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c81a06d399afd4e5f9c7ac5a9e0f395ae2f9885"/>
    <w:p>
      <w:pPr>
        <w:pStyle w:val="Heading1"/>
      </w:pPr>
      <w:r>
        <w:t xml:space="preserve">Anabaena: A New Chassis for Space Exploration</w:t>
      </w:r>
    </w:p>
    <w:p>
      <w:pPr>
        <w:pStyle w:val="FirstParagraph"/>
      </w:pPr>
      <w:r>
        <w:rPr>
          <w:i/>
          <w:iCs/>
        </w:rPr>
        <w:t xml:space="preserve">By [Your Name], Department of Astrobiology &amp; Biotechnology</w:t>
      </w:r>
    </w:p>
    <w:bookmarkStart w:id="21" w:name="abstract"/>
    <w:p>
      <w:pPr>
        <w:pStyle w:val="Heading2"/>
      </w:pPr>
      <w:r>
        <w:t xml:space="preserve">Abstract</w:t>
      </w:r>
    </w:p>
    <w:p>
      <w:pPr>
        <w:pStyle w:val="FirstParagraph"/>
      </w:pPr>
      <w:r>
        <w:rPr>
          <w:b/>
          <w:bCs/>
        </w:rPr>
        <w:t xml:space="preserve">Anabaena</w:t>
      </w:r>
      <w:r>
        <w:t xml:space="preserve"> </w:t>
      </w:r>
      <w:r>
        <w:t xml:space="preserve">is a filamentous, nitrogen-fixing cyanobacterium emerging as a promising biological</w:t>
      </w:r>
      <w:r>
        <w:t xml:space="preserve"> </w:t>
      </w:r>
      <w:r>
        <w:rPr>
          <w:b/>
          <w:bCs/>
        </w:rPr>
        <w:t xml:space="preserve">chassis</w:t>
      </w:r>
      <w:r>
        <w:t xml:space="preserve"> </w:t>
      </w:r>
      <w:r>
        <w:t xml:space="preserve">for space exploration. In contrast to traditional model organisms (e.g.</w:t>
      </w:r>
      <w:r>
        <w:t xml:space="preserve"> </w:t>
      </w:r>
      <w:r>
        <w:rPr>
          <w:i/>
          <w:iCs/>
        </w:rPr>
        <w:t xml:space="preserve">E. coli</w:t>
      </w:r>
      <w:r>
        <w:t xml:space="preserve">, yeast) that require imported organic feedstocks,</w:t>
      </w:r>
      <w:r>
        <w:t xml:space="preserve"> </w:t>
      </w:r>
      <w:r>
        <w:rPr>
          <w:i/>
          <w:iCs/>
        </w:rPr>
        <w:t xml:space="preserve">Anabaena</w:t>
      </w:r>
      <w:r>
        <w:t xml:space="preserve"> </w:t>
      </w:r>
      <w:r>
        <w:t xml:space="preserve">can utilize in-situ resources – converting carbon dioxide and dinitrogen into oxygen, biomass, and fixed nitrogen. These capabilities make it an attractive foundation for bioregenerative life support systems and in-situ resource utilization (ISRU) on missions to Mars and beyond. Here we review the state of the art in using</w:t>
      </w:r>
      <w:r>
        <w:t xml:space="preserve"> </w:t>
      </w:r>
      <w:r>
        <w:rPr>
          <w:i/>
          <w:iCs/>
        </w:rPr>
        <w:t xml:space="preserve">Anabaena</w:t>
      </w:r>
      <w:r>
        <w:t xml:space="preserve"> </w:t>
      </w:r>
      <w:r>
        <w:t xml:space="preserve">as a platform organism for space applications. We summarize</w:t>
      </w:r>
      <w:r>
        <w:t xml:space="preserve"> </w:t>
      </w:r>
      <w:r>
        <w:rPr>
          <w:i/>
          <w:iCs/>
        </w:rPr>
        <w:t xml:space="preserve">Anabaena</w:t>
      </w:r>
      <w:r>
        <w:t xml:space="preserve">’s unique physiological traits (oxygenic photosynthesis, diazotrophy, cell differentiation) and how they address space life-support challenges. We discuss recent advances in the synthetic biology toolbox for</w:t>
      </w:r>
      <w:r>
        <w:t xml:space="preserve"> </w:t>
      </w:r>
      <w:r>
        <w:rPr>
          <w:i/>
          <w:iCs/>
        </w:rPr>
        <w:t xml:space="preserve">Anabaena</w:t>
      </w:r>
      <w:r>
        <w:t xml:space="preserve"> </w:t>
      </w:r>
      <w:r>
        <w:t xml:space="preserve">– from genetic engineering and CRISPR-based genome editing to stress tolerance enhancements – that enable bespoke functions even under extraterrestrial conditions. We critically compare</w:t>
      </w:r>
      <w:r>
        <w:t xml:space="preserve"> </w:t>
      </w:r>
      <w:r>
        <w:rPr>
          <w:i/>
          <w:iCs/>
        </w:rPr>
        <w:t xml:space="preserve">Anabaena</w:t>
      </w:r>
      <w:r>
        <w:t xml:space="preserve"> </w:t>
      </w:r>
      <w:r>
        <w:t xml:space="preserve">with other candidate organisms (microalgae, other cyanobacteria, heterotrophs) in the context of</w:t>
      </w:r>
      <w:r>
        <w:t xml:space="preserve"> </w:t>
      </w:r>
      <w:r>
        <w:rPr>
          <w:b/>
          <w:bCs/>
        </w:rPr>
        <w:t xml:space="preserve">bioregenerative life support</w:t>
      </w:r>
      <w:r>
        <w:t xml:space="preserve">,</w:t>
      </w:r>
      <w:r>
        <w:t xml:space="preserve"> </w:t>
      </w:r>
      <w:r>
        <w:rPr>
          <w:b/>
          <w:bCs/>
        </w:rPr>
        <w:t xml:space="preserve">biomanufacturing</w:t>
      </w:r>
      <w:r>
        <w:t xml:space="preserve">, and</w:t>
      </w:r>
      <w:r>
        <w:t xml:space="preserve"> </w:t>
      </w:r>
      <w:r>
        <w:rPr>
          <w:b/>
          <w:bCs/>
        </w:rPr>
        <w:t xml:space="preserve">planetary bioengineering</w:t>
      </w:r>
      <w:r>
        <w:t xml:space="preserve">. Key demonstrations, including growth under Martian atmosphere analogs and use of</w:t>
      </w:r>
      <w:r>
        <w:t xml:space="preserve"> </w:t>
      </w:r>
      <w:r>
        <w:rPr>
          <w:i/>
          <w:iCs/>
        </w:rPr>
        <w:t xml:space="preserve">Anabaena</w:t>
      </w:r>
      <w:r>
        <w:t xml:space="preserve"> </w:t>
      </w:r>
      <w:r>
        <w:t xml:space="preserve">biomass to support secondary organisms, are highlighted. Remaining challenges – such as radiation, extreme environments, biosafety, and integration with engineering systems – are analyzed, and knowledge gaps identified. We conclude with a forward-looking perspective on how</w:t>
      </w:r>
      <w:r>
        <w:t xml:space="preserve"> </w:t>
      </w:r>
      <w:r>
        <w:rPr>
          <w:i/>
          <w:iCs/>
        </w:rPr>
        <w:t xml:space="preserve">Anabaena</w:t>
      </w:r>
      <w:r>
        <w:t xml:space="preserve">-based systems might evolve in the next 5–10 years, anticipating the development of robust, efficient biotechnologies that could sustain human outposts on the Moon and Mars.</w:t>
      </w:r>
      <w:r>
        <w:t xml:space="preserve"> </w:t>
      </w:r>
      <w:r>
        <w:rPr>
          <w:i/>
          <w:iCs/>
        </w:rPr>
        <w:t xml:space="preserve">(For convenience, this review can be downloaded as a PDF or Word document.)</w:t>
      </w:r>
    </w:p>
    <w:bookmarkEnd w:id="21"/>
    <w:bookmarkStart w:id="31" w:name="introduction"/>
    <w:p>
      <w:pPr>
        <w:pStyle w:val="Heading2"/>
      </w:pPr>
      <w:r>
        <w:t xml:space="preserve">Introduction</w:t>
      </w:r>
    </w:p>
    <w:p>
      <w:pPr>
        <w:pStyle w:val="FirstParagraph"/>
      </w:pPr>
      <w:r>
        <w:t xml:space="preserve">Long-duration human space missions will require sustainable life-support systems that can function independently of Earth’s continual resupply. Conventional physico-chemical life support (e.g. electrolysis, Sabatier reactors) can regenerate air and water, but supplying food and other consumables remains a critical challenge.</w:t>
      </w:r>
      <w:r>
        <w:t xml:space="preserve"> </w:t>
      </w:r>
      <w:r>
        <w:rPr>
          <w:b/>
          <w:bCs/>
        </w:rPr>
        <w:t xml:space="preserve">Bioregenerative Life Support Systems (BLSS)</w:t>
      </w:r>
      <w:r>
        <w:t xml:space="preserve"> </w:t>
      </w:r>
      <w:r>
        <w:t xml:space="preserve">aim to integrate living organisms to recycle waste into resources like oxygen, edible biomass, and potable water. Photosynthetic microorganisms such as algae and cyanobacteria have been studied for this purpose since the early space age. They use light to fix CO&lt;sub&gt;2&lt;/sub&gt; into biomass and release O&lt;sub&gt;2&lt;/sub&gt;, potentially closing human life-support loops. However, until recently the focus was on a few algal species (e.g.</w:t>
      </w:r>
      <w:r>
        <w:t xml:space="preserve"> </w:t>
      </w:r>
      <w:r>
        <w:rPr>
          <w:i/>
          <w:iCs/>
        </w:rPr>
        <w:t xml:space="preserve">Chlorella</w:t>
      </w:r>
      <w:r>
        <w:t xml:space="preserve">,</w:t>
      </w:r>
      <w:r>
        <w:t xml:space="preserve"> </w:t>
      </w:r>
      <w:r>
        <w:rPr>
          <w:i/>
          <w:iCs/>
        </w:rPr>
        <w:t xml:space="preserve">Spirulina</w:t>
      </w:r>
      <w:r>
        <w:t xml:space="preserve">) and higher plants.</w:t>
      </w:r>
    </w:p>
    <w:p>
      <w:pPr>
        <w:pStyle w:val="BodyText"/>
      </w:pPr>
      <w:r>
        <w:t xml:space="preserve">In parallel, the rise of</w:t>
      </w:r>
      <w:r>
        <w:t xml:space="preserve"> </w:t>
      </w:r>
      <w:r>
        <w:rPr>
          <w:b/>
          <w:bCs/>
        </w:rPr>
        <w:t xml:space="preserve">synthetic biology</w:t>
      </w:r>
      <w:r>
        <w:t xml:space="preserve"> </w:t>
      </w:r>
      <w:r>
        <w:t xml:space="preserve">has opened new possibilities to design microbes as specialized “chassis” organisms that perform targeted functions. A chassis in biotechnology refers to a well-characterized organism that can host synthetic genetic circuits or pathways.</w:t>
      </w:r>
      <w:r>
        <w:t xml:space="preserve"> </w:t>
      </w:r>
      <w:r>
        <w:rPr>
          <w:i/>
          <w:iCs/>
        </w:rPr>
        <w:t xml:space="preserve">Escherichia coli</w:t>
      </w:r>
      <w:r>
        <w:t xml:space="preserve"> </w:t>
      </w:r>
      <w:r>
        <w:t xml:space="preserve">and</w:t>
      </w:r>
      <w:r>
        <w:t xml:space="preserve"> </w:t>
      </w:r>
      <w:r>
        <w:rPr>
          <w:i/>
          <w:iCs/>
        </w:rPr>
        <w:t xml:space="preserve">Saccharomyces cerevisiae</w:t>
      </w:r>
      <w:r>
        <w:t xml:space="preserve"> </w:t>
      </w:r>
      <w:r>
        <w:t xml:space="preserve">are classic chassis on Earth, but these heterotrophs rely on transported sugars or organic substrates – a costly requirement in space. There is growing recognition that for off-world use,</w:t>
      </w:r>
      <w:r>
        <w:t xml:space="preserve"> </w:t>
      </w:r>
      <w:r>
        <w:rPr>
          <w:i/>
          <w:iCs/>
        </w:rPr>
        <w:t xml:space="preserve">autotrophic</w:t>
      </w:r>
      <w:r>
        <w:t xml:space="preserve"> </w:t>
      </w:r>
      <w:r>
        <w:t xml:space="preserve">chassis organisms (capable of self-sustenance on inorganic inputs) could be far more practical</w:t>
      </w:r>
      <w:hyperlink r:id="rId22">
        <w:r>
          <w:rPr>
            <w:rStyle w:val="Hyperlink"/>
          </w:rPr>
          <w:t xml:space="preserve">[1]</w:t>
        </w:r>
      </w:hyperlink>
      <w:hyperlink r:id="rId23">
        <w:r>
          <w:rPr>
            <w:rStyle w:val="Hyperlink"/>
          </w:rPr>
          <w:t xml:space="preserve">[2]</w:t>
        </w:r>
      </w:hyperlink>
      <w:r>
        <w:t xml:space="preserve">. This has led researchers to propose photosynthetic cyanobacteria as foundational organisms for space bioengineering</w:t>
      </w:r>
      <w:hyperlink r:id="rId24">
        <w:r>
          <w:rPr>
            <w:rStyle w:val="Hyperlink"/>
          </w:rPr>
          <w:t xml:space="preserve">[3]</w:t>
        </w:r>
      </w:hyperlink>
      <w:hyperlink r:id="rId23">
        <w:r>
          <w:rPr>
            <w:rStyle w:val="Hyperlink"/>
          </w:rPr>
          <w:t xml:space="preserve">[4]</w:t>
        </w:r>
      </w:hyperlink>
      <w:r>
        <w:t xml:space="preserve">. Among these,</w:t>
      </w:r>
      <w:r>
        <w:t xml:space="preserve"> </w:t>
      </w:r>
      <w:r>
        <w:rPr>
          <w:b/>
          <w:bCs/>
        </w:rPr>
        <w:t xml:space="preserve">Anabaena</w:t>
      </w:r>
      <w:r>
        <w:t xml:space="preserve"> </w:t>
      </w:r>
      <w:r>
        <w:t xml:space="preserve">has garnered attention as a multifaceted chassis suited to extraterrestrial applications</w:t>
      </w:r>
      <w:hyperlink r:id="rId25">
        <w:r>
          <w:rPr>
            <w:rStyle w:val="Hyperlink"/>
          </w:rPr>
          <w:t xml:space="preserve">[5]</w:t>
        </w:r>
      </w:hyperlink>
      <w:hyperlink r:id="rId26">
        <w:r>
          <w:rPr>
            <w:rStyle w:val="Hyperlink"/>
          </w:rPr>
          <w:t xml:space="preserve">[6]</w:t>
        </w:r>
      </w:hyperlink>
      <w:r>
        <w:t xml:space="preserve">.</w:t>
      </w:r>
    </w:p>
    <w:p>
      <w:pPr>
        <w:pStyle w:val="BodyText"/>
      </w:pPr>
      <w:r>
        <w:rPr>
          <w:i/>
          <w:iCs/>
        </w:rPr>
        <w:t xml:space="preserve">Anabaena</w:t>
      </w:r>
      <w:r>
        <w:t xml:space="preserve"> </w:t>
      </w:r>
      <w:r>
        <w:t xml:space="preserve">(also classified in genus</w:t>
      </w:r>
      <w:r>
        <w:t xml:space="preserve"> </w:t>
      </w:r>
      <w:r>
        <w:rPr>
          <w:i/>
          <w:iCs/>
        </w:rPr>
        <w:t xml:space="preserve">Nostoc</w:t>
      </w:r>
      <w:r>
        <w:t xml:space="preserve"> </w:t>
      </w:r>
      <w:r>
        <w:t xml:space="preserve">for some strains) consists of filamentous chains of cells, some of which differentiate into heterocysts – specialized anaerobic cells for nitrogen fixation.</w:t>
      </w:r>
      <w:r>
        <w:t xml:space="preserve"> </w:t>
      </w:r>
      <w:r>
        <w:rPr>
          <w:b/>
          <w:bCs/>
        </w:rPr>
        <w:t xml:space="preserve">Figure 1</w:t>
      </w:r>
      <w:r>
        <w:t xml:space="preserve"> </w:t>
      </w:r>
      <w:r>
        <w:t xml:space="preserve">shows a microscopy image of</w:t>
      </w:r>
      <w:r>
        <w:t xml:space="preserve"> </w:t>
      </w:r>
      <w:r>
        <w:rPr>
          <w:i/>
          <w:iCs/>
        </w:rPr>
        <w:t xml:space="preserve">Anabaena</w:t>
      </w:r>
      <w:r>
        <w:t xml:space="preserve"> </w:t>
      </w:r>
      <w:r>
        <w:t xml:space="preserve">filaments with heterocysts. These cyanobacteria perform oxygenic photosynthesis in vegetative cells, while heterocysts convert atmospheric N&lt;sub&gt;2&lt;/sub&gt; to ammonia, a bioavailable form of nitrogen. This dual capability –</w:t>
      </w:r>
      <w:r>
        <w:t xml:space="preserve"> </w:t>
      </w:r>
      <w:r>
        <w:rPr>
          <w:b/>
          <w:bCs/>
        </w:rPr>
        <w:t xml:space="preserve">photoautotrophy</w:t>
      </w:r>
      <w:r>
        <w:t xml:space="preserve"> </w:t>
      </w:r>
      <w:r>
        <w:t xml:space="preserve">and</w:t>
      </w:r>
      <w:r>
        <w:t xml:space="preserve"> </w:t>
      </w:r>
      <w:r>
        <w:rPr>
          <w:b/>
          <w:bCs/>
        </w:rPr>
        <w:t xml:space="preserve">diazotrophy</w:t>
      </w:r>
      <w:r>
        <w:t xml:space="preserve"> </w:t>
      </w:r>
      <w:r>
        <w:t xml:space="preserve">– means</w:t>
      </w:r>
      <w:r>
        <w:t xml:space="preserve"> </w:t>
      </w:r>
      <w:r>
        <w:rPr>
          <w:i/>
          <w:iCs/>
        </w:rPr>
        <w:t xml:space="preserve">Anabaena</w:t>
      </w:r>
      <w:r>
        <w:t xml:space="preserve"> </w:t>
      </w:r>
      <w:r>
        <w:t xml:space="preserve">can generate both organic carbon and nitrogen compounds from atmospheric inputs alone. In the context of Mars or other targets, an organism that only needs sunlight, CO&lt;sub&gt;2&lt;/sub&gt;, N&lt;sub&gt;2&lt;/sub&gt;, water, and mineral nutrients to thrive is exceptionally appealing</w:t>
      </w:r>
      <w:hyperlink r:id="rId27">
        <w:r>
          <w:rPr>
            <w:rStyle w:val="Hyperlink"/>
          </w:rPr>
          <w:t xml:space="preserve">[7]</w:t>
        </w:r>
      </w:hyperlink>
      <w:hyperlink r:id="rId24">
        <w:r>
          <w:rPr>
            <w:rStyle w:val="Hyperlink"/>
          </w:rPr>
          <w:t xml:space="preserve">[3]</w:t>
        </w:r>
      </w:hyperlink>
      <w:r>
        <w:t xml:space="preserve">.</w:t>
      </w:r>
      <w:r>
        <w:t xml:space="preserve"> </w:t>
      </w:r>
      <w:r>
        <w:rPr>
          <w:i/>
          <w:iCs/>
        </w:rPr>
        <w:t xml:space="preserve">Anabaena</w:t>
      </w:r>
      <w:r>
        <w:t xml:space="preserve"> </w:t>
      </w:r>
      <w:r>
        <w:t xml:space="preserve">can essentially “grow on thin air,” producing oxygen and biomass that could support humans and other processes</w:t>
      </w:r>
      <w:hyperlink r:id="rId28">
        <w:r>
          <w:rPr>
            <w:rStyle w:val="Hyperlink"/>
          </w:rPr>
          <w:t xml:space="preserve">[8]</w:t>
        </w:r>
      </w:hyperlink>
      <w:hyperlink r:id="rId29">
        <w:r>
          <w:rPr>
            <w:rStyle w:val="Hyperlink"/>
          </w:rPr>
          <w:t xml:space="preserve">[9]</w:t>
        </w:r>
      </w:hyperlink>
      <w:r>
        <w:t xml:space="preserve">. Moreover, as a multicellular microbe,</w:t>
      </w:r>
      <w:r>
        <w:t xml:space="preserve"> </w:t>
      </w:r>
      <w:r>
        <w:rPr>
          <w:i/>
          <w:iCs/>
        </w:rPr>
        <w:t xml:space="preserve">Anabaena</w:t>
      </w:r>
      <w:r>
        <w:t xml:space="preserve"> </w:t>
      </w:r>
      <w:r>
        <w:t xml:space="preserve">forms biomass that might be easier to harvest (filaments and aggregates) compared to unicellular planktonic algae</w:t>
      </w:r>
      <w:hyperlink r:id="rId30">
        <w:r>
          <w:rPr>
            <w:rStyle w:val="Hyperlink"/>
          </w:rPr>
          <w:t xml:space="preserve">[10]</w:t>
        </w:r>
      </w:hyperlink>
      <w:r>
        <w:t xml:space="preserve">.</w:t>
      </w:r>
    </w:p>
    <w:p>
      <w:pPr>
        <w:pStyle w:val="BodyText"/>
      </w:pPr>
      <w:r>
        <w:rPr>
          <w:i/>
          <w:iCs/>
        </w:rPr>
        <w:t xml:space="preserve">Figure 1: Micrograph of</w:t>
      </w:r>
      <w:r>
        <w:t xml:space="preserve"> </w:t>
      </w:r>
      <w:r>
        <w:t xml:space="preserve">Anabaena</w:t>
      </w:r>
      <w:r>
        <w:t xml:space="preserve"> </w:t>
      </w:r>
      <w:r>
        <w:rPr>
          <w:i/>
          <w:iCs/>
        </w:rPr>
        <w:t xml:space="preserve">(400× magnification) showing bead-like vegetative cells in filaments. The larger, paler cells (examples indicated by arrows) are</w:t>
      </w:r>
      <w:r>
        <w:t xml:space="preserve"> </w:t>
      </w:r>
      <w:r>
        <w:rPr>
          <w:i/>
          <w:iCs/>
        </w:rPr>
        <w:t xml:space="preserve">heterocysts</w:t>
      </w:r>
      <w:r>
        <w:t xml:space="preserve"> </w:t>
      </w:r>
      <w:r>
        <w:rPr>
          <w:i/>
          <w:iCs/>
        </w:rPr>
        <w:t xml:space="preserve">– specialized cells that fix nitrogen. The filamentous nature and presence of heterocysts are key to</w:t>
      </w:r>
      <w:r>
        <w:t xml:space="preserve"> </w:t>
      </w:r>
      <w:r>
        <w:t xml:space="preserve">Anabaena</w:t>
      </w:r>
      <w:r>
        <w:rPr>
          <w:i/>
          <w:iCs/>
        </w:rPr>
        <w:t xml:space="preserve">’s functionality as a space bioprocessing chassis. (Image: public domain, credit: BCC Bioscience Image Library)</w:t>
      </w:r>
    </w:p>
    <w:p>
      <w:pPr>
        <w:pStyle w:val="BodyText"/>
      </w:pPr>
      <w:r>
        <w:t xml:space="preserve">Recent studies have intensified research into</w:t>
      </w:r>
      <w:r>
        <w:t xml:space="preserve"> </w:t>
      </w:r>
      <w:r>
        <w:rPr>
          <w:i/>
          <w:iCs/>
        </w:rPr>
        <w:t xml:space="preserve">Anabaena</w:t>
      </w:r>
      <w:r>
        <w:t xml:space="preserve"> </w:t>
      </w:r>
      <w:r>
        <w:t xml:space="preserve">for space. Verseux</w:t>
      </w:r>
      <w:r>
        <w:t xml:space="preserve"> </w:t>
      </w:r>
      <w:r>
        <w:rPr>
          <w:i/>
          <w:iCs/>
        </w:rPr>
        <w:t xml:space="preserve">et al.</w:t>
      </w:r>
      <w:r>
        <w:t xml:space="preserve"> </w:t>
      </w:r>
      <w:r>
        <w:t xml:space="preserve">(2021) demonstrated that</w:t>
      </w:r>
      <w:r>
        <w:t xml:space="preserve"> </w:t>
      </w:r>
      <w:r>
        <w:rPr>
          <w:i/>
          <w:iCs/>
        </w:rPr>
        <w:t xml:space="preserve">Anabaena</w:t>
      </w:r>
      <w:r>
        <w:t xml:space="preserve"> </w:t>
      </w:r>
      <w:r>
        <w:t xml:space="preserve">sp. PCC 7938 can be cultivated under a Mars-like atmosphere (96% N&lt;sub&gt;2&lt;/sub&gt;, 4% CO&lt;sub&gt;2&lt;/sub&gt;) at only 100 hPa pressure, while maintaining active growth and nitrogen fixation [1]. This finding suggests that</w:t>
      </w:r>
      <w:r>
        <w:t xml:space="preserve"> </w:t>
      </w:r>
      <w:r>
        <w:rPr>
          <w:i/>
          <w:iCs/>
        </w:rPr>
        <w:t xml:space="preserve">Anabaena</w:t>
      </w:r>
      <w:r>
        <w:t xml:space="preserve"> </w:t>
      </w:r>
      <w:r>
        <w:t xml:space="preserve">could function in a low-pressure bioreactor using Martian air (after modest enrichment in CO&lt;sub&gt;2&lt;/sub&gt;) – greatly reducing the need for high-pressure vessels or Earth-like atmospheric conditions. In the same experiments,</w:t>
      </w:r>
      <w:r>
        <w:t xml:space="preserve"> </w:t>
      </w:r>
      <w:r>
        <w:rPr>
          <w:i/>
          <w:iCs/>
        </w:rPr>
        <w:t xml:space="preserve">Anabaena</w:t>
      </w:r>
      <w:r>
        <w:t xml:space="preserve"> </w:t>
      </w:r>
      <w:r>
        <w:t xml:space="preserve">grew on a Martian regolith simulant as the sole source of mineral nutrients [1]. Complementary work by Macário</w:t>
      </w:r>
      <w:r>
        <w:t xml:space="preserve"> </w:t>
      </w:r>
      <w:r>
        <w:rPr>
          <w:i/>
          <w:iCs/>
        </w:rPr>
        <w:t xml:space="preserve">et al.</w:t>
      </w:r>
      <w:r>
        <w:t xml:space="preserve"> </w:t>
      </w:r>
      <w:r>
        <w:t xml:space="preserve">(2022) tested</w:t>
      </w:r>
      <w:r>
        <w:t xml:space="preserve"> </w:t>
      </w:r>
      <w:r>
        <w:rPr>
          <w:i/>
          <w:iCs/>
        </w:rPr>
        <w:t xml:space="preserve">Anabaena</w:t>
      </w:r>
      <w:r>
        <w:t xml:space="preserve"> </w:t>
      </w:r>
      <w:r>
        <w:t xml:space="preserve">and other cyanobacteria in aqueous extracts of Mars regolith simulant, reporting that these organisms can indeed grow (for ~1 month) on the meager nutrients leached from regolith [2]. Although nutrient levels (especially phosphorus) were limiting, short-term biomass production and oxygen evolution were achieved [2].</w:t>
      </w:r>
      <w:r>
        <w:t xml:space="preserve"> </w:t>
      </w:r>
      <w:r>
        <w:rPr>
          <w:i/>
          <w:iCs/>
        </w:rPr>
        <w:t xml:space="preserve">Anabaena</w:t>
      </w:r>
      <w:r>
        <w:t xml:space="preserve">’s photosynthetic efficiency in regolith media was in some cases comparable to standard lab media, and crucially, the cyanobacterial culture fluid could</w:t>
      </w:r>
      <w:r>
        <w:t xml:space="preserve"> </w:t>
      </w:r>
      <w:r>
        <w:rPr>
          <w:b/>
          <w:bCs/>
        </w:rPr>
        <w:t xml:space="preserve">support the growth of higher organisms</w:t>
      </w:r>
      <w:r>
        <w:t xml:space="preserve">. Both Verseux</w:t>
      </w:r>
      <w:r>
        <w:t xml:space="preserve"> </w:t>
      </w:r>
      <w:r>
        <w:rPr>
          <w:i/>
          <w:iCs/>
        </w:rPr>
        <w:t xml:space="preserve">et al.</w:t>
      </w:r>
      <w:r>
        <w:t xml:space="preserve"> </w:t>
      </w:r>
      <w:r>
        <w:t xml:space="preserve">and Macário</w:t>
      </w:r>
      <w:r>
        <w:t xml:space="preserve"> </w:t>
      </w:r>
      <w:r>
        <w:rPr>
          <w:i/>
          <w:iCs/>
        </w:rPr>
        <w:t xml:space="preserve">et al.</w:t>
      </w:r>
      <w:r>
        <w:t xml:space="preserve"> </w:t>
      </w:r>
      <w:r>
        <w:t xml:space="preserve">used</w:t>
      </w:r>
      <w:r>
        <w:t xml:space="preserve"> </w:t>
      </w:r>
      <w:r>
        <w:rPr>
          <w:i/>
          <w:iCs/>
        </w:rPr>
        <w:t xml:space="preserve">Anabaena</w:t>
      </w:r>
      <w:r>
        <w:t xml:space="preserve"> </w:t>
      </w:r>
      <w:r>
        <w:t xml:space="preserve">cultures as a feedstock for secondary producers: the former grew a heterotrophic bacterium (</w:t>
      </w:r>
      <w:r>
        <w:rPr>
          <w:i/>
          <w:iCs/>
        </w:rPr>
        <w:t xml:space="preserve">E. coli</w:t>
      </w:r>
      <w:r>
        <w:t xml:space="preserve">) on</w:t>
      </w:r>
      <w:r>
        <w:t xml:space="preserve"> </w:t>
      </w:r>
      <w:r>
        <w:rPr>
          <w:i/>
          <w:iCs/>
        </w:rPr>
        <w:t xml:space="preserve">Anabaena</w:t>
      </w:r>
      <w:r>
        <w:t xml:space="preserve"> </w:t>
      </w:r>
      <w:r>
        <w:t xml:space="preserve">biomass [1], while the latter showed healthy growth of the aquatic plant</w:t>
      </w:r>
      <w:r>
        <w:t xml:space="preserve"> </w:t>
      </w:r>
      <w:r>
        <w:rPr>
          <w:i/>
          <w:iCs/>
        </w:rPr>
        <w:t xml:space="preserve">Lemna</w:t>
      </w:r>
      <w:r>
        <w:t xml:space="preserve"> </w:t>
      </w:r>
      <w:r>
        <w:t xml:space="preserve">(duckweed) in filtered</w:t>
      </w:r>
      <w:r>
        <w:t xml:space="preserve"> </w:t>
      </w:r>
      <w:r>
        <w:rPr>
          <w:i/>
          <w:iCs/>
        </w:rPr>
        <w:t xml:space="preserve">Anabaena</w:t>
      </w:r>
      <w:r>
        <w:t xml:space="preserve"> </w:t>
      </w:r>
      <w:r>
        <w:t xml:space="preserve">culture medium [2]. These are proof-of-concept</w:t>
      </w:r>
      <w:r>
        <w:t xml:space="preserve"> </w:t>
      </w:r>
      <w:r>
        <w:rPr>
          <w:b/>
          <w:bCs/>
        </w:rPr>
        <w:t xml:space="preserve">biological life-support chains</w:t>
      </w:r>
      <w:r>
        <w:t xml:space="preserve">, where</w:t>
      </w:r>
      <w:r>
        <w:t xml:space="preserve"> </w:t>
      </w:r>
      <w:r>
        <w:rPr>
          <w:i/>
          <w:iCs/>
        </w:rPr>
        <w:t xml:space="preserve">Anabaena</w:t>
      </w:r>
      <w:r>
        <w:t xml:space="preserve"> </w:t>
      </w:r>
      <w:r>
        <w:t xml:space="preserve">converts raw inputs into biomass or metabolites that subsequently feed other life forms (edible plants or probiotic microbes).</w:t>
      </w:r>
    </w:p>
    <w:p>
      <w:pPr>
        <w:pStyle w:val="BodyText"/>
      </w:pPr>
      <w:r>
        <w:t xml:space="preserve">Considering these breakthroughs,</w:t>
      </w:r>
      <w:r>
        <w:t xml:space="preserve"> </w:t>
      </w:r>
      <w:r>
        <w:rPr>
          <w:i/>
          <w:iCs/>
        </w:rPr>
        <w:t xml:space="preserve">Anabaena</w:t>
      </w:r>
      <w:r>
        <w:t xml:space="preserve"> </w:t>
      </w:r>
      <w:r>
        <w:t xml:space="preserve">is poised as a</w:t>
      </w:r>
      <w:r>
        <w:t xml:space="preserve"> </w:t>
      </w:r>
      <w:r>
        <w:rPr>
          <w:b/>
          <w:bCs/>
        </w:rPr>
        <w:t xml:space="preserve">new chassis for space exploration</w:t>
      </w:r>
      <w:r>
        <w:t xml:space="preserve"> </w:t>
      </w:r>
      <w:r>
        <w:t xml:space="preserve">– an organism that could form the cornerstone of biologically-enabled missions. In this review, we examine</w:t>
      </w:r>
      <w:r>
        <w:t xml:space="preserve"> </w:t>
      </w:r>
      <w:r>
        <w:rPr>
          <w:i/>
          <w:iCs/>
        </w:rPr>
        <w:t xml:space="preserve">Anabaena</w:t>
      </w:r>
      <w:r>
        <w:t xml:space="preserve">’s capabilities and limitations in detail. We first outline the biological features that make</w:t>
      </w:r>
      <w:r>
        <w:t xml:space="preserve"> </w:t>
      </w:r>
      <w:r>
        <w:rPr>
          <w:i/>
          <w:iCs/>
        </w:rPr>
        <w:t xml:space="preserve">Anabaena</w:t>
      </w:r>
      <w:r>
        <w:t xml:space="preserve"> </w:t>
      </w:r>
      <w:r>
        <w:t xml:space="preserve">attractive for space applications. We then discuss progress in</w:t>
      </w:r>
      <w:r>
        <w:t xml:space="preserve"> </w:t>
      </w:r>
      <w:r>
        <w:rPr>
          <w:b/>
          <w:bCs/>
        </w:rPr>
        <w:t xml:space="preserve">engineering</w:t>
      </w:r>
      <w:r>
        <w:rPr>
          <w:b/>
          <w:bCs/>
        </w:rPr>
        <w:t xml:space="preserve"> </w:t>
      </w:r>
      <w:r>
        <w:rPr>
          <w:b/>
          <w:bCs/>
          <w:i/>
          <w:iCs/>
        </w:rPr>
        <w:t xml:space="preserve">Anabaena</w:t>
      </w:r>
      <w:r>
        <w:t xml:space="preserve"> </w:t>
      </w:r>
      <w:r>
        <w:t xml:space="preserve">– how synthetic biology tools are tailoring this organism for improved performance and novel functions. Next, we explore the range of envisioned applications: from life support systems (air revitalization, food production, waste recycling) to in-situ resource utilization (manufacturing materials or fuel on other worlds). We compare</w:t>
      </w:r>
      <w:r>
        <w:t xml:space="preserve"> </w:t>
      </w:r>
      <w:r>
        <w:rPr>
          <w:i/>
          <w:iCs/>
        </w:rPr>
        <w:t xml:space="preserve">Anabaena</w:t>
      </w:r>
      <w:r>
        <w:t xml:space="preserve"> </w:t>
      </w:r>
      <w:r>
        <w:t xml:space="preserve">with other candidate chassis organisms, highlighting the unique niche it fills. Finally, we address the challenges (environmental, technical, and regulatory) that must be overcome, and we present a forward-looking perspective on deploying</w:t>
      </w:r>
      <w:r>
        <w:t xml:space="preserve"> </w:t>
      </w:r>
      <w:r>
        <w:rPr>
          <w:i/>
          <w:iCs/>
        </w:rPr>
        <w:t xml:space="preserve">Anabaena</w:t>
      </w:r>
      <w:r>
        <w:t xml:space="preserve">-based systems in space within the next decade.</w:t>
      </w:r>
    </w:p>
    <w:bookmarkEnd w:id="31"/>
    <w:bookmarkStart w:id="34" w:name="X022f0cbe7b5763cfce295c47b98ff938d06c810"/>
    <w:p>
      <w:pPr>
        <w:pStyle w:val="Heading2"/>
      </w:pPr>
      <w:r>
        <w:t xml:space="preserve">Biological Features of</w:t>
      </w:r>
      <w:r>
        <w:t xml:space="preserve"> </w:t>
      </w:r>
      <w:r>
        <w:rPr>
          <w:i/>
          <w:iCs/>
        </w:rPr>
        <w:t xml:space="preserve">Anabaena</w:t>
      </w:r>
      <w:r>
        <w:t xml:space="preserve"> </w:t>
      </w:r>
      <w:r>
        <w:t xml:space="preserve">Relevant to Space</w:t>
      </w:r>
    </w:p>
    <w:p>
      <w:pPr>
        <w:pStyle w:val="FirstParagraph"/>
      </w:pPr>
      <w:r>
        <w:rPr>
          <w:b/>
          <w:bCs/>
        </w:rPr>
        <w:t xml:space="preserve">Metabolic Autonomy:</w:t>
      </w:r>
      <w:r>
        <w:t xml:space="preserve"> </w:t>
      </w:r>
      <w:r>
        <w:rPr>
          <w:i/>
          <w:iCs/>
        </w:rPr>
        <w:t xml:space="preserve">Anabaena</w:t>
      </w:r>
      <w:r>
        <w:t xml:space="preserve"> </w:t>
      </w:r>
      <w:r>
        <w:t xml:space="preserve">spp. are</w:t>
      </w:r>
      <w:r>
        <w:t xml:space="preserve"> </w:t>
      </w:r>
      <w:r>
        <w:rPr>
          <w:b/>
          <w:bCs/>
        </w:rPr>
        <w:t xml:space="preserve">photoautotrophs</w:t>
      </w:r>
      <w:r>
        <w:t xml:space="preserve">, using chlorophyll-a to capture light energy and fix CO&lt;sub&gt;2&lt;/sub&gt; via oxygenic photosynthesis. They require only inorganic substrates (CO&lt;sub&gt;2&lt;/sub&gt;, water, minerals) plus light to generate biomass. In a closed habitat,</w:t>
      </w:r>
      <w:r>
        <w:t xml:space="preserve"> </w:t>
      </w:r>
      <w:r>
        <w:rPr>
          <w:i/>
          <w:iCs/>
        </w:rPr>
        <w:t xml:space="preserve">Anabaena</w:t>
      </w:r>
      <w:r>
        <w:t xml:space="preserve"> </w:t>
      </w:r>
      <w:r>
        <w:t xml:space="preserve">would take up crew-generated CO&lt;sub&gt;2&lt;/sub&gt; and release O&lt;sub&gt;2&lt;/sub&gt;, fulfilling the same role as algae or plants in regenerating air. Reported oxygen production rates for cyanobacteria are on the order of 5–10 mL O&lt;sub&gt;2&lt;/sub&gt; per liter culture per hour under strong illumination (values vary by strain and conditions), which is comparable to fast-growing algae [^citation-needed]. While exact productivity of</w:t>
      </w:r>
      <w:r>
        <w:t xml:space="preserve"> </w:t>
      </w:r>
      <w:r>
        <w:rPr>
          <w:i/>
          <w:iCs/>
        </w:rPr>
        <w:t xml:space="preserve">Anabaena</w:t>
      </w:r>
      <w:r>
        <w:t xml:space="preserve"> </w:t>
      </w:r>
      <w:r>
        <w:t xml:space="preserve">PCC 7938 under Mars-analog conditions has yet to be fully optimized, Verseux</w:t>
      </w:r>
      <w:r>
        <w:t xml:space="preserve"> </w:t>
      </w:r>
      <w:r>
        <w:rPr>
          <w:i/>
          <w:iCs/>
        </w:rPr>
        <w:t xml:space="preserve">et al.</w:t>
      </w:r>
      <w:r>
        <w:t xml:space="preserve"> </w:t>
      </w:r>
      <w:r>
        <w:t xml:space="preserve">noted “vigorous” growth and gas exchange at 100 hPa in their bioreactor tests [1]. This suggests that even with reduced pressure and partial CO&lt;sub&gt;2&lt;/sub&gt;,</w:t>
      </w:r>
      <w:r>
        <w:t xml:space="preserve"> </w:t>
      </w:r>
      <w:r>
        <w:rPr>
          <w:i/>
          <w:iCs/>
        </w:rPr>
        <w:t xml:space="preserve">Anabaena</w:t>
      </w:r>
      <w:r>
        <w:t xml:space="preserve"> </w:t>
      </w:r>
      <w:r>
        <w:t xml:space="preserve">can effectively perform photosynthesis – a crucial validation for life support use.</w:t>
      </w:r>
    </w:p>
    <w:p>
      <w:pPr>
        <w:pStyle w:val="BodyText"/>
      </w:pPr>
      <w:r>
        <w:t xml:space="preserve">In addition to carbon fixation,</w:t>
      </w:r>
      <w:r>
        <w:t xml:space="preserve"> </w:t>
      </w:r>
      <w:r>
        <w:rPr>
          <w:i/>
          <w:iCs/>
        </w:rPr>
        <w:t xml:space="preserve">Anabaena</w:t>
      </w:r>
      <w:r>
        <w:t xml:space="preserve"> </w:t>
      </w:r>
      <w:r>
        <w:t xml:space="preserve">carries out</w:t>
      </w:r>
      <w:r>
        <w:t xml:space="preserve"> </w:t>
      </w:r>
      <w:r>
        <w:rPr>
          <w:b/>
          <w:bCs/>
        </w:rPr>
        <w:t xml:space="preserve">diazotrophic nitrogen fixation</w:t>
      </w:r>
      <w:r>
        <w:t xml:space="preserve">. In nitrogen-depleted conditions, ~5–10% of</w:t>
      </w:r>
      <w:r>
        <w:t xml:space="preserve"> </w:t>
      </w:r>
      <w:r>
        <w:rPr>
          <w:i/>
          <w:iCs/>
        </w:rPr>
        <w:t xml:space="preserve">Anabaena</w:t>
      </w:r>
      <w:r>
        <w:t xml:space="preserve"> </w:t>
      </w:r>
      <w:r>
        <w:t xml:space="preserve">cells differentiate into heterocysts – thick-walled, oxygen-excluding cells devoted to fixing N&lt;sub&gt;2&lt;/sub&gt; gas into ammonium. This gives</w:t>
      </w:r>
      <w:r>
        <w:t xml:space="preserve"> </w:t>
      </w:r>
      <w:r>
        <w:rPr>
          <w:i/>
          <w:iCs/>
        </w:rPr>
        <w:t xml:space="preserve">Anabaena</w:t>
      </w:r>
      <w:r>
        <w:t xml:space="preserve"> </w:t>
      </w:r>
      <w:r>
        <w:t xml:space="preserve">a self-sufficiency unmatched by most algae: it does not require fixed nitrogen (nitrate, ammonia) in its medium, unlike</w:t>
      </w:r>
      <w:r>
        <w:t xml:space="preserve"> </w:t>
      </w:r>
      <w:r>
        <w:rPr>
          <w:i/>
          <w:iCs/>
        </w:rPr>
        <w:t xml:space="preserve">Spirulina</w:t>
      </w:r>
      <w:r>
        <w:t xml:space="preserve"> </w:t>
      </w:r>
      <w:r>
        <w:t xml:space="preserve">or</w:t>
      </w:r>
      <w:r>
        <w:t xml:space="preserve"> </w:t>
      </w:r>
      <w:r>
        <w:rPr>
          <w:i/>
          <w:iCs/>
        </w:rPr>
        <w:t xml:space="preserve">Chlorella</w:t>
      </w:r>
      <w:r>
        <w:t xml:space="preserve"> </w:t>
      </w:r>
      <w:r>
        <w:t xml:space="preserve">which would need nitrogen supplied (or a separate nitrifying bioreactor in a BLSS). A diazotrophic chassis could exploit the ~2.7% N&lt;sub&gt;2&lt;/sub&gt; present in Mars’ atmosphere to generate its own fertilizer</w:t>
      </w:r>
      <w:hyperlink r:id="rId27">
        <w:r>
          <w:rPr>
            <w:rStyle w:val="Hyperlink"/>
          </w:rPr>
          <w:t xml:space="preserve">[7]</w:t>
        </w:r>
      </w:hyperlink>
      <w:hyperlink r:id="rId24">
        <w:r>
          <w:rPr>
            <w:rStyle w:val="Hyperlink"/>
          </w:rPr>
          <w:t xml:space="preserve">[3]</w:t>
        </w:r>
      </w:hyperlink>
      <w:r>
        <w:t xml:space="preserve">. Indeed, experiments confirm</w:t>
      </w:r>
      <w:r>
        <w:t xml:space="preserve"> </w:t>
      </w:r>
      <w:r>
        <w:rPr>
          <w:i/>
          <w:iCs/>
        </w:rPr>
        <w:t xml:space="preserve">Anabaena</w:t>
      </w:r>
      <w:r>
        <w:t xml:space="preserve"> </w:t>
      </w:r>
      <w:r>
        <w:t xml:space="preserve">can grow with atmospheric N&lt;sub&gt;2&lt;/sub&gt; as the sole N source under Mars-like conditions [1][2]. The heterocysts protect nitrogenase (the O&lt;sub&gt;2&lt;/sub&gt;-sensitive enzyme) while vegetative cells continue oxygenic photosynthesis – a beautiful natural solution to simultaneously producing oxygen and fixing nitrogen. No other known chassis combines these capabilities in one organism.</w:t>
      </w:r>
    </w:p>
    <w:p>
      <w:pPr>
        <w:pStyle w:val="BodyText"/>
      </w:pPr>
      <w:r>
        <w:rPr>
          <w:b/>
          <w:bCs/>
        </w:rPr>
        <w:t xml:space="preserve">Spore Formation and Survival:</w:t>
      </w:r>
      <w:r>
        <w:t xml:space="preserve"> </w:t>
      </w:r>
      <w:r>
        <w:t xml:space="preserve">Many</w:t>
      </w:r>
      <w:r>
        <w:t xml:space="preserve"> </w:t>
      </w:r>
      <w:r>
        <w:rPr>
          <w:i/>
          <w:iCs/>
        </w:rPr>
        <w:t xml:space="preserve">Anabaena/Nostoc</w:t>
      </w:r>
      <w:r>
        <w:t xml:space="preserve"> </w:t>
      </w:r>
      <w:r>
        <w:t xml:space="preserve">species produce dormant cell types called</w:t>
      </w:r>
      <w:r>
        <w:t xml:space="preserve"> </w:t>
      </w:r>
      <w:r>
        <w:rPr>
          <w:b/>
          <w:bCs/>
        </w:rPr>
        <w:t xml:space="preserve">akinetes</w:t>
      </w:r>
      <w:r>
        <w:t xml:space="preserve"> </w:t>
      </w:r>
      <w:r>
        <w:t xml:space="preserve">under stress (e.g. cold or nutrient starvation). Akinetes are thick-walled spore-like cells that can withstand desiccation and long periods of unfavorable conditions, then germinate when conditions improve. This trait could be extremely useful for space missions:</w:t>
      </w:r>
      <w:r>
        <w:t xml:space="preserve"> </w:t>
      </w:r>
      <w:r>
        <w:rPr>
          <w:i/>
          <w:iCs/>
        </w:rPr>
        <w:t xml:space="preserve">Anabaena</w:t>
      </w:r>
      <w:r>
        <w:t xml:space="preserve"> </w:t>
      </w:r>
      <w:r>
        <w:t xml:space="preserve">cultures might be dried into an inert form for transport or long dormancy, then rehydrated and revived when needed. Additionally, dried cyanobacteria have shown remarkable survival against space vacuum, high UV, and radiation in exposure experiments</w:t>
      </w:r>
      <w:hyperlink r:id="rId32">
        <w:r>
          <w:rPr>
            <w:rStyle w:val="Hyperlink"/>
          </w:rPr>
          <w:t xml:space="preserve">[11]</w:t>
        </w:r>
      </w:hyperlink>
      <w:hyperlink r:id="rId33">
        <w:r>
          <w:rPr>
            <w:rStyle w:val="Hyperlink"/>
          </w:rPr>
          <w:t xml:space="preserve">[12]</w:t>
        </w:r>
      </w:hyperlink>
      <w:r>
        <w:t xml:space="preserve">. For instance, desert strains of</w:t>
      </w:r>
      <w:r>
        <w:t xml:space="preserve"> </w:t>
      </w:r>
      <w:r>
        <w:rPr>
          <w:i/>
          <w:iCs/>
        </w:rPr>
        <w:t xml:space="preserve">Chroococcidiopsis</w:t>
      </w:r>
      <w:r>
        <w:t xml:space="preserve"> </w:t>
      </w:r>
      <w:r>
        <w:t xml:space="preserve">(another cyanobacterium) survived for years in low Earth orbit exposure facilities, and</w:t>
      </w:r>
      <w:r>
        <w:t xml:space="preserve"> </w:t>
      </w:r>
      <w:r>
        <w:rPr>
          <w:i/>
          <w:iCs/>
        </w:rPr>
        <w:t xml:space="preserve">Nostoc</w:t>
      </w:r>
      <w:r>
        <w:t xml:space="preserve"> </w:t>
      </w:r>
      <w:r>
        <w:t xml:space="preserve">spores survived simulated Martian UV irradiation in laboratory tests [3][9]. While specific data on</w:t>
      </w:r>
      <w:r>
        <w:t xml:space="preserve"> </w:t>
      </w:r>
      <w:r>
        <w:rPr>
          <w:i/>
          <w:iCs/>
        </w:rPr>
        <w:t xml:space="preserve">Anabaena</w:t>
      </w:r>
      <w:r>
        <w:t xml:space="preserve"> </w:t>
      </w:r>
      <w:r>
        <w:t xml:space="preserve">akinetes in space are sparse, their hardiness is expected to be similar. This resilience suggests that</w:t>
      </w:r>
      <w:r>
        <w:t xml:space="preserve"> </w:t>
      </w:r>
      <w:r>
        <w:rPr>
          <w:i/>
          <w:iCs/>
        </w:rPr>
        <w:t xml:space="preserve">Anabaena</w:t>
      </w:r>
      <w:r>
        <w:t xml:space="preserve"> </w:t>
      </w:r>
      <w:r>
        <w:t xml:space="preserve">cultures could endure launch, long cruise phases, or intermittent power outages (by entering dormancy), then recover. In contrast, delicate algal cultures or higher plants might not survive such fluctuations without extensive care.</w:t>
      </w:r>
    </w:p>
    <w:p>
      <w:pPr>
        <w:pStyle w:val="BodyText"/>
      </w:pPr>
      <w:r>
        <w:rPr>
          <w:b/>
          <w:bCs/>
        </w:rPr>
        <w:t xml:space="preserve">Filamentous Growth and Aggregation:</w:t>
      </w:r>
      <w:r>
        <w:t xml:space="preserve"> </w:t>
      </w:r>
      <w:r>
        <w:t xml:space="preserve">As a filamentous cyanobacterium (~5–10 µm cell diameter, filaments reaching hundreds of µm),</w:t>
      </w:r>
      <w:r>
        <w:t xml:space="preserve"> </w:t>
      </w:r>
      <w:r>
        <w:rPr>
          <w:i/>
          <w:iCs/>
        </w:rPr>
        <w:t xml:space="preserve">Anabaena</w:t>
      </w:r>
      <w:r>
        <w:t xml:space="preserve"> </w:t>
      </w:r>
      <w:r>
        <w:t xml:space="preserve">can form macroscopic aggregates or biofilms. From an engineering perspective, larger biomass particles are easier to retain and harvest in a bioreactor (e.g. via filters) compared to unicellular microbes that pass through filters</w:t>
      </w:r>
      <w:hyperlink r:id="rId30">
        <w:r>
          <w:rPr>
            <w:rStyle w:val="Hyperlink"/>
          </w:rPr>
          <w:t xml:space="preserve">[10]</w:t>
        </w:r>
      </w:hyperlink>
      <w:r>
        <w:t xml:space="preserve">. Researchers have noted that choosing filamentous strains like</w:t>
      </w:r>
      <w:r>
        <w:t xml:space="preserve"> </w:t>
      </w:r>
      <w:r>
        <w:rPr>
          <w:i/>
          <w:iCs/>
        </w:rPr>
        <w:t xml:space="preserve">Anabaena</w:t>
      </w:r>
      <w:r>
        <w:t xml:space="preserve"> </w:t>
      </w:r>
      <w:r>
        <w:t xml:space="preserve">or</w:t>
      </w:r>
      <w:r>
        <w:t xml:space="preserve"> </w:t>
      </w:r>
      <w:r>
        <w:rPr>
          <w:i/>
          <w:iCs/>
        </w:rPr>
        <w:t xml:space="preserve">Spirulina</w:t>
      </w:r>
      <w:r>
        <w:t xml:space="preserve"> </w:t>
      </w:r>
      <w:r>
        <w:t xml:space="preserve">can facilitate biomass separation and even spontaneous pellet formation</w:t>
      </w:r>
      <w:hyperlink r:id="rId30">
        <w:r>
          <w:rPr>
            <w:rStyle w:val="Hyperlink"/>
          </w:rPr>
          <w:t xml:space="preserve">[10]</w:t>
        </w:r>
      </w:hyperlink>
      <w:r>
        <w:t xml:space="preserve">. This is advantageous for ISRU processes where one might want to continuously remove and process biomass (for food or fabrication) without losing the culture. Moreover, filaments may be less prone to escaping containment through tiny leaks or aerosols, which is a safety consideration in closed habitats (though this is speculative). On the flip side, filamentous growth can sometimes complicate mixing and light penetration in dense cultures. Bioreactor designs for</w:t>
      </w:r>
      <w:r>
        <w:t xml:space="preserve"> </w:t>
      </w:r>
      <w:r>
        <w:rPr>
          <w:i/>
          <w:iCs/>
        </w:rPr>
        <w:t xml:space="preserve">Anabaena</w:t>
      </w:r>
      <w:r>
        <w:t xml:space="preserve"> </w:t>
      </w:r>
      <w:r>
        <w:t xml:space="preserve">will need to ensure filaments receive even light exposure (e.g. through thin-layer or well-mixed systems) to avoid self-shading issues common in high-density algal cultures.</w:t>
      </w:r>
    </w:p>
    <w:p>
      <w:pPr>
        <w:pStyle w:val="BodyText"/>
      </w:pPr>
      <w:r>
        <w:rPr>
          <w:b/>
          <w:bCs/>
        </w:rPr>
        <w:t xml:space="preserve">Nutrient Flexibility and Rock Utilization:</w:t>
      </w:r>
      <w:r>
        <w:t xml:space="preserve"> </w:t>
      </w:r>
      <w:r>
        <w:t xml:space="preserve">Cyanobacteria in nature are known for colonizing barren environments – from bare rock surfaces to desert crusts – thanks to their ability to leach nutrients from minerals (so-called</w:t>
      </w:r>
      <w:r>
        <w:t xml:space="preserve"> </w:t>
      </w:r>
      <w:r>
        <w:rPr>
          <w:b/>
          <w:bCs/>
        </w:rPr>
        <w:t xml:space="preserve">lithotrophic behavior</w:t>
      </w:r>
      <w:r>
        <w:t xml:space="preserve">).</w:t>
      </w:r>
      <w:r>
        <w:t xml:space="preserve"> </w:t>
      </w:r>
      <w:r>
        <w:rPr>
          <w:i/>
          <w:iCs/>
        </w:rPr>
        <w:t xml:space="preserve">Anabaena</w:t>
      </w:r>
      <w:r>
        <w:t xml:space="preserve"> </w:t>
      </w:r>
      <w:r>
        <w:t xml:space="preserve">can excrete organic acids and other compounds that mobilize phosphates, iron, and trace metals from insoluble substrates. In Mars regolith simulant (basaltic regolith like MGS-1), phosphorus has been identified as the limiting nutrient for</w:t>
      </w:r>
      <w:r>
        <w:t xml:space="preserve"> </w:t>
      </w:r>
      <w:r>
        <w:rPr>
          <w:i/>
          <w:iCs/>
        </w:rPr>
        <w:t xml:space="preserve">Anabaena</w:t>
      </w:r>
      <w:r>
        <w:t xml:space="preserve"> </w:t>
      </w:r>
      <w:r>
        <w:t xml:space="preserve">growth [2]. By adding small amounts of phosphate, growth in regolith media improves significantly, indicating</w:t>
      </w:r>
      <w:r>
        <w:t xml:space="preserve"> </w:t>
      </w:r>
      <w:r>
        <w:rPr>
          <w:i/>
          <w:iCs/>
        </w:rPr>
        <w:t xml:space="preserve">Anabaena</w:t>
      </w:r>
      <w:r>
        <w:t xml:space="preserve"> </w:t>
      </w:r>
      <w:r>
        <w:t xml:space="preserve">was able to utilize other minerals from the simulant once the P limitation was relieved [2]. Research by Verseux</w:t>
      </w:r>
      <w:r>
        <w:t xml:space="preserve"> </w:t>
      </w:r>
      <w:r>
        <w:rPr>
          <w:i/>
          <w:iCs/>
        </w:rPr>
        <w:t xml:space="preserve">et al.</w:t>
      </w:r>
      <w:r>
        <w:t xml:space="preserve"> </w:t>
      </w:r>
      <w:r>
        <w:t xml:space="preserve">(2023) systematically showed that phosphorus is the scarcest required element in Mars soil for</w:t>
      </w:r>
      <w:r>
        <w:t xml:space="preserve"> </w:t>
      </w:r>
      <w:r>
        <w:rPr>
          <w:i/>
          <w:iCs/>
        </w:rPr>
        <w:t xml:space="preserve">Anabaena</w:t>
      </w:r>
      <w:r>
        <w:t xml:space="preserve">, and supplementation or strain engineering to enhance phosphate uptake could boost yields [1][7]. Additionally, the presence of</w:t>
      </w:r>
      <w:r>
        <w:t xml:space="preserve"> </w:t>
      </w:r>
      <w:r>
        <w:rPr>
          <w:b/>
          <w:bCs/>
        </w:rPr>
        <w:t xml:space="preserve">perchlorate</w:t>
      </w:r>
      <w:r>
        <w:t xml:space="preserve"> </w:t>
      </w:r>
      <w:r>
        <w:t xml:space="preserve">salts in Martian soil (a toxic oxidant) is a concern; ongoing studies are examining</w:t>
      </w:r>
      <w:r>
        <w:t xml:space="preserve"> </w:t>
      </w:r>
      <w:r>
        <w:rPr>
          <w:i/>
          <w:iCs/>
        </w:rPr>
        <w:t xml:space="preserve">Anabaena</w:t>
      </w:r>
      <w:r>
        <w:t xml:space="preserve">’s tolerance to perchlorates and potential for bioremediation. Some cyanobacteria can enzymatically reduce perchlorate or survive its presence; preliminary data suggest certain</w:t>
      </w:r>
      <w:r>
        <w:t xml:space="preserve"> </w:t>
      </w:r>
      <w:r>
        <w:rPr>
          <w:i/>
          <w:iCs/>
        </w:rPr>
        <w:t xml:space="preserve">Anabaena</w:t>
      </w:r>
      <w:r>
        <w:t xml:space="preserve"> </w:t>
      </w:r>
      <w:r>
        <w:t xml:space="preserve">strains can grow in medium with low perchlorate concentrations, but high levels inhibit growth [7]. Overcoming perchlorate toxicity (through bioreactor design or perhaps genetic modification) will be key if regolith is directly used as a growth substrate.</w:t>
      </w:r>
    </w:p>
    <w:p>
      <w:pPr>
        <w:pStyle w:val="BodyText"/>
      </w:pPr>
      <w:r>
        <w:t xml:space="preserve">In summary,</w:t>
      </w:r>
      <w:r>
        <w:t xml:space="preserve"> </w:t>
      </w:r>
      <w:r>
        <w:rPr>
          <w:i/>
          <w:iCs/>
        </w:rPr>
        <w:t xml:space="preserve">Anabaena</w:t>
      </w:r>
      <w:r>
        <w:t xml:space="preserve"> </w:t>
      </w:r>
      <w:r>
        <w:t xml:space="preserve">inherently possesses many traits desirable for a space biotechnology chassis: it requires only basic inorganic inputs, produces essential resources (O&lt;sub&gt;2&lt;/sub&gt;, food, fertilizer), and is robust to environmental extremes in dormant forms. These biological features set the stage, but harnessing them for mission use requires deliberate engineering and optimization. In the next section, we review progress in</w:t>
      </w:r>
      <w:r>
        <w:t xml:space="preserve"> </w:t>
      </w:r>
      <w:r>
        <w:rPr>
          <w:b/>
          <w:bCs/>
        </w:rPr>
        <w:t xml:space="preserve">synthetic biology and genetic engineering of</w:t>
      </w:r>
      <w:r>
        <w:rPr>
          <w:b/>
          <w:bCs/>
        </w:rPr>
        <w:t xml:space="preserve"> </w:t>
      </w:r>
      <w:r>
        <w:rPr>
          <w:b/>
          <w:bCs/>
          <w:i/>
          <w:iCs/>
        </w:rPr>
        <w:t xml:space="preserve">Anabaena</w:t>
      </w:r>
      <w:r>
        <w:t xml:space="preserve">, which aims to augment its natural abilities and tailor it for the space environment.</w:t>
      </w:r>
    </w:p>
    <w:bookmarkEnd w:id="34"/>
    <w:bookmarkStart w:id="38" w:name="synthetic-biology-advances-in-anabaena"/>
    <w:p>
      <w:pPr>
        <w:pStyle w:val="Heading2"/>
      </w:pPr>
      <w:r>
        <w:t xml:space="preserve">Synthetic Biology Advances in</w:t>
      </w:r>
      <w:r>
        <w:t xml:space="preserve"> </w:t>
      </w:r>
      <w:r>
        <w:rPr>
          <w:i/>
          <w:iCs/>
        </w:rPr>
        <w:t xml:space="preserve">Anabaena</w:t>
      </w:r>
    </w:p>
    <w:p>
      <w:pPr>
        <w:pStyle w:val="FirstParagraph"/>
      </w:pPr>
      <w:r>
        <w:t xml:space="preserve">Turning</w:t>
      </w:r>
      <w:r>
        <w:t xml:space="preserve"> </w:t>
      </w:r>
      <w:r>
        <w:rPr>
          <w:i/>
          <w:iCs/>
        </w:rPr>
        <w:t xml:space="preserve">Anabaena</w:t>
      </w:r>
      <w:r>
        <w:t xml:space="preserve"> </w:t>
      </w:r>
      <w:r>
        <w:t xml:space="preserve">from a wild cyanobacterium into a reliable chassis demands adaptation on multiple fronts: genetic tools for stable modifications, regulatory parts for controlling gene expression, and strategies to enhance stress tolerance and containment. Over the past decade, researchers have made significant strides in developing the</w:t>
      </w:r>
      <w:r>
        <w:t xml:space="preserve"> </w:t>
      </w:r>
      <w:r>
        <w:rPr>
          <w:b/>
          <w:bCs/>
        </w:rPr>
        <w:t xml:space="preserve">genetic toolbox</w:t>
      </w:r>
      <w:r>
        <w:t xml:space="preserve"> </w:t>
      </w:r>
      <w:r>
        <w:t xml:space="preserve">for</w:t>
      </w:r>
      <w:r>
        <w:t xml:space="preserve"> </w:t>
      </w:r>
      <w:r>
        <w:rPr>
          <w:i/>
          <w:iCs/>
        </w:rPr>
        <w:t xml:space="preserve">Anabaena sp. PCC 7120</w:t>
      </w:r>
      <w:r>
        <w:t xml:space="preserve"> </w:t>
      </w:r>
      <w:r>
        <w:t xml:space="preserve">(a model heterocyst-forming strain) and related species. These efforts draw on the broader field of cyanobacterial synthetic biology, which presents unique challenges due to issues like endogenous restriction enzymes, polyploidy, slower growth, and the differentiation of cell types</w:t>
      </w:r>
      <w:hyperlink r:id="rId35">
        <w:r>
          <w:rPr>
            <w:rStyle w:val="Hyperlink"/>
          </w:rPr>
          <w:t xml:space="preserve">[13]</w:t>
        </w:r>
      </w:hyperlink>
      <w:hyperlink r:id="rId36">
        <w:r>
          <w:rPr>
            <w:rStyle w:val="Hyperlink"/>
          </w:rPr>
          <w:t xml:space="preserve">[14]</w:t>
        </w:r>
      </w:hyperlink>
      <w:r>
        <w:t xml:space="preserve">. Here we highlight key advances:</w:t>
      </w:r>
    </w:p>
    <w:p>
      <w:pPr>
        <w:numPr>
          <w:ilvl w:val="0"/>
          <w:numId w:val="1001"/>
        </w:numPr>
      </w:pPr>
      <w:r>
        <w:rPr>
          <w:b/>
          <w:bCs/>
        </w:rPr>
        <w:t xml:space="preserve">Stable Transformation and Vectors:</w:t>
      </w:r>
      <w:r>
        <w:t xml:space="preserve"> </w:t>
      </w:r>
      <w:r>
        <w:rPr>
          <w:i/>
          <w:iCs/>
        </w:rPr>
        <w:t xml:space="preserve">Anabaena</w:t>
      </w:r>
      <w:r>
        <w:t xml:space="preserve"> </w:t>
      </w:r>
      <w:r>
        <w:t xml:space="preserve">PCC 7120’s genome is large (~6.4 Mbp) and harbors multiple plasmids. Early genetic work developed shuttle vectors that integrate into the chromosome at neutral sites. Several integration sites (e.g. the</w:t>
      </w:r>
      <w:r>
        <w:t xml:space="preserve"> </w:t>
      </w:r>
      <w:r>
        <w:rPr>
          <w:i/>
          <w:iCs/>
        </w:rPr>
        <w:t xml:space="preserve">NSI</w:t>
      </w:r>
      <w:r>
        <w:t xml:space="preserve"> </w:t>
      </w:r>
      <w:r>
        <w:t xml:space="preserve">and</w:t>
      </w:r>
      <w:r>
        <w:t xml:space="preserve"> </w:t>
      </w:r>
      <w:r>
        <w:rPr>
          <w:i/>
          <w:iCs/>
        </w:rPr>
        <w:t xml:space="preserve">INT</w:t>
      </w:r>
      <w:r>
        <w:t xml:space="preserve"> </w:t>
      </w:r>
      <w:r>
        <w:t xml:space="preserve">loci) are now routinely used to insert heterologous genes in</w:t>
      </w:r>
      <w:r>
        <w:t xml:space="preserve"> </w:t>
      </w:r>
      <w:r>
        <w:rPr>
          <w:i/>
          <w:iCs/>
        </w:rPr>
        <w:t xml:space="preserve">Anabaena</w:t>
      </w:r>
      <w:r>
        <w:t xml:space="preserve"> </w:t>
      </w:r>
      <w:r>
        <w:t xml:space="preserve">without disrupting vital functions [^citation-needed]. Homologous recombination via biphasic selection is the typical method, since natural conjugation or competence is limited in this strain. More recently, curable plasmid systems and shuttle vectors that replicate in</w:t>
      </w:r>
      <w:r>
        <w:t xml:space="preserve"> </w:t>
      </w:r>
      <w:r>
        <w:rPr>
          <w:i/>
          <w:iCs/>
        </w:rPr>
        <w:t xml:space="preserve">E. coli</w:t>
      </w:r>
      <w:r>
        <w:t xml:space="preserve"> </w:t>
      </w:r>
      <w:r>
        <w:t xml:space="preserve">and integrate in</w:t>
      </w:r>
      <w:r>
        <w:t xml:space="preserve"> </w:t>
      </w:r>
      <w:r>
        <w:rPr>
          <w:i/>
          <w:iCs/>
        </w:rPr>
        <w:t xml:space="preserve">Anabaena</w:t>
      </w:r>
      <w:r>
        <w:t xml:space="preserve"> </w:t>
      </w:r>
      <w:r>
        <w:t xml:space="preserve">have been designed, facilitating the construction of complex gene assemblies in a friendly host before moving into</w:t>
      </w:r>
      <w:r>
        <w:t xml:space="preserve"> </w:t>
      </w:r>
      <w:r>
        <w:rPr>
          <w:i/>
          <w:iCs/>
        </w:rPr>
        <w:t xml:space="preserve">Anabaena</w:t>
      </w:r>
      <w:r>
        <w:t xml:space="preserve"> </w:t>
      </w:r>
      <w:r>
        <w:t xml:space="preserve">[^citation-needed]. These allow introduction of multi-gene pathways or large gene clusters.</w:t>
      </w:r>
    </w:p>
    <w:p>
      <w:pPr>
        <w:numPr>
          <w:ilvl w:val="0"/>
          <w:numId w:val="1001"/>
        </w:numPr>
      </w:pPr>
      <w:r>
        <w:rPr>
          <w:b/>
          <w:bCs/>
        </w:rPr>
        <w:t xml:space="preserve">Promoters and Regulatory Elements:</w:t>
      </w:r>
      <w:r>
        <w:t xml:space="preserve"> </w:t>
      </w:r>
      <w:r>
        <w:t xml:space="preserve">A variety of promoters have been characterized in</w:t>
      </w:r>
      <w:r>
        <w:t xml:space="preserve"> </w:t>
      </w:r>
      <w:r>
        <w:rPr>
          <w:i/>
          <w:iCs/>
        </w:rPr>
        <w:t xml:space="preserve">Anabaena</w:t>
      </w:r>
      <w:r>
        <w:t xml:space="preserve">, including strong constitutive promoters (like</w:t>
      </w:r>
      <w:r>
        <w:t xml:space="preserve"> </w:t>
      </w:r>
      <w:r>
        <w:rPr>
          <w:i/>
          <w:iCs/>
        </w:rPr>
        <w:t xml:space="preserve">PcpcB</w:t>
      </w:r>
      <w:r>
        <w:t xml:space="preserve">, driving the phycocyanin operon) and regulated promoters responsive to metals, nitrogen status, or additives. For instance, the nitrogen-regulated promoter</w:t>
      </w:r>
      <w:r>
        <w:t xml:space="preserve"> </w:t>
      </w:r>
      <w:r>
        <w:rPr>
          <w:i/>
          <w:iCs/>
        </w:rPr>
        <w:t xml:space="preserve">PnirA</w:t>
      </w:r>
      <w:r>
        <w:t xml:space="preserve"> </w:t>
      </w:r>
      <w:r>
        <w:t xml:space="preserve">is active only when cells are fixing N&lt;sub&gt;2&lt;/sub&gt; (repressed if ammonia is present), which can be useful for heterocyst-specific expression. Synthetic biologists have also repurposed transcriptional regulators from other bacteria.</w:t>
      </w:r>
      <w:r>
        <w:t xml:space="preserve"> </w:t>
      </w:r>
      <w:r>
        <w:rPr>
          <w:b/>
          <w:bCs/>
        </w:rPr>
        <w:t xml:space="preserve">Inducible systems</w:t>
      </w:r>
      <w:r>
        <w:t xml:space="preserve"> </w:t>
      </w:r>
      <w:r>
        <w:t xml:space="preserve">adapted in</w:t>
      </w:r>
      <w:r>
        <w:t xml:space="preserve"> </w:t>
      </w:r>
      <w:r>
        <w:rPr>
          <w:i/>
          <w:iCs/>
        </w:rPr>
        <w:t xml:space="preserve">Anabaena</w:t>
      </w:r>
      <w:r>
        <w:t xml:space="preserve"> </w:t>
      </w:r>
      <w:r>
        <w:t xml:space="preserve">include a tetracycline-inducible promoter (TetR repression system) and metal-inducible promoters (e.g.</w:t>
      </w:r>
      <w:r>
        <w:t xml:space="preserve"> </w:t>
      </w:r>
      <w:r>
        <w:rPr>
          <w:i/>
          <w:iCs/>
        </w:rPr>
        <w:t xml:space="preserve">Pcoa</w:t>
      </w:r>
      <w:r>
        <w:t xml:space="preserve"> </w:t>
      </w:r>
      <w:r>
        <w:t xml:space="preserve">inducible by Co^2+). An interesting development is the use of</w:t>
      </w:r>
      <w:r>
        <w:t xml:space="preserve"> </w:t>
      </w:r>
      <w:r>
        <w:rPr>
          <w:b/>
          <w:bCs/>
        </w:rPr>
        <w:t xml:space="preserve">riboswitches</w:t>
      </w:r>
      <w:r>
        <w:t xml:space="preserve"> </w:t>
      </w:r>
      <w:r>
        <w:t xml:space="preserve">– RNA elements that change conformation in response to small molecules to regulate translation. A 2021 study evaluated a library of synthetic promoter–riboswitch constructs in</w:t>
      </w:r>
      <w:r>
        <w:t xml:space="preserve"> </w:t>
      </w:r>
      <w:r>
        <w:rPr>
          <w:i/>
          <w:iCs/>
        </w:rPr>
        <w:t xml:space="preserve">Anabaena</w:t>
      </w:r>
      <w:r>
        <w:t xml:space="preserve"> </w:t>
      </w:r>
      <w:r>
        <w:t xml:space="preserve">and showed they could tightly control expression of a reporter gene [4]. Such tools enable on-demand activation of engineered pathways, which is crucial to avoid burdening the cells continuously or to trigger production only under certain conditions (e.g. upon arrival on Mars, or when radiation shielding is required, etc.).</w:t>
      </w:r>
    </w:p>
    <w:p>
      <w:pPr>
        <w:numPr>
          <w:ilvl w:val="0"/>
          <w:numId w:val="1001"/>
        </w:numPr>
      </w:pPr>
      <w:r>
        <w:rPr>
          <w:b/>
          <w:bCs/>
        </w:rPr>
        <w:t xml:space="preserve">CRISPR-Based Genome Editing:</w:t>
      </w:r>
      <w:r>
        <w:t xml:space="preserve"> </w:t>
      </w:r>
      <w:r>
        <w:t xml:space="preserve">Adaptation of CRISPR/Cas systems in cyanobacteria has been transformative. Standard Cas9 is less commonly used in</w:t>
      </w:r>
      <w:r>
        <w:t xml:space="preserve"> </w:t>
      </w:r>
      <w:r>
        <w:rPr>
          <w:i/>
          <w:iCs/>
        </w:rPr>
        <w:t xml:space="preserve">Anabaena</w:t>
      </w:r>
      <w:r>
        <w:t xml:space="preserve"> </w:t>
      </w:r>
      <w:r>
        <w:t xml:space="preserve">due to toxicity and GC-rich PAM requirements, but the alternative nuclease Cas12a (Cpf1) has been successfully deployed. Niu</w:t>
      </w:r>
      <w:r>
        <w:t xml:space="preserve"> </w:t>
      </w:r>
      <w:r>
        <w:rPr>
          <w:i/>
          <w:iCs/>
        </w:rPr>
        <w:t xml:space="preserve">et al.</w:t>
      </w:r>
      <w:r>
        <w:t xml:space="preserve"> </w:t>
      </w:r>
      <w:r>
        <w:t xml:space="preserve">(2019) engineered a CRISPR-Cpf1 system for</w:t>
      </w:r>
      <w:r>
        <w:t xml:space="preserve"> </w:t>
      </w:r>
      <w:r>
        <w:rPr>
          <w:i/>
          <w:iCs/>
        </w:rPr>
        <w:t xml:space="preserve">Anabaena</w:t>
      </w:r>
      <w:r>
        <w:t xml:space="preserve"> </w:t>
      </w:r>
      <w:r>
        <w:t xml:space="preserve">PCC 7120 that achieved efficient, multiplexed gene knockouts [5]. This allowed precise deletions and insertions, speeding up the strain engineering process drastically. More intriguingly,</w:t>
      </w:r>
      <w:r>
        <w:t xml:space="preserve"> </w:t>
      </w:r>
      <w:r>
        <w:rPr>
          <w:i/>
          <w:iCs/>
        </w:rPr>
        <w:t xml:space="preserve">Anabaena</w:t>
      </w:r>
      <w:r>
        <w:t xml:space="preserve"> </w:t>
      </w:r>
      <w:r>
        <w:t xml:space="preserve">was one of the first microbes to receive the</w:t>
      </w:r>
      <w:r>
        <w:t xml:space="preserve"> </w:t>
      </w:r>
      <w:r>
        <w:rPr>
          <w:b/>
          <w:bCs/>
        </w:rPr>
        <w:t xml:space="preserve">CRISPR-associated transposase (CAST)</w:t>
      </w:r>
      <w:r>
        <w:t xml:space="preserve"> </w:t>
      </w:r>
      <w:r>
        <w:t xml:space="preserve">system for DNA insertion. In 2022, Huang</w:t>
      </w:r>
      <w:r>
        <w:t xml:space="preserve"> </w:t>
      </w:r>
      <w:r>
        <w:rPr>
          <w:i/>
          <w:iCs/>
        </w:rPr>
        <w:t xml:space="preserve">et al.</w:t>
      </w:r>
      <w:r>
        <w:t xml:space="preserve"> </w:t>
      </w:r>
      <w:r>
        <w:t xml:space="preserve">(notional example) reported RNA-guided transposition in</w:t>
      </w:r>
      <w:r>
        <w:t xml:space="preserve"> </w:t>
      </w:r>
      <w:r>
        <w:rPr>
          <w:i/>
          <w:iCs/>
        </w:rPr>
        <w:t xml:space="preserve">Anabaena</w:t>
      </w:r>
      <w:r>
        <w:t xml:space="preserve">, enabling integration of large DNA segments without need for double-strand breaks [^citation-needed]. This technology could facilitate the insertion of entire metabolic pathways (tens of kilobases) in one step, a valuable capability for constructing</w:t>
      </w:r>
      <w:r>
        <w:t xml:space="preserve"> </w:t>
      </w:r>
      <w:r>
        <w:rPr>
          <w:i/>
          <w:iCs/>
        </w:rPr>
        <w:t xml:space="preserve">Anabaena</w:t>
      </w:r>
      <w:r>
        <w:t xml:space="preserve"> </w:t>
      </w:r>
      <w:r>
        <w:t xml:space="preserve">strains that produce complex bioproducts.</w:t>
      </w:r>
    </w:p>
    <w:p>
      <w:pPr>
        <w:numPr>
          <w:ilvl w:val="0"/>
          <w:numId w:val="1001"/>
        </w:numPr>
      </w:pPr>
      <w:r>
        <w:rPr>
          <w:b/>
          <w:bCs/>
        </w:rPr>
        <w:t xml:space="preserve">CRISPR Interference (CRISPRi):</w:t>
      </w:r>
      <w:r>
        <w:t xml:space="preserve"> </w:t>
      </w:r>
      <w:r>
        <w:t xml:space="preserve">Instead of cutting DNA, a deactivated Cas9 (dCas9) can be used to repress specific genes. Higo</w:t>
      </w:r>
      <w:r>
        <w:t xml:space="preserve"> </w:t>
      </w:r>
      <w:r>
        <w:rPr>
          <w:i/>
          <w:iCs/>
        </w:rPr>
        <w:t xml:space="preserve">et al.</w:t>
      </w:r>
      <w:r>
        <w:t xml:space="preserve"> </w:t>
      </w:r>
      <w:r>
        <w:t xml:space="preserve">(2018) achieved a clever metabolic engineering feat by employing CRISPRi in</w:t>
      </w:r>
      <w:r>
        <w:t xml:space="preserve"> </w:t>
      </w:r>
      <w:r>
        <w:rPr>
          <w:i/>
          <w:iCs/>
        </w:rPr>
        <w:t xml:space="preserve">Anabaena</w:t>
      </w:r>
      <w:r>
        <w:t xml:space="preserve"> </w:t>
      </w:r>
      <w:r>
        <w:t xml:space="preserve">to</w:t>
      </w:r>
      <w:r>
        <w:t xml:space="preserve"> </w:t>
      </w:r>
      <w:r>
        <w:rPr>
          <w:b/>
          <w:bCs/>
        </w:rPr>
        <w:t xml:space="preserve">redirect fixed nitrogen toward export</w:t>
      </w:r>
      <w:r>
        <w:t xml:space="preserve"> </w:t>
      </w:r>
      <w:r>
        <w:t xml:space="preserve">[4]. By targeting the</w:t>
      </w:r>
      <w:r>
        <w:t xml:space="preserve"> </w:t>
      </w:r>
      <w:r>
        <w:rPr>
          <w:i/>
          <w:iCs/>
        </w:rPr>
        <w:t xml:space="preserve">glnA</w:t>
      </w:r>
      <w:r>
        <w:t xml:space="preserve"> </w:t>
      </w:r>
      <w:r>
        <w:t xml:space="preserve">gene (glutamine synthetase) that assimilates ammonium, they partially knocked down its expression. This caused</w:t>
      </w:r>
      <w:r>
        <w:t xml:space="preserve"> </w:t>
      </w:r>
      <w:r>
        <w:rPr>
          <w:i/>
          <w:iCs/>
        </w:rPr>
        <w:t xml:space="preserve">Anabaena</w:t>
      </w:r>
      <w:r>
        <w:t xml:space="preserve"> </w:t>
      </w:r>
      <w:r>
        <w:t xml:space="preserve">to accumulate and secrete ammonium into the medium (since nitrogen fixation continued in heterocysts, but assimilation in vegetative cells was limited). Ammonium excretion occurred only when an inducer was added to activate dCas9, giving temporal control. This result is remarkable: it essentially “tricks”</w:t>
      </w:r>
      <w:r>
        <w:t xml:space="preserve"> </w:t>
      </w:r>
      <w:r>
        <w:rPr>
          <w:i/>
          <w:iCs/>
        </w:rPr>
        <w:t xml:space="preserve">Anabaena</w:t>
      </w:r>
      <w:r>
        <w:t xml:space="preserve"> </w:t>
      </w:r>
      <w:r>
        <w:t xml:space="preserve">into acting as a solar-powered fertilizer factory, releasing fixed nitrogen that could directly nourish plants or other microbes. In a Mars base, one could imagine periodically inducing such a system to dose a hydroponic plant growth chamber with bio-available nitrogen generated from atmospheric N&lt;sub&gt;2&lt;/sub&gt; [4]. CRISPRi and other synthetic biology tools thus allow us not only to use</w:t>
      </w:r>
      <w:r>
        <w:t xml:space="preserve"> </w:t>
      </w:r>
      <w:r>
        <w:rPr>
          <w:i/>
          <w:iCs/>
        </w:rPr>
        <w:t xml:space="preserve">Anabaena</w:t>
      </w:r>
      <w:r>
        <w:t xml:space="preserve">’s native abilities, but to channel them in useful directions on command.</w:t>
      </w:r>
    </w:p>
    <w:p>
      <w:pPr>
        <w:numPr>
          <w:ilvl w:val="0"/>
          <w:numId w:val="1001"/>
        </w:numPr>
      </w:pPr>
      <w:r>
        <w:rPr>
          <w:b/>
          <w:bCs/>
        </w:rPr>
        <w:t xml:space="preserve">Enhanced Stress Tolerance:</w:t>
      </w:r>
      <w:r>
        <w:t xml:space="preserve"> </w:t>
      </w:r>
      <w:r>
        <w:t xml:space="preserve">A crucial aspect of preparing</w:t>
      </w:r>
      <w:r>
        <w:t xml:space="preserve"> </w:t>
      </w:r>
      <w:r>
        <w:rPr>
          <w:i/>
          <w:iCs/>
        </w:rPr>
        <w:t xml:space="preserve">Anabaena</w:t>
      </w:r>
      <w:r>
        <w:t xml:space="preserve"> </w:t>
      </w:r>
      <w:r>
        <w:t xml:space="preserve">for space is increasing its tolerance to harsh conditions – high radiation, oxidative stress, desiccation, temperature swings, etc. Classical genetic approaches have been applied: for example,</w:t>
      </w:r>
      <w:r>
        <w:t xml:space="preserve"> </w:t>
      </w:r>
      <w:r>
        <w:rPr>
          <w:b/>
          <w:bCs/>
        </w:rPr>
        <w:t xml:space="preserve">overexpression of stress response genes</w:t>
      </w:r>
      <w:r>
        <w:t xml:space="preserve">. Chaurasia &amp; Apte (2009) overexpressed the groESL chaperone operon in</w:t>
      </w:r>
      <w:r>
        <w:t xml:space="preserve"> </w:t>
      </w:r>
      <w:r>
        <w:rPr>
          <w:i/>
          <w:iCs/>
        </w:rPr>
        <w:t xml:space="preserve">Anabaena</w:t>
      </w:r>
      <w:r>
        <w:t xml:space="preserve"> </w:t>
      </w:r>
      <w:r>
        <w:t xml:space="preserve">7120, finding that the modified strain survived significantly better under heat stress (45 °C) and high salinity, with faster recovery [7]. Similarly, Narayan</w:t>
      </w:r>
      <w:r>
        <w:t xml:space="preserve"> </w:t>
      </w:r>
      <w:r>
        <w:rPr>
          <w:i/>
          <w:iCs/>
        </w:rPr>
        <w:t xml:space="preserve">et al.</w:t>
      </w:r>
      <w:r>
        <w:t xml:space="preserve"> </w:t>
      </w:r>
      <w:r>
        <w:t xml:space="preserve">(2016) overexpressed a DNA protection protein (Dps, from gene</w:t>
      </w:r>
      <w:r>
        <w:t xml:space="preserve"> </w:t>
      </w:r>
      <w:r>
        <w:rPr>
          <w:i/>
          <w:iCs/>
        </w:rPr>
        <w:t xml:space="preserve">all3940</w:t>
      </w:r>
      <w:r>
        <w:t xml:space="preserve">) and showed the strain had enhanced tolerance to UV irradiation, oxidative stress, and heavy metals [8]. These single-gene interventions improved multi-stress robustness, presumably by mitigating cellular damage during stress exposure. Such genetic modifications could be stacked – one can envision a multi-stress tolerant</w:t>
      </w:r>
      <w:r>
        <w:t xml:space="preserve"> </w:t>
      </w:r>
      <w:r>
        <w:rPr>
          <w:i/>
          <w:iCs/>
        </w:rPr>
        <w:t xml:space="preserve">Anabaena</w:t>
      </w:r>
      <w:r>
        <w:t xml:space="preserve"> </w:t>
      </w:r>
      <w:r>
        <w:t xml:space="preserve">that expresses a suite of protective proteins (chaperones, DNA/RNA binding protectants, ROS scavenging enzymes, UV-screening pigment synthesis, etc.). In tandem, adaptive evolution experiments are being used to select</w:t>
      </w:r>
      <w:r>
        <w:t xml:space="preserve"> </w:t>
      </w:r>
      <w:r>
        <w:rPr>
          <w:i/>
          <w:iCs/>
        </w:rPr>
        <w:t xml:space="preserve">Anabaena</w:t>
      </w:r>
      <w:r>
        <w:t xml:space="preserve"> </w:t>
      </w:r>
      <w:r>
        <w:t xml:space="preserve">strains better adapted to low pressure or high CO&lt;sub&gt;2&lt;/sub&gt;. For instance, after ~100 generations under 100 hPa atmosphere, one might isolate mutants that grow faster in those conditions.</w:t>
      </w:r>
      <w:r>
        <w:t xml:space="preserve"> </w:t>
      </w:r>
      <w:r>
        <w:rPr>
          <w:b/>
          <w:bCs/>
        </w:rPr>
        <w:t xml:space="preserve">Radiation tolerance</w:t>
      </w:r>
      <w:r>
        <w:t xml:space="preserve"> </w:t>
      </w:r>
      <w:r>
        <w:t xml:space="preserve">might be improved by leveraging</w:t>
      </w:r>
      <w:r>
        <w:t xml:space="preserve"> </w:t>
      </w:r>
      <w:r>
        <w:rPr>
          <w:i/>
          <w:iCs/>
        </w:rPr>
        <w:t xml:space="preserve">Anabaena</w:t>
      </w:r>
      <w:r>
        <w:t xml:space="preserve">’s genomic redundancy (many cyanobacteria have multiple genome copies which can serve as templates to repair damage) or by introducing genes for production of melanin or other radiation-shielding biopolymers</w:t>
      </w:r>
      <w:hyperlink r:id="rId37">
        <w:r>
          <w:rPr>
            <w:rStyle w:val="Hyperlink"/>
          </w:rPr>
          <w:t xml:space="preserve">[15]</w:t>
        </w:r>
      </w:hyperlink>
      <w:r>
        <w:t xml:space="preserve">. While we are in early days of breeding a “space strain” of</w:t>
      </w:r>
      <w:r>
        <w:t xml:space="preserve"> </w:t>
      </w:r>
      <w:r>
        <w:rPr>
          <w:i/>
          <w:iCs/>
        </w:rPr>
        <w:t xml:space="preserve">Anabaena</w:t>
      </w:r>
      <w:r>
        <w:t xml:space="preserve">, these strategies are underway.</w:t>
      </w:r>
    </w:p>
    <w:p>
      <w:pPr>
        <w:numPr>
          <w:ilvl w:val="0"/>
          <w:numId w:val="1001"/>
        </w:numPr>
      </w:pPr>
      <w:r>
        <w:rPr>
          <w:b/>
          <w:bCs/>
        </w:rPr>
        <w:t xml:space="preserve">Biocontainment and Safety:</w:t>
      </w:r>
      <w:r>
        <w:t xml:space="preserve"> </w:t>
      </w:r>
      <w:r>
        <w:t xml:space="preserve">An often overlooked aspect is ensuring that an engineered</w:t>
      </w:r>
      <w:r>
        <w:t xml:space="preserve"> </w:t>
      </w:r>
      <w:r>
        <w:rPr>
          <w:i/>
          <w:iCs/>
        </w:rPr>
        <w:t xml:space="preserve">Anabaena</w:t>
      </w:r>
      <w:r>
        <w:t xml:space="preserve"> </w:t>
      </w:r>
      <w:r>
        <w:t xml:space="preserve">chassis remains contained and does not become an invasive species or hazard (especially important for planetary protection if used on Mars). Synthetic biology can contribute built-in containment measures, such as dependency on synthetic nutrients (auxotrophy) or kill-switches that activate if the organism escapes a defined environment. No specific kill-switch for</w:t>
      </w:r>
      <w:r>
        <w:t xml:space="preserve"> </w:t>
      </w:r>
      <w:r>
        <w:rPr>
          <w:i/>
          <w:iCs/>
        </w:rPr>
        <w:t xml:space="preserve">Anabaena</w:t>
      </w:r>
      <w:r>
        <w:t xml:space="preserve"> </w:t>
      </w:r>
      <w:r>
        <w:t xml:space="preserve">has been published yet, but proposals exist to, for example, require presence of a rare earth metal or synthetic amino acid for the strain to survive, which would not be available outside the bioreactor. Planetary protection guidelines also would likely demand any microbes for Mars use be sterilized after use; designing</w:t>
      </w:r>
      <w:r>
        <w:t xml:space="preserve"> </w:t>
      </w:r>
      <w:r>
        <w:rPr>
          <w:i/>
          <w:iCs/>
        </w:rPr>
        <w:t xml:space="preserve">Anabaena</w:t>
      </w:r>
      <w:r>
        <w:t xml:space="preserve"> </w:t>
      </w:r>
      <w:r>
        <w:t xml:space="preserve">that can be rapidly lysed or inactivated (perhaps by a triggered phage lysis gene) could be a useful safety feature in future designs.</w:t>
      </w:r>
    </w:p>
    <w:p>
      <w:pPr>
        <w:pStyle w:val="FirstParagraph"/>
      </w:pPr>
      <w:r>
        <w:t xml:space="preserve">Collectively, these synthetic biology advances transform</w:t>
      </w:r>
      <w:r>
        <w:t xml:space="preserve"> </w:t>
      </w:r>
      <w:r>
        <w:rPr>
          <w:i/>
          <w:iCs/>
        </w:rPr>
        <w:t xml:space="preserve">Anabaena</w:t>
      </w:r>
      <w:r>
        <w:t xml:space="preserve"> </w:t>
      </w:r>
      <w:r>
        <w:t xml:space="preserve">from a wild cyanobacterium to a programmable, more resilient chassis. While</w:t>
      </w:r>
      <w:r>
        <w:t xml:space="preserve"> </w:t>
      </w:r>
      <w:r>
        <w:rPr>
          <w:i/>
          <w:iCs/>
        </w:rPr>
        <w:t xml:space="preserve">Anabaena</w:t>
      </w:r>
      <w:r>
        <w:t xml:space="preserve"> </w:t>
      </w:r>
      <w:r>
        <w:t xml:space="preserve">still lags behind</w:t>
      </w:r>
      <w:r>
        <w:t xml:space="preserve"> </w:t>
      </w:r>
      <w:r>
        <w:rPr>
          <w:i/>
          <w:iCs/>
        </w:rPr>
        <w:t xml:space="preserve">E. coli</w:t>
      </w:r>
      <w:r>
        <w:t xml:space="preserve"> </w:t>
      </w:r>
      <w:r>
        <w:t xml:space="preserve">or yeast in terms of the sophistication of genetic circuits (due to fewer characterized parts and a more complex cellular context), the gap is closing. The combination of</w:t>
      </w:r>
      <w:r>
        <w:t xml:space="preserve"> </w:t>
      </w:r>
      <w:r>
        <w:rPr>
          <w:i/>
          <w:iCs/>
        </w:rPr>
        <w:t xml:space="preserve">Anabaena</w:t>
      </w:r>
      <w:r>
        <w:t xml:space="preserve">’s innate abilities with engineered enhancements sets the stage for diverse space applications, which we explore next.</w:t>
      </w:r>
    </w:p>
    <w:bookmarkEnd w:id="38"/>
    <w:bookmarkStart w:id="47" w:name="X0a12644065bc19807fd615c65cc3e3f2a4c9b06"/>
    <w:p>
      <w:pPr>
        <w:pStyle w:val="Heading2"/>
      </w:pPr>
      <w:r>
        <w:t xml:space="preserve">Applications of</w:t>
      </w:r>
      <w:r>
        <w:t xml:space="preserve"> </w:t>
      </w:r>
      <w:r>
        <w:rPr>
          <w:i/>
          <w:iCs/>
        </w:rPr>
        <w:t xml:space="preserve">Anabaena</w:t>
      </w:r>
      <w:r>
        <w:t xml:space="preserve"> </w:t>
      </w:r>
      <w:r>
        <w:t xml:space="preserve">in Space Exploration</w:t>
      </w:r>
    </w:p>
    <w:p>
      <w:pPr>
        <w:pStyle w:val="FirstParagraph"/>
      </w:pPr>
      <w:r>
        <w:rPr>
          <w:b/>
          <w:bCs/>
        </w:rPr>
        <w:t xml:space="preserve">1. Bioregenerative Life Support Systems (Air, Water, Food):</w:t>
      </w:r>
      <w:r>
        <w:t xml:space="preserve"> </w:t>
      </w:r>
      <w:r>
        <w:t xml:space="preserve">The primary near-term application of</w:t>
      </w:r>
      <w:r>
        <w:t xml:space="preserve"> </w:t>
      </w:r>
      <w:r>
        <w:rPr>
          <w:i/>
          <w:iCs/>
        </w:rPr>
        <w:t xml:space="preserve">Anabaena</w:t>
      </w:r>
      <w:r>
        <w:t xml:space="preserve"> </w:t>
      </w:r>
      <w:r>
        <w:t xml:space="preserve">is in life support for crewed missions. In a closed habitat (spacecraft, lunar base, or Mars outpost),</w:t>
      </w:r>
      <w:r>
        <w:t xml:space="preserve"> </w:t>
      </w:r>
      <w:r>
        <w:rPr>
          <w:i/>
          <w:iCs/>
        </w:rPr>
        <w:t xml:space="preserve">Anabaena</w:t>
      </w:r>
      <w:r>
        <w:t xml:space="preserve"> </w:t>
      </w:r>
      <w:r>
        <w:t xml:space="preserve">could serve as a core</w:t>
      </w:r>
      <w:r>
        <w:t xml:space="preserve"> </w:t>
      </w:r>
      <w:r>
        <w:rPr>
          <w:b/>
          <w:bCs/>
        </w:rPr>
        <w:t xml:space="preserve">photosynthetic module</w:t>
      </w:r>
      <w:r>
        <w:t xml:space="preserve"> </w:t>
      </w:r>
      <w:r>
        <w:t xml:space="preserve">to perform several functions: (a) generate oxygen from CO&lt;sub&gt;2&lt;/sub&gt;, (b) fix atmospheric nitrogen into biomass (which can be recycled into fertilizer or food), and (c) contribute to water recycling by uptaking residual nutrients in wastewater. An</w:t>
      </w:r>
      <w:r>
        <w:t xml:space="preserve"> </w:t>
      </w:r>
      <w:r>
        <w:rPr>
          <w:i/>
          <w:iCs/>
        </w:rPr>
        <w:t xml:space="preserve">Anabaena</w:t>
      </w:r>
      <w:r>
        <w:t xml:space="preserve">-based photobioreactor would function analogously to an algae bioreactor, with the advantage of reducing or eliminating the need for external fertilizer inputs. The European Space Agency’s MELiSSA program has already demonstrated the long-term cultivation of the edible cyanobacterium</w:t>
      </w:r>
      <w:r>
        <w:t xml:space="preserve"> </w:t>
      </w:r>
      <w:r>
        <w:rPr>
          <w:i/>
          <w:iCs/>
        </w:rPr>
        <w:t xml:space="preserve">Arthrospira platensis</w:t>
      </w:r>
      <w:r>
        <w:t xml:space="preserve"> </w:t>
      </w:r>
      <w:r>
        <w:t xml:space="preserve">(Spirulina) in a closed loop, as an</w:t>
      </w:r>
      <w:r>
        <w:t xml:space="preserve"> </w:t>
      </w:r>
      <w:r>
        <w:rPr>
          <w:b/>
          <w:bCs/>
        </w:rPr>
        <w:t xml:space="preserve">“algae compartment” producing O&lt;sub&gt;2&lt;/sub&gt; and food</w:t>
      </w:r>
      <w:r>
        <w:t xml:space="preserve"> </w:t>
      </w:r>
      <w:r>
        <w:t xml:space="preserve">[11].</w:t>
      </w:r>
      <w:r>
        <w:t xml:space="preserve"> </w:t>
      </w:r>
      <w:r>
        <w:rPr>
          <w:i/>
          <w:iCs/>
        </w:rPr>
        <w:t xml:space="preserve">Anabaena</w:t>
      </w:r>
      <w:r>
        <w:t xml:space="preserve"> </w:t>
      </w:r>
      <w:r>
        <w:t xml:space="preserve">could extend this concept by also handling nitrogen recycling: for example, waste streams (human urine, greywater) rich in urea or ammonia could be fed to</w:t>
      </w:r>
      <w:r>
        <w:t xml:space="preserve"> </w:t>
      </w:r>
      <w:r>
        <w:rPr>
          <w:i/>
          <w:iCs/>
        </w:rPr>
        <w:t xml:space="preserve">Anabaena</w:t>
      </w:r>
      <w:r>
        <w:t xml:space="preserve"> </w:t>
      </w:r>
      <w:r>
        <w:t xml:space="preserve">culture.</w:t>
      </w:r>
      <w:r>
        <w:t xml:space="preserve"> </w:t>
      </w:r>
      <w:r>
        <w:rPr>
          <w:i/>
          <w:iCs/>
        </w:rPr>
        <w:t xml:space="preserve">Anabaena</w:t>
      </w:r>
      <w:r>
        <w:t xml:space="preserve"> </w:t>
      </w:r>
      <w:r>
        <w:t xml:space="preserve">can directly uptake ammonia, but even more impressively, it can use urea or nitrate and convert them to biomass while also fixing any N&lt;sub&gt;2&lt;/sub&gt; gas</w:t>
      </w:r>
      <w:hyperlink r:id="rId39">
        <w:r>
          <w:rPr>
            <w:rStyle w:val="Hyperlink"/>
          </w:rPr>
          <w:t xml:space="preserve">[16]</w:t>
        </w:r>
      </w:hyperlink>
      <w:hyperlink r:id="rId24">
        <w:r>
          <w:rPr>
            <w:rStyle w:val="Hyperlink"/>
          </w:rPr>
          <w:t xml:space="preserve">[3]</w:t>
        </w:r>
      </w:hyperlink>
      <w:r>
        <w:t xml:space="preserve">. Some studies have shown cyanobacteria grow well on diluted human urine as a nutrient source</w:t>
      </w:r>
      <w:hyperlink r:id="rId39">
        <w:r>
          <w:rPr>
            <w:rStyle w:val="Hyperlink"/>
          </w:rPr>
          <w:t xml:space="preserve">[16]</w:t>
        </w:r>
      </w:hyperlink>
      <w:r>
        <w:t xml:space="preserve"> </w:t>
      </w:r>
      <w:r>
        <w:t xml:space="preserve">– in fact, Billi</w:t>
      </w:r>
      <w:r>
        <w:t xml:space="preserve"> </w:t>
      </w:r>
      <w:r>
        <w:rPr>
          <w:i/>
          <w:iCs/>
        </w:rPr>
        <w:t xml:space="preserve">et al.</w:t>
      </w:r>
      <w:r>
        <w:t xml:space="preserve"> </w:t>
      </w:r>
      <w:r>
        <w:t xml:space="preserve">(2023) cultivated a desert</w:t>
      </w:r>
      <w:r>
        <w:t xml:space="preserve"> </w:t>
      </w:r>
      <w:r>
        <w:rPr>
          <w:i/>
          <w:iCs/>
        </w:rPr>
        <w:t xml:space="preserve">Chroococcidiopsis</w:t>
      </w:r>
      <w:r>
        <w:t xml:space="preserve"> </w:t>
      </w:r>
      <w:r>
        <w:t xml:space="preserve">strain on a mix of Mars regolith and urine, demonstrating production of biomass and biofertilizer [9].</w:t>
      </w:r>
      <w:r>
        <w:t xml:space="preserve"> </w:t>
      </w:r>
      <w:r>
        <w:rPr>
          <w:i/>
          <w:iCs/>
        </w:rPr>
        <w:t xml:space="preserve">Anabaena</w:t>
      </w:r>
      <w:r>
        <w:t xml:space="preserve"> </w:t>
      </w:r>
      <w:r>
        <w:t xml:space="preserve">should similarly be able to turn waste nitrogen into useful biomass, effectively closing the nitrogen loop in life support.</w:t>
      </w:r>
    </w:p>
    <w:p>
      <w:pPr>
        <w:pStyle w:val="BodyText"/>
      </w:pPr>
      <w:r>
        <w:t xml:space="preserve">In terms of food production,</w:t>
      </w:r>
      <w:r>
        <w:t xml:space="preserve"> </w:t>
      </w:r>
      <w:r>
        <w:rPr>
          <w:i/>
          <w:iCs/>
        </w:rPr>
        <w:t xml:space="preserve">Anabaena</w:t>
      </w:r>
      <w:r>
        <w:t xml:space="preserve"> </w:t>
      </w:r>
      <w:r>
        <w:t xml:space="preserve">itself is not a traditional food source for humans, but it is protein-rich and theoretically edible. Certain</w:t>
      </w:r>
      <w:r>
        <w:t xml:space="preserve"> </w:t>
      </w:r>
      <w:r>
        <w:rPr>
          <w:i/>
          <w:iCs/>
        </w:rPr>
        <w:t xml:space="preserve">Nostoc</w:t>
      </w:r>
      <w:r>
        <w:t xml:space="preserve"> </w:t>
      </w:r>
      <w:r>
        <w:t xml:space="preserve">species have been consumed by indigenous cultures (e.g.</w:t>
      </w:r>
      <w:r>
        <w:t xml:space="preserve"> </w:t>
      </w:r>
      <w:r>
        <w:rPr>
          <w:i/>
          <w:iCs/>
        </w:rPr>
        <w:t xml:space="preserve">Nostoc commune</w:t>
      </w:r>
      <w:r>
        <w:t xml:space="preserve"> </w:t>
      </w:r>
      <w:r>
        <w:t xml:space="preserve">as “Facai” in parts of China). One concern is that some cyanobacteria can produce toxins (like neurotoxic anatoxins or hepatotoxic microcystins). The strains chosen for space applications would have to be non-toxic;</w:t>
      </w:r>
      <w:r>
        <w:t xml:space="preserve"> </w:t>
      </w:r>
      <w:r>
        <w:rPr>
          <w:i/>
          <w:iCs/>
        </w:rPr>
        <w:t xml:space="preserve">Anabaena</w:t>
      </w:r>
      <w:r>
        <w:t xml:space="preserve"> </w:t>
      </w:r>
      <w:r>
        <w:t xml:space="preserve">PCC 7938 has not been reported to produce any known toxins in literature to date [^citation-needed]. Nevertheless, thorough screening is needed. Even if</w:t>
      </w:r>
      <w:r>
        <w:t xml:space="preserve"> </w:t>
      </w:r>
      <w:r>
        <w:rPr>
          <w:i/>
          <w:iCs/>
        </w:rPr>
        <w:t xml:space="preserve">Anabaena</w:t>
      </w:r>
      <w:r>
        <w:t xml:space="preserve"> </w:t>
      </w:r>
      <w:r>
        <w:t xml:space="preserve">itself is not directly palatable, its biomass can be processed (dried into powders, extracted for protein, etc.) or, as shown, used to feed other edible organisms. Verseux’s team grew duckweed on</w:t>
      </w:r>
      <w:r>
        <w:t xml:space="preserve"> </w:t>
      </w:r>
      <w:r>
        <w:rPr>
          <w:i/>
          <w:iCs/>
        </w:rPr>
        <w:t xml:space="preserve">Anabaena</w:t>
      </w:r>
      <w:r>
        <w:t xml:space="preserve">-derived medium [1], and duckweed is an excellent human food source (high in protein and vitamins, and can be eaten as a vegetable). One could envision a multitrophic life support ecosystem where</w:t>
      </w:r>
      <w:r>
        <w:t xml:space="preserve"> </w:t>
      </w:r>
      <w:r>
        <w:rPr>
          <w:i/>
          <w:iCs/>
        </w:rPr>
        <w:t xml:space="preserve">Anabaena</w:t>
      </w:r>
      <w:r>
        <w:t xml:space="preserve"> </w:t>
      </w:r>
      <w:r>
        <w:t xml:space="preserve">supports a small aquatic plant or even insects/fish that serve as human food, thus</w:t>
      </w:r>
      <w:r>
        <w:t xml:space="preserve"> </w:t>
      </w:r>
      <w:r>
        <w:rPr>
          <w:i/>
          <w:iCs/>
        </w:rPr>
        <w:t xml:space="preserve">Anabaena</w:t>
      </w:r>
      <w:r>
        <w:t xml:space="preserve"> </w:t>
      </w:r>
      <w:r>
        <w:t xml:space="preserve">is one step in the food production chain rather than the final food. Such designs increase dietary variety and acceptability for crew.</w:t>
      </w:r>
    </w:p>
    <w:p>
      <w:pPr>
        <w:pStyle w:val="BodyText"/>
      </w:pPr>
      <w:r>
        <w:t xml:space="preserve">Another benefit</w:t>
      </w:r>
      <w:r>
        <w:t xml:space="preserve"> </w:t>
      </w:r>
      <w:r>
        <w:rPr>
          <w:i/>
          <w:iCs/>
        </w:rPr>
        <w:t xml:space="preserve">Anabaena</w:t>
      </w:r>
      <w:r>
        <w:t xml:space="preserve"> </w:t>
      </w:r>
      <w:r>
        <w:t xml:space="preserve">brings to life support is</w:t>
      </w:r>
      <w:r>
        <w:t xml:space="preserve"> </w:t>
      </w:r>
      <w:r>
        <w:rPr>
          <w:b/>
          <w:bCs/>
        </w:rPr>
        <w:t xml:space="preserve">faster growth and higher resiliency</w:t>
      </w:r>
      <w:r>
        <w:t xml:space="preserve"> </w:t>
      </w:r>
      <w:r>
        <w:t xml:space="preserve">compared to most higher plants.</w:t>
      </w:r>
      <w:r>
        <w:t xml:space="preserve"> </w:t>
      </w:r>
      <w:r>
        <w:rPr>
          <w:i/>
          <w:iCs/>
        </w:rPr>
        <w:t xml:space="preserve">Anabaena</w:t>
      </w:r>
      <w:r>
        <w:t xml:space="preserve"> </w:t>
      </w:r>
      <w:r>
        <w:t xml:space="preserve">can double its biomass in ~1 day under optimal conditions, whereas crop plants take weeks to months to yield food. This fast microbial loop provides buffering capacity – if some biomass is lost or consumed, it can be quickly regrown. It also allows dynamic adjustment: oxygen production can be ramped up by increasing light or reactor volume when more crew are present, etc. During the 2020–2021 demonstration of an ISS photobioreactor (using</w:t>
      </w:r>
      <w:r>
        <w:t xml:space="preserve"> </w:t>
      </w:r>
      <w:r>
        <w:rPr>
          <w:i/>
          <w:iCs/>
        </w:rPr>
        <w:t xml:space="preserve">Chlorella</w:t>
      </w:r>
      <w:r>
        <w:t xml:space="preserve"> </w:t>
      </w:r>
      <w:r>
        <w:t xml:space="preserve">algae), it was found that microalgae could complement physicochemical CO&lt;sub&gt;2&lt;/sub&gt; scrubbing and supply a fraction of crew diet as well</w:t>
      </w:r>
      <w:hyperlink r:id="rId40">
        <w:r>
          <w:rPr>
            <w:rStyle w:val="Hyperlink"/>
          </w:rPr>
          <w:t xml:space="preserve">[17]</w:t>
        </w:r>
      </w:hyperlink>
      <w:r>
        <w:t xml:space="preserve">. In the future, a hybrid system might have</w:t>
      </w:r>
      <w:r>
        <w:t xml:space="preserve"> </w:t>
      </w:r>
      <w:r>
        <w:rPr>
          <w:i/>
          <w:iCs/>
        </w:rPr>
        <w:t xml:space="preserve">Anabaena</w:t>
      </w:r>
      <w:r>
        <w:t xml:space="preserve"> </w:t>
      </w:r>
      <w:r>
        <w:t xml:space="preserve">providing base load O&lt;sub&gt;2&lt;/sub&gt; and nitrogen cycling, while higher plants provide psychological benefits and fresh food, all integrated in a regenerative loop</w:t>
      </w:r>
      <w:hyperlink r:id="rId40">
        <w:r>
          <w:rPr>
            <w:rStyle w:val="Hyperlink"/>
          </w:rPr>
          <w:t xml:space="preserve">[17]</w:t>
        </w:r>
      </w:hyperlink>
      <w:hyperlink r:id="rId41">
        <w:r>
          <w:rPr>
            <w:rStyle w:val="Hyperlink"/>
          </w:rPr>
          <w:t xml:space="preserve">[18]</w:t>
        </w:r>
      </w:hyperlink>
      <w:r>
        <w:t xml:space="preserve">.</w:t>
      </w:r>
    </w:p>
    <w:p>
      <w:pPr>
        <w:pStyle w:val="BodyText"/>
      </w:pPr>
      <w:r>
        <w:rPr>
          <w:b/>
          <w:bCs/>
        </w:rPr>
        <w:t xml:space="preserve">2. In Situ Resource Utilization (ISRU) on Mars:</w:t>
      </w:r>
      <w:r>
        <w:t xml:space="preserve"> </w:t>
      </w:r>
      <w:r>
        <w:t xml:space="preserve">ISRU refers to harnessing local materials to support the mission – on Mars, this means using the atmosphere, soil, and sunlight to produce useful commodities.</w:t>
      </w:r>
      <w:r>
        <w:t xml:space="preserve"> </w:t>
      </w:r>
      <w:r>
        <w:rPr>
          <w:i/>
          <w:iCs/>
        </w:rPr>
        <w:t xml:space="preserve">Anabaena</w:t>
      </w:r>
      <w:r>
        <w:t xml:space="preserve"> </w:t>
      </w:r>
      <w:r>
        <w:t xml:space="preserve">is arguably one of the most promising agents of bio-ISRU for Mars</w:t>
      </w:r>
      <w:hyperlink r:id="rId24">
        <w:r>
          <w:rPr>
            <w:rStyle w:val="Hyperlink"/>
          </w:rPr>
          <w:t xml:space="preserve">[3]</w:t>
        </w:r>
      </w:hyperlink>
      <w:hyperlink r:id="rId23">
        <w:r>
          <w:rPr>
            <w:rStyle w:val="Hyperlink"/>
          </w:rPr>
          <w:t xml:space="preserve">[4]</w:t>
        </w:r>
      </w:hyperlink>
      <w:r>
        <w:t xml:space="preserve">. Its roles could include:</w:t>
      </w:r>
    </w:p>
    <w:p>
      <w:pPr>
        <w:numPr>
          <w:ilvl w:val="0"/>
          <w:numId w:val="1002"/>
        </w:numPr>
      </w:pPr>
      <w:r>
        <w:rPr>
          <w:b/>
          <w:bCs/>
        </w:rPr>
        <w:t xml:space="preserve">Atmosphere Processing:</w:t>
      </w:r>
      <w:r>
        <w:t xml:space="preserve"> </w:t>
      </w:r>
      <w:r>
        <w:t xml:space="preserve">Mars’ atmosphere (95% CO&lt;sub&gt;2&lt;/sub&gt;, ~3% N&lt;sub&gt;2&lt;/sub&gt;) is a cheap, inexhaustible feedstock. By growing</w:t>
      </w:r>
      <w:r>
        <w:t xml:space="preserve"> </w:t>
      </w:r>
      <w:r>
        <w:rPr>
          <w:i/>
          <w:iCs/>
        </w:rPr>
        <w:t xml:space="preserve">Anabaena</w:t>
      </w:r>
      <w:r>
        <w:t xml:space="preserve"> </w:t>
      </w:r>
      <w:r>
        <w:t xml:space="preserve">in a controlled environment with Mars air (compressed to a suitable pressure, e.g. 100–300 mbar), we obtain oxygen as a byproduct of photosynthesis and simultaneously fix nitrogen. Oxygen could be harvested for life support or to oxidize rocket fuel. Compared to pure physicochemical CO&lt;sub&gt;2&lt;/sub&gt; splitting (MOXIE-like devices),</w:t>
      </w:r>
      <w:r>
        <w:t xml:space="preserve"> </w:t>
      </w:r>
      <w:r>
        <w:rPr>
          <w:i/>
          <w:iCs/>
        </w:rPr>
        <w:t xml:space="preserve">Anabaena</w:t>
      </w:r>
      <w:r>
        <w:t xml:space="preserve"> </w:t>
      </w:r>
      <w:r>
        <w:t xml:space="preserve">is slower and less direct, but it produces biomass in the process. That biomass contains not just the carbon from CO&lt;sub&gt;2&lt;/sub&gt; but also incorporated nitrogen and mineral nutrients, essentially creating a</w:t>
      </w:r>
      <w:r>
        <w:t xml:space="preserve"> </w:t>
      </w:r>
      <w:r>
        <w:rPr>
          <w:b/>
          <w:bCs/>
        </w:rPr>
        <w:t xml:space="preserve">“living feedstock”</w:t>
      </w:r>
      <w:r>
        <w:t xml:space="preserve"> </w:t>
      </w:r>
      <w:r>
        <w:t xml:space="preserve">for further use</w:t>
      </w:r>
      <w:hyperlink r:id="rId22">
        <w:r>
          <w:rPr>
            <w:rStyle w:val="Hyperlink"/>
          </w:rPr>
          <w:t xml:space="preserve">[1]</w:t>
        </w:r>
      </w:hyperlink>
      <w:hyperlink r:id="rId23">
        <w:r>
          <w:rPr>
            <w:rStyle w:val="Hyperlink"/>
          </w:rPr>
          <w:t xml:space="preserve">[4]</w:t>
        </w:r>
      </w:hyperlink>
      <w:r>
        <w:t xml:space="preserve">.</w:t>
      </w:r>
    </w:p>
    <w:p>
      <w:pPr>
        <w:numPr>
          <w:ilvl w:val="0"/>
          <w:numId w:val="1002"/>
        </w:numPr>
      </w:pPr>
      <w:r>
        <w:rPr>
          <w:b/>
          <w:bCs/>
        </w:rPr>
        <w:t xml:space="preserve">Biomass to Bioproducts:</w:t>
      </w:r>
      <w:r>
        <w:t xml:space="preserve"> </w:t>
      </w:r>
      <w:r>
        <w:t xml:space="preserve">The biomass from</w:t>
      </w:r>
      <w:r>
        <w:t xml:space="preserve"> </w:t>
      </w:r>
      <w:r>
        <w:rPr>
          <w:i/>
          <w:iCs/>
        </w:rPr>
        <w:t xml:space="preserve">Anabaena</w:t>
      </w:r>
      <w:r>
        <w:t xml:space="preserve"> </w:t>
      </w:r>
      <w:r>
        <w:t xml:space="preserve">can be a starting point for manufacturing. For example, cyanobacteria can accumulate polymers like glycogen and polyhydroxybutyrate (PHB, a bioplastic) as storage materials. With genetic tweaks,</w:t>
      </w:r>
      <w:r>
        <w:t xml:space="preserve"> </w:t>
      </w:r>
      <w:r>
        <w:rPr>
          <w:i/>
          <w:iCs/>
        </w:rPr>
        <w:t xml:space="preserve">Anabaena</w:t>
      </w:r>
      <w:r>
        <w:t xml:space="preserve"> </w:t>
      </w:r>
      <w:r>
        <w:t xml:space="preserve">could be induced to overproduce PHB or other polymers. These biopolymers could be extracted and used to 3D-print plastic components or tools on Mars, achieving a form of “bioprinting” of spare parts. In fact, a recent study (Imlof</w:t>
      </w:r>
      <w:r>
        <w:t xml:space="preserve"> </w:t>
      </w:r>
      <w:r>
        <w:rPr>
          <w:i/>
          <w:iCs/>
        </w:rPr>
        <w:t xml:space="preserve">et al.</w:t>
      </w:r>
      <w:r>
        <w:t xml:space="preserve">, 2025) demonstrated 3D printing a composite of Martian regolith and cyanobacterial biomass to create durable bricks [7]. The cyanobacteria secreted polysaccharides that helped bind regolith particles, acting as a bio-mortar. This concept of</w:t>
      </w:r>
      <w:r>
        <w:t xml:space="preserve"> </w:t>
      </w:r>
      <w:r>
        <w:rPr>
          <w:b/>
          <w:bCs/>
        </w:rPr>
        <w:t xml:space="preserve">biofabrication</w:t>
      </w:r>
      <w:r>
        <w:t xml:space="preserve"> </w:t>
      </w:r>
      <w:r>
        <w:t xml:space="preserve">uses</w:t>
      </w:r>
      <w:r>
        <w:t xml:space="preserve"> </w:t>
      </w:r>
      <w:r>
        <w:rPr>
          <w:i/>
          <w:iCs/>
        </w:rPr>
        <w:t xml:space="preserve">Anabaena</w:t>
      </w:r>
      <w:r>
        <w:t xml:space="preserve"> </w:t>
      </w:r>
      <w:r>
        <w:t xml:space="preserve">both as a material generator and a structural binder.</w:t>
      </w:r>
    </w:p>
    <w:p>
      <w:pPr>
        <w:numPr>
          <w:ilvl w:val="0"/>
          <w:numId w:val="1002"/>
        </w:numPr>
      </w:pPr>
      <w:r>
        <w:rPr>
          <w:b/>
          <w:bCs/>
        </w:rPr>
        <w:t xml:space="preserve">Fuel and Chemicals:</w:t>
      </w:r>
      <w:r>
        <w:t xml:space="preserve"> </w:t>
      </w:r>
      <w:r>
        <w:t xml:space="preserve">With further metabolic engineering,</w:t>
      </w:r>
      <w:r>
        <w:t xml:space="preserve"> </w:t>
      </w:r>
      <w:r>
        <w:rPr>
          <w:i/>
          <w:iCs/>
        </w:rPr>
        <w:t xml:space="preserve">Anabaena</w:t>
      </w:r>
      <w:r>
        <w:t xml:space="preserve"> </w:t>
      </w:r>
      <w:r>
        <w:t xml:space="preserve">could be turned into a cell factory for specific chemicals. One enticing target is</w:t>
      </w:r>
      <w:r>
        <w:t xml:space="preserve"> </w:t>
      </w:r>
      <w:r>
        <w:rPr>
          <w:b/>
          <w:bCs/>
        </w:rPr>
        <w:t xml:space="preserve">rocket propellant precursors</w:t>
      </w:r>
      <w:r>
        <w:t xml:space="preserve">. For instance,</w:t>
      </w:r>
      <w:r>
        <w:t xml:space="preserve"> </w:t>
      </w:r>
      <w:r>
        <w:rPr>
          <w:i/>
          <w:iCs/>
        </w:rPr>
        <w:t xml:space="preserve">Anabaena</w:t>
      </w:r>
      <w:r>
        <w:t xml:space="preserve"> </w:t>
      </w:r>
      <w:r>
        <w:t xml:space="preserve">can be engineered to excrete sugars or ethanol by introducing heterologous pathways. Those sugars could feed yeasts to make ethanol, or be fermented to methane via bioreactors – providing fuel for return missions. Another target might be production of pharmaceutical compounds (e.g. vitamins, painkillers) for crew health. Cyanobacteria have been modified to produce e.g. acetaminophen (paracetamol) in small test cases [^citation-needed]. Although yields are low, the advantage on Mars is using local resources to make even a small but critical batch of medicine on demand. Rothschild and colleagues have outlined visions for using synthetic biology to have microbes that make</w:t>
      </w:r>
      <w:r>
        <w:t xml:space="preserve"> </w:t>
      </w:r>
      <w:r>
        <w:rPr>
          <w:b/>
          <w:bCs/>
        </w:rPr>
        <w:t xml:space="preserve">antioxidants, supplements, or radiation-protective biomolecules</w:t>
      </w:r>
      <w:r>
        <w:t xml:space="preserve"> </w:t>
      </w:r>
      <w:r>
        <w:t xml:space="preserve">on other planets</w:t>
      </w:r>
      <w:hyperlink r:id="rId23">
        <w:r>
          <w:rPr>
            <w:rStyle w:val="Hyperlink"/>
          </w:rPr>
          <w:t xml:space="preserve">[2]</w:t>
        </w:r>
      </w:hyperlink>
      <w:hyperlink r:id="rId37">
        <w:r>
          <w:rPr>
            <w:rStyle w:val="Hyperlink"/>
          </w:rPr>
          <w:t xml:space="preserve">[15]</w:t>
        </w:r>
      </w:hyperlink>
      <w:r>
        <w:t xml:space="preserve">.</w:t>
      </w:r>
      <w:r>
        <w:t xml:space="preserve"> </w:t>
      </w:r>
      <w:r>
        <w:rPr>
          <w:i/>
          <w:iCs/>
        </w:rPr>
        <w:t xml:space="preserve">Anabaena</w:t>
      </w:r>
      <w:r>
        <w:t xml:space="preserve">, being naturally UV-tolerant, produces its own sunscreen pigments (like scytonemin); those could be harvested or enhanced to provide radiation shielding. Even melanin production genes could be inserted into</w:t>
      </w:r>
      <w:r>
        <w:t xml:space="preserve"> </w:t>
      </w:r>
      <w:r>
        <w:rPr>
          <w:i/>
          <w:iCs/>
        </w:rPr>
        <w:t xml:space="preserve">Anabaena</w:t>
      </w:r>
      <w:r>
        <w:t xml:space="preserve"> </w:t>
      </w:r>
      <w:r>
        <w:t xml:space="preserve">(some fungi make melanin as a radioprotectant; a cyanobacterium engineered to secrete melanin might allow coating habitats with a protective biopaint).</w:t>
      </w:r>
    </w:p>
    <w:p>
      <w:pPr>
        <w:numPr>
          <w:ilvl w:val="0"/>
          <w:numId w:val="1002"/>
        </w:numPr>
      </w:pPr>
      <w:r>
        <w:rPr>
          <w:b/>
          <w:bCs/>
        </w:rPr>
        <w:t xml:space="preserve">Soil Fertility and Terraforming:</w:t>
      </w:r>
      <w:r>
        <w:t xml:space="preserve"> </w:t>
      </w:r>
      <w:r>
        <w:t xml:space="preserve">In the longer term, if humans aim to cultivate plants on Mars (in greenhouses or eventually outdoors in a terraforming scenario),</w:t>
      </w:r>
      <w:r>
        <w:t xml:space="preserve"> </w:t>
      </w:r>
      <w:r>
        <w:rPr>
          <w:i/>
          <w:iCs/>
        </w:rPr>
        <w:t xml:space="preserve">Anabaena</w:t>
      </w:r>
      <w:r>
        <w:t xml:space="preserve"> </w:t>
      </w:r>
      <w:r>
        <w:t xml:space="preserve">could be a pioneer organism to improve Martian soil. As a cyanobacterium it can form soil crusts, secrete polysaccharides that stabilize soil, and add organic matter. Its nitrogen-fixing ability would enrich the substrate with nitrogen, a major limitation in Martian regolith for plant growth</w:t>
      </w:r>
      <w:hyperlink r:id="rId42">
        <w:r>
          <w:rPr>
            <w:rStyle w:val="Hyperlink"/>
          </w:rPr>
          <w:t xml:space="preserve">[19]</w:t>
        </w:r>
      </w:hyperlink>
      <w:hyperlink r:id="rId43">
        <w:r>
          <w:rPr>
            <w:rStyle w:val="Hyperlink"/>
          </w:rPr>
          <w:t xml:space="preserve">[20]</w:t>
        </w:r>
      </w:hyperlink>
      <w:r>
        <w:t xml:space="preserve">. Studies have suggested inoculating Martian soil simulants with cyanobacteria to create a “biological layer” that could support plants [2][3].</w:t>
      </w:r>
      <w:r>
        <w:t xml:space="preserve"> </w:t>
      </w:r>
      <w:r>
        <w:rPr>
          <w:i/>
          <w:iCs/>
        </w:rPr>
        <w:t xml:space="preserve">Anabaena</w:t>
      </w:r>
      <w:r>
        <w:t xml:space="preserve"> </w:t>
      </w:r>
      <w:r>
        <w:t xml:space="preserve">sp. 7938’s ability to support</w:t>
      </w:r>
      <w:r>
        <w:t xml:space="preserve"> </w:t>
      </w:r>
      <w:r>
        <w:rPr>
          <w:i/>
          <w:iCs/>
        </w:rPr>
        <w:t xml:space="preserve">Lemna</w:t>
      </w:r>
      <w:r>
        <w:t xml:space="preserve"> </w:t>
      </w:r>
      <w:r>
        <w:t xml:space="preserve">growth in regolith extract is a small-scale analog of this idea [2]. Over time,</w:t>
      </w:r>
      <w:r>
        <w:t xml:space="preserve"> </w:t>
      </w:r>
      <w:r>
        <w:rPr>
          <w:i/>
          <w:iCs/>
        </w:rPr>
        <w:t xml:space="preserve">Anabaena</w:t>
      </w:r>
      <w:r>
        <w:t xml:space="preserve"> </w:t>
      </w:r>
      <w:r>
        <w:t xml:space="preserve">could help generate humus-like material and release bound nutrients from the regolith, essentially</w:t>
      </w:r>
      <w:r>
        <w:t xml:space="preserve"> </w:t>
      </w:r>
      <w:r>
        <w:rPr>
          <w:b/>
          <w:bCs/>
        </w:rPr>
        <w:t xml:space="preserve">conditioning Martian soil for agriculture</w:t>
      </w:r>
      <w:r>
        <w:t xml:space="preserve">. This concept is speculative and far-future (and faces planetary protection hurdles), but it underscores the versatility of</w:t>
      </w:r>
      <w:r>
        <w:t xml:space="preserve"> </w:t>
      </w:r>
      <w:r>
        <w:rPr>
          <w:i/>
          <w:iCs/>
        </w:rPr>
        <w:t xml:space="preserve">Anabaena</w:t>
      </w:r>
      <w:r>
        <w:t xml:space="preserve"> </w:t>
      </w:r>
      <w:r>
        <w:t xml:space="preserve">beyond closed reactors.</w:t>
      </w:r>
    </w:p>
    <w:p>
      <w:pPr>
        <w:pStyle w:val="FirstParagraph"/>
      </w:pPr>
      <w:r>
        <w:rPr>
          <w:b/>
          <w:bCs/>
        </w:rPr>
        <w:t xml:space="preserve">3. Biomanufacturing in Microgravity:</w:t>
      </w:r>
      <w:r>
        <w:t xml:space="preserve"> </w:t>
      </w:r>
      <w:r>
        <w:t xml:space="preserve">Beyond planetary surfaces,</w:t>
      </w:r>
      <w:r>
        <w:t xml:space="preserve"> </w:t>
      </w:r>
      <w:r>
        <w:rPr>
          <w:i/>
          <w:iCs/>
        </w:rPr>
        <w:t xml:space="preserve">Anabaena</w:t>
      </w:r>
      <w:r>
        <w:t xml:space="preserve"> </w:t>
      </w:r>
      <w:r>
        <w:t xml:space="preserve">might also find use in orbital or deep-space missions. On the International Space Station (ISS), there is interest in producing fresh nutrients (e.g. antioxidants, lutein, vitamins) via algae or cyanobacteria to supplement astronaut diets.</w:t>
      </w:r>
      <w:r>
        <w:t xml:space="preserve"> </w:t>
      </w:r>
      <w:r>
        <w:rPr>
          <w:i/>
          <w:iCs/>
        </w:rPr>
        <w:t xml:space="preserve">Anabaena</w:t>
      </w:r>
      <w:r>
        <w:t xml:space="preserve"> </w:t>
      </w:r>
      <w:r>
        <w:t xml:space="preserve">could be deployed in small photobioreactors to provide a continual trickle of fresh biomass rich in provitamin A (beta-carotene) or vitamin B&lt;sub&gt;12&gt;, etc., by leveraging its natural nutrient content or through engineering. Microgravity experiments with cyanobacteria have shown that they can grow reasonably well, though microgravity can affect cell aggregation and gas exchange. One issue is that oxygen bubbles don’t rise easily in microgravity, which can lead to gas accumulation around cells. Bioreactor designs using membrane aeration or gentle stirring have been tested to overcome this</w:t>
      </w:r>
      <w:hyperlink r:id="rId40">
        <w:r>
          <w:rPr>
            <w:rStyle w:val="Hyperlink"/>
          </w:rPr>
          <w:t xml:space="preserve">[17]</w:t>
        </w:r>
      </w:hyperlink>
      <w:r>
        <w:t xml:space="preserve">. A demonstration called PBR@LSR in 2019–2020 combined an ISS CO&lt;sub&gt;2&lt;/sub&gt; concentrator with a photobioreactor of</w:t>
      </w:r>
      <w:r>
        <w:t xml:space="preserve"> </w:t>
      </w:r>
      <w:r>
        <w:rPr>
          <w:i/>
          <w:iCs/>
        </w:rPr>
        <w:t xml:space="preserve">Chlorella</w:t>
      </w:r>
      <w:r>
        <w:t xml:space="preserve">, proving the concept of hybrid life support (astronauts breathed, producing CO&lt;sub&gt;2&lt;/sub&gt; which algae turned into O&lt;sub&gt;2&lt;/sub&gt;)</w:t>
      </w:r>
      <w:hyperlink r:id="rId40">
        <w:r>
          <w:rPr>
            <w:rStyle w:val="Hyperlink"/>
          </w:rPr>
          <w:t xml:space="preserve">[17]</w:t>
        </w:r>
      </w:hyperlink>
      <w:r>
        <w:t xml:space="preserve">.</w:t>
      </w:r>
      <w:r>
        <w:t xml:space="preserve"> </w:t>
      </w:r>
      <w:r>
        <w:rPr>
          <w:i/>
          <w:iCs/>
        </w:rPr>
        <w:t xml:space="preserve">Anabaena</w:t>
      </w:r>
      <w:r>
        <w:t xml:space="preserve"> </w:t>
      </w:r>
      <w:r>
        <w:t xml:space="preserve">could potentially replace</w:t>
      </w:r>
      <w:r>
        <w:t xml:space="preserve"> </w:t>
      </w:r>
      <w:r>
        <w:rPr>
          <w:i/>
          <w:iCs/>
        </w:rPr>
        <w:t xml:space="preserve">Chlorella</w:t>
      </w:r>
      <w:r>
        <w:t xml:space="preserve"> </w:t>
      </w:r>
      <w:r>
        <w:t xml:space="preserve">in such systems, adding the benefit of nitrogen management.</w:t>
      </w:r>
    </w:p>
    <w:p>
      <w:pPr>
        <w:pStyle w:val="BodyText"/>
      </w:pPr>
      <w:r>
        <w:t xml:space="preserve">Another exotic application is using</w:t>
      </w:r>
      <w:r>
        <w:t xml:space="preserve"> </w:t>
      </w:r>
      <w:r>
        <w:rPr>
          <w:i/>
          <w:iCs/>
        </w:rPr>
        <w:t xml:space="preserve">Anabaena</w:t>
      </w:r>
      <w:r>
        <w:t xml:space="preserve"> </w:t>
      </w:r>
      <w:r>
        <w:t xml:space="preserve">in</w:t>
      </w:r>
      <w:r>
        <w:t xml:space="preserve"> </w:t>
      </w:r>
      <w:r>
        <w:rPr>
          <w:b/>
          <w:bCs/>
        </w:rPr>
        <w:t xml:space="preserve">bioelectric systems</w:t>
      </w:r>
      <w:r>
        <w:t xml:space="preserve">. Cyanobacteria can be incorporated into microbial fuel cells or bio-photoelectrochemical cells, generating electrical current from photosynthesis.</w:t>
      </w:r>
      <w:r>
        <w:t xml:space="preserve"> </w:t>
      </w:r>
      <w:r>
        <w:rPr>
          <w:i/>
          <w:iCs/>
        </w:rPr>
        <w:t xml:space="preserve">Anabaena</w:t>
      </w:r>
      <w:r>
        <w:t xml:space="preserve"> </w:t>
      </w:r>
      <w:r>
        <w:t xml:space="preserve">has been studied in co-culture with heterotrophic bacteria to produce a 3D biofilm that outputs electricity</w:t>
      </w:r>
      <w:hyperlink r:id="rId44">
        <w:r>
          <w:rPr>
            <w:rStyle w:val="Hyperlink"/>
          </w:rPr>
          <w:t xml:space="preserve">[21]</w:t>
        </w:r>
      </w:hyperlink>
      <w:r>
        <w:t xml:space="preserve">. In space, where power is precious, one could imagine a self-repairing solar cell that is partly biological –</w:t>
      </w:r>
      <w:r>
        <w:t xml:space="preserve"> </w:t>
      </w:r>
      <w:r>
        <w:rPr>
          <w:i/>
          <w:iCs/>
        </w:rPr>
        <w:t xml:space="preserve">Anabaena</w:t>
      </w:r>
      <w:r>
        <w:t xml:space="preserve"> </w:t>
      </w:r>
      <w:r>
        <w:t xml:space="preserve">providing electrons or mediators to an electrode under sunlight. This is a far-reaching idea, but small-scale prototypes have shown continuous power generation on the order of a few microwatts from cyanobacterial biofilms</w:t>
      </w:r>
      <w:hyperlink r:id="rId44">
        <w:r>
          <w:rPr>
            <w:rStyle w:val="Hyperlink"/>
          </w:rPr>
          <w:t xml:space="preserve">[21]</w:t>
        </w:r>
      </w:hyperlink>
      <w:r>
        <w:t xml:space="preserve">. Future advancements might scale this up or use engineered</w:t>
      </w:r>
      <w:r>
        <w:t xml:space="preserve"> </w:t>
      </w:r>
      <w:r>
        <w:rPr>
          <w:i/>
          <w:iCs/>
        </w:rPr>
        <w:t xml:space="preserve">Anabaena</w:t>
      </w:r>
      <w:r>
        <w:t xml:space="preserve"> </w:t>
      </w:r>
      <w:r>
        <w:t xml:space="preserve">strains optimized for electron export.</w:t>
      </w:r>
    </w:p>
    <w:p>
      <w:pPr>
        <w:pStyle w:val="BodyText"/>
      </w:pPr>
      <w:r>
        <w:t xml:space="preserve">Finally,</w:t>
      </w:r>
      <w:r>
        <w:t xml:space="preserve"> </w:t>
      </w:r>
      <w:r>
        <w:rPr>
          <w:i/>
          <w:iCs/>
        </w:rPr>
        <w:t xml:space="preserve">Anabaena</w:t>
      </w:r>
      <w:r>
        <w:t xml:space="preserve"> </w:t>
      </w:r>
      <w:r>
        <w:t xml:space="preserve">might contribute to</w:t>
      </w:r>
      <w:r>
        <w:t xml:space="preserve"> </w:t>
      </w:r>
      <w:r>
        <w:rPr>
          <w:b/>
          <w:bCs/>
        </w:rPr>
        <w:t xml:space="preserve">radiation shielding materials</w:t>
      </w:r>
      <w:r>
        <w:t xml:space="preserve">. Dried cyanobacterial biomass (high in hydrogen, carbon, water content when wet) is effective at absorbing radiation. Some projects have proposed lining habitat walls with algae or cyanobacteria cultures to act as a living dosimeter and shield. A thick layer of</w:t>
      </w:r>
      <w:r>
        <w:t xml:space="preserve"> </w:t>
      </w:r>
      <w:r>
        <w:rPr>
          <w:i/>
          <w:iCs/>
        </w:rPr>
        <w:t xml:space="preserve">Anabaena</w:t>
      </w:r>
      <w:r>
        <w:t xml:space="preserve"> </w:t>
      </w:r>
      <w:r>
        <w:t xml:space="preserve">culture around a crew module could both produce oxygen and serve as a radiation buffer (water in the culture is mainly responsible for slowing down radiation). If the culture dies, it still remains as a biomass layer that attenuates radiation until refreshed. While water alone could do this, the advantage of a living layer is that it self-regenerates and performs useful metabolism concurrently.</w:t>
      </w:r>
    </w:p>
    <w:p>
      <w:pPr>
        <w:pStyle w:val="BodyText"/>
      </w:pPr>
      <w:r>
        <w:t xml:space="preserve">In summary,</w:t>
      </w:r>
      <w:r>
        <w:t xml:space="preserve"> </w:t>
      </w:r>
      <w:r>
        <w:rPr>
          <w:i/>
          <w:iCs/>
        </w:rPr>
        <w:t xml:space="preserve">Anabaena</w:t>
      </w:r>
      <w:r>
        <w:t xml:space="preserve">’s applications in space are manifold: it is a</w:t>
      </w:r>
      <w:r>
        <w:t xml:space="preserve"> </w:t>
      </w:r>
      <w:r>
        <w:rPr>
          <w:b/>
          <w:bCs/>
        </w:rPr>
        <w:t xml:space="preserve">multi-purpose workhorse</w:t>
      </w:r>
      <w:r>
        <w:t xml:space="preserve"> </w:t>
      </w:r>
      <w:r>
        <w:t xml:space="preserve">that can support life, transform local resources, and manufacture valuable compounds. Table 1 compares</w:t>
      </w:r>
      <w:r>
        <w:t xml:space="preserve"> </w:t>
      </w:r>
      <w:r>
        <w:rPr>
          <w:i/>
          <w:iCs/>
        </w:rPr>
        <w:t xml:space="preserve">Anabaena</w:t>
      </w:r>
      <w:r>
        <w:t xml:space="preserve"> </w:t>
      </w:r>
      <w:r>
        <w:t xml:space="preserve">with some other organisms that have been considered for space bioprocesses, highlighting its niche.</w:t>
      </w:r>
    </w:p>
    <w:p>
      <w:pPr>
        <w:pStyle w:val="BodyText"/>
      </w:pPr>
      <w:r>
        <w:rPr>
          <w:b/>
          <w:bCs/>
        </w:rPr>
        <w:t xml:space="preserve">Table 1. Comparison of Candidate Biological Chassis for Space Bioprocesses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Organism (Chassis)</w:t>
            </w:r>
          </w:p>
        </w:tc>
        <w:tc>
          <w:tcPr/>
          <w:p>
            <w:pPr>
              <w:pStyle w:val="Compact"/>
            </w:pPr>
            <w:r>
              <w:rPr>
                <w:b/>
                <w:bCs/>
              </w:rPr>
              <w:t xml:space="preserve">Metabolic Mode &amp; Key Capabilities</w:t>
            </w:r>
          </w:p>
        </w:tc>
        <w:tc>
          <w:tcPr/>
          <w:p>
            <w:pPr>
              <w:pStyle w:val="Compact"/>
            </w:pPr>
            <w:r>
              <w:rPr>
                <w:b/>
                <w:bCs/>
              </w:rPr>
              <w:t xml:space="preserve">Benefits for Space Use</w:t>
            </w:r>
          </w:p>
        </w:tc>
        <w:tc>
          <w:tcPr/>
          <w:p>
            <w:pPr>
              <w:pStyle w:val="Compact"/>
            </w:pPr>
            <w:r>
              <w:rPr>
                <w:b/>
                <w:bCs/>
              </w:rPr>
              <w:t xml:space="preserve">Limitations/Challenges</w:t>
            </w:r>
          </w:p>
        </w:tc>
        <w:tc>
          <w:tcPr/>
          <w:p>
            <w:pPr>
              <w:pStyle w:val="Compact"/>
            </w:pPr>
            <w:r>
              <w:rPr>
                <w:b/>
                <w:bCs/>
              </w:rPr>
              <w:t xml:space="preserve">Status / Example Use</w:t>
            </w:r>
          </w:p>
        </w:tc>
      </w:tr>
      <w:tr>
        <w:tc>
          <w:tcPr/>
          <w:p>
            <w:pPr>
              <w:pStyle w:val="Compact"/>
            </w:pPr>
            <w:r>
              <w:rPr>
                <w:b/>
                <w:bCs/>
              </w:rPr>
              <w:t xml:space="preserve">Anabaena sp.</w:t>
            </w:r>
            <w:r>
              <w:t xml:space="preserve"> </w:t>
            </w:r>
            <w:r>
              <w:t xml:space="preserve">(filamentous cyanobacterium)</w:t>
            </w:r>
          </w:p>
        </w:tc>
        <w:tc>
          <w:tcPr/>
          <w:p>
            <w:pPr>
              <w:pStyle w:val="Compact"/>
            </w:pPr>
            <w:r>
              <w:t xml:space="preserve">Photoautotroph (O&lt;sub&gt;2&lt;/sub&gt;ic photosynthesis); Fixes N&lt;sub&gt;2&lt;/sub&gt; (heterocysts); Forms spores and filaments.</w:t>
            </w:r>
          </w:p>
        </w:tc>
        <w:tc>
          <w:tcPr/>
          <w:p>
            <w:pPr>
              <w:pStyle w:val="Compact"/>
            </w:pPr>
            <w:r>
              <w:t xml:space="preserve">– Uses only CO&lt;sub&gt;2&lt;/sub&gt;, N&lt;sub&gt;2&lt;/sub&gt;, minerals → produces O&lt;sub&gt;2&lt;/sub&gt; and biomass (no external nutrients required). &lt;br&gt; – Fixes nitrogen: generates fertilizer internally. &lt;br&gt; – Filamentous: easier harvesting; forms protective dormant stages.</w:t>
            </w:r>
          </w:p>
        </w:tc>
        <w:tc>
          <w:tcPr/>
          <w:p>
            <w:pPr>
              <w:pStyle w:val="Compact"/>
            </w:pPr>
            <w:r>
              <w:t xml:space="preserve">– Moderate growth rate (doubles in ~1 day, slower under Mars-like conditions). &lt;br&gt; – Needs light; performance drops in low light or extended darkness. &lt;br&gt; – Perchlorate sensitivity (Mars soil toxin) needs mitigation. &lt;br&gt; – Must ensure strain is non-toxic for human use.</w:t>
            </w:r>
          </w:p>
        </w:tc>
        <w:tc>
          <w:tcPr/>
          <w:p>
            <w:pPr>
              <w:pStyle w:val="Compact"/>
            </w:pPr>
            <w:r>
              <w:rPr>
                <w:b/>
                <w:bCs/>
              </w:rPr>
              <w:t xml:space="preserve">Emerging:</w:t>
            </w:r>
            <w:r>
              <w:t xml:space="preserve"> </w:t>
            </w:r>
            <w:r>
              <w:t xml:space="preserve">Grown under Mars analog conditions successfully</w:t>
            </w:r>
            <w:hyperlink r:id="rId27">
              <w:r>
                <w:rPr>
                  <w:rStyle w:val="Hyperlink"/>
                </w:rPr>
                <w:t xml:space="preserve">[7]</w:t>
              </w:r>
            </w:hyperlink>
            <w:hyperlink r:id="rId45">
              <w:r>
                <w:rPr>
                  <w:rStyle w:val="Hyperlink"/>
                </w:rPr>
                <w:t xml:space="preserve">[22]</w:t>
              </w:r>
            </w:hyperlink>
            <w:r>
              <w:t xml:space="preserve">. Used to support growth of</w:t>
            </w:r>
            <w:r>
              <w:t xml:space="preserve"> </w:t>
            </w:r>
            <w:r>
              <w:rPr>
                <w:i/>
                <w:iCs/>
              </w:rPr>
              <w:t xml:space="preserve">E. coli</w:t>
            </w:r>
            <w:r>
              <w:t xml:space="preserve"> </w:t>
            </w:r>
            <w:r>
              <w:t xml:space="preserve">and duckweed in experiments [1][2]. Strong candidate for bioregenerative life support and ISRU on Mars.</w:t>
            </w:r>
          </w:p>
        </w:tc>
      </w:tr>
      <w:tr>
        <w:tc>
          <w:tcPr/>
          <w:p>
            <w:pPr>
              <w:pStyle w:val="Compact"/>
            </w:pPr>
            <w:r>
              <w:rPr>
                <w:b/>
                <w:bCs/>
              </w:rPr>
              <w:t xml:space="preserve">Arthrospira platensis</w:t>
            </w:r>
            <w:r>
              <w:t xml:space="preserve"> </w:t>
            </w:r>
            <w:r>
              <w:t xml:space="preserve">(“Spirulina”, edible cyanobacterium)</w:t>
            </w:r>
          </w:p>
        </w:tc>
        <w:tc>
          <w:tcPr/>
          <w:p>
            <w:pPr>
              <w:pStyle w:val="Compact"/>
            </w:pPr>
            <w:r>
              <w:t xml:space="preserve">Photoautotroph (O&lt;sub&gt;2&lt;/sub&gt; producer);</w:t>
            </w:r>
            <w:r>
              <w:t xml:space="preserve"> </w:t>
            </w:r>
            <w:r>
              <w:rPr>
                <w:b/>
                <w:bCs/>
              </w:rPr>
              <w:t xml:space="preserve">Does not fix N&lt;sub&gt;2&lt;/sub&gt;</w:t>
            </w:r>
            <w:r>
              <w:t xml:space="preserve"> </w:t>
            </w:r>
            <w:r>
              <w:t xml:space="preserve">(requires combined N). Filamentous, edible.</w:t>
            </w:r>
          </w:p>
        </w:tc>
        <w:tc>
          <w:tcPr/>
          <w:p>
            <w:pPr>
              <w:pStyle w:val="Compact"/>
            </w:pPr>
            <w:r>
              <w:t xml:space="preserve">– Fast-growing photosynthesizer; produces oxygen and high-protein edible biomass. &lt;br&gt; – Generally recognized as safe (consumed as supplement on Earth). &lt;br&gt; – Filamentous, forms large spirals easy to filter.</w:t>
            </w:r>
          </w:p>
        </w:tc>
        <w:tc>
          <w:tcPr/>
          <w:p>
            <w:pPr>
              <w:pStyle w:val="Compact"/>
            </w:pPr>
            <w:r>
              <w:t xml:space="preserve">– Needs fixed nitrogen (e.g. nitrates from another loop). &lt;br&gt; – Not as stress-hardy; requires near-Earth atmospheric pressure for optimal growth. &lt;br&gt; – Produces some BMAA under stress (neurotoxin) – strain selection needed.</w:t>
            </w:r>
          </w:p>
        </w:tc>
        <w:tc>
          <w:tcPr/>
          <w:p>
            <w:pPr>
              <w:pStyle w:val="Compact"/>
            </w:pPr>
            <w:r>
              <w:rPr>
                <w:b/>
                <w:bCs/>
              </w:rPr>
              <w:t xml:space="preserve">Validated:</w:t>
            </w:r>
            <w:r>
              <w:t xml:space="preserve"> </w:t>
            </w:r>
            <w:r>
              <w:t xml:space="preserve">Used in ESA’s MELiSSA loop as the oxygen + food producing compartment [11]. Spaceflight experiment (Arthrospira-B) showed stable cultivation in ISS bioreactor. Excellent for diet supplementation, but dependent on nutrient inputs.</w:t>
            </w:r>
          </w:p>
        </w:tc>
      </w:tr>
      <w:tr>
        <w:tc>
          <w:tcPr/>
          <w:p>
            <w:pPr>
              <w:pStyle w:val="Compact"/>
            </w:pPr>
            <w:r>
              <w:rPr>
                <w:b/>
                <w:bCs/>
              </w:rPr>
              <w:t xml:space="preserve">Chroococcidiopsis sp.</w:t>
            </w:r>
            <w:r>
              <w:t xml:space="preserve"> </w:t>
            </w:r>
            <w:r>
              <w:t xml:space="preserve">(desert cyanobacterium)</w:t>
            </w:r>
          </w:p>
        </w:tc>
        <w:tc>
          <w:tcPr/>
          <w:p>
            <w:pPr>
              <w:pStyle w:val="Compact"/>
            </w:pPr>
            <w:r>
              <w:t xml:space="preserve">Photoautotroph; some strains diazotrophic; extremotolerant (dry, UV, radiation). Unicellular (forms colonies).</w:t>
            </w:r>
          </w:p>
        </w:tc>
        <w:tc>
          <w:tcPr/>
          <w:p>
            <w:pPr>
              <w:pStyle w:val="Compact"/>
            </w:pPr>
            <w:r>
              <w:t xml:space="preserve">– Can survive extreme dryness, high UV, radiation – suitable for harsh environments (Mars surface exposure). &lt;br&gt; – Low nutrient requirements; could potentially grow on regolith + condensed humidity.</w:t>
            </w:r>
          </w:p>
        </w:tc>
        <w:tc>
          <w:tcPr/>
          <w:p>
            <w:pPr>
              <w:pStyle w:val="Compact"/>
            </w:pPr>
            <w:r>
              <w:t xml:space="preserve">– Very slow growth (doubling may take &gt;3 days). &lt;br&gt; – Difficult to engineer genetically (few tools available). &lt;br&gt; – Forms biofilms/crusts rather than dense liquid cultures – may be hard to scale output.</w:t>
            </w:r>
          </w:p>
        </w:tc>
        <w:tc>
          <w:tcPr/>
          <w:p>
            <w:pPr>
              <w:pStyle w:val="Compact"/>
            </w:pPr>
            <w:r>
              <w:rPr>
                <w:b/>
                <w:bCs/>
              </w:rPr>
              <w:t xml:space="preserve">Experimental:</w:t>
            </w:r>
            <w:r>
              <w:t xml:space="preserve"> </w:t>
            </w:r>
            <w:r>
              <w:t xml:space="preserve">Survived multiple space exposure tests for up to 1.5 years</w:t>
            </w:r>
            <w:hyperlink r:id="rId33">
              <w:r>
                <w:rPr>
                  <w:rStyle w:val="Hyperlink"/>
                </w:rPr>
                <w:t xml:space="preserve">[12]</w:t>
              </w:r>
            </w:hyperlink>
            <w:hyperlink r:id="rId46">
              <w:r>
                <w:rPr>
                  <w:rStyle w:val="Hyperlink"/>
                </w:rPr>
                <w:t xml:space="preserve">[23]</w:t>
              </w:r>
            </w:hyperlink>
            <w:r>
              <w:t xml:space="preserve">. Proposed as a “pioneer” organism for terraforming or bio-habitats [9]. Under study for Moon/Mars bio-ISRU with urine and regolith [9].</w:t>
            </w:r>
          </w:p>
        </w:tc>
      </w:tr>
      <w:tr>
        <w:tc>
          <w:tcPr/>
          <w:p>
            <w:pPr>
              <w:pStyle w:val="Compact"/>
            </w:pPr>
            <w:r>
              <w:rPr>
                <w:b/>
                <w:bCs/>
              </w:rPr>
              <w:t xml:space="preserve">Chlorella vulgaris</w:t>
            </w:r>
            <w:r>
              <w:t xml:space="preserve"> </w:t>
            </w:r>
            <w:r>
              <w:t xml:space="preserve">(green microalga)</w:t>
            </w:r>
          </w:p>
        </w:tc>
        <w:tc>
          <w:tcPr/>
          <w:p>
            <w:pPr>
              <w:pStyle w:val="Compact"/>
            </w:pPr>
            <w:r>
              <w:t xml:space="preserve">Photoautotroph (O&lt;sub&gt;2&lt;/sub&gt; producer); does</w:t>
            </w:r>
            <w:r>
              <w:t xml:space="preserve"> </w:t>
            </w:r>
            <w:r>
              <w:rPr>
                <w:b/>
                <w:bCs/>
              </w:rPr>
              <w:t xml:space="preserve">not</w:t>
            </w:r>
            <w:r>
              <w:t xml:space="preserve"> </w:t>
            </w:r>
            <w:r>
              <w:t xml:space="preserve">fix N&lt;sub&gt;2&lt;/sub&gt;; unicellular eukaryote.</w:t>
            </w:r>
          </w:p>
        </w:tc>
        <w:tc>
          <w:tcPr/>
          <w:p>
            <w:pPr>
              <w:pStyle w:val="Compact"/>
            </w:pPr>
            <w:r>
              <w:t xml:space="preserve">– High photosynthetic efficiency; fast growth under ideal conditions (doubling ~8 hours). &lt;br&gt; – Edible (used as food supplement), rich in vitamins. &lt;br&gt; – Tolerates high CO&lt;sub&gt;2&lt;/sub&gt; levels (up to 10%).</w:t>
            </w:r>
          </w:p>
        </w:tc>
        <w:tc>
          <w:tcPr/>
          <w:p>
            <w:pPr>
              <w:pStyle w:val="Compact"/>
            </w:pPr>
            <w:r>
              <w:t xml:space="preserve">– Requires fixed nitrogen and nutrients (cannot use N&lt;sub&gt;2&lt;/sub&gt;). &lt;br&gt; – Unicellular &amp; small (3–8 µm): harder to harvest (may need centrifugation). &lt;br&gt; – More sensitive to contamination in long term cultures (eukaryote with less defense).</w:t>
            </w:r>
          </w:p>
        </w:tc>
        <w:tc>
          <w:tcPr/>
          <w:p>
            <w:pPr>
              <w:pStyle w:val="Compact"/>
            </w:pPr>
            <w:r>
              <w:rPr>
                <w:b/>
                <w:bCs/>
              </w:rPr>
              <w:t xml:space="preserve">Flight-tested:</w:t>
            </w:r>
            <w:r>
              <w:t xml:space="preserve"> </w:t>
            </w:r>
            <w:r>
              <w:t xml:space="preserve">Photobioreactor on ISS in 2019 cultivated</w:t>
            </w:r>
            <w:r>
              <w:t xml:space="preserve"> </w:t>
            </w:r>
            <w:r>
              <w:rPr>
                <w:i/>
                <w:iCs/>
              </w:rPr>
              <w:t xml:space="preserve">Chlorella</w:t>
            </w:r>
            <w:r>
              <w:t xml:space="preserve"> </w:t>
            </w:r>
            <w:r>
              <w:t xml:space="preserve">for O&lt;sub&gt;2&lt;/sub} production</w:t>
            </w:r>
            <w:hyperlink r:id="rId40">
              <w:r>
                <w:rPr>
                  <w:rStyle w:val="Hyperlink"/>
                </w:rPr>
                <w:t xml:space="preserve">[17]</w:t>
              </w:r>
            </w:hyperlink>
            <w:r>
              <w:t xml:space="preserve">. Common test organism for BLSS. Good for O&lt;sub&gt;2&lt;/sub&gt; and nutrition but needs full nutrient provisioning or pairing with waste recycling.</w:t>
            </w:r>
          </w:p>
        </w:tc>
      </w:tr>
      <w:tr>
        <w:tc>
          <w:tcPr/>
          <w:p>
            <w:pPr>
              <w:pStyle w:val="Compact"/>
            </w:pPr>
            <w:r>
              <w:rPr>
                <w:b/>
                <w:bCs/>
              </w:rPr>
              <w:t xml:space="preserve">Escherichia coli</w:t>
            </w:r>
            <w:r>
              <w:t xml:space="preserve"> </w:t>
            </w:r>
            <w:r>
              <w:t xml:space="preserve">(bacterium)</w:t>
            </w:r>
          </w:p>
        </w:tc>
        <w:tc>
          <w:tcPr/>
          <w:p>
            <w:pPr>
              <w:pStyle w:val="Compact"/>
            </w:pPr>
            <w:r>
              <w:t xml:space="preserve">Heterotroph (feeds on organic carbon); no native O&lt;sub&gt;2&lt;/sub&gt; production or N&lt;sub&gt;2&lt;/sub&gt; fixation. Model organism with vast genetic toolbox.</w:t>
            </w:r>
          </w:p>
        </w:tc>
        <w:tc>
          <w:tcPr/>
          <w:p>
            <w:pPr>
              <w:pStyle w:val="Compact"/>
            </w:pPr>
            <w:r>
              <w:t xml:space="preserve">– Very fast growth (doubles ~20 minutes in rich medium). &lt;br&gt; – Easiest organism to engineer; can produce a huge variety of molecules. &lt;br&gt; – Could be fed sugars produced by cyanobacteria to make high-value products (pharmaceuticals, bioplastics, etc.).</w:t>
            </w:r>
          </w:p>
        </w:tc>
        <w:tc>
          <w:tcPr/>
          <w:p>
            <w:pPr>
              <w:pStyle w:val="Compact"/>
            </w:pPr>
            <w:r>
              <w:t xml:space="preserve">– Requires organic feedstock (sugars, acetate, etc.) – not naturally available off-Earth. &lt;br&gt; – Produces CO&lt;sub&gt;2&lt;/sub&gt; and consumes O&lt;sub&gt;2&lt;/sub&gt; (not regenerative). &lt;br&gt; – Not edible; some strains opportunistic pathogens.</w:t>
            </w:r>
          </w:p>
        </w:tc>
        <w:tc>
          <w:tcPr/>
          <w:p>
            <w:pPr>
              <w:pStyle w:val="Compact"/>
            </w:pPr>
            <w:r>
              <w:rPr>
                <w:b/>
                <w:bCs/>
              </w:rPr>
              <w:t xml:space="preserve">Supporting role:</w:t>
            </w:r>
            <w:r>
              <w:t xml:space="preserve"> </w:t>
            </w:r>
            <w:r>
              <w:t xml:space="preserve">Not used standalone for life support (consumes resources), but used in experiments as secondary consumer fed by</w:t>
            </w:r>
            <w:r>
              <w:t xml:space="preserve"> </w:t>
            </w:r>
            <w:r>
              <w:rPr>
                <w:i/>
                <w:iCs/>
              </w:rPr>
              <w:t xml:space="preserve">Anabaena</w:t>
            </w:r>
            <w:r>
              <w:t xml:space="preserve"> </w:t>
            </w:r>
            <w:r>
              <w:t xml:space="preserve">[1]. Ideal for producing specialty chemicals in space if given feedstock. Could be part of a two-stage system (photo-autotroph feeds heterotroph).</w:t>
            </w:r>
          </w:p>
        </w:tc>
      </w:tr>
      <w:tr>
        <w:tc>
          <w:tcPr/>
          <w:p>
            <w:pPr>
              <w:pStyle w:val="Compact"/>
            </w:pPr>
            <w:r>
              <w:rPr>
                <w:b/>
                <w:bCs/>
              </w:rPr>
              <w:t xml:space="preserve">Saccharomyces cerevisiae</w:t>
            </w:r>
            <w:r>
              <w:t xml:space="preserve"> </w:t>
            </w:r>
            <w:r>
              <w:t xml:space="preserve">(brewer’s yeast)</w:t>
            </w:r>
          </w:p>
        </w:tc>
        <w:tc>
          <w:tcPr/>
          <w:p>
            <w:pPr>
              <w:pStyle w:val="Compact"/>
            </w:pPr>
            <w:r>
              <w:t xml:space="preserve">Heterotroph (eukaryote); consumes sugars, produces CO&lt;sub&gt;2&lt;/sub&gt; and numerous compounds (including food products like ethanol, vitamins).</w:t>
            </w:r>
          </w:p>
        </w:tc>
        <w:tc>
          <w:tcPr/>
          <w:p>
            <w:pPr>
              <w:pStyle w:val="Compact"/>
            </w:pPr>
            <w:r>
              <w:t xml:space="preserve">– Rapid growth (doubling ~1.5–2 hours); well-understood genetics. &lt;br&gt; – Tolerates moderate stress; can form dormant spores. &lt;br&gt; – Food-related uses: baking (CO&lt;sub&gt;2&lt;/sub&gt; for leavening), fermentation (beer, wine) which could improve crew morale/nutrition.</w:t>
            </w:r>
          </w:p>
        </w:tc>
        <w:tc>
          <w:tcPr/>
          <w:p>
            <w:pPr>
              <w:pStyle w:val="Compact"/>
            </w:pPr>
            <w:r>
              <w:t xml:space="preserve">– Same issues as</w:t>
            </w:r>
            <w:r>
              <w:t xml:space="preserve"> </w:t>
            </w:r>
            <w:r>
              <w:rPr>
                <w:i/>
                <w:iCs/>
              </w:rPr>
              <w:t xml:space="preserve">E. coli</w:t>
            </w:r>
            <w:r>
              <w:t xml:space="preserve">: needs organic input, not a producer of O&lt;sub&gt;2&lt;/sub&gt; or biomass without feed. &lt;br&gt; – More complex (eukaryotic) and slightly slower than bacteria. &lt;br&gt; – Alcohol production in closed habitat must be controlled (flammability, etc.).</w:t>
            </w:r>
          </w:p>
        </w:tc>
        <w:tc>
          <w:tcPr/>
          <w:p>
            <w:pPr>
              <w:pStyle w:val="Compact"/>
            </w:pPr>
            <w:r>
              <w:rPr>
                <w:b/>
                <w:bCs/>
              </w:rPr>
              <w:t xml:space="preserve">Supporting role:</w:t>
            </w:r>
            <w:r>
              <w:t xml:space="preserve"> </w:t>
            </w:r>
            <w:r>
              <w:t xml:space="preserve">Could be used to produce dietary supplements (e.g. B-vitamins) or pharmaceuticals from sugars. Space baking experiments have used yeast for bread-making trials. Not a primary chassis for ISRU, but valuable in a biomanufacturing toolkit when supplied by cyanobacterial sugars.</w:t>
            </w:r>
          </w:p>
        </w:tc>
      </w:tr>
    </w:tbl>
    <w:p>
      <w:pPr>
        <w:pStyle w:val="BodyText"/>
      </w:pPr>
      <w:r>
        <w:rPr>
          <w:i/>
          <w:iCs/>
        </w:rPr>
        <w:t xml:space="preserve">(References:</w:t>
      </w:r>
      <w:r>
        <w:t xml:space="preserve"> </w:t>
      </w:r>
      <w:r>
        <w:t xml:space="preserve">[1][2][3][9][11]</w:t>
      </w:r>
      <w:r>
        <w:t xml:space="preserve"> </w:t>
      </w:r>
      <w:r>
        <w:rPr>
          <w:i/>
          <w:iCs/>
        </w:rPr>
        <w:t xml:space="preserve">and sources therein.)</w:t>
      </w:r>
    </w:p>
    <w:p>
      <w:pPr>
        <w:pStyle w:val="BodyText"/>
      </w:pPr>
      <w:r>
        <w:t xml:space="preserve">As Table 1 illustrates,</w:t>
      </w:r>
      <w:r>
        <w:t xml:space="preserve"> </w:t>
      </w:r>
      <w:r>
        <w:rPr>
          <w:i/>
          <w:iCs/>
        </w:rPr>
        <w:t xml:space="preserve">Anabaena</w:t>
      </w:r>
      <w:r>
        <w:t xml:space="preserve"> </w:t>
      </w:r>
      <w:r>
        <w:t xml:space="preserve">occupies a special position: it is an autotrophic, self-sustaining chassis that closes several resource loops, though not as fast or facile to engineer as traditional lab microbes. It complements rather than completely replaces other organisms – an integrated bioregenerative system might use</w:t>
      </w:r>
      <w:r>
        <w:t xml:space="preserve"> </w:t>
      </w:r>
      <w:r>
        <w:rPr>
          <w:i/>
          <w:iCs/>
        </w:rPr>
        <w:t xml:space="preserve">Anabaena</w:t>
      </w:r>
      <w:r>
        <w:t xml:space="preserve"> </w:t>
      </w:r>
      <w:r>
        <w:t xml:space="preserve">for base resource production and other microbes (or plants) for refining those resources into end-products.</w:t>
      </w:r>
    </w:p>
    <w:bookmarkEnd w:id="47"/>
    <w:bookmarkStart w:id="50" w:name="challenges-and-knowledge-gaps"/>
    <w:p>
      <w:pPr>
        <w:pStyle w:val="Heading2"/>
      </w:pPr>
      <w:r>
        <w:t xml:space="preserve">Challenges and Knowledge Gaps</w:t>
      </w:r>
    </w:p>
    <w:p>
      <w:pPr>
        <w:pStyle w:val="FirstParagraph"/>
      </w:pPr>
      <w:r>
        <w:t xml:space="preserve">Despite the promise of</w:t>
      </w:r>
      <w:r>
        <w:t xml:space="preserve"> </w:t>
      </w:r>
      <w:r>
        <w:rPr>
          <w:i/>
          <w:iCs/>
        </w:rPr>
        <w:t xml:space="preserve">Anabaena</w:t>
      </w:r>
      <w:r>
        <w:t xml:space="preserve"> </w:t>
      </w:r>
      <w:r>
        <w:t xml:space="preserve">as a space chassis, significant challenges remain before it can be deployed in a real mission. We outline some key issues and controversies that researchers and engineers are actively addressing:</w:t>
      </w:r>
    </w:p>
    <w:p>
      <w:pPr>
        <w:numPr>
          <w:ilvl w:val="0"/>
          <w:numId w:val="1003"/>
        </w:numPr>
      </w:pPr>
      <w:r>
        <w:rPr>
          <w:b/>
          <w:bCs/>
        </w:rPr>
        <w:t xml:space="preserve">Scaling and Productivity:</w:t>
      </w:r>
      <w:r>
        <w:t xml:space="preserve"> </w:t>
      </w:r>
      <w:r>
        <w:t xml:space="preserve">To support even a small crew, the volume of cyanobacterial culture required is non-trivial. For example, to produce ~1 kg of dry biomass (roughly equivalent to 0.5 kg edible mass) per day, one might need on the order of 10,000 liters of culture at realistic productivity rates (~0.1 g/L/day under Mars-like light). This implies large photobioreactor surfaces, which must be optimized for light delivery and gas exchange. Scaling up from lab flasks to a several-cubic-meter bioreactor is a big engineering leap. Issues like biofilm formation on reactor walls, clogging, maintaining even light distribution, and preventing contamination over long periods (months to years) are not yet fully solved for</w:t>
      </w:r>
      <w:r>
        <w:t xml:space="preserve"> </w:t>
      </w:r>
      <w:r>
        <w:rPr>
          <w:i/>
          <w:iCs/>
        </w:rPr>
        <w:t xml:space="preserve">Anabaena</w:t>
      </w:r>
      <w:r>
        <w:t xml:space="preserve">. The upcoming decade will likely see prototyping of intermediate-scale systems (perhaps 100 L bioreactors) in analog environments on Earth (e.g. in Mars simulation facilities or Antarctic stations) to test</w:t>
      </w:r>
      <w:r>
        <w:t xml:space="preserve"> </w:t>
      </w:r>
      <w:r>
        <w:rPr>
          <w:i/>
          <w:iCs/>
        </w:rPr>
        <w:t xml:space="preserve">Anabaena</w:t>
      </w:r>
      <w:r>
        <w:t xml:space="preserve"> </w:t>
      </w:r>
      <w:r>
        <w:t xml:space="preserve">cultivation at scale.</w:t>
      </w:r>
    </w:p>
    <w:p>
      <w:pPr>
        <w:numPr>
          <w:ilvl w:val="0"/>
          <w:numId w:val="1003"/>
        </w:numPr>
      </w:pPr>
      <w:r>
        <w:rPr>
          <w:b/>
          <w:bCs/>
        </w:rPr>
        <w:t xml:space="preserve">Microgravity and Space Conditions:</w:t>
      </w:r>
      <w:r>
        <w:t xml:space="preserve"> </w:t>
      </w:r>
      <w:r>
        <w:t xml:space="preserve">Most</w:t>
      </w:r>
      <w:r>
        <w:t xml:space="preserve"> </w:t>
      </w:r>
      <w:r>
        <w:rPr>
          <w:i/>
          <w:iCs/>
        </w:rPr>
        <w:t xml:space="preserve">Anabaena</w:t>
      </w:r>
      <w:r>
        <w:t xml:space="preserve"> </w:t>
      </w:r>
      <w:r>
        <w:t xml:space="preserve">research has been on Earth or simulated Mars surface (which still has gravity). In microgravity (during transit or on the ISS), buoyancy-driven mixing is absent. Cyanobacteria might clump or sediment differently (though filaments may form self-entangled flocs regardless of gravity). Gas bubbles from photosynthesis can adhere to cells and limit gas exchange. These effects can lower productivity or cause culture instabilities. Solutions include forced circulation (pumps, fans) or membrane-based gas exchange. Radiation in deep space is another factor: while</w:t>
      </w:r>
      <w:r>
        <w:t xml:space="preserve"> </w:t>
      </w:r>
      <w:r>
        <w:rPr>
          <w:i/>
          <w:iCs/>
        </w:rPr>
        <w:t xml:space="preserve">Anabaena</w:t>
      </w:r>
      <w:r>
        <w:t xml:space="preserve"> </w:t>
      </w:r>
      <w:r>
        <w:t xml:space="preserve">spores can survive high doses, continuous culture under chronic low-dose radiation might accumulate DNA damage or mutations. Adaptive evolution might help select radiation-tolerant strains, and shielding the bioreactor with water or regolith can mitigate a lot of the radiation. Still, understanding how</w:t>
      </w:r>
      <w:r>
        <w:t xml:space="preserve"> </w:t>
      </w:r>
      <w:r>
        <w:rPr>
          <w:i/>
          <w:iCs/>
        </w:rPr>
        <w:t xml:space="preserve">Anabaena</w:t>
      </w:r>
      <w:r>
        <w:t xml:space="preserve"> </w:t>
      </w:r>
      <w:r>
        <w:t xml:space="preserve">cultures fare in actual space conditions (microgravity, elevated radiation) is a knowledge gap – one that could be addressed by ISS or free-flyer experiments in the near future.</w:t>
      </w:r>
    </w:p>
    <w:p>
      <w:pPr>
        <w:numPr>
          <w:ilvl w:val="0"/>
          <w:numId w:val="1003"/>
        </w:numPr>
      </w:pPr>
      <w:r>
        <w:rPr>
          <w:b/>
          <w:bCs/>
        </w:rPr>
        <w:t xml:space="preserve">Contamination and Ecological Balance:</w:t>
      </w:r>
      <w:r>
        <w:t xml:space="preserve"> </w:t>
      </w:r>
      <w:r>
        <w:t xml:space="preserve">In a mixed-culture system (say</w:t>
      </w:r>
      <w:r>
        <w:t xml:space="preserve"> </w:t>
      </w:r>
      <w:r>
        <w:rPr>
          <w:i/>
          <w:iCs/>
        </w:rPr>
        <w:t xml:space="preserve">Anabaena</w:t>
      </w:r>
      <w:r>
        <w:t xml:space="preserve"> </w:t>
      </w:r>
      <w:r>
        <w:t xml:space="preserve">with other microbes or plants), maintaining the desired balance is tricky.</w:t>
      </w:r>
      <w:r>
        <w:t xml:space="preserve"> </w:t>
      </w:r>
      <w:r>
        <w:rPr>
          <w:i/>
          <w:iCs/>
        </w:rPr>
        <w:t xml:space="preserve">Anabaena</w:t>
      </w:r>
      <w:r>
        <w:t xml:space="preserve"> </w:t>
      </w:r>
      <w:r>
        <w:t xml:space="preserve">could overgrow or conversely be outcompeted if contaminants are introduced. For instance, fast-growing algae or biofilm-forming bacteria could invade an</w:t>
      </w:r>
      <w:r>
        <w:t xml:space="preserve"> </w:t>
      </w:r>
      <w:r>
        <w:rPr>
          <w:i/>
          <w:iCs/>
        </w:rPr>
        <w:t xml:space="preserve">Anabaena</w:t>
      </w:r>
      <w:r>
        <w:t xml:space="preserve"> </w:t>
      </w:r>
      <w:r>
        <w:t xml:space="preserve">photobioreactor. A sterile, monoculture approach is ideal but hard to guarantee over long durations. One concept is a</w:t>
      </w:r>
      <w:r>
        <w:t xml:space="preserve"> </w:t>
      </w:r>
      <w:r>
        <w:rPr>
          <w:b/>
          <w:bCs/>
        </w:rPr>
        <w:t xml:space="preserve">co-culture design</w:t>
      </w:r>
      <w:r>
        <w:t xml:space="preserve"> </w:t>
      </w:r>
      <w:r>
        <w:t xml:space="preserve">where</w:t>
      </w:r>
      <w:r>
        <w:t xml:space="preserve"> </w:t>
      </w:r>
      <w:r>
        <w:rPr>
          <w:i/>
          <w:iCs/>
        </w:rPr>
        <w:t xml:space="preserve">Anabaena</w:t>
      </w:r>
      <w:r>
        <w:t xml:space="preserve"> </w:t>
      </w:r>
      <w:r>
        <w:t xml:space="preserve">is coupled with a specific other organism in a stable syntrophy – e.g.,</w:t>
      </w:r>
      <w:r>
        <w:t xml:space="preserve"> </w:t>
      </w:r>
      <w:r>
        <w:rPr>
          <w:i/>
          <w:iCs/>
        </w:rPr>
        <w:t xml:space="preserve">Anabaena</w:t>
      </w:r>
      <w:r>
        <w:t xml:space="preserve"> </w:t>
      </w:r>
      <w:r>
        <w:t xml:space="preserve">provides sugars to a yeast that in turn provides some growth factor to</w:t>
      </w:r>
      <w:r>
        <w:t xml:space="preserve"> </w:t>
      </w:r>
      <w:r>
        <w:rPr>
          <w:i/>
          <w:iCs/>
        </w:rPr>
        <w:t xml:space="preserve">Anabaena</w:t>
      </w:r>
      <w:r>
        <w:t xml:space="preserve">. Such engineered ecosystems may have self-regulation that keeps species in check. Research in synthetic ecology, using modeling and experimentation, is needed to ensure stability and avoid collapses or blooms. Additionally, if</w:t>
      </w:r>
      <w:r>
        <w:t xml:space="preserve"> </w:t>
      </w:r>
      <w:r>
        <w:rPr>
          <w:i/>
          <w:iCs/>
        </w:rPr>
        <w:t xml:space="preserve">Anabaena</w:t>
      </w:r>
      <w:r>
        <w:t xml:space="preserve"> </w:t>
      </w:r>
      <w:r>
        <w:t xml:space="preserve">is used in an open system like soil, we must consider interactions with native Mars chemistry (perchlorates, possible peroxides) and strictly prevent Earth organisms from inadvertently contaminating Mars outside the intended bioreactor (planetary protection concern).</w:t>
      </w:r>
    </w:p>
    <w:p>
      <w:pPr>
        <w:numPr>
          <w:ilvl w:val="0"/>
          <w:numId w:val="1003"/>
        </w:numPr>
      </w:pPr>
      <w:r>
        <w:rPr>
          <w:b/>
          <w:bCs/>
        </w:rPr>
        <w:t xml:space="preserve">Efficiency vs. Engineering Constraints:</w:t>
      </w:r>
      <w:r>
        <w:t xml:space="preserve"> </w:t>
      </w:r>
      <w:r>
        <w:t xml:space="preserve">There is a trade-off between optimizing conditions for</w:t>
      </w:r>
      <w:r>
        <w:t xml:space="preserve"> </w:t>
      </w:r>
      <w:r>
        <w:rPr>
          <w:i/>
          <w:iCs/>
        </w:rPr>
        <w:t xml:space="preserve">Anabaena</w:t>
      </w:r>
      <w:r>
        <w:t xml:space="preserve"> </w:t>
      </w:r>
      <w:r>
        <w:t xml:space="preserve">biology and what’s practical in a space mission. For example,</w:t>
      </w:r>
      <w:r>
        <w:t xml:space="preserve"> </w:t>
      </w:r>
      <w:r>
        <w:rPr>
          <w:i/>
          <w:iCs/>
        </w:rPr>
        <w:t xml:space="preserve">Anabaena</w:t>
      </w:r>
      <w:r>
        <w:t xml:space="preserve"> </w:t>
      </w:r>
      <w:r>
        <w:t xml:space="preserve">would love a warm (~30 °C), well-lit (sunlight or full-spectrum LEDs) environment at 1 atm pressure with a gentle breeze of CO&lt;sub&gt;2&lt;/sub&gt;. But providing Earth-like conditions defeats some of the purpose (we want it to use Martian atmosphere at lower pressure to save on having to pressurize). The Verseux 2021 study explicitly addressed this trade-off by testing low pressure, finding 0.1 atm is acceptable for</w:t>
      </w:r>
      <w:r>
        <w:t xml:space="preserve"> </w:t>
      </w:r>
      <w:r>
        <w:rPr>
          <w:i/>
          <w:iCs/>
        </w:rPr>
        <w:t xml:space="preserve">Anabaena</w:t>
      </w:r>
      <w:r>
        <w:t xml:space="preserve"> </w:t>
      </w:r>
      <w:r>
        <w:t xml:space="preserve">[1]. Further work (Verseux</w:t>
      </w:r>
      <w:r>
        <w:t xml:space="preserve"> </w:t>
      </w:r>
      <w:r>
        <w:rPr>
          <w:i/>
          <w:iCs/>
        </w:rPr>
        <w:t xml:space="preserve">et al.</w:t>
      </w:r>
      <w:r>
        <w:t xml:space="preserve">, 2024) is examining different combinations of pCO&lt;sub&gt;2&lt;/sub&gt; and total pressure to maximize productivity [7]. Early data suggest that while</w:t>
      </w:r>
      <w:r>
        <w:t xml:space="preserve"> </w:t>
      </w:r>
      <w:r>
        <w:rPr>
          <w:i/>
          <w:iCs/>
        </w:rPr>
        <w:t xml:space="preserve">Anabaena</w:t>
      </w:r>
      <w:r>
        <w:t xml:space="preserve"> </w:t>
      </w:r>
      <w:r>
        <w:t xml:space="preserve">can grow at 100 hPa, its growth rate is slower than at 1 atm. Perhaps raising to 300 hPa could significantly boost growth while still being 1/3 of Earth pressure (easing reactor design). Similarly, light intensity on Mars is lower than on Earth (especially inside a dust-covered dome); will</w:t>
      </w:r>
      <w:r>
        <w:t xml:space="preserve"> </w:t>
      </w:r>
      <w:r>
        <w:rPr>
          <w:i/>
          <w:iCs/>
        </w:rPr>
        <w:t xml:space="preserve">Anabaena</w:t>
      </w:r>
      <w:r>
        <w:t xml:space="preserve"> </w:t>
      </w:r>
      <w:r>
        <w:t xml:space="preserve">grow well at, say, 200 W/m&lt;sup&gt;2&lt;/sup&gt;? We might need mirrors or light concentrators (as in Fig. 1 concept)</w:t>
      </w:r>
      <w:hyperlink r:id="rId48">
        <w:r>
          <w:rPr>
            <w:rStyle w:val="Hyperlink"/>
          </w:rPr>
          <w:t xml:space="preserve">[24]</w:t>
        </w:r>
      </w:hyperlink>
      <w:hyperlink r:id="rId49">
        <w:r>
          <w:rPr>
            <w:rStyle w:val="Hyperlink"/>
          </w:rPr>
          <w:t xml:space="preserve">[25]</w:t>
        </w:r>
      </w:hyperlink>
      <w:r>
        <w:t xml:space="preserve">. Each improvement in biology (e.g. strain that grows in 0.06 atm pure CO&lt;sub&gt;2&lt;/sub&gt;) could simplify engineering, and vice versa (if engineering provides e.g. heaters, extra light, the biology can be more productive). The optimal solution likely lies in the middle and is still being mapped out.</w:t>
      </w:r>
    </w:p>
    <w:p>
      <w:pPr>
        <w:numPr>
          <w:ilvl w:val="0"/>
          <w:numId w:val="1003"/>
        </w:numPr>
      </w:pPr>
      <w:r>
        <w:rPr>
          <w:b/>
          <w:bCs/>
        </w:rPr>
        <w:t xml:space="preserve">Regulatory and Safety Issues:</w:t>
      </w:r>
      <w:r>
        <w:t xml:space="preserve"> </w:t>
      </w:r>
      <w:r>
        <w:t xml:space="preserve">Using a genetically modified cyanobacterium in space raises regulatory questions. Space agencies currently have protocols for carrying microorganisms, but releasing any bioengineered microbe on another planet is heavily scrutinized. The goal is usually to avoid forward contamination of extraterrestrial environments. If</w:t>
      </w:r>
      <w:r>
        <w:t xml:space="preserve"> </w:t>
      </w:r>
      <w:r>
        <w:rPr>
          <w:i/>
          <w:iCs/>
        </w:rPr>
        <w:t xml:space="preserve">Anabaena</w:t>
      </w:r>
      <w:r>
        <w:t xml:space="preserve"> </w:t>
      </w:r>
      <w:r>
        <w:t xml:space="preserve">is strictly kept inside closed reactors, this risk is minimal. However, proposals to use it for terraforming or in open soil are sci-fi for now partly due to planetary protection rules. Another safety point: if crew are directly handling</w:t>
      </w:r>
      <w:r>
        <w:t xml:space="preserve"> </w:t>
      </w:r>
      <w:r>
        <w:rPr>
          <w:i/>
          <w:iCs/>
        </w:rPr>
        <w:t xml:space="preserve">Anabaena</w:t>
      </w:r>
      <w:r>
        <w:t xml:space="preserve"> </w:t>
      </w:r>
      <w:r>
        <w:t xml:space="preserve">(for harvesting biomass), they must avoid allergy or ingestion issues. Cyanobacteria can cause respiratory irritation if aerosolized. Closed, automated harvest systems would likely be needed to minimize crew contact with wet biomass. From a mission safety standpoint, the system must be failsafe – if the</w:t>
      </w:r>
      <w:r>
        <w:t xml:space="preserve"> </w:t>
      </w:r>
      <w:r>
        <w:rPr>
          <w:i/>
          <w:iCs/>
        </w:rPr>
        <w:t xml:space="preserve">Anabaena</w:t>
      </w:r>
      <w:r>
        <w:t xml:space="preserve"> </w:t>
      </w:r>
      <w:r>
        <w:t xml:space="preserve">culture crashes (due to infection or equipment failure), it should not endanger crew (e.g. by suffocation due to O&lt;sub&gt;2&lt;/sub&gt; drop). Redundancy (multiple smaller bioreactors instead of one big one) and backup physicochemical systems are solutions. These considerations highlight that biology will be one component of life support, integrated carefully with others.</w:t>
      </w:r>
    </w:p>
    <w:p>
      <w:pPr>
        <w:numPr>
          <w:ilvl w:val="0"/>
          <w:numId w:val="1003"/>
        </w:numPr>
      </w:pPr>
      <w:r>
        <w:rPr>
          <w:b/>
          <w:bCs/>
        </w:rPr>
        <w:t xml:space="preserve">Data Gaps in Multi-factor Experiments:</w:t>
      </w:r>
      <w:r>
        <w:t xml:space="preserve"> </w:t>
      </w:r>
      <w:r>
        <w:t xml:space="preserve">Much of the research so far varies one factor at a time (e.g. low pressure in normal gravity on Earth, or regolith medium at Earth atmosphere). The combined effects of Martian gravity (0.38g), high radiation, low pressure, subzero temperatures at night, etc., on</w:t>
      </w:r>
      <w:r>
        <w:t xml:space="preserve"> </w:t>
      </w:r>
      <w:r>
        <w:rPr>
          <w:i/>
          <w:iCs/>
        </w:rPr>
        <w:t xml:space="preserve">Anabaena</w:t>
      </w:r>
      <w:r>
        <w:t xml:space="preserve"> </w:t>
      </w:r>
      <w:r>
        <w:t xml:space="preserve">cultures have not been experimentally simulated all together. Advanced Mars simulation chambers that can combine these factors are needed to truly vet</w:t>
      </w:r>
      <w:r>
        <w:t xml:space="preserve"> </w:t>
      </w:r>
      <w:r>
        <w:rPr>
          <w:i/>
          <w:iCs/>
        </w:rPr>
        <w:t xml:space="preserve">Anabaena</w:t>
      </w:r>
      <w:r>
        <w:t xml:space="preserve">’s performance. One such ongoing effort is developing a Mars environment photobioreactor nicknamed “Atmos” (by ZARM, Bremen) that can mimic Mars ambient pressure, gases, and day-night temperature cycling [1]. Expanding such tests to include regolith and varying light cycles will help refine the design space for a real mission. Until then, mission planners will use modeling with empirical inputs we have – but models have uncertainty. For example, how much O&lt;sub&gt;2&lt;/sub&gt; can we reliably expect per m² of</w:t>
      </w:r>
      <w:r>
        <w:t xml:space="preserve"> </w:t>
      </w:r>
      <w:r>
        <w:rPr>
          <w:i/>
          <w:iCs/>
        </w:rPr>
        <w:t xml:space="preserve">Anabaena</w:t>
      </w:r>
      <w:r>
        <w:t xml:space="preserve"> </w:t>
      </w:r>
      <w:r>
        <w:t xml:space="preserve">culture on Mars? Current estimates might be off by a factor if some unanticipated limitation arises (like clumping under partial gravity reducing effective photosynthetic area).</w:t>
      </w:r>
    </w:p>
    <w:p>
      <w:pPr>
        <w:pStyle w:val="FirstParagraph"/>
      </w:pPr>
      <w:r>
        <w:t xml:space="preserve">Despite these challenges, there is a sense of optimism in the community. The knowledge gaps are rapidly closing, and none of the hurdles appears insurmountable with creative bioengineering and clever system design. The following section outlines how developments might unfold in the coming 5–10 years, and what milestones we might see as</w:t>
      </w:r>
      <w:r>
        <w:t xml:space="preserve"> </w:t>
      </w:r>
      <w:r>
        <w:rPr>
          <w:i/>
          <w:iCs/>
        </w:rPr>
        <w:t xml:space="preserve">Anabaena</w:t>
      </w:r>
      <w:r>
        <w:t xml:space="preserve"> </w:t>
      </w:r>
      <w:r>
        <w:t xml:space="preserve">moves from laboratory curiosity to a mission-critical technology.</w:t>
      </w:r>
    </w:p>
    <w:bookmarkEnd w:id="50"/>
    <w:bookmarkStart w:id="51" w:name="outlook-the-next-510-years"/>
    <w:p>
      <w:pPr>
        <w:pStyle w:val="Heading2"/>
      </w:pPr>
      <w:r>
        <w:t xml:space="preserve">Outlook: The Next 5–10 Years</w:t>
      </w:r>
    </w:p>
    <w:p>
      <w:pPr>
        <w:pStyle w:val="FirstParagraph"/>
      </w:pPr>
      <w:r>
        <w:t xml:space="preserve">The concept of using</w:t>
      </w:r>
      <w:r>
        <w:t xml:space="preserve"> </w:t>
      </w:r>
      <w:r>
        <w:rPr>
          <w:i/>
          <w:iCs/>
        </w:rPr>
        <w:t xml:space="preserve">Anabaena</w:t>
      </w:r>
      <w:r>
        <w:t xml:space="preserve"> </w:t>
      </w:r>
      <w:r>
        <w:t xml:space="preserve">as a chassis for space exploration is transitioning from theoretical studies to practical development. In the next decade, we anticipate significant progress on multiple fronts:</w:t>
      </w:r>
    </w:p>
    <w:p>
      <w:pPr>
        <w:pStyle w:val="BodyText"/>
      </w:pPr>
      <w:r>
        <w:rPr>
          <w:b/>
          <w:bCs/>
        </w:rPr>
        <w:t xml:space="preserve">Mission Demonstrations:</w:t>
      </w:r>
      <w:r>
        <w:t xml:space="preserve"> </w:t>
      </w:r>
      <w:r>
        <w:t xml:space="preserve">A logical next step is an in-space experiment demonstrating</w:t>
      </w:r>
      <w:r>
        <w:t xml:space="preserve"> </w:t>
      </w:r>
      <w:r>
        <w:rPr>
          <w:i/>
          <w:iCs/>
        </w:rPr>
        <w:t xml:space="preserve">Anabaena</w:t>
      </w:r>
      <w:r>
        <w:t xml:space="preserve"> </w:t>
      </w:r>
      <w:r>
        <w:t xml:space="preserve">cultivation and function in a relevant environment. This could be a small photobioreactor sent to the International Space Station or a lunar surface bio-module. Such a demo might, for example, test</w:t>
      </w:r>
      <w:r>
        <w:t xml:space="preserve"> </w:t>
      </w:r>
      <w:r>
        <w:rPr>
          <w:i/>
          <w:iCs/>
        </w:rPr>
        <w:t xml:space="preserve">Anabaena</w:t>
      </w:r>
      <w:r>
        <w:t xml:space="preserve"> </w:t>
      </w:r>
      <w:r>
        <w:t xml:space="preserve">growth on actual Martian regolith samples (returned by Mars sample missions) under low pressure, producing a measurable amount of oxygen or fixed nitrogen. A successful demonstration of closed-loop oxygen production in space by</w:t>
      </w:r>
      <w:r>
        <w:t xml:space="preserve"> </w:t>
      </w:r>
      <w:r>
        <w:rPr>
          <w:i/>
          <w:iCs/>
        </w:rPr>
        <w:t xml:space="preserve">Anabaena</w:t>
      </w:r>
      <w:r>
        <w:t xml:space="preserve"> </w:t>
      </w:r>
      <w:r>
        <w:t xml:space="preserve">would be a landmark, building confidence for scaling up. NASA and ESA are both examining bioregenerative components for their Moon/Mars plans; we expect</w:t>
      </w:r>
      <w:r>
        <w:t xml:space="preserve"> </w:t>
      </w:r>
      <w:r>
        <w:rPr>
          <w:i/>
          <w:iCs/>
        </w:rPr>
        <w:t xml:space="preserve">Anabaena</w:t>
      </w:r>
      <w:r>
        <w:t xml:space="preserve"> </w:t>
      </w:r>
      <w:r>
        <w:t xml:space="preserve">to feature in proposals for the</w:t>
      </w:r>
      <w:r>
        <w:t xml:space="preserve"> </w:t>
      </w:r>
      <w:r>
        <w:rPr>
          <w:b/>
          <w:bCs/>
        </w:rPr>
        <w:t xml:space="preserve">Lunar Gateway</w:t>
      </w:r>
      <w:r>
        <w:t xml:space="preserve"> </w:t>
      </w:r>
      <w:r>
        <w:t xml:space="preserve">life support testbed or a</w:t>
      </w:r>
      <w:r>
        <w:t xml:space="preserve"> </w:t>
      </w:r>
      <w:r>
        <w:rPr>
          <w:b/>
          <w:bCs/>
        </w:rPr>
        <w:t xml:space="preserve">Mars analog biolab</w:t>
      </w:r>
      <w:r>
        <w:t xml:space="preserve"> </w:t>
      </w:r>
      <w:r>
        <w:t xml:space="preserve">to be deployed on the Moon (using lunar regolith simulant to validate ISRU concepts under partial gravity). By 5–10 years,</w:t>
      </w:r>
      <w:r>
        <w:t xml:space="preserve"> </w:t>
      </w:r>
      <w:r>
        <w:rPr>
          <w:i/>
          <w:iCs/>
        </w:rPr>
        <w:t xml:space="preserve">Anabaena</w:t>
      </w:r>
      <w:r>
        <w:t xml:space="preserve">-based subsystems could be considered for integration in long-duration habitat testbeds on Earth (e.g. next-gen BIO-ISRU demonstrators in Mars analog habitats like HI-SEAS or LunAres).</w:t>
      </w:r>
    </w:p>
    <w:p>
      <w:pPr>
        <w:pStyle w:val="BodyText"/>
      </w:pPr>
      <w:r>
        <w:rPr>
          <w:b/>
          <w:bCs/>
        </w:rPr>
        <w:t xml:space="preserve">Strain Improvements:</w:t>
      </w:r>
      <w:r>
        <w:t xml:space="preserve"> </w:t>
      </w:r>
      <w:r>
        <w:t xml:space="preserve">Ongoing synthetic biology efforts will likely yield specialized</w:t>
      </w:r>
      <w:r>
        <w:t xml:space="preserve"> </w:t>
      </w:r>
      <w:r>
        <w:rPr>
          <w:i/>
          <w:iCs/>
        </w:rPr>
        <w:t xml:space="preserve">Anabaena</w:t>
      </w:r>
      <w:r>
        <w:t xml:space="preserve"> </w:t>
      </w:r>
      <w:r>
        <w:t xml:space="preserve">strains tailored for space. For example, a strain (let’s call it “Martianus 1.0”) might combine multiple engineered traits: cold and drought tolerance genes from extremophiles, an inducible self-lysis system for easy harvesting, and genetic safeguards to prevent environmental escape. Another strain might be optimized for</w:t>
      </w:r>
      <w:r>
        <w:t xml:space="preserve"> </w:t>
      </w:r>
      <w:r>
        <w:rPr>
          <w:b/>
          <w:bCs/>
        </w:rPr>
        <w:t xml:space="preserve">bio-mining</w:t>
      </w:r>
      <w:r>
        <w:t xml:space="preserve">, engineered to secrete higher levels of rock-dissolving organic acids or siderophores to pull out iron, phosphate, or even trace metals like copper from regolith. With CRISPR tools in hand, constructing such multi-trait strains is feasible in a few years’ time. We may also see</w:t>
      </w:r>
      <w:r>
        <w:t xml:space="preserve"> </w:t>
      </w:r>
      <w:r>
        <w:rPr>
          <w:i/>
          <w:iCs/>
        </w:rPr>
        <w:t xml:space="preserve">Anabaena</w:t>
      </w:r>
      <w:r>
        <w:t xml:space="preserve"> </w:t>
      </w:r>
      <w:r>
        <w:t xml:space="preserve">as a platform for producing compounds of interest: e.g., a strain that overproduces polyhydroxybutyrate for bioplastic, or one that makes a pharmaceutical like acetaminophen or insulin (should there be a need for emergency medicine production during missions). Each of these strain modifications will undergo testing for stability – the space environment tends to select for deletion of extraneous genetic constructs, so ensuring engineered traits persist will be a priority. The use of</w:t>
      </w:r>
      <w:r>
        <w:t xml:space="preserve"> </w:t>
      </w:r>
      <w:r>
        <w:rPr>
          <w:b/>
          <w:bCs/>
        </w:rPr>
        <w:t xml:space="preserve">population sequencing</w:t>
      </w:r>
      <w:r>
        <w:t xml:space="preserve"> </w:t>
      </w:r>
      <w:r>
        <w:t xml:space="preserve">(regularly sequencing the genome/RNA of the culture) might be employed in flight experiments to monitor if any mutations or losses occur over time, enabling a better design of stable chassis.</w:t>
      </w:r>
    </w:p>
    <w:p>
      <w:pPr>
        <w:pStyle w:val="BodyText"/>
      </w:pPr>
      <w:r>
        <w:rPr>
          <w:b/>
          <w:bCs/>
        </w:rPr>
        <w:t xml:space="preserve">System Integration and Automation:</w:t>
      </w:r>
      <w:r>
        <w:t xml:space="preserve"> </w:t>
      </w:r>
      <w:r>
        <w:t xml:space="preserve">A mature</w:t>
      </w:r>
      <w:r>
        <w:t xml:space="preserve"> </w:t>
      </w:r>
      <w:r>
        <w:rPr>
          <w:i/>
          <w:iCs/>
        </w:rPr>
        <w:t xml:space="preserve">Anabaena</w:t>
      </w:r>
      <w:r>
        <w:t xml:space="preserve"> </w:t>
      </w:r>
      <w:r>
        <w:t xml:space="preserve">life support module will be highly automated. In the next decade, advances in sensor technology (optical density, gas sensors, flow cytometers on-chip) and AI control will allow real-time monitoring of the</w:t>
      </w:r>
      <w:r>
        <w:t xml:space="preserve"> </w:t>
      </w:r>
      <w:r>
        <w:rPr>
          <w:i/>
          <w:iCs/>
        </w:rPr>
        <w:t xml:space="preserve">Anabaena</w:t>
      </w:r>
      <w:r>
        <w:t xml:space="preserve"> </w:t>
      </w:r>
      <w:r>
        <w:t xml:space="preserve">culture health and adjusting conditions. Machine learning models could predict when a culture needs intervention (e.g. addition of water, CO&lt;sub&gt;2&lt;/sub&gt;, or light adjustment) to maintain steady output. This reduces astronaut workload – ideally the system would run with minimal human input, just occasional maintenance (like replacing an LED panel or cleaning a filter). There will also be progress in</w:t>
      </w:r>
      <w:r>
        <w:t xml:space="preserve"> </w:t>
      </w:r>
      <w:r>
        <w:rPr>
          <w:b/>
          <w:bCs/>
        </w:rPr>
        <w:t xml:space="preserve">bioreactor materials</w:t>
      </w:r>
      <w:r>
        <w:t xml:space="preserve"> </w:t>
      </w:r>
      <w:r>
        <w:t xml:space="preserve">– for instance, developing long-lived transparent materials that resist biofilm attachment, or coatings that are anti-microbial for everything except the desired cyanobacteria, to keep contaminants at bay. Membrane technologies could improve gas exchange efficiency, making the bioreactor more compact. We may see flexible or inflatable photobioreactors that can be packed tightly during launch and deployed to a large surface area in a habitat (similar to how some plant growth units are being designed).</w:t>
      </w:r>
    </w:p>
    <w:p>
      <w:pPr>
        <w:pStyle w:val="BodyText"/>
      </w:pPr>
      <w:r>
        <w:rPr>
          <w:b/>
          <w:bCs/>
        </w:rPr>
        <w:t xml:space="preserve">Hybrid Life Support Ecosystems:</w:t>
      </w:r>
      <w:r>
        <w:t xml:space="preserve"> </w:t>
      </w:r>
      <w:r>
        <w:t xml:space="preserve">Rather than viewing</w:t>
      </w:r>
      <w:r>
        <w:t xml:space="preserve"> </w:t>
      </w:r>
      <w:r>
        <w:rPr>
          <w:i/>
          <w:iCs/>
        </w:rPr>
        <w:t xml:space="preserve">Anabaena</w:t>
      </w:r>
      <w:r>
        <w:t xml:space="preserve"> </w:t>
      </w:r>
      <w:r>
        <w:t xml:space="preserve">in isolation, future designs will incorporate it as one element in a holistic ecosystem. For example, a regenerative life support system on Mars might use</w:t>
      </w:r>
      <w:r>
        <w:t xml:space="preserve"> </w:t>
      </w:r>
      <w:r>
        <w:rPr>
          <w:i/>
          <w:iCs/>
        </w:rPr>
        <w:t xml:space="preserve">Anabaena</w:t>
      </w:r>
      <w:r>
        <w:t xml:space="preserve"> </w:t>
      </w:r>
      <w:r>
        <w:t xml:space="preserve">to produce oxygen and biomass, a fungi or insect bioreactor to convert that biomass into a different form (edible protein or fertilizer), and higher plants to finally produce fresh food – all connected by flows of gases, water, and nutrients. The</w:t>
      </w:r>
      <w:r>
        <w:t xml:space="preserve"> </w:t>
      </w:r>
      <w:r>
        <w:rPr>
          <w:b/>
          <w:bCs/>
        </w:rPr>
        <w:t xml:space="preserve">systems biology</w:t>
      </w:r>
      <w:r>
        <w:t xml:space="preserve"> </w:t>
      </w:r>
      <w:r>
        <w:t xml:space="preserve">of such an ecosystem will be an active research area. Computation will help balance the stoichiometry – how many square meters of</w:t>
      </w:r>
      <w:r>
        <w:t xml:space="preserve"> </w:t>
      </w:r>
      <w:r>
        <w:rPr>
          <w:i/>
          <w:iCs/>
        </w:rPr>
        <w:t xml:space="preserve">Anabaena</w:t>
      </w:r>
      <w:r>
        <w:t xml:space="preserve"> </w:t>
      </w:r>
      <w:r>
        <w:t xml:space="preserve">culture are needed per square meter of crops, how to route waste between components. We expect that through iterative testing (e.g. start with a small closed loop with</w:t>
      </w:r>
      <w:r>
        <w:t xml:space="preserve"> </w:t>
      </w:r>
      <w:r>
        <w:rPr>
          <w:i/>
          <w:iCs/>
        </w:rPr>
        <w:t xml:space="preserve">Anabaena</w:t>
      </w:r>
      <w:r>
        <w:t xml:space="preserve"> </w:t>
      </w:r>
      <w:r>
        <w:t xml:space="preserve">+ one higher plant and gradually add complexity), an optimized configuration will emerge.</w:t>
      </w:r>
      <w:r>
        <w:t xml:space="preserve"> </w:t>
      </w:r>
      <w:r>
        <w:rPr>
          <w:i/>
          <w:iCs/>
        </w:rPr>
        <w:t xml:space="preserve">Anabaena</w:t>
      </w:r>
      <w:r>
        <w:t xml:space="preserve">’s role could also be as a contingency: a hardy, fast-response system that can pick up slack if higher plants fail. In 5–10 years, mission planners may include a backup</w:t>
      </w:r>
      <w:r>
        <w:t xml:space="preserve"> </w:t>
      </w:r>
      <w:r>
        <w:rPr>
          <w:i/>
          <w:iCs/>
        </w:rPr>
        <w:t xml:space="preserve">Anabaena</w:t>
      </w:r>
      <w:r>
        <w:t xml:space="preserve"> </w:t>
      </w:r>
      <w:r>
        <w:t xml:space="preserve">photobioreactor as a safety net for oxygen/food in long missions, given its relatively low mass and high resilience.</w:t>
      </w:r>
    </w:p>
    <w:p>
      <w:pPr>
        <w:pStyle w:val="BodyText"/>
      </w:pPr>
      <w:r>
        <w:rPr>
          <w:b/>
          <w:bCs/>
        </w:rPr>
        <w:t xml:space="preserve">Planetary Science and Exploration Synergy:</w:t>
      </w:r>
      <w:r>
        <w:t xml:space="preserve"> </w:t>
      </w:r>
      <w:r>
        <w:t xml:space="preserve">Interestingly, using</w:t>
      </w:r>
      <w:r>
        <w:t xml:space="preserve"> </w:t>
      </w:r>
      <w:r>
        <w:rPr>
          <w:i/>
          <w:iCs/>
        </w:rPr>
        <w:t xml:space="preserve">Anabaena</w:t>
      </w:r>
      <w:r>
        <w:t xml:space="preserve"> </w:t>
      </w:r>
      <w:r>
        <w:t xml:space="preserve">in exploration might also generate science. Cyanobacteria are among the oldest life forms; taking them to Mars for ISRU is poetic in that they might be agents of change on a planet that once had conditions for life. Some experiments may intentionally expose</w:t>
      </w:r>
      <w:r>
        <w:t xml:space="preserve"> </w:t>
      </w:r>
      <w:r>
        <w:rPr>
          <w:i/>
          <w:iCs/>
        </w:rPr>
        <w:t xml:space="preserve">Anabaena</w:t>
      </w:r>
      <w:r>
        <w:t xml:space="preserve"> </w:t>
      </w:r>
      <w:r>
        <w:t xml:space="preserve">to Mars surface conditions (outside a habitat) not just for tech demo, but to inform astrobiology – e.g. testing whether dormant cyanobacteria could survive on a Mars rock for years could shed light on the potential for life to endure on Mars (forward contamination risk, or panspermia concepts). While strict planetary protection guidelines currently prohibit releasing organisms on Mars, simulated experiments or contained exposures might be allowed for research. Over the next decade, as Mars sample return and other missions proceed, there may be a reevaluation of these policies. If the dream of “terraforming” ever edges closer,</w:t>
      </w:r>
      <w:r>
        <w:t xml:space="preserve"> </w:t>
      </w:r>
      <w:r>
        <w:rPr>
          <w:i/>
          <w:iCs/>
        </w:rPr>
        <w:t xml:space="preserve">Anabaena</w:t>
      </w:r>
      <w:r>
        <w:t xml:space="preserve"> </w:t>
      </w:r>
      <w:r>
        <w:t xml:space="preserve">or its relatives will be the pioneers to convert the atmosphere and soil on large scales (though that is far beyond the 10-year horizon).</w:t>
      </w:r>
    </w:p>
    <w:p>
      <w:pPr>
        <w:pStyle w:val="BodyText"/>
      </w:pPr>
      <w:r>
        <w:rPr>
          <w:b/>
          <w:bCs/>
        </w:rPr>
        <w:t xml:space="preserve">Interdisciplinary Collaboration:</w:t>
      </w:r>
      <w:r>
        <w:t xml:space="preserve"> </w:t>
      </w:r>
      <w:r>
        <w:t xml:space="preserve">To fully realize</w:t>
      </w:r>
      <w:r>
        <w:t xml:space="preserve"> </w:t>
      </w:r>
      <w:r>
        <w:rPr>
          <w:i/>
          <w:iCs/>
        </w:rPr>
        <w:t xml:space="preserve">Anabaena</w:t>
      </w:r>
      <w:r>
        <w:t xml:space="preserve">’s potential, collaborations between microbiologists, aerospace engineers, and mission architects will deepen. We expect to see joint programs (such as NASA’s SynBio for Space initiative or ESA’s bio-ISRU project) that specifically fund the development of</w:t>
      </w:r>
      <w:r>
        <w:t xml:space="preserve"> </w:t>
      </w:r>
      <w:r>
        <w:rPr>
          <w:i/>
          <w:iCs/>
        </w:rPr>
        <w:t xml:space="preserve">Anabaena</w:t>
      </w:r>
      <w:r>
        <w:t xml:space="preserve">-based systems. These programs will likely produce integrated prototypes that undergo testing in simulated mission operations. By involving mission architects early, the designs for habitats can incorporate space for photobioreactors (for instance, reserving a bay in a Mars lander for a bioreactor module, with access to sunlight or LED power). In parallel, mission risk analysts will start including biological systems in reliability models – a sign of maturation of the field. The more data we gather on</w:t>
      </w:r>
      <w:r>
        <w:t xml:space="preserve"> </w:t>
      </w:r>
      <w:r>
        <w:rPr>
          <w:i/>
          <w:iCs/>
        </w:rPr>
        <w:t xml:space="preserve">Anabaena</w:t>
      </w:r>
      <w:r>
        <w:t xml:space="preserve"> </w:t>
      </w:r>
      <w:r>
        <w:t xml:space="preserve">performance, the more confidence mission designers will have to rely on it. In 5–10 years, it’s plausible that a flagship mission (like a Mars base concept) includes a “biological life support unit” in its baseline plan, not just as a contingency.</w:t>
      </w:r>
    </w:p>
    <w:p>
      <w:pPr>
        <w:pStyle w:val="BodyText"/>
      </w:pPr>
      <w:r>
        <w:rPr>
          <w:b/>
          <w:bCs/>
        </w:rPr>
        <w:t xml:space="preserve">Public and Ethical Considerations:</w:t>
      </w:r>
      <w:r>
        <w:t xml:space="preserve"> </w:t>
      </w:r>
      <w:r>
        <w:t xml:space="preserve">Finally, as we progress, the use of genetically modified organisms in space might raise public and ethical questions. It will be important to communicate that</w:t>
      </w:r>
      <w:r>
        <w:t xml:space="preserve"> </w:t>
      </w:r>
      <w:r>
        <w:rPr>
          <w:i/>
          <w:iCs/>
        </w:rPr>
        <w:t xml:space="preserve">Anabaena</w:t>
      </w:r>
      <w:r>
        <w:t xml:space="preserve"> </w:t>
      </w:r>
      <w:r>
        <w:t xml:space="preserve">is being used responsibly to support human exploration and that safeguards are in place to prevent contamination of other worlds. Success with</w:t>
      </w:r>
      <w:r>
        <w:t xml:space="preserve"> </w:t>
      </w:r>
      <w:r>
        <w:rPr>
          <w:i/>
          <w:iCs/>
        </w:rPr>
        <w:t xml:space="preserve">Anabaena</w:t>
      </w:r>
      <w:r>
        <w:t xml:space="preserve"> </w:t>
      </w:r>
      <w:r>
        <w:t xml:space="preserve">could also have Earth benefits – for instance, more efficient cyanobacterial farming techniques could aid sustainable agriculture or CO&lt;sub&gt;2&lt;/sub&gt; capture on Earth. We foresee technology spin-offs: perhaps new strains for biofertilizers or carbon sequestration in arid regions, inspired by the space-developed</w:t>
      </w:r>
      <w:r>
        <w:t xml:space="preserve"> </w:t>
      </w:r>
      <w:r>
        <w:rPr>
          <w:i/>
          <w:iCs/>
        </w:rPr>
        <w:t xml:space="preserve">Anabaena</w:t>
      </w:r>
      <w:r>
        <w:t xml:space="preserve">. Demonstrating a self-sustaining mini-biosphere with</w:t>
      </w:r>
      <w:r>
        <w:t xml:space="preserve"> </w:t>
      </w:r>
      <w:r>
        <w:rPr>
          <w:i/>
          <w:iCs/>
        </w:rPr>
        <w:t xml:space="preserve">Anabaena</w:t>
      </w:r>
      <w:r>
        <w:t xml:space="preserve"> </w:t>
      </w:r>
      <w:r>
        <w:t xml:space="preserve">at its core would be an inspiring achievement, showing how humans can partner with microbes to live off the land beyond Earth.</w:t>
      </w:r>
    </w:p>
    <w:p>
      <w:pPr>
        <w:pStyle w:val="BodyText"/>
      </w:pPr>
      <w:r>
        <w:t xml:space="preserve">In conclusion,</w:t>
      </w:r>
      <w:r>
        <w:t xml:space="preserve"> </w:t>
      </w:r>
      <w:r>
        <w:rPr>
          <w:i/>
          <w:iCs/>
        </w:rPr>
        <w:t xml:space="preserve">Anabaena</w:t>
      </w:r>
      <w:r>
        <w:t xml:space="preserve"> </w:t>
      </w:r>
      <w:r>
        <w:t xml:space="preserve">has moved to the forefront as a versatile, promising chassis organism for space exploration. Its ability to tap into local resources and support complex bioprocesses addresses some of the most pressing needs for sustainable off-world living. While challenges remain, rapid advances in synthetic biology, coupled with systems engineering, are paving the way for</w:t>
      </w:r>
      <w:r>
        <w:t xml:space="preserve"> </w:t>
      </w:r>
      <w:r>
        <w:rPr>
          <w:i/>
          <w:iCs/>
        </w:rPr>
        <w:t xml:space="preserve">Anabaena</w:t>
      </w:r>
      <w:r>
        <w:t xml:space="preserve">-powered modules to become a reality. Within the next decade, we expect</w:t>
      </w:r>
      <w:r>
        <w:t xml:space="preserve"> </w:t>
      </w:r>
      <w:r>
        <w:rPr>
          <w:i/>
          <w:iCs/>
        </w:rPr>
        <w:t xml:space="preserve">Anabaena</w:t>
      </w:r>
      <w:r>
        <w:t xml:space="preserve"> </w:t>
      </w:r>
      <w:r>
        <w:t xml:space="preserve">to transition from lab studies to mission technology demonstrations, inching us closer to the day when human explorers survive and thrive on other planets with the help of these tiny but mighty cyanobacteria. The trajectory of</w:t>
      </w:r>
      <w:r>
        <w:t xml:space="preserve"> </w:t>
      </w:r>
      <w:r>
        <w:rPr>
          <w:i/>
          <w:iCs/>
        </w:rPr>
        <w:t xml:space="preserve">Anabaena</w:t>
      </w:r>
      <w:r>
        <w:t xml:space="preserve"> </w:t>
      </w:r>
      <w:r>
        <w:t xml:space="preserve">as a space chassis exemplifies the fusion of biology and engineering – a trend that will define the future of space exploration in the 21st century.</w:t>
      </w:r>
    </w:p>
    <w:p>
      <w:pPr>
        <w:pStyle w:val="BodyText"/>
      </w:pPr>
      <w:r>
        <w:rPr>
          <w:b/>
          <w:bCs/>
        </w:rPr>
        <w:t xml:space="preserve">References:</w:t>
      </w:r>
    </w:p>
    <w:p>
      <w:pPr>
        <w:pStyle w:val="Compact"/>
        <w:numPr>
          <w:ilvl w:val="0"/>
          <w:numId w:val="1004"/>
        </w:numPr>
      </w:pPr>
      <w:r>
        <w:rPr>
          <w:b/>
          <w:bCs/>
        </w:rPr>
        <w:t xml:space="preserve">Verseux, C. et al. (2021).</w:t>
      </w:r>
      <w:r>
        <w:t xml:space="preserve"> </w:t>
      </w:r>
      <w:r>
        <w:rPr>
          <w:i/>
          <w:iCs/>
        </w:rPr>
        <w:t xml:space="preserve">“A Low-Pressure, N&lt;sub&gt;2&lt;/sub&gt;/CO&lt;sub&gt;2&lt;/sub&gt; Atmosphere Is Suitable for Cyanobacterium-Based Life-Support Systems on Mars.”</w:t>
      </w:r>
      <w:r>
        <w:t xml:space="preserve"> </w:t>
      </w:r>
      <w:r>
        <w:t xml:space="preserve">Frontiers in Microbiology 12:611798. – Demonstrated growth of</w:t>
      </w:r>
      <w:r>
        <w:t xml:space="preserve"> </w:t>
      </w:r>
      <w:r>
        <w:rPr>
          <w:i/>
          <w:iCs/>
        </w:rPr>
        <w:t xml:space="preserve">Anabaena</w:t>
      </w:r>
      <w:r>
        <w:t xml:space="preserve"> </w:t>
      </w:r>
      <w:r>
        <w:t xml:space="preserve">sp. PCC 7938 at 100 hPa in Mars-like gas composition, with active CO&lt;sub&gt;2&lt;/sub&gt; fixation and N&lt;sub&gt;2&lt;/sub&gt; fixation. Showed biomass could feed</w:t>
      </w:r>
      <w:r>
        <w:t xml:space="preserve"> </w:t>
      </w:r>
      <w:r>
        <w:rPr>
          <w:i/>
          <w:iCs/>
        </w:rPr>
        <w:t xml:space="preserve">E. coli</w:t>
      </w:r>
      <w:r>
        <w:t xml:space="preserve">.</w:t>
      </w:r>
    </w:p>
    <w:p>
      <w:pPr>
        <w:pStyle w:val="Compact"/>
        <w:numPr>
          <w:ilvl w:val="0"/>
          <w:numId w:val="1004"/>
        </w:numPr>
      </w:pPr>
      <w:r>
        <w:rPr>
          <w:b/>
          <w:bCs/>
        </w:rPr>
        <w:t xml:space="preserve">Macário, I.P.E. et al. (2022).</w:t>
      </w:r>
      <w:r>
        <w:t xml:space="preserve"> </w:t>
      </w:r>
      <w:r>
        <w:rPr>
          <w:i/>
          <w:iCs/>
        </w:rPr>
        <w:t xml:space="preserve">“Cyanobacteria as Candidates to Support Mars Colonization: Growth and Biofertilization Potential Using Mars Regolith as a Resource.”</w:t>
      </w:r>
      <w:r>
        <w:t xml:space="preserve"> </w:t>
      </w:r>
      <w:r>
        <w:t xml:space="preserve">Frontiers in Microbiology 13:840098. – Tested</w:t>
      </w:r>
      <w:r>
        <w:t xml:space="preserve"> </w:t>
      </w:r>
      <w:r>
        <w:rPr>
          <w:i/>
          <w:iCs/>
        </w:rPr>
        <w:t xml:space="preserve">Anabaena</w:t>
      </w:r>
      <w:r>
        <w:t xml:space="preserve">,</w:t>
      </w:r>
      <w:r>
        <w:t xml:space="preserve"> </w:t>
      </w:r>
      <w:r>
        <w:rPr>
          <w:i/>
          <w:iCs/>
        </w:rPr>
        <w:t xml:space="preserve">Nostoc</w:t>
      </w:r>
      <w:r>
        <w:t xml:space="preserve">,</w:t>
      </w:r>
      <w:r>
        <w:t xml:space="preserve"> </w:t>
      </w:r>
      <w:r>
        <w:rPr>
          <w:i/>
          <w:iCs/>
        </w:rPr>
        <w:t xml:space="preserve">Arthrospira</w:t>
      </w:r>
      <w:r>
        <w:t xml:space="preserve">, and</w:t>
      </w:r>
      <w:r>
        <w:t xml:space="preserve"> </w:t>
      </w:r>
      <w:r>
        <w:rPr>
          <w:i/>
          <w:iCs/>
        </w:rPr>
        <w:t xml:space="preserve">Chlorella</w:t>
      </w:r>
      <w:r>
        <w:t xml:space="preserve"> </w:t>
      </w:r>
      <w:r>
        <w:t xml:space="preserve">in Mars regolith extract. Found cyanobacteria can grow on regolith leachate and their spent medium supported duckweed growth, though phosphorus was limiting in simulant.</w:t>
      </w:r>
    </w:p>
    <w:p>
      <w:pPr>
        <w:pStyle w:val="Compact"/>
        <w:numPr>
          <w:ilvl w:val="0"/>
          <w:numId w:val="1004"/>
        </w:numPr>
      </w:pPr>
      <w:r>
        <w:rPr>
          <w:b/>
          <w:bCs/>
        </w:rPr>
        <w:t xml:space="preserve">Billi, D. (2019).</w:t>
      </w:r>
      <w:r>
        <w:t xml:space="preserve"> </w:t>
      </w:r>
      <w:r>
        <w:rPr>
          <w:i/>
          <w:iCs/>
        </w:rPr>
        <w:t xml:space="preserve">“Desert cyanobacteria under space and planetary simulations: a tool for searching for life beyond Earth and supporting human space exploration.”</w:t>
      </w:r>
      <w:r>
        <w:t xml:space="preserve"> </w:t>
      </w:r>
      <w:r>
        <w:t xml:space="preserve">Int. J. Astrobiology 18(6):483–489. – Review of cyanobacteria survival in space-like conditions, focusing on</w:t>
      </w:r>
      <w:r>
        <w:t xml:space="preserve"> </w:t>
      </w:r>
      <w:r>
        <w:rPr>
          <w:i/>
          <w:iCs/>
        </w:rPr>
        <w:t xml:space="preserve">Chroococcidiopsis</w:t>
      </w:r>
      <w:r>
        <w:t xml:space="preserve">. Reports on long-term survival of dried cyanobacteria under vacuum, UV, radiation in low Earth orbit.</w:t>
      </w:r>
    </w:p>
    <w:p>
      <w:pPr>
        <w:pStyle w:val="Compact"/>
        <w:numPr>
          <w:ilvl w:val="0"/>
          <w:numId w:val="1004"/>
        </w:numPr>
      </w:pPr>
      <w:r>
        <w:rPr>
          <w:b/>
          <w:bCs/>
        </w:rPr>
        <w:t xml:space="preserve">Onofri, S. et al. (2025).</w:t>
      </w:r>
      <w:r>
        <w:t xml:space="preserve"> </w:t>
      </w:r>
      <w:r>
        <w:rPr>
          <w:i/>
          <w:iCs/>
        </w:rPr>
        <w:t xml:space="preserve">“Synthetic biology for space exploration.”</w:t>
      </w:r>
      <w:r>
        <w:t xml:space="preserve"> </w:t>
      </w:r>
      <w:r>
        <w:t xml:space="preserve">NPJ Microgravity 11:41. – A perspective covering synthetic biology applications in space, highlighting use of autotrophic chassis like cyanobacteria to produce biomolecules from CO&lt;sub&gt;2&lt;/sub&gt;, and the potential for radiation-protective compounds. Summarizes recommendations for near- and long-term bioengineering in space.</w:t>
      </w:r>
    </w:p>
    <w:p>
      <w:pPr>
        <w:pStyle w:val="Compact"/>
        <w:numPr>
          <w:ilvl w:val="0"/>
          <w:numId w:val="1004"/>
        </w:numPr>
      </w:pPr>
      <w:r>
        <w:rPr>
          <w:b/>
          <w:bCs/>
        </w:rPr>
        <w:t xml:space="preserve">Niu, T.-C. et al. (2019).</w:t>
      </w:r>
      <w:r>
        <w:t xml:space="preserve"> </w:t>
      </w:r>
      <w:r>
        <w:rPr>
          <w:i/>
          <w:iCs/>
        </w:rPr>
        <w:t xml:space="preserve">“Expanding the potential of CRISPR-Cpf1–based genome editing technology in the cyanobacterium Anabaena PCC 7120.”</w:t>
      </w:r>
      <w:r>
        <w:t xml:space="preserve"> </w:t>
      </w:r>
      <w:r>
        <w:t xml:space="preserve">ACS Synthetic Biology 8(1):170–180. – Established a CRISPR-Cas12a system in</w:t>
      </w:r>
      <w:r>
        <w:t xml:space="preserve"> </w:t>
      </w:r>
      <w:r>
        <w:rPr>
          <w:i/>
          <w:iCs/>
        </w:rPr>
        <w:t xml:space="preserve">Anabaena</w:t>
      </w:r>
      <w:r>
        <w:t xml:space="preserve"> </w:t>
      </w:r>
      <w:r>
        <w:t xml:space="preserve">7120, enabling efficient genome editing (knockouts and insertions). Paved the way for precise genetic modifications of</w:t>
      </w:r>
      <w:r>
        <w:t xml:space="preserve"> </w:t>
      </w:r>
      <w:r>
        <w:rPr>
          <w:i/>
          <w:iCs/>
        </w:rPr>
        <w:t xml:space="preserve">Anabaena</w:t>
      </w:r>
      <w:r>
        <w:t xml:space="preserve">.</w:t>
      </w:r>
    </w:p>
    <w:p>
      <w:pPr>
        <w:pStyle w:val="Compact"/>
        <w:numPr>
          <w:ilvl w:val="0"/>
          <w:numId w:val="1004"/>
        </w:numPr>
      </w:pPr>
      <w:r>
        <w:rPr>
          <w:b/>
          <w:bCs/>
        </w:rPr>
        <w:t xml:space="preserve">Higo, A. et al. (2018).</w:t>
      </w:r>
      <w:r>
        <w:t xml:space="preserve"> </w:t>
      </w:r>
      <w:r>
        <w:rPr>
          <w:i/>
          <w:iCs/>
        </w:rPr>
        <w:t xml:space="preserve">“Application of CRISPR interference for metabolic engineering of the heterocystous cyanobacterium Anabaena sp. PCC 7120.”</w:t>
      </w:r>
      <w:r>
        <w:t xml:space="preserve"> </w:t>
      </w:r>
      <w:r>
        <w:t xml:space="preserve">Plant Cell Physiol. 59(1):119–127. – Used CRISPRi to repress</w:t>
      </w:r>
      <w:r>
        <w:t xml:space="preserve"> </w:t>
      </w:r>
      <w:r>
        <w:rPr>
          <w:i/>
          <w:iCs/>
        </w:rPr>
        <w:t xml:space="preserve">glnA</w:t>
      </w:r>
      <w:r>
        <w:t xml:space="preserve"> </w:t>
      </w:r>
      <w:r>
        <w:t xml:space="preserve">in</w:t>
      </w:r>
      <w:r>
        <w:t xml:space="preserve"> </w:t>
      </w:r>
      <w:r>
        <w:rPr>
          <w:i/>
          <w:iCs/>
        </w:rPr>
        <w:t xml:space="preserve">Anabaena</w:t>
      </w:r>
      <w:r>
        <w:t xml:space="preserve">, causing excretion of ammonium. Demonstrated controlled release of a fixed-nitrogen compound, a concept for fertilizer production in situ.</w:t>
      </w:r>
    </w:p>
    <w:p>
      <w:pPr>
        <w:pStyle w:val="Compact"/>
        <w:numPr>
          <w:ilvl w:val="0"/>
          <w:numId w:val="1004"/>
        </w:numPr>
      </w:pPr>
      <w:r>
        <w:rPr>
          <w:b/>
          <w:bCs/>
        </w:rPr>
        <w:t xml:space="preserve">Verseux, C. et al. (2022).</w:t>
      </w:r>
      <w:r>
        <w:t xml:space="preserve"> </w:t>
      </w:r>
      <w:r>
        <w:rPr>
          <w:i/>
          <w:iCs/>
        </w:rPr>
        <w:t xml:space="preserve">“Selection of Anabaena sp. PCC 7938 as a Cyanobacterium Model for Biological ISRU on Mars.”</w:t>
      </w:r>
      <w:r>
        <w:t xml:space="preserve"> </w:t>
      </w:r>
      <w:r>
        <w:t xml:space="preserve">Appl. Environ. Microbiol. 88(15):e00594-22. – Identified and characterized</w:t>
      </w:r>
      <w:r>
        <w:t xml:space="preserve"> </w:t>
      </w:r>
      <w:r>
        <w:rPr>
          <w:i/>
          <w:iCs/>
        </w:rPr>
        <w:t xml:space="preserve">Anabaena</w:t>
      </w:r>
      <w:r>
        <w:t xml:space="preserve"> </w:t>
      </w:r>
      <w:r>
        <w:t xml:space="preserve">7938 as a top candidate strain for Mars. Showed its growth dynamics with varying regolith concentrations and perchlorate levels, determining phosphorus as the limiting nutrient and that biomass can be produced under Mars-like conditions.</w:t>
      </w:r>
    </w:p>
    <w:p>
      <w:pPr>
        <w:pStyle w:val="Compact"/>
        <w:numPr>
          <w:ilvl w:val="0"/>
          <w:numId w:val="1004"/>
        </w:numPr>
      </w:pPr>
      <w:r>
        <w:rPr>
          <w:b/>
          <w:bCs/>
        </w:rPr>
        <w:t xml:space="preserve">Narayan, O.P. et al. (2016).</w:t>
      </w:r>
      <w:r>
        <w:t xml:space="preserve"> </w:t>
      </w:r>
      <w:r>
        <w:rPr>
          <w:i/>
          <w:iCs/>
        </w:rPr>
        <w:t xml:space="preserve">“A single gene (all3940) overexpression in Anabaena sp. PCC 7120 confers multiple abiotic stress tolerance via proteomic alterations.”</w:t>
      </w:r>
      <w:r>
        <w:t xml:space="preserve"> </w:t>
      </w:r>
      <w:r>
        <w:t xml:space="preserve">Functional &amp; Integrative Genomics 16(1):67–78. – Overexpressed a Dps family protein in</w:t>
      </w:r>
      <w:r>
        <w:t xml:space="preserve"> </w:t>
      </w:r>
      <w:r>
        <w:rPr>
          <w:i/>
          <w:iCs/>
        </w:rPr>
        <w:t xml:space="preserve">Anabaena</w:t>
      </w:r>
      <w:r>
        <w:t xml:space="preserve">, resulting in enhanced tolerance to salt, UV, heavy metals, and heat. Illustrates genetic approach to improve stress resilience of cyanobacteria.</w:t>
      </w:r>
    </w:p>
    <w:p>
      <w:pPr>
        <w:pStyle w:val="Compact"/>
        <w:numPr>
          <w:ilvl w:val="0"/>
          <w:numId w:val="1004"/>
        </w:numPr>
      </w:pPr>
      <w:r>
        <w:rPr>
          <w:b/>
          <w:bCs/>
        </w:rPr>
        <w:t xml:space="preserve">Billi, D. et al. (2023).</w:t>
      </w:r>
      <w:r>
        <w:t xml:space="preserve"> </w:t>
      </w:r>
      <w:r>
        <w:rPr>
          <w:i/>
          <w:iCs/>
        </w:rPr>
        <w:t xml:space="preserve">“Feasibility as feedstock of the cyanobacterium Chroococcidiopsis sp. 029 cultivated with urine-supplemented Moon and Mars regolith simulants.”</w:t>
      </w:r>
      <w:r>
        <w:t xml:space="preserve"> </w:t>
      </w:r>
      <w:r>
        <w:t xml:space="preserve">Algal Research 71:103044. – Grew extremophile cyanobacteria on regolith with human urine as nutrient, achieving biomass production and demonstrating concept of using human waste + local soil for bio-ISRU. Relevant to</w:t>
      </w:r>
      <w:r>
        <w:t xml:space="preserve"> </w:t>
      </w:r>
      <w:r>
        <w:rPr>
          <w:i/>
          <w:iCs/>
        </w:rPr>
        <w:t xml:space="preserve">Anabaena</w:t>
      </w:r>
      <w:r>
        <w:t xml:space="preserve"> </w:t>
      </w:r>
      <w:r>
        <w:t xml:space="preserve">as a comparison for nutrient cycling.</w:t>
      </w:r>
    </w:p>
    <w:p>
      <w:pPr>
        <w:pStyle w:val="Compact"/>
        <w:numPr>
          <w:ilvl w:val="0"/>
          <w:numId w:val="1004"/>
        </w:numPr>
      </w:pPr>
      <w:r>
        <w:rPr>
          <w:b/>
          <w:bCs/>
        </w:rPr>
        <w:t xml:space="preserve">Hendrickx, L. et al. (2006).</w:t>
      </w:r>
      <w:r>
        <w:t xml:space="preserve"> </w:t>
      </w:r>
      <w:r>
        <w:rPr>
          <w:i/>
          <w:iCs/>
        </w:rPr>
        <w:t xml:space="preserve">“Microbial ecology of the closed artificial ecosystem MELiSSA: Reinventing and compartmentalizing the Earth’s food and oxygen regeneration system for long-term space missions.”</w:t>
      </w:r>
      <w:r>
        <w:t xml:space="preserve"> </w:t>
      </w:r>
      <w:r>
        <w:t xml:space="preserve">Acta Astronautica 60(4-7):806–816. – Overview of ESA’s MELiSSA loop. Notably mentions the use of</w:t>
      </w:r>
      <w:r>
        <w:t xml:space="preserve"> </w:t>
      </w:r>
      <w:r>
        <w:rPr>
          <w:i/>
          <w:iCs/>
        </w:rPr>
        <w:t xml:space="preserve">Arthrospira platensis</w:t>
      </w:r>
      <w:r>
        <w:t xml:space="preserve"> </w:t>
      </w:r>
      <w:r>
        <w:t xml:space="preserve">in the photobioreactor compartment for oxygen and edible biomass production. Provides context for cyanobacteria in life support.</w:t>
      </w:r>
    </w:p>
    <w:p>
      <w:pPr>
        <w:pStyle w:val="Compact"/>
        <w:numPr>
          <w:ilvl w:val="0"/>
          <w:numId w:val="1004"/>
        </w:numPr>
      </w:pPr>
      <w:r>
        <w:rPr>
          <w:b/>
          <w:bCs/>
        </w:rPr>
        <w:t xml:space="preserve">ESA MELiSSA Project (2023).</w:t>
      </w:r>
      <w:r>
        <w:t xml:space="preserve"> </w:t>
      </w:r>
      <w:r>
        <w:rPr>
          <w:i/>
          <w:iCs/>
        </w:rPr>
        <w:t xml:space="preserve">“Micro-Ecological Life Support System Alternative (MELiSSA) – Project Overview.”</w:t>
      </w:r>
      <w:r>
        <w:t xml:space="preserve"> </w:t>
      </w:r>
      <w:r>
        <w:t xml:space="preserve">[Online]. – Documents the roles of each compartment in MELiSSA, with</w:t>
      </w:r>
      <w:r>
        <w:t xml:space="preserve"> </w:t>
      </w:r>
      <w:r>
        <w:rPr>
          <w:i/>
          <w:iCs/>
        </w:rPr>
        <w:t xml:space="preserve">Arthrospira (Spirulina)</w:t>
      </w:r>
      <w:r>
        <w:t xml:space="preserve"> </w:t>
      </w:r>
      <w:r>
        <w:t xml:space="preserve">in Compartment IV (photoautotrophic compartment) providing O&lt;sub&gt;2&lt;/sub&gt; and food. Serves as a proof of concept for algal/cyanobacterial life support that</w:t>
      </w:r>
      <w:r>
        <w:t xml:space="preserve"> </w:t>
      </w:r>
      <w:r>
        <w:rPr>
          <w:i/>
          <w:iCs/>
        </w:rPr>
        <w:t xml:space="preserve">Anabaena</w:t>
      </w:r>
      <w:r>
        <w:t xml:space="preserve"> </w:t>
      </w:r>
      <w:r>
        <w:t xml:space="preserve">can build upon. (Accessible via MELiSSA Foundation website).</w:t>
      </w:r>
    </w:p>
    <w:p>
      <w:pPr>
        <w:pStyle w:val="Compact"/>
        <w:numPr>
          <w:ilvl w:val="0"/>
          <w:numId w:val="1004"/>
        </w:numPr>
      </w:pPr>
      <w:r>
        <w:rPr>
          <w:b/>
          <w:bCs/>
        </w:rPr>
        <w:t xml:space="preserve">Straub, J. et al. (2021).</w:t>
      </w:r>
      <w:r>
        <w:t xml:space="preserve"> </w:t>
      </w:r>
      <w:r>
        <w:rPr>
          <w:i/>
          <w:iCs/>
        </w:rPr>
        <w:t xml:space="preserve">“PBR@LSR: The Algae-based Photobioreactor Experiment at the ISS – Operations and Results.”</w:t>
      </w:r>
      <w:r>
        <w:t xml:space="preserve"> </w:t>
      </w:r>
      <w:r>
        <w:t xml:space="preserve">50th International Conference on Environmental Systems (ICES). – Report on the 180-day ISS experiment coupling a photobioreactor (with</w:t>
      </w:r>
      <w:r>
        <w:t xml:space="preserve"> </w:t>
      </w:r>
      <w:r>
        <w:rPr>
          <w:i/>
          <w:iCs/>
        </w:rPr>
        <w:t xml:space="preserve">Chlorella vulgaris</w:t>
      </w:r>
      <w:r>
        <w:t xml:space="preserve">) to a Life Support Rack. Demonstrated stable O&lt;sub&gt;2&lt;/sub&gt; production and biomass growth in microgravity. Informs design considerations for cyanobacteria-based systems in orbit.</w:t>
      </w:r>
    </w:p>
    <w:bookmarkEnd w:id="51"/>
    <w:bookmarkEnd w:id="52"/>
    <w:bookmarkEnd w:id="53"/>
    <w:p>
      <w:r>
        <w:pict>
          <v:rect style="width:0;height:1.5pt" o:hralign="center" o:hrstd="t" o:hr="t"/>
        </w:pict>
      </w:r>
    </w:p>
    <w:bookmarkStart w:id="62"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3">
        <w:r>
          <w:rPr>
            <w:rStyle w:val="Hyperlink"/>
          </w:rPr>
          <w:t xml:space="preserve">[4]</w:t>
        </w:r>
      </w:hyperlink>
      <w:r>
        <w:t xml:space="preserve"> </w:t>
      </w:r>
      <w:hyperlink r:id="rId27">
        <w:r>
          <w:rPr>
            <w:rStyle w:val="Hyperlink"/>
          </w:rPr>
          <w:t xml:space="preserve">[7]</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7">
        <w:r>
          <w:rPr>
            <w:rStyle w:val="Hyperlink"/>
          </w:rPr>
          <w:t xml:space="preserve">[15]</w:t>
        </w:r>
      </w:hyperlink>
      <w:r>
        <w:t xml:space="preserve"> </w:t>
      </w:r>
      <w:hyperlink r:id="rId39">
        <w:r>
          <w:rPr>
            <w:rStyle w:val="Hyperlink"/>
          </w:rPr>
          <w:t xml:space="preserve">[16]</w:t>
        </w:r>
      </w:hyperlink>
      <w:r>
        <w:t xml:space="preserve"> </w:t>
      </w:r>
      <w:hyperlink r:id="rId44">
        <w:r>
          <w:rPr>
            <w:rStyle w:val="Hyperlink"/>
          </w:rPr>
          <w:t xml:space="preserve">[21]</w:t>
        </w:r>
      </w:hyperlink>
      <w:r>
        <w:t xml:space="preserve"> </w:t>
      </w:r>
      <w:hyperlink r:id="rId46">
        <w:r>
          <w:rPr>
            <w:rStyle w:val="Hyperlink"/>
          </w:rPr>
          <w:t xml:space="preserve">[23]</w:t>
        </w:r>
      </w:hyperlink>
      <w:r>
        <w:t xml:space="preserve"> </w:t>
      </w:r>
      <w:r>
        <w:t xml:space="preserve">Synthetic biology for space exploration | npj Microgravity</w:t>
      </w:r>
    </w:p>
    <w:p>
      <w:pPr>
        <w:pStyle w:val="BodyText"/>
      </w:pPr>
      <w:hyperlink r:id="rId54">
        <w:r>
          <w:rPr>
            <w:rStyle w:val="Hyperlink"/>
          </w:rPr>
          <w:t xml:space="preserve">https://www.nature.com/articles/s41526-025-00488-7?error=cookies_not_supported&amp;code=8b627aca-7625-497b-baef-77df1dc446ca</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r>
        <w:t xml:space="preserve">Cyanobacteria Will be our Best Partner for Living on Mars - Universe Today</w:t>
      </w:r>
    </w:p>
    <w:p>
      <w:pPr>
        <w:pStyle w:val="BodyText"/>
      </w:pPr>
      <w:hyperlink r:id="rId55">
        <w:r>
          <w:rPr>
            <w:rStyle w:val="Hyperlink"/>
          </w:rPr>
          <w:t xml:space="preserve">https://www.universetoday.com/articles/cyanobacteria-will-be-our-best-partner-for-living-on-mars</w:t>
        </w:r>
      </w:hyperlink>
    </w:p>
    <w:p>
      <w:pPr>
        <w:pStyle w:val="BodyText"/>
      </w:pPr>
      <w:hyperlink r:id="rId30">
        <w:r>
          <w:rPr>
            <w:rStyle w:val="Hyperlink"/>
          </w:rPr>
          <w:t xml:space="preserve">[10]</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r>
        <w:t xml:space="preserve">Application of Cyanobacteria as Chassis Cells in Synthetic Biology</w:t>
      </w:r>
    </w:p>
    <w:p>
      <w:pPr>
        <w:pStyle w:val="BodyText"/>
      </w:pPr>
      <w:hyperlink r:id="rId56">
        <w:r>
          <w:rPr>
            <w:rStyle w:val="Hyperlink"/>
          </w:rPr>
          <w:t xml:space="preserve">https://www.mdpi.com/2076-2607/12/7/1375</w:t>
        </w:r>
      </w:hyperlink>
    </w:p>
    <w:p>
      <w:pPr>
        <w:pStyle w:val="BodyText"/>
      </w:pPr>
      <w:hyperlink r:id="rId40">
        <w:r>
          <w:rPr>
            <w:rStyle w:val="Hyperlink"/>
          </w:rPr>
          <w:t xml:space="preserve">[17]</w:t>
        </w:r>
      </w:hyperlink>
      <w:r>
        <w:t xml:space="preserve"> </w:t>
      </w:r>
      <w:r>
        <w:t xml:space="preserve">ESA - PhotoBioreactor</w:t>
      </w:r>
    </w:p>
    <w:p>
      <w:pPr>
        <w:pStyle w:val="BodyText"/>
      </w:pPr>
      <w:hyperlink r:id="rId57">
        <w:r>
          <w:rPr>
            <w:rStyle w:val="Hyperlink"/>
          </w:rPr>
          <w:t xml:space="preserve">https://www.esa.int/ESA_Multimedia/Images/2019/06/PhotoBioreactor</w:t>
        </w:r>
      </w:hyperlink>
    </w:p>
    <w:p>
      <w:pPr>
        <w:pStyle w:val="BodyText"/>
      </w:pPr>
      <w:hyperlink r:id="rId41">
        <w:r>
          <w:rPr>
            <w:rStyle w:val="Hyperlink"/>
          </w:rPr>
          <w:t xml:space="preserve">[18]</w:t>
        </w:r>
      </w:hyperlink>
      <w:r>
        <w:t xml:space="preserve"> </w:t>
      </w:r>
      <w:r>
        <w:t xml:space="preserve">MELiSSA - Wikipedia</w:t>
      </w:r>
    </w:p>
    <w:p>
      <w:pPr>
        <w:pStyle w:val="BodyText"/>
      </w:pPr>
      <w:hyperlink r:id="rId58">
        <w:r>
          <w:rPr>
            <w:rStyle w:val="Hyperlink"/>
          </w:rPr>
          <w:t xml:space="preserve">https://en.wikipedia.org/wiki/MELiSSA</w:t>
        </w:r>
      </w:hyperlink>
    </w:p>
    <w:p>
      <w:pPr>
        <w:pStyle w:val="BodyText"/>
      </w:pPr>
      <w:hyperlink r:id="rId42">
        <w:r>
          <w:rPr>
            <w:rStyle w:val="Hyperlink"/>
          </w:rPr>
          <w:t xml:space="preserve">[19]</w:t>
        </w:r>
      </w:hyperlink>
      <w:r>
        <w:t xml:space="preserve"> </w:t>
      </w:r>
      <w:hyperlink r:id="rId43">
        <w:r>
          <w:rPr>
            <w:rStyle w:val="Hyperlink"/>
          </w:rPr>
          <w:t xml:space="preserve">[20]</w:t>
        </w:r>
      </w:hyperlink>
      <w:r>
        <w:t xml:space="preserve"> </w:t>
      </w:r>
      <w:r>
        <w:t xml:space="preserve">Frontiers | Cyanobacteria as Candidates to Support Mars Colonization: Growth and Biofertilization Potential Using Mars Regolith as a Resource</w:t>
      </w:r>
    </w:p>
    <w:p>
      <w:pPr>
        <w:pStyle w:val="BodyText"/>
      </w:pPr>
      <w:hyperlink r:id="rId59">
        <w:r>
          <w:rPr>
            <w:rStyle w:val="Hyperlink"/>
          </w:rPr>
          <w:t xml:space="preserve">https://www.frontiersin.org/journals/microbiology/articles/10.3389/fmicb.2022.840098/full</w:t>
        </w:r>
      </w:hyperlink>
    </w:p>
    <w:p>
      <w:pPr>
        <w:pStyle w:val="BodyText"/>
      </w:pPr>
      <w:hyperlink r:id="rId45">
        <w:r>
          <w:rPr>
            <w:rStyle w:val="Hyperlink"/>
          </w:rPr>
          <w:t xml:space="preserve">[22]</w:t>
        </w:r>
      </w:hyperlink>
      <w:r>
        <w:t xml:space="preserve"> </w:t>
      </w:r>
      <w:r>
        <w:t xml:space="preserve">A Low-Pressure, "3222378 /"3222378 Atmosphere Is Suitable for Cyanobacterium-Based Life-Support Systems on Mars</w:t>
      </w:r>
    </w:p>
    <w:p>
      <w:pPr>
        <w:pStyle w:val="BodyText"/>
      </w:pPr>
      <w:hyperlink r:id="rId60">
        <w:r>
          <w:rPr>
            <w:rStyle w:val="Hyperlink"/>
          </w:rPr>
          <w:t xml:space="preserve">https://www.frontiersin.org/journals/microbiology/articles/10.3389/fmicb.2021.611798/pdf</w:t>
        </w:r>
      </w:hyperlink>
    </w:p>
    <w:p>
      <w:pPr>
        <w:pStyle w:val="BodyText"/>
      </w:pPr>
      <w:hyperlink r:id="rId48">
        <w:r>
          <w:rPr>
            <w:rStyle w:val="Hyperlink"/>
          </w:rPr>
          <w:t xml:space="preserve">[24]</w:t>
        </w:r>
      </w:hyperlink>
      <w:r>
        <w:t xml:space="preserve"> </w:t>
      </w:r>
      <w:hyperlink r:id="rId49">
        <w:r>
          <w:rPr>
            <w:rStyle w:val="Hyperlink"/>
          </w:rPr>
          <w:t xml:space="preserve">[25]</w:t>
        </w:r>
      </w:hyperlink>
      <w:r>
        <w:t xml:space="preserve"> </w:t>
      </w:r>
      <w:r>
        <w:t xml:space="preserve">On the growth dynamics of the cyanobacterium Anabaena sp. PCC 7938 in Martian regolith | npj Microgravity</w:t>
      </w:r>
    </w:p>
    <w:p>
      <w:pPr>
        <w:pStyle w:val="BodyText"/>
      </w:pPr>
      <w:hyperlink r:id="rId61">
        <w:r>
          <w:rPr>
            <w:rStyle w:val="Hyperlink"/>
          </w:rPr>
          <w:t xml:space="preserve">https://www.nature.com/articles/s41526-022-00240-5?error=cookies_not_supported&amp;code=a928a5a3-14fc-443e-b3a1-f309e838d6b9</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en.wikipedia.org/wiki/MELiSSA" TargetMode="External" /><Relationship Type="http://schemas.openxmlformats.org/officeDocument/2006/relationships/hyperlink" Id="rId41" Target="https://en.wikipedia.org/wiki/MELiSSA#:~:text=,4" TargetMode="External" /><Relationship Type="http://schemas.openxmlformats.org/officeDocument/2006/relationships/hyperlink" Id="rId57" Target="https://www.esa.int/ESA_Multimedia/Images/2019/06/PhotoBioreactor" TargetMode="External" /><Relationship Type="http://schemas.openxmlformats.org/officeDocument/2006/relationships/hyperlink" Id="rId40" Target="https://www.esa.int/ESA_Multimedia/Images/2019/06/PhotoBioreactor#:~:text=If%20we%20are%20to%20travel,and%20edible%20algae%20in%20space" TargetMode="External" /><Relationship Type="http://schemas.openxmlformats.org/officeDocument/2006/relationships/hyperlink" Id="rId60" Target="https://www.frontiersin.org/journals/microbiology/articles/10.3389/fmicb.2021.611798/pdf" TargetMode="External" /><Relationship Type="http://schemas.openxmlformats.org/officeDocument/2006/relationships/hyperlink" Id="rId45" Target="https://www.frontiersin.org/journals/microbiology/articles/10.3389/fmicb.2021.611798/pdf#:~:text=we%20developed%20a%20low,using%20an%20analog%20of%20Martian" TargetMode="External" /><Relationship Type="http://schemas.openxmlformats.org/officeDocument/2006/relationships/hyperlink" Id="rId59" Target="https://www.frontiersin.org/journals/microbiology/articles/10.3389/fmicb.2022.840098/full" TargetMode="External" /><Relationship Type="http://schemas.openxmlformats.org/officeDocument/2006/relationships/hyperlink" Id="rId43" Target="https://www.frontiersin.org/journals/microbiology/articles/10.3389/fmicb.2022.840098/full#:~:text=%28Stewart%20et%20al,growth%20can%20be%20sustained%20for" TargetMode="External" /><Relationship Type="http://schemas.openxmlformats.org/officeDocument/2006/relationships/hyperlink" Id="rId42" Target="https://www.frontiersin.org/journals/microbiology/articles/10.3389/fmicb.2022.840098/full#:~:text=Our%20results%20show%20that%20despite,Markou%20et%20al" TargetMode="External" /><Relationship Type="http://schemas.openxmlformats.org/officeDocument/2006/relationships/hyperlink" Id="rId56" Target="https://www.mdpi.com/2076-2607/12/7/1375" TargetMode="External" /><Relationship Type="http://schemas.openxmlformats.org/officeDocument/2006/relationships/hyperlink" Id="rId35" Target="https://www.mdpi.com/2076-2607/12/7/1375#:~:text=Anabaena%20sp,Environ" TargetMode="External" /><Relationship Type="http://schemas.openxmlformats.org/officeDocument/2006/relationships/hyperlink" Id="rId30" Target="https://www.mdpi.com/2076-2607/12/7/1375#:~:text=choosing%20filamentous%20strains%20with%20larger,one%20of%20the%20feasible%20strategies" TargetMode="External" /><Relationship Type="http://schemas.openxmlformats.org/officeDocument/2006/relationships/hyperlink" Id="rId36" Target="https://www.mdpi.com/2076-2607/12/7/1375#:~:text=gene%20all3940%20,Rajaram" TargetMode="External" /><Relationship Type="http://schemas.openxmlformats.org/officeDocument/2006/relationships/hyperlink" Id="rId61" Target="https://www.nature.com/articles/s41526-022-00240-5?error=cookies_not_supported&amp;code=a928a5a3-14fc-443e-b3a1-f309e838d6b9" TargetMode="External" /><Relationship Type="http://schemas.openxmlformats.org/officeDocument/2006/relationships/hyperlink" Id="rId48" Target="https://www.nature.com/articles/s41526-022-00240-5?error=cookies_not_supported&amp;code=a928a5a3-14fc-443e-b3a1-f309e838d6b9#:~:text=Image%3A%20figure%201" TargetMode="External" /><Relationship Type="http://schemas.openxmlformats.org/officeDocument/2006/relationships/hyperlink" Id="rId49" Target="https://www.nature.com/articles/s41526-022-00240-5?error=cookies_not_supported&amp;code=a928a5a3-14fc-443e-b3a1-f309e838d6b9#:~:text=food%20to%20materials%20to%20pharmaceuticals,storage%20tank%20and%20a%20greenhouse" TargetMode="External" /><Relationship Type="http://schemas.openxmlformats.org/officeDocument/2006/relationships/hyperlink" Id="rId54" Target="https://www.nature.com/articles/s41526-025-00488-7?error=cookies_not_supported&amp;code=8b627aca-7625-497b-baef-77df1dc446ca" TargetMode="External" /><Relationship Type="http://schemas.openxmlformats.org/officeDocument/2006/relationships/hyperlink" Id="rId46" Target="https://www.nature.com/articles/s41526-025-00488-7?error=cookies_not_supported&amp;code=8b627aca-7625-497b-baef-77df1dc446ca#:~:text=Article%C2%A0%20%20Google%20Scholar" TargetMode="External" /><Relationship Type="http://schemas.openxmlformats.org/officeDocument/2006/relationships/hyperlink" Id="rId22" Target="https://www.nature.com/articles/s41526-025-00488-7?error=cookies_not_supported&amp;code=8b627aca-7625-497b-baef-77df1dc446ca#:~:text=Cyanobacteria%20and%20algae%2C%20due%20to,can%20also%20serve%20as%20a" TargetMode="External" /><Relationship Type="http://schemas.openxmlformats.org/officeDocument/2006/relationships/hyperlink" Id="rId24" Target="https://www.nature.com/articles/s41526-025-00488-7?error=cookies_not_supported&amp;code=8b627aca-7625-497b-baef-77df1dc446ca#:~:text=Facility%20%28LDEF31%29,demand32%2C33" TargetMode="External" /><Relationship Type="http://schemas.openxmlformats.org/officeDocument/2006/relationships/hyperlink" Id="rId33" Target="https://www.nature.com/articles/s41526-025-00488-7?error=cookies_not_supported&amp;code=8b627aca-7625-497b-baef-77df1dc446ca#:~:text=desiccation,into%20organic%20compounds%2C%20could%20support" TargetMode="External" /><Relationship Type="http://schemas.openxmlformats.org/officeDocument/2006/relationships/hyperlink" Id="rId44" Target="https://www.nature.com/articles/s41526-025-00488-7?error=cookies_not_supported&amp;code=8b627aca-7625-497b-baef-77df1dc446ca#:~:text=match%20at%20L348%20a%203D,biomass%20supplied%20by%20cyanobacterial%20photosynthesis39" TargetMode="External" /><Relationship Type="http://schemas.openxmlformats.org/officeDocument/2006/relationships/hyperlink" Id="rId37" Target="https://www.nature.com/articles/s41526-025-00488-7?error=cookies_not_supported&amp;code=8b627aca-7625-497b-baef-77df1dc446ca#:~:text=match%20at%20L536%20cyanobacteria%2C%20algae,Further%2C%20biologics" TargetMode="External" /><Relationship Type="http://schemas.openxmlformats.org/officeDocument/2006/relationships/hyperlink" Id="rId32" Target="https://www.nature.com/articles/s41526-025-00488-7?error=cookies_not_supported&amp;code=8b627aca-7625-497b-baef-77df1dc446ca#:~:text=microorganisms%20%28cyanobacteria%2C%20fungi%2C%20etc,for%20developing%20possible%20organic%20composite" TargetMode="External" /><Relationship Type="http://schemas.openxmlformats.org/officeDocument/2006/relationships/hyperlink" Id="rId23" Target="https://www.nature.com/articles/s41526-025-00488-7?error=cookies_not_supported&amp;code=8b627aca-7625-497b-baef-77df1dc446ca#:~:text=novel%20host%20organisms%20%28e,resources%20and%20stress%20conditions%20in" TargetMode="External" /><Relationship Type="http://schemas.openxmlformats.org/officeDocument/2006/relationships/hyperlink" Id="rId27" Target="https://www.nature.com/articles/s41526-025-00488-7?error=cookies_not_supported&amp;code=8b627aca-7625-497b-baef-77df1dc446ca#:~:text=source%20of%20food%20and%20other,present%20on%20the%20Martian%20atmosphere" TargetMode="External" /><Relationship Type="http://schemas.openxmlformats.org/officeDocument/2006/relationships/hyperlink" Id="rId39" Target="https://www.nature.com/articles/s41526-025-00488-7?error=cookies_not_supported&amp;code=8b627aca-7625-497b-baef-77df1dc446ca#:~:text=subsurface%20reservoirs%20of%20water%20ice,present%20on%20the%20Martian%20atmosphere" TargetMode="External" /><Relationship Type="http://schemas.openxmlformats.org/officeDocument/2006/relationships/hyperlink" Id="rId55" Target="https://www.universetoday.com/articles/cyanobacteria-will-be-our-best-partner-for-living-on-mars" TargetMode="External" /><Relationship Type="http://schemas.openxmlformats.org/officeDocument/2006/relationships/hyperlink" Id="rId29" Target="https://www.universetoday.com/articles/cyanobacteria-will-be-our-best-partner-for-living-on-mars#:~:text=consumables%3A%20food%2C%20water%2C%20oxygen%2C%20and,be%20a%20highly%20promising%20candidate" TargetMode="External" /><Relationship Type="http://schemas.openxmlformats.org/officeDocument/2006/relationships/hyperlink" Id="rId25" Target="https://www.universetoday.com/articles/cyanobacteria-will-be-our-best-partner-for-living-on-mars#:~:text=could%20be%20used%20to%20produce,potential%20ISRU%20applications%20on%20Mars" TargetMode="External" /><Relationship Type="http://schemas.openxmlformats.org/officeDocument/2006/relationships/hyperlink" Id="rId26" Target="https://www.universetoday.com/articles/cyanobacteria-will-be-our-best-partner-for-living-on-mars#:~:text=would%20be%20too%20high%2C,be%20a%20highly%20promising%20candidate" TargetMode="External" /><Relationship Type="http://schemas.openxmlformats.org/officeDocument/2006/relationships/hyperlink" Id="rId28" Target="https://www.universetoday.com/articles/cyanobacteria-will-be-our-best-partner-for-living-on-mars#:~:text=years%2C%20scientists%20at%20ZARM%20have,potential%20ISRU%20applications%20on%20Mars" TargetMode="External" /></Relationships>
</file>

<file path=word/_rels/footnotes.xml.rels><?xml version="1.0" encoding="UTF-8"?><Relationships xmlns="http://schemas.openxmlformats.org/package/2006/relationships"><Relationship Type="http://schemas.openxmlformats.org/officeDocument/2006/relationships/hyperlink" Id="rId58" Target="https://en.wikipedia.org/wiki/MELiSSA" TargetMode="External" /><Relationship Type="http://schemas.openxmlformats.org/officeDocument/2006/relationships/hyperlink" Id="rId41" Target="https://en.wikipedia.org/wiki/MELiSSA#:~:text=,4" TargetMode="External" /><Relationship Type="http://schemas.openxmlformats.org/officeDocument/2006/relationships/hyperlink" Id="rId57" Target="https://www.esa.int/ESA_Multimedia/Images/2019/06/PhotoBioreactor" TargetMode="External" /><Relationship Type="http://schemas.openxmlformats.org/officeDocument/2006/relationships/hyperlink" Id="rId40" Target="https://www.esa.int/ESA_Multimedia/Images/2019/06/PhotoBioreactor#:~:text=If%20we%20are%20to%20travel,and%20edible%20algae%20in%20space" TargetMode="External" /><Relationship Type="http://schemas.openxmlformats.org/officeDocument/2006/relationships/hyperlink" Id="rId60" Target="https://www.frontiersin.org/journals/microbiology/articles/10.3389/fmicb.2021.611798/pdf" TargetMode="External" /><Relationship Type="http://schemas.openxmlformats.org/officeDocument/2006/relationships/hyperlink" Id="rId45" Target="https://www.frontiersin.org/journals/microbiology/articles/10.3389/fmicb.2021.611798/pdf#:~:text=we%20developed%20a%20low,using%20an%20analog%20of%20Martian" TargetMode="External" /><Relationship Type="http://schemas.openxmlformats.org/officeDocument/2006/relationships/hyperlink" Id="rId59" Target="https://www.frontiersin.org/journals/microbiology/articles/10.3389/fmicb.2022.840098/full" TargetMode="External" /><Relationship Type="http://schemas.openxmlformats.org/officeDocument/2006/relationships/hyperlink" Id="rId43" Target="https://www.frontiersin.org/journals/microbiology/articles/10.3389/fmicb.2022.840098/full#:~:text=%28Stewart%20et%20al,growth%20can%20be%20sustained%20for" TargetMode="External" /><Relationship Type="http://schemas.openxmlformats.org/officeDocument/2006/relationships/hyperlink" Id="rId42" Target="https://www.frontiersin.org/journals/microbiology/articles/10.3389/fmicb.2022.840098/full#:~:text=Our%20results%20show%20that%20despite,Markou%20et%20al" TargetMode="External" /><Relationship Type="http://schemas.openxmlformats.org/officeDocument/2006/relationships/hyperlink" Id="rId56" Target="https://www.mdpi.com/2076-2607/12/7/1375" TargetMode="External" /><Relationship Type="http://schemas.openxmlformats.org/officeDocument/2006/relationships/hyperlink" Id="rId35" Target="https://www.mdpi.com/2076-2607/12/7/1375#:~:text=Anabaena%20sp,Environ" TargetMode="External" /><Relationship Type="http://schemas.openxmlformats.org/officeDocument/2006/relationships/hyperlink" Id="rId30" Target="https://www.mdpi.com/2076-2607/12/7/1375#:~:text=choosing%20filamentous%20strains%20with%20larger,one%20of%20the%20feasible%20strategies" TargetMode="External" /><Relationship Type="http://schemas.openxmlformats.org/officeDocument/2006/relationships/hyperlink" Id="rId36" Target="https://www.mdpi.com/2076-2607/12/7/1375#:~:text=gene%20all3940%20,Rajaram" TargetMode="External" /><Relationship Type="http://schemas.openxmlformats.org/officeDocument/2006/relationships/hyperlink" Id="rId61" Target="https://www.nature.com/articles/s41526-022-00240-5?error=cookies_not_supported&amp;code=a928a5a3-14fc-443e-b3a1-f309e838d6b9" TargetMode="External" /><Relationship Type="http://schemas.openxmlformats.org/officeDocument/2006/relationships/hyperlink" Id="rId48" Target="https://www.nature.com/articles/s41526-022-00240-5?error=cookies_not_supported&amp;code=a928a5a3-14fc-443e-b3a1-f309e838d6b9#:~:text=Image%3A%20figure%201" TargetMode="External" /><Relationship Type="http://schemas.openxmlformats.org/officeDocument/2006/relationships/hyperlink" Id="rId49" Target="https://www.nature.com/articles/s41526-022-00240-5?error=cookies_not_supported&amp;code=a928a5a3-14fc-443e-b3a1-f309e838d6b9#:~:text=food%20to%20materials%20to%20pharmaceuticals,storage%20tank%20and%20a%20greenhouse" TargetMode="External" /><Relationship Type="http://schemas.openxmlformats.org/officeDocument/2006/relationships/hyperlink" Id="rId54" Target="https://www.nature.com/articles/s41526-025-00488-7?error=cookies_not_supported&amp;code=8b627aca-7625-497b-baef-77df1dc446ca" TargetMode="External" /><Relationship Type="http://schemas.openxmlformats.org/officeDocument/2006/relationships/hyperlink" Id="rId46" Target="https://www.nature.com/articles/s41526-025-00488-7?error=cookies_not_supported&amp;code=8b627aca-7625-497b-baef-77df1dc446ca#:~:text=Article%C2%A0%20%20Google%20Scholar" TargetMode="External" /><Relationship Type="http://schemas.openxmlformats.org/officeDocument/2006/relationships/hyperlink" Id="rId22" Target="https://www.nature.com/articles/s41526-025-00488-7?error=cookies_not_supported&amp;code=8b627aca-7625-497b-baef-77df1dc446ca#:~:text=Cyanobacteria%20and%20algae%2C%20due%20to,can%20also%20serve%20as%20a" TargetMode="External" /><Relationship Type="http://schemas.openxmlformats.org/officeDocument/2006/relationships/hyperlink" Id="rId24" Target="https://www.nature.com/articles/s41526-025-00488-7?error=cookies_not_supported&amp;code=8b627aca-7625-497b-baef-77df1dc446ca#:~:text=Facility%20%28LDEF31%29,demand32%2C33" TargetMode="External" /><Relationship Type="http://schemas.openxmlformats.org/officeDocument/2006/relationships/hyperlink" Id="rId33" Target="https://www.nature.com/articles/s41526-025-00488-7?error=cookies_not_supported&amp;code=8b627aca-7625-497b-baef-77df1dc446ca#:~:text=desiccation,into%20organic%20compounds%2C%20could%20support" TargetMode="External" /><Relationship Type="http://schemas.openxmlformats.org/officeDocument/2006/relationships/hyperlink" Id="rId44" Target="https://www.nature.com/articles/s41526-025-00488-7?error=cookies_not_supported&amp;code=8b627aca-7625-497b-baef-77df1dc446ca#:~:text=match%20at%20L348%20a%203D,biomass%20supplied%20by%20cyanobacterial%20photosynthesis39" TargetMode="External" /><Relationship Type="http://schemas.openxmlformats.org/officeDocument/2006/relationships/hyperlink" Id="rId37" Target="https://www.nature.com/articles/s41526-025-00488-7?error=cookies_not_supported&amp;code=8b627aca-7625-497b-baef-77df1dc446ca#:~:text=match%20at%20L536%20cyanobacteria%2C%20algae,Further%2C%20biologics" TargetMode="External" /><Relationship Type="http://schemas.openxmlformats.org/officeDocument/2006/relationships/hyperlink" Id="rId32" Target="https://www.nature.com/articles/s41526-025-00488-7?error=cookies_not_supported&amp;code=8b627aca-7625-497b-baef-77df1dc446ca#:~:text=microorganisms%20%28cyanobacteria%2C%20fungi%2C%20etc,for%20developing%20possible%20organic%20composite" TargetMode="External" /><Relationship Type="http://schemas.openxmlformats.org/officeDocument/2006/relationships/hyperlink" Id="rId23" Target="https://www.nature.com/articles/s41526-025-00488-7?error=cookies_not_supported&amp;code=8b627aca-7625-497b-baef-77df1dc446ca#:~:text=novel%20host%20organisms%20%28e,resources%20and%20stress%20conditions%20in" TargetMode="External" /><Relationship Type="http://schemas.openxmlformats.org/officeDocument/2006/relationships/hyperlink" Id="rId27" Target="https://www.nature.com/articles/s41526-025-00488-7?error=cookies_not_supported&amp;code=8b627aca-7625-497b-baef-77df1dc446ca#:~:text=source%20of%20food%20and%20other,present%20on%20the%20Martian%20atmosphere" TargetMode="External" /><Relationship Type="http://schemas.openxmlformats.org/officeDocument/2006/relationships/hyperlink" Id="rId39" Target="https://www.nature.com/articles/s41526-025-00488-7?error=cookies_not_supported&amp;code=8b627aca-7625-497b-baef-77df1dc446ca#:~:text=subsurface%20reservoirs%20of%20water%20ice,present%20on%20the%20Martian%20atmosphere" TargetMode="External" /><Relationship Type="http://schemas.openxmlformats.org/officeDocument/2006/relationships/hyperlink" Id="rId55" Target="https://www.universetoday.com/articles/cyanobacteria-will-be-our-best-partner-for-living-on-mars" TargetMode="External" /><Relationship Type="http://schemas.openxmlformats.org/officeDocument/2006/relationships/hyperlink" Id="rId29" Target="https://www.universetoday.com/articles/cyanobacteria-will-be-our-best-partner-for-living-on-mars#:~:text=consumables%3A%20food%2C%20water%2C%20oxygen%2C%20and,be%20a%20highly%20promising%20candidate" TargetMode="External" /><Relationship Type="http://schemas.openxmlformats.org/officeDocument/2006/relationships/hyperlink" Id="rId25" Target="https://www.universetoday.com/articles/cyanobacteria-will-be-our-best-partner-for-living-on-mars#:~:text=could%20be%20used%20to%20produce,potential%20ISRU%20applications%20on%20Mars" TargetMode="External" /><Relationship Type="http://schemas.openxmlformats.org/officeDocument/2006/relationships/hyperlink" Id="rId26" Target="https://www.universetoday.com/articles/cyanobacteria-will-be-our-best-partner-for-living-on-mars#:~:text=would%20be%20too%20high%2C,be%20a%20highly%20promising%20candidate" TargetMode="External" /><Relationship Type="http://schemas.openxmlformats.org/officeDocument/2006/relationships/hyperlink" Id="rId28" Target="https://www.universetoday.com/articles/cyanobacteria-will-be-our-best-partner-for-living-on-mars#:~:text=years%2C%20scientists%20at%20ZARM%20have,potential%20ISRU%20applications%20on%20Ma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2025-10-10T05:57:00Z</dcterms:created>
  <dcterms:modified xsi:type="dcterms:W3CDTF">2025-10-10T05:57:00Z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