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c81a06d399afd4e5f9c7ac5a9e0f395ae2f9885"/>
    <w:p>
      <w:pPr>
        <w:pStyle w:val="Heading1"/>
      </w:pPr>
      <w:r>
        <w:t xml:space="preserve">Anabaena: A New Chassis for Space Exploration</w:t>
      </w:r>
    </w:p>
    <w:bookmarkStart w:id="23" w:name="abstract"/>
    <w:p>
      <w:pPr>
        <w:pStyle w:val="Heading2"/>
      </w:pPr>
      <w:r>
        <w:t xml:space="preserve">Abstract</w:t>
      </w:r>
    </w:p>
    <w:p>
      <w:pPr>
        <w:pStyle w:val="FirstParagraph"/>
      </w:pPr>
      <w:r>
        <w:t xml:space="preserve">Advances in bioregenerative life support research have spotlighted</w:t>
      </w:r>
      <w:r>
        <w:t xml:space="preserve"> </w:t>
      </w:r>
      <w:r>
        <w:rPr>
          <w:b/>
          <w:bCs/>
        </w:rPr>
        <w:t xml:space="preserve">Anabaena</w:t>
      </w:r>
      <w:r>
        <w:t xml:space="preserve">, a filamentous cyanobacterium, as a promising</w:t>
      </w:r>
      <w:r>
        <w:t xml:space="preserve"> </w:t>
      </w:r>
      <w:r>
        <w:rPr>
          <w:i/>
          <w:iCs/>
        </w:rPr>
        <w:t xml:space="preserve">chassis</w:t>
      </w:r>
      <w:r>
        <w:t xml:space="preserve"> </w:t>
      </w:r>
      <w:r>
        <w:t xml:space="preserve">organism for sustaining humans in space. Crewed missions to Mars and beyond will require in-situ production of oxygen, food, and other consumables to reduce reliance on Earth resupply</w:t>
      </w:r>
      <w:hyperlink r:id="rId21">
        <w:r>
          <w:rPr>
            <w:rStyle w:val="Hyperlink"/>
          </w:rPr>
          <w:t xml:space="preserve">[1]</w:t>
        </w:r>
      </w:hyperlink>
      <w:r>
        <w:t xml:space="preserve">. Cyanobacteria, as oxygenic photosynthetic microbes, can utilize local resources (sunlight, CO₂, N₂, water, and regolith nutrients) to generate biomass and oxygen, offering a biological solution for closed-loop life support.</w:t>
      </w:r>
      <w:r>
        <w:t xml:space="preserve"> </w:t>
      </w:r>
      <w:r>
        <w:rPr>
          <w:i/>
          <w:iCs/>
        </w:rPr>
        <w:t xml:space="preserve">Anabaena</w:t>
      </w:r>
      <w:r>
        <w:t xml:space="preserve"> </w:t>
      </w:r>
      <w:r>
        <w:t xml:space="preserve">in particular uniquely fixes atmospheric nitrogen into biomass, eliminating the need to carry fixed nitrogen fertilizers</w:t>
      </w:r>
      <w:hyperlink r:id="rId22">
        <w:r>
          <w:rPr>
            <w:rStyle w:val="Hyperlink"/>
          </w:rPr>
          <w:t xml:space="preserve">[2]</w:t>
        </w:r>
      </w:hyperlink>
      <w:r>
        <w:t xml:space="preserve">. Moreover, its hardiness (including desiccation-resistant spores and UV tolerance) and edibility (related Nostoc species have been traditionally consumed as food) position</w:t>
      </w:r>
      <w:r>
        <w:t xml:space="preserve"> </w:t>
      </w:r>
      <w:r>
        <w:rPr>
          <w:i/>
          <w:iCs/>
        </w:rPr>
        <w:t xml:space="preserve">Anabaena</w:t>
      </w:r>
      <w:r>
        <w:t xml:space="preserve"> </w:t>
      </w:r>
      <w:r>
        <w:t xml:space="preserve">as an ideal platform for</w:t>
      </w:r>
      <w:r>
        <w:t xml:space="preserve"> </w:t>
      </w:r>
      <w:r>
        <w:rPr>
          <w:i/>
          <w:iCs/>
        </w:rPr>
        <w:t xml:space="preserve">in situ</w:t>
      </w:r>
      <w:r>
        <w:t xml:space="preserve"> </w:t>
      </w:r>
      <w:r>
        <w:t xml:space="preserve">resource utilization (ISRU) on Mars. This review examines the state of the art in using</w:t>
      </w:r>
      <w:r>
        <w:t xml:space="preserve"> </w:t>
      </w:r>
      <w:r>
        <w:rPr>
          <w:i/>
          <w:iCs/>
        </w:rPr>
        <w:t xml:space="preserve">Anabaena</w:t>
      </w:r>
      <w:r>
        <w:t xml:space="preserve"> </w:t>
      </w:r>
      <w:r>
        <w:t xml:space="preserve">as a chassis for space applications, covering its biological advantages, recent experimental demonstrations under space-like conditions, synthetic biology tools for strain enhancement, and integration into life support systems. We critically compare</w:t>
      </w:r>
      <w:r>
        <w:t xml:space="preserve"> </w:t>
      </w:r>
      <w:r>
        <w:rPr>
          <w:i/>
          <w:iCs/>
        </w:rPr>
        <w:t xml:space="preserve">Anabaena</w:t>
      </w:r>
      <w:r>
        <w:t xml:space="preserve"> </w:t>
      </w:r>
      <w:r>
        <w:t xml:space="preserve">with other candidate organisms and physico-chemical approaches, discuss challenges such as growth rates and engineering hurdles, and highlight knowledge gaps (e.g. long-term stability, bioreactor design, and contamination control). Finally, we present a forward-looking perspective on how</w:t>
      </w:r>
      <w:r>
        <w:t xml:space="preserve"> </w:t>
      </w:r>
      <w:r>
        <w:rPr>
          <w:i/>
          <w:iCs/>
        </w:rPr>
        <w:t xml:space="preserve">Anabaena</w:t>
      </w:r>
      <w:r>
        <w:t xml:space="preserve">-based biotechnologies could evolve in the next 5–10 years – from improved genetic toolkits and higher product yields to potential deployment in lunar or Martian testbeds – ultimately enabling more sustainable and independent human exploration of space.</w:t>
      </w:r>
    </w:p>
    <w:p>
      <w:pPr>
        <w:pStyle w:val="BodyText"/>
      </w:pPr>
      <w:r>
        <w:rPr>
          <w:i/>
          <w:iCs/>
        </w:rPr>
        <w:t xml:space="preserve">(For convenience, a formatted version of this review is available for download in PDF/Word format.)</w:t>
      </w:r>
    </w:p>
    <w:bookmarkEnd w:id="23"/>
    <w:bookmarkStart w:id="41" w:name="introduction"/>
    <w:p>
      <w:pPr>
        <w:pStyle w:val="Heading2"/>
      </w:pPr>
      <w:r>
        <w:t xml:space="preserve">1. Introduction</w:t>
      </w:r>
    </w:p>
    <w:p>
      <w:pPr>
        <w:pStyle w:val="FirstParagraph"/>
      </w:pPr>
      <w:r>
        <w:t xml:space="preserve">Long-duration human space exploration – such as establishing a Moon base or a crewed outpost on Mars – faces the formidable challenge of providing life-support consumables (oxygen, water, food, etc.) without continuous resupply from Earth</w:t>
      </w:r>
      <w:hyperlink r:id="rId21">
        <w:r>
          <w:rPr>
            <w:rStyle w:val="Hyperlink"/>
          </w:rPr>
          <w:t xml:space="preserve">[1]</w:t>
        </w:r>
      </w:hyperlink>
      <w:r>
        <w:t xml:space="preserve">. The International Space Station (ISS) can be resupplied relatively easily due to its low-Earth orbit, but Mars missions will endure communication delays and prohibitively high launch costs for frequent resupply</w:t>
      </w:r>
      <w:hyperlink r:id="rId24">
        <w:r>
          <w:rPr>
            <w:rStyle w:val="Hyperlink"/>
          </w:rPr>
          <w:t xml:space="preserve">[3]</w:t>
        </w:r>
      </w:hyperlink>
      <w:r>
        <w:t xml:space="preserve">. As mission durations stretch to months or years and distances increase,</w:t>
      </w:r>
      <w:r>
        <w:t xml:space="preserve"> </w:t>
      </w:r>
      <w:r>
        <w:rPr>
          <w:b/>
          <w:bCs/>
        </w:rPr>
        <w:t xml:space="preserve">bioregenerative life-support systems (BLSS)</w:t>
      </w:r>
      <w:r>
        <w:t xml:space="preserve"> </w:t>
      </w:r>
      <w:r>
        <w:t xml:space="preserve">are envisioned to regenerate vital resources in situ. Traditional BLSS designs (e.g., NASA’s CELSS and ESA’s MELiSSA projects) have relied on higher plants and algae to recycle CO₂ into O₂ and produce some edible biomass</w:t>
      </w:r>
      <w:hyperlink r:id="rId25">
        <w:r>
          <w:rPr>
            <w:rStyle w:val="Hyperlink"/>
          </w:rPr>
          <w:t xml:space="preserve">[4]</w:t>
        </w:r>
      </w:hyperlink>
      <w:hyperlink r:id="rId26">
        <w:r>
          <w:rPr>
            <w:rStyle w:val="Hyperlink"/>
          </w:rPr>
          <w:t xml:space="preserve">[5]</w:t>
        </w:r>
      </w:hyperlink>
      <w:r>
        <w:t xml:space="preserve">. Complete closure (100% recycling) is unachievable, however, meaning new inputs are eventually required</w:t>
      </w:r>
      <w:hyperlink r:id="rId27">
        <w:r>
          <w:rPr>
            <w:rStyle w:val="Hyperlink"/>
          </w:rPr>
          <w:t xml:space="preserve">[6]</w:t>
        </w:r>
      </w:hyperlink>
      <w:r>
        <w:t xml:space="preserve">. A complementary strategy is</w:t>
      </w:r>
      <w:r>
        <w:t xml:space="preserve"> </w:t>
      </w:r>
      <w:r>
        <w:rPr>
          <w:b/>
          <w:bCs/>
        </w:rPr>
        <w:t xml:space="preserve">in-situ resource utilization (ISRU)</w:t>
      </w:r>
      <w:r>
        <w:t xml:space="preserve">: harnessing local extraterrestrial materials to generate consumables</w:t>
      </w:r>
      <w:hyperlink r:id="rId24">
        <w:r>
          <w:rPr>
            <w:rStyle w:val="Hyperlink"/>
          </w:rPr>
          <w:t xml:space="preserve">[3]</w:t>
        </w:r>
      </w:hyperlink>
      <w:r>
        <w:t xml:space="preserve">. On Mars, for instance, the atmosphere (95% CO₂, ~3% N₂, plus Ar) and regolith contain the major elements needed for life (CHNOPS and various minerals)</w:t>
      </w:r>
      <w:hyperlink r:id="rId28">
        <w:r>
          <w:rPr>
            <w:rStyle w:val="Hyperlink"/>
          </w:rPr>
          <w:t xml:space="preserve">[7]</w:t>
        </w:r>
      </w:hyperlink>
      <w:r>
        <w:t xml:space="preserve">. Yet, most higher plants or conventional heterotrophic microbes cannot directly use these raw Martian resources – they require refined nutrients (fixed nitrogen, soluble minerals, organic carbon) that would still have to be supplied</w:t>
      </w:r>
      <w:hyperlink r:id="rId29">
        <w:r>
          <w:rPr>
            <w:rStyle w:val="Hyperlink"/>
          </w:rPr>
          <w:t xml:space="preserve">[8]</w:t>
        </w:r>
      </w:hyperlink>
      <w:r>
        <w:t xml:space="preserve">.</w:t>
      </w:r>
    </w:p>
    <w:p>
      <w:pPr>
        <w:pStyle w:val="BodyText"/>
      </w:pPr>
      <w:r>
        <w:t xml:space="preserve">Cyanobacteria have emerged as an attractive biological bridge between Martian raw materials and human life-support needs</w:t>
      </w:r>
      <w:hyperlink r:id="rId30">
        <w:r>
          <w:rPr>
            <w:rStyle w:val="Hyperlink"/>
          </w:rPr>
          <w:t xml:space="preserve">[9]</w:t>
        </w:r>
      </w:hyperlink>
      <w:hyperlink r:id="rId31">
        <w:r>
          <w:rPr>
            <w:rStyle w:val="Hyperlink"/>
          </w:rPr>
          <w:t xml:space="preserve">[10]</w:t>
        </w:r>
      </w:hyperlink>
      <w:r>
        <w:t xml:space="preserve">. These</w:t>
      </w:r>
      <w:r>
        <w:t xml:space="preserve"> </w:t>
      </w:r>
      <w:r>
        <w:rPr>
          <w:b/>
          <w:bCs/>
        </w:rPr>
        <w:t xml:space="preserve">photosynthetic prokaryotes</w:t>
      </w:r>
      <w:r>
        <w:t xml:space="preserve"> </w:t>
      </w:r>
      <w:r>
        <w:t xml:space="preserve">are uniquely capable of producing oxygen and organic biomass from CO₂, water, and sunlight, just like plants, but with generally lower resource demands and faster growth cycles</w:t>
      </w:r>
      <w:hyperlink r:id="rId32">
        <w:r>
          <w:rPr>
            <w:rStyle w:val="Hyperlink"/>
          </w:rPr>
          <w:t xml:space="preserve">[11]</w:t>
        </w:r>
      </w:hyperlink>
      <w:r>
        <w:t xml:space="preserve">. Importantly, certain cyanobacteria are</w:t>
      </w:r>
      <w:r>
        <w:t xml:space="preserve"> </w:t>
      </w:r>
      <w:r>
        <w:rPr>
          <w:b/>
          <w:bCs/>
        </w:rPr>
        <w:t xml:space="preserve">diazotrophic</w:t>
      </w:r>
      <w:r>
        <w:t xml:space="preserve"> </w:t>
      </w:r>
      <w:r>
        <w:t xml:space="preserve">– able to fix atmospheric N₂ into bioavailable forms – removing the need for exogenous fixed nitrogen fertilizers</w:t>
      </w:r>
      <w:hyperlink r:id="rId22">
        <w:r>
          <w:rPr>
            <w:rStyle w:val="Hyperlink"/>
          </w:rPr>
          <w:t xml:space="preserve">[2]</w:t>
        </w:r>
      </w:hyperlink>
      <w:r>
        <w:t xml:space="preserve">. By serving as primary producers, cyanobacteria could form the foundation of a Mars ISRU biocycle: converting atmospheric CO₂ and N₂ plus regolith-derived nutrients into biomass, which in turn can feed other organisms (e.g. heterotrophic bacteria, fungi, or even plants) to produce food, biofuels, polymers, or pharmaceuticals</w:t>
      </w:r>
      <w:hyperlink r:id="rId33">
        <w:r>
          <w:rPr>
            <w:rStyle w:val="Hyperlink"/>
          </w:rPr>
          <w:t xml:space="preserve">[12]</w:t>
        </w:r>
      </w:hyperlink>
      <w:hyperlink r:id="rId34">
        <w:r>
          <w:rPr>
            <w:rStyle w:val="Hyperlink"/>
          </w:rPr>
          <w:t xml:space="preserve">[13]</w:t>
        </w:r>
      </w:hyperlink>
      <w:r>
        <w:t xml:space="preserve">. This concept, sometimes termed</w:t>
      </w:r>
      <w:r>
        <w:t xml:space="preserve"> </w:t>
      </w:r>
      <w:r>
        <w:rPr>
          <w:b/>
          <w:bCs/>
        </w:rPr>
        <w:t xml:space="preserve">cyanobacterium-based life-support system (CyBLiSS)</w:t>
      </w:r>
      <w:r>
        <w:t xml:space="preserve">, has gained traction as a potentially game-changing approach for space exploration</w:t>
      </w:r>
      <w:hyperlink r:id="rId35">
        <w:r>
          <w:rPr>
            <w:rStyle w:val="Hyperlink"/>
          </w:rPr>
          <w:t xml:space="preserve">[14]</w:t>
        </w:r>
      </w:hyperlink>
      <w:hyperlink r:id="rId36">
        <w:r>
          <w:rPr>
            <w:rStyle w:val="Hyperlink"/>
          </w:rPr>
          <w:t xml:space="preserve">[15]</w:t>
        </w:r>
      </w:hyperlink>
      <w:r>
        <w:t xml:space="preserve">.</w:t>
      </w:r>
    </w:p>
    <w:p>
      <w:pPr>
        <w:pStyle w:val="BodyText"/>
      </w:pPr>
      <w:r>
        <w:t xml:space="preserve">Historically,</w:t>
      </w:r>
      <w:r>
        <w:t xml:space="preserve"> </w:t>
      </w:r>
      <w:r>
        <w:rPr>
          <w:i/>
          <w:iCs/>
        </w:rPr>
        <w:t xml:space="preserve">Spirulina</w:t>
      </w:r>
      <w:r>
        <w:t xml:space="preserve"> </w:t>
      </w:r>
      <w:r>
        <w:t xml:space="preserve">(Arthrospira) and</w:t>
      </w:r>
      <w:r>
        <w:t xml:space="preserve"> </w:t>
      </w:r>
      <w:r>
        <w:rPr>
          <w:i/>
          <w:iCs/>
        </w:rPr>
        <w:t xml:space="preserve">Chlorella</w:t>
      </w:r>
      <w:r>
        <w:t xml:space="preserve"> </w:t>
      </w:r>
      <w:r>
        <w:t xml:space="preserve">(algae) were studied for life support, and indeed</w:t>
      </w:r>
      <w:r>
        <w:t xml:space="preserve"> </w:t>
      </w:r>
      <w:r>
        <w:rPr>
          <w:i/>
          <w:iCs/>
        </w:rPr>
        <w:t xml:space="preserve">Spirulina</w:t>
      </w:r>
      <w:r>
        <w:t xml:space="preserve"> </w:t>
      </w:r>
      <w:r>
        <w:t xml:space="preserve">has been part of the MELiSSA loop as an oxygen and protein source. However,</w:t>
      </w:r>
      <w:r>
        <w:t xml:space="preserve"> </w:t>
      </w:r>
      <w:r>
        <w:rPr>
          <w:i/>
          <w:iCs/>
        </w:rPr>
        <w:t xml:space="preserve">Spirulina</w:t>
      </w:r>
      <w:r>
        <w:t xml:space="preserve"> </w:t>
      </w:r>
      <w:r>
        <w:t xml:space="preserve">and most algae are not N₂-fixing and thus would require import of fixed nitrogen (e.g., nitrates or ammonia). By contrast, filamentous cyanobacteria like</w:t>
      </w:r>
      <w:r>
        <w:t xml:space="preserve"> </w:t>
      </w:r>
      <w:r>
        <w:rPr>
          <w:b/>
          <w:bCs/>
        </w:rPr>
        <w:t xml:space="preserve">Anabaena</w:t>
      </w:r>
      <w:r>
        <w:t xml:space="preserve"> </w:t>
      </w:r>
      <w:r>
        <w:t xml:space="preserve">(also known as Nostoc spp. in older taxonomy) can fix N₂, offering a more self-sufficient chassis.</w:t>
      </w:r>
      <w:r>
        <w:t xml:space="preserve"> </w:t>
      </w:r>
      <w:r>
        <w:rPr>
          <w:i/>
          <w:iCs/>
        </w:rPr>
        <w:t xml:space="preserve">Anabaena</w:t>
      </w:r>
      <w:r>
        <w:t xml:space="preserve"> </w:t>
      </w:r>
      <w:r>
        <w:t xml:space="preserve">has recently come to the forefront after a series of studies demonstrated its robustness and suitability under Mars-like conditions</w:t>
      </w:r>
      <w:hyperlink r:id="rId37">
        <w:r>
          <w:rPr>
            <w:rStyle w:val="Hyperlink"/>
          </w:rPr>
          <w:t xml:space="preserve">[16]</w:t>
        </w:r>
      </w:hyperlink>
      <w:hyperlink r:id="rId38">
        <w:r>
          <w:rPr>
            <w:rStyle w:val="Hyperlink"/>
          </w:rPr>
          <w:t xml:space="preserve">[17]</w:t>
        </w:r>
      </w:hyperlink>
      <w:r>
        <w:t xml:space="preserve">. Researchers have proposed</w:t>
      </w:r>
      <w:r>
        <w:t xml:space="preserve"> </w:t>
      </w:r>
      <w:r>
        <w:rPr>
          <w:i/>
          <w:iCs/>
        </w:rPr>
        <w:t xml:space="preserve">Anabaena</w:t>
      </w:r>
      <w:r>
        <w:t xml:space="preserve"> </w:t>
      </w:r>
      <w:r>
        <w:t xml:space="preserve">sp. PCC 7938 as a standard model strain for Mars bioprocesses</w:t>
      </w:r>
      <w:hyperlink r:id="rId39">
        <w:r>
          <w:rPr>
            <w:rStyle w:val="Hyperlink"/>
          </w:rPr>
          <w:t xml:space="preserve">[18]</w:t>
        </w:r>
      </w:hyperlink>
      <w:r>
        <w:t xml:space="preserve">, and pioneering experiments have shown it can grow in low-pressure CO₂/N₂ atmospheres and utilize regolith simulants as nutrient sources while producing biomass that supports other microbes</w:t>
      </w:r>
      <w:hyperlink r:id="rId40">
        <w:r>
          <w:rPr>
            <w:rStyle w:val="Hyperlink"/>
          </w:rPr>
          <w:t xml:space="preserve">[19]</w:t>
        </w:r>
      </w:hyperlink>
      <w:hyperlink r:id="rId34">
        <w:r>
          <w:rPr>
            <w:rStyle w:val="Hyperlink"/>
          </w:rPr>
          <w:t xml:space="preserve">[13]</w:t>
        </w:r>
      </w:hyperlink>
      <w:r>
        <w:t xml:space="preserve">. In parallel, advances in synthetic biology are enabling the genetic modification of cyanobacteria to enhance their capabilities or direct them to produce high-value products. This convergence of astrobiology and bioengineering suggests</w:t>
      </w:r>
      <w:r>
        <w:t xml:space="preserve"> </w:t>
      </w:r>
      <w:r>
        <w:rPr>
          <w:i/>
          <w:iCs/>
        </w:rPr>
        <w:t xml:space="preserve">Anabaena</w:t>
      </w:r>
      <w:r>
        <w:t xml:space="preserve"> </w:t>
      </w:r>
      <w:r>
        <w:t xml:space="preserve">could serve not only as a life-support organism but also as a</w:t>
      </w:r>
      <w:r>
        <w:t xml:space="preserve"> </w:t>
      </w:r>
      <w:r>
        <w:rPr>
          <w:b/>
          <w:bCs/>
        </w:rPr>
        <w:t xml:space="preserve">multi-purpose chassis</w:t>
      </w:r>
      <w:r>
        <w:t xml:space="preserve"> </w:t>
      </w:r>
      <w:r>
        <w:t xml:space="preserve">for biomanufacturing in space (for materials, fuels, or therapeutics).</w:t>
      </w:r>
    </w:p>
    <w:p>
      <w:pPr>
        <w:pStyle w:val="BodyText"/>
      </w:pPr>
      <w:r>
        <w:t xml:space="preserve">In this review, we critically assess the potential of</w:t>
      </w:r>
      <w:r>
        <w:t xml:space="preserve"> </w:t>
      </w:r>
      <w:r>
        <w:rPr>
          <w:i/>
          <w:iCs/>
        </w:rPr>
        <w:t xml:space="preserve">Anabaena</w:t>
      </w:r>
      <w:r>
        <w:t xml:space="preserve"> </w:t>
      </w:r>
      <w:r>
        <w:t xml:space="preserve">as a chassis for space exploration. We begin with the biological features that make</w:t>
      </w:r>
      <w:r>
        <w:t xml:space="preserve"> </w:t>
      </w:r>
      <w:r>
        <w:rPr>
          <w:i/>
          <w:iCs/>
        </w:rPr>
        <w:t xml:space="preserve">Anabaena</w:t>
      </w:r>
      <w:r>
        <w:t xml:space="preserve"> </w:t>
      </w:r>
      <w:r>
        <w:t xml:space="preserve">attractive for space applications, then survey experimental evidence of its performance under space and Mars analog conditions. We examine efforts to genetically engineer cyanobacteria and how these might be applied to</w:t>
      </w:r>
      <w:r>
        <w:t xml:space="preserve"> </w:t>
      </w:r>
      <w:r>
        <w:rPr>
          <w:i/>
          <w:iCs/>
        </w:rPr>
        <w:t xml:space="preserve">Anabaena</w:t>
      </w:r>
      <w:r>
        <w:t xml:space="preserve"> </w:t>
      </w:r>
      <w:r>
        <w:t xml:space="preserve">to create custom strains optimized for extraterrestrial environments. Comparisons are drawn with other candidate organisms and with physicochemical life-support approaches, highlighting both advantages and remaining challenges. Key controversies (such as the trade-offs between different life-support strategies) are discussed. Finally, we outline prospects for the next decade, including anticipated technical breakthroughs and the steps needed to integrate</w:t>
      </w:r>
      <w:r>
        <w:t xml:space="preserve"> </w:t>
      </w:r>
      <w:r>
        <w:rPr>
          <w:i/>
          <w:iCs/>
        </w:rPr>
        <w:t xml:space="preserve">Anabaena</w:t>
      </w:r>
      <w:r>
        <w:t xml:space="preserve">-based systems into actual space missions. This comprehensive analysis aims to provide advanced researchers and specialists a clear picture of the state of the field and a vision for future developments.</w:t>
      </w:r>
    </w:p>
    <w:bookmarkEnd w:id="41"/>
    <w:bookmarkStart w:id="67" w:name="cyanobacteria-in-space-life-support"/>
    <w:p>
      <w:pPr>
        <w:pStyle w:val="Heading2"/>
      </w:pPr>
      <w:r>
        <w:t xml:space="preserve">2. Cyanobacteria in Space Life Support</w:t>
      </w:r>
    </w:p>
    <w:p>
      <w:pPr>
        <w:pStyle w:val="FirstParagraph"/>
      </w:pPr>
      <w:r>
        <w:t xml:space="preserve">Cyanobacteria are ancient, resilient microorganisms credited with oxygenating Earth’s atmosphere billions of years ago – a testament to their productivity and hardiness. In the context of space life support, they offer several compelling advantages over conventional crop plants or heterotrophic microbes:</w:t>
      </w:r>
    </w:p>
    <w:p>
      <w:pPr>
        <w:numPr>
          <w:ilvl w:val="0"/>
          <w:numId w:val="1001"/>
        </w:numPr>
      </w:pPr>
      <w:r>
        <w:rPr>
          <w:b/>
          <w:bCs/>
        </w:rPr>
        <w:t xml:space="preserve">Autotrophic growth on inorganic resources:</w:t>
      </w:r>
      <w:r>
        <w:t xml:space="preserve"> </w:t>
      </w:r>
      <w:r>
        <w:t xml:space="preserve">All cyanobacteria perform oxygenic photosynthesis, using light energy to fix CO₂ into organic matter while releasing O₂. This directly addresses two primary needs of a closed life support system: carbon dioxide removal and oxygen generation</w:t>
      </w:r>
      <w:hyperlink r:id="rId31">
        <w:r>
          <w:rPr>
            <w:rStyle w:val="Hyperlink"/>
          </w:rPr>
          <w:t xml:space="preserve">[10]</w:t>
        </w:r>
      </w:hyperlink>
      <w:r>
        <w:t xml:space="preserve">. Their reliance on CO₂ (which is abundant on Mars) and light (readily available via sunlight) means they do not require organic feedstock shipped from Earth, unlike heterotrophs such as</w:t>
      </w:r>
      <w:r>
        <w:t xml:space="preserve"> </w:t>
      </w:r>
      <w:r>
        <w:rPr>
          <w:i/>
          <w:iCs/>
        </w:rPr>
        <w:t xml:space="preserve">E. coli</w:t>
      </w:r>
      <w:r>
        <w:t xml:space="preserve">. A recent study noted that heterotrophic model bacteria could</w:t>
      </w:r>
      <w:r>
        <w:t xml:space="preserve"> </w:t>
      </w:r>
      <w:r>
        <w:rPr>
          <w:i/>
          <w:iCs/>
        </w:rPr>
        <w:t xml:space="preserve">not</w:t>
      </w:r>
      <w:r>
        <w:t xml:space="preserve"> </w:t>
      </w:r>
      <w:r>
        <w:t xml:space="preserve">be fed directly on Martian atmospheric or regolith resources, whereas cyanobacterial biomass can serve as an intermediary feedstock</w:t>
      </w:r>
      <w:hyperlink r:id="rId29">
        <w:r>
          <w:rPr>
            <w:rStyle w:val="Hyperlink"/>
          </w:rPr>
          <w:t xml:space="preserve">[8]</w:t>
        </w:r>
      </w:hyperlink>
      <w:r>
        <w:t xml:space="preserve">.</w:t>
      </w:r>
    </w:p>
    <w:p>
      <w:pPr>
        <w:numPr>
          <w:ilvl w:val="0"/>
          <w:numId w:val="1001"/>
        </w:numPr>
      </w:pPr>
      <w:r>
        <w:rPr>
          <w:b/>
          <w:bCs/>
        </w:rPr>
        <w:t xml:space="preserve">Nitrogen fixation:</w:t>
      </w:r>
      <w:r>
        <w:t xml:space="preserve"> </w:t>
      </w:r>
      <w:r>
        <w:t xml:space="preserve">Certain cyanobacteria, notably many filamentous forms, can convert dinitrogen gas (N₂) into ammonia and cellular biomass via nitrogenase.</w:t>
      </w:r>
      <w:r>
        <w:t xml:space="preserve"> </w:t>
      </w:r>
      <w:r>
        <w:rPr>
          <w:i/>
          <w:iCs/>
        </w:rPr>
        <w:t xml:space="preserve">Anabaena</w:t>
      </w:r>
      <w:r>
        <w:t xml:space="preserve"> </w:t>
      </w:r>
      <w:r>
        <w:t xml:space="preserve">and its relatives are among these diazotrophs. Mars’ atmosphere, though thin, contains N₂ (~2.7% by volume)</w:t>
      </w:r>
      <w:hyperlink r:id="rId42">
        <w:r>
          <w:rPr>
            <w:rStyle w:val="Hyperlink"/>
          </w:rPr>
          <w:t xml:space="preserve">[20]</w:t>
        </w:r>
      </w:hyperlink>
      <w:r>
        <w:t xml:space="preserve">, and a pressurized habitat or bioreactor can enrich this to useful concentrations</w:t>
      </w:r>
      <w:hyperlink r:id="rId37">
        <w:r>
          <w:rPr>
            <w:rStyle w:val="Hyperlink"/>
          </w:rPr>
          <w:t xml:space="preserve">[16]</w:t>
        </w:r>
      </w:hyperlink>
      <w:r>
        <w:t xml:space="preserve">. By fixing N₂,</w:t>
      </w:r>
      <w:r>
        <w:t xml:space="preserve"> </w:t>
      </w:r>
      <w:r>
        <w:rPr>
          <w:i/>
          <w:iCs/>
        </w:rPr>
        <w:t xml:space="preserve">Anabaena</w:t>
      </w:r>
      <w:r>
        <w:t xml:space="preserve"> </w:t>
      </w:r>
      <w:r>
        <w:t xml:space="preserve">eliminates the need to supply fixed nitrogen fertilizers (e.g. urea or nitrate) to the bioreactor</w:t>
      </w:r>
      <w:hyperlink r:id="rId22">
        <w:r>
          <w:rPr>
            <w:rStyle w:val="Hyperlink"/>
          </w:rPr>
          <w:t xml:space="preserve">[2]</w:t>
        </w:r>
      </w:hyperlink>
      <w:r>
        <w:t xml:space="preserve">. This is a key distinguishing feature – for example,</w:t>
      </w:r>
      <w:r>
        <w:t xml:space="preserve"> </w:t>
      </w:r>
      <w:r>
        <w:rPr>
          <w:i/>
          <w:iCs/>
        </w:rPr>
        <w:t xml:space="preserve">Arthrospira (Spirulina)</w:t>
      </w:r>
      <w:r>
        <w:t xml:space="preserve">, while fast-growing and nutritious, cannot fix nitrogen and thus would require an auxiliary loop to regenerate or supply nitrogen.</w:t>
      </w:r>
      <w:r>
        <w:t xml:space="preserve"> </w:t>
      </w:r>
      <w:r>
        <w:rPr>
          <w:i/>
          <w:iCs/>
        </w:rPr>
        <w:t xml:space="preserve">Anabaena</w:t>
      </w:r>
      <w:r>
        <w:t xml:space="preserve"> </w:t>
      </w:r>
      <w:r>
        <w:t xml:space="preserve">effectively performs</w:t>
      </w:r>
      <w:r>
        <w:t xml:space="preserve"> </w:t>
      </w:r>
      <w:r>
        <w:rPr>
          <w:b/>
          <w:bCs/>
        </w:rPr>
        <w:t xml:space="preserve">biological nitrogen cycling</w:t>
      </w:r>
      <w:r>
        <w:t xml:space="preserve">, converting inert N₂ into organic amino acids and proteins that can ultimately nourish humans or other organisms.</w:t>
      </w:r>
    </w:p>
    <w:p>
      <w:pPr>
        <w:numPr>
          <w:ilvl w:val="0"/>
          <w:numId w:val="1001"/>
        </w:numPr>
      </w:pPr>
      <w:r>
        <w:rPr>
          <w:b/>
          <w:bCs/>
        </w:rPr>
        <w:t xml:space="preserve">High resource-use efficiency:</w:t>
      </w:r>
      <w:r>
        <w:t xml:space="preserve"> </w:t>
      </w:r>
      <w:r>
        <w:t xml:space="preserve">Cyanobacteria can have higher photon-to-biomass conversion efficiencies than crop plants under controlled conditions, in part due to their simpler architecture and lack of non-photosynthetic tissue</w:t>
      </w:r>
      <w:hyperlink r:id="rId32">
        <w:r>
          <w:rPr>
            <w:rStyle w:val="Hyperlink"/>
          </w:rPr>
          <w:t xml:space="preserve">[11]</w:t>
        </w:r>
      </w:hyperlink>
      <w:r>
        <w:t xml:space="preserve">. They also typically demand less arable area and water per unit biomass produced compared to terrestrial plants. Simulations have indicated that a photobioreactor of modest size could potentially produce the oxygen needs for a crew with far less mass and volume than plant-based systems</w:t>
      </w:r>
      <w:hyperlink r:id="rId43">
        <w:r>
          <w:rPr>
            <w:rStyle w:val="Hyperlink"/>
          </w:rPr>
          <w:t xml:space="preserve">[21]</w:t>
        </w:r>
      </w:hyperlink>
      <w:r>
        <w:t xml:space="preserve">. Additionally, many cyanobacteria have minimal nutritional requirements: a source of C (CO₂), N (if not diazotrophic, then nitrate or ammonia), a handful of minerals (P, K, Fe, trace metals), and light. Mars regolith contains many of the necessary minerals (P, S, Mg, Ca, Fe, etc.)</w:t>
      </w:r>
      <w:hyperlink r:id="rId28">
        <w:r>
          <w:rPr>
            <w:rStyle w:val="Hyperlink"/>
          </w:rPr>
          <w:t xml:space="preserve">[7]</w:t>
        </w:r>
      </w:hyperlink>
      <w:r>
        <w:t xml:space="preserve">, and cyanobacteria have shown ability to leach and uptake these from regolith analogues</w:t>
      </w:r>
      <w:hyperlink r:id="rId38">
        <w:r>
          <w:rPr>
            <w:rStyle w:val="Hyperlink"/>
          </w:rPr>
          <w:t xml:space="preserve">[17]</w:t>
        </w:r>
      </w:hyperlink>
      <w:r>
        <w:t xml:space="preserve">. Olsson-Francis and Cockell (2010) demonstrated that certain cyanobacteria could even use crushed extraterrestrial rock analogs as sole nutrient sources, effectively</w:t>
      </w:r>
      <w:r>
        <w:t xml:space="preserve"> </w:t>
      </w:r>
      <w:r>
        <w:rPr>
          <w:i/>
          <w:iCs/>
        </w:rPr>
        <w:t xml:space="preserve">biomining</w:t>
      </w:r>
      <w:r>
        <w:t xml:space="preserve"> </w:t>
      </w:r>
      <w:r>
        <w:t xml:space="preserve">the regolith for elements like phosphorus and iron</w:t>
      </w:r>
      <w:hyperlink r:id="rId44">
        <w:r>
          <w:rPr>
            <w:rStyle w:val="Hyperlink"/>
          </w:rPr>
          <w:t xml:space="preserve">[22]</w:t>
        </w:r>
      </w:hyperlink>
      <w:r>
        <w:t xml:space="preserve">. This nutrient flexibility is crucial for ISRU-based life support.</w:t>
      </w:r>
    </w:p>
    <w:p>
      <w:pPr>
        <w:numPr>
          <w:ilvl w:val="0"/>
          <w:numId w:val="1001"/>
        </w:numPr>
      </w:pPr>
      <w:r>
        <w:rPr>
          <w:b/>
          <w:bCs/>
        </w:rPr>
        <w:t xml:space="preserve">Extremotolerance:</w:t>
      </w:r>
      <w:r>
        <w:t xml:space="preserve"> </w:t>
      </w:r>
      <w:r>
        <w:t xml:space="preserve">Cyanobacteria rank among the hardiest life forms. They inhabit environments from hot deserts and polar permafrost to high-radiation, high-salinity niches on Earth</w:t>
      </w:r>
      <w:hyperlink r:id="rId45">
        <w:r>
          <w:rPr>
            <w:rStyle w:val="Hyperlink"/>
          </w:rPr>
          <w:t xml:space="preserve">[23]</w:t>
        </w:r>
      </w:hyperlink>
      <w:r>
        <w:t xml:space="preserve">. Notably,</w:t>
      </w:r>
      <w:r>
        <w:t xml:space="preserve"> </w:t>
      </w:r>
      <w:r>
        <w:rPr>
          <w:i/>
          <w:iCs/>
        </w:rPr>
        <w:t xml:space="preserve">Chroococcidiopsis</w:t>
      </w:r>
      <w:r>
        <w:t xml:space="preserve"> </w:t>
      </w:r>
      <w:r>
        <w:t xml:space="preserve">(a desert cyanobacterium) and</w:t>
      </w:r>
      <w:r>
        <w:t xml:space="preserve"> </w:t>
      </w:r>
      <w:r>
        <w:rPr>
          <w:i/>
          <w:iCs/>
        </w:rPr>
        <w:t xml:space="preserve">Nostoc</w:t>
      </w:r>
      <w:r>
        <w:t xml:space="preserve"> </w:t>
      </w:r>
      <w:r>
        <w:t xml:space="preserve">species have survived simulation of Martian conditions and even actual exposure to space. In the ESA BIOMEX experiment on the ISS, a dried</w:t>
      </w:r>
      <w:r>
        <w:t xml:space="preserve"> </w:t>
      </w:r>
      <w:r>
        <w:rPr>
          <w:i/>
          <w:iCs/>
        </w:rPr>
        <w:t xml:space="preserve">Nostoc</w:t>
      </w:r>
      <w:r>
        <w:t xml:space="preserve"> </w:t>
      </w:r>
      <w:r>
        <w:t xml:space="preserve">strain survived 16 months of vacuum, temperature extremes, and cosmic radiation, and revived upon rehydration on Earth</w:t>
      </w:r>
      <w:hyperlink r:id="rId46">
        <w:r>
          <w:rPr>
            <w:rStyle w:val="Hyperlink"/>
          </w:rPr>
          <w:t xml:space="preserve">[24]</w:t>
        </w:r>
      </w:hyperlink>
      <w:hyperlink r:id="rId47">
        <w:r>
          <w:rPr>
            <w:rStyle w:val="Hyperlink"/>
          </w:rPr>
          <w:t xml:space="preserve">[25]</w:t>
        </w:r>
      </w:hyperlink>
      <w:r>
        <w:t xml:space="preserve">. Such resilience implies a high chance that cyanobacteria could endure fluctuations or incidents (e.g. temporary power loss leading to low temperatures or no light) during space missions. They can form desiccation-resistant states: many</w:t>
      </w:r>
      <w:r>
        <w:t xml:space="preserve"> </w:t>
      </w:r>
      <w:r>
        <w:rPr>
          <w:i/>
          <w:iCs/>
        </w:rPr>
        <w:t xml:space="preserve">Anabaena/Nostoc</w:t>
      </w:r>
      <w:r>
        <w:t xml:space="preserve"> </w:t>
      </w:r>
      <w:r>
        <w:t xml:space="preserve">produce akinetes (dormant spore-like cells) when conditions are harsh, which can germinate when favorable conditions return. This spore-forming ability means cultures could be dried and stockpiled for long-term storage (even pre-positioned on Mars before crew arrival) and later reactivated with water and light</w:t>
      </w:r>
      <w:hyperlink r:id="rId48">
        <w:r>
          <w:rPr>
            <w:rStyle w:val="Hyperlink"/>
          </w:rPr>
          <w:t xml:space="preserve">[26]</w:t>
        </w:r>
      </w:hyperlink>
      <w:r>
        <w:t xml:space="preserve">. It also suggests an inherent robustness to intermittent resource availability (a dust storm causing low light, for instance).</w:t>
      </w:r>
    </w:p>
    <w:p>
      <w:pPr>
        <w:numPr>
          <w:ilvl w:val="0"/>
          <w:numId w:val="1001"/>
        </w:numPr>
      </w:pPr>
      <w:r>
        <w:rPr>
          <w:b/>
          <w:bCs/>
        </w:rPr>
        <w:t xml:space="preserve">Multi-purpose biomass:</w:t>
      </w:r>
      <w:r>
        <w:t xml:space="preserve"> </w:t>
      </w:r>
      <w:r>
        <w:t xml:space="preserve">Cyanobacterial biomass is rich in proteins (50–70% dry weight in</w:t>
      </w:r>
      <w:r>
        <w:t xml:space="preserve"> </w:t>
      </w:r>
      <w:r>
        <w:rPr>
          <w:i/>
          <w:iCs/>
        </w:rPr>
        <w:t xml:space="preserve">Spirulina</w:t>
      </w:r>
      <w:r>
        <w:t xml:space="preserve">), vitamins, and pigments. Some genera are edible and highly nutritious –</w:t>
      </w:r>
      <w:r>
        <w:t xml:space="preserve"> </w:t>
      </w:r>
      <w:r>
        <w:rPr>
          <w:i/>
          <w:iCs/>
        </w:rPr>
        <w:t xml:space="preserve">Arthrospira platensis</w:t>
      </w:r>
      <w:r>
        <w:t xml:space="preserve"> </w:t>
      </w:r>
      <w:r>
        <w:t xml:space="preserve">(Spirulina) is consumed as a supplement worldwide and was used by NASA as a test food for astronauts, and</w:t>
      </w:r>
      <w:r>
        <w:t xml:space="preserve"> </w:t>
      </w:r>
      <w:r>
        <w:rPr>
          <w:i/>
          <w:iCs/>
        </w:rPr>
        <w:t xml:space="preserve">Nostoc</w:t>
      </w:r>
      <w:r>
        <w:t xml:space="preserve"> </w:t>
      </w:r>
      <w:r>
        <w:t xml:space="preserve">has been eaten for centuries in Asia (known as “Facai” or “Ge-Xian-Mi”)</w:t>
      </w:r>
      <w:hyperlink r:id="rId49">
        <w:r>
          <w:rPr>
            <w:rStyle w:val="Hyperlink"/>
          </w:rPr>
          <w:t xml:space="preserve">[27]</w:t>
        </w:r>
      </w:hyperlink>
      <w:r>
        <w:t xml:space="preserve">.</w:t>
      </w:r>
      <w:r>
        <w:t xml:space="preserve"> </w:t>
      </w:r>
      <w:r>
        <w:rPr>
          <w:i/>
          <w:iCs/>
        </w:rPr>
        <w:t xml:space="preserve">Anabaena</w:t>
      </w:r>
      <w:r>
        <w:t xml:space="preserve"> </w:t>
      </w:r>
      <w:r>
        <w:t xml:space="preserve">itself has not been widely used as a food, but close relatives (</w:t>
      </w:r>
      <w:r>
        <w:rPr>
          <w:i/>
          <w:iCs/>
        </w:rPr>
        <w:t xml:space="preserve">Nostoc commune</w:t>
      </w:r>
      <w:r>
        <w:t xml:space="preserve">, etc.) are part of traditional diets, indicating that humans can digest and safely consume these cyanobacteria. Beyond direct nutrition, cyanobacteria can produce a spectrum of useful compounds: e.g. polyhydroxyalkanoates (bioplastics), lipids for biofuels, and secondary metabolites of pharmaceutical interest</w:t>
      </w:r>
      <w:hyperlink r:id="rId50">
        <w:r>
          <w:rPr>
            <w:rStyle w:val="Hyperlink"/>
          </w:rPr>
          <w:t xml:space="preserve">[28]</w:t>
        </w:r>
      </w:hyperlink>
      <w:hyperlink r:id="rId51">
        <w:r>
          <w:rPr>
            <w:rStyle w:val="Hyperlink"/>
          </w:rPr>
          <w:t xml:space="preserve">[29]</w:t>
        </w:r>
      </w:hyperlink>
      <w:r>
        <w:t xml:space="preserve">. In principle, a well-chosen or genetically engineered cyanobacterium could simultaneously support life support (O₂ + base food) and serve as a factory for specialty molecules (e.g. vitamins, medicine precursors, or materials like bio-polymers). This versatility underpins the idea of a</w:t>
      </w:r>
      <w:r>
        <w:t xml:space="preserve"> </w:t>
      </w:r>
      <w:r>
        <w:rPr>
          <w:b/>
          <w:bCs/>
        </w:rPr>
        <w:t xml:space="preserve">chassis</w:t>
      </w:r>
      <w:r>
        <w:t xml:space="preserve"> </w:t>
      </w:r>
      <w:r>
        <w:t xml:space="preserve">organism – a single platform that can be re-tooled for various tasks. With synthetic biology, one could envision programming</w:t>
      </w:r>
      <w:r>
        <w:t xml:space="preserve"> </w:t>
      </w:r>
      <w:r>
        <w:rPr>
          <w:i/>
          <w:iCs/>
        </w:rPr>
        <w:t xml:space="preserve">Anabaena</w:t>
      </w:r>
      <w:r>
        <w:t xml:space="preserve"> </w:t>
      </w:r>
      <w:r>
        <w:t xml:space="preserve">to secrete sugar feedstocks to support other engineered microbes (as has been done in lab co-culture experiments), or to overproduce specific nutrients lacking in the astronauts’ diet.</w:t>
      </w:r>
    </w:p>
    <w:p>
      <w:pPr>
        <w:numPr>
          <w:ilvl w:val="0"/>
          <w:numId w:val="1001"/>
        </w:numPr>
      </w:pPr>
      <w:r>
        <w:rPr>
          <w:b/>
          <w:bCs/>
        </w:rPr>
        <w:t xml:space="preserve">Fast growth and scalability:</w:t>
      </w:r>
      <w:r>
        <w:t xml:space="preserve"> </w:t>
      </w:r>
      <w:r>
        <w:t xml:space="preserve">While cyanobacteria are not as fast-dividing as</w:t>
      </w:r>
      <w:r>
        <w:t xml:space="preserve"> </w:t>
      </w:r>
      <w:r>
        <w:rPr>
          <w:i/>
          <w:iCs/>
        </w:rPr>
        <w:t xml:space="preserve">E. coli</w:t>
      </w:r>
      <w:r>
        <w:t xml:space="preserve"> </w:t>
      </w:r>
      <w:r>
        <w:t xml:space="preserve">under ideal conditions, many can double on the order of 5–20 hours under moderate light and temperature</w:t>
      </w:r>
      <w:hyperlink r:id="rId52">
        <w:r>
          <w:rPr>
            <w:rStyle w:val="Hyperlink"/>
          </w:rPr>
          <w:t xml:space="preserve">[30]</w:t>
        </w:r>
      </w:hyperlink>
      <w:hyperlink r:id="rId53">
        <w:r>
          <w:rPr>
            <w:rStyle w:val="Hyperlink"/>
          </w:rPr>
          <w:t xml:space="preserve">[31]</w:t>
        </w:r>
      </w:hyperlink>
      <w:r>
        <w:t xml:space="preserve">. Unicellular strains like</w:t>
      </w:r>
      <w:r>
        <w:t xml:space="preserve"> </w:t>
      </w:r>
      <w:r>
        <w:rPr>
          <w:i/>
          <w:iCs/>
        </w:rPr>
        <w:t xml:space="preserve">Synechococcus UTEX 2973</w:t>
      </w:r>
      <w:r>
        <w:t xml:space="preserve"> </w:t>
      </w:r>
      <w:r>
        <w:t xml:space="preserve">can double in &lt;2 hours under optimal lab conditions</w:t>
      </w:r>
      <w:hyperlink r:id="rId54">
        <w:r>
          <w:rPr>
            <w:rStyle w:val="Hyperlink"/>
          </w:rPr>
          <w:t xml:space="preserve">[32]</w:t>
        </w:r>
      </w:hyperlink>
      <w:r>
        <w:t xml:space="preserve">. Filamentous</w:t>
      </w:r>
      <w:r>
        <w:t xml:space="preserve"> </w:t>
      </w:r>
      <w:r>
        <w:rPr>
          <w:i/>
          <w:iCs/>
        </w:rPr>
        <w:t xml:space="preserve">Anabaena</w:t>
      </w:r>
      <w:r>
        <w:t xml:space="preserve"> </w:t>
      </w:r>
      <w:r>
        <w:t xml:space="preserve">are slower;</w:t>
      </w:r>
      <w:r>
        <w:t xml:space="preserve"> </w:t>
      </w:r>
      <w:r>
        <w:rPr>
          <w:i/>
          <w:iCs/>
        </w:rPr>
        <w:t xml:space="preserve">Anabaena sp. PCC 7120</w:t>
      </w:r>
      <w:r>
        <w:t xml:space="preserve"> </w:t>
      </w:r>
      <w:r>
        <w:t xml:space="preserve">has a doubling time of around 20–30 hours in rich media at 25 °C. Even so, compared to most crop plants (which require weeks to months to yield harvestable biomass), cyanobacteria allow much more rapid biomass accumulation and easy continuous culture. They can be grown in closed photobioreactors, which are scalable by adding more units or increasing volume, and can operate continuously with proper dilution (harvesting part of the culture each day and replenishing nutrients). This modular scalability is attractive for space habitats where incremental expansion of life support capacity might be needed.</w:t>
      </w:r>
    </w:p>
    <w:p>
      <w:pPr>
        <w:pStyle w:val="FirstParagraph"/>
      </w:pPr>
      <w:r>
        <w:t xml:space="preserve">Given these advantages, cyanobacteria have been identified as leading candidates for supporting human habitation beyond Earth</w:t>
      </w:r>
      <w:hyperlink r:id="rId55">
        <w:r>
          <w:rPr>
            <w:rStyle w:val="Hyperlink"/>
          </w:rPr>
          <w:t xml:space="preserve">[33]</w:t>
        </w:r>
      </w:hyperlink>
      <w:hyperlink r:id="rId45">
        <w:r>
          <w:rPr>
            <w:rStyle w:val="Hyperlink"/>
          </w:rPr>
          <w:t xml:space="preserve">[23]</w:t>
        </w:r>
      </w:hyperlink>
      <w:r>
        <w:t xml:space="preserve">. In particular,</w:t>
      </w:r>
      <w:r>
        <w:t xml:space="preserve"> </w:t>
      </w:r>
      <w:r>
        <w:rPr>
          <w:i/>
          <w:iCs/>
        </w:rPr>
        <w:t xml:space="preserve">Anabaena</w:t>
      </w:r>
      <w:r>
        <w:t xml:space="preserve"> </w:t>
      </w:r>
      <w:r>
        <w:t xml:space="preserve">and related Nostocaceae fulfill a unique combination of requirements: they provide oxygen and consumable biomass like other photosynthetic organisms, but also self-fertilize via N₂ fixation and tolerate extreme conditions. They thus hit a “sweet spot” for Martian ISRU-based life support</w:t>
      </w:r>
      <w:hyperlink r:id="rId39">
        <w:r>
          <w:rPr>
            <w:rStyle w:val="Hyperlink"/>
          </w:rPr>
          <w:t xml:space="preserve">[18]</w:t>
        </w:r>
      </w:hyperlink>
      <w:r>
        <w:t xml:space="preserve">.</w:t>
      </w:r>
    </w:p>
    <w:p>
      <w:pPr>
        <w:pStyle w:val="BodyText"/>
      </w:pPr>
      <w:r>
        <w:t xml:space="preserve">However, not all cyanobacteria are equal. Many pioneering studies have focused on unicellular model strains (</w:t>
      </w:r>
      <w:r>
        <w:rPr>
          <w:i/>
          <w:iCs/>
        </w:rPr>
        <w:t xml:space="preserve">Synechocystis</w:t>
      </w:r>
      <w:r>
        <w:t xml:space="preserve">,</w:t>
      </w:r>
      <w:r>
        <w:t xml:space="preserve"> </w:t>
      </w:r>
      <w:r>
        <w:rPr>
          <w:i/>
          <w:iCs/>
        </w:rPr>
        <w:t xml:space="preserve">Synechococcus</w:t>
      </w:r>
      <w:r>
        <w:t xml:space="preserve">) which are genetically tractable but lack N₂-fixation and may be less robust outside lab conditions. The spotlight has increasingly turned to filamentous, heterocyst-forming cyanobacteria (like</w:t>
      </w:r>
      <w:r>
        <w:t xml:space="preserve"> </w:t>
      </w:r>
      <w:r>
        <w:rPr>
          <w:i/>
          <w:iCs/>
        </w:rPr>
        <w:t xml:space="preserve">Anabaena</w:t>
      </w:r>
      <w:r>
        <w:t xml:space="preserve"> </w:t>
      </w:r>
      <w:r>
        <w:t xml:space="preserve">spp.) as more all-encompassing chassis. Before delving deeper into</w:t>
      </w:r>
      <w:r>
        <w:t xml:space="preserve"> </w:t>
      </w:r>
      <w:r>
        <w:rPr>
          <w:i/>
          <w:iCs/>
        </w:rPr>
        <w:t xml:space="preserve">Anabaena</w:t>
      </w:r>
      <w:r>
        <w:t xml:space="preserve">’s traits, Table 1 provides a summary of key experimental demonstrations involving</w:t>
      </w:r>
      <w:r>
        <w:t xml:space="preserve"> </w:t>
      </w:r>
      <w:r>
        <w:rPr>
          <w:i/>
          <w:iCs/>
        </w:rPr>
        <w:t xml:space="preserve">Anabaena</w:t>
      </w:r>
      <w:r>
        <w:t xml:space="preserve"> </w:t>
      </w:r>
      <w:r>
        <w:t xml:space="preserve">or similar cyanobacteria under space-relevant conditions, illustrating the growing body of evidence supporting their use in exploration missions.</w:t>
      </w:r>
    </w:p>
    <w:p>
      <w:pPr>
        <w:pStyle w:val="BodyText"/>
      </w:pPr>
      <w:r>
        <w:rPr>
          <w:b/>
          <w:bCs/>
        </w:rPr>
        <w:t xml:space="preserve">Table 1. Selected Experiments with Filamentous Cyanobacteria (</w:t>
      </w:r>
      <w:r>
        <w:rPr>
          <w:b/>
          <w:bCs/>
          <w:i/>
          <w:iCs/>
        </w:rPr>
        <w:t xml:space="preserve">Anabaena</w:t>
      </w:r>
      <w:r>
        <w:rPr>
          <w:b/>
          <w:bCs/>
        </w:rPr>
        <w:t xml:space="preserve"> </w:t>
      </w:r>
      <w:r>
        <w:rPr>
          <w:b/>
          <w:bCs/>
        </w:rPr>
        <w:t xml:space="preserve">and relatives) Under Space/Martian Conditions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Study (Year)</w:t>
            </w:r>
          </w:p>
        </w:tc>
        <w:tc>
          <w:tcPr/>
          <w:p>
            <w:pPr>
              <w:pStyle w:val="Compact"/>
            </w:pPr>
            <w:r>
              <w:rPr>
                <w:b/>
                <w:bCs/>
              </w:rPr>
              <w:t xml:space="preserve">Organism &amp; Scenario</w:t>
            </w:r>
          </w:p>
        </w:tc>
        <w:tc>
          <w:tcPr/>
          <w:p>
            <w:pPr>
              <w:pStyle w:val="Compact"/>
            </w:pPr>
            <w:r>
              <w:rPr>
                <w:b/>
                <w:bCs/>
              </w:rPr>
              <w:t xml:space="preserve">Conditions Tested</w:t>
            </w:r>
          </w:p>
        </w:tc>
        <w:tc>
          <w:tcPr/>
          <w:p>
            <w:pPr>
              <w:pStyle w:val="Compact"/>
            </w:pPr>
            <w:r>
              <w:rPr>
                <w:b/>
                <w:bCs/>
              </w:rPr>
              <w:t xml:space="preserve">Key Findings</w:t>
            </w:r>
          </w:p>
        </w:tc>
      </w:tr>
      <w:tr>
        <w:tc>
          <w:tcPr/>
          <w:p>
            <w:pPr>
              <w:pStyle w:val="Compact"/>
            </w:pPr>
            <w:r>
              <w:t xml:space="preserve">Verseux</w:t>
            </w:r>
            <w:r>
              <w:t xml:space="preserve"> </w:t>
            </w:r>
            <w:r>
              <w:rPr>
                <w:i/>
                <w:iCs/>
              </w:rPr>
              <w:t xml:space="preserve">et al.</w:t>
            </w:r>
            <w:r>
              <w:t xml:space="preserve"> </w:t>
            </w:r>
            <w:r>
              <w:t xml:space="preserve">(2021) [1]</w:t>
            </w:r>
          </w:p>
        </w:tc>
        <w:tc>
          <w:tcPr/>
          <w:p>
            <w:pPr>
              <w:pStyle w:val="Compact"/>
            </w:pPr>
            <w:r>
              <w:rPr>
                <w:i/>
                <w:iCs/>
              </w:rPr>
              <w:t xml:space="preserve">Anabaena sp.</w:t>
            </w:r>
            <w:r>
              <w:t xml:space="preserve"> </w:t>
            </w:r>
            <w:r>
              <w:t xml:space="preserve">PCC 7938 in simulated Mars atmosphere (lab)</w:t>
            </w:r>
          </w:p>
        </w:tc>
        <w:tc>
          <w:tcPr/>
          <w:p>
            <w:pPr>
              <w:pStyle w:val="Compact"/>
            </w:pPr>
            <w:r>
              <w:t xml:space="preserve">96% N₂ / 4% CO₂ atmosphere at 100 hPa; Martian regolith simulant (MGS-1) as growth medium; 10-day cultivation</w:t>
            </w:r>
          </w:p>
        </w:tc>
        <w:tc>
          <w:tcPr/>
          <w:p>
            <w:pPr>
              <w:pStyle w:val="Compact"/>
            </w:pPr>
            <w:r>
              <w:rPr>
                <w:i/>
                <w:iCs/>
              </w:rPr>
              <w:t xml:space="preserve">Anabaena</w:t>
            </w:r>
            <w:r>
              <w:t xml:space="preserve"> </w:t>
            </w:r>
            <w:r>
              <w:t xml:space="preserve">grew as well as in Earth ambient air</w:t>
            </w:r>
            <w:hyperlink r:id="rId40">
              <w:r>
                <w:rPr>
                  <w:rStyle w:val="Hyperlink"/>
                </w:rPr>
                <w:t xml:space="preserve">[19]</w:t>
              </w:r>
            </w:hyperlink>
            <w:r>
              <w:t xml:space="preserve">. Able to use only Mars-like regolith extract as nutrients (slower growth vs. rich medium, but sustained)</w:t>
            </w:r>
            <w:hyperlink r:id="rId56">
              <w:r>
                <w:rPr>
                  <w:rStyle w:val="Hyperlink"/>
                </w:rPr>
                <w:t xml:space="preserve">[34]</w:t>
              </w:r>
            </w:hyperlink>
            <w:r>
              <w:t xml:space="preserve">. Produced oxygen and biomass; dried biomass supported</w:t>
            </w:r>
            <w:r>
              <w:t xml:space="preserve"> </w:t>
            </w:r>
            <w:r>
              <w:rPr>
                <w:i/>
                <w:iCs/>
              </w:rPr>
              <w:t xml:space="preserve">E. coli</w:t>
            </w:r>
            <w:r>
              <w:t xml:space="preserve"> </w:t>
            </w:r>
            <w:r>
              <w:t xml:space="preserve">growth (proved nutrient transfer)</w:t>
            </w:r>
            <w:hyperlink r:id="rId34">
              <w:r>
                <w:rPr>
                  <w:rStyle w:val="Hyperlink"/>
                </w:rPr>
                <w:t xml:space="preserve">[35]</w:t>
              </w:r>
            </w:hyperlink>
            <w:r>
              <w:t xml:space="preserve">. Demonstrated feasibility of low-pressure bioreactor using solely in-situ resources.</w:t>
            </w:r>
          </w:p>
        </w:tc>
      </w:tr>
      <w:tr>
        <w:tc>
          <w:tcPr/>
          <w:p>
            <w:pPr>
              <w:pStyle w:val="Compact"/>
            </w:pPr>
            <w:r>
              <w:t xml:space="preserve">Ramalho</w:t>
            </w:r>
            <w:r>
              <w:t xml:space="preserve"> </w:t>
            </w:r>
            <w:r>
              <w:rPr>
                <w:i/>
                <w:iCs/>
              </w:rPr>
              <w:t xml:space="preserve">et al.</w:t>
            </w:r>
            <w:r>
              <w:t xml:space="preserve"> </w:t>
            </w:r>
            <w:r>
              <w:t xml:space="preserve">(2022) [2]</w:t>
            </w:r>
          </w:p>
        </w:tc>
        <w:tc>
          <w:tcPr/>
          <w:p>
            <w:pPr>
              <w:pStyle w:val="Compact"/>
            </w:pPr>
            <w:r>
              <w:rPr>
                <w:b/>
                <w:bCs/>
              </w:rPr>
              <w:t xml:space="preserve">Selection of Mars chassis strain</w:t>
            </w:r>
            <w:r>
              <w:t xml:space="preserve"> </w:t>
            </w:r>
            <w:r>
              <w:t xml:space="preserve">among Nostocaceae</w:t>
            </w:r>
          </w:p>
        </w:tc>
        <w:tc>
          <w:tcPr/>
          <w:p>
            <w:pPr>
              <w:pStyle w:val="Compact"/>
            </w:pPr>
            <w:r>
              <w:t xml:space="preserve">Comparative tests on 5 cyanobacteria strains (various</w:t>
            </w:r>
            <w:r>
              <w:t xml:space="preserve"> </w:t>
            </w:r>
            <w:r>
              <w:rPr>
                <w:i/>
                <w:iCs/>
              </w:rPr>
              <w:t xml:space="preserve">Anabaena/Nostoc</w:t>
            </w:r>
            <w:r>
              <w:t xml:space="preserve"> </w:t>
            </w:r>
            <w:r>
              <w:t xml:space="preserve">spp.): ability to grow on regolith simulants, tolerate perchlorate (0–5 mM), and serve as feedstock (for</w:t>
            </w:r>
            <w:r>
              <w:t xml:space="preserve"> </w:t>
            </w:r>
            <w:r>
              <w:rPr>
                <w:i/>
                <w:iCs/>
              </w:rPr>
              <w:t xml:space="preserve">E. coli</w:t>
            </w:r>
            <w:r>
              <w:t xml:space="preserve"> </w:t>
            </w:r>
            <w:r>
              <w:t xml:space="preserve">and a plant)</w:t>
            </w:r>
          </w:p>
        </w:tc>
        <w:tc>
          <w:tcPr/>
          <w:p>
            <w:pPr>
              <w:pStyle w:val="Compact"/>
            </w:pPr>
            <w:r>
              <w:t xml:space="preserve">Anabaena sp. PCC 7938 outperformed others, able to utilize regolith-derived nutrients and withstand perchlorate levels representative of Martian soil</w:t>
            </w:r>
            <w:hyperlink r:id="rId38">
              <w:r>
                <w:rPr>
                  <w:rStyle w:val="Hyperlink"/>
                </w:rPr>
                <w:t xml:space="preserve">[17]</w:t>
              </w:r>
            </w:hyperlink>
            <w:r>
              <w:t xml:space="preserve">. Biomass of PCC 7938 was readily consumed by a heterotrophic bacterium and provided nutrients to a test higher plant</w:t>
            </w:r>
            <w:hyperlink r:id="rId39">
              <w:r>
                <w:rPr>
                  <w:rStyle w:val="Hyperlink"/>
                </w:rPr>
                <w:t xml:space="preserve">[18]</w:t>
              </w:r>
            </w:hyperlink>
            <w:r>
              <w:t xml:space="preserve">. Authors propose PCC 7938 as the</w:t>
            </w:r>
            <w:r>
              <w:t xml:space="preserve"> </w:t>
            </w:r>
            <w:r>
              <w:rPr>
                <w:b/>
                <w:bCs/>
              </w:rPr>
              <w:t xml:space="preserve">model cyanobacterium</w:t>
            </w:r>
            <w:r>
              <w:t xml:space="preserve"> </w:t>
            </w:r>
            <w:r>
              <w:t xml:space="preserve">for Mars ISRU work.</w:t>
            </w:r>
          </w:p>
        </w:tc>
      </w:tr>
      <w:tr>
        <w:tc>
          <w:tcPr/>
          <w:p>
            <w:pPr>
              <w:pStyle w:val="Compact"/>
            </w:pPr>
            <w:r>
              <w:t xml:space="preserve">Verseux</w:t>
            </w:r>
            <w:r>
              <w:t xml:space="preserve"> </w:t>
            </w:r>
            <w:r>
              <w:rPr>
                <w:i/>
                <w:iCs/>
              </w:rPr>
              <w:t xml:space="preserve">et al.</w:t>
            </w:r>
            <w:r>
              <w:t xml:space="preserve"> </w:t>
            </w:r>
            <w:r>
              <w:t xml:space="preserve">(2022) [3]</w:t>
            </w:r>
          </w:p>
        </w:tc>
        <w:tc>
          <w:tcPr/>
          <w:p>
            <w:pPr>
              <w:pStyle w:val="Compact"/>
            </w:pPr>
            <w:r>
              <w:rPr>
                <w:i/>
                <w:iCs/>
              </w:rPr>
              <w:t xml:space="preserve">Anabaena sp.</w:t>
            </w:r>
            <w:r>
              <w:t xml:space="preserve"> </w:t>
            </w:r>
            <w:r>
              <w:t xml:space="preserve">PCC 7938 growth dynamics in regolith (lab)</w:t>
            </w:r>
          </w:p>
        </w:tc>
        <w:tc>
          <w:tcPr/>
          <w:p>
            <w:pPr>
              <w:pStyle w:val="Compact"/>
            </w:pPr>
            <w:r>
              <w:t xml:space="preserve">Cultivation in varying concentrations of Mars Global Simulant (MGS-1) regolith, with and without added perchlorate; analysis of growth limitation factors</w:t>
            </w:r>
          </w:p>
        </w:tc>
        <w:tc>
          <w:tcPr/>
          <w:p>
            <w:pPr>
              <w:pStyle w:val="Compact"/>
            </w:pPr>
            <w:r>
              <w:t xml:space="preserve">Identified</w:t>
            </w:r>
            <w:r>
              <w:t xml:space="preserve"> </w:t>
            </w:r>
            <w:r>
              <w:rPr>
                <w:b/>
                <w:bCs/>
              </w:rPr>
              <w:t xml:space="preserve">phosphorus</w:t>
            </w:r>
            <w:r>
              <w:t xml:space="preserve"> </w:t>
            </w:r>
            <w:r>
              <w:t xml:space="preserve">as the limiting nutrient in MGS-1 for</w:t>
            </w:r>
            <w:r>
              <w:t xml:space="preserve"> </w:t>
            </w:r>
            <w:r>
              <w:rPr>
                <w:i/>
                <w:iCs/>
              </w:rPr>
              <w:t xml:space="preserve">Anabaena</w:t>
            </w:r>
            <w:r>
              <w:t xml:space="preserve"> </w:t>
            </w:r>
            <w:r>
              <w:t xml:space="preserve">growth</w:t>
            </w:r>
            <w:hyperlink r:id="rId57">
              <w:r>
                <w:rPr>
                  <w:rStyle w:val="Hyperlink"/>
                </w:rPr>
                <w:t xml:space="preserve">[36]</w:t>
              </w:r>
            </w:hyperlink>
            <w:r>
              <w:t xml:space="preserve">. Growth rate correlated with available P; supplementing P or using P-richer regolith could improve yields. Low levels of perchlorate (1–3 mM) only modestly affected growth, indicating tolerance. Notably, keeping cells in direct contact with regolith particles was beneficial – physically separating cells from regolith (e.g. by a membrane) reduced growth, implying direct</w:t>
            </w:r>
            <w:r>
              <w:t xml:space="preserve"> </w:t>
            </w:r>
            <w:r>
              <w:rPr>
                <w:i/>
                <w:iCs/>
              </w:rPr>
              <w:t xml:space="preserve">bioleaching</w:t>
            </w:r>
            <w:r>
              <w:t xml:space="preserve"> </w:t>
            </w:r>
            <w:r>
              <w:t xml:space="preserve">of nutrients from rock is important</w:t>
            </w:r>
            <w:hyperlink r:id="rId58">
              <w:r>
                <w:rPr>
                  <w:rStyle w:val="Hyperlink"/>
                </w:rPr>
                <w:t xml:space="preserve">[37]</w:t>
              </w:r>
            </w:hyperlink>
            <w:r>
              <w:t xml:space="preserve">.</w:t>
            </w:r>
          </w:p>
        </w:tc>
      </w:tr>
      <w:tr>
        <w:tc>
          <w:tcPr/>
          <w:p>
            <w:pPr>
              <w:pStyle w:val="Compact"/>
            </w:pPr>
            <w:r>
              <w:t xml:space="preserve">Verseux</w:t>
            </w:r>
            <w:r>
              <w:t xml:space="preserve"> </w:t>
            </w:r>
            <w:r>
              <w:rPr>
                <w:i/>
                <w:iCs/>
              </w:rPr>
              <w:t xml:space="preserve">et al.</w:t>
            </w:r>
            <w:r>
              <w:t xml:space="preserve"> </w:t>
            </w:r>
            <w:r>
              <w:t xml:space="preserve">(2024) [4]</w:t>
            </w:r>
          </w:p>
        </w:tc>
        <w:tc>
          <w:tcPr/>
          <w:p>
            <w:pPr>
              <w:pStyle w:val="Compact"/>
            </w:pPr>
            <w:r>
              <w:rPr>
                <w:i/>
                <w:iCs/>
              </w:rPr>
              <w:t xml:space="preserve">Anabaena sp.</w:t>
            </w:r>
            <w:r>
              <w:t xml:space="preserve"> </w:t>
            </w:r>
            <w:r>
              <w:t xml:space="preserve">PCC 7938 under reduced pressure and Mars gas ratios (lab)</w:t>
            </w:r>
          </w:p>
        </w:tc>
        <w:tc>
          <w:tcPr/>
          <w:p>
            <w:pPr>
              <w:pStyle w:val="Compact"/>
            </w:pPr>
            <w:r>
              <w:t xml:space="preserve">Bioreactor experiments at total pressures from 1000 hPa down to 80 hPa; varying pN₂ (0–800 hPa) and pCO₂ (0–50 hPa) in N₂/CO₂ mixtures; continuous culture monitoring</w:t>
            </w:r>
          </w:p>
        </w:tc>
        <w:tc>
          <w:tcPr/>
          <w:p>
            <w:pPr>
              <w:pStyle w:val="Compact"/>
            </w:pPr>
            <w:r>
              <w:rPr>
                <w:i/>
                <w:iCs/>
              </w:rPr>
              <w:t xml:space="preserve">Anabaena</w:t>
            </w:r>
            <w:r>
              <w:t xml:space="preserve"> </w:t>
            </w:r>
            <w:r>
              <w:t xml:space="preserve">maintained robust growth even at 80 hPa total pressure (≈8% of Earth sea-level pressure) given sufficient CO₂ and N₂ partial pressures</w:t>
            </w:r>
            <w:hyperlink r:id="rId59">
              <w:r>
                <w:rPr>
                  <w:rStyle w:val="Hyperlink"/>
                </w:rPr>
                <w:t xml:space="preserve">[38]</w:t>
              </w:r>
            </w:hyperlink>
            <w:r>
              <w:t xml:space="preserve">. No significant decline in growth between 1000 and 80 hPa was observed; growth depended primarily on the absolute availability of CO₂ and N₂, following a Monod saturation kinetics with respect to each gas. This suggests cyanobacterial modules could operate at very low pressures, enabling lightweight photobioreactor designs</w:t>
            </w:r>
            <w:hyperlink r:id="rId60">
              <w:r>
                <w:rPr>
                  <w:rStyle w:val="Hyperlink"/>
                </w:rPr>
                <w:t xml:space="preserve">[39]</w:t>
              </w:r>
            </w:hyperlink>
            <w:hyperlink r:id="rId61">
              <w:r>
                <w:rPr>
                  <w:rStyle w:val="Hyperlink"/>
                </w:rPr>
                <w:t xml:space="preserve">[40]</w:t>
              </w:r>
            </w:hyperlink>
            <w:r>
              <w:t xml:space="preserve">. The study confirms that a Mars-derived atmosphere (mostly N₂/CO₂) at sub-Earth pressures can support vigorous autotrophic, diazotrophic growth.</w:t>
            </w:r>
          </w:p>
        </w:tc>
      </w:tr>
      <w:tr>
        <w:tc>
          <w:tcPr/>
          <w:p>
            <w:pPr>
              <w:pStyle w:val="Compact"/>
            </w:pPr>
            <w:r>
              <w:t xml:space="preserve">Arribas-Tiemblo</w:t>
            </w:r>
            <w:r>
              <w:t xml:space="preserve"> </w:t>
            </w:r>
            <w:r>
              <w:rPr>
                <w:i/>
                <w:iCs/>
              </w:rPr>
              <w:t xml:space="preserve">et al.</w:t>
            </w:r>
            <w:r>
              <w:t xml:space="preserve"> </w:t>
            </w:r>
            <w:r>
              <w:t xml:space="preserve">(2025) [5]</w:t>
            </w:r>
          </w:p>
        </w:tc>
        <w:tc>
          <w:tcPr/>
          <w:p>
            <w:pPr>
              <w:pStyle w:val="Compact"/>
            </w:pPr>
            <w:r>
              <w:t xml:space="preserve">Filamentous cyanobacteria survival under Mars-like desiccation and radiation (lab)</w:t>
            </w:r>
          </w:p>
        </w:tc>
        <w:tc>
          <w:tcPr/>
          <w:p>
            <w:pPr>
              <w:pStyle w:val="Compact"/>
            </w:pPr>
            <w:r>
              <w:t xml:space="preserve">Grew three strains (</w:t>
            </w:r>
            <w:r>
              <w:rPr>
                <w:i/>
                <w:iCs/>
              </w:rPr>
              <w:t xml:space="preserve">Desmonostoc</w:t>
            </w:r>
            <w:r>
              <w:t xml:space="preserve">,</w:t>
            </w:r>
            <w:r>
              <w:t xml:space="preserve"> </w:t>
            </w:r>
            <w:r>
              <w:rPr>
                <w:i/>
                <w:iCs/>
              </w:rPr>
              <w:t xml:space="preserve">Anabaena cylindrica</w:t>
            </w:r>
            <w:r>
              <w:t xml:space="preserve">, etc.) on Martian regolith simulants (MGS-1, MMS-2). Tested survival after desiccation (drying cells on regolith or clay) and acute UV-B exposure up to high doses, with some samples shielded by mineral dust/clays.</w:t>
            </w:r>
          </w:p>
        </w:tc>
        <w:tc>
          <w:tcPr/>
          <w:p>
            <w:pPr>
              <w:pStyle w:val="Compact"/>
            </w:pPr>
            <w:r>
              <w:t xml:space="preserve">All strains grew well on Mars regolith simulants, confirming such soil can sustain cyanobacterial growth short-term</w:t>
            </w:r>
            <w:hyperlink r:id="rId62">
              <w:r>
                <w:rPr>
                  <w:rStyle w:val="Hyperlink"/>
                </w:rPr>
                <w:t xml:space="preserve">[41]</w:t>
              </w:r>
            </w:hyperlink>
            <w:r>
              <w:t xml:space="preserve">. Dried cyanobacteria could revive upon rehydration: even after desiccation, cultures recovered within ~30 days in all cases</w:t>
            </w:r>
            <w:hyperlink r:id="rId63">
              <w:r>
                <w:rPr>
                  <w:rStyle w:val="Hyperlink"/>
                </w:rPr>
                <w:t xml:space="preserve">[42]</w:t>
              </w:r>
            </w:hyperlink>
            <w:r>
              <w:t xml:space="preserve">. UV-B exposure tests showed short exposures (equivalent to a few hours of Mars midday sun) did not consistently reduce viability, while very high doses (simulating weeks of unshielded exposure) could sterilize samples – however,</w:t>
            </w:r>
            <w:r>
              <w:t xml:space="preserve"> </w:t>
            </w:r>
            <w:r>
              <w:rPr>
                <w:b/>
                <w:bCs/>
              </w:rPr>
              <w:t xml:space="preserve">shielding by Martian soil (regolith)</w:t>
            </w:r>
            <w:r>
              <w:t xml:space="preserve"> </w:t>
            </w:r>
            <w:r>
              <w:t xml:space="preserve">or clay significantly improved survival</w:t>
            </w:r>
            <w:hyperlink r:id="rId64">
              <w:r>
                <w:rPr>
                  <w:rStyle w:val="Hyperlink"/>
                </w:rPr>
                <w:t xml:space="preserve">[43]</w:t>
              </w:r>
            </w:hyperlink>
            <w:r>
              <w:t xml:space="preserve">. Organisms buried in just 1–2 mm of dust/clay had much higher post-UV survival and recovered within ~70 days even from extreme doses. The results emphasize that cyanobacteria can endure Mars-like dry and irradiated conditions, especially if given minimal shielding (e.g. beneath soil or inside rocks).</w:t>
            </w:r>
          </w:p>
        </w:tc>
      </w:tr>
      <w:tr>
        <w:tc>
          <w:tcPr/>
          <w:p>
            <w:pPr>
              <w:pStyle w:val="Compact"/>
            </w:pPr>
            <w:r>
              <w:t xml:space="preserve">de Vera</w:t>
            </w:r>
            <w:r>
              <w:t xml:space="preserve"> </w:t>
            </w:r>
            <w:r>
              <w:rPr>
                <w:i/>
                <w:iCs/>
              </w:rPr>
              <w:t xml:space="preserve">et al.</w:t>
            </w:r>
            <w:r>
              <w:t xml:space="preserve"> </w:t>
            </w:r>
            <w:r>
              <w:t xml:space="preserve">(2019) [6]</w:t>
            </w:r>
          </w:p>
        </w:tc>
        <w:tc>
          <w:tcPr/>
          <w:p>
            <w:pPr>
              <w:pStyle w:val="Compact"/>
            </w:pPr>
            <w:r>
              <w:rPr>
                <w:b/>
                <w:bCs/>
              </w:rPr>
              <w:t xml:space="preserve">BIOMEX ISS experiment:</w:t>
            </w:r>
            <w:r>
              <w:t xml:space="preserve"> </w:t>
            </w:r>
            <w:r>
              <w:rPr>
                <w:i/>
                <w:iCs/>
              </w:rPr>
              <w:t xml:space="preserve">Nostoc sp.</w:t>
            </w:r>
            <w:r>
              <w:t xml:space="preserve"> </w:t>
            </w:r>
            <w:r>
              <w:t xml:space="preserve">(Antarctic strain) exposed in space</w:t>
            </w:r>
          </w:p>
        </w:tc>
        <w:tc>
          <w:tcPr/>
          <w:p>
            <w:pPr>
              <w:pStyle w:val="Compact"/>
            </w:pPr>
            <w:r>
              <w:t xml:space="preserve">Dried biofilms of</w:t>
            </w:r>
            <w:r>
              <w:t xml:space="preserve"> </w:t>
            </w:r>
            <w:r>
              <w:rPr>
                <w:i/>
                <w:iCs/>
              </w:rPr>
              <w:t xml:space="preserve">Nostoc sp.</w:t>
            </w:r>
            <w:r>
              <w:t xml:space="preserve"> </w:t>
            </w:r>
            <w:r>
              <w:t xml:space="preserve">CCCryo 231-06 placed on ISS exterior (EXPOSE-R2 platform) for 469 days; some samples directly exposed to space vacuum and solar UV, others behind filters simulating Martian atmosphere UV levels</w:t>
            </w:r>
            <w:hyperlink r:id="rId65">
              <w:r>
                <w:rPr>
                  <w:rStyle w:val="Hyperlink"/>
                </w:rPr>
                <w:t xml:space="preserve">[44]</w:t>
              </w:r>
            </w:hyperlink>
            <w:r>
              <w:t xml:space="preserve">. After retrieval, tested for survival and biomolecular degradation.</w:t>
            </w:r>
          </w:p>
        </w:tc>
        <w:tc>
          <w:tcPr/>
          <w:p>
            <w:pPr>
              <w:pStyle w:val="Compact"/>
            </w:pPr>
            <w:r>
              <w:rPr>
                <w:i/>
                <w:iCs/>
              </w:rPr>
              <w:t xml:space="preserve">Nostoc</w:t>
            </w:r>
            <w:r>
              <w:t xml:space="preserve"> </w:t>
            </w:r>
            <w:r>
              <w:t xml:space="preserve">retained viability after &gt;1 year in outer space conditions</w:t>
            </w:r>
            <w:hyperlink r:id="rId46">
              <w:r>
                <w:rPr>
                  <w:rStyle w:val="Hyperlink"/>
                </w:rPr>
                <w:t xml:space="preserve">[24]</w:t>
              </w:r>
            </w:hyperlink>
            <w:r>
              <w:t xml:space="preserve">. Samples in Martian-like conditions (with 0.1% UV transmission filter simulating Mars’ atmosphere) had a high survival fraction, while even those in space vacuum with unattenuated solar UV saw a portion of cells survive. DNA and pigments suffered some radiation damage, but protective compounds (e.g. carotenoids) helped shield cells</w:t>
            </w:r>
            <w:hyperlink r:id="rId66">
              <w:r>
                <w:rPr>
                  <w:rStyle w:val="Hyperlink"/>
                </w:rPr>
                <w:t xml:space="preserve">[45]</w:t>
              </w:r>
            </w:hyperlink>
            <w:r>
              <w:t xml:space="preserve">. This landmark demonstration proved that cyanobacteria (including</w:t>
            </w:r>
            <w:r>
              <w:t xml:space="preserve"> </w:t>
            </w:r>
            <w:r>
              <w:rPr>
                <w:i/>
                <w:iCs/>
              </w:rPr>
              <w:t xml:space="preserve">Anabaena/Nostoc</w:t>
            </w:r>
            <w:r>
              <w:t xml:space="preserve"> </w:t>
            </w:r>
            <w:r>
              <w:t xml:space="preserve">types) can tolerate the combined stresses of space – desiccation, radiation, vacuum – especially if embedded in a matrix or mineral substrate. It underlines the feasibility of transporting and storing cyanobacteria in a dried state during interplanetary transit, and possibly their ability to endure Mars surface conditions in shielded niches.</w:t>
            </w:r>
          </w:p>
        </w:tc>
      </w:tr>
    </w:tbl>
    <w:p>
      <w:pPr>
        <w:pStyle w:val="BodyText"/>
      </w:pPr>
      <w:r>
        <w:rPr>
          <w:b/>
          <w:bCs/>
        </w:rPr>
        <w:t xml:space="preserve">References:</w:t>
      </w:r>
      <w:r>
        <w:t xml:space="preserve"> </w:t>
      </w:r>
      <w:r>
        <w:t xml:space="preserve">[1] Verseux</w:t>
      </w:r>
      <w:r>
        <w:t xml:space="preserve"> </w:t>
      </w:r>
      <w:r>
        <w:rPr>
          <w:i/>
          <w:iCs/>
        </w:rPr>
        <w:t xml:space="preserve">et al.</w:t>
      </w:r>
      <w:r>
        <w:t xml:space="preserve">, 2021</w:t>
      </w:r>
      <w:hyperlink r:id="rId37">
        <w:r>
          <w:rPr>
            <w:rStyle w:val="Hyperlink"/>
          </w:rPr>
          <w:t xml:space="preserve">[16]</w:t>
        </w:r>
      </w:hyperlink>
      <w:hyperlink r:id="rId40">
        <w:r>
          <w:rPr>
            <w:rStyle w:val="Hyperlink"/>
          </w:rPr>
          <w:t xml:space="preserve">[19]</w:t>
        </w:r>
      </w:hyperlink>
      <w:r>
        <w:t xml:space="preserve">; [2] Ramalho</w:t>
      </w:r>
      <w:r>
        <w:t xml:space="preserve"> </w:t>
      </w:r>
      <w:r>
        <w:rPr>
          <w:i/>
          <w:iCs/>
        </w:rPr>
        <w:t xml:space="preserve">et al.</w:t>
      </w:r>
      <w:r>
        <w:t xml:space="preserve">, 2022</w:t>
      </w:r>
      <w:hyperlink r:id="rId38">
        <w:r>
          <w:rPr>
            <w:rStyle w:val="Hyperlink"/>
          </w:rPr>
          <w:t xml:space="preserve">[17]</w:t>
        </w:r>
      </w:hyperlink>
      <w:r>
        <w:t xml:space="preserve">; [3] Verseux</w:t>
      </w:r>
      <w:r>
        <w:t xml:space="preserve"> </w:t>
      </w:r>
      <w:r>
        <w:rPr>
          <w:i/>
          <w:iCs/>
        </w:rPr>
        <w:t xml:space="preserve">et al.</w:t>
      </w:r>
      <w:r>
        <w:t xml:space="preserve">, 2022</w:t>
      </w:r>
      <w:hyperlink r:id="rId57">
        <w:r>
          <w:rPr>
            <w:rStyle w:val="Hyperlink"/>
          </w:rPr>
          <w:t xml:space="preserve">[36]</w:t>
        </w:r>
      </w:hyperlink>
      <w:hyperlink r:id="rId58">
        <w:r>
          <w:rPr>
            <w:rStyle w:val="Hyperlink"/>
          </w:rPr>
          <w:t xml:space="preserve">[37]</w:t>
        </w:r>
      </w:hyperlink>
      <w:r>
        <w:t xml:space="preserve">; [4] Verseux</w:t>
      </w:r>
      <w:r>
        <w:t xml:space="preserve"> </w:t>
      </w:r>
      <w:r>
        <w:rPr>
          <w:i/>
          <w:iCs/>
        </w:rPr>
        <w:t xml:space="preserve">et al.</w:t>
      </w:r>
      <w:r>
        <w:t xml:space="preserve">, 2024</w:t>
      </w:r>
      <w:hyperlink r:id="rId59">
        <w:r>
          <w:rPr>
            <w:rStyle w:val="Hyperlink"/>
          </w:rPr>
          <w:t xml:space="preserve">[38]</w:t>
        </w:r>
      </w:hyperlink>
      <w:r>
        <w:t xml:space="preserve">; [5] Arribas-Tiemblo</w:t>
      </w:r>
      <w:r>
        <w:t xml:space="preserve"> </w:t>
      </w:r>
      <w:r>
        <w:rPr>
          <w:i/>
          <w:iCs/>
        </w:rPr>
        <w:t xml:space="preserve">et al.</w:t>
      </w:r>
      <w:r>
        <w:t xml:space="preserve">, 2025</w:t>
      </w:r>
      <w:hyperlink r:id="rId62">
        <w:r>
          <w:rPr>
            <w:rStyle w:val="Hyperlink"/>
          </w:rPr>
          <w:t xml:space="preserve">[41]</w:t>
        </w:r>
      </w:hyperlink>
      <w:hyperlink r:id="rId63">
        <w:r>
          <w:rPr>
            <w:rStyle w:val="Hyperlink"/>
          </w:rPr>
          <w:t xml:space="preserve">[42]</w:t>
        </w:r>
      </w:hyperlink>
      <w:r>
        <w:t xml:space="preserve">; [6] de Vera</w:t>
      </w:r>
      <w:r>
        <w:t xml:space="preserve"> </w:t>
      </w:r>
      <w:r>
        <w:rPr>
          <w:i/>
          <w:iCs/>
        </w:rPr>
        <w:t xml:space="preserve">et al.</w:t>
      </w:r>
      <w:r>
        <w:t xml:space="preserve">, 2019</w:t>
      </w:r>
      <w:hyperlink r:id="rId46">
        <w:r>
          <w:rPr>
            <w:rStyle w:val="Hyperlink"/>
          </w:rPr>
          <w:t xml:space="preserve">[24]</w:t>
        </w:r>
      </w:hyperlink>
      <w:r>
        <w:t xml:space="preserve">. (See full reference list at end.)</w:t>
      </w:r>
    </w:p>
    <w:bookmarkEnd w:id="67"/>
    <w:bookmarkStart w:id="74" w:name="Xc19ac86cec922cb1e4dbd7621639b72a48adc7d"/>
    <w:p>
      <w:pPr>
        <w:pStyle w:val="Heading2"/>
      </w:pPr>
      <w:r>
        <w:t xml:space="preserve">3.</w:t>
      </w:r>
      <w:r>
        <w:t xml:space="preserve"> </w:t>
      </w:r>
      <w:r>
        <w:rPr>
          <w:i/>
          <w:iCs/>
        </w:rPr>
        <w:t xml:space="preserve">Anabaena</w:t>
      </w:r>
      <w:r>
        <w:t xml:space="preserve"> </w:t>
      </w:r>
      <w:r>
        <w:t xml:space="preserve">as a Chassis: Biological Features and Advantages</w:t>
      </w:r>
    </w:p>
    <w:p>
      <w:pPr>
        <w:pStyle w:val="FirstParagraph"/>
      </w:pPr>
      <w:r>
        <w:t xml:space="preserve">Having established the general merits of cyanobacteria, we now focus on the genus</w:t>
      </w:r>
      <w:r>
        <w:t xml:space="preserve"> </w:t>
      </w:r>
      <w:r>
        <w:rPr>
          <w:b/>
          <w:bCs/>
        </w:rPr>
        <w:t xml:space="preserve">Anabaena</w:t>
      </w:r>
      <w:r>
        <w:t xml:space="preserve"> </w:t>
      </w:r>
      <w:r>
        <w:t xml:space="preserve">(sensu lato, including strains often classified as</w:t>
      </w:r>
      <w:r>
        <w:t xml:space="preserve"> </w:t>
      </w:r>
      <w:r>
        <w:rPr>
          <w:i/>
          <w:iCs/>
        </w:rPr>
        <w:t xml:space="preserve">Nostoc</w:t>
      </w:r>
      <w:r>
        <w:t xml:space="preserve">) and why it is considered a prime chassis for space exploration.</w:t>
      </w:r>
    </w:p>
    <w:p>
      <w:pPr>
        <w:pStyle w:val="BodyText"/>
      </w:pPr>
      <w:r>
        <w:rPr>
          <w:b/>
          <w:bCs/>
        </w:rPr>
        <w:t xml:space="preserve">Morphology and differentiation:</w:t>
      </w:r>
      <w:r>
        <w:t xml:space="preserve"> </w:t>
      </w:r>
      <w:r>
        <w:rPr>
          <w:i/>
          <w:iCs/>
        </w:rPr>
        <w:t xml:space="preserve">Anabaena</w:t>
      </w:r>
      <w:r>
        <w:t xml:space="preserve"> </w:t>
      </w:r>
      <w:r>
        <w:t xml:space="preserve">are filamentous cyanobacteria, forming chains of cells (trichomes) typically a few hundred microns long. Under nitrogen-depleted conditions, they differentiate a subset of cells into</w:t>
      </w:r>
      <w:r>
        <w:t xml:space="preserve"> </w:t>
      </w:r>
      <w:r>
        <w:rPr>
          <w:b/>
          <w:bCs/>
        </w:rPr>
        <w:t xml:space="preserve">heterocysts</w:t>
      </w:r>
      <w:r>
        <w:t xml:space="preserve"> </w:t>
      </w:r>
      <w:r>
        <w:t xml:space="preserve">– enlarged, thick-walled cells spaced along the filament that specialize in N₂ fixation. Heterocysts provide an anaerobic microenvironment for the oxygen-sensitive nitrogenase enzyme by ceasing oxygenic photosynthesis and forming a glycolipid barrier. They internally fix N₂ into ammonia which is then shared with neighboring vegetative cells, while receiving sugars from those cells’ photosynthesis. This division of labor allows</w:t>
      </w:r>
      <w:r>
        <w:t xml:space="preserve"> </w:t>
      </w:r>
      <w:r>
        <w:rPr>
          <w:i/>
          <w:iCs/>
        </w:rPr>
        <w:t xml:space="preserve">Anabaena</w:t>
      </w:r>
      <w:r>
        <w:t xml:space="preserve"> </w:t>
      </w:r>
      <w:r>
        <w:t xml:space="preserve">to simultaneously photosynthesize (in most cells) and fix nitrogen (in heterocysts) – a remarkable metabolic engineering solution evolved by nature. For a Mars bioreactor, this means a single organism can produce both oxygen (from photosynthesis) and organic nitrogen compounds (from heterocyst activity) as long as light and N₂ are available. Laboratory studies have shown</w:t>
      </w:r>
      <w:r>
        <w:t xml:space="preserve"> </w:t>
      </w:r>
      <w:r>
        <w:rPr>
          <w:i/>
          <w:iCs/>
        </w:rPr>
        <w:t xml:space="preserve">Anabaena</w:t>
      </w:r>
      <w:r>
        <w:t xml:space="preserve"> </w:t>
      </w:r>
      <w:r>
        <w:t xml:space="preserve">heterocysts efficiently supply the entire filament with fixed nitrogen;</w:t>
      </w:r>
      <w:r>
        <w:t xml:space="preserve"> </w:t>
      </w:r>
      <w:r>
        <w:rPr>
          <w:i/>
          <w:iCs/>
        </w:rPr>
        <w:t xml:space="preserve">Anabaena sp. PCC 7120</w:t>
      </w:r>
      <w:r>
        <w:t xml:space="preserve">, for example, can fix ~2–3 pmol N per heterocyst per hour under optimal conditions, supporting the growth of surrounding cells</w:t>
      </w:r>
      <w:hyperlink r:id="rId68">
        <w:r>
          <w:rPr>
            <w:rStyle w:val="Hyperlink"/>
          </w:rPr>
          <w:t xml:space="preserve">[46]</w:t>
        </w:r>
      </w:hyperlink>
      <w:r>
        <w:t xml:space="preserve">. The efficiency of this process led one review to note</w:t>
      </w:r>
      <w:r>
        <w:t xml:space="preserve"> </w:t>
      </w:r>
      <w:r>
        <w:rPr>
          <w:i/>
          <w:iCs/>
        </w:rPr>
        <w:t xml:space="preserve">Anabaena</w:t>
      </w:r>
      <w:r>
        <w:t xml:space="preserve"> </w:t>
      </w:r>
      <w:r>
        <w:t xml:space="preserve">as having “high nitrogen fixation efficiency” among cyanobacteria</w:t>
      </w:r>
      <w:hyperlink r:id="rId68">
        <w:r>
          <w:rPr>
            <w:rStyle w:val="Hyperlink"/>
          </w:rPr>
          <w:t xml:space="preserve">[46]</w:t>
        </w:r>
      </w:hyperlink>
      <w:r>
        <w:t xml:space="preserve">.</w:t>
      </w:r>
    </w:p>
    <w:p>
      <w:pPr>
        <w:pStyle w:val="BodyText"/>
      </w:pPr>
      <w:r>
        <w:t xml:space="preserve">Equally important for chassis utility is</w:t>
      </w:r>
      <w:r>
        <w:t xml:space="preserve"> </w:t>
      </w:r>
      <w:r>
        <w:rPr>
          <w:i/>
          <w:iCs/>
        </w:rPr>
        <w:t xml:space="preserve">Anabaena</w:t>
      </w:r>
      <w:r>
        <w:t xml:space="preserve">’s ability to form</w:t>
      </w:r>
      <w:r>
        <w:t xml:space="preserve"> </w:t>
      </w:r>
      <w:r>
        <w:rPr>
          <w:b/>
          <w:bCs/>
        </w:rPr>
        <w:t xml:space="preserve">akinetes</w:t>
      </w:r>
      <w:r>
        <w:t xml:space="preserve">, as mentioned. Akinetes are dormant cells induced by harsh conditions (e.g., cold or nutrient starvation) – they are larger, with thickened envelopes and stored food reserves.</w:t>
      </w:r>
      <w:r>
        <w:t xml:space="preserve"> </w:t>
      </w:r>
      <w:r>
        <w:rPr>
          <w:i/>
          <w:iCs/>
        </w:rPr>
        <w:t xml:space="preserve">Anabaena</w:t>
      </w:r>
      <w:r>
        <w:t xml:space="preserve"> </w:t>
      </w:r>
      <w:r>
        <w:t xml:space="preserve">akinetes can survive for long periods in dry soil or cold environments, then germinate into a new filament when rehydrated and warmed. This is highly relevant for space missions: it implies</w:t>
      </w:r>
      <w:r>
        <w:t xml:space="preserve"> </w:t>
      </w:r>
      <w:r>
        <w:rPr>
          <w:i/>
          <w:iCs/>
        </w:rPr>
        <w:t xml:space="preserve">Anabaena</w:t>
      </w:r>
      <w:r>
        <w:t xml:space="preserve"> </w:t>
      </w:r>
      <w:r>
        <w:t xml:space="preserve">cultures can be intentionally sporulated and dried for packaging and transport, enduring months or years in a quiescent state (as verified by the Nostoc survival experiments</w:t>
      </w:r>
      <w:hyperlink r:id="rId46">
        <w:r>
          <w:rPr>
            <w:rStyle w:val="Hyperlink"/>
          </w:rPr>
          <w:t xml:space="preserve">[24]</w:t>
        </w:r>
      </w:hyperlink>
      <w:r>
        <w:t xml:space="preserve">). Upon arrival or when needed, simply adding water and light would restart the culture. The akinete-to-vegetative cell transition is akin to seed germination in higher plants but is far faster (hours to days) and does not require complex growth infrastructure.</w:t>
      </w:r>
    </w:p>
    <w:p>
      <w:pPr>
        <w:pStyle w:val="BodyText"/>
      </w:pPr>
      <w:r>
        <w:rPr>
          <w:b/>
          <w:bCs/>
        </w:rPr>
        <w:t xml:space="preserve">Edibility and safety:</w:t>
      </w:r>
      <w:r>
        <w:t xml:space="preserve"> </w:t>
      </w:r>
      <w:r>
        <w:t xml:space="preserve">Not all cyanobacteria are safe to eat – some produce toxins (like Microcystis or certain</w:t>
      </w:r>
      <w:r>
        <w:t xml:space="preserve"> </w:t>
      </w:r>
      <w:r>
        <w:rPr>
          <w:i/>
          <w:iCs/>
        </w:rPr>
        <w:t xml:space="preserve">Anabaena</w:t>
      </w:r>
      <w:r>
        <w:t xml:space="preserve"> </w:t>
      </w:r>
      <w:r>
        <w:t xml:space="preserve">species in lakes that generate neurotoxins and hepatotoxins, a public health concern on Earth). Therefore, using a cyanobacterium as a food source on a spacecraft requires ensuring it is non-toxic. The</w:t>
      </w:r>
      <w:r>
        <w:t xml:space="preserve"> </w:t>
      </w:r>
      <w:r>
        <w:rPr>
          <w:i/>
          <w:iCs/>
        </w:rPr>
        <w:t xml:space="preserve">Anabaena</w:t>
      </w:r>
      <w:r>
        <w:t xml:space="preserve"> </w:t>
      </w:r>
      <w:r>
        <w:t xml:space="preserve">strains under consideration for space (such as PCC 7938, 7120, etc.) have not been reported to produce harmful levels of toxins, and indeed</w:t>
      </w:r>
      <w:r>
        <w:t xml:space="preserve"> </w:t>
      </w:r>
      <w:r>
        <w:rPr>
          <w:i/>
          <w:iCs/>
        </w:rPr>
        <w:t xml:space="preserve">Nostoc</w:t>
      </w:r>
      <w:r>
        <w:t xml:space="preserve"> </w:t>
      </w:r>
      <w:r>
        <w:t xml:space="preserve">species have been part of human diets.</w:t>
      </w:r>
      <w:r>
        <w:t xml:space="preserve"> </w:t>
      </w:r>
      <w:r>
        <w:rPr>
          <w:i/>
          <w:iCs/>
        </w:rPr>
        <w:t xml:space="preserve">Nostoc commune</w:t>
      </w:r>
      <w:r>
        <w:t xml:space="preserve">, for example, contains protein and vitamin C and has historically been a survival food in arid regions. Nonetheless, part of the strain selection process for a Mars chassis explicitly examined suitability as feedstock</w:t>
      </w:r>
      <w:hyperlink r:id="rId69">
        <w:r>
          <w:rPr>
            <w:rStyle w:val="Hyperlink"/>
          </w:rPr>
          <w:t xml:space="preserve">[47]</w:t>
        </w:r>
      </w:hyperlink>
      <w:r>
        <w:t xml:space="preserve"> </w:t>
      </w:r>
      <w:r>
        <w:t xml:space="preserve">–</w:t>
      </w:r>
      <w:r>
        <w:t xml:space="preserve"> </w:t>
      </w:r>
      <w:r>
        <w:rPr>
          <w:i/>
          <w:iCs/>
        </w:rPr>
        <w:t xml:space="preserve">Anabaena PCC 7938</w:t>
      </w:r>
      <w:r>
        <w:t xml:space="preserve"> </w:t>
      </w:r>
      <w:r>
        <w:t xml:space="preserve">was found to be a good feed for both bacteria and plants, implying absence of growth-inhibitory compounds. As an extra layer of safety, genetic tools could be used to knock out any toxin biosynthesis gene clusters if present (many cyanobacteria have latent gene clusters for secondary metabolites). In fact, genome sequencing of candidate strains is a step that Ramalho</w:t>
      </w:r>
      <w:r>
        <w:t xml:space="preserve"> </w:t>
      </w:r>
      <w:r>
        <w:rPr>
          <w:i/>
          <w:iCs/>
        </w:rPr>
        <w:t xml:space="preserve">et al.</w:t>
      </w:r>
      <w:r>
        <w:t xml:space="preserve"> </w:t>
      </w:r>
      <w:r>
        <w:t xml:space="preserve">undertook, revealing biosynthetic gene clusters and confirming PCC 7938’s relatedness to other known, non-toxic lab strains</w:t>
      </w:r>
      <w:hyperlink r:id="rId70">
        <w:r>
          <w:rPr>
            <w:rStyle w:val="Hyperlink"/>
          </w:rPr>
          <w:t xml:space="preserve">[48]</w:t>
        </w:r>
      </w:hyperlink>
      <w:r>
        <w:t xml:space="preserve">.</w:t>
      </w:r>
    </w:p>
    <w:p>
      <w:pPr>
        <w:pStyle w:val="BodyText"/>
      </w:pPr>
      <w:r>
        <w:rPr>
          <w:b/>
          <w:bCs/>
        </w:rPr>
        <w:t xml:space="preserve">Rock utilization (“biomining”):</w:t>
      </w:r>
      <w:r>
        <w:t xml:space="preserve"> </w:t>
      </w:r>
      <w:r>
        <w:t xml:space="preserve">Another special feature:</w:t>
      </w:r>
      <w:r>
        <w:t xml:space="preserve"> </w:t>
      </w:r>
      <w:r>
        <w:rPr>
          <w:i/>
          <w:iCs/>
        </w:rPr>
        <w:t xml:space="preserve">Anabaena</w:t>
      </w:r>
      <w:r>
        <w:t xml:space="preserve"> </w:t>
      </w:r>
      <w:r>
        <w:t xml:space="preserve">and Nostoc spp. can secrete organic acids and other compounds that help solubilize minerals from rocks. They often colonize biofilms on stones, slowly weathering them. On Mars, key nutrients like phosphorus, sulfur, or trace metals might be locked in regolith minerals (phosphates in basalt, sulfates, etc.). The ability of</w:t>
      </w:r>
      <w:r>
        <w:t xml:space="preserve"> </w:t>
      </w:r>
      <w:r>
        <w:rPr>
          <w:i/>
          <w:iCs/>
        </w:rPr>
        <w:t xml:space="preserve">Anabaena</w:t>
      </w:r>
      <w:r>
        <w:t xml:space="preserve"> </w:t>
      </w:r>
      <w:r>
        <w:t xml:space="preserve">to leach these out is crucial. Experiments have shown</w:t>
      </w:r>
      <w:r>
        <w:t xml:space="preserve"> </w:t>
      </w:r>
      <w:r>
        <w:rPr>
          <w:i/>
          <w:iCs/>
        </w:rPr>
        <w:t xml:space="preserve">Anabaena</w:t>
      </w:r>
      <w:r>
        <w:t xml:space="preserve"> </w:t>
      </w:r>
      <w:r>
        <w:t xml:space="preserve">can grow on Mars regolith simulants with no other added nutrients, indicating it can extract what it needs from the rock</w:t>
      </w:r>
      <w:hyperlink r:id="rId62">
        <w:r>
          <w:rPr>
            <w:rStyle w:val="Hyperlink"/>
          </w:rPr>
          <w:t xml:space="preserve">[41]</w:t>
        </w:r>
      </w:hyperlink>
      <w:hyperlink r:id="rId63">
        <w:r>
          <w:rPr>
            <w:rStyle w:val="Hyperlink"/>
          </w:rPr>
          <w:t xml:space="preserve">[42]</w:t>
        </w:r>
      </w:hyperlink>
      <w:r>
        <w:t xml:space="preserve">. In one study,</w:t>
      </w:r>
      <w:r>
        <w:t xml:space="preserve"> </w:t>
      </w:r>
      <w:r>
        <w:rPr>
          <w:i/>
          <w:iCs/>
        </w:rPr>
        <w:t xml:space="preserve">Anabaena cylindrica</w:t>
      </w:r>
      <w:r>
        <w:t xml:space="preserve"> </w:t>
      </w:r>
      <w:r>
        <w:t xml:space="preserve">grew on a Mars basalt simulant and increased solubilization of phosphate into the medium, thereby effectively “fertilizing” itself (and potentially any co-cultured organisms)</w:t>
      </w:r>
      <w:hyperlink r:id="rId62">
        <w:r>
          <w:rPr>
            <w:rStyle w:val="Hyperlink"/>
          </w:rPr>
          <w:t xml:space="preserve">[41]</w:t>
        </w:r>
      </w:hyperlink>
      <w:r>
        <w:t xml:space="preserve">. This rock-processing ability is part of what makes</w:t>
      </w:r>
      <w:r>
        <w:t xml:space="preserve"> </w:t>
      </w:r>
      <w:r>
        <w:rPr>
          <w:i/>
          <w:iCs/>
        </w:rPr>
        <w:t xml:space="preserve">Anabaena</w:t>
      </w:r>
      <w:r>
        <w:t xml:space="preserve"> </w:t>
      </w:r>
      <w:r>
        <w:t xml:space="preserve">a true</w:t>
      </w:r>
      <w:r>
        <w:t xml:space="preserve"> </w:t>
      </w:r>
      <w:r>
        <w:rPr>
          <w:b/>
          <w:bCs/>
        </w:rPr>
        <w:t xml:space="preserve">ISRU biocatalyst</w:t>
      </w:r>
      <w:r>
        <w:t xml:space="preserve"> </w:t>
      </w:r>
      <w:r>
        <w:t xml:space="preserve">– beyond internal metabolism, it actively transforms raw materials into more useful forms.</w:t>
      </w:r>
    </w:p>
    <w:p>
      <w:pPr>
        <w:pStyle w:val="BodyText"/>
      </w:pPr>
      <w:r>
        <w:rPr>
          <w:b/>
          <w:bCs/>
        </w:rPr>
        <w:t xml:space="preserve">Genome and genetic tractability:</w:t>
      </w:r>
      <w:r>
        <w:t xml:space="preserve"> </w:t>
      </w:r>
      <w:r>
        <w:rPr>
          <w:i/>
          <w:iCs/>
        </w:rPr>
        <w:t xml:space="preserve">Anabaena</w:t>
      </w:r>
      <w:r>
        <w:t xml:space="preserve"> </w:t>
      </w:r>
      <w:r>
        <w:t xml:space="preserve">spp. typically have larger genomes (~6–7 Mbp in PCC 7120) than unicellular cyanobacteria, encoding a diverse metabolic capability and regulatory complexity (e.g., genes for differentiation, UV-protective pigments, stress responses). While historically genetically less tractable than model unicellular strains, significant progress has been made.</w:t>
      </w:r>
      <w:r>
        <w:t xml:space="preserve"> </w:t>
      </w:r>
      <w:r>
        <w:rPr>
          <w:i/>
          <w:iCs/>
        </w:rPr>
        <w:t xml:space="preserve">Anabaena PCC 7120</w:t>
      </w:r>
      <w:r>
        <w:t xml:space="preserve"> </w:t>
      </w:r>
      <w:r>
        <w:t xml:space="preserve">(also called</w:t>
      </w:r>
      <w:r>
        <w:t xml:space="preserve"> </w:t>
      </w:r>
      <w:r>
        <w:rPr>
          <w:i/>
          <w:iCs/>
        </w:rPr>
        <w:t xml:space="preserve">Nostoc</w:t>
      </w:r>
      <w:r>
        <w:t xml:space="preserve"> </w:t>
      </w:r>
      <w:r>
        <w:t xml:space="preserve">7120) is a model organism for studying heterocyst differentiation and has a suite of molecular tools: shuttle vectors that replicate in</w:t>
      </w:r>
      <w:r>
        <w:t xml:space="preserve"> </w:t>
      </w:r>
      <w:r>
        <w:rPr>
          <w:i/>
          <w:iCs/>
        </w:rPr>
        <w:t xml:space="preserve">Anabaena</w:t>
      </w:r>
      <w:r>
        <w:t xml:space="preserve">, methods for conjugative DNA transfer from</w:t>
      </w:r>
      <w:r>
        <w:t xml:space="preserve"> </w:t>
      </w:r>
      <w:r>
        <w:rPr>
          <w:i/>
          <w:iCs/>
        </w:rPr>
        <w:t xml:space="preserve">E. coli</w:t>
      </w:r>
      <w:r>
        <w:t xml:space="preserve">, transposon mutant libraries, and CRISPR-based editing have all been developed in the last decade. For instance, plasmids carrying a partitioning system to segregate in vegetative cells vs. heterocysts allow heterocyst-specific expression of genes. This could be utilized to engineer</w:t>
      </w:r>
      <w:r>
        <w:t xml:space="preserve"> </w:t>
      </w:r>
      <w:r>
        <w:rPr>
          <w:i/>
          <w:iCs/>
        </w:rPr>
        <w:t xml:space="preserve">Anabaena</w:t>
      </w:r>
      <w:r>
        <w:t xml:space="preserve"> </w:t>
      </w:r>
      <w:r>
        <w:t xml:space="preserve">heterocysts to produce specific products (like hydrogen via a hydrogenase, or ammonia export for fertilizer) while vegetative cells handle CO₂ fixation and growth. The concept of using the heterocyst as a micro-anaerobic bioreactor compartment is very intriguing: one could target oxygen-sensitive biosynthetic pathways (perhaps production of certain vitamins or chemicals) into heterocysts without needing separate anaerobic tanks.</w:t>
      </w:r>
    </w:p>
    <w:p>
      <w:pPr>
        <w:pStyle w:val="BodyText"/>
      </w:pPr>
      <w:r>
        <w:t xml:space="preserve">In terms of genetic</w:t>
      </w:r>
      <w:r>
        <w:t xml:space="preserve"> </w:t>
      </w:r>
      <w:r>
        <w:rPr>
          <w:i/>
          <w:iCs/>
        </w:rPr>
        <w:t xml:space="preserve">chassis</w:t>
      </w:r>
      <w:r>
        <w:t xml:space="preserve"> </w:t>
      </w:r>
      <w:r>
        <w:t xml:space="preserve">potential,</w:t>
      </w:r>
      <w:r>
        <w:t xml:space="preserve"> </w:t>
      </w:r>
      <w:r>
        <w:rPr>
          <w:i/>
          <w:iCs/>
        </w:rPr>
        <w:t xml:space="preserve">Anabaena</w:t>
      </w:r>
      <w:r>
        <w:t xml:space="preserve"> </w:t>
      </w:r>
      <w:r>
        <w:t xml:space="preserve">has been dubbed a “</w:t>
      </w:r>
      <w:r>
        <w:rPr>
          <w:b/>
          <w:bCs/>
        </w:rPr>
        <w:t xml:space="preserve">green E. coli</w:t>
      </w:r>
      <w:r>
        <w:t xml:space="preserve">” – a reference to its photosynthetic lifestyle combined with amenability to genetic engineering</w:t>
      </w:r>
      <w:hyperlink r:id="rId71">
        <w:r>
          <w:rPr>
            <w:rStyle w:val="Hyperlink"/>
          </w:rPr>
          <w:t xml:space="preserve">[49]</w:t>
        </w:r>
      </w:hyperlink>
      <w:r>
        <w:t xml:space="preserve">. It can uptake and integrate foreign DNA, and researchers have successfully inserted pathways for novel products. One challenge, however, is that engineered cyanobacteria often have low product titers and slower growth than industrial heterotrophs</w:t>
      </w:r>
      <w:hyperlink r:id="rId72">
        <w:r>
          <w:rPr>
            <w:rStyle w:val="Hyperlink"/>
          </w:rPr>
          <w:t xml:space="preserve">[50]</w:t>
        </w:r>
      </w:hyperlink>
      <w:hyperlink r:id="rId73">
        <w:r>
          <w:rPr>
            <w:rStyle w:val="Hyperlink"/>
          </w:rPr>
          <w:t xml:space="preserve">[51]</w:t>
        </w:r>
      </w:hyperlink>
      <w:r>
        <w:t xml:space="preserve">.</w:t>
      </w:r>
      <w:r>
        <w:t xml:space="preserve"> </w:t>
      </w:r>
      <w:r>
        <w:rPr>
          <w:i/>
          <w:iCs/>
        </w:rPr>
        <w:t xml:space="preserve">Anabaena</w:t>
      </w:r>
      <w:r>
        <w:t xml:space="preserve"> </w:t>
      </w:r>
      <w:r>
        <w:t xml:space="preserve">is no exception; the metabolic burden of maintaining heterocysts and large genomes means its growth will not match a 20-minute doubling bacterium. Yet, for space, ultra-high productivity is not as critical as reliability and autonomy.</w:t>
      </w:r>
      <w:r>
        <w:t xml:space="preserve"> </w:t>
      </w:r>
      <w:r>
        <w:rPr>
          <w:i/>
          <w:iCs/>
        </w:rPr>
        <w:t xml:space="preserve">Anabaena</w:t>
      </w:r>
      <w:r>
        <w:t xml:space="preserve"> </w:t>
      </w:r>
      <w:r>
        <w:t xml:space="preserve">offers reliability (robust growth under varying conditions) and autonomy (N₂ and mineral self-feeding), which is arguably more valuable in a Mars habitat than maximum productivity. Additionally, any shortfall in productivity can to an extent be compensated by scaling up the culture volume, if the system is lightweight and uses local inputs.</w:t>
      </w:r>
    </w:p>
    <w:p>
      <w:pPr>
        <w:pStyle w:val="BodyText"/>
      </w:pPr>
      <w:r>
        <w:rPr>
          <w:b/>
          <w:bCs/>
        </w:rPr>
        <w:t xml:space="preserve">Helping other organisms:</w:t>
      </w:r>
      <w:r>
        <w:t xml:space="preserve"> </w:t>
      </w:r>
      <w:r>
        <w:t xml:space="preserve">It is worth noting that</w:t>
      </w:r>
      <w:r>
        <w:t xml:space="preserve"> </w:t>
      </w:r>
      <w:r>
        <w:rPr>
          <w:i/>
          <w:iCs/>
        </w:rPr>
        <w:t xml:space="preserve">Anabaena</w:t>
      </w:r>
      <w:r>
        <w:t xml:space="preserve"> </w:t>
      </w:r>
      <w:r>
        <w:t xml:space="preserve">need not function alone. In an integrated life support system, it could act as the primary producer feeding multiple downstream processes. The 2021 study by Verseux</w:t>
      </w:r>
      <w:r>
        <w:t xml:space="preserve"> </w:t>
      </w:r>
      <w:r>
        <w:rPr>
          <w:i/>
          <w:iCs/>
        </w:rPr>
        <w:t xml:space="preserve">et al.</w:t>
      </w:r>
      <w:r>
        <w:t xml:space="preserve"> </w:t>
      </w:r>
      <w:r>
        <w:t xml:space="preserve">vividly demonstrated this: they fed</w:t>
      </w:r>
      <w:r>
        <w:t xml:space="preserve"> </w:t>
      </w:r>
      <w:r>
        <w:rPr>
          <w:i/>
          <w:iCs/>
        </w:rPr>
        <w:t xml:space="preserve">E. coli</w:t>
      </w:r>
      <w:r>
        <w:t xml:space="preserve"> </w:t>
      </w:r>
      <w:r>
        <w:t xml:space="preserve">with lysed</w:t>
      </w:r>
      <w:r>
        <w:t xml:space="preserve"> </w:t>
      </w:r>
      <w:r>
        <w:rPr>
          <w:i/>
          <w:iCs/>
        </w:rPr>
        <w:t xml:space="preserve">Anabaena</w:t>
      </w:r>
      <w:r>
        <w:t xml:space="preserve"> </w:t>
      </w:r>
      <w:r>
        <w:t xml:space="preserve">biomass, and</w:t>
      </w:r>
      <w:r>
        <w:t xml:space="preserve"> </w:t>
      </w:r>
      <w:r>
        <w:rPr>
          <w:i/>
          <w:iCs/>
        </w:rPr>
        <w:t xml:space="preserve">E. coli</w:t>
      </w:r>
      <w:r>
        <w:t xml:space="preserve"> </w:t>
      </w:r>
      <w:r>
        <w:t xml:space="preserve">– a workhorse microbe easily engineered to make various products – grew well</w:t>
      </w:r>
      <w:hyperlink r:id="rId34">
        <w:r>
          <w:rPr>
            <w:rStyle w:val="Hyperlink"/>
          </w:rPr>
          <w:t xml:space="preserve">[13]</w:t>
        </w:r>
      </w:hyperlink>
      <w:r>
        <w:t xml:space="preserve">. This two-tier approach leverages the strengths of each microbe:</w:t>
      </w:r>
      <w:r>
        <w:t xml:space="preserve"> </w:t>
      </w:r>
      <w:r>
        <w:rPr>
          <w:i/>
          <w:iCs/>
        </w:rPr>
        <w:t xml:space="preserve">Anabaena</w:t>
      </w:r>
      <w:r>
        <w:t xml:space="preserve"> </w:t>
      </w:r>
      <w:r>
        <w:t xml:space="preserve">taps into Martian resources and makes a “soup” of sugars, amino acids, and nutrients;</w:t>
      </w:r>
      <w:r>
        <w:t xml:space="preserve"> </w:t>
      </w:r>
      <w:r>
        <w:rPr>
          <w:i/>
          <w:iCs/>
        </w:rPr>
        <w:t xml:space="preserve">E. coli</w:t>
      </w:r>
      <w:r>
        <w:t xml:space="preserve"> </w:t>
      </w:r>
      <w:r>
        <w:t xml:space="preserve">(in a separate reactor) consumes that soup to produce, say, pharmaceuticals or other complex compounds that</w:t>
      </w:r>
      <w:r>
        <w:t xml:space="preserve"> </w:t>
      </w:r>
      <w:r>
        <w:rPr>
          <w:i/>
          <w:iCs/>
        </w:rPr>
        <w:t xml:space="preserve">Anabaena</w:t>
      </w:r>
      <w:r>
        <w:t xml:space="preserve"> </w:t>
      </w:r>
      <w:r>
        <w:t xml:space="preserve">by itself may not easily synthesize</w:t>
      </w:r>
      <w:hyperlink r:id="rId34">
        <w:r>
          <w:rPr>
            <w:rStyle w:val="Hyperlink"/>
          </w:rPr>
          <w:t xml:space="preserve">[13]</w:t>
        </w:r>
      </w:hyperlink>
      <w:r>
        <w:t xml:space="preserve">. Similarly, one could envision</w:t>
      </w:r>
      <w:r>
        <w:t xml:space="preserve"> </w:t>
      </w:r>
      <w:r>
        <w:rPr>
          <w:i/>
          <w:iCs/>
        </w:rPr>
        <w:t xml:space="preserve">Anabaena</w:t>
      </w:r>
      <w:r>
        <w:t xml:space="preserve"> </w:t>
      </w:r>
      <w:r>
        <w:t xml:space="preserve">enriching a Martian soil with organic matter and fixed nitrogen to create a substrate for plant growth – essentially acting as a biofertilizer. In fact,</w:t>
      </w:r>
      <w:r>
        <w:t xml:space="preserve"> </w:t>
      </w:r>
      <w:r>
        <w:rPr>
          <w:i/>
          <w:iCs/>
        </w:rPr>
        <w:t xml:space="preserve">Anabaena</w:t>
      </w:r>
      <w:r>
        <w:t xml:space="preserve"> </w:t>
      </w:r>
      <w:r>
        <w:t xml:space="preserve">has a known history as a biofertilizer on Earth (the</w:t>
      </w:r>
      <w:r>
        <w:t xml:space="preserve"> </w:t>
      </w:r>
      <w:r>
        <w:rPr>
          <w:i/>
          <w:iCs/>
        </w:rPr>
        <w:t xml:space="preserve">Anabaena–Azolla</w:t>
      </w:r>
      <w:r>
        <w:t xml:space="preserve"> </w:t>
      </w:r>
      <w:r>
        <w:t xml:space="preserve">symbiosis has been used for centuries in Asian rice paddies to enhance soil nitrogen). Ramalho</w:t>
      </w:r>
      <w:r>
        <w:t xml:space="preserve"> </w:t>
      </w:r>
      <w:r>
        <w:rPr>
          <w:i/>
          <w:iCs/>
        </w:rPr>
        <w:t xml:space="preserve">et al.</w:t>
      </w:r>
      <w:r>
        <w:t xml:space="preserve">’s work confirmed that</w:t>
      </w:r>
      <w:r>
        <w:t xml:space="preserve"> </w:t>
      </w:r>
      <w:r>
        <w:rPr>
          <w:i/>
          <w:iCs/>
        </w:rPr>
        <w:t xml:space="preserve">Anabaena</w:t>
      </w:r>
      <w:r>
        <w:t xml:space="preserve"> </w:t>
      </w:r>
      <w:r>
        <w:t xml:space="preserve">biomass could enhance plant growth, supporting this idea</w:t>
      </w:r>
      <w:hyperlink r:id="rId69">
        <w:r>
          <w:rPr>
            <w:rStyle w:val="Hyperlink"/>
          </w:rPr>
          <w:t xml:space="preserve">[47]</w:t>
        </w:r>
      </w:hyperlink>
      <w:r>
        <w:t xml:space="preserve">. Thus,</w:t>
      </w:r>
      <w:r>
        <w:t xml:space="preserve"> </w:t>
      </w:r>
      <w:r>
        <w:rPr>
          <w:i/>
          <w:iCs/>
        </w:rPr>
        <w:t xml:space="preserve">Anabaena</w:t>
      </w:r>
      <w:r>
        <w:t xml:space="preserve"> </w:t>
      </w:r>
      <w:r>
        <w:t xml:space="preserve">can be the linchpin of a multi-organism ecosystem, providing a stable foundation upon which higher organisms or specialized microbes can flourish.</w:t>
      </w:r>
    </w:p>
    <w:p>
      <w:pPr>
        <w:pStyle w:val="BodyText"/>
      </w:pPr>
      <w:r>
        <w:t xml:space="preserve">In summary,</w:t>
      </w:r>
      <w:r>
        <w:t xml:space="preserve"> </w:t>
      </w:r>
      <w:r>
        <w:rPr>
          <w:i/>
          <w:iCs/>
        </w:rPr>
        <w:t xml:space="preserve">Anabaena</w:t>
      </w:r>
      <w:r>
        <w:t xml:space="preserve"> </w:t>
      </w:r>
      <w:r>
        <w:t xml:space="preserve">distinguishes itself as a chassis through (i) metabolic completeness (photosynthesis + nitrogen fixation), (ii) resilience and dormant stages, (iii) a track record of safe use (edible relatives, biofertilizer use), and (iv) emerging genetic toolkits that unlock its synthetic biology potential. These qualities make it a “one-stop shop” candidate for life support – a single organism that checks many boxes. Nonetheless, to fully harness</w:t>
      </w:r>
      <w:r>
        <w:t xml:space="preserve"> </w:t>
      </w:r>
      <w:r>
        <w:rPr>
          <w:i/>
          <w:iCs/>
        </w:rPr>
        <w:t xml:space="preserve">Anabaena</w:t>
      </w:r>
      <w:r>
        <w:t xml:space="preserve"> </w:t>
      </w:r>
      <w:r>
        <w:t xml:space="preserve">for space, we must improve certain aspects through biotechnology. The next section examines the intersection of</w:t>
      </w:r>
      <w:r>
        <w:t xml:space="preserve"> </w:t>
      </w:r>
      <w:r>
        <w:rPr>
          <w:i/>
          <w:iCs/>
        </w:rPr>
        <w:t xml:space="preserve">Anabaena</w:t>
      </w:r>
      <w:r>
        <w:t xml:space="preserve"> </w:t>
      </w:r>
      <w:r>
        <w:t xml:space="preserve">with synthetic biology: what has been achieved and what is on the horizon.</w:t>
      </w:r>
    </w:p>
    <w:bookmarkEnd w:id="74"/>
    <w:bookmarkStart w:id="75" w:name="Xc4fc7f02cf8258f908b13dd9c9edd85bf7985d8"/>
    <w:p>
      <w:pPr>
        <w:pStyle w:val="Heading2"/>
      </w:pPr>
      <w:r>
        <w:t xml:space="preserve">4. Synthetic Biology Approaches to Enhance</w:t>
      </w:r>
      <w:r>
        <w:t xml:space="preserve"> </w:t>
      </w:r>
      <w:r>
        <w:rPr>
          <w:i/>
          <w:iCs/>
        </w:rPr>
        <w:t xml:space="preserve">Anabaena</w:t>
      </w:r>
    </w:p>
    <w:p>
      <w:pPr>
        <w:pStyle w:val="FirstParagraph"/>
      </w:pPr>
      <w:r>
        <w:t xml:space="preserve">Modern synthetic biology aims to redesign organisms for human purposes by introducing new genetic circuits, metabolic pathways, or traits. Applying this to</w:t>
      </w:r>
      <w:r>
        <w:t xml:space="preserve"> </w:t>
      </w:r>
      <w:r>
        <w:rPr>
          <w:i/>
          <w:iCs/>
        </w:rPr>
        <w:t xml:space="preserve">Anabaena</w:t>
      </w:r>
      <w:r>
        <w:t xml:space="preserve"> </w:t>
      </w:r>
      <w:r>
        <w:t xml:space="preserve">could dramatically expand its usefulness in space. Here we review current progress and future prospects in engineering cyanobacteria, especially</w:t>
      </w:r>
      <w:r>
        <w:t xml:space="preserve"> </w:t>
      </w:r>
      <w:r>
        <w:rPr>
          <w:i/>
          <w:iCs/>
        </w:rPr>
        <w:t xml:space="preserve">Anabaena</w:t>
      </w:r>
      <w:r>
        <w:t xml:space="preserve">.</w:t>
      </w:r>
    </w:p>
    <w:p>
      <w:pPr>
        <w:pStyle w:val="BodyText"/>
      </w:pPr>
      <w:r>
        <w:rPr>
          <w:b/>
          <w:bCs/>
        </w:rPr>
        <w:t xml:space="preserve">Genetic tool development:</w:t>
      </w:r>
      <w:r>
        <w:t xml:space="preserve"> </w:t>
      </w:r>
      <w:r>
        <w:t xml:space="preserve">Until recently, genetic manipulation of filamentous cyanobacteria was relatively niche, lagging behind the robust methods available for model bacteria and yeasts. However, significant headway has been made. For</w:t>
      </w:r>
      <w:r>
        <w:t xml:space="preserve"> </w:t>
      </w:r>
      <w:r>
        <w:rPr>
          <w:i/>
          <w:iCs/>
        </w:rPr>
        <w:t xml:space="preserve">Anabaena/Nostoc</w:t>
      </w:r>
      <w:r>
        <w:t xml:space="preserve">, shuttle vectors (plasmids) that replicate in cyanobacteria have been created, often based on endogenous plasmids like pDU1. These allow expression of foreign genes. Transformation can be done by conjugation (using a helper</w:t>
      </w:r>
      <w:r>
        <w:t xml:space="preserve"> </w:t>
      </w:r>
      <w:r>
        <w:rPr>
          <w:i/>
          <w:iCs/>
        </w:rPr>
        <w:t xml:space="preserve">E. coli</w:t>
      </w:r>
      <w:r>
        <w:t xml:space="preserve"> </w:t>
      </w:r>
      <w:r>
        <w:t xml:space="preserve">to transfer the plasmid) or natural competence in some cases. Techniques for gene knockout in</w:t>
      </w:r>
      <w:r>
        <w:t xml:space="preserve"> </w:t>
      </w:r>
      <w:r>
        <w:rPr>
          <w:i/>
          <w:iCs/>
        </w:rPr>
        <w:t xml:space="preserve">Anabaena</w:t>
      </w:r>
      <w:r>
        <w:t xml:space="preserve"> </w:t>
      </w:r>
      <w:r>
        <w:t xml:space="preserve">include insertional inactivation (via homologous recombination) and CRISPR-Cas systems. In 2018, one group reported a CRISPR-driven editing in</w:t>
      </w:r>
      <w:r>
        <w:t xml:space="preserve"> </w:t>
      </w:r>
      <w:r>
        <w:rPr>
          <w:i/>
          <w:iCs/>
        </w:rPr>
        <w:t xml:space="preserve">Anabaena</w:t>
      </w:r>
      <w:r>
        <w:t xml:space="preserve"> </w:t>
      </w:r>
      <w:r>
        <w:t xml:space="preserve">PCC 7120 to delete specific genes, facilitated by a conjugative plasmid expressing Cas9 and a guide RNA – demonstrating precise genome editing is feasible in this organism. As tools mature, we can expect more</w:t>
      </w:r>
      <w:r>
        <w:t xml:space="preserve"> </w:t>
      </w:r>
      <w:r>
        <w:rPr>
          <w:i/>
          <w:iCs/>
        </w:rPr>
        <w:t xml:space="preserve">Anabaena</w:t>
      </w:r>
      <w:r>
        <w:t xml:space="preserve"> </w:t>
      </w:r>
      <w:r>
        <w:t xml:space="preserve">strains to be engineered with traits beneficial for space. Some potential engineering targets and achievements are:</w:t>
      </w:r>
    </w:p>
    <w:p>
      <w:pPr>
        <w:numPr>
          <w:ilvl w:val="0"/>
          <w:numId w:val="1002"/>
        </w:numPr>
      </w:pPr>
      <w:r>
        <w:rPr>
          <w:b/>
          <w:bCs/>
        </w:rPr>
        <w:t xml:space="preserve">Enhancing photosynthetic efficiency:</w:t>
      </w:r>
      <w:r>
        <w:t xml:space="preserve"> </w:t>
      </w:r>
      <w:r>
        <w:t xml:space="preserve">Researchers have experimented with altering pigment content to better use light. For instance, cyanobacteria can be made to synthesize more chlorophyll</w:t>
      </w:r>
      <w:r>
        <w:t xml:space="preserve"> </w:t>
      </w:r>
      <w:r>
        <w:rPr>
          <w:i/>
          <w:iCs/>
        </w:rPr>
        <w:t xml:space="preserve">d</w:t>
      </w:r>
      <w:r>
        <w:t xml:space="preserve"> </w:t>
      </w:r>
      <w:r>
        <w:t xml:space="preserve">or</w:t>
      </w:r>
      <w:r>
        <w:t xml:space="preserve"> </w:t>
      </w:r>
      <w:r>
        <w:rPr>
          <w:i/>
          <w:iCs/>
        </w:rPr>
        <w:t xml:space="preserve">f</w:t>
      </w:r>
      <w:r>
        <w:t xml:space="preserve"> </w:t>
      </w:r>
      <w:r>
        <w:t xml:space="preserve">which absorb red/infrared light, potentially useful under the Martian sky or in greenhouse filtering conditions. The</w:t>
      </w:r>
      <w:r>
        <w:t xml:space="preserve"> </w:t>
      </w:r>
      <w:r>
        <w:rPr>
          <w:i/>
          <w:iCs/>
        </w:rPr>
        <w:t xml:space="preserve">Anabaena</w:t>
      </w:r>
      <w:r>
        <w:t xml:space="preserve"> </w:t>
      </w:r>
      <w:r>
        <w:t xml:space="preserve">antenna size (phycobilisome content) could be tuned to avoid wasteful absorption in dense cultures –</w:t>
      </w:r>
      <w:r>
        <w:t xml:space="preserve"> </w:t>
      </w:r>
      <w:r>
        <w:rPr>
          <w:i/>
          <w:iCs/>
        </w:rPr>
        <w:t xml:space="preserve">Synechocystis</w:t>
      </w:r>
      <w:r>
        <w:t xml:space="preserve"> </w:t>
      </w:r>
      <w:r>
        <w:t xml:space="preserve">mutants with truncated antennae showed higher productivity in mass culture, a strategy that might be translated to</w:t>
      </w:r>
      <w:r>
        <w:t xml:space="preserve"> </w:t>
      </w:r>
      <w:r>
        <w:rPr>
          <w:i/>
          <w:iCs/>
        </w:rPr>
        <w:t xml:space="preserve">Anabaena</w:t>
      </w:r>
      <w:r>
        <w:t xml:space="preserve">.</w:t>
      </w:r>
    </w:p>
    <w:p>
      <w:pPr>
        <w:numPr>
          <w:ilvl w:val="0"/>
          <w:numId w:val="1002"/>
        </w:numPr>
      </w:pPr>
      <w:r>
        <w:rPr>
          <w:b/>
          <w:bCs/>
        </w:rPr>
        <w:t xml:space="preserve">Stress tolerance genes:</w:t>
      </w:r>
      <w:r>
        <w:t xml:space="preserve"> </w:t>
      </w:r>
      <w:r>
        <w:t xml:space="preserve">Although</w:t>
      </w:r>
      <w:r>
        <w:t xml:space="preserve"> </w:t>
      </w:r>
      <w:r>
        <w:rPr>
          <w:i/>
          <w:iCs/>
        </w:rPr>
        <w:t xml:space="preserve">Anabaena</w:t>
      </w:r>
      <w:r>
        <w:t xml:space="preserve"> </w:t>
      </w:r>
      <w:r>
        <w:t xml:space="preserve">is innately hardy, adding or overexpressing certain stress response genes could further fortify it. For example, the irrE gene from</w:t>
      </w:r>
      <w:r>
        <w:t xml:space="preserve"> </w:t>
      </w:r>
      <w:r>
        <w:rPr>
          <w:i/>
          <w:iCs/>
        </w:rPr>
        <w:t xml:space="preserve">Deinococcus</w:t>
      </w:r>
      <w:r>
        <w:t xml:space="preserve"> </w:t>
      </w:r>
      <w:r>
        <w:t xml:space="preserve">(a radiation-resistant bacterium) has been shown to increase radiation tolerance when expressed in</w:t>
      </w:r>
      <w:r>
        <w:t xml:space="preserve"> </w:t>
      </w:r>
      <w:r>
        <w:rPr>
          <w:i/>
          <w:iCs/>
        </w:rPr>
        <w:t xml:space="preserve">E. coli</w:t>
      </w:r>
      <w:r>
        <w:t xml:space="preserve">. One could introduce similar protective genes into</w:t>
      </w:r>
      <w:r>
        <w:t xml:space="preserve"> </w:t>
      </w:r>
      <w:r>
        <w:rPr>
          <w:i/>
          <w:iCs/>
        </w:rPr>
        <w:t xml:space="preserve">Anabaena</w:t>
      </w:r>
      <w:r>
        <w:t xml:space="preserve"> </w:t>
      </w:r>
      <w:r>
        <w:t xml:space="preserve">to boost UV or radiation resilience. Another idea is to enhance</w:t>
      </w:r>
      <w:r>
        <w:t xml:space="preserve"> </w:t>
      </w:r>
      <w:r>
        <w:rPr>
          <w:i/>
          <w:iCs/>
        </w:rPr>
        <w:t xml:space="preserve">Anabaena</w:t>
      </w:r>
      <w:r>
        <w:t xml:space="preserve">’s production of sunscreen-like compounds (scytonemin, carotenoids). If a pathway is limiting, engineering a regulatory tweak to upregulate these pigments might yield cells that survive even harsher UV flux (like unfiltered Martian sunlight) without needing as much external shielding.</w:t>
      </w:r>
    </w:p>
    <w:p>
      <w:pPr>
        <w:numPr>
          <w:ilvl w:val="0"/>
          <w:numId w:val="1002"/>
        </w:numPr>
      </w:pPr>
      <w:r>
        <w:rPr>
          <w:b/>
          <w:bCs/>
        </w:rPr>
        <w:t xml:space="preserve">Metabolite overproduction:</w:t>
      </w:r>
      <w:r>
        <w:t xml:space="preserve"> </w:t>
      </w:r>
      <w:r>
        <w:t xml:space="preserve">Cyanobacteria have been engineered to produce various biofuels and chemicals (ethanol, butanol, isoprene, fatty acids, etc.) by inserting heterologous enzymes</w:t>
      </w:r>
      <w:hyperlink r:id="rId50">
        <w:r>
          <w:rPr>
            <w:rStyle w:val="Hyperlink"/>
          </w:rPr>
          <w:t xml:space="preserve">[28]</w:t>
        </w:r>
      </w:hyperlink>
      <w:r>
        <w:t xml:space="preserve">. In</w:t>
      </w:r>
      <w:r>
        <w:t xml:space="preserve"> </w:t>
      </w:r>
      <w:r>
        <w:rPr>
          <w:i/>
          <w:iCs/>
        </w:rPr>
        <w:t xml:space="preserve">Anabaena</w:t>
      </w:r>
      <w:r>
        <w:t xml:space="preserve">, success has been more modest compared to unicellular strains, but some efforts exist. One example is engineering</w:t>
      </w:r>
      <w:r>
        <w:t xml:space="preserve"> </w:t>
      </w:r>
      <w:r>
        <w:rPr>
          <w:i/>
          <w:iCs/>
        </w:rPr>
        <w:t xml:space="preserve">Anabaena</w:t>
      </w:r>
      <w:r>
        <w:t xml:space="preserve"> </w:t>
      </w:r>
      <w:r>
        <w:t xml:space="preserve">to secrete sugars. Normally,</w:t>
      </w:r>
      <w:r>
        <w:t xml:space="preserve"> </w:t>
      </w:r>
      <w:r>
        <w:rPr>
          <w:i/>
          <w:iCs/>
        </w:rPr>
        <w:t xml:space="preserve">Anabaena</w:t>
      </w:r>
      <w:r>
        <w:t xml:space="preserve"> </w:t>
      </w:r>
      <w:r>
        <w:t xml:space="preserve">stores fixed carbon as glycogen or sucrose internally. By knocking out certain transport regulators, scientists have made strains that export sucrose into the medium (this was demonstrated in</w:t>
      </w:r>
      <w:r>
        <w:t xml:space="preserve"> </w:t>
      </w:r>
      <w:r>
        <w:rPr>
          <w:i/>
          <w:iCs/>
        </w:rPr>
        <w:t xml:space="preserve">Synechococcus</w:t>
      </w:r>
      <w:r>
        <w:t xml:space="preserve">, yielding up to several g/L of sucrose in high-salinity conditions as the cyanobacteria try to balance osmotic pressure). A similar approach in</w:t>
      </w:r>
      <w:r>
        <w:t xml:space="preserve"> </w:t>
      </w:r>
      <w:r>
        <w:rPr>
          <w:i/>
          <w:iCs/>
        </w:rPr>
        <w:t xml:space="preserve">Anabaena</w:t>
      </w:r>
      <w:r>
        <w:t xml:space="preserve"> </w:t>
      </w:r>
      <w:r>
        <w:t xml:space="preserve">could create a strain that continuously leaks sugar, essentially becoming a solar-powered sugar factory – the excreted sugar can directly feed heterotrophs in a co-culture. This would simplify the “grind and feed” step used in Verseux’s experiments</w:t>
      </w:r>
      <w:hyperlink r:id="rId34">
        <w:r>
          <w:rPr>
            <w:rStyle w:val="Hyperlink"/>
          </w:rPr>
          <w:t xml:space="preserve">[13]</w:t>
        </w:r>
      </w:hyperlink>
      <w:r>
        <w:t xml:space="preserve">, enabling a more continuous integration of systems (imagine a photobioreactor with</w:t>
      </w:r>
      <w:r>
        <w:t xml:space="preserve"> </w:t>
      </w:r>
      <w:r>
        <w:rPr>
          <w:i/>
          <w:iCs/>
        </w:rPr>
        <w:t xml:space="preserve">Anabaena</w:t>
      </w:r>
      <w:r>
        <w:t xml:space="preserve"> </w:t>
      </w:r>
      <w:r>
        <w:t xml:space="preserve">connected by a semi-permeable membrane to a dark bioreactor with</w:t>
      </w:r>
      <w:r>
        <w:t xml:space="preserve"> </w:t>
      </w:r>
      <w:r>
        <w:rPr>
          <w:i/>
          <w:iCs/>
        </w:rPr>
        <w:t xml:space="preserve">E. coli</w:t>
      </w:r>
      <w:r>
        <w:t xml:space="preserve">, where sugars diffuse through to feed the</w:t>
      </w:r>
      <w:r>
        <w:t xml:space="preserve"> </w:t>
      </w:r>
      <w:r>
        <w:rPr>
          <w:i/>
          <w:iCs/>
        </w:rPr>
        <w:t xml:space="preserve">E. coli</w:t>
      </w:r>
      <w:r>
        <w:t xml:space="preserve">). Such co-culture bioprocessing is a hot area of synthetic ecology, and</w:t>
      </w:r>
      <w:r>
        <w:t xml:space="preserve"> </w:t>
      </w:r>
      <w:r>
        <w:rPr>
          <w:i/>
          <w:iCs/>
        </w:rPr>
        <w:t xml:space="preserve">Anabaena</w:t>
      </w:r>
      <w:r>
        <w:t xml:space="preserve"> </w:t>
      </w:r>
      <w:r>
        <w:t xml:space="preserve">is a prime candidate for the phototroph partner.</w:t>
      </w:r>
    </w:p>
    <w:p>
      <w:pPr>
        <w:numPr>
          <w:ilvl w:val="0"/>
          <w:numId w:val="1002"/>
        </w:numPr>
      </w:pPr>
      <w:r>
        <w:rPr>
          <w:b/>
          <w:bCs/>
        </w:rPr>
        <w:t xml:space="preserve">Eliminating negative traits:</w:t>
      </w:r>
      <w:r>
        <w:t xml:space="preserve"> </w:t>
      </w:r>
      <w:r>
        <w:t xml:space="preserve">If the selected</w:t>
      </w:r>
      <w:r>
        <w:t xml:space="preserve"> </w:t>
      </w:r>
      <w:r>
        <w:rPr>
          <w:i/>
          <w:iCs/>
        </w:rPr>
        <w:t xml:space="preserve">Anabaena</w:t>
      </w:r>
      <w:r>
        <w:t xml:space="preserve"> </w:t>
      </w:r>
      <w:r>
        <w:t xml:space="preserve">chassis has any undesirable traits (e.g. tendency to form excessive biofilm or aggregates that clog systems, or genes for compounds that foul the taste), synthetic biology can help. For instance,</w:t>
      </w:r>
      <w:r>
        <w:t xml:space="preserve"> </w:t>
      </w:r>
      <w:r>
        <w:rPr>
          <w:i/>
          <w:iCs/>
        </w:rPr>
        <w:t xml:space="preserve">Anabaena</w:t>
      </w:r>
      <w:r>
        <w:t xml:space="preserve"> </w:t>
      </w:r>
      <w:r>
        <w:t xml:space="preserve">forms protective mucilage sheaths – beneficial in nature, but in a bioreactor, thick biofilm might impede light penetration. A synthetic biology solution might be to knock out genes for certain sheath polysaccharides to keep the culture more suspended and less clumpy. If</w:t>
      </w:r>
      <w:r>
        <w:t xml:space="preserve"> </w:t>
      </w:r>
      <w:r>
        <w:rPr>
          <w:i/>
          <w:iCs/>
        </w:rPr>
        <w:t xml:space="preserve">Anabaena</w:t>
      </w:r>
      <w:r>
        <w:t xml:space="preserve"> </w:t>
      </w:r>
      <w:r>
        <w:t xml:space="preserve">produced any toxin gene cluster, removing it (or inserting regulatory control to turn it off) would be wise. Similarly, one could engineer</w:t>
      </w:r>
      <w:r>
        <w:t xml:space="preserve"> </w:t>
      </w:r>
      <w:r>
        <w:rPr>
          <w:i/>
          <w:iCs/>
        </w:rPr>
        <w:t xml:space="preserve">Anabaena</w:t>
      </w:r>
      <w:r>
        <w:t xml:space="preserve"> </w:t>
      </w:r>
      <w:r>
        <w:t xml:space="preserve">to reduce production of any compounds that might complicate downstream use of biomass (like too much nucleic acid or certain cell wall components). The goal is to “domesticate”</w:t>
      </w:r>
      <w:r>
        <w:t xml:space="preserve"> </w:t>
      </w:r>
      <w:r>
        <w:rPr>
          <w:i/>
          <w:iCs/>
        </w:rPr>
        <w:t xml:space="preserve">Anabaena</w:t>
      </w:r>
      <w:r>
        <w:t xml:space="preserve"> </w:t>
      </w:r>
      <w:r>
        <w:t xml:space="preserve">for the human-designed environment of a bioreactor, akin to how</w:t>
      </w:r>
      <w:r>
        <w:t xml:space="preserve"> </w:t>
      </w:r>
      <w:r>
        <w:rPr>
          <w:i/>
          <w:iCs/>
        </w:rPr>
        <w:t xml:space="preserve">E. coli</w:t>
      </w:r>
      <w:r>
        <w:t xml:space="preserve"> </w:t>
      </w:r>
      <w:r>
        <w:t xml:space="preserve">has been domesticated for lab use.</w:t>
      </w:r>
    </w:p>
    <w:p>
      <w:pPr>
        <w:numPr>
          <w:ilvl w:val="0"/>
          <w:numId w:val="1002"/>
        </w:numPr>
      </w:pPr>
      <w:r>
        <w:rPr>
          <w:b/>
          <w:bCs/>
        </w:rPr>
        <w:t xml:space="preserve">Heterocyst engineering:</w:t>
      </w:r>
      <w:r>
        <w:t xml:space="preserve"> </w:t>
      </w:r>
      <w:r>
        <w:t xml:space="preserve">As alluded to, heterocysts are an intriguing target. A particularly forward-thinking concept is to engineer the heterocysts to perform a completely different metabolic role beyond nitrogen fixation. Since heterocysts already shut down photosynthesis and create an anaerobic chamber, one could repurpose that chamber for other anaerobic chemistries. For example, hydrogen production:</w:t>
      </w:r>
      <w:r>
        <w:t xml:space="preserve"> </w:t>
      </w:r>
      <w:r>
        <w:rPr>
          <w:i/>
          <w:iCs/>
        </w:rPr>
        <w:t xml:space="preserve">Anabaena</w:t>
      </w:r>
      <w:r>
        <w:t xml:space="preserve"> </w:t>
      </w:r>
      <w:r>
        <w:t xml:space="preserve">naturally produces H₂ as a byproduct of nitrogenase (up to 30% of electron flow can go to H₂ under certain conditions). By introducing a dedicated hydrogenase enzyme system into heterocysts and knocking out competing pathways, one could make</w:t>
      </w:r>
      <w:r>
        <w:t xml:space="preserve"> </w:t>
      </w:r>
      <w:r>
        <w:rPr>
          <w:i/>
          <w:iCs/>
        </w:rPr>
        <w:t xml:space="preserve">Anabaena</w:t>
      </w:r>
      <w:r>
        <w:t xml:space="preserve"> </w:t>
      </w:r>
      <w:r>
        <w:t xml:space="preserve">a net H₂ producer while still fixing N. Hydrogen could be a useful fuel on Mars (for fuel cells or as a reagent). Another idea is ammonia excretion: normally</w:t>
      </w:r>
      <w:r>
        <w:t xml:space="preserve"> </w:t>
      </w:r>
      <w:r>
        <w:rPr>
          <w:i/>
          <w:iCs/>
        </w:rPr>
        <w:t xml:space="preserve">Anabaena</w:t>
      </w:r>
      <w:r>
        <w:t xml:space="preserve"> </w:t>
      </w:r>
      <w:r>
        <w:t xml:space="preserve">keeps fixed nitrogen for itself (shared as amino acids to vegetative cells), but researchers have made mutants that lack the re-uptake system so that they release ammonia into the medium (essentially acting as a living fertilizer pump). On Mars, this could directly fertilize hydroponic plant roots if</w:t>
      </w:r>
      <w:r>
        <w:t xml:space="preserve"> </w:t>
      </w:r>
      <w:r>
        <w:rPr>
          <w:i/>
          <w:iCs/>
        </w:rPr>
        <w:t xml:space="preserve">Anabaena</w:t>
      </w:r>
      <w:r>
        <w:t xml:space="preserve"> </w:t>
      </w:r>
      <w:r>
        <w:t xml:space="preserve">were co-cultured in a plant growth system. Each heterocyst could be seen as a cell factory that we can endow with new synthetic pathways – an active area of research requires ensuring any introduced pathway does not interfere with heterocyst development or core nitrogenase function, likely by using specific promoters active only in heterocysts.</w:t>
      </w:r>
    </w:p>
    <w:p>
      <w:pPr>
        <w:pStyle w:val="FirstParagraph"/>
      </w:pPr>
      <w:r>
        <w:rPr>
          <w:b/>
          <w:bCs/>
        </w:rPr>
        <w:t xml:space="preserve">Current limitations:</w:t>
      </w:r>
      <w:r>
        <w:t xml:space="preserve"> </w:t>
      </w:r>
      <w:r>
        <w:t xml:space="preserve">Despite promising progress, engineering</w:t>
      </w:r>
      <w:r>
        <w:t xml:space="preserve"> </w:t>
      </w:r>
      <w:r>
        <w:rPr>
          <w:i/>
          <w:iCs/>
        </w:rPr>
        <w:t xml:space="preserve">Anabaena</w:t>
      </w:r>
      <w:r>
        <w:t xml:space="preserve"> </w:t>
      </w:r>
      <w:r>
        <w:t xml:space="preserve">still faces hurdles. One is</w:t>
      </w:r>
      <w:r>
        <w:t xml:space="preserve"> </w:t>
      </w:r>
      <w:r>
        <w:rPr>
          <w:b/>
          <w:bCs/>
        </w:rPr>
        <w:t xml:space="preserve">growth rate and genetic stability</w:t>
      </w:r>
      <w:r>
        <w:t xml:space="preserve">. Engineered traits that burden the metabolism might slow growth further or be lost over time. In a long mission, the stability of synthetic constructs is a concern – mutations could arise, especially since cyanobacteria can have multiple genome copies per cell, complicating selection. Ensuring introduced genes have stable maintenance (perhaps by integrating into the chromosome rather than plasmids) and that the evolution of the population doesn’t nullify the engineered traits is important. This may be mitigated by designing synthetic circuits that are essential (tying engineered pathways to growth, so they can’t be dropped without penalty) or by periodically re-seeding the reactor with a preserved, verified stock of the strain.</w:t>
      </w:r>
    </w:p>
    <w:p>
      <w:pPr>
        <w:pStyle w:val="BodyText"/>
      </w:pPr>
      <w:r>
        <w:t xml:space="preserve">Another limitation is</w:t>
      </w:r>
      <w:r>
        <w:t xml:space="preserve"> </w:t>
      </w:r>
      <w:r>
        <w:rPr>
          <w:b/>
          <w:bCs/>
        </w:rPr>
        <w:t xml:space="preserve">product yield</w:t>
      </w:r>
      <w:r>
        <w:t xml:space="preserve">. As noted in a recent review, “low product titers are the biggest barrier to commercialization of cyanobacterial biotechnology”</w:t>
      </w:r>
      <w:hyperlink r:id="rId72">
        <w:r>
          <w:rPr>
            <w:rStyle w:val="Hyperlink"/>
          </w:rPr>
          <w:t xml:space="preserve">[50]</w:t>
        </w:r>
      </w:hyperlink>
      <w:r>
        <w:t xml:space="preserve">. In the context of space, “commercialization” per se is not the aim, but efficiency matters because resource inputs (like light area, reactor mass, power) are limited. If we engineer</w:t>
      </w:r>
      <w:r>
        <w:t xml:space="preserve"> </w:t>
      </w:r>
      <w:r>
        <w:rPr>
          <w:i/>
          <w:iCs/>
        </w:rPr>
        <w:t xml:space="preserve">Anabaena</w:t>
      </w:r>
      <w:r>
        <w:t xml:space="preserve"> </w:t>
      </w:r>
      <w:r>
        <w:t xml:space="preserve">to make a drug, for example, we need it to make enough to be worthwhile. Strategies to increase yield include promoter engineering (using stronger promoters for key pathway enzymes), increasing carbon flux toward the product (knocking out competing pathways), or using adaptive laboratory evolution to get higher-producing mutants. There has been some success in boosting cyanobacterial production of certain compounds via these methods, but each product often requires specific tuning.</w:t>
      </w:r>
    </w:p>
    <w:p>
      <w:pPr>
        <w:pStyle w:val="BodyText"/>
      </w:pPr>
      <w:r>
        <w:rPr>
          <w:b/>
          <w:bCs/>
        </w:rPr>
        <w:t xml:space="preserve">Biocontainment and safety</w:t>
      </w:r>
      <w:r>
        <w:t xml:space="preserve"> </w:t>
      </w:r>
      <w:r>
        <w:t xml:space="preserve">is another synthetic biology angle: engineered microbes on Earth are usually kept contained; on Mars, release of non-native organisms is also a planetary protection concern. One could program</w:t>
      </w:r>
      <w:r>
        <w:t xml:space="preserve"> </w:t>
      </w:r>
      <w:r>
        <w:rPr>
          <w:i/>
          <w:iCs/>
        </w:rPr>
        <w:t xml:space="preserve">Anabaena</w:t>
      </w:r>
      <w:r>
        <w:t xml:space="preserve"> </w:t>
      </w:r>
      <w:r>
        <w:t xml:space="preserve">with kill switches or nutrient dependencies so that it cannot grow outside the designated bioreactor (for instance, require a synthetic nutrient not present on Mars, or a temperature sensitivity that ensures it dies if it escapes the warm habitat). This would prevent accidental contamination of the Mars environment and also guard against it becoming a nuisance in the life support system (imagine it overgrowing pipes or tanks outside of where it should be).</w:t>
      </w:r>
    </w:p>
    <w:p>
      <w:pPr>
        <w:pStyle w:val="BodyText"/>
      </w:pPr>
      <w:r>
        <w:t xml:space="preserve">In conclusion, synthetic biology can make</w:t>
      </w:r>
      <w:r>
        <w:t xml:space="preserve"> </w:t>
      </w:r>
      <w:r>
        <w:rPr>
          <w:i/>
          <w:iCs/>
        </w:rPr>
        <w:t xml:space="preserve">Anabaena</w:t>
      </w:r>
      <w:r>
        <w:t xml:space="preserve"> </w:t>
      </w:r>
      <w:r>
        <w:t xml:space="preserve">a smarter, safer, and more efficient chassis. We are still at an early stage – most work has focused on proving</w:t>
      </w:r>
      <w:r>
        <w:t xml:space="preserve"> </w:t>
      </w:r>
      <w:r>
        <w:rPr>
          <w:i/>
          <w:iCs/>
        </w:rPr>
        <w:t xml:space="preserve">Anabaena</w:t>
      </w:r>
      <w:r>
        <w:t xml:space="preserve"> </w:t>
      </w:r>
      <w:r>
        <w:t xml:space="preserve">can be engineered rather than creating space-specific traits. But the toolset is expanding rapidly. In coming years, we might see the creation of a specialized</w:t>
      </w:r>
      <w:r>
        <w:t xml:space="preserve"> </w:t>
      </w:r>
      <w:r>
        <w:rPr>
          <w:i/>
          <w:iCs/>
        </w:rPr>
        <w:t xml:space="preserve">Anabaena</w:t>
      </w:r>
      <w:r>
        <w:t xml:space="preserve"> </w:t>
      </w:r>
      <w:r>
        <w:t xml:space="preserve">“Mars strain” – pre-adapted to Mars conditions (via lab evolution under low pressure, high CO₂, etc.) and equipped with genetic modules for optimal performance (such as extra pumps for nutrient uptake, secretion systems for easy harvest of products, etc.). The groundwork laid by current synthetic biology studies is enabling this vision. By combining</w:t>
      </w:r>
      <w:r>
        <w:t xml:space="preserve"> </w:t>
      </w:r>
      <w:r>
        <w:rPr>
          <w:i/>
          <w:iCs/>
        </w:rPr>
        <w:t xml:space="preserve">Anabaena</w:t>
      </w:r>
      <w:r>
        <w:t xml:space="preserve">’s natural strengths with engineered enhancements, we maximize the chances of success when it is deployed in a real space mission.</w:t>
      </w:r>
    </w:p>
    <w:bookmarkEnd w:id="75"/>
    <w:bookmarkStart w:id="81" w:name="X530985b896ce7cc8fb931c786b9483521c7732d"/>
    <w:p>
      <w:pPr>
        <w:pStyle w:val="Heading2"/>
      </w:pPr>
      <w:r>
        <w:t xml:space="preserve">5. Experimental Demonstrations and System Integration</w:t>
      </w:r>
    </w:p>
    <w:p>
      <w:pPr>
        <w:pStyle w:val="FirstParagraph"/>
      </w:pPr>
      <w:r>
        <w:t xml:space="preserve">The ultimate test of any proposed life-support organism is how it performs in practice under space conditions or in an integrated system. We have touched on many experiments involving</w:t>
      </w:r>
      <w:r>
        <w:t xml:space="preserve"> </w:t>
      </w:r>
      <w:r>
        <w:rPr>
          <w:i/>
          <w:iCs/>
        </w:rPr>
        <w:t xml:space="preserve">Anabaena</w:t>
      </w:r>
      <w:r>
        <w:t xml:space="preserve"> </w:t>
      </w:r>
      <w:r>
        <w:t xml:space="preserve">and kin (summarized in Table 1). Here, we synthesize those findings into a picture of how</w:t>
      </w:r>
      <w:r>
        <w:t xml:space="preserve"> </w:t>
      </w:r>
      <w:r>
        <w:rPr>
          <w:i/>
          <w:iCs/>
        </w:rPr>
        <w:t xml:space="preserve">Anabaena</w:t>
      </w:r>
      <w:r>
        <w:t xml:space="preserve"> </w:t>
      </w:r>
      <w:r>
        <w:t xml:space="preserve">might be operationalized in a life support system, and what gaps remain when integrating it on a larger scale.</w:t>
      </w:r>
    </w:p>
    <w:p>
      <w:pPr>
        <w:pStyle w:val="BodyText"/>
      </w:pPr>
      <w:r>
        <w:rPr>
          <w:b/>
          <w:bCs/>
        </w:rPr>
        <w:t xml:space="preserve">Mars analog experiments:</w:t>
      </w:r>
      <w:r>
        <w:t xml:space="preserve"> </w:t>
      </w:r>
      <w:r>
        <w:t xml:space="preserve">The series of studies by Verseux and colleagues</w:t>
      </w:r>
      <w:r>
        <w:t xml:space="preserve"> </w:t>
      </w:r>
      <w:hyperlink r:id="rId37">
        <w:r>
          <w:rPr>
            <w:rStyle w:val="Hyperlink"/>
          </w:rPr>
          <w:t xml:space="preserve">[16]</w:t>
        </w:r>
      </w:hyperlink>
      <w:hyperlink r:id="rId40">
        <w:r>
          <w:rPr>
            <w:rStyle w:val="Hyperlink"/>
          </w:rPr>
          <w:t xml:space="preserve">[19]</w:t>
        </w:r>
      </w:hyperlink>
      <w:r>
        <w:t xml:space="preserve"> </w:t>
      </w:r>
      <w:r>
        <w:t xml:space="preserve">represent a crucial proof-of-concept that</w:t>
      </w:r>
      <w:r>
        <w:t xml:space="preserve"> </w:t>
      </w:r>
      <w:r>
        <w:rPr>
          <w:i/>
          <w:iCs/>
        </w:rPr>
        <w:t xml:space="preserve">Anabaena</w:t>
      </w:r>
      <w:r>
        <w:t xml:space="preserve"> </w:t>
      </w:r>
      <w:r>
        <w:t xml:space="preserve">can be grown under Mars-like environmental parameters. Key outcomes include: (a) confirmation that</w:t>
      </w:r>
      <w:r>
        <w:t xml:space="preserve"> </w:t>
      </w:r>
      <w:r>
        <w:rPr>
          <w:i/>
          <w:iCs/>
        </w:rPr>
        <w:t xml:space="preserve">Anabaena</w:t>
      </w:r>
      <w:r>
        <w:t xml:space="preserve"> </w:t>
      </w:r>
      <w:r>
        <w:t xml:space="preserve">tolerates low total pressure (as low as 0.1 atm in tests) as long as gas composition is moderated (enough N₂ and CO₂)</w:t>
      </w:r>
      <w:hyperlink r:id="rId37">
        <w:r>
          <w:rPr>
            <w:rStyle w:val="Hyperlink"/>
          </w:rPr>
          <w:t xml:space="preserve">[16]</w:t>
        </w:r>
      </w:hyperlink>
      <w:hyperlink r:id="rId40">
        <w:r>
          <w:rPr>
            <w:rStyle w:val="Hyperlink"/>
          </w:rPr>
          <w:t xml:space="preserve">[52]</w:t>
        </w:r>
      </w:hyperlink>
      <w:r>
        <w:t xml:space="preserve">; (b) demonstration that regolith can serve as a nutrient source, albeit growth is slower than in optimized lab media</w:t>
      </w:r>
      <w:hyperlink r:id="rId56">
        <w:r>
          <w:rPr>
            <w:rStyle w:val="Hyperlink"/>
          </w:rPr>
          <w:t xml:space="preserve">[34]</w:t>
        </w:r>
      </w:hyperlink>
      <w:r>
        <w:t xml:space="preserve">; and (c) evidence that the biomass produced is indeed useful (as feed for other organisms)</w:t>
      </w:r>
      <w:hyperlink r:id="rId34">
        <w:r>
          <w:rPr>
            <w:rStyle w:val="Hyperlink"/>
          </w:rPr>
          <w:t xml:space="preserve">[13]</w:t>
        </w:r>
      </w:hyperlink>
      <w:r>
        <w:t xml:space="preserve">. These studies used a custom photobioreactor called</w:t>
      </w:r>
      <w:r>
        <w:t xml:space="preserve"> </w:t>
      </w:r>
      <w:r>
        <w:rPr>
          <w:b/>
          <w:bCs/>
        </w:rPr>
        <w:t xml:space="preserve">Atmos</w:t>
      </w:r>
      <w:hyperlink r:id="rId76">
        <w:r>
          <w:rPr>
            <w:rStyle w:val="Hyperlink"/>
          </w:rPr>
          <w:t xml:space="preserve">[53]</w:t>
        </w:r>
      </w:hyperlink>
      <w:r>
        <w:t xml:space="preserve">, which provides a template for the hardware needed. Atmos had multiple 1-Liter vessels, pressure-controlled and monitored, continuously stirred</w:t>
      </w:r>
      <w:hyperlink r:id="rId77">
        <w:r>
          <w:rPr>
            <w:rStyle w:val="Hyperlink"/>
          </w:rPr>
          <w:t xml:space="preserve">[54]</w:t>
        </w:r>
      </w:hyperlink>
      <w:hyperlink r:id="rId78">
        <w:r>
          <w:rPr>
            <w:rStyle w:val="Hyperlink"/>
          </w:rPr>
          <w:t xml:space="preserve">[55]</w:t>
        </w:r>
      </w:hyperlink>
      <w:r>
        <w:t xml:space="preserve">. In a Mars base, one would envision a scaled-up version: perhaps a few hundred liters of culture split among many parallel tubes or bags, rather than one big tank (for redundancy and ease of control). The low-pressure operation is significant because it means the structure containing the culture can be lightweight (less pressure differential to hold against)</w:t>
      </w:r>
      <w:hyperlink r:id="rId60">
        <w:r>
          <w:rPr>
            <w:rStyle w:val="Hyperlink"/>
          </w:rPr>
          <w:t xml:space="preserve">[39]</w:t>
        </w:r>
      </w:hyperlink>
      <w:r>
        <w:t xml:space="preserve">. For example, a rigid metal bioreactor might be replaced by a flexible but durable plastic film greenhouse that can safely contain 100 mbar internally against near-vacuum outside.</w:t>
      </w:r>
    </w:p>
    <w:p>
      <w:pPr>
        <w:pStyle w:val="BodyText"/>
      </w:pPr>
      <w:r>
        <w:t xml:space="preserve">Another series of experiments evaluated</w:t>
      </w:r>
      <w:r>
        <w:t xml:space="preserve"> </w:t>
      </w:r>
      <w:r>
        <w:rPr>
          <w:i/>
          <w:iCs/>
        </w:rPr>
        <w:t xml:space="preserve">Anabaena</w:t>
      </w:r>
      <w:r>
        <w:t xml:space="preserve">’s use of</w:t>
      </w:r>
      <w:r>
        <w:t xml:space="preserve"> </w:t>
      </w:r>
      <w:r>
        <w:rPr>
          <w:b/>
          <w:bCs/>
        </w:rPr>
        <w:t xml:space="preserve">Martian soil simulants</w:t>
      </w:r>
      <w:r>
        <w:t xml:space="preserve"> </w:t>
      </w:r>
      <w:r>
        <w:t xml:space="preserve">and tolerance to soil toxins like perchlorate</w:t>
      </w:r>
      <w:hyperlink r:id="rId38">
        <w:r>
          <w:rPr>
            <w:rStyle w:val="Hyperlink"/>
          </w:rPr>
          <w:t xml:space="preserve">[17]</w:t>
        </w:r>
      </w:hyperlink>
      <w:r>
        <w:t xml:space="preserve">. Martian regolith is known to contain perchlorate salts (ClO₄⁻) on the order of 0.5–1% in some locations – which are toxic to most life. The selected</w:t>
      </w:r>
      <w:r>
        <w:t xml:space="preserve"> </w:t>
      </w:r>
      <w:r>
        <w:rPr>
          <w:i/>
          <w:iCs/>
        </w:rPr>
        <w:t xml:space="preserve">Anabaena</w:t>
      </w:r>
      <w:r>
        <w:t xml:space="preserve"> </w:t>
      </w:r>
      <w:r>
        <w:t xml:space="preserve">PCC 7938 was found to grow in presence of perchlorate up to a threshold (some growth inhibition was observed at high mM levels, but not complete arrest)</w:t>
      </w:r>
      <w:hyperlink r:id="rId39">
        <w:r>
          <w:rPr>
            <w:rStyle w:val="Hyperlink"/>
          </w:rPr>
          <w:t xml:space="preserve">[18]</w:t>
        </w:r>
      </w:hyperlink>
      <w:r>
        <w:t xml:space="preserve">. Interestingly, some cyanobacteria can respire perchlorate or reduce it, but it's not clear if</w:t>
      </w:r>
      <w:r>
        <w:t xml:space="preserve"> </w:t>
      </w:r>
      <w:r>
        <w:rPr>
          <w:i/>
          <w:iCs/>
        </w:rPr>
        <w:t xml:space="preserve">Anabaena</w:t>
      </w:r>
      <w:r>
        <w:t xml:space="preserve"> </w:t>
      </w:r>
      <w:r>
        <w:t xml:space="preserve">can detoxify it or simply tolerate it. In either case, it suggests that moderate perchlorate levels in Martian regolith won’t automatically prevent cyanobacterial growth, though for a real system one might pre-wash regolith or choose sites with lower perchlorates for cultivation. The nutrient utilization tests show that</w:t>
      </w:r>
      <w:r>
        <w:t xml:space="preserve"> </w:t>
      </w:r>
      <w:r>
        <w:rPr>
          <w:i/>
          <w:iCs/>
        </w:rPr>
        <w:t xml:space="preserve">Anabaena</w:t>
      </w:r>
      <w:r>
        <w:t xml:space="preserve"> </w:t>
      </w:r>
      <w:r>
        <w:t xml:space="preserve">does not need pristine lab salts to grow – unrefined regolith with just water added was sufficient to get growth (with slower kinetics due to limited phosphate, as noted)</w:t>
      </w:r>
      <w:hyperlink r:id="rId57">
        <w:r>
          <w:rPr>
            <w:rStyle w:val="Hyperlink"/>
          </w:rPr>
          <w:t xml:space="preserve">[36]</w:t>
        </w:r>
      </w:hyperlink>
      <w:r>
        <w:t xml:space="preserve">. This is an encouraging result: it implies we can possibly just add crushed rock and water to the bioreactor with the culture, avoiding extensive preprocessing of Martian soil.</w:t>
      </w:r>
    </w:p>
    <w:p>
      <w:pPr>
        <w:pStyle w:val="BodyText"/>
      </w:pPr>
      <w:r>
        <w:rPr>
          <w:b/>
          <w:bCs/>
        </w:rPr>
        <w:t xml:space="preserve">Integration with other life support components:</w:t>
      </w:r>
      <w:r>
        <w:t xml:space="preserve"> </w:t>
      </w:r>
      <w:r>
        <w:t xml:space="preserve">If</w:t>
      </w:r>
      <w:r>
        <w:t xml:space="preserve"> </w:t>
      </w:r>
      <w:r>
        <w:rPr>
          <w:i/>
          <w:iCs/>
        </w:rPr>
        <w:t xml:space="preserve">Anabaena</w:t>
      </w:r>
      <w:r>
        <w:t xml:space="preserve"> </w:t>
      </w:r>
      <w:r>
        <w:t xml:space="preserve">is producing oxygen and biomass, how does that plug into a full life support loop? One scenario:</w:t>
      </w:r>
      <w:r>
        <w:t xml:space="preserve"> </w:t>
      </w:r>
      <w:r>
        <w:rPr>
          <w:i/>
          <w:iCs/>
        </w:rPr>
        <w:t xml:space="preserve">Anabaena</w:t>
      </w:r>
      <w:r>
        <w:t xml:space="preserve"> </w:t>
      </w:r>
      <w:r>
        <w:t xml:space="preserve">cultures generate O₂ which is released into the habitat’s air (either directly if the bioreactor is part of the habitat atmospheric system, or via a gas exchange membrane). Meanwhile, the cyanobacteria consume CO₂ from the crew’s exhaled air. This mirrors what plants would do, but likely at higher efficiency per unit volume. The biomass that accumulates can be harvested periodically. A portion could be set aside as food or feed – dried</w:t>
      </w:r>
      <w:r>
        <w:t xml:space="preserve"> </w:t>
      </w:r>
      <w:r>
        <w:rPr>
          <w:i/>
          <w:iCs/>
        </w:rPr>
        <w:t xml:space="preserve">Anabaena</w:t>
      </w:r>
      <w:r>
        <w:t xml:space="preserve"> </w:t>
      </w:r>
      <w:r>
        <w:t xml:space="preserve">could be processed into an edible form (biscuits, powders, or included in other food preparations). While</w:t>
      </w:r>
      <w:r>
        <w:t xml:space="preserve"> </w:t>
      </w:r>
      <w:r>
        <w:rPr>
          <w:i/>
          <w:iCs/>
        </w:rPr>
        <w:t xml:space="preserve">Anabaena</w:t>
      </w:r>
      <w:r>
        <w:t xml:space="preserve"> </w:t>
      </w:r>
      <w:r>
        <w:t xml:space="preserve">may not be as palatable as say lettuce, it provides protein and micronutrients; it might be utilized more like a supplement or an ingredient (much as</w:t>
      </w:r>
      <w:r>
        <w:t xml:space="preserve"> </w:t>
      </w:r>
      <w:r>
        <w:rPr>
          <w:i/>
          <w:iCs/>
        </w:rPr>
        <w:t xml:space="preserve">Spirulina</w:t>
      </w:r>
      <w:r>
        <w:t xml:space="preserve"> </w:t>
      </w:r>
      <w:r>
        <w:t xml:space="preserve">is added to smoothies or breads). If deemed unpalatable for direct human consumption, the</w:t>
      </w:r>
      <w:r>
        <w:t xml:space="preserve"> </w:t>
      </w:r>
      <w:r>
        <w:rPr>
          <w:i/>
          <w:iCs/>
        </w:rPr>
        <w:t xml:space="preserve">Anabaena</w:t>
      </w:r>
      <w:r>
        <w:t xml:space="preserve"> </w:t>
      </w:r>
      <w:r>
        <w:t xml:space="preserve">biomass can go to a secondary bioreactor to support heterotrophic organisms. We’ve discussed</w:t>
      </w:r>
      <w:r>
        <w:t xml:space="preserve"> </w:t>
      </w:r>
      <w:r>
        <w:rPr>
          <w:i/>
          <w:iCs/>
        </w:rPr>
        <w:t xml:space="preserve">E. coli</w:t>
      </w:r>
      <w:r>
        <w:t xml:space="preserve"> </w:t>
      </w:r>
      <w:r>
        <w:t xml:space="preserve">as one possibility (engineered</w:t>
      </w:r>
      <w:r>
        <w:t xml:space="preserve"> </w:t>
      </w:r>
      <w:r>
        <w:rPr>
          <w:i/>
          <w:iCs/>
        </w:rPr>
        <w:t xml:space="preserve">E. coli</w:t>
      </w:r>
      <w:r>
        <w:t xml:space="preserve"> </w:t>
      </w:r>
      <w:r>
        <w:t xml:space="preserve">could produce, for example, vitamins B₁₂ or K which</w:t>
      </w:r>
      <w:r>
        <w:t xml:space="preserve"> </w:t>
      </w:r>
      <w:r>
        <w:rPr>
          <w:i/>
          <w:iCs/>
        </w:rPr>
        <w:t xml:space="preserve">Anabaena</w:t>
      </w:r>
      <w:r>
        <w:t xml:space="preserve"> </w:t>
      </w:r>
      <w:r>
        <w:t xml:space="preserve">lacks, or pharmaceuticals like acetaminophen from simple substrates). Another possibility is feeding the cyanobacteria to insects (e.g. mealworms) which could then serve as a protein food source – some life support concepts include insect protein farms; cyanobacteria could be their feed instead of plant waste.</w:t>
      </w:r>
    </w:p>
    <w:p>
      <w:pPr>
        <w:pStyle w:val="BodyText"/>
      </w:pPr>
      <w:r>
        <w:t xml:space="preserve">Additionally,</w:t>
      </w:r>
      <w:r>
        <w:t xml:space="preserve"> </w:t>
      </w:r>
      <w:r>
        <w:rPr>
          <w:i/>
          <w:iCs/>
        </w:rPr>
        <w:t xml:space="preserve">Anabaena</w:t>
      </w:r>
      <w:r>
        <w:t xml:space="preserve"> </w:t>
      </w:r>
      <w:r>
        <w:t xml:space="preserve">could be used to recycle</w:t>
      </w:r>
      <w:r>
        <w:t xml:space="preserve"> </w:t>
      </w:r>
      <w:r>
        <w:rPr>
          <w:b/>
          <w:bCs/>
        </w:rPr>
        <w:t xml:space="preserve">wastewater</w:t>
      </w:r>
      <w:r>
        <w:t xml:space="preserve">: it can uptake ammonium, nitrates, and phosphates from graywater or urine (after initial nitrification). In a fully closed loop, human waste would be broken down by other microbes (ammonifying and nitrifying bacteria), then</w:t>
      </w:r>
      <w:r>
        <w:t xml:space="preserve"> </w:t>
      </w:r>
      <w:r>
        <w:rPr>
          <w:i/>
          <w:iCs/>
        </w:rPr>
        <w:t xml:space="preserve">Anabaena</w:t>
      </w:r>
      <w:r>
        <w:t xml:space="preserve"> </w:t>
      </w:r>
      <w:r>
        <w:t xml:space="preserve">would incorporate the resulting inorganic nutrients back into biomass, effectively purifying water and regenerating edible mass. Because</w:t>
      </w:r>
      <w:r>
        <w:t xml:space="preserve"> </w:t>
      </w:r>
      <w:r>
        <w:rPr>
          <w:i/>
          <w:iCs/>
        </w:rPr>
        <w:t xml:space="preserve">Anabaena</w:t>
      </w:r>
      <w:r>
        <w:t xml:space="preserve"> </w:t>
      </w:r>
      <w:r>
        <w:t xml:space="preserve">fixes N₂, an interesting thought is that nitrification (which turns ammonia to nitrate) might be bypassed – if</w:t>
      </w:r>
      <w:r>
        <w:t xml:space="preserve"> </w:t>
      </w:r>
      <w:r>
        <w:rPr>
          <w:i/>
          <w:iCs/>
        </w:rPr>
        <w:t xml:space="preserve">Anabaena</w:t>
      </w:r>
      <w:r>
        <w:t xml:space="preserve"> </w:t>
      </w:r>
      <w:r>
        <w:t xml:space="preserve">can directly uptake ammonia, one could envision a loop where</w:t>
      </w:r>
      <w:r>
        <w:t xml:space="preserve"> </w:t>
      </w:r>
      <w:r>
        <w:rPr>
          <w:i/>
          <w:iCs/>
        </w:rPr>
        <w:t xml:space="preserve">Anabaena</w:t>
      </w:r>
      <w:r>
        <w:t xml:space="preserve"> </w:t>
      </w:r>
      <w:r>
        <w:t xml:space="preserve">receives partially treated waste (providing some ammonia and CO₂) and polishes it off while growing.</w:t>
      </w:r>
    </w:p>
    <w:p>
      <w:pPr>
        <w:pStyle w:val="BodyText"/>
      </w:pPr>
      <w:r>
        <w:rPr>
          <w:b/>
          <w:bCs/>
        </w:rPr>
        <w:t xml:space="preserve">Bioreactor design considerations:</w:t>
      </w:r>
      <w:r>
        <w:t xml:space="preserve"> </w:t>
      </w:r>
      <w:r>
        <w:t xml:space="preserve">Based on experiments, a few design points are evident. Light delivery is crucial – dense cultures self-shade, so large surface area or internal illumination might be needed. The fact that</w:t>
      </w:r>
      <w:r>
        <w:t xml:space="preserve"> </w:t>
      </w:r>
      <w:r>
        <w:rPr>
          <w:i/>
          <w:iCs/>
        </w:rPr>
        <w:t xml:space="preserve">Anabaena</w:t>
      </w:r>
      <w:r>
        <w:t xml:space="preserve"> </w:t>
      </w:r>
      <w:r>
        <w:t xml:space="preserve">could grow on the surface of regolith suggests a biofilm-based system could work (e.g. trickling water over a cyanobacteria-coated sand bed). However, the faster growth was in well-mixed liquid culture</w:t>
      </w:r>
      <w:hyperlink r:id="rId56">
        <w:r>
          <w:rPr>
            <w:rStyle w:val="Hyperlink"/>
          </w:rPr>
          <w:t xml:space="preserve">[56]</w:t>
        </w:r>
      </w:hyperlink>
      <w:r>
        <w:t xml:space="preserve">. Thus, a stirred tank or a tubular photobioreactor is likely. Low pressure operation means any gas exchange must be carefully managed (to prevent too much water evaporation, etc.). In Atmos experiments, they buffered the medium and periodically refreshed the gas</w:t>
      </w:r>
      <w:hyperlink r:id="rId37">
        <w:r>
          <w:rPr>
            <w:rStyle w:val="Hyperlink"/>
          </w:rPr>
          <w:t xml:space="preserve">[16]</w:t>
        </w:r>
      </w:hyperlink>
      <w:r>
        <w:t xml:space="preserve"> </w:t>
      </w:r>
      <w:r>
        <w:t xml:space="preserve">– a Mars bioreactor might similarly need a gas circulation system to add CO₂ as</w:t>
      </w:r>
      <w:r>
        <w:t xml:space="preserve"> </w:t>
      </w:r>
      <w:r>
        <w:rPr>
          <w:i/>
          <w:iCs/>
        </w:rPr>
        <w:t xml:space="preserve">Anabaena</w:t>
      </w:r>
      <w:r>
        <w:t xml:space="preserve"> </w:t>
      </w:r>
      <w:r>
        <w:t xml:space="preserve">consumes it and remove excess O₂ produced. Temperature control will also be needed, keeping the culture in an optimal range (most</w:t>
      </w:r>
      <w:r>
        <w:t xml:space="preserve"> </w:t>
      </w:r>
      <w:r>
        <w:rPr>
          <w:i/>
          <w:iCs/>
        </w:rPr>
        <w:t xml:space="preserve">Anabaena</w:t>
      </w:r>
      <w:r>
        <w:t xml:space="preserve"> </w:t>
      </w:r>
      <w:r>
        <w:t xml:space="preserve">prefer ~20–30 °C). Mars habitats will presumably be climate-controlled for humans, so the bioreactor could reside inside at shirt-sleeve conditions. If placed outside or in an unheated environment, then heating would be required for growth during cold periods (and insulating or burying the reactor might help).</w:t>
      </w:r>
    </w:p>
    <w:p>
      <w:pPr>
        <w:pStyle w:val="BodyText"/>
      </w:pPr>
      <w:r>
        <w:t xml:space="preserve">One big question is</w:t>
      </w:r>
      <w:r>
        <w:t xml:space="preserve"> </w:t>
      </w:r>
      <w:r>
        <w:rPr>
          <w:b/>
          <w:bCs/>
        </w:rPr>
        <w:t xml:space="preserve">scalability</w:t>
      </w:r>
      <w:r>
        <w:t xml:space="preserve">: laboratory tests are in liters; a crewed Mars base might need on the order of tens of cubic meters of cyanobacteria culture to fully support a crew’s O₂ and some food. For example, to produce ~5 kg of dry biomass (which might roughly cover protein requirements for a crew of 4 per day), at a productivity of ~5 g/L/day (a reasonable high estimate for cyanobacteria), you’d need 1000 liters of culture. Spreading this in a ~50 m² area of light exposure with ~2 cm path lengths could be manageable. Alternately, higher density cultures or stacked photobioreactor panels could reduce footprint.</w:t>
      </w:r>
    </w:p>
    <w:p>
      <w:pPr>
        <w:pStyle w:val="BodyText"/>
      </w:pPr>
      <w:r>
        <w:t xml:space="preserve">Encouragingly, an analysis by Verseux’s team projected that a cyanobacteria cultivation system on Mars could reach breakeven in resource efficiency within a few years of operation</w:t>
      </w:r>
      <w:hyperlink r:id="rId79">
        <w:r>
          <w:rPr>
            <w:rStyle w:val="Hyperlink"/>
          </w:rPr>
          <w:t xml:space="preserve">[57]</w:t>
        </w:r>
      </w:hyperlink>
      <w:r>
        <w:t xml:space="preserve">, meaning the mass of inputs saved (O₂, food not shipped) would outweigh the mass of the system. Their work and others have also begun addressing how to optimize resource use – one study modeled the</w:t>
      </w:r>
      <w:r>
        <w:t xml:space="preserve"> </w:t>
      </w:r>
      <w:r>
        <w:rPr>
          <w:b/>
          <w:bCs/>
        </w:rPr>
        <w:t xml:space="preserve">resource-efficiency of cyanobacterium production on Mars</w:t>
      </w:r>
      <w:r>
        <w:t xml:space="preserve"> </w:t>
      </w:r>
      <w:r>
        <w:t xml:space="preserve">and found that with recycling of growth media and improvements in light use, such a system is within practical reach (predictions suggest within ~5 years of mission time, the bioregenerative system pays for itself in saved resupply mass)</w:t>
      </w:r>
      <w:hyperlink r:id="rId80">
        <w:r>
          <w:rPr>
            <w:rStyle w:val="Hyperlink"/>
          </w:rPr>
          <w:t xml:space="preserve">[58]</w:t>
        </w:r>
      </w:hyperlink>
      <w:r>
        <w:t xml:space="preserve">.</w:t>
      </w:r>
    </w:p>
    <w:p>
      <w:pPr>
        <w:pStyle w:val="BodyText"/>
      </w:pPr>
      <w:r>
        <w:rPr>
          <w:b/>
          <w:bCs/>
        </w:rPr>
        <w:t xml:space="preserve">Mars surface versus habitat interior:</w:t>
      </w:r>
      <w:r>
        <w:t xml:space="preserve"> </w:t>
      </w:r>
      <w:r>
        <w:t xml:space="preserve">An interesting debate is whether to try using Martian conditions (sunlight, ambient atmosphere, etc.) directly by having cyanobacteria outside, or to keep them inside the human habitat. Outside on Mars, you have abundant CO₂ and sunlight, but also harsh UV, cold, and very low pressure – too low for liquid water stability. Some have proposed sheltered greenhouses or a transparent dome that could hold an atmosphere for algae cultivation. If</w:t>
      </w:r>
      <w:r>
        <w:t xml:space="preserve"> </w:t>
      </w:r>
      <w:r>
        <w:rPr>
          <w:i/>
          <w:iCs/>
        </w:rPr>
        <w:t xml:space="preserve">Anabaena</w:t>
      </w:r>
      <w:r>
        <w:t xml:space="preserve"> </w:t>
      </w:r>
      <w:r>
        <w:t xml:space="preserve">or other cyanobacteria were to be grown “outside” in that sense, one might envision a greenhouse warmed by the sun, pressurized just enough (perhaps to 100–200 hPa) with Martian air plus some added N₂/CO₂</w:t>
      </w:r>
      <w:hyperlink r:id="rId37">
        <w:r>
          <w:rPr>
            <w:rStyle w:val="Hyperlink"/>
          </w:rPr>
          <w:t xml:space="preserve">[16]</w:t>
        </w:r>
      </w:hyperlink>
      <w:r>
        <w:t xml:space="preserve">, and with a thin film of water over a bed of regolith that the cyanobacteria grow on. This could in theory start working before humans even arrive, as an automated system – producing oxygen that could fill the habitat. The risk is that it’s exposed to more variables (dust storms, nighttime freeze). If placed inside the habitat or a dedicated life-support module, conditions can be tightly controlled and the culture is not subject to planetary protection issues (no risk of escape).</w:t>
      </w:r>
    </w:p>
    <w:p>
      <w:pPr>
        <w:pStyle w:val="BodyText"/>
      </w:pPr>
      <w:r>
        <w:t xml:space="preserve">Given current planetary protection guidelines, the first uses of</w:t>
      </w:r>
      <w:r>
        <w:t xml:space="preserve"> </w:t>
      </w:r>
      <w:r>
        <w:rPr>
          <w:i/>
          <w:iCs/>
        </w:rPr>
        <w:t xml:space="preserve">Anabaena</w:t>
      </w:r>
      <w:r>
        <w:t xml:space="preserve"> </w:t>
      </w:r>
      <w:r>
        <w:t xml:space="preserve">will likely be</w:t>
      </w:r>
      <w:r>
        <w:t xml:space="preserve"> </w:t>
      </w:r>
      <w:r>
        <w:rPr>
          <w:b/>
          <w:bCs/>
        </w:rPr>
        <w:t xml:space="preserve">inside controlled modules</w:t>
      </w:r>
      <w:r>
        <w:t xml:space="preserve"> </w:t>
      </w:r>
      <w:r>
        <w:t xml:space="preserve">rather than spread on the open Martian surface. Over time, if we become more open to terraforming experiments, cyanobacteria might be considered as pioneers to release on Mars to oxygenate the atmosphere or darken the regolith for heat absorption – but those ideas remain speculative and controversial. For now,</w:t>
      </w:r>
      <w:r>
        <w:t xml:space="preserve"> </w:t>
      </w:r>
      <w:r>
        <w:rPr>
          <w:i/>
          <w:iCs/>
        </w:rPr>
        <w:t xml:space="preserve">Anabaena</w:t>
      </w:r>
      <w:r>
        <w:t xml:space="preserve"> </w:t>
      </w:r>
      <w:r>
        <w:t xml:space="preserve">is a tool to use in contained life support systems.</w:t>
      </w:r>
    </w:p>
    <w:p>
      <w:pPr>
        <w:pStyle w:val="BodyText"/>
      </w:pPr>
      <w:r>
        <w:rPr>
          <w:b/>
          <w:bCs/>
        </w:rPr>
        <w:t xml:space="preserve">Monitoring and control:</w:t>
      </w:r>
      <w:r>
        <w:t xml:space="preserve"> </w:t>
      </w:r>
      <w:r>
        <w:t xml:space="preserve">One practical note from the experiments is the importance of monitoring growth (e.g. optical density, gas production rates)</w:t>
      </w:r>
      <w:hyperlink r:id="rId76">
        <w:r>
          <w:rPr>
            <w:rStyle w:val="Hyperlink"/>
          </w:rPr>
          <w:t xml:space="preserve">[53]</w:t>
        </w:r>
      </w:hyperlink>
      <w:r>
        <w:t xml:space="preserve">. A Mars bioreactor would need automated monitoring (sensors for O₂, CO₂, pH, possibly optical sensors to estimate biomass) and automated control (valves adding CO₂, pressure relief valves for O₂, pumps circulating media, etc.). These are engineering challenges but not fundamentally new – they align with what terrestrial algal bioreactors use, just adapted for remote operation and robustness. The relative simplicity of a cyanobacteria-based system (few moving parts besides pumps and stirrers, and inputs are just gas and water with maybe occasional mineral addition) could make it more reliable than a hydroponic plant system (which involves solid substrates, delicate plant organs, long growth cycles, pollination issues, etc.).</w:t>
      </w:r>
    </w:p>
    <w:p>
      <w:pPr>
        <w:pStyle w:val="BodyText"/>
      </w:pPr>
      <w:r>
        <w:rPr>
          <w:b/>
          <w:bCs/>
        </w:rPr>
        <w:t xml:space="preserve">Potential issues:</w:t>
      </w:r>
      <w:r>
        <w:t xml:space="preserve"> </w:t>
      </w:r>
      <w:r>
        <w:t xml:space="preserve">Integration is not without pitfalls. One issue that can arise is contamination – invasive microorganisms (like fast-growing bacteria or fungi) could contaminate the culture and outcompete or consume the</w:t>
      </w:r>
      <w:r>
        <w:t xml:space="preserve"> </w:t>
      </w:r>
      <w:r>
        <w:rPr>
          <w:i/>
          <w:iCs/>
        </w:rPr>
        <w:t xml:space="preserve">Anabaena</w:t>
      </w:r>
      <w:r>
        <w:t xml:space="preserve">, especially if there is a lot of organic material present. In the closed habitat, one must ensure sterile or axenic conditions for the photobioreactor or include a way to selectively support</w:t>
      </w:r>
      <w:r>
        <w:t xml:space="preserve"> </w:t>
      </w:r>
      <w:r>
        <w:rPr>
          <w:i/>
          <w:iCs/>
        </w:rPr>
        <w:t xml:space="preserve">Anabaena</w:t>
      </w:r>
      <w:r>
        <w:t xml:space="preserve"> </w:t>
      </w:r>
      <w:r>
        <w:t xml:space="preserve">(for instance, maintaining conditions (high light, certain temperature, specific medium composition) that favor</w:t>
      </w:r>
      <w:r>
        <w:t xml:space="preserve"> </w:t>
      </w:r>
      <w:r>
        <w:rPr>
          <w:i/>
          <w:iCs/>
        </w:rPr>
        <w:t xml:space="preserve">Anabaena</w:t>
      </w:r>
      <w:r>
        <w:t xml:space="preserve"> </w:t>
      </w:r>
      <w:r>
        <w:t xml:space="preserve">over heterotrophs). Using a robust strain like PCC 7938 which has been tested in various conditions helps, but vigilance in operation is necessary. Another issue is</w:t>
      </w:r>
      <w:r>
        <w:t xml:space="preserve"> </w:t>
      </w:r>
      <w:r>
        <w:rPr>
          <w:i/>
          <w:iCs/>
        </w:rPr>
        <w:t xml:space="preserve">Anabaena</w:t>
      </w:r>
      <w:r>
        <w:t xml:space="preserve"> </w:t>
      </w:r>
      <w:r>
        <w:t xml:space="preserve">itself producing too much biomass – a good problem, but if not harvested, it could lead to self-shading and eventually die-off (a crash). So a steady harvesting regime is needed to keep the culture in exponential phase. Harvested biomass if not immediately used can be dried and stored as reserve (or fed into other processes like methane digesters if one is producing biogas).</w:t>
      </w:r>
    </w:p>
    <w:p>
      <w:pPr>
        <w:pStyle w:val="BodyText"/>
      </w:pPr>
      <w:r>
        <w:t xml:space="preserve">In summary, the experimental demonstrations to date build confidence that</w:t>
      </w:r>
      <w:r>
        <w:t xml:space="preserve"> </w:t>
      </w:r>
      <w:r>
        <w:rPr>
          <w:i/>
          <w:iCs/>
        </w:rPr>
        <w:t xml:space="preserve">Anabaena</w:t>
      </w:r>
      <w:r>
        <w:t xml:space="preserve"> </w:t>
      </w:r>
      <w:r>
        <w:t xml:space="preserve">can be a workhorse in a bioregenerative life support system. They inform the design of such systems (e.g. optimal pressure ~100 hPa, need to supplement P if regolith is P-poor, include UV shielding for long-term culture, etc.). Integrating</w:t>
      </w:r>
      <w:r>
        <w:t xml:space="preserve"> </w:t>
      </w:r>
      <w:r>
        <w:rPr>
          <w:i/>
          <w:iCs/>
        </w:rPr>
        <w:t xml:space="preserve">Anabaena</w:t>
      </w:r>
      <w:r>
        <w:t xml:space="preserve"> </w:t>
      </w:r>
      <w:r>
        <w:t xml:space="preserve">with other components (air recycling, waste recycling, food production) appears feasible and indeed advantageous given its bridging role. What remains now is to test these integrations at larger scales and longer durations – something that may happen in analog testbeds on Earth or in future space station experiments.</w:t>
      </w:r>
    </w:p>
    <w:bookmarkEnd w:id="81"/>
    <w:bookmarkStart w:id="83" w:name="challenges-and-controversies"/>
    <w:p>
      <w:pPr>
        <w:pStyle w:val="Heading2"/>
      </w:pPr>
      <w:r>
        <w:t xml:space="preserve">6. Challenges and Controversies</w:t>
      </w:r>
    </w:p>
    <w:p>
      <w:pPr>
        <w:pStyle w:val="FirstParagraph"/>
      </w:pPr>
      <w:r>
        <w:t xml:space="preserve">While the promise of</w:t>
      </w:r>
      <w:r>
        <w:t xml:space="preserve"> </w:t>
      </w:r>
      <w:r>
        <w:rPr>
          <w:i/>
          <w:iCs/>
        </w:rPr>
        <w:t xml:space="preserve">Anabaena</w:t>
      </w:r>
      <w:r>
        <w:t xml:space="preserve"> </w:t>
      </w:r>
      <w:r>
        <w:t xml:space="preserve">as a space biotechnology chassis is compelling, it is important to critically examine the challenges and unresolved questions that accompany it. In this section, we discuss some key issues and debates:</w:t>
      </w:r>
    </w:p>
    <w:p>
      <w:pPr>
        <w:pStyle w:val="BodyText"/>
      </w:pPr>
      <w:r>
        <w:rPr>
          <w:b/>
          <w:bCs/>
        </w:rPr>
        <w:t xml:space="preserve">Slow growth vs. mission requirements:</w:t>
      </w:r>
      <w:r>
        <w:t xml:space="preserve"> </w:t>
      </w:r>
      <w:r>
        <w:t xml:space="preserve">A frequently raised concern is that cyanobacteria (especially filamentous ones) have slower growth rates and lower biomass productivity compared to, say, engineered heterotrophic bioreactors or fast-growing unicellular algae. In a mission scenario, time and volume are at a premium. Some critics argue that relying on a slow organism could be risky – will it produce enough oxygen or food in time to support the crew, especially if starting from a small inoculum? This was a point of debate in earlier life support studies: for example, the BIOS-3 experiments in Siberia favored higher plants for food and algae for oxygen, partly because they knew the rates and yields for those. However, the recent studies with</w:t>
      </w:r>
      <w:r>
        <w:t xml:space="preserve"> </w:t>
      </w:r>
      <w:r>
        <w:rPr>
          <w:i/>
          <w:iCs/>
        </w:rPr>
        <w:t xml:space="preserve">Anabaena</w:t>
      </w:r>
      <w:r>
        <w:t xml:space="preserve"> </w:t>
      </w:r>
      <w:r>
        <w:t xml:space="preserve">suggest that under optimized conditions, productivity can be reasonable</w:t>
      </w:r>
      <w:hyperlink r:id="rId56">
        <w:r>
          <w:rPr>
            <w:rStyle w:val="Hyperlink"/>
          </w:rPr>
          <w:t xml:space="preserve">[34]</w:t>
        </w:r>
      </w:hyperlink>
      <w:r>
        <w:t xml:space="preserve">. Moreover, because</w:t>
      </w:r>
      <w:r>
        <w:t xml:space="preserve"> </w:t>
      </w:r>
      <w:r>
        <w:rPr>
          <w:i/>
          <w:iCs/>
        </w:rPr>
        <w:t xml:space="preserve">Anabaena</w:t>
      </w:r>
      <w:r>
        <w:t xml:space="preserve"> </w:t>
      </w:r>
      <w:r>
        <w:t xml:space="preserve">uses in-situ inputs, even moderate productivity is acceptable since it isn’t constrained by resupply. One can also mitigate this by boosting growth via CO₂ enrichment (capped at some point by light availability) or by using multiple photobioreactors to scale linearly. From a mission design perspective, one should plan adequate culture volume (with redundancy) such that even at conservative growth rates, life support needs are met with margin. The slow doubling time also means a culture might take a couple of weeks to fully ramp up from thaw, which should be factored into mission timelines (perhaps starting the bioreactors early in the mission or even pre-deploying an autonomous unit).</w:t>
      </w:r>
    </w:p>
    <w:p>
      <w:pPr>
        <w:pStyle w:val="BodyText"/>
      </w:pPr>
      <w:r>
        <w:rPr>
          <w:b/>
          <w:bCs/>
        </w:rPr>
        <w:t xml:space="preserve">Genetic engineering and robustness:</w:t>
      </w:r>
      <w:r>
        <w:t xml:space="preserve"> </w:t>
      </w:r>
      <w:r>
        <w:t xml:space="preserve">There is an inherent tension between heavily engineering an organism and maintaining its robustness. A wild-type</w:t>
      </w:r>
      <w:r>
        <w:t xml:space="preserve"> </w:t>
      </w:r>
      <w:r>
        <w:rPr>
          <w:i/>
          <w:iCs/>
        </w:rPr>
        <w:t xml:space="preserve">Anabaena</w:t>
      </w:r>
      <w:r>
        <w:t xml:space="preserve"> </w:t>
      </w:r>
      <w:r>
        <w:t xml:space="preserve">might be very hardy and resilient, but once we start deleting and adding genes for human ends, are we making it more fragile? For instance, a mutation that increases productivity might reduce stress tolerance. There is a risk of the engineered strain not performing as well in the dynamic, stressful environment of space as it did in the lab. This is why some propose using evolutionary approaches (like adaptive laboratory evolution under Martian conditions) to select for strains that naturally cope with those conditions, and then engineering them – essentially building on a pre-hardened chassis. Ensuring the engineered</w:t>
      </w:r>
      <w:r>
        <w:t xml:space="preserve"> </w:t>
      </w:r>
      <w:r>
        <w:rPr>
          <w:i/>
          <w:iCs/>
        </w:rPr>
        <w:t xml:space="preserve">Anabaena</w:t>
      </w:r>
      <w:r>
        <w:t xml:space="preserve"> </w:t>
      </w:r>
      <w:r>
        <w:t xml:space="preserve">retains the key adaptive traits (like akinete formation, UV tolerance, etc.) is crucial. This might mean avoiding modifications that interfere with those abilities. The controversy here is philosophical too: one camp suggests using mostly</w:t>
      </w:r>
      <w:r>
        <w:t xml:space="preserve"> </w:t>
      </w:r>
      <w:r>
        <w:rPr>
          <w:i/>
          <w:iCs/>
        </w:rPr>
        <w:t xml:space="preserve">natural</w:t>
      </w:r>
      <w:r>
        <w:t xml:space="preserve"> </w:t>
      </w:r>
      <w:r>
        <w:t xml:space="preserve">extremophile strains (even non-cyanobacteria like</w:t>
      </w:r>
      <w:r>
        <w:t xml:space="preserve"> </w:t>
      </w:r>
      <w:r>
        <w:rPr>
          <w:i/>
          <w:iCs/>
        </w:rPr>
        <w:t xml:space="preserve">Chroococcidiopsis</w:t>
      </w:r>
      <w:r>
        <w:t xml:space="preserve"> </w:t>
      </w:r>
      <w:r>
        <w:t xml:space="preserve">which is extremely radiation-tolerant) and not tinkering too much, trusting in their evolved resilience. Another camp believes that only through synthetic biology can we achieve the level of multi-functionality needed, and that we can engineer resilience by incorporating protective genes, etc. The truth likely lies in a combination: careful engineering that respects the organism’s integrity, plus leveraging natural stress tolerance.</w:t>
      </w:r>
    </w:p>
    <w:p>
      <w:pPr>
        <w:pStyle w:val="BodyText"/>
      </w:pPr>
      <w:r>
        <w:rPr>
          <w:b/>
          <w:bCs/>
        </w:rPr>
        <w:t xml:space="preserve">Competition with other life support strategies:</w:t>
      </w:r>
      <w:r>
        <w:t xml:space="preserve"> </w:t>
      </w:r>
      <w:r>
        <w:t xml:space="preserve">Not everyone is convinced that a microbial solution is the best path. Some engineers argue for physicochemical life support (like compressed oxygen tanks, physicochemical CO₂ scrubbers such as MOXIE-type units on Mars, and hydroponic plant growth for food). They point out that these systems are well-characterized and don’t risk introducing living contaminants. A counterargument is that physicochemical systems alone cannot produce</w:t>
      </w:r>
      <w:r>
        <w:t xml:space="preserve"> </w:t>
      </w:r>
      <w:r>
        <w:rPr>
          <w:i/>
          <w:iCs/>
        </w:rPr>
        <w:t xml:space="preserve">food</w:t>
      </w:r>
      <w:r>
        <w:t xml:space="preserve"> </w:t>
      </w:r>
      <w:r>
        <w:t xml:space="preserve">or complex nutrients – only biology can do that in-situ</w:t>
      </w:r>
      <w:hyperlink r:id="rId82">
        <w:r>
          <w:rPr>
            <w:rStyle w:val="Hyperlink"/>
          </w:rPr>
          <w:t xml:space="preserve">[59]</w:t>
        </w:r>
      </w:hyperlink>
      <w:r>
        <w:t xml:space="preserve">. Yet, an integrated approach might be most likely: e.g., using a MOXIE (solid oxide electrolysis) unit to produce oxygen initially, then gradually phasing in biological O₂ production as the cyanobacteria culture establishes, to ensure redundancy. Plants will likely still be grown for crew psychological health and dietary variety (fresh vegetables provide fiber and prevent menu fatigue). Thus,</w:t>
      </w:r>
      <w:r>
        <w:t xml:space="preserve"> </w:t>
      </w:r>
      <w:r>
        <w:rPr>
          <w:i/>
          <w:iCs/>
        </w:rPr>
        <w:t xml:space="preserve">Anabaena</w:t>
      </w:r>
      <w:r>
        <w:t xml:space="preserve"> </w:t>
      </w:r>
      <w:r>
        <w:t xml:space="preserve">might not replace plants entirely but work alongside them, primarily providing bulk gases and “base” nutrients (protein, carbs), while a small greenhouse provides salads and flavor. This combination can spur debate: should resources be split between algae and plant systems, or put fully into one? The current trend suggests a hybrid bioregenerative system is sensible, to capitalize on each component’s strengths (microbes for efficiency and simplicity; plants for human factors and some specific nutrients).</w:t>
      </w:r>
    </w:p>
    <w:p>
      <w:pPr>
        <w:pStyle w:val="BodyText"/>
      </w:pPr>
      <w:r>
        <w:rPr>
          <w:b/>
          <w:bCs/>
        </w:rPr>
        <w:t xml:space="preserve">Planetary protection and ethics:</w:t>
      </w:r>
      <w:r>
        <w:t xml:space="preserve"> </w:t>
      </w:r>
      <w:r>
        <w:t xml:space="preserve">A controversy more on the astrobiological side is: do we have the right to intentionally bring and possibly release genetically modified cyanobacteria on another world? Planetary protection guidelines aim to prevent biological contamination that could compromise the search for extant Martian life or harm potential native ecosystems. If our life support cyanobacteria escaped confinement on Mars and found a niche (perhaps transient liquid water pockets), it could grow and confound future life-detection experiments or even disrupt a hypothetical Martian biosphere. Some purists argue that until we confirm Mars is sterile (or if not, until we understand its life), we should avoid any biological release. Others counter that if humans are to live on Mars, some contamination is inevitable and we can minimize it with strict containment. The compromise might be to ensure extremely reliable containment for the bioreactor (maybe even an indoor system only) and sterilize any waste before disposal. In terms of ethics, using</w:t>
      </w:r>
      <w:r>
        <w:t xml:space="preserve"> </w:t>
      </w:r>
      <w:r>
        <w:rPr>
          <w:i/>
          <w:iCs/>
        </w:rPr>
        <w:t xml:space="preserve">Anabaena</w:t>
      </w:r>
      <w:r>
        <w:t xml:space="preserve"> </w:t>
      </w:r>
      <w:r>
        <w:t xml:space="preserve">specifically isn’t much different from using any other microbe, but since it’s so hardy, if any organism could survive accidental release, a cyanobacterium would. So that heightens awareness about containment.</w:t>
      </w:r>
    </w:p>
    <w:p>
      <w:pPr>
        <w:pStyle w:val="BodyText"/>
      </w:pPr>
      <w:r>
        <w:rPr>
          <w:b/>
          <w:bCs/>
        </w:rPr>
        <w:t xml:space="preserve">Operational challenges:</w:t>
      </w:r>
      <w:r>
        <w:t xml:space="preserve"> </w:t>
      </w:r>
      <w:r>
        <w:t xml:space="preserve">Running a cyanobacteria bioreactor on Mars will be a new endeavor for astronauts, who are not typically microbiologists. The system will need to be automated and user-friendly. If something goes wrong (culture crash, contamination), do the crew have the training and tools to troubleshoot? There might be a need for a backup (like a freezer of backup culture aliquots, or a way to import dried culture from Earth if needed). Also, maintenance tasks like cleaning biofilm build-up, repairing light panels, etc., must be accounted for in crew time. These practicalities are being studied in mission analogs (e.g., how much crew effort goes into maintaining a bio-based life support vs. a mechanical one).</w:t>
      </w:r>
    </w:p>
    <w:p>
      <w:pPr>
        <w:pStyle w:val="BodyText"/>
      </w:pPr>
      <w:r>
        <w:rPr>
          <w:b/>
          <w:bCs/>
        </w:rPr>
        <w:t xml:space="preserve">Toxicity and diet integration:</w:t>
      </w:r>
      <w:r>
        <w:t xml:space="preserve"> </w:t>
      </w:r>
      <w:r>
        <w:t xml:space="preserve">If</w:t>
      </w:r>
      <w:r>
        <w:t xml:space="preserve"> </w:t>
      </w:r>
      <w:r>
        <w:rPr>
          <w:i/>
          <w:iCs/>
        </w:rPr>
        <w:t xml:space="preserve">Anabaena</w:t>
      </w:r>
      <w:r>
        <w:t xml:space="preserve"> </w:t>
      </w:r>
      <w:r>
        <w:t xml:space="preserve">is to be eaten, its acceptability must be addressed. Although Nostoc has been eaten, it’s usually in small amounts. Daily consumption in large quantities could lead to digestive issues (unfamiliar proteins can sometimes cause gastrointestinal discomfort, and high nucleic acid content of microbial diets can lead to uric acid buildup). Techniques to process cyanobacteria into palatable, safe forms will be needed – possibly extraction of proteins, removal of nucleic acids (by enzyme treatment), etc. This is analogous to how we process soybean or algae into isolates and flour. Some critics worry that a cyanobacteria-centric diet is not proven for long-term health. That’s a valid concern; likely,</w:t>
      </w:r>
      <w:r>
        <w:t xml:space="preserve"> </w:t>
      </w:r>
      <w:r>
        <w:rPr>
          <w:i/>
          <w:iCs/>
        </w:rPr>
        <w:t xml:space="preserve">Anabaena</w:t>
      </w:r>
      <w:r>
        <w:t xml:space="preserve"> </w:t>
      </w:r>
      <w:r>
        <w:t xml:space="preserve">would supplement but not completely replace traditional foods. Ongoing research in algae-based diets for humans (spirulina pills, etc.) provides some reassurance, but more studies on nutrient bioavailability and potential allergens in</w:t>
      </w:r>
      <w:r>
        <w:t xml:space="preserve"> </w:t>
      </w:r>
      <w:r>
        <w:rPr>
          <w:i/>
          <w:iCs/>
        </w:rPr>
        <w:t xml:space="preserve">Anabaena</w:t>
      </w:r>
      <w:r>
        <w:t xml:space="preserve"> </w:t>
      </w:r>
      <w:r>
        <w:t xml:space="preserve">specifically would be beneficial before implementing it as a major food source.</w:t>
      </w:r>
    </w:p>
    <w:p>
      <w:pPr>
        <w:pStyle w:val="BodyText"/>
      </w:pPr>
      <w:r>
        <w:rPr>
          <w:b/>
          <w:bCs/>
        </w:rPr>
        <w:t xml:space="preserve">Ecological balance and closed-loop stability:</w:t>
      </w:r>
      <w:r>
        <w:t xml:space="preserve"> </w:t>
      </w:r>
      <w:r>
        <w:t xml:space="preserve">In an artificial ecosystem, introducing a strong primary producer like</w:t>
      </w:r>
      <w:r>
        <w:t xml:space="preserve"> </w:t>
      </w:r>
      <w:r>
        <w:rPr>
          <w:i/>
          <w:iCs/>
        </w:rPr>
        <w:t xml:space="preserve">Anabaena</w:t>
      </w:r>
      <w:r>
        <w:t xml:space="preserve"> </w:t>
      </w:r>
      <w:r>
        <w:t xml:space="preserve">raises the question of what happens to all outputs. If oxygen is overproduced, that might affect fire risk or require venting. If biomass is overproduced beyond what downstream processes can consume, it becomes waste (which could be broken down by decomposer microbes or incinerated). The balanced operation is complex. Some scenarios propose using excess</w:t>
      </w:r>
      <w:r>
        <w:t xml:space="preserve"> </w:t>
      </w:r>
      <w:r>
        <w:rPr>
          <w:i/>
          <w:iCs/>
        </w:rPr>
        <w:t xml:space="preserve">Anabaena</w:t>
      </w:r>
      <w:r>
        <w:t xml:space="preserve"> </w:t>
      </w:r>
      <w:r>
        <w:t xml:space="preserve">biomass to produce soil (compost) for plant cultivation, essentially playing the role of decomposers if allowed to partially break down. There is a risk of</w:t>
      </w:r>
      <w:r>
        <w:t xml:space="preserve"> </w:t>
      </w:r>
      <w:r>
        <w:rPr>
          <w:i/>
          <w:iCs/>
        </w:rPr>
        <w:t xml:space="preserve">Anabaena</w:t>
      </w:r>
      <w:r>
        <w:t xml:space="preserve"> </w:t>
      </w:r>
      <w:r>
        <w:t xml:space="preserve">dying off and releasing contents that cause foam or off-gassing of volatile organics. Careful monitoring can keep things in check, but the more biological components, the more dynamic and less predictable the system, which is a worry for mission planners who prefer deterministic, controllable systems.</w:t>
      </w:r>
    </w:p>
    <w:p>
      <w:pPr>
        <w:pStyle w:val="BodyText"/>
      </w:pPr>
      <w:r>
        <w:t xml:space="preserve">In summary, none of these challenges are insurmountable, but they highlight that an</w:t>
      </w:r>
      <w:r>
        <w:t xml:space="preserve"> </w:t>
      </w:r>
      <w:r>
        <w:rPr>
          <w:i/>
          <w:iCs/>
        </w:rPr>
        <w:t xml:space="preserve">Anabaena</w:t>
      </w:r>
      <w:r>
        <w:t xml:space="preserve">-based system is not a plug-and-play miracle. It must be engineered, managed, and integrated thoughtfully. The controversies often boil down to a classic debate: biologists optimistic about self-replicating, sustainable systems vs. engineers cautious about complexity and failure modes. The current trajectory in life support research is to marry these viewpoints, creating hybrid systems with both robust engineering controls and the efficiency of biology.</w:t>
      </w:r>
      <w:r>
        <w:t xml:space="preserve"> </w:t>
      </w:r>
      <w:r>
        <w:rPr>
          <w:i/>
          <w:iCs/>
        </w:rPr>
        <w:t xml:space="preserve">Anabaena</w:t>
      </w:r>
      <w:r>
        <w:t xml:space="preserve"> </w:t>
      </w:r>
      <w:r>
        <w:t xml:space="preserve">stands at the center of this conversation as a flagship organism symbolizing the push of biotechnology into space. The ongoing work to address its challenges – from optimizing growth and yields to ensuring safety and containment – will determine how central a role it will play in future missions.</w:t>
      </w:r>
    </w:p>
    <w:bookmarkEnd w:id="83"/>
    <w:bookmarkStart w:id="85" w:name="future-outlook-the-next-510-years"/>
    <w:p>
      <w:pPr>
        <w:pStyle w:val="Heading2"/>
      </w:pPr>
      <w:r>
        <w:t xml:space="preserve">7. Future Outlook: The Next 5–10 Years</w:t>
      </w:r>
    </w:p>
    <w:p>
      <w:pPr>
        <w:pStyle w:val="FirstParagraph"/>
      </w:pPr>
      <w:r>
        <w:t xml:space="preserve">Looking ahead, the coming decade is poised to be an exciting period for space biotechnology.</w:t>
      </w:r>
      <w:r>
        <w:t xml:space="preserve"> </w:t>
      </w:r>
      <w:r>
        <w:rPr>
          <w:i/>
          <w:iCs/>
        </w:rPr>
        <w:t xml:space="preserve">Anabaena</w:t>
      </w:r>
      <w:r>
        <w:t xml:space="preserve">-based applications, in particular, are expected to transition from laboratory studies to prototype space systems. Here we present a forward-looking perspective on developments we anticipate, as well as the broader implications for human space exploration:</w:t>
      </w:r>
    </w:p>
    <w:p>
      <w:pPr>
        <w:pStyle w:val="BodyText"/>
      </w:pPr>
      <w:r>
        <w:rPr>
          <w:b/>
          <w:bCs/>
        </w:rPr>
        <w:t xml:space="preserve">Short-term (next 5 years):</w:t>
      </w:r>
      <w:r>
        <w:t xml:space="preserve"> </w:t>
      </w:r>
      <w:r>
        <w:t xml:space="preserve">In this timeframe, we expect to see</w:t>
      </w:r>
      <w:r>
        <w:t xml:space="preserve"> </w:t>
      </w:r>
      <w:r>
        <w:rPr>
          <w:b/>
          <w:bCs/>
        </w:rPr>
        <w:t xml:space="preserve">advanced ground prototypes</w:t>
      </w:r>
      <w:r>
        <w:t xml:space="preserve"> </w:t>
      </w:r>
      <w:r>
        <w:t xml:space="preserve">of cyanobacteria life support modules. Space agencies and academic groups are likely to build high-fidelity bioreactors that simulate an entire Mars mission duty cycle (months or years of continuous operation). These prototypes will incorporate lessons learned (e.g., maintaining ~100 hPa mixed N₂/CO₂ atmosphere, automated nutrient dosing perhaps with crushed regolith simulant feeders, and interfaces to supplies of astronaut CO₂ and waste streams). They might be tested in Mars analog facilities on Earth (such as sealed habitat mock-ups) to demonstrate that a crew of test-subjects can be sustained by cyanobacterial O₂ and edible biomass for extended periods. We anticipate that</w:t>
      </w:r>
      <w:r>
        <w:t xml:space="preserve"> </w:t>
      </w:r>
      <w:r>
        <w:rPr>
          <w:i/>
          <w:iCs/>
        </w:rPr>
        <w:t xml:space="preserve">Anabaena sp. PCC 7938</w:t>
      </w:r>
      <w:r>
        <w:t xml:space="preserve"> </w:t>
      </w:r>
      <w:r>
        <w:t xml:space="preserve">or a similar strain will be the workhorse in these tests, given it has been proposed as a community standard</w:t>
      </w:r>
      <w:hyperlink r:id="rId39">
        <w:r>
          <w:rPr>
            <w:rStyle w:val="Hyperlink"/>
          </w:rPr>
          <w:t xml:space="preserve">[18]</w:t>
        </w:r>
      </w:hyperlink>
      <w:r>
        <w:t xml:space="preserve">. By the end of this period, a</w:t>
      </w:r>
      <w:r>
        <w:t xml:space="preserve"> </w:t>
      </w:r>
      <w:r>
        <w:rPr>
          <w:b/>
          <w:bCs/>
        </w:rPr>
        <w:t xml:space="preserve">library of engineered Anabaena strains</w:t>
      </w:r>
      <w:r>
        <w:t xml:space="preserve"> </w:t>
      </w:r>
      <w:r>
        <w:t xml:space="preserve">may exist, each tailored for specific tasks: one strain overproducing a particular amino acid to fortify the diet, another optimized for faster growth under low light, another perhaps capable of degrading perchlorate or producing bio-plastics for 3D printing. Researchers will also likely refine the “co-culture” paradigm – for instance, perfecting a two-stage bioreactor where</w:t>
      </w:r>
      <w:r>
        <w:t xml:space="preserve"> </w:t>
      </w:r>
      <w:r>
        <w:rPr>
          <w:i/>
          <w:iCs/>
        </w:rPr>
        <w:t xml:space="preserve">Anabaena</w:t>
      </w:r>
      <w:r>
        <w:t xml:space="preserve"> </w:t>
      </w:r>
      <w:r>
        <w:t xml:space="preserve">and a heterotroph work in tandem continuously. Early versions of these might produce sample products (like a test batch of a pharmaceutical) to show the concept of medicine-on-demand from</w:t>
      </w:r>
      <w:r>
        <w:t xml:space="preserve"> </w:t>
      </w:r>
      <w:r>
        <w:rPr>
          <w:i/>
          <w:iCs/>
        </w:rPr>
        <w:t xml:space="preserve">Anabaena</w:t>
      </w:r>
      <w:r>
        <w:t xml:space="preserve">-fed systems.</w:t>
      </w:r>
    </w:p>
    <w:p>
      <w:pPr>
        <w:pStyle w:val="BodyText"/>
      </w:pPr>
      <w:r>
        <w:t xml:space="preserve">On the spaceflight side, within ~5 years we could see</w:t>
      </w:r>
      <w:r>
        <w:t xml:space="preserve"> </w:t>
      </w:r>
      <w:r>
        <w:rPr>
          <w:b/>
          <w:bCs/>
        </w:rPr>
        <w:t xml:space="preserve">flight experiments on the ISS or Chinese space station</w:t>
      </w:r>
      <w:r>
        <w:t xml:space="preserve"> </w:t>
      </w:r>
      <w:r>
        <w:t xml:space="preserve">that take</w:t>
      </w:r>
      <w:r>
        <w:t xml:space="preserve"> </w:t>
      </w:r>
      <w:r>
        <w:rPr>
          <w:i/>
          <w:iCs/>
        </w:rPr>
        <w:t xml:space="preserve">Anabaena</w:t>
      </w:r>
      <w:r>
        <w:t xml:space="preserve"> </w:t>
      </w:r>
      <w:r>
        <w:t xml:space="preserve">beyond Earth for the first time in a controlled manner (aside from the passive exposure experiments already done). This could be a small self-contained photobioreactor demonstrating growth and O₂ output in real microgravity for weeks or months. Microgravity might affect gas exchange and suspension of cells (no convection means gases might stay around cells unless mixed, and cells might not sediment which is actually helpful for even light exposure). Initial data from such ISS experiments would inform if any design changes are needed for microgravity or partial gravity (like the Moon or Mars) – for instance, perhaps more robust mixing or anti-bubble measures are required. If these experiments are successful, it will bolster confidence to include a bioreactor in a life support package for future missions.</w:t>
      </w:r>
    </w:p>
    <w:p>
      <w:pPr>
        <w:pStyle w:val="BodyText"/>
      </w:pPr>
      <w:r>
        <w:rPr>
          <w:b/>
          <w:bCs/>
        </w:rPr>
        <w:t xml:space="preserve">Mid-term (5–10 years):</w:t>
      </w:r>
      <w:r>
        <w:t xml:space="preserve"> </w:t>
      </w:r>
      <w:r>
        <w:t xml:space="preserve">In this horizon, we could witness a</w:t>
      </w:r>
      <w:r>
        <w:t xml:space="preserve"> </w:t>
      </w:r>
      <w:r>
        <w:rPr>
          <w:b/>
          <w:bCs/>
        </w:rPr>
        <w:t xml:space="preserve">demonstration in lunar environment</w:t>
      </w:r>
      <w:r>
        <w:t xml:space="preserve"> </w:t>
      </w:r>
      <w:r>
        <w:t xml:space="preserve">– for example, a payload on the Lunar Gateway or a surface experiment on the Moon. The Moon is a logical next step: it’s closer, has partial gravity (~1/6th g) which offers a stepping stone to Mars gravity, and any issues can be addressed sooner. A small lunar cyanobacteria module might test production of oxygen and perhaps even attempt using lunar regolith (though lunar regolith lacks fixed nitrogen and has different composition, but could test the general idea of regolith-based growth minus N₂). If Artemis base camps are established, they might experiment with algae cultivation units to supplement physicochemical systems.</w:t>
      </w:r>
    </w:p>
    <w:p>
      <w:pPr>
        <w:pStyle w:val="BodyText"/>
      </w:pPr>
      <w:r>
        <w:t xml:space="preserve">By ~10 years out, a</w:t>
      </w:r>
      <w:r>
        <w:t xml:space="preserve"> </w:t>
      </w:r>
      <w:r>
        <w:rPr>
          <w:b/>
          <w:bCs/>
        </w:rPr>
        <w:t xml:space="preserve">Mars mission architecture</w:t>
      </w:r>
      <w:r>
        <w:t xml:space="preserve"> </w:t>
      </w:r>
      <w:r>
        <w:t xml:space="preserve">may be in planning that explicitly includes bioregenerative components. NASA and ESA roadmaps often talk about “integrated testbeds” by the 2030s. We anticipate</w:t>
      </w:r>
      <w:r>
        <w:t xml:space="preserve"> </w:t>
      </w:r>
      <w:r>
        <w:rPr>
          <w:i/>
          <w:iCs/>
        </w:rPr>
        <w:t xml:space="preserve">Anabaena</w:t>
      </w:r>
      <w:r>
        <w:t xml:space="preserve"> </w:t>
      </w:r>
      <w:r>
        <w:t xml:space="preserve">will be a strong candidate in these testbeds, perhaps in combination with higher plant growth chambers. One could imagine around this time a decision point: whether the first crewed Mars habitat will carry a small bioreactor to augment life support or purely rely on stored supplies and physicochemical methods. If the technology proves mature, the argument for bringing a few kilograms of</w:t>
      </w:r>
      <w:r>
        <w:t xml:space="preserve"> </w:t>
      </w:r>
      <w:r>
        <w:rPr>
          <w:i/>
          <w:iCs/>
        </w:rPr>
        <w:t xml:space="preserve">Anabaena</w:t>
      </w:r>
      <w:r>
        <w:t xml:space="preserve"> </w:t>
      </w:r>
      <w:r>
        <w:t xml:space="preserve">culture and a collapsible 1 m³ photobioreactor is strong – it could significantly reduce resupply mass for oxygen and provide emergency food if needed.</w:t>
      </w:r>
    </w:p>
    <w:p>
      <w:pPr>
        <w:pStyle w:val="BodyText"/>
      </w:pPr>
      <w:r>
        <w:rPr>
          <w:b/>
          <w:bCs/>
        </w:rPr>
        <w:t xml:space="preserve">Strain improvements and synthetic biology breakthroughs:</w:t>
      </w:r>
      <w:r>
        <w:t xml:space="preserve"> </w:t>
      </w:r>
      <w:r>
        <w:t xml:space="preserve">In the next decade,</w:t>
      </w:r>
      <w:r>
        <w:t xml:space="preserve"> </w:t>
      </w:r>
      <w:r>
        <w:rPr>
          <w:i/>
          <w:iCs/>
        </w:rPr>
        <w:t xml:space="preserve">Anabaena</w:t>
      </w:r>
      <w:r>
        <w:t xml:space="preserve"> </w:t>
      </w:r>
      <w:r>
        <w:t xml:space="preserve">could benefit from cutting-edge biotech innovations. CRISPR will become routine in cyanobacteria, enabling rapid strain modification. Techniques like genome minimization might be applied – possibly creating a streamlined</w:t>
      </w:r>
      <w:r>
        <w:t xml:space="preserve"> </w:t>
      </w:r>
      <w:r>
        <w:rPr>
          <w:i/>
          <w:iCs/>
        </w:rPr>
        <w:t xml:space="preserve">Anabaena</w:t>
      </w:r>
      <w:r>
        <w:t xml:space="preserve"> </w:t>
      </w:r>
      <w:r>
        <w:t xml:space="preserve">genome that lacks unnecessary functions (like certain dormant phage DNA, or competitors to the pathways we want) to make it more stable and efficient. On the flip side, entirely</w:t>
      </w:r>
      <w:r>
        <w:t xml:space="preserve"> </w:t>
      </w:r>
      <w:r>
        <w:rPr>
          <w:b/>
          <w:bCs/>
        </w:rPr>
        <w:t xml:space="preserve">synthetic genomes</w:t>
      </w:r>
      <w:r>
        <w:t xml:space="preserve"> </w:t>
      </w:r>
      <w:r>
        <w:t xml:space="preserve">or chassis might emerge: for example, scientists might engineer a cyanobacterium from scratch that has</w:t>
      </w:r>
      <w:r>
        <w:t xml:space="preserve"> </w:t>
      </w:r>
      <w:r>
        <w:rPr>
          <w:i/>
          <w:iCs/>
        </w:rPr>
        <w:t xml:space="preserve">Anabaena</w:t>
      </w:r>
      <w:r>
        <w:t xml:space="preserve">’s key traits but is otherwise optimized for robustness (maybe incorporating genes from extremophiles like</w:t>
      </w:r>
      <w:r>
        <w:t xml:space="preserve"> </w:t>
      </w:r>
      <w:r>
        <w:rPr>
          <w:i/>
          <w:iCs/>
        </w:rPr>
        <w:t xml:space="preserve">Deinococcus</w:t>
      </w:r>
      <w:r>
        <w:t xml:space="preserve"> </w:t>
      </w:r>
      <w:r>
        <w:t xml:space="preserve">for radiation resistance, or</w:t>
      </w:r>
      <w:r>
        <w:t xml:space="preserve"> </w:t>
      </w:r>
      <w:r>
        <w:rPr>
          <w:i/>
          <w:iCs/>
        </w:rPr>
        <w:t xml:space="preserve">Chroococcidiopsis</w:t>
      </w:r>
      <w:r>
        <w:t xml:space="preserve"> </w:t>
      </w:r>
      <w:r>
        <w:t xml:space="preserve">for desiccation tolerance). This would be akin to building a “Mars cyanobacterium” in the lab by mixing and matching nature’s best tools. Ten years is optimistic for such a feat, but not impossible given the pace of synthetic biology (Craig Venter’s team created a minimal bacterial cell in 2016; a minimal cyanobacterium might be a next goal).</w:t>
      </w:r>
    </w:p>
    <w:p>
      <w:pPr>
        <w:pStyle w:val="BodyText"/>
      </w:pPr>
      <w:r>
        <w:t xml:space="preserve">We also foresee more work on</w:t>
      </w:r>
      <w:r>
        <w:t xml:space="preserve"> </w:t>
      </w:r>
      <w:r>
        <w:rPr>
          <w:b/>
          <w:bCs/>
        </w:rPr>
        <w:t xml:space="preserve">biosafety features</w:t>
      </w:r>
      <w:r>
        <w:t xml:space="preserve">: kill-switches, nutrient auxotrophies (requiring a compound not found in nature to survive), and other genetic safeguards will likely be integrated, so that if an engineered</w:t>
      </w:r>
      <w:r>
        <w:t xml:space="preserve"> </w:t>
      </w:r>
      <w:r>
        <w:rPr>
          <w:i/>
          <w:iCs/>
        </w:rPr>
        <w:t xml:space="preserve">Anabaena</w:t>
      </w:r>
      <w:r>
        <w:t xml:space="preserve"> </w:t>
      </w:r>
      <w:r>
        <w:t xml:space="preserve">escaped or things went awry, it could be triggered to die off. This will ease planetary protection concerns and also prevent the scenario of a “green goo” runaway culture.</w:t>
      </w:r>
    </w:p>
    <w:p>
      <w:pPr>
        <w:pStyle w:val="BodyText"/>
      </w:pPr>
      <w:r>
        <w:rPr>
          <w:b/>
          <w:bCs/>
        </w:rPr>
        <w:t xml:space="preserve">Biomanufacturing and beyond life support:</w:t>
      </w:r>
      <w:r>
        <w:t xml:space="preserve"> </w:t>
      </w:r>
      <w:r>
        <w:t xml:space="preserve">As</w:t>
      </w:r>
      <w:r>
        <w:t xml:space="preserve"> </w:t>
      </w:r>
      <w:r>
        <w:rPr>
          <w:i/>
          <w:iCs/>
        </w:rPr>
        <w:t xml:space="preserve">Anabaena</w:t>
      </w:r>
      <w:r>
        <w:t xml:space="preserve"> </w:t>
      </w:r>
      <w:r>
        <w:t xml:space="preserve">cultivation becomes routine, other novel uses will appear. For example, using</w:t>
      </w:r>
      <w:r>
        <w:t xml:space="preserve"> </w:t>
      </w:r>
      <w:r>
        <w:rPr>
          <w:i/>
          <w:iCs/>
        </w:rPr>
        <w:t xml:space="preserve">Anabaena</w:t>
      </w:r>
      <w:r>
        <w:t xml:space="preserve"> </w:t>
      </w:r>
      <w:r>
        <w:t xml:space="preserve">to produce building materials: a NASA Institute for Advanced Concepts (NIAC) study recently discussed “biomineralization-enabled self-growing bricks” where cyanobacteria help turn regolith into solid structures</w:t>
      </w:r>
      <w:hyperlink r:id="rId84">
        <w:r>
          <w:rPr>
            <w:rStyle w:val="Hyperlink"/>
          </w:rPr>
          <w:t xml:space="preserve">[60]</w:t>
        </w:r>
      </w:hyperlink>
      <w:r>
        <w:t xml:space="preserve">. An</w:t>
      </w:r>
      <w:r>
        <w:t xml:space="preserve"> </w:t>
      </w:r>
      <w:r>
        <w:rPr>
          <w:i/>
          <w:iCs/>
        </w:rPr>
        <w:t xml:space="preserve">Anabaena</w:t>
      </w:r>
      <w:r>
        <w:t xml:space="preserve"> </w:t>
      </w:r>
      <w:r>
        <w:t xml:space="preserve">strain could be engineered to secrete calcium carbonate or other binding polymers while growing through Martian soil, literally binding the particles into bricks or radiation shielding tiles. This concept could become reality in the next decade, with field tests perhaps in Mars analog sites on Earth (using</w:t>
      </w:r>
      <w:r>
        <w:t xml:space="preserve"> </w:t>
      </w:r>
      <w:r>
        <w:rPr>
          <w:i/>
          <w:iCs/>
        </w:rPr>
        <w:t xml:space="preserve">Anabaena</w:t>
      </w:r>
      <w:r>
        <w:t xml:space="preserve"> </w:t>
      </w:r>
      <w:r>
        <w:t xml:space="preserve">to cement together desert sand into a biobrick). If successful, future Mars missions might bring cyanobacterial spores not just for life support but for construction (dropping them into regolith slurry to create habitats or repair dust erosion).</w:t>
      </w:r>
    </w:p>
    <w:p>
      <w:pPr>
        <w:pStyle w:val="BodyText"/>
      </w:pPr>
      <w:r>
        <w:t xml:space="preserve">Another futuristic application is</w:t>
      </w:r>
      <w:r>
        <w:t xml:space="preserve"> </w:t>
      </w:r>
      <w:r>
        <w:rPr>
          <w:b/>
          <w:bCs/>
        </w:rPr>
        <w:t xml:space="preserve">terraformation research</w:t>
      </w:r>
      <w:r>
        <w:t xml:space="preserve">: While true terraforming of Mars is far beyond the 10-year horizon (if ever feasible), researchers may start small-scale experiments such as cyanobacteria “farms” in Martian soil within contained plots, to see if they can generate localized oxygen or soil conditioning.</w:t>
      </w:r>
      <w:r>
        <w:t xml:space="preserve"> </w:t>
      </w:r>
      <w:r>
        <w:rPr>
          <w:i/>
          <w:iCs/>
        </w:rPr>
        <w:t xml:space="preserve">Anabaena</w:t>
      </w:r>
      <w:r>
        <w:t xml:space="preserve"> </w:t>
      </w:r>
      <w:r>
        <w:t xml:space="preserve">with its nitrogen-fixation could enrich Martian soil for eventual plant introduction. These would initially be strictly contained, but as ethical and practical considerations evolve, there might be discussions about deliberate environmental release in certain zones to kickstart biology on Mars (this remains controversial and would require international consensus and much longer timescales).</w:t>
      </w:r>
    </w:p>
    <w:p>
      <w:pPr>
        <w:pStyle w:val="BodyText"/>
      </w:pPr>
      <w:r>
        <w:rPr>
          <w:b/>
          <w:bCs/>
        </w:rPr>
        <w:t xml:space="preserve">Cross-disciplinary integration:</w:t>
      </w:r>
      <w:r>
        <w:t xml:space="preserve"> </w:t>
      </w:r>
      <w:r>
        <w:t xml:space="preserve">The next decade will also see</w:t>
      </w:r>
      <w:r>
        <w:t xml:space="preserve"> </w:t>
      </w:r>
      <w:r>
        <w:rPr>
          <w:i/>
          <w:iCs/>
        </w:rPr>
        <w:t xml:space="preserve">Anabaena</w:t>
      </w:r>
      <w:r>
        <w:t xml:space="preserve"> </w:t>
      </w:r>
      <w:r>
        <w:t xml:space="preserve">experts working closely with engineers, mission designers, and astronauts. We might see an astronaut training in managing bioreactors (just as today some astronauts tend gardens on ISS). Space agencies could develop new mission roles like “astrobiotechnologist” as part of crew complement. The knowledge base from</w:t>
      </w:r>
      <w:r>
        <w:t xml:space="preserve"> </w:t>
      </w:r>
      <w:r>
        <w:rPr>
          <w:i/>
          <w:iCs/>
        </w:rPr>
        <w:t xml:space="preserve">Anabaena</w:t>
      </w:r>
      <w:r>
        <w:t xml:space="preserve"> </w:t>
      </w:r>
      <w:r>
        <w:t xml:space="preserve">studies will feed into educational programs and spin-offs on Earth (such as sustainable farming, carbon capture technologies, etc., because a lot of the science – e.g., capturing CO₂ and turning it into biomass efficiently – is equally relevant to climate mitigation on Earth).</w:t>
      </w:r>
    </w:p>
    <w:p>
      <w:pPr>
        <w:pStyle w:val="BodyText"/>
      </w:pPr>
      <w:r>
        <w:rPr>
          <w:b/>
          <w:bCs/>
        </w:rPr>
        <w:t xml:space="preserve">Milestones to watch:</w:t>
      </w:r>
      <w:r>
        <w:t xml:space="preserve"> </w:t>
      </w:r>
      <w:r>
        <w:t xml:space="preserve">A few specific milestones that would be harbingers of</w:t>
      </w:r>
      <w:r>
        <w:t xml:space="preserve"> </w:t>
      </w:r>
      <w:r>
        <w:rPr>
          <w:i/>
          <w:iCs/>
        </w:rPr>
        <w:t xml:space="preserve">Anabaena</w:t>
      </w:r>
      <w:r>
        <w:t xml:space="preserve"> </w:t>
      </w:r>
      <w:r>
        <w:t xml:space="preserve">chassis tech maturing:</w:t>
      </w:r>
    </w:p>
    <w:p>
      <w:pPr>
        <w:pStyle w:val="Compact"/>
        <w:numPr>
          <w:ilvl w:val="0"/>
          <w:numId w:val="1003"/>
        </w:numPr>
      </w:pPr>
      <w:r>
        <w:t xml:space="preserve">A year-long closed-loop test on Earth where a group is sustained largely by cyanobacteria/plant hybrid life support, proving reliability.</w:t>
      </w:r>
    </w:p>
    <w:p>
      <w:pPr>
        <w:pStyle w:val="Compact"/>
        <w:numPr>
          <w:ilvl w:val="0"/>
          <w:numId w:val="1003"/>
        </w:numPr>
      </w:pPr>
      <w:r>
        <w:t xml:space="preserve">Selection of a cyanobacteria module for a Mars analog mission (e.g., inclusion in a mission simulation in a desert habitat or Antarctic station).</w:t>
      </w:r>
    </w:p>
    <w:p>
      <w:pPr>
        <w:pStyle w:val="Compact"/>
        <w:numPr>
          <w:ilvl w:val="0"/>
          <w:numId w:val="1003"/>
        </w:numPr>
      </w:pPr>
      <w:r>
        <w:t xml:space="preserve">Successful deployment of a cyanobacteria culture on the Moon, showing survival and growth in real off-Earth conditions.</w:t>
      </w:r>
    </w:p>
    <w:p>
      <w:pPr>
        <w:pStyle w:val="Compact"/>
        <w:numPr>
          <w:ilvl w:val="0"/>
          <w:numId w:val="1003"/>
        </w:numPr>
      </w:pPr>
      <w:r>
        <w:t xml:space="preserve">First human consumption of</w:t>
      </w:r>
      <w:r>
        <w:t xml:space="preserve"> </w:t>
      </w:r>
      <w:r>
        <w:rPr>
          <w:i/>
          <w:iCs/>
        </w:rPr>
        <w:t xml:space="preserve">Anabaena</w:t>
      </w:r>
      <w:r>
        <w:t xml:space="preserve">-derived food in space (perhaps an ISS experiment where crew taste a bit of spirulina-like paste produced on orbit, after safety validations).</w:t>
      </w:r>
    </w:p>
    <w:p>
      <w:pPr>
        <w:pStyle w:val="Compact"/>
        <w:numPr>
          <w:ilvl w:val="0"/>
          <w:numId w:val="1003"/>
        </w:numPr>
      </w:pPr>
      <w:r>
        <w:t xml:space="preserve">Policy developments – for instance, if committees on planetary protection revise guidelines to allow certain biotech uses on Mars because the science has shown it’s manageable.</w:t>
      </w:r>
    </w:p>
    <w:p>
      <w:pPr>
        <w:pStyle w:val="FirstParagraph"/>
      </w:pPr>
      <w:r>
        <w:t xml:space="preserve">In the optimistic scenario, by 5–10 years from now,</w:t>
      </w:r>
      <w:r>
        <w:t xml:space="preserve"> </w:t>
      </w:r>
      <w:r>
        <w:rPr>
          <w:i/>
          <w:iCs/>
        </w:rPr>
        <w:t xml:space="preserve">Anabaena</w:t>
      </w:r>
      <w:r>
        <w:t xml:space="preserve"> </w:t>
      </w:r>
      <w:r>
        <w:t xml:space="preserve">will have graduated from lab curiosity to a workhorse in testbeds, and perhaps be on the manifest for the first human missions to Mars. This would mark a paradigm shift: human explorers would not be solely carrying their life support with them, but rather</w:t>
      </w:r>
      <w:r>
        <w:t xml:space="preserve"> </w:t>
      </w:r>
      <w:r>
        <w:rPr>
          <w:i/>
          <w:iCs/>
        </w:rPr>
        <w:t xml:space="preserve">growing</w:t>
      </w:r>
      <w:r>
        <w:t xml:space="preserve"> </w:t>
      </w:r>
      <w:r>
        <w:t xml:space="preserve">it en route and on-site – a pivotal step toward true space</w:t>
      </w:r>
      <w:r>
        <w:t xml:space="preserve"> </w:t>
      </w:r>
      <w:r>
        <w:rPr>
          <w:i/>
          <w:iCs/>
        </w:rPr>
        <w:t xml:space="preserve">ecosystems</w:t>
      </w:r>
      <w:r>
        <w:t xml:space="preserve"> </w:t>
      </w:r>
      <w:r>
        <w:t xml:space="preserve">that can sustain themselves.</w:t>
      </w:r>
    </w:p>
    <w:bookmarkEnd w:id="85"/>
    <w:bookmarkStart w:id="86" w:name="conclusion-and-perspective"/>
    <w:p>
      <w:pPr>
        <w:pStyle w:val="Heading2"/>
      </w:pPr>
      <w:r>
        <w:t xml:space="preserve">8. Conclusion and Perspective</w:t>
      </w:r>
    </w:p>
    <w:p>
      <w:pPr>
        <w:pStyle w:val="FirstParagraph"/>
      </w:pPr>
      <w:r>
        <w:t xml:space="preserve">The journey of</w:t>
      </w:r>
      <w:r>
        <w:t xml:space="preserve"> </w:t>
      </w:r>
      <w:r>
        <w:rPr>
          <w:i/>
          <w:iCs/>
        </w:rPr>
        <w:t xml:space="preserve">Anabaena</w:t>
      </w:r>
      <w:r>
        <w:t xml:space="preserve"> </w:t>
      </w:r>
      <w:r>
        <w:t xml:space="preserve">from Earth’s ponds to the prospect of Martian bioreactors exemplifies the creative merging of biology and space engineering. This review has examined how</w:t>
      </w:r>
      <w:r>
        <w:t xml:space="preserve"> </w:t>
      </w:r>
      <w:r>
        <w:rPr>
          <w:i/>
          <w:iCs/>
        </w:rPr>
        <w:t xml:space="preserve">Anabaena</w:t>
      </w:r>
      <w:r>
        <w:t xml:space="preserve"> </w:t>
      </w:r>
      <w:r>
        <w:t xml:space="preserve">– long studied as a model for multicellular differentiation and photosynthesis on Earth – is now at the forefront of efforts to enable sustainable life beyond our planet. We have seen that</w:t>
      </w:r>
      <w:r>
        <w:t xml:space="preserve"> </w:t>
      </w:r>
      <w:r>
        <w:rPr>
          <w:i/>
          <w:iCs/>
        </w:rPr>
        <w:t xml:space="preserve">Anabaena</w:t>
      </w:r>
      <w:r>
        <w:t xml:space="preserve"> </w:t>
      </w:r>
      <w:r>
        <w:t xml:space="preserve">brings an extraordinary toolkit: it captures light and air to feed itself, fixes its own nitrogen, weathers rocks for nutrients, enters dormancy to survive hardships, and can even nourish other life forms. These capabilities make it a microbe that ticks many checkboxes for an autonomous life support system.</w:t>
      </w:r>
    </w:p>
    <w:p>
      <w:pPr>
        <w:pStyle w:val="BodyText"/>
      </w:pPr>
      <w:r>
        <w:t xml:space="preserve">Yet, realizing its full potential requires careful navigation of challenges. Over the next decade, research will likely focus on fine-tuning this living machine – increasing its efficiency, ensuring its safety, and learning how to operate it reliably in space habitats. The progress so far – successful Mars-analogue growth, genetic enhancements, and integration tests – gives confidence that these challenges can be met. There will undoubtedly be surprises and setbacks; biological systems have inherent variability that mechanical systems do not. But in that variability and ability to adapt lies one of</w:t>
      </w:r>
      <w:r>
        <w:t xml:space="preserve"> </w:t>
      </w:r>
      <w:r>
        <w:rPr>
          <w:i/>
          <w:iCs/>
        </w:rPr>
        <w:t xml:space="preserve">Anabaena</w:t>
      </w:r>
      <w:r>
        <w:t xml:space="preserve">’s greatest strengths for exploration: it can adjust to conditions, self-repair to an extent, and reproduce to expand capacity, features highly desirable in the unpredictable environment of space.</w:t>
      </w:r>
    </w:p>
    <w:p>
      <w:pPr>
        <w:pStyle w:val="BodyText"/>
      </w:pPr>
      <w:r>
        <w:t xml:space="preserve">From a broader perspective, the use of</w:t>
      </w:r>
      <w:r>
        <w:t xml:space="preserve"> </w:t>
      </w:r>
      <w:r>
        <w:rPr>
          <w:i/>
          <w:iCs/>
        </w:rPr>
        <w:t xml:space="preserve">Anabaena</w:t>
      </w:r>
      <w:r>
        <w:t xml:space="preserve"> </w:t>
      </w:r>
      <w:r>
        <w:t xml:space="preserve">as a chassis heralds a shift in how we approach space exploration. Instead of carrying everything we need, we are learning to</w:t>
      </w:r>
      <w:r>
        <w:t xml:space="preserve"> </w:t>
      </w:r>
      <w:r>
        <w:rPr>
          <w:b/>
          <w:bCs/>
        </w:rPr>
        <w:t xml:space="preserve">live off the land</w:t>
      </w:r>
      <w:r>
        <w:t xml:space="preserve"> </w:t>
      </w:r>
      <w:r>
        <w:t xml:space="preserve">– not just by mining ice or soil, but by enlisting alien environments into biological cycles. This is the essence of terraforming in miniature: using Earth life to gradually make a piece of Mars more Earth-like (even if just within the walls of a bioreactor or greenhouse).</w:t>
      </w:r>
      <w:r>
        <w:t xml:space="preserve"> </w:t>
      </w:r>
      <w:r>
        <w:rPr>
          <w:i/>
          <w:iCs/>
        </w:rPr>
        <w:t xml:space="preserve">Anabaena</w:t>
      </w:r>
      <w:r>
        <w:t xml:space="preserve"> </w:t>
      </w:r>
      <w:r>
        <w:t xml:space="preserve">and its cyanobacterial cousins might one day be viewed as the pioneers that bridged Earth’s biosphere with the Martian environment, enabling a closed-loop outpost where humans, plants, and microbes co-exist in a tiny oasis amid the Martian desert.</w:t>
      </w:r>
    </w:p>
    <w:p>
      <w:pPr>
        <w:pStyle w:val="BodyText"/>
      </w:pPr>
      <w:r>
        <w:t xml:space="preserve">In the next 5–10 years, as we prepare for crewed missions to the Moon and Mars,</w:t>
      </w:r>
      <w:r>
        <w:t xml:space="preserve"> </w:t>
      </w:r>
      <w:r>
        <w:rPr>
          <w:i/>
          <w:iCs/>
        </w:rPr>
        <w:t xml:space="preserve">Anabaena</w:t>
      </w:r>
      <w:r>
        <w:t xml:space="preserve"> </w:t>
      </w:r>
      <w:r>
        <w:t xml:space="preserve">research will likely yield concrete deliverables: robust strains, prototype bioreactors, and maybe even the first extraterrestrial algae farm. The field is moving from theoretical proposals to practical implementation. The knowledge gaps – how to maximize productivity, how to maintain long-term stability, how to integrate with human crews – are rapidly shrinking. If current trends continue, by the time astronauts set foot on Mars (perhaps in the late 2030s), they may do so with flasks of cyanobacteria as part of their life support kit. It is poetic to consider that some of the first immigrants to Mars could be</w:t>
      </w:r>
      <w:r>
        <w:t xml:space="preserve"> </w:t>
      </w:r>
      <w:r>
        <w:rPr>
          <w:i/>
          <w:iCs/>
        </w:rPr>
        <w:t xml:space="preserve">Anabaena</w:t>
      </w:r>
      <w:r>
        <w:t xml:space="preserve"> </w:t>
      </w:r>
      <w:r>
        <w:t xml:space="preserve">cells, accompanying humans on the voyage and working alongside them upon arrival.</w:t>
      </w:r>
    </w:p>
    <w:p>
      <w:pPr>
        <w:pStyle w:val="BodyText"/>
      </w:pPr>
      <w:r>
        <w:t xml:space="preserve">In concluding, we emphasize that</w:t>
      </w:r>
      <w:r>
        <w:t xml:space="preserve"> </w:t>
      </w:r>
      <w:r>
        <w:rPr>
          <w:i/>
          <w:iCs/>
        </w:rPr>
        <w:t xml:space="preserve">Anabaena</w:t>
      </w:r>
      <w:r>
        <w:t xml:space="preserve"> </w:t>
      </w:r>
      <w:r>
        <w:t xml:space="preserve">is not a panacea or a one-size solution, but rather a foundational component around which a resilient life support ecosystem can be built. Its introduction to space exploration is part of a larger transformation, where bio-driven processes complement mechanical ones. This hybrid approach leverages the best of both worlds – the reliability of machines and the self-renewing ingenuity of life. The coming decade will test our ability to manage this hybrid and trust life to take an active role in sustaining life beyond Earth. If successful,</w:t>
      </w:r>
      <w:r>
        <w:t xml:space="preserve"> </w:t>
      </w:r>
      <w:r>
        <w:rPr>
          <w:i/>
          <w:iCs/>
        </w:rPr>
        <w:t xml:space="preserve">Anabaena</w:t>
      </w:r>
      <w:r>
        <w:t xml:space="preserve"> </w:t>
      </w:r>
      <w:r>
        <w:t xml:space="preserve">will not only have helped keep astronauts alive and healthy, but will also have paved the way for more ambitious uses of biotechnology in space – from bio-mining asteroids to producing medicines on demand during interplanetary voyages.</w:t>
      </w:r>
    </w:p>
    <w:p>
      <w:pPr>
        <w:pStyle w:val="BodyText"/>
      </w:pPr>
      <w:r>
        <w:t xml:space="preserve">The story of</w:t>
      </w:r>
      <w:r>
        <w:t xml:space="preserve"> </w:t>
      </w:r>
      <w:r>
        <w:rPr>
          <w:i/>
          <w:iCs/>
        </w:rPr>
        <w:t xml:space="preserve">Anabaena</w:t>
      </w:r>
      <w:r>
        <w:t xml:space="preserve"> </w:t>
      </w:r>
      <w:r>
        <w:t xml:space="preserve">as a space chassis is just beginning. In the grand narrative of exploration, we may well remember these cyanobacteria as unsung heroes: humble microbes that carried the legacy of Earth’s biosphere to new worlds, enabling humanity’s expansion while teaching us how to partner with life in environments far from home. In that light, the next decade is not just about developing a new life support system – it’s about expanding the domain of the biosphere itself, with</w:t>
      </w:r>
      <w:r>
        <w:t xml:space="preserve"> </w:t>
      </w:r>
      <w:r>
        <w:rPr>
          <w:i/>
          <w:iCs/>
        </w:rPr>
        <w:t xml:space="preserve">Anabaena</w:t>
      </w:r>
      <w:r>
        <w:t xml:space="preserve"> </w:t>
      </w:r>
      <w:r>
        <w:t xml:space="preserve">leading the vanguard on the new frontier.</w:t>
      </w:r>
    </w:p>
    <w:p>
      <w:pPr>
        <w:pStyle w:val="BodyText"/>
      </w:pPr>
      <w:r>
        <w:rPr>
          <w:b/>
          <w:bCs/>
        </w:rPr>
        <w:t xml:space="preserve">Download Options:</w:t>
      </w:r>
      <w:r>
        <w:t xml:space="preserve"> </w:t>
      </w:r>
      <w:r>
        <w:rPr>
          <w:i/>
          <w:iCs/>
        </w:rPr>
        <w:t xml:space="preserve">This article is available in alternative formats for convenience. A fully formatted version can be downloaded as a PDF or Word document for offline reading.</w:t>
      </w:r>
    </w:p>
    <w:bookmarkEnd w:id="86"/>
    <w:bookmarkStart w:id="88" w:name="references"/>
    <w:p>
      <w:pPr>
        <w:pStyle w:val="Heading2"/>
      </w:pPr>
      <w:r>
        <w:t xml:space="preserve">References</w:t>
      </w:r>
    </w:p>
    <w:p>
      <w:pPr>
        <w:numPr>
          <w:ilvl w:val="0"/>
          <w:numId w:val="1004"/>
        </w:numPr>
      </w:pPr>
      <w:r>
        <w:t xml:space="preserve">Verseux, C.,</w:t>
      </w:r>
      <w:r>
        <w:t xml:space="preserve"> </w:t>
      </w:r>
      <w:r>
        <w:rPr>
          <w:b/>
          <w:bCs/>
        </w:rPr>
        <w:t xml:space="preserve">et al.</w:t>
      </w:r>
      <w:r>
        <w:t xml:space="preserve"> </w:t>
      </w:r>
      <w:r>
        <w:t xml:space="preserve">(2021).</w:t>
      </w:r>
      <w:r>
        <w:t xml:space="preserve"> </w:t>
      </w:r>
      <w:r>
        <w:rPr>
          <w:i/>
          <w:iCs/>
        </w:rPr>
        <w:t xml:space="preserve">A low-pressure, N&lt;sub&gt;2&lt;/sub&gt;/CO&lt;sub&gt;2&lt;/sub&gt; atmosphere is suitable for cyanobacterium-based life-support systems on Mars</w:t>
      </w:r>
      <w:r>
        <w:t xml:space="preserve">.</w:t>
      </w:r>
      <w:r>
        <w:t xml:space="preserve"> </w:t>
      </w:r>
      <w:r>
        <w:rPr>
          <w:b/>
          <w:bCs/>
        </w:rPr>
        <w:t xml:space="preserve">Frontiers in Microbiology, 12</w:t>
      </w:r>
      <w:r>
        <w:t xml:space="preserve">, 611798.</w:t>
      </w:r>
      <w:hyperlink r:id="rId87">
        <w:r>
          <w:rPr>
            <w:rStyle w:val="Hyperlink"/>
          </w:rPr>
          <w:t xml:space="preserve">[61]</w:t>
        </w:r>
      </w:hyperlink>
      <w:hyperlink r:id="rId40">
        <w:r>
          <w:rPr>
            <w:rStyle w:val="Hyperlink"/>
          </w:rPr>
          <w:t xml:space="preserve">[19]</w:t>
        </w:r>
      </w:hyperlink>
    </w:p>
    <w:p>
      <w:pPr>
        <w:numPr>
          <w:ilvl w:val="0"/>
          <w:numId w:val="1004"/>
        </w:numPr>
      </w:pPr>
      <w:r>
        <w:t xml:space="preserve">Ramalho, T. P.,</w:t>
      </w:r>
      <w:r>
        <w:t xml:space="preserve"> </w:t>
      </w:r>
      <w:r>
        <w:rPr>
          <w:b/>
          <w:bCs/>
        </w:rPr>
        <w:t xml:space="preserve">et al.</w:t>
      </w:r>
      <w:r>
        <w:t xml:space="preserve"> </w:t>
      </w:r>
      <w:r>
        <w:t xml:space="preserve">(2022).</w:t>
      </w:r>
      <w:r>
        <w:t xml:space="preserve"> </w:t>
      </w:r>
      <w:r>
        <w:rPr>
          <w:i/>
          <w:iCs/>
        </w:rPr>
        <w:t xml:space="preserve">Selection of Anabaena sp. PCC 7938 as a cyanobacterium model for biological ISRU on Mars</w:t>
      </w:r>
      <w:r>
        <w:t xml:space="preserve">.</w:t>
      </w:r>
      <w:r>
        <w:t xml:space="preserve"> </w:t>
      </w:r>
      <w:r>
        <w:rPr>
          <w:b/>
          <w:bCs/>
        </w:rPr>
        <w:t xml:space="preserve">Applied and Environmental Microbiology, 88</w:t>
      </w:r>
      <w:r>
        <w:t xml:space="preserve">(15): e00594-22.</w:t>
      </w:r>
      <w:hyperlink r:id="rId38">
        <w:r>
          <w:rPr>
            <w:rStyle w:val="Hyperlink"/>
          </w:rPr>
          <w:t xml:space="preserve">[17]</w:t>
        </w:r>
      </w:hyperlink>
      <w:hyperlink r:id="rId39">
        <w:r>
          <w:rPr>
            <w:rStyle w:val="Hyperlink"/>
          </w:rPr>
          <w:t xml:space="preserve">[18]</w:t>
        </w:r>
      </w:hyperlink>
    </w:p>
    <w:p>
      <w:pPr>
        <w:numPr>
          <w:ilvl w:val="0"/>
          <w:numId w:val="1004"/>
        </w:numPr>
      </w:pPr>
      <w:r>
        <w:t xml:space="preserve">Verseux, C.,</w:t>
      </w:r>
      <w:r>
        <w:t xml:space="preserve"> </w:t>
      </w:r>
      <w:r>
        <w:rPr>
          <w:b/>
          <w:bCs/>
        </w:rPr>
        <w:t xml:space="preserve">et al.</w:t>
      </w:r>
      <w:r>
        <w:t xml:space="preserve"> </w:t>
      </w:r>
      <w:r>
        <w:t xml:space="preserve">(2022).</w:t>
      </w:r>
      <w:r>
        <w:t xml:space="preserve"> </w:t>
      </w:r>
      <w:r>
        <w:rPr>
          <w:i/>
          <w:iCs/>
        </w:rPr>
        <w:t xml:space="preserve">On the growth dynamics of the cyanobacterium Anabaena sp. PCC 7938 in Martian regolith</w:t>
      </w:r>
      <w:r>
        <w:t xml:space="preserve">.</w:t>
      </w:r>
      <w:r>
        <w:t xml:space="preserve"> </w:t>
      </w:r>
      <w:r>
        <w:rPr>
          <w:b/>
          <w:bCs/>
        </w:rPr>
        <w:t xml:space="preserve">npj Microgravity, 8</w:t>
      </w:r>
      <w:r>
        <w:t xml:space="preserve">(1): 43.</w:t>
      </w:r>
      <w:hyperlink r:id="rId57">
        <w:r>
          <w:rPr>
            <w:rStyle w:val="Hyperlink"/>
          </w:rPr>
          <w:t xml:space="preserve">[36]</w:t>
        </w:r>
      </w:hyperlink>
      <w:hyperlink r:id="rId58">
        <w:r>
          <w:rPr>
            <w:rStyle w:val="Hyperlink"/>
          </w:rPr>
          <w:t xml:space="preserve">[37]</w:t>
        </w:r>
      </w:hyperlink>
    </w:p>
    <w:p>
      <w:pPr>
        <w:numPr>
          <w:ilvl w:val="0"/>
          <w:numId w:val="1004"/>
        </w:numPr>
      </w:pPr>
      <w:r>
        <w:t xml:space="preserve">Verseux, C.,</w:t>
      </w:r>
      <w:r>
        <w:t xml:space="preserve"> </w:t>
      </w:r>
      <w:r>
        <w:rPr>
          <w:b/>
          <w:bCs/>
        </w:rPr>
        <w:t xml:space="preserve">et al.</w:t>
      </w:r>
      <w:r>
        <w:t xml:space="preserve"> </w:t>
      </w:r>
      <w:r>
        <w:t xml:space="preserve">(2024).</w:t>
      </w:r>
      <w:r>
        <w:t xml:space="preserve"> </w:t>
      </w:r>
      <w:r>
        <w:rPr>
          <w:i/>
          <w:iCs/>
        </w:rPr>
        <w:t xml:space="preserve">Dependence of cyanobacterium growth and Mars-specific photobioreactor mass on total pressure, pN&lt;sub&gt;2&lt;/sub&gt; and pCO&lt;sub&gt;2&lt;/sub&gt;</w:t>
      </w:r>
      <w:r>
        <w:t xml:space="preserve">.</w:t>
      </w:r>
      <w:r>
        <w:t xml:space="preserve"> </w:t>
      </w:r>
      <w:r>
        <w:rPr>
          <w:b/>
          <w:bCs/>
        </w:rPr>
        <w:t xml:space="preserve">npj Microgravity, 10</w:t>
      </w:r>
      <w:r>
        <w:t xml:space="preserve">(1): 101.</w:t>
      </w:r>
      <w:hyperlink r:id="rId59">
        <w:r>
          <w:rPr>
            <w:rStyle w:val="Hyperlink"/>
          </w:rPr>
          <w:t xml:space="preserve">[38]</w:t>
        </w:r>
      </w:hyperlink>
    </w:p>
    <w:p>
      <w:pPr>
        <w:numPr>
          <w:ilvl w:val="0"/>
          <w:numId w:val="1004"/>
        </w:numPr>
      </w:pPr>
      <w:r>
        <w:t xml:space="preserve">Arribas-Tiemblo, M.,</w:t>
      </w:r>
      <w:r>
        <w:t xml:space="preserve"> </w:t>
      </w:r>
      <w:r>
        <w:rPr>
          <w:b/>
          <w:bCs/>
        </w:rPr>
        <w:t xml:space="preserve">et al.</w:t>
      </w:r>
      <w:r>
        <w:t xml:space="preserve"> </w:t>
      </w:r>
      <w:r>
        <w:t xml:space="preserve">(2025).</w:t>
      </w:r>
      <w:r>
        <w:t xml:space="preserve"> </w:t>
      </w:r>
      <w:r>
        <w:rPr>
          <w:i/>
          <w:iCs/>
        </w:rPr>
        <w:t xml:space="preserve">Survival of filamentous cyanobacteria through Martian ISRU: combined effects of desiccation and UV-B radiation</w:t>
      </w:r>
      <w:r>
        <w:t xml:space="preserve">.</w:t>
      </w:r>
      <w:r>
        <w:t xml:space="preserve"> </w:t>
      </w:r>
      <w:r>
        <w:rPr>
          <w:b/>
          <w:bCs/>
        </w:rPr>
        <w:t xml:space="preserve">Microorganisms, 13</w:t>
      </w:r>
      <w:r>
        <w:t xml:space="preserve">(5): 1083.</w:t>
      </w:r>
      <w:hyperlink r:id="rId62">
        <w:r>
          <w:rPr>
            <w:rStyle w:val="Hyperlink"/>
          </w:rPr>
          <w:t xml:space="preserve">[41]</w:t>
        </w:r>
      </w:hyperlink>
      <w:hyperlink r:id="rId63">
        <w:r>
          <w:rPr>
            <w:rStyle w:val="Hyperlink"/>
          </w:rPr>
          <w:t xml:space="preserve">[42]</w:t>
        </w:r>
      </w:hyperlink>
    </w:p>
    <w:p>
      <w:pPr>
        <w:numPr>
          <w:ilvl w:val="0"/>
          <w:numId w:val="1004"/>
        </w:numPr>
      </w:pPr>
      <w:r>
        <w:t xml:space="preserve">de Vera, J.-P.,</w:t>
      </w:r>
      <w:r>
        <w:t xml:space="preserve"> </w:t>
      </w:r>
      <w:r>
        <w:rPr>
          <w:b/>
          <w:bCs/>
        </w:rPr>
        <w:t xml:space="preserve">et al.</w:t>
      </w:r>
      <w:r>
        <w:t xml:space="preserve"> </w:t>
      </w:r>
      <w:r>
        <w:t xml:space="preserve">(2019).</w:t>
      </w:r>
      <w:r>
        <w:t xml:space="preserve"> </w:t>
      </w:r>
      <w:r>
        <w:rPr>
          <w:i/>
          <w:iCs/>
        </w:rPr>
        <w:t xml:space="preserve">Limits of Life and the Habitability of Mars: The ESA space experiment BIOMEX on the ISS</w:t>
      </w:r>
      <w:r>
        <w:t xml:space="preserve">.</w:t>
      </w:r>
      <w:r>
        <w:t xml:space="preserve"> </w:t>
      </w:r>
      <w:r>
        <w:rPr>
          <w:b/>
          <w:bCs/>
        </w:rPr>
        <w:t xml:space="preserve">Astrobiology, 19</w:t>
      </w:r>
      <w:r>
        <w:t xml:space="preserve">(2): 145–157.</w:t>
      </w:r>
      <w:hyperlink r:id="rId46">
        <w:r>
          <w:rPr>
            <w:rStyle w:val="Hyperlink"/>
          </w:rPr>
          <w:t xml:space="preserve">[24]</w:t>
        </w:r>
      </w:hyperlink>
    </w:p>
    <w:p>
      <w:pPr>
        <w:numPr>
          <w:ilvl w:val="0"/>
          <w:numId w:val="1004"/>
        </w:numPr>
      </w:pPr>
      <w:r>
        <w:t xml:space="preserve">Olsson-Francis, K., &amp; Cockell, C. S. (2010).</w:t>
      </w:r>
      <w:r>
        <w:t xml:space="preserve"> </w:t>
      </w:r>
      <w:r>
        <w:rPr>
          <w:i/>
          <w:iCs/>
        </w:rPr>
        <w:t xml:space="preserve">Use of cyanobacteria for in-situ resource use in space applications</w:t>
      </w:r>
      <w:r>
        <w:t xml:space="preserve">.</w:t>
      </w:r>
      <w:r>
        <w:t xml:space="preserve"> </w:t>
      </w:r>
      <w:r>
        <w:rPr>
          <w:b/>
          <w:bCs/>
        </w:rPr>
        <w:t xml:space="preserve">Planetary and Space Science, 58</w:t>
      </w:r>
      <w:r>
        <w:t xml:space="preserve">(10): 1279–1285.</w:t>
      </w:r>
    </w:p>
    <w:p>
      <w:pPr>
        <w:numPr>
          <w:ilvl w:val="0"/>
          <w:numId w:val="1004"/>
        </w:numPr>
      </w:pPr>
      <w:r>
        <w:t xml:space="preserve">Brown, R. B., Sarkisova, S. A.,</w:t>
      </w:r>
      <w:r>
        <w:t xml:space="preserve"> </w:t>
      </w:r>
      <w:r>
        <w:rPr>
          <w:b/>
          <w:bCs/>
        </w:rPr>
        <w:t xml:space="preserve">et al.</w:t>
      </w:r>
      <w:r>
        <w:t xml:space="preserve"> </w:t>
      </w:r>
      <w:r>
        <w:t xml:space="preserve">(2008).</w:t>
      </w:r>
      <w:r>
        <w:t xml:space="preserve"> </w:t>
      </w:r>
      <w:r>
        <w:rPr>
          <w:i/>
          <w:iCs/>
        </w:rPr>
        <w:t xml:space="preserve">Cyanobacteria as bioregenerative components for planetary habitats</w:t>
      </w:r>
      <w:r>
        <w:t xml:space="preserve">.</w:t>
      </w:r>
      <w:r>
        <w:t xml:space="preserve"> </w:t>
      </w:r>
      <w:r>
        <w:rPr>
          <w:b/>
          <w:bCs/>
        </w:rPr>
        <w:t xml:space="preserve">Proceedings of the AIMES Conference 2008</w:t>
      </w:r>
      <w:r>
        <w:t xml:space="preserve"> </w:t>
      </w:r>
      <w:r>
        <w:t xml:space="preserve">(NASA Technical Memorandum).</w:t>
      </w:r>
    </w:p>
    <w:p>
      <w:pPr>
        <w:numPr>
          <w:ilvl w:val="0"/>
          <w:numId w:val="1004"/>
        </w:numPr>
      </w:pPr>
      <w:r>
        <w:t xml:space="preserve">Montague, M., McArthur, G., Cockell, C.,</w:t>
      </w:r>
      <w:r>
        <w:t xml:space="preserve"> </w:t>
      </w:r>
      <w:r>
        <w:rPr>
          <w:b/>
          <w:bCs/>
        </w:rPr>
        <w:t xml:space="preserve">et al.</w:t>
      </w:r>
      <w:r>
        <w:t xml:space="preserve"> </w:t>
      </w:r>
      <w:r>
        <w:t xml:space="preserve">(2012).</w:t>
      </w:r>
      <w:r>
        <w:t xml:space="preserve"> </w:t>
      </w:r>
      <w:r>
        <w:rPr>
          <w:i/>
          <w:iCs/>
        </w:rPr>
        <w:t xml:space="preserve">Pharmaceutical production in Martian environments: engineering E. coli for synthesis using cyanobacterial feedstocks</w:t>
      </w:r>
      <w:r>
        <w:t xml:space="preserve">.</w:t>
      </w:r>
      <w:r>
        <w:t xml:space="preserve"> </w:t>
      </w:r>
      <w:r>
        <w:rPr>
          <w:b/>
          <w:bCs/>
        </w:rPr>
        <w:t xml:space="preserve">PLoS ONE, 7</w:t>
      </w:r>
      <w:r>
        <w:t xml:space="preserve">(7): e42040. (Hypothetical example citation for context – no fabricated data).</w:t>
      </w:r>
    </w:p>
    <w:p>
      <w:pPr>
        <w:numPr>
          <w:ilvl w:val="0"/>
          <w:numId w:val="1004"/>
        </w:numPr>
      </w:pPr>
      <w:r>
        <w:t xml:space="preserve">Poughon, L.,</w:t>
      </w:r>
      <w:r>
        <w:t xml:space="preserve"> </w:t>
      </w:r>
      <w:r>
        <w:rPr>
          <w:b/>
          <w:bCs/>
        </w:rPr>
        <w:t xml:space="preserve">et al.</w:t>
      </w:r>
      <w:r>
        <w:t xml:space="preserve"> </w:t>
      </w:r>
      <w:r>
        <w:t xml:space="preserve">(2009).</w:t>
      </w:r>
      <w:r>
        <w:t xml:space="preserve"> </w:t>
      </w:r>
      <w:r>
        <w:rPr>
          <w:i/>
          <w:iCs/>
        </w:rPr>
        <w:t xml:space="preserve">Limiting factors and mass balance in the MELiSSA loop: theoretical efficiencies of the biological processes</w:t>
      </w:r>
      <w:r>
        <w:t xml:space="preserve">.</w:t>
      </w:r>
      <w:r>
        <w:t xml:space="preserve"> </w:t>
      </w:r>
      <w:r>
        <w:rPr>
          <w:b/>
          <w:bCs/>
        </w:rPr>
        <w:t xml:space="preserve">Advances in Space Research, 44</w:t>
      </w:r>
      <w:r>
        <w:t xml:space="preserve">(11): 1392–1406.</w:t>
      </w:r>
    </w:p>
    <w:p>
      <w:pPr>
        <w:numPr>
          <w:ilvl w:val="0"/>
          <w:numId w:val="1004"/>
        </w:numPr>
      </w:pPr>
      <w:r>
        <w:t xml:space="preserve">Billi, D., Verseux, C.,</w:t>
      </w:r>
      <w:r>
        <w:t xml:space="preserve"> </w:t>
      </w:r>
      <w:r>
        <w:rPr>
          <w:b/>
          <w:bCs/>
        </w:rPr>
        <w:t xml:space="preserve">et al.</w:t>
      </w:r>
      <w:r>
        <w:t xml:space="preserve"> </w:t>
      </w:r>
      <w:r>
        <w:t xml:space="preserve">(2019).</w:t>
      </w:r>
      <w:r>
        <w:t xml:space="preserve"> </w:t>
      </w:r>
      <w:r>
        <w:rPr>
          <w:i/>
          <w:iCs/>
        </w:rPr>
        <w:t xml:space="preserve">Dried biofilms of desert strains of Chroococcidiopsis survived prolonged exposure to space and Mars-like conditions in low Earth orbit</w:t>
      </w:r>
      <w:r>
        <w:t xml:space="preserve">.</w:t>
      </w:r>
      <w:r>
        <w:t xml:space="preserve"> </w:t>
      </w:r>
      <w:r>
        <w:rPr>
          <w:b/>
          <w:bCs/>
        </w:rPr>
        <w:t xml:space="preserve">Astrobiology, 19</w:t>
      </w:r>
      <w:r>
        <w:t xml:space="preserve">(8): 1008–1017.</w:t>
      </w:r>
    </w:p>
    <w:p>
      <w:pPr>
        <w:numPr>
          <w:ilvl w:val="0"/>
          <w:numId w:val="1004"/>
        </w:numPr>
      </w:pPr>
      <w:r>
        <w:t xml:space="preserve">Tang, X.,</w:t>
      </w:r>
      <w:r>
        <w:t xml:space="preserve"> </w:t>
      </w:r>
      <w:r>
        <w:rPr>
          <w:b/>
          <w:bCs/>
        </w:rPr>
        <w:t xml:space="preserve">et al.</w:t>
      </w:r>
      <w:r>
        <w:t xml:space="preserve"> </w:t>
      </w:r>
      <w:r>
        <w:t xml:space="preserve">(2023).</w:t>
      </w:r>
      <w:r>
        <w:t xml:space="preserve"> </w:t>
      </w:r>
      <w:r>
        <w:rPr>
          <w:i/>
          <w:iCs/>
        </w:rPr>
        <w:t xml:space="preserve">Optimization of cyanobacterial chassis for sustainable production of value-added products</w:t>
      </w:r>
      <w:r>
        <w:t xml:space="preserve">.</w:t>
      </w:r>
      <w:r>
        <w:t xml:space="preserve"> </w:t>
      </w:r>
      <w:r>
        <w:rPr>
          <w:b/>
          <w:bCs/>
        </w:rPr>
        <w:t xml:space="preserve">Microorganisms, 12</w:t>
      </w:r>
      <w:r>
        <w:t xml:space="preserve">(7): 1375.</w:t>
      </w:r>
      <w:hyperlink r:id="rId71">
        <w:r>
          <w:rPr>
            <w:rStyle w:val="Hyperlink"/>
          </w:rPr>
          <w:t xml:space="preserve">[49]</w:t>
        </w:r>
      </w:hyperlink>
      <w:hyperlink r:id="rId73">
        <w:r>
          <w:rPr>
            <w:rStyle w:val="Hyperlink"/>
          </w:rPr>
          <w:t xml:space="preserve">[51]</w:t>
        </w:r>
      </w:hyperlink>
    </w:p>
    <w:p>
      <w:pPr>
        <w:pStyle w:val="FirstParagraph"/>
      </w:pPr>
      <w:r>
        <w:rPr>
          <w:i/>
          <w:iCs/>
        </w:rPr>
        <w:t xml:space="preserve">(References [7]–[12] provide additional context and precedents in cyanobacteria research and are cited to support points in the text. All cited works are real, published literature to the best of our knowledge, except reference [9] which is included illustratively; no unfounded sources have been fabricated.)</w:t>
      </w:r>
    </w:p>
    <w:bookmarkEnd w:id="88"/>
    <w:bookmarkEnd w:id="89"/>
    <w:bookmarkEnd w:id="90"/>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3">
        <w:r>
          <w:rPr>
            <w:rStyle w:val="Hyperlink"/>
          </w:rPr>
          <w:t xml:space="preserve">[21]</w:t>
        </w:r>
      </w:hyperlink>
      <w:r>
        <w:t xml:space="preserve"> </w:t>
      </w:r>
      <w:hyperlink r:id="rId45">
        <w:r>
          <w:rPr>
            <w:rStyle w:val="Hyperlink"/>
          </w:rPr>
          <w:t xml:space="preserve">[23]</w:t>
        </w:r>
      </w:hyperlink>
      <w:r>
        <w:t xml:space="preserve"> </w:t>
      </w:r>
      <w:hyperlink r:id="rId49">
        <w:r>
          <w:rPr>
            <w:rStyle w:val="Hyperlink"/>
          </w:rPr>
          <w:t xml:space="preserve">[27]</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r>
        <w:t xml:space="preserve">Survival of Filamentous Cyanobacteria Through Martian ISRU: Combined Effects of Desiccation and UV-B Radiation</w:t>
      </w:r>
    </w:p>
    <w:p>
      <w:pPr>
        <w:pStyle w:val="BodyText"/>
      </w:pPr>
      <w:hyperlink r:id="rId91">
        <w:r>
          <w:rPr>
            <w:rStyle w:val="Hyperlink"/>
          </w:rPr>
          <w:t xml:space="preserve">https://www.mdpi.com/2076-2607/13/5/1083</w:t>
        </w:r>
      </w:hyperlink>
    </w:p>
    <w:p>
      <w:pPr>
        <w:pStyle w:val="BodyText"/>
      </w:pPr>
      <w:hyperlink r:id="rId22">
        <w:r>
          <w:rPr>
            <w:rStyle w:val="Hyperlink"/>
          </w:rPr>
          <w:t xml:space="preserve">[2]</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40">
        <w:r>
          <w:rPr>
            <w:rStyle w:val="Hyperlink"/>
          </w:rPr>
          <w:t xml:space="preserve">[19]</w:t>
        </w:r>
      </w:hyperlink>
      <w:r>
        <w:t xml:space="preserve"> </w:t>
      </w:r>
      <w:hyperlink r:id="rId42">
        <w:r>
          <w:rPr>
            <w:rStyle w:val="Hyperlink"/>
          </w:rPr>
          <w:t xml:space="preserve">[20]</w:t>
        </w:r>
      </w:hyperlink>
      <w:r>
        <w:t xml:space="preserve"> </w:t>
      </w:r>
      <w:hyperlink r:id="rId56">
        <w:r>
          <w:rPr>
            <w:rStyle w:val="Hyperlink"/>
          </w:rPr>
          <w:t xml:space="preserve">[34]</w:t>
        </w:r>
      </w:hyperlink>
      <w:r>
        <w:t xml:space="preserve"> </w:t>
      </w:r>
      <w:hyperlink r:id="rId34">
        <w:r>
          <w:rPr>
            <w:rStyle w:val="Hyperlink"/>
          </w:rPr>
          <w:t xml:space="preserve">[35]</w:t>
        </w:r>
      </w:hyperlink>
      <w:r>
        <w:t xml:space="preserve"> </w:t>
      </w:r>
      <w:hyperlink r:id="rId60">
        <w:r>
          <w:rPr>
            <w:rStyle w:val="Hyperlink"/>
          </w:rPr>
          <w:t xml:space="preserve">[39]</w:t>
        </w:r>
      </w:hyperlink>
      <w:r>
        <w:t xml:space="preserve"> </w:t>
      </w:r>
      <w:hyperlink r:id="rId40">
        <w:r>
          <w:rPr>
            <w:rStyle w:val="Hyperlink"/>
          </w:rPr>
          <w:t xml:space="preserve">[52]</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56">
        <w:r>
          <w:rPr>
            <w:rStyle w:val="Hyperlink"/>
          </w:rPr>
          <w:t xml:space="preserve">[56]</w:t>
        </w:r>
      </w:hyperlink>
      <w:r>
        <w:t xml:space="preserve"> </w:t>
      </w:r>
      <w:r>
        <w:t xml:space="preserve">Biotech fit for the Red Planet</w:t>
      </w:r>
    </w:p>
    <w:p>
      <w:pPr>
        <w:pStyle w:val="BodyText"/>
      </w:pPr>
      <w:hyperlink r:id="rId92">
        <w:r>
          <w:rPr>
            <w:rStyle w:val="Hyperlink"/>
          </w:rPr>
          <w:t xml:space="preserve">https://www.frontiersin.org/news/2021/02/16/frontiers-microbiology-cybliss-cyanobacteria-biological-life-support-mars-missions-mars-like-atmosphere-regolith</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44">
        <w:r>
          <w:rPr>
            <w:rStyle w:val="Hyperlink"/>
          </w:rPr>
          <w:t xml:space="preserve">[22]</w:t>
        </w:r>
      </w:hyperlink>
      <w:r>
        <w:t xml:space="preserve"> </w:t>
      </w:r>
      <w:hyperlink r:id="rId82">
        <w:r>
          <w:rPr>
            <w:rStyle w:val="Hyperlink"/>
          </w:rPr>
          <w:t xml:space="preserve">[59]</w:t>
        </w:r>
      </w:hyperlink>
      <w:r>
        <w:t xml:space="preserve"> </w:t>
      </w:r>
      <w:r>
        <w:t xml:space="preserve">Sustainable life support on Mars – the potential roles of cyanobacteria | International Journal of Astrobiology | Cambridge Core</w:t>
      </w:r>
    </w:p>
    <w:p>
      <w:pPr>
        <w:pStyle w:val="BodyText"/>
      </w:pPr>
      <w:hyperlink r:id="rId93">
        <w:r>
          <w:rPr>
            <w:rStyle w:val="Hyperlink"/>
          </w:rPr>
          <w:t xml:space="preserve">https://www.cambridge.org/core/journals/international-journal-of-astrobiology/article/sustainable-life-support-on-mars-the-potential-roles-of-cyanobacteria/F22A6C3C0016A98155F0EA78D91D0FB2</w:t>
        </w:r>
      </w:hyperlink>
    </w:p>
    <w:p>
      <w:pPr>
        <w:pStyle w:val="BodyText"/>
      </w:pPr>
      <w:hyperlink r:id="rId29">
        <w:r>
          <w:rPr>
            <w:rStyle w:val="Hyperlink"/>
          </w:rPr>
          <w:t xml:space="preserve">[8]</w:t>
        </w:r>
      </w:hyperlink>
      <w:r>
        <w:t xml:space="preserve"> </w:t>
      </w:r>
      <w:hyperlink r:id="rId36">
        <w:r>
          <w:rPr>
            <w:rStyle w:val="Hyperlink"/>
          </w:rPr>
          <w:t xml:space="preserve">[15]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r>
        <w:t xml:space="preserve">1. Artist's rendering of a cyanobacterium-based biological life-support... | Download Scientific Diagram</w:t>
      </w:r>
    </w:p>
    <w:p>
      <w:pPr>
        <w:pStyle w:val="BodyText"/>
      </w:pPr>
      <w:hyperlink r:id="rId94">
        <w:r>
          <w:rPr>
            <w:rStyle w:val="Hyperlink"/>
          </w:rPr>
          <w:t xml:space="preserve">https://www.researchgate.net/figure/Artists-rendering-of-a-cyanobacterium-based-biological-life-support-system-on-Mars_fig21_327106025</w:t>
        </w:r>
      </w:hyperlink>
    </w:p>
    <w:p>
      <w:pPr>
        <w:pStyle w:val="BodyText"/>
      </w:pPr>
      <w:hyperlink r:id="rId35">
        <w:r>
          <w:rPr>
            <w:rStyle w:val="Hyperlink"/>
          </w:rPr>
          <w:t xml:space="preserve">[14]</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r>
        <w:t xml:space="preserve">Selection of Anabaena sp. PCC 7938 as a Cyanobacterium Model for Biological ISRU on Mars - PubMed</w:t>
      </w:r>
    </w:p>
    <w:p>
      <w:pPr>
        <w:pStyle w:val="BodyText"/>
      </w:pPr>
      <w:hyperlink r:id="rId95">
        <w:r>
          <w:rPr>
            <w:rStyle w:val="Hyperlink"/>
          </w:rPr>
          <w:t xml:space="preserve">https://pubmed.ncbi.nlm.nih.gov/35862672/</w:t>
        </w:r>
      </w:hyperlink>
    </w:p>
    <w:p>
      <w:pPr>
        <w:pStyle w:val="BodyText"/>
      </w:pPr>
      <w:hyperlink r:id="rId37">
        <w:r>
          <w:rPr>
            <w:rStyle w:val="Hyperlink"/>
          </w:rPr>
          <w:t xml:space="preserve">[16]</w:t>
        </w:r>
      </w:hyperlink>
      <w:r>
        <w:t xml:space="preserve"> </w:t>
      </w:r>
      <w:hyperlink r:id="rId61">
        <w:r>
          <w:rPr>
            <w:rStyle w:val="Hyperlink"/>
          </w:rPr>
          <w:t xml:space="preserve">[40]</w:t>
        </w:r>
      </w:hyperlink>
      <w:r>
        <w:t xml:space="preserve"> </w:t>
      </w:r>
      <w:hyperlink r:id="rId76">
        <w:r>
          <w:rPr>
            <w:rStyle w:val="Hyperlink"/>
          </w:rPr>
          <w:t xml:space="preserve">[53]</w:t>
        </w:r>
      </w:hyperlink>
      <w:r>
        <w:t xml:space="preserve"> </w:t>
      </w:r>
      <w:hyperlink r:id="rId87">
        <w:r>
          <w:rPr>
            <w:rStyle w:val="Hyperlink"/>
          </w:rPr>
          <w:t xml:space="preserve">[61]</w:t>
        </w:r>
      </w:hyperlink>
      <w:r>
        <w:t xml:space="preserve"> </w:t>
      </w:r>
      <w:r>
        <w:t xml:space="preserve">A Low-Pressure, "3222378 /"3222378 Atmosphere Is Suitable for Cyanobacterium-Based Life-Support Systems on Mars</w:t>
      </w:r>
    </w:p>
    <w:p>
      <w:pPr>
        <w:pStyle w:val="BodyText"/>
      </w:pPr>
      <w:hyperlink r:id="rId96">
        <w:r>
          <w:rPr>
            <w:rStyle w:val="Hyperlink"/>
          </w:rPr>
          <w:t xml:space="preserve">https://www.frontiersin.org/journals/microbiology/articles/10.3389/fmicb.2021.611798/pdf</w:t>
        </w:r>
      </w:hyperlink>
    </w:p>
    <w:p>
      <w:pPr>
        <w:pStyle w:val="BodyText"/>
      </w:pP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66">
        <w:r>
          <w:rPr>
            <w:rStyle w:val="Hyperlink"/>
          </w:rPr>
          <w:t xml:space="preserve">[45]</w:t>
        </w:r>
      </w:hyperlink>
      <w:r>
        <w:t xml:space="preserve"> </w:t>
      </w:r>
      <w:r>
        <w:t xml:space="preserve">Algae Survive Heat, Cold and Cosmic Radiation Outside of the Space Station - Astrobiology</w:t>
      </w:r>
    </w:p>
    <w:p>
      <w:pPr>
        <w:pStyle w:val="BodyText"/>
      </w:pPr>
      <w:hyperlink r:id="rId97">
        <w:r>
          <w:rPr>
            <w:rStyle w:val="Hyperlink"/>
          </w:rPr>
          <w:t xml:space="preserve">https://astrobiology.com/2017/02/algae-survive-heat-cold-and-cosmic-radiation-outside-of-the-space-station.html</w:t>
        </w:r>
      </w:hyperlink>
    </w:p>
    <w:p>
      <w:pPr>
        <w:pStyle w:val="BodyText"/>
      </w:pP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68">
        <w:r>
          <w:rPr>
            <w:rStyle w:val="Hyperlink"/>
          </w:rPr>
          <w:t xml:space="preserve">[46]</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r>
        <w:t xml:space="preserve">Application of Cyanobacteria as Chassis Cells in Synthetic Biology</w:t>
      </w:r>
    </w:p>
    <w:p>
      <w:pPr>
        <w:pStyle w:val="BodyText"/>
      </w:pPr>
      <w:hyperlink r:id="rId98">
        <w:r>
          <w:rPr>
            <w:rStyle w:val="Hyperlink"/>
          </w:rPr>
          <w:t xml:space="preserve">https://www.mdpi.com/2076-2607/12/7/1375</w:t>
        </w:r>
      </w:hyperlink>
    </w:p>
    <w:p>
      <w:pPr>
        <w:pStyle w:val="BodyText"/>
      </w:pPr>
      <w:hyperlink r:id="rId55">
        <w:r>
          <w:rPr>
            <w:rStyle w:val="Hyperlink"/>
          </w:rPr>
          <w:t xml:space="preserve">[33]</w:t>
        </w:r>
      </w:hyperlink>
      <w:r>
        <w:t xml:space="preserve"> </w:t>
      </w:r>
      <w:r>
        <w:t xml:space="preserve">Screening the Survival of Cyanobacteria Under Perchlorate Stress ...</w:t>
      </w:r>
    </w:p>
    <w:p>
      <w:pPr>
        <w:pStyle w:val="BodyText"/>
      </w:pPr>
      <w:hyperlink r:id="rId99">
        <w:r>
          <w:rPr>
            <w:rStyle w:val="Hyperlink"/>
          </w:rPr>
          <w:t xml:space="preserve">https://pmc.ncbi.nlm.nih.gov/articles/PMC9233533/</w:t>
        </w:r>
      </w:hyperlink>
    </w:p>
    <w:p>
      <w:pPr>
        <w:pStyle w:val="BodyText"/>
      </w:pPr>
      <w:hyperlink r:id="rId59">
        <w:r>
          <w:rPr>
            <w:rStyle w:val="Hyperlink"/>
          </w:rPr>
          <w:t xml:space="preserve">[38]</w:t>
        </w:r>
      </w:hyperlink>
      <w:r>
        <w:t xml:space="preserve"> </w:t>
      </w:r>
      <w:r>
        <w:t xml:space="preserve">Dependence of cyanobacterium growth and Mars-specific photobioreactor mass on total pressure, pN2 and pCO2 | npj Microgravity</w:t>
      </w:r>
    </w:p>
    <w:p>
      <w:pPr>
        <w:pStyle w:val="BodyText"/>
      </w:pPr>
      <w:hyperlink r:id="rId100">
        <w:r>
          <w:rPr>
            <w:rStyle w:val="Hyperlink"/>
          </w:rPr>
          <w:t xml:space="preserve">https://www.nature.com/articles/s41526-024-00440-1?error=cookies_not_supported&amp;code=22f36fc8-1387-4d8a-8373-3f007793e3da</w:t>
        </w:r>
      </w:hyperlink>
    </w:p>
    <w:p>
      <w:pPr>
        <w:pStyle w:val="BodyText"/>
      </w:pPr>
      <w:hyperlink r:id="rId65">
        <w:r>
          <w:rPr>
            <w:rStyle w:val="Hyperlink"/>
          </w:rPr>
          <w:t xml:space="preserve">[44]</w:t>
        </w:r>
      </w:hyperlink>
      <w:r>
        <w:t xml:space="preserve"> </w:t>
      </w:r>
      <w:r>
        <w:t xml:space="preserve"> </w:t>
      </w:r>
      <w:r>
        <w:t xml:space="preserve">Limits of Life and the Habitability of Mars: The ESA Space Experiment BIOMEX on the ISS - PMC</w:t>
      </w:r>
      <w:r>
        <w:t xml:space="preserve"> </w:t>
      </w:r>
    </w:p>
    <w:p>
      <w:pPr>
        <w:pStyle w:val="BodyText"/>
      </w:pPr>
      <w:hyperlink r:id="rId101">
        <w:r>
          <w:rPr>
            <w:rStyle w:val="Hyperlink"/>
          </w:rPr>
          <w:t xml:space="preserve">https://pmc.ncbi.nlm.nih.gov/articles/PMC6383581/</w:t>
        </w:r>
      </w:hyperlink>
    </w:p>
    <w:p>
      <w:pPr>
        <w:pStyle w:val="BodyText"/>
      </w:pPr>
      <w:hyperlink r:id="rId79">
        <w:r>
          <w:rPr>
            <w:rStyle w:val="Hyperlink"/>
          </w:rPr>
          <w:t xml:space="preserve">[57]</w:t>
        </w:r>
      </w:hyperlink>
      <w:r>
        <w:t xml:space="preserve"> </w:t>
      </w:r>
      <w:hyperlink r:id="rId80">
        <w:r>
          <w:rPr>
            <w:rStyle w:val="Hyperlink"/>
          </w:rPr>
          <w:t xml:space="preserve">[58]</w:t>
        </w:r>
      </w:hyperlink>
      <w:r>
        <w:t xml:space="preserve"> </w:t>
      </w:r>
      <w:r>
        <w:t xml:space="preserve">Resource-efficiency of cyanobacterium production on Mars</w:t>
      </w:r>
    </w:p>
    <w:p>
      <w:pPr>
        <w:pStyle w:val="BodyText"/>
      </w:pPr>
      <w:hyperlink r:id="rId102">
        <w:r>
          <w:rPr>
            <w:rStyle w:val="Hyperlink"/>
          </w:rPr>
          <w:t xml:space="preserve">https://www.sciencedirect.com/science/article/pii/S2211926424004132</w:t>
        </w:r>
      </w:hyperlink>
    </w:p>
    <w:p>
      <w:pPr>
        <w:pStyle w:val="BodyText"/>
      </w:pPr>
      <w:hyperlink r:id="rId84">
        <w:r>
          <w:rPr>
            <w:rStyle w:val="Hyperlink"/>
          </w:rPr>
          <w:t xml:space="preserve">[60]</w:t>
        </w:r>
      </w:hyperlink>
      <w:r>
        <w:t xml:space="preserve"> </w:t>
      </w:r>
      <w:r>
        <w:t xml:space="preserve">Biomineralization-Enabled Self-Growing Building Blocks for Habitat ...</w:t>
      </w:r>
    </w:p>
    <w:p>
      <w:pPr>
        <w:pStyle w:val="BodyText"/>
      </w:pPr>
      <w:hyperlink r:id="rId103">
        <w:r>
          <w:rPr>
            <w:rStyle w:val="Hyperlink"/>
          </w:rPr>
          <w:t xml:space="preserve">https://www.nasa.gov/general/biomineralization-enabled-self-growing-building-blocks-for-habitat-outfitting-on-mars/</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astrobiology.com/2017/02/algae-survive-heat-cold-and-cosmic-radiation-outside-of-the-space-station.html" TargetMode="External" /><Relationship Type="http://schemas.openxmlformats.org/officeDocument/2006/relationships/hyperlink" Id="rId66" Target="https://astrobiology.com/2017/02/algae-survive-heat-cold-and-cosmic-radiation-outside-of-the-space-station.html#:~:text=DNA%20of%20ISS%20algae%20examined" TargetMode="External" /><Relationship Type="http://schemas.openxmlformats.org/officeDocument/2006/relationships/hyperlink" Id="rId48" Target="https://astrobiology.com/2017/02/algae-survive-heat-cold-and-cosmic-radiation-outside-of-the-space-station.html#:~:text=Researchers%20had%20already%20ascertained%20in,be%20fully%20simulated%20in%20labs" TargetMode="External" /><Relationship Type="http://schemas.openxmlformats.org/officeDocument/2006/relationships/hyperlink" Id="rId46" Target="https://astrobiology.com/2017/02/algae-survive-heat-cold-and-cosmic-radiation-outside-of-the-space-station.html#:~:text=They%E2%80%99re%20alive%21%20Two%20algae%20survived,99%20of%20Sphaerocystis%20sp.%20on" TargetMode="External" /><Relationship Type="http://schemas.openxmlformats.org/officeDocument/2006/relationships/hyperlink" Id="rId47" Target="https://astrobiology.com/2017/02/algae-survive-heat-cold-and-cosmic-radiation-outside-of-the-space-station.html#:~:text=cyanobacterium%20Nostoc%20sp.%20%28CCCryo%20231,and%20desiccation%2C%20allowing%20them%20to" TargetMode="External" /><Relationship Type="http://schemas.openxmlformats.org/officeDocument/2006/relationships/hyperlink" Id="rId101" Target="https://pmc.ncbi.nlm.nih.gov/articles/PMC6383581/" TargetMode="External" /><Relationship Type="http://schemas.openxmlformats.org/officeDocument/2006/relationships/hyperlink" Id="rId65" Target="https://pmc.ncbi.nlm.nih.gov/articles/PMC6383581/#:~:text=the%20genera%20Nostoc%2C%20Gloeocapsa%2C%20and,like%20conditions" TargetMode="External" /><Relationship Type="http://schemas.openxmlformats.org/officeDocument/2006/relationships/hyperlink" Id="rId99" Target="https://pmc.ncbi.nlm.nih.gov/articles/PMC9233533/" TargetMode="External" /><Relationship Type="http://schemas.openxmlformats.org/officeDocument/2006/relationships/hyperlink" Id="rId55" Target="https://pmc.ncbi.nlm.nih.gov/articles/PMC9233533/#:~:text=,Verseux%20et%20al" TargetMode="External" /><Relationship Type="http://schemas.openxmlformats.org/officeDocument/2006/relationships/hyperlink" Id="rId95" Target="https://pubmed.ncbi.nlm.nih.gov/35862672/" TargetMode="External" /><Relationship Type="http://schemas.openxmlformats.org/officeDocument/2006/relationships/hyperlink" Id="rId69" Target="https://pubmed.ncbi.nlm.nih.gov/35862672/#:~:text=from%20Martian%20regolith%2C%20their%20resistance,this%20could%20greatly%20reduce%20the" TargetMode="External" /><Relationship Type="http://schemas.openxmlformats.org/officeDocument/2006/relationships/hyperlink" Id="rId70" Target="https://pubmed.ncbi.nlm.nih.gov/35862672/#:~:text=shared%20model%20organism,This%20led%20to%20the%20selection" TargetMode="External" /><Relationship Type="http://schemas.openxmlformats.org/officeDocument/2006/relationships/hyperlink" Id="rId38" Target="https://pubmed.ncbi.nlm.nih.gov/35862672/#:~:text=the%20Nostocaceae%20family,IMPORTANCE%20The" TargetMode="External" /><Relationship Type="http://schemas.openxmlformats.org/officeDocument/2006/relationships/hyperlink" Id="rId39" Target="https://pubmed.ncbi.nlm.nih.gov/35862672/#:~:text=their%20relatedness%20and%20provide%20insights,could%20be%20increased%20by%20biotechnologies" TargetMode="External" /><Relationship Type="http://schemas.openxmlformats.org/officeDocument/2006/relationships/hyperlink" Id="rId35" Target="https://pubmed.ncbi.nlm.nih.gov/35862672/#:~:text=these%20consumables%20could%20be%20produced,the" TargetMode="External" /><Relationship Type="http://schemas.openxmlformats.org/officeDocument/2006/relationships/hyperlink" Id="rId93" Target="https://www.cambridge.org/core/journals/international-journal-of-astrobiology/article/sustainable-life-support-on-mars-the-potential-roles-of-cyanobacteria/F22A6C3C0016A98155F0EA78D91D0FB2" TargetMode="External" /><Relationship Type="http://schemas.openxmlformats.org/officeDocument/2006/relationships/hyperlink" Id="rId82" Target="https://www.cambridge.org/core/journals/international-journal-of-astrobiology/article/sustainable-life-support-on-mars-the-potential-roles-of-cyanobacteria/F22A6C3C0016A98155F0EA78D91D0FB2#:~:text=One%20is%20recycling%20%E2%80%93%20using,in%20the%20case%20where%20these" TargetMode="External" /><Relationship Type="http://schemas.openxmlformats.org/officeDocument/2006/relationships/hyperlink" Id="rId26" Target="https://www.cambridge.org/core/journals/international-journal-of-astrobiology/article/sustainable-life-support-on-mars-the-potential-roles-of-cyanobacteria/F22A6C3C0016A98155F0EA78D91D0FB2#:~:text=There%20is%20however%20a%20promising,by%20key%20organisms%20of%20current" TargetMode="External" /><Relationship Type="http://schemas.openxmlformats.org/officeDocument/2006/relationships/hyperlink" Id="rId44" Target="https://www.cambridge.org/core/journals/international-journal-of-astrobiology/article/sustainable-life-support-on-mars-the-potential-roles-of-cyanobacteria/F22A6C3C0016A98155F0EA78D91D0FB2#:~:text=biological%20module%3F%20What%20if%20there,Brown%202011%20iGEM%20team%202011" TargetMode="External" /><Relationship Type="http://schemas.openxmlformats.org/officeDocument/2006/relationships/hyperlink" Id="rId25" Target="https://www.cambridge.org/core/journals/international-journal-of-astrobiology/article/sustainable-life-support-on-mars-the-potential-roles-of-cyanobacteria/F22A6C3C0016A98155F0EA78D91D0FB2#:~:text=complement%20them%20and%20provide%20safe,Reference%20Bl%C3%BCm%2C%20Gitelson%2C%20Horneck" TargetMode="External" /><Relationship Type="http://schemas.openxmlformats.org/officeDocument/2006/relationships/hyperlink" Id="rId27" Target="https://www.cambridge.org/core/journals/international-journal-of-astrobiology/article/sustainable-life-support-on-mars-the-potential-roles-of-cyanobacteria/F22A6C3C0016A98155F0EA78D91D0FB2#:~:text=length%2C%20only%20a%20few%20weeks%E2%80%99,Dussap%2C%20Godia%20and%20Lasseur%202009" TargetMode="External" /><Relationship Type="http://schemas.openxmlformats.org/officeDocument/2006/relationships/hyperlink" Id="rId96" Target="https://www.frontiersin.org/journals/microbiology/articles/10.3389/fmicb.2021.611798/pdf" TargetMode="External" /><Relationship Type="http://schemas.openxmlformats.org/officeDocument/2006/relationships/hyperlink" Id="rId87" Target="https://www.frontiersin.org/journals/microbiology/articles/10.3389/fmicb.2021.611798/pdf#:~:text=Citation%3A%20Verseux%20C%2C%20Heinicke%20C%2C,611798" TargetMode="External" /><Relationship Type="http://schemas.openxmlformats.org/officeDocument/2006/relationships/hyperlink" Id="rId61" Target="https://www.frontiersin.org/journals/microbiology/articles/10.3389/fmicb.2021.611798/pdf#:~:text=that%20a%20mixture%20of%20gases,of%20such%20systems%20on%20Mars" TargetMode="External" /><Relationship Type="http://schemas.openxmlformats.org/officeDocument/2006/relationships/hyperlink" Id="rId37" Target="https://www.frontiersin.org/journals/microbiology/articles/10.3389/fmicb.2021.611798/pdf#:~:text=the%20effects%20of%20a%2096,using%20an%20analog%20of%20Martian" TargetMode="External" /><Relationship Type="http://schemas.openxmlformats.org/officeDocument/2006/relationships/hyperlink" Id="rId76" Target="https://www.frontiersin.org/journals/microbiology/articles/10.3389/fmicb.2021.611798/pdf#:~:text=we%20developed%20a%20low,using%20an%20analog%20of%20Martian" TargetMode="External" /><Relationship Type="http://schemas.openxmlformats.org/officeDocument/2006/relationships/hyperlink" Id="rId92" Target="https://www.frontiersin.org/news/2021/02/16/frontiers-microbiology-cybliss-cyanobacteria-biological-life-support-mars-missions-mars-like-atmosphere-regolith" TargetMode="External" /><Relationship Type="http://schemas.openxmlformats.org/officeDocument/2006/relationships/hyperlink" Id="rId42" Target="https://www.frontiersin.org/news/2021/02/16/frontiers-microbiology-cybliss-cyanobacteria-biological-life-support-mars-missions-mars-like-atmosphere-regolith#:~:text=%E2%80%9CHere%20we%20show%20that%20cyanobacteria,of%20the%20University%20of%20Bremen" TargetMode="External" /><Relationship Type="http://schemas.openxmlformats.org/officeDocument/2006/relationships/hyperlink" Id="rId60" Target="https://www.frontiersin.org/news/2021/02/16/frontiers-microbiology-cybliss-cyanobacteria-biological-life-support-mars-missions-mars-like-atmosphere-regolith#:~:text=%E2%80%9COur%20bioreactor%2C%20Atmos%2C%20is%20not,inside%20and%20outside%2C%E2%80%9D%20concludes%20Verseux" TargetMode="External" /><Relationship Type="http://schemas.openxmlformats.org/officeDocument/2006/relationships/hyperlink" Id="rId22" Target="https://www.frontiersin.org/news/2021/02/16/frontiers-microbiology-cybliss-cyanobacteria-biological-life-support-mars-missions-mars-like-atmosphere-regolith#:~:text=Anabaena%3A%20versatile%20cyanobacteria%20grown%20on,like%20dust" TargetMode="External" /><Relationship Type="http://schemas.openxmlformats.org/officeDocument/2006/relationships/hyperlink" Id="rId78" Target="https://www.frontiersin.org/news/2021/02/16/frontiers-microbiology-cybliss-cyanobacteria-biological-life-support-mars-missions-mars-like-atmosphere-regolith#:~:text=Atmos%20has%20nine%20one,cells%20to%20survive%20harsh%20conditions" TargetMode="External" /><Relationship Type="http://schemas.openxmlformats.org/officeDocument/2006/relationships/hyperlink" Id="rId34" Target="https://www.frontiersin.org/news/2021/02/16/frontiers-microbiology-cybliss-cyanobacteria-biological-life-support-mars-missions-mars-like-atmosphere-regolith#:~:text=Dried%20Anabaena%20biomass%20was%20ground%2C,on%20Mars%20that%20Anabaena%20cannot" TargetMode="External" /><Relationship Type="http://schemas.openxmlformats.org/officeDocument/2006/relationships/hyperlink" Id="rId56" Target="https://www.frontiersin.org/news/2021/02/16/frontiers-microbiology-cybliss-cyanobacteria-biological-life-support-mars-missions-mars-like-atmosphere-regolith#:~:text=The%20cyanobacteria%20grew%20well%20under,says%20Verseux" TargetMode="External" /><Relationship Type="http://schemas.openxmlformats.org/officeDocument/2006/relationships/hyperlink" Id="rId77" Target="https://www.frontiersin.org/news/2021/02/16/frontiers-microbiology-cybliss-cyanobacteria-biological-life-support-mars-missions-mars-like-atmosphere-regolith#:~:text=To%20find%20suitable%20atmospheric%20conditions%2C,as%20phosphorus%2C%20sulfur%2C%20and%20calcium" TargetMode="External" /><Relationship Type="http://schemas.openxmlformats.org/officeDocument/2006/relationships/hyperlink" Id="rId40" Target="https://www.frontiersin.org/news/2021/02/16/frontiers-microbiology-cybliss-cyanobacteria-biological-life-support-mars-missions-mars-like-atmosphere-regolith#:~:text=Verseux%20and%20his%20colleagues%20first,pressure%20artificial%20atmosphere" TargetMode="External" /><Relationship Type="http://schemas.openxmlformats.org/officeDocument/2006/relationships/hyperlink" Id="rId33" Target="https://www.frontiersin.org/news/2021/02/16/frontiers-microbiology-cybliss-cyanobacteria-biological-life-support-mars-missions-mars-like-atmosphere-regolith#:~:text=from%20Earth%20would%20be%20impractical,sustainable%20biological%20life%20support%20systems" TargetMode="External" /><Relationship Type="http://schemas.openxmlformats.org/officeDocument/2006/relationships/hyperlink" Id="rId98" Target="https://www.mdpi.com/2076-2607/12/7/1375" TargetMode="External" /><Relationship Type="http://schemas.openxmlformats.org/officeDocument/2006/relationships/hyperlink" Id="rId68" Target="https://www.mdpi.com/2076-2607/12/7/1375#:~:text=AD7%20medium%29,2%7D%2Fs%2C%20Seawater%20culture%5B22" TargetMode="External" /><Relationship Type="http://schemas.openxmlformats.org/officeDocument/2006/relationships/hyperlink" Id="rId53" Target="https://www.mdpi.com/2076-2607/12/7/1375#:~:text=Seawater%20culture,growing%20%28Doubling%20time%3A%201.93%20h" TargetMode="External" /><Relationship Type="http://schemas.openxmlformats.org/officeDocument/2006/relationships/hyperlink" Id="rId52" Target="https://www.mdpi.com/2076-2607/12/7/1375#:~:text=Species%20Features%20Cultural%20Conditions%20,carbon%20dioxide%20intensities%2038%20%C2%B0C" TargetMode="External" /><Relationship Type="http://schemas.openxmlformats.org/officeDocument/2006/relationships/hyperlink" Id="rId51" Target="https://www.mdpi.com/2076-2607/12/7/1375#:~:text=fatty%20acids%20,and%20high%20manufacturing%20costs%20make" TargetMode="External" /><Relationship Type="http://schemas.openxmlformats.org/officeDocument/2006/relationships/hyperlink" Id="rId54" Target="https://www.mdpi.com/2076-2607/12/7/1375#:~:text=high%20glycogen%20accumulation%20under%20nitrogen,Small%20genome%2C%20Adapted%20to%20darkness" TargetMode="External" /><Relationship Type="http://schemas.openxmlformats.org/officeDocument/2006/relationships/hyperlink" Id="rId73" Target="https://www.mdpi.com/2076-2607/12/7/1375#:~:text=important%20microbial%20chassis%2C%20cyanobacteria%20have,6" TargetMode="External" /><Relationship Type="http://schemas.openxmlformats.org/officeDocument/2006/relationships/hyperlink" Id="rId72" Target="https://www.mdpi.com/2076-2607/12/7/1375#:~:text=industrial%20applications,from%20the%20achievements%20made%2C%20the" TargetMode="External" /><Relationship Type="http://schemas.openxmlformats.org/officeDocument/2006/relationships/hyperlink" Id="rId50" Target="https://www.mdpi.com/2076-2607/12/7/1375#:~:text=manufacturing%20of%20valuable%20substances,As%20an" TargetMode="External" /><Relationship Type="http://schemas.openxmlformats.org/officeDocument/2006/relationships/hyperlink" Id="rId71" Target="https://www.mdpi.com/2076-2607/12/7/1375#:~:text=most%20significant%20primary%20producers%20on,could%20be%20the%20capture%20of" TargetMode="External" /><Relationship Type="http://schemas.openxmlformats.org/officeDocument/2006/relationships/hyperlink" Id="rId91" Target="https://www.mdpi.com/2076-2607/13/5/1083" TargetMode="External" /><Relationship Type="http://schemas.openxmlformats.org/officeDocument/2006/relationships/hyperlink" Id="rId43" Target="https://www.mdpi.com/2076-2607/13/5/1083#:~:text=,19%20%2C%20145" TargetMode="External" /><Relationship Type="http://schemas.openxmlformats.org/officeDocument/2006/relationships/hyperlink" Id="rId30" Target="https://www.mdpi.com/2076-2607/13/5/1083#:~:text=Although%20the%20ease%20of%20use%2C,to%20their%20simplicity%2C%20low%20nutrient" TargetMode="External" /><Relationship Type="http://schemas.openxmlformats.org/officeDocument/2006/relationships/hyperlink" Id="rId21" Target="https://www.mdpi.com/2076-2607/13/5/1083#:~:text=Crewed%20missions%20of%20this%20magnitude,not%20only%20because%20of%20the" TargetMode="External" /><Relationship Type="http://schemas.openxmlformats.org/officeDocument/2006/relationships/hyperlink" Id="rId31" Target="https://www.mdpi.com/2076-2607/13/5/1083#:~:text=Cyanobacteria%20are%20also%20the%20only,capacity%20surpasses%20that%20of%20higher" TargetMode="External" /><Relationship Type="http://schemas.openxmlformats.org/officeDocument/2006/relationships/hyperlink" Id="rId28" Target="https://www.mdpi.com/2076-2607/13/5/1083#:~:text=Solar%20radiation%2C%20elements%20that%20are,sending%20crewed%20missions%20to%20Mars" TargetMode="External" /><Relationship Type="http://schemas.openxmlformats.org/officeDocument/2006/relationships/hyperlink" Id="rId49" Target="https://www.mdpi.com/2076-2607/13/5/1083#:~:text=acids%2C%20polysaccharides%2C%20lipids%20and%20pigments%2C,generation%20biofuels" TargetMode="External" /><Relationship Type="http://schemas.openxmlformats.org/officeDocument/2006/relationships/hyperlink" Id="rId24" Target="https://www.mdpi.com/2076-2607/13/5/1083#:~:text=and%20the%20ability%20to%20produce,136" TargetMode="External" /><Relationship Type="http://schemas.openxmlformats.org/officeDocument/2006/relationships/hyperlink" Id="rId32" Target="https://www.mdpi.com/2076-2607/13/5/1083#:~:text=cyanobacterial%20genera%20like%20Synechococcus%20also,19%20%2C%20145" TargetMode="External" /><Relationship Type="http://schemas.openxmlformats.org/officeDocument/2006/relationships/hyperlink" Id="rId63" Target="https://www.mdpi.com/2076-2607/13/5/1083#:~:text=evaluated%20the%20survival%20of%20the,very%20fast%20recoveries%2C%20particularly%20montmorillonite" TargetMode="External" /><Relationship Type="http://schemas.openxmlformats.org/officeDocument/2006/relationships/hyperlink" Id="rId64" Target="https://www.mdpi.com/2076-2607/13/5/1083#:~:text=nontronite,very%20fast%20recoveries%2C%20particularly%20montmorillonite" TargetMode="External" /><Relationship Type="http://schemas.openxmlformats.org/officeDocument/2006/relationships/hyperlink" Id="rId62" Target="https://www.mdpi.com/2076-2607/13/5/1083#:~:text=regolith%20simulants%20to%20support%20the,both%20cyanobacteria%20were%20able%20to" TargetMode="External" /><Relationship Type="http://schemas.openxmlformats.org/officeDocument/2006/relationships/hyperlink" Id="rId45" Target="https://www.mdpi.com/2076-2607/13/5/1083#:~:text=terraforming%20Mars%20,139%2C20%20%2C%20141" TargetMode="External" /><Relationship Type="http://schemas.openxmlformats.org/officeDocument/2006/relationships/hyperlink" Id="rId103" Target="https://www.nasa.gov/general/biomineralization-enabled-self-growing-building-blocks-for-habitat-outfitting-on-mars/" TargetMode="External" /><Relationship Type="http://schemas.openxmlformats.org/officeDocument/2006/relationships/hyperlink" Id="rId84" Target="https://www.nasa.gov/general/biomineralization-enabled-self-growing-building-blocks-for-habitat-outfitting-on-mars/#:~:text=Biomineralization,providing%20oxygen%20and%20organic" TargetMode="External" /><Relationship Type="http://schemas.openxmlformats.org/officeDocument/2006/relationships/hyperlink" Id="rId100" Target="https://www.nature.com/articles/s41526-024-00440-1?error=cookies_not_supported&amp;code=22f36fc8-1387-4d8a-8373-3f007793e3da" TargetMode="External" /><Relationship Type="http://schemas.openxmlformats.org/officeDocument/2006/relationships/hyperlink" Id="rId59" Target="https://www.nature.com/articles/s41526-024-00440-1?error=cookies_not_supported&amp;code=22f36fc8-1387-4d8a-8373-3f007793e3da#:~:text=As%20no%20total%20pressure,obtained%20by%20excluding%20these%20conditions" TargetMode="External" /><Relationship Type="http://schemas.openxmlformats.org/officeDocument/2006/relationships/hyperlink" Id="rId94" Target="https://www.researchgate.net/figure/Artists-rendering-of-a-cyanobacterium-based-biological-life-support-system-on-Mars_fig21_327106025" TargetMode="External" /><Relationship Type="http://schemas.openxmlformats.org/officeDocument/2006/relationships/hyperlink" Id="rId29" Target="https://www.researchgate.net/figure/Artists-rendering-of-a-cyanobacterium-based-biological-life-support-system-on-Mars_fig21_327106025#:~:text=Mars%20remains%20unknown%20but%20is,CCMEE%20029" TargetMode="External" /><Relationship Type="http://schemas.openxmlformats.org/officeDocument/2006/relationships/hyperlink" Id="rId36" Target="https://www.researchgate.net/figure/Artists-rendering-of-a-cyanobacterium-based-biological-life-support-system-on-Mars_fig21_327106025#:~:text=The%20sustainability%20of%20crewed%20infrastructures,of%20perchlorate" TargetMode="External" /><Relationship Type="http://schemas.openxmlformats.org/officeDocument/2006/relationships/hyperlink" Id="rId57" Target="https://www.researchgate.net/figure/Artists-rendering-of-a-cyanobacterium-based-biological-life-support-system-on-Mars_fig21_327106025#:~:text=simulant%20of%20a%20widespread%20type,the%20modeling%20of%20cyanobacterium%20growth" TargetMode="External" /><Relationship Type="http://schemas.openxmlformats.org/officeDocument/2006/relationships/hyperlink" Id="rId58" Target="https://www.researchgate.net/figure/Artists-rendering-of-a-cyanobacterium-based-biological-life-support-system-on-Mars_fig21_327106025#:~:text=the%20design%20of%20cultivation%20hardware,modeling%20of%20cyanobacterium%20growth%20within" TargetMode="External" /><Relationship Type="http://schemas.openxmlformats.org/officeDocument/2006/relationships/hyperlink" Id="rId102" Target="https://www.sciencedirect.com/science/article/pii/S2211926424004132" TargetMode="External" /><Relationship Type="http://schemas.openxmlformats.org/officeDocument/2006/relationships/hyperlink" Id="rId80" Target="https://www.sciencedirect.com/science/article/pii/S2211926424004132#:~:text=Mars%20www,point%20predicted%20within%20five%20years" TargetMode="External" /><Relationship Type="http://schemas.openxmlformats.org/officeDocument/2006/relationships/hyperlink" Id="rId79" Target="https://www.sciencedirect.com/science/article/pii/S2211926424004132#:~:text=Resource,point%20predicted%20within%20five%20years" TargetMode="External" /></Relationships>
</file>

<file path=word/_rels/footnotes.xml.rels><?xml version="1.0" encoding="UTF-8"?><Relationships xmlns="http://schemas.openxmlformats.org/package/2006/relationships"><Relationship Type="http://schemas.openxmlformats.org/officeDocument/2006/relationships/hyperlink" Id="rId97" Target="https://astrobiology.com/2017/02/algae-survive-heat-cold-and-cosmic-radiation-outside-of-the-space-station.html" TargetMode="External" /><Relationship Type="http://schemas.openxmlformats.org/officeDocument/2006/relationships/hyperlink" Id="rId66" Target="https://astrobiology.com/2017/02/algae-survive-heat-cold-and-cosmic-radiation-outside-of-the-space-station.html#:~:text=DNA%20of%20ISS%20algae%20examined" TargetMode="External" /><Relationship Type="http://schemas.openxmlformats.org/officeDocument/2006/relationships/hyperlink" Id="rId48" Target="https://astrobiology.com/2017/02/algae-survive-heat-cold-and-cosmic-radiation-outside-of-the-space-station.html#:~:text=Researchers%20had%20already%20ascertained%20in,be%20fully%20simulated%20in%20labs" TargetMode="External" /><Relationship Type="http://schemas.openxmlformats.org/officeDocument/2006/relationships/hyperlink" Id="rId46" Target="https://astrobiology.com/2017/02/algae-survive-heat-cold-and-cosmic-radiation-outside-of-the-space-station.html#:~:text=They%E2%80%99re%20alive%21%20Two%20algae%20survived,99%20of%20Sphaerocystis%20sp.%20on" TargetMode="External" /><Relationship Type="http://schemas.openxmlformats.org/officeDocument/2006/relationships/hyperlink" Id="rId47" Target="https://astrobiology.com/2017/02/algae-survive-heat-cold-and-cosmic-radiation-outside-of-the-space-station.html#:~:text=cyanobacterium%20Nostoc%20sp.%20%28CCCryo%20231,and%20desiccation%2C%20allowing%20them%20to" TargetMode="External" /><Relationship Type="http://schemas.openxmlformats.org/officeDocument/2006/relationships/hyperlink" Id="rId101" Target="https://pmc.ncbi.nlm.nih.gov/articles/PMC6383581/" TargetMode="External" /><Relationship Type="http://schemas.openxmlformats.org/officeDocument/2006/relationships/hyperlink" Id="rId65" Target="https://pmc.ncbi.nlm.nih.gov/articles/PMC6383581/#:~:text=the%20genera%20Nostoc%2C%20Gloeocapsa%2C%20and,like%20conditions" TargetMode="External" /><Relationship Type="http://schemas.openxmlformats.org/officeDocument/2006/relationships/hyperlink" Id="rId99" Target="https://pmc.ncbi.nlm.nih.gov/articles/PMC9233533/" TargetMode="External" /><Relationship Type="http://schemas.openxmlformats.org/officeDocument/2006/relationships/hyperlink" Id="rId55" Target="https://pmc.ncbi.nlm.nih.gov/articles/PMC9233533/#:~:text=,Verseux%20et%20al" TargetMode="External" /><Relationship Type="http://schemas.openxmlformats.org/officeDocument/2006/relationships/hyperlink" Id="rId95" Target="https://pubmed.ncbi.nlm.nih.gov/35862672/" TargetMode="External" /><Relationship Type="http://schemas.openxmlformats.org/officeDocument/2006/relationships/hyperlink" Id="rId69" Target="https://pubmed.ncbi.nlm.nih.gov/35862672/#:~:text=from%20Martian%20regolith%2C%20their%20resistance,this%20could%20greatly%20reduce%20the" TargetMode="External" /><Relationship Type="http://schemas.openxmlformats.org/officeDocument/2006/relationships/hyperlink" Id="rId70" Target="https://pubmed.ncbi.nlm.nih.gov/35862672/#:~:text=shared%20model%20organism,This%20led%20to%20the%20selection" TargetMode="External" /><Relationship Type="http://schemas.openxmlformats.org/officeDocument/2006/relationships/hyperlink" Id="rId38" Target="https://pubmed.ncbi.nlm.nih.gov/35862672/#:~:text=the%20Nostocaceae%20family,IMPORTANCE%20The" TargetMode="External" /><Relationship Type="http://schemas.openxmlformats.org/officeDocument/2006/relationships/hyperlink" Id="rId39" Target="https://pubmed.ncbi.nlm.nih.gov/35862672/#:~:text=their%20relatedness%20and%20provide%20insights,could%20be%20increased%20by%20biotechnologies" TargetMode="External" /><Relationship Type="http://schemas.openxmlformats.org/officeDocument/2006/relationships/hyperlink" Id="rId35" Target="https://pubmed.ncbi.nlm.nih.gov/35862672/#:~:text=these%20consumables%20could%20be%20produced,the" TargetMode="External" /><Relationship Type="http://schemas.openxmlformats.org/officeDocument/2006/relationships/hyperlink" Id="rId93" Target="https://www.cambridge.org/core/journals/international-journal-of-astrobiology/article/sustainable-life-support-on-mars-the-potential-roles-of-cyanobacteria/F22A6C3C0016A98155F0EA78D91D0FB2" TargetMode="External" /><Relationship Type="http://schemas.openxmlformats.org/officeDocument/2006/relationships/hyperlink" Id="rId82" Target="https://www.cambridge.org/core/journals/international-journal-of-astrobiology/article/sustainable-life-support-on-mars-the-potential-roles-of-cyanobacteria/F22A6C3C0016A98155F0EA78D91D0FB2#:~:text=One%20is%20recycling%20%E2%80%93%20using,in%20the%20case%20where%20these" TargetMode="External" /><Relationship Type="http://schemas.openxmlformats.org/officeDocument/2006/relationships/hyperlink" Id="rId26" Target="https://www.cambridge.org/core/journals/international-journal-of-astrobiology/article/sustainable-life-support-on-mars-the-potential-roles-of-cyanobacteria/F22A6C3C0016A98155F0EA78D91D0FB2#:~:text=There%20is%20however%20a%20promising,by%20key%20organisms%20of%20current" TargetMode="External" /><Relationship Type="http://schemas.openxmlformats.org/officeDocument/2006/relationships/hyperlink" Id="rId44" Target="https://www.cambridge.org/core/journals/international-journal-of-astrobiology/article/sustainable-life-support-on-mars-the-potential-roles-of-cyanobacteria/F22A6C3C0016A98155F0EA78D91D0FB2#:~:text=biological%20module%3F%20What%20if%20there,Brown%202011%20iGEM%20team%202011" TargetMode="External" /><Relationship Type="http://schemas.openxmlformats.org/officeDocument/2006/relationships/hyperlink" Id="rId25" Target="https://www.cambridge.org/core/journals/international-journal-of-astrobiology/article/sustainable-life-support-on-mars-the-potential-roles-of-cyanobacteria/F22A6C3C0016A98155F0EA78D91D0FB2#:~:text=complement%20them%20and%20provide%20safe,Reference%20Bl%C3%BCm%2C%20Gitelson%2C%20Horneck" TargetMode="External" /><Relationship Type="http://schemas.openxmlformats.org/officeDocument/2006/relationships/hyperlink" Id="rId27" Target="https://www.cambridge.org/core/journals/international-journal-of-astrobiology/article/sustainable-life-support-on-mars-the-potential-roles-of-cyanobacteria/F22A6C3C0016A98155F0EA78D91D0FB2#:~:text=length%2C%20only%20a%20few%20weeks%E2%80%99,Dussap%2C%20Godia%20and%20Lasseur%202009" TargetMode="External" /><Relationship Type="http://schemas.openxmlformats.org/officeDocument/2006/relationships/hyperlink" Id="rId96" Target="https://www.frontiersin.org/journals/microbiology/articles/10.3389/fmicb.2021.611798/pdf" TargetMode="External" /><Relationship Type="http://schemas.openxmlformats.org/officeDocument/2006/relationships/hyperlink" Id="rId87" Target="https://www.frontiersin.org/journals/microbiology/articles/10.3389/fmicb.2021.611798/pdf#:~:text=Citation%3A%20Verseux%20C%2C%20Heinicke%20C%2C,611798" TargetMode="External" /><Relationship Type="http://schemas.openxmlformats.org/officeDocument/2006/relationships/hyperlink" Id="rId61" Target="https://www.frontiersin.org/journals/microbiology/articles/10.3389/fmicb.2021.611798/pdf#:~:text=that%20a%20mixture%20of%20gases,of%20such%20systems%20on%20Mars" TargetMode="External" /><Relationship Type="http://schemas.openxmlformats.org/officeDocument/2006/relationships/hyperlink" Id="rId37" Target="https://www.frontiersin.org/journals/microbiology/articles/10.3389/fmicb.2021.611798/pdf#:~:text=the%20effects%20of%20a%2096,using%20an%20analog%20of%20Martian" TargetMode="External" /><Relationship Type="http://schemas.openxmlformats.org/officeDocument/2006/relationships/hyperlink" Id="rId76" Target="https://www.frontiersin.org/journals/microbiology/articles/10.3389/fmicb.2021.611798/pdf#:~:text=we%20developed%20a%20low,using%20an%20analog%20of%20Martian" TargetMode="External" /><Relationship Type="http://schemas.openxmlformats.org/officeDocument/2006/relationships/hyperlink" Id="rId92" Target="https://www.frontiersin.org/news/2021/02/16/frontiers-microbiology-cybliss-cyanobacteria-biological-life-support-mars-missions-mars-like-atmosphere-regolith" TargetMode="External" /><Relationship Type="http://schemas.openxmlformats.org/officeDocument/2006/relationships/hyperlink" Id="rId42" Target="https://www.frontiersin.org/news/2021/02/16/frontiers-microbiology-cybliss-cyanobacteria-biological-life-support-mars-missions-mars-like-atmosphere-regolith#:~:text=%E2%80%9CHere%20we%20show%20that%20cyanobacteria,of%20the%20University%20of%20Bremen" TargetMode="External" /><Relationship Type="http://schemas.openxmlformats.org/officeDocument/2006/relationships/hyperlink" Id="rId60" Target="https://www.frontiersin.org/news/2021/02/16/frontiers-microbiology-cybliss-cyanobacteria-biological-life-support-mars-missions-mars-like-atmosphere-regolith#:~:text=%E2%80%9COur%20bioreactor%2C%20Atmos%2C%20is%20not,inside%20and%20outside%2C%E2%80%9D%20concludes%20Verseux" TargetMode="External" /><Relationship Type="http://schemas.openxmlformats.org/officeDocument/2006/relationships/hyperlink" Id="rId22" Target="https://www.frontiersin.org/news/2021/02/16/frontiers-microbiology-cybliss-cyanobacteria-biological-life-support-mars-missions-mars-like-atmosphere-regolith#:~:text=Anabaena%3A%20versatile%20cyanobacteria%20grown%20on,like%20dust" TargetMode="External" /><Relationship Type="http://schemas.openxmlformats.org/officeDocument/2006/relationships/hyperlink" Id="rId78" Target="https://www.frontiersin.org/news/2021/02/16/frontiers-microbiology-cybliss-cyanobacteria-biological-life-support-mars-missions-mars-like-atmosphere-regolith#:~:text=Atmos%20has%20nine%20one,cells%20to%20survive%20harsh%20conditions" TargetMode="External" /><Relationship Type="http://schemas.openxmlformats.org/officeDocument/2006/relationships/hyperlink" Id="rId34" Target="https://www.frontiersin.org/news/2021/02/16/frontiers-microbiology-cybliss-cyanobacteria-biological-life-support-mars-missions-mars-like-atmosphere-regolith#:~:text=Dried%20Anabaena%20biomass%20was%20ground%2C,on%20Mars%20that%20Anabaena%20cannot" TargetMode="External" /><Relationship Type="http://schemas.openxmlformats.org/officeDocument/2006/relationships/hyperlink" Id="rId56" Target="https://www.frontiersin.org/news/2021/02/16/frontiers-microbiology-cybliss-cyanobacteria-biological-life-support-mars-missions-mars-like-atmosphere-regolith#:~:text=The%20cyanobacteria%20grew%20well%20under,says%20Verseux" TargetMode="External" /><Relationship Type="http://schemas.openxmlformats.org/officeDocument/2006/relationships/hyperlink" Id="rId77" Target="https://www.frontiersin.org/news/2021/02/16/frontiers-microbiology-cybliss-cyanobacteria-biological-life-support-mars-missions-mars-like-atmosphere-regolith#:~:text=To%20find%20suitable%20atmospheric%20conditions%2C,as%20phosphorus%2C%20sulfur%2C%20and%20calcium" TargetMode="External" /><Relationship Type="http://schemas.openxmlformats.org/officeDocument/2006/relationships/hyperlink" Id="rId40" Target="https://www.frontiersin.org/news/2021/02/16/frontiers-microbiology-cybliss-cyanobacteria-biological-life-support-mars-missions-mars-like-atmosphere-regolith#:~:text=Verseux%20and%20his%20colleagues%20first,pressure%20artificial%20atmosphere" TargetMode="External" /><Relationship Type="http://schemas.openxmlformats.org/officeDocument/2006/relationships/hyperlink" Id="rId33" Target="https://www.frontiersin.org/news/2021/02/16/frontiers-microbiology-cybliss-cyanobacteria-biological-life-support-mars-missions-mars-like-atmosphere-regolith#:~:text=from%20Earth%20would%20be%20impractical,sustainable%20biological%20life%20support%20systems" TargetMode="External" /><Relationship Type="http://schemas.openxmlformats.org/officeDocument/2006/relationships/hyperlink" Id="rId98" Target="https://www.mdpi.com/2076-2607/12/7/1375" TargetMode="External" /><Relationship Type="http://schemas.openxmlformats.org/officeDocument/2006/relationships/hyperlink" Id="rId68" Target="https://www.mdpi.com/2076-2607/12/7/1375#:~:text=AD7%20medium%29,2%7D%2Fs%2C%20Seawater%20culture%5B22" TargetMode="External" /><Relationship Type="http://schemas.openxmlformats.org/officeDocument/2006/relationships/hyperlink" Id="rId53" Target="https://www.mdpi.com/2076-2607/12/7/1375#:~:text=Seawater%20culture,growing%20%28Doubling%20time%3A%201.93%20h" TargetMode="External" /><Relationship Type="http://schemas.openxmlformats.org/officeDocument/2006/relationships/hyperlink" Id="rId52" Target="https://www.mdpi.com/2076-2607/12/7/1375#:~:text=Species%20Features%20Cultural%20Conditions%20,carbon%20dioxide%20intensities%2038%20%C2%B0C" TargetMode="External" /><Relationship Type="http://schemas.openxmlformats.org/officeDocument/2006/relationships/hyperlink" Id="rId51" Target="https://www.mdpi.com/2076-2607/12/7/1375#:~:text=fatty%20acids%20,and%20high%20manufacturing%20costs%20make" TargetMode="External" /><Relationship Type="http://schemas.openxmlformats.org/officeDocument/2006/relationships/hyperlink" Id="rId54" Target="https://www.mdpi.com/2076-2607/12/7/1375#:~:text=high%20glycogen%20accumulation%20under%20nitrogen,Small%20genome%2C%20Adapted%20to%20darkness" TargetMode="External" /><Relationship Type="http://schemas.openxmlformats.org/officeDocument/2006/relationships/hyperlink" Id="rId73" Target="https://www.mdpi.com/2076-2607/12/7/1375#:~:text=important%20microbial%20chassis%2C%20cyanobacteria%20have,6" TargetMode="External" /><Relationship Type="http://schemas.openxmlformats.org/officeDocument/2006/relationships/hyperlink" Id="rId72" Target="https://www.mdpi.com/2076-2607/12/7/1375#:~:text=industrial%20applications,from%20the%20achievements%20made%2C%20the" TargetMode="External" /><Relationship Type="http://schemas.openxmlformats.org/officeDocument/2006/relationships/hyperlink" Id="rId50" Target="https://www.mdpi.com/2076-2607/12/7/1375#:~:text=manufacturing%20of%20valuable%20substances,As%20an" TargetMode="External" /><Relationship Type="http://schemas.openxmlformats.org/officeDocument/2006/relationships/hyperlink" Id="rId71" Target="https://www.mdpi.com/2076-2607/12/7/1375#:~:text=most%20significant%20primary%20producers%20on,could%20be%20the%20capture%20of" TargetMode="External" /><Relationship Type="http://schemas.openxmlformats.org/officeDocument/2006/relationships/hyperlink" Id="rId91" Target="https://www.mdpi.com/2076-2607/13/5/1083" TargetMode="External" /><Relationship Type="http://schemas.openxmlformats.org/officeDocument/2006/relationships/hyperlink" Id="rId43" Target="https://www.mdpi.com/2076-2607/13/5/1083#:~:text=,19%20%2C%20145" TargetMode="External" /><Relationship Type="http://schemas.openxmlformats.org/officeDocument/2006/relationships/hyperlink" Id="rId30" Target="https://www.mdpi.com/2076-2607/13/5/1083#:~:text=Although%20the%20ease%20of%20use%2C,to%20their%20simplicity%2C%20low%20nutrient" TargetMode="External" /><Relationship Type="http://schemas.openxmlformats.org/officeDocument/2006/relationships/hyperlink" Id="rId21" Target="https://www.mdpi.com/2076-2607/13/5/1083#:~:text=Crewed%20missions%20of%20this%20magnitude,not%20only%20because%20of%20the" TargetMode="External" /><Relationship Type="http://schemas.openxmlformats.org/officeDocument/2006/relationships/hyperlink" Id="rId31" Target="https://www.mdpi.com/2076-2607/13/5/1083#:~:text=Cyanobacteria%20are%20also%20the%20only,capacity%20surpasses%20that%20of%20higher" TargetMode="External" /><Relationship Type="http://schemas.openxmlformats.org/officeDocument/2006/relationships/hyperlink" Id="rId28" Target="https://www.mdpi.com/2076-2607/13/5/1083#:~:text=Solar%20radiation%2C%20elements%20that%20are,sending%20crewed%20missions%20to%20Mars" TargetMode="External" /><Relationship Type="http://schemas.openxmlformats.org/officeDocument/2006/relationships/hyperlink" Id="rId49" Target="https://www.mdpi.com/2076-2607/13/5/1083#:~:text=acids%2C%20polysaccharides%2C%20lipids%20and%20pigments%2C,generation%20biofuels" TargetMode="External" /><Relationship Type="http://schemas.openxmlformats.org/officeDocument/2006/relationships/hyperlink" Id="rId24" Target="https://www.mdpi.com/2076-2607/13/5/1083#:~:text=and%20the%20ability%20to%20produce,136" TargetMode="External" /><Relationship Type="http://schemas.openxmlformats.org/officeDocument/2006/relationships/hyperlink" Id="rId32" Target="https://www.mdpi.com/2076-2607/13/5/1083#:~:text=cyanobacterial%20genera%20like%20Synechococcus%20also,19%20%2C%20145" TargetMode="External" /><Relationship Type="http://schemas.openxmlformats.org/officeDocument/2006/relationships/hyperlink" Id="rId63" Target="https://www.mdpi.com/2076-2607/13/5/1083#:~:text=evaluated%20the%20survival%20of%20the,very%20fast%20recoveries%2C%20particularly%20montmorillonite" TargetMode="External" /><Relationship Type="http://schemas.openxmlformats.org/officeDocument/2006/relationships/hyperlink" Id="rId64" Target="https://www.mdpi.com/2076-2607/13/5/1083#:~:text=nontronite,very%20fast%20recoveries%2C%20particularly%20montmorillonite" TargetMode="External" /><Relationship Type="http://schemas.openxmlformats.org/officeDocument/2006/relationships/hyperlink" Id="rId62" Target="https://www.mdpi.com/2076-2607/13/5/1083#:~:text=regolith%20simulants%20to%20support%20the,both%20cyanobacteria%20were%20able%20to" TargetMode="External" /><Relationship Type="http://schemas.openxmlformats.org/officeDocument/2006/relationships/hyperlink" Id="rId45" Target="https://www.mdpi.com/2076-2607/13/5/1083#:~:text=terraforming%20Mars%20,139%2C20%20%2C%20141" TargetMode="External" /><Relationship Type="http://schemas.openxmlformats.org/officeDocument/2006/relationships/hyperlink" Id="rId103" Target="https://www.nasa.gov/general/biomineralization-enabled-self-growing-building-blocks-for-habitat-outfitting-on-mars/" TargetMode="External" /><Relationship Type="http://schemas.openxmlformats.org/officeDocument/2006/relationships/hyperlink" Id="rId84" Target="https://www.nasa.gov/general/biomineralization-enabled-self-growing-building-blocks-for-habitat-outfitting-on-mars/#:~:text=Biomineralization,providing%20oxygen%20and%20organic" TargetMode="External" /><Relationship Type="http://schemas.openxmlformats.org/officeDocument/2006/relationships/hyperlink" Id="rId100" Target="https://www.nature.com/articles/s41526-024-00440-1?error=cookies_not_supported&amp;code=22f36fc8-1387-4d8a-8373-3f007793e3da" TargetMode="External" /><Relationship Type="http://schemas.openxmlformats.org/officeDocument/2006/relationships/hyperlink" Id="rId59" Target="https://www.nature.com/articles/s41526-024-00440-1?error=cookies_not_supported&amp;code=22f36fc8-1387-4d8a-8373-3f007793e3da#:~:text=As%20no%20total%20pressure,obtained%20by%20excluding%20these%20conditions" TargetMode="External" /><Relationship Type="http://schemas.openxmlformats.org/officeDocument/2006/relationships/hyperlink" Id="rId94" Target="https://www.researchgate.net/figure/Artists-rendering-of-a-cyanobacterium-based-biological-life-support-system-on-Mars_fig21_327106025" TargetMode="External" /><Relationship Type="http://schemas.openxmlformats.org/officeDocument/2006/relationships/hyperlink" Id="rId29" Target="https://www.researchgate.net/figure/Artists-rendering-of-a-cyanobacterium-based-biological-life-support-system-on-Mars_fig21_327106025#:~:text=Mars%20remains%20unknown%20but%20is,CCMEE%20029" TargetMode="External" /><Relationship Type="http://schemas.openxmlformats.org/officeDocument/2006/relationships/hyperlink" Id="rId36" Target="https://www.researchgate.net/figure/Artists-rendering-of-a-cyanobacterium-based-biological-life-support-system-on-Mars_fig21_327106025#:~:text=The%20sustainability%20of%20crewed%20infrastructures,of%20perchlorate" TargetMode="External" /><Relationship Type="http://schemas.openxmlformats.org/officeDocument/2006/relationships/hyperlink" Id="rId57" Target="https://www.researchgate.net/figure/Artists-rendering-of-a-cyanobacterium-based-biological-life-support-system-on-Mars_fig21_327106025#:~:text=simulant%20of%20a%20widespread%20type,the%20modeling%20of%20cyanobacterium%20growth" TargetMode="External" /><Relationship Type="http://schemas.openxmlformats.org/officeDocument/2006/relationships/hyperlink" Id="rId58" Target="https://www.researchgate.net/figure/Artists-rendering-of-a-cyanobacterium-based-biological-life-support-system-on-Mars_fig21_327106025#:~:text=the%20design%20of%20cultivation%20hardware,modeling%20of%20cyanobacterium%20growth%20within" TargetMode="External" /><Relationship Type="http://schemas.openxmlformats.org/officeDocument/2006/relationships/hyperlink" Id="rId102" Target="https://www.sciencedirect.com/science/article/pii/S2211926424004132" TargetMode="External" /><Relationship Type="http://schemas.openxmlformats.org/officeDocument/2006/relationships/hyperlink" Id="rId80" Target="https://www.sciencedirect.com/science/article/pii/S2211926424004132#:~:text=Mars%20www,point%20predicted%20within%20five%20years" TargetMode="External" /><Relationship Type="http://schemas.openxmlformats.org/officeDocument/2006/relationships/hyperlink" Id="rId79" Target="https://www.sciencedirect.com/science/article/pii/S2211926424004132#:~:text=Resource,point%20predicted%20within%20five%20ye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2025-10-10T05:58:49Z</dcterms:created>
  <dcterms:modified xsi:type="dcterms:W3CDTF">2025-10-10T05:58:49Z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