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二分册专项卷v"/>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V</w:t>
      </w:r>
    </w:p>
    <w:bookmarkStart w:id="9" w:name="化学原理10-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3"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某化学科研小组研究在其他条件不变时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改变某一条件对</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g</m:t>
        </m:r>
        <m:r>
          <m:rPr>
            <m:sty m:val="p"/>
          </m:rPr>
          <m:t>)</m:t>
        </m:r>
        <m:r>
          <m:rPr>
            <m:sty m:val="p"/>
          </m:rPr>
          <m:t>+</m:t>
        </m:r>
        <m:r>
          <m:t>3</m:t>
        </m:r>
        <m:sSub>
          <m:e>
            <m:r>
              <m:rPr>
                <m:sty m:val="p"/>
              </m:rPr>
              <m:t>B</m:t>
            </m:r>
          </m:e>
          <m:sub>
            <m:r>
              <m:t>2</m:t>
            </m:r>
          </m:sub>
        </m:sSub>
        <m:r>
          <m:rPr>
            <m:sty m:val="p"/>
          </m:rPr>
          <m:t>(</m:t>
        </m:r>
        <m:r>
          <m:rPr>
            <m:sty m:val="p"/>
          </m:rPr>
          <m:t>g</m:t>
        </m:r>
        <m:r>
          <m:rPr>
            <m:sty m:val="p"/>
          </m:rPr>
          <m:t>)</m:t>
        </m:r>
        <m:r>
          <m:rPr>
            <m:sty m:val="p"/>
          </m:rPr>
          <m:t>⇌</m:t>
        </m:r>
        <m:r>
          <m:t>2</m:t>
        </m:r>
        <m:sSub>
          <m:e>
            <m:r>
              <m:rPr>
                <m:sty m:val="p"/>
              </m:rPr>
              <m:t>A</m:t>
            </m:r>
            <m:r>
              <m:rPr>
                <m:sty m:val="p"/>
              </m:rPr>
              <m:t>B</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化学平衡状态的影响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得到如右图所示的变化规律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表示温度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表示物质的量</w:t>
      </w:r>
      <w:r>
        <w:rPr>
          <w:rFonts w:hint="eastAsia" w:ascii="Times New Roman" w:hAnsi="Times New Roman" w:eastAsia="Times New Roman" w:cs="Times New Roman"/>
        </w:rPr>
        <w:t>），</w:t>
      </w:r>
      <w:r>
        <w:rPr>
          <w:rFonts w:hint="eastAsia" w:ascii="Times New Roman" w:hAnsi="Times New Roman" w:eastAsia="FangSong" w:cs="Times New Roman"/>
        </w:rPr>
        <w:t>根据如图可得出的判断结论正确的是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43820"/>
            <wp:effectExtent b="0" l="0" r="0" t="0"/>
            <wp:docPr descr="" title="" id="11" name="Picture"/>
            <a:graphic>
              <a:graphicData uri="http://schemas.openxmlformats.org/drawingml/2006/picture">
                <pic:pic>
                  <pic:nvPicPr>
                    <pic:cNvPr descr="8b12f6acea05b27027e0bec260b8d64d43d3a54b6742c0cf77fd5bb67758f2bd.jpg" id="12" name="Picture"/>
                    <pic:cNvPicPr>
                      <a:picLocks noChangeArrowheads="1" noChangeAspect="1"/>
                    </pic:cNvPicPr>
                  </pic:nvPicPr>
                  <pic:blipFill>
                    <a:blip r:embed="rId10"/>
                    <a:stretch>
                      <a:fillRect/>
                    </a:stretch>
                  </pic:blipFill>
                  <pic:spPr bwMode="auto">
                    <a:xfrm>
                      <a:off x="0" y="0"/>
                      <a:ext cx="3600000" cy="21438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正反应一定是放热反应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达到平衡时</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的转化率大小为</w:t>
      </w:r>
      <w:r>
        <w:rPr>
          <w:rFonts w:hint="eastAsia" w:ascii="Times New Roman" w:hAnsi="Times New Roman" w:eastAsia="Times New Roman" w:cs="Times New Roman"/>
        </w:rPr>
        <w:t>：b</w:t>
      </w:r>
      <w:r>
        <w:rPr>
          <w:rFonts w:ascii="Times New Roman" w:hAnsi="Times New Roman" w:eastAsia="Times New Roman" w:cs="Times New Roman"/>
        </w:rPr>
        <w:t xml:space="preserve"> &gt; a &gt;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正反应一定是吸热反应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2</m:t>
            </m:r>
          </m:sub>
        </m:sSub>
        <m:r>
          <m:rPr>
            <m:sty m:val="p"/>
          </m:rPr>
          <m:t>&gt;</m:t>
        </m:r>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b </w:t>
      </w:r>
      <w:r>
        <w:rPr>
          <w:rFonts w:hint="eastAsia" w:ascii="Times New Roman" w:hAnsi="Times New Roman" w:eastAsia="FangSong" w:cs="Times New Roman"/>
        </w:rPr>
        <w:t>点时</w:t>
      </w:r>
      <w:r>
        <w:rPr>
          <w:rFonts w:hint="eastAsia" w:ascii="Times New Roman" w:hAnsi="Times New Roman" w:eastAsia="Times New Roman" w:cs="Times New Roman"/>
        </w:rPr>
        <w:t>，</w:t>
      </w:r>
      <w:r>
        <w:rPr>
          <w:rFonts w:hint="eastAsia" w:ascii="Times New Roman" w:hAnsi="Times New Roman" w:eastAsia="FangSong" w:cs="Times New Roman"/>
        </w:rPr>
        <w:t>平衡体系中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原子数之比接近</w:t>
      </w:r>
      <w:r>
        <w:rPr>
          <w:rFonts w:ascii="Times New Roman" w:hAnsi="Times New Roman" w:eastAsia="Times New Roman" w:cs="Times New Roman"/>
        </w:rPr>
        <w:t xml:space="preserve"> 1:3</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3"/>
    <w:bookmarkStart w:id="14"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4"/>
    <w:bookmarkStart w:id="15" w:name="参考答案"/>
    <w:p>
      <w:pPr>
        <w:pStyle w:val="Heading2"/>
        <w:spacing w:before="280" w:after="120"/>
      </w:pPr>
      <w:r>
        <w:rPr>
          <w:rFonts w:hint="eastAsia" w:ascii="Times New Roman" w:hAnsi="Times New Roman" w:eastAsia="SimHei" w:cs="Times New Roman"/>
        </w:rPr>
        <w:t xml:space="preserve">参考答案</w:t>
      </w:r>
    </w:p>
    <w:bookmarkEnd w:id="15"/>
    <w:bookmarkStart w:id="16"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16"/>
    <w:bookmarkStart w:id="17" w:name="参考答案-1"/>
    <w:p>
      <w:pPr>
        <w:pStyle w:val="Heading2"/>
        <w:spacing w:before="280" w:after="120"/>
      </w:pPr>
      <w:r>
        <w:rPr>
          <w:rFonts w:hint="eastAsia" w:ascii="Times New Roman" w:hAnsi="Times New Roman" w:eastAsia="SimHei" w:cs="Times New Roman"/>
        </w:rPr>
        <w:t xml:space="preserve">参考答案</w:t>
      </w:r>
    </w:p>
    <w:bookmarkEnd w:id="17"/>
    <w:bookmarkStart w:id="18"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市场上经常见到的标记为</w:t>
      </w:r>
      <w:r>
        <w:rPr>
          <w:rFonts w:ascii="Times New Roman" w:hAnsi="Times New Roman" w:eastAsia="Times New Roman" w:cs="Times New Roman"/>
        </w:rPr>
        <w:t xml:space="preserve"> Li-ion </w:t>
      </w:r>
      <w:r>
        <w:rPr>
          <w:rFonts w:hint="eastAsia" w:ascii="Times New Roman" w:hAnsi="Times New Roman" w:eastAsia="FangSong" w:cs="Times New Roman"/>
        </w:rPr>
        <w:t>的电池称为</w:t>
      </w:r>
      <w:r>
        <w:rPr>
          <w:rFonts w:hint="eastAsia" w:ascii="Times New Roman" w:hAnsi="Times New Roman" w:eastAsia="Times New Roman" w:cs="Times New Roman"/>
        </w:rPr>
        <w:t>”</w:t>
      </w: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它的负极材料是金属锂和碳的复合材料</w:t>
      </w:r>
      <w:r>
        <w:rPr>
          <w:rFonts w:hint="eastAsia" w:ascii="Times New Roman" w:hAnsi="Times New Roman" w:eastAsia="Times New Roman" w:cs="Times New Roman"/>
        </w:rPr>
        <w:t>（</w:t>
      </w:r>
      <w:r>
        <w:rPr>
          <w:rFonts w:hint="eastAsia" w:ascii="Times New Roman" w:hAnsi="Times New Roman" w:eastAsia="FangSong" w:cs="Times New Roman"/>
        </w:rPr>
        <w:t>碳作为金属锂的载体</w:t>
      </w:r>
      <w:r>
        <w:rPr>
          <w:rFonts w:hint="eastAsia" w:ascii="Times New Roman" w:hAnsi="Times New Roman" w:eastAsia="Times New Roman" w:cs="Times New Roman"/>
        </w:rPr>
        <w:t>），</w:t>
      </w:r>
      <w:r>
        <w:rPr>
          <w:rFonts w:hint="eastAsia" w:ascii="Times New Roman" w:hAnsi="Times New Roman" w:eastAsia="FangSong" w:cs="Times New Roman"/>
        </w:rPr>
        <w:t>电解质为一种能传导</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的高分子材料</w:t>
      </w:r>
      <w:r>
        <w:rPr>
          <w:rFonts w:hint="eastAsia" w:ascii="Times New Roman" w:hAnsi="Times New Roman" w:eastAsia="Times New Roman" w:cs="Times New Roman"/>
        </w:rPr>
        <w:t>。</w:t>
      </w:r>
      <w:r>
        <w:rPr>
          <w:rFonts w:hint="eastAsia" w:ascii="Times New Roman" w:hAnsi="Times New Roman" w:eastAsia="FangSong" w:cs="Times New Roman"/>
        </w:rPr>
        <w:t>这种锂离子电池的电池反应式为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i</m:t>
          </m:r>
          <m:r>
            <m:rPr>
              <m:sty m:val="p"/>
            </m:rPr>
            <m:t>+</m:t>
          </m:r>
          <m:r>
            <m:t>2</m:t>
          </m:r>
          <m:r>
            <m:t> </m:t>
          </m:r>
          <m:sSub>
            <m:e>
              <m:r>
                <m:rPr>
                  <m:sty m:val="p"/>
                </m:rPr>
                <m:t>L</m:t>
              </m:r>
              <m:r>
                <m:rPr>
                  <m:sty m:val="p"/>
                </m:rPr>
                <m:t>i</m:t>
              </m:r>
            </m:e>
            <m:sub>
              <m:r>
                <m:t>0.35</m:t>
              </m:r>
            </m:sub>
          </m:sSub>
          <m:sSub>
            <m:e>
              <m:r>
                <m:rPr>
                  <m:sty m:val="p"/>
                </m:rPr>
                <m:t>N</m:t>
              </m:r>
              <m:r>
                <m:rPr>
                  <m:sty m:val="p"/>
                </m:rPr>
                <m:t>i</m:t>
              </m:r>
              <m:r>
                <m:rPr>
                  <m:sty m:val="p"/>
                </m:rPr>
                <m:t>O</m:t>
              </m:r>
            </m:e>
            <m:sub>
              <m:r>
                <m:t>2</m:t>
              </m:r>
            </m:sub>
          </m:sSub>
          <m:limLow>
            <m:e>
              <m:limUpp>
                <m:e>
                  <m:r>
                    <m:rPr>
                      <m:sty m:val="p"/>
                    </m:rPr>
                    <m:t>→</m:t>
                  </m:r>
                </m:e>
                <m:lim>
                  <m:r>
                    <m:rPr>
                      <m:sty m:val="p"/>
                    </m:rPr>
                    <m:t>放</m:t>
                  </m:r>
                  <m:r>
                    <m:rPr>
                      <m:sty m:val="p"/>
                    </m:rPr>
                    <m:t>电</m:t>
                  </m:r>
                </m:lim>
              </m:limUpp>
            </m:e>
            <m:lim>
              <m:r>
                <m:t> </m:t>
              </m:r>
              <m:r>
                <m:rPr>
                  <m:sty m:val="p"/>
                </m:rPr>
                <m:t>充</m:t>
              </m:r>
              <m:r>
                <m:rPr>
                  <m:sty m:val="p"/>
                </m:rPr>
                <m:t>电</m:t>
              </m:r>
              <m:r>
                <m:t> </m:t>
              </m:r>
            </m:lim>
          </m:limLow>
          <m:r>
            <m:t>2</m:t>
          </m:r>
          <m:r>
            <m:t> </m:t>
          </m:r>
          <m:sSub>
            <m:e>
              <m:r>
                <m:rPr>
                  <m:sty m:val="p"/>
                </m:rPr>
                <m:t>L</m:t>
              </m:r>
              <m:r>
                <m:rPr>
                  <m:sty m:val="p"/>
                </m:rPr>
                <m:t>i</m:t>
              </m:r>
            </m:e>
            <m:sub>
              <m:r>
                <m:t>0.85</m:t>
              </m:r>
            </m:sub>
          </m:sSub>
          <m:sSub>
            <m:e>
              <m:r>
                <m:rPr>
                  <m:sty m:val="p"/>
                </m:rPr>
                <m:t>N</m:t>
              </m:r>
              <m:r>
                <m:rPr>
                  <m:sty m:val="p"/>
                </m:rPr>
                <m:t>i</m:t>
              </m:r>
              <m:r>
                <m:rPr>
                  <m:sty m:val="p"/>
                </m:rPr>
                <m:t>O</m:t>
              </m:r>
            </m:e>
            <m:sub>
              <m:r>
                <m:t>2</m:t>
              </m:r>
            </m:sub>
          </m:sSub>
        </m:oMath>
      </m:oMathPara>
    </w:p>
    <w:p>
      <w:pPr>
        <w:pStyle w:val="FirstParagraph"/>
      </w:pP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w:t>
      </w:r>
      <w:r>
        <w:rPr>
          <w:rFonts w:hint="eastAsia" w:ascii="Times New Roman" w:hAnsi="Times New Roman" w:eastAsia="Times New Roman" w:cs="Times New Roman"/>
        </w:rPr>
        <w:t>：</w:t>
      </w:r>
      <m:oMath>
        <m:oMathPr>
          <m:ctrlPr>
            <w:rPr>
              <w:sz w:val="28"/>
              <w:szCs w:val="28"/>
            </w:rPr>
          </m:ctrlPr>
        </m:oMathPr>
        <m:r>
          <m:t>L</m:t>
        </m:r>
        <m:r>
          <m:t>i</m:t>
        </m:r>
        <m:r>
          <m:rPr>
            <m:sty m:val="p"/>
          </m:rPr>
          <m:t>−</m:t>
        </m:r>
        <m:sSup>
          <m:e>
            <m:r>
              <m:t>e</m:t>
            </m:r>
          </m:e>
          <m:sup>
            <m:r>
              <m:rPr>
                <m:sty m:val="p"/>
              </m:rPr>
              <m:t>−</m:t>
            </m:r>
          </m:sup>
        </m:sSup>
        <m:r>
          <m:rPr>
            <m:sty m:val="p"/>
          </m:rPr>
          <m:t>→</m:t>
        </m:r>
        <m:r>
          <m:t>L</m:t>
        </m:r>
        <m:sSup>
          <m:e>
            <m:r>
              <m:t>i</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充电时</w:t>
      </w:r>
      <w:r>
        <w:rPr>
          <w:rFonts w:hint="eastAsia" w:ascii="Times New Roman" w:hAnsi="Times New Roman" w:eastAsia="Times New Roman" w:cs="Times New Roman"/>
        </w:rPr>
        <w:t>，</w:t>
      </w:r>
      <m:oMath>
        <m:oMathPr>
          <m:ctrlPr>
            <w:rPr>
              <w:sz w:val="28"/>
              <w:szCs w:val="28"/>
            </w:rPr>
          </m:ctrlPr>
        </m:oMathPr>
        <m:r>
          <m:t>L</m:t>
        </m:r>
        <m:sSub>
          <m:e>
            <m:r>
              <m:t>i</m:t>
            </m:r>
          </m:e>
          <m:sub>
            <m:r>
              <m:t>0.85</m:t>
            </m:r>
          </m:sub>
        </m:sSub>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既发生氧化反应又发生还原反应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该电池不能用水溶液作为电解质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放电过程中</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8"/>
    <w:bookmarkStart w:id="19"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1】298</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19"/>
    <w:bookmarkStart w:id="20" w:name="参考答案-2"/>
    <w:p>
      <w:pPr>
        <w:pStyle w:val="Heading2"/>
        <w:spacing w:before="280" w:after="120"/>
      </w:pPr>
      <w:r>
        <w:rPr>
          <w:rFonts w:hint="eastAsia" w:ascii="Times New Roman" w:hAnsi="Times New Roman" w:eastAsia="SimHei" w:cs="Times New Roman"/>
        </w:rPr>
        <w:t xml:space="preserve">参考答案</w:t>
      </w:r>
    </w:p>
    <w:bookmarkEnd w:id="20"/>
    <w:bookmarkStart w:id="21"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1"/>
    <w:bookmarkStart w:id="22" w:name="参考答案-3"/>
    <w:p>
      <w:pPr>
        <w:pStyle w:val="Heading2"/>
        <w:spacing w:before="280" w:after="120"/>
      </w:pPr>
      <w:r>
        <w:rPr>
          <w:rFonts w:hint="eastAsia" w:ascii="Times New Roman" w:hAnsi="Times New Roman" w:eastAsia="SimHei" w:cs="Times New Roman"/>
        </w:rPr>
        <w:t xml:space="preserve">参考答案</w:t>
      </w:r>
    </w:p>
    <w:bookmarkEnd w:id="22"/>
    <w:bookmarkStart w:id="23"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3"/>
    <w:bookmarkStart w:id="24" w:name="参考答案-4"/>
    <w:p>
      <w:pPr>
        <w:pStyle w:val="Heading2"/>
        <w:spacing w:before="280" w:after="120"/>
      </w:pPr>
      <w:r>
        <w:rPr>
          <w:rFonts w:hint="eastAsia" w:ascii="Times New Roman" w:hAnsi="Times New Roman" w:eastAsia="SimHei" w:cs="Times New Roman"/>
        </w:rPr>
        <w:t xml:space="preserve">参考答案</w:t>
      </w:r>
    </w:p>
    <w:bookmarkEnd w:id="24"/>
    <w:bookmarkStart w:id="25"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5"/>
    <w:bookmarkStart w:id="26" w:name="参考答案-5"/>
    <w:p>
      <w:pPr>
        <w:pStyle w:val="Heading2"/>
        <w:spacing w:before="280" w:after="120"/>
      </w:pPr>
      <w:r>
        <w:rPr>
          <w:rFonts w:hint="eastAsia" w:ascii="Times New Roman" w:hAnsi="Times New Roman" w:eastAsia="SimHei" w:cs="Times New Roman"/>
        </w:rPr>
        <w:t xml:space="preserve">参考答案</w:t>
      </w:r>
    </w:p>
    <w:bookmarkEnd w:id="26"/>
    <w:bookmarkStart w:id="27"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pStyle w:val="FirstParagraph"/>
      </w:pPr>
      <w:r>
        <w:rPr>
          <w:rFonts w:hint="eastAsia" w:ascii="Times New Roman" w:hAnsi="Times New Roman" w:eastAsia="FangSong" w:cs="Times New Roman"/>
          <w:b/>
          <w:bCs/>
        </w:rPr>
        <w:t xml:space="preserve">参考答案</w:t>
      </w:r>
    </w:p>
    <w:bookmarkEnd w:id="27"/>
    <w:bookmarkStart w:id="28" w:name="参考答案-6"/>
    <w:p>
      <w:pPr>
        <w:pStyle w:val="Heading2"/>
        <w:spacing w:before="280" w:after="120"/>
      </w:pPr>
      <w:r>
        <w:rPr>
          <w:rFonts w:hint="eastAsia" w:ascii="Times New Roman" w:hAnsi="Times New Roman" w:eastAsia="SimHei" w:cs="Times New Roman"/>
        </w:rPr>
        <w:t xml:space="preserve">参考答案</w:t>
      </w:r>
    </w:p>
    <w:bookmarkEnd w:id="28"/>
    <w:bookmarkStart w:id="29"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0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9"/>
    <w:bookmarkStart w:id="30" w:name="参考答案-7"/>
    <w:p>
      <w:pPr>
        <w:pStyle w:val="Heading2"/>
        <w:spacing w:before="280" w:after="120"/>
      </w:pPr>
      <w:r>
        <w:rPr>
          <w:rFonts w:hint="eastAsia" w:ascii="Times New Roman" w:hAnsi="Times New Roman" w:eastAsia="SimHei" w:cs="Times New Roman"/>
        </w:rPr>
        <w:t xml:space="preserve">参考答案</w:t>
      </w:r>
    </w:p>
    <w:bookmarkEnd w:id="30"/>
    <w:bookmarkStart w:id="31" w:name="有机化学9-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1"/>
    <w:bookmarkStart w:id="32"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32"/>
    <w:bookmarkStart w:id="42"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34" name="Picture"/>
            <a:graphic>
              <a:graphicData uri="http://schemas.openxmlformats.org/drawingml/2006/picture">
                <pic:pic>
                  <pic:nvPicPr>
                    <pic:cNvPr descr="78f991bd25418afe5a2f273d08332a076fb7cd29febc00533448685759c0417a.jpg" id="35" name="Picture"/>
                    <pic:cNvPicPr>
                      <a:picLocks noChangeArrowheads="1" noChangeAspect="1"/>
                    </pic:cNvPicPr>
                  </pic:nvPicPr>
                  <pic:blipFill>
                    <a:blip r:embed="rId33"/>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71615"/>
            <wp:effectExtent b="0" l="0" r="0" t="0"/>
            <wp:docPr descr="" title="" id="37" name="Picture"/>
            <a:graphic>
              <a:graphicData uri="http://schemas.openxmlformats.org/drawingml/2006/picture">
                <pic:pic>
                  <pic:nvPicPr>
                    <pic:cNvPr descr="019e07aaeca21858dd701cb9d2e6808119fa607da57f47d56d92f5b63bd387d5.jpg" id="38" name="Picture"/>
                    <pic:cNvPicPr>
                      <a:picLocks noChangeArrowheads="1" noChangeAspect="1"/>
                    </pic:cNvPicPr>
                  </pic:nvPicPr>
                  <pic:blipFill>
                    <a:blip r:embed="rId36"/>
                    <a:stretch>
                      <a:fillRect/>
                    </a:stretch>
                  </pic:blipFill>
                  <pic:spPr bwMode="auto">
                    <a:xfrm>
                      <a:off x="0" y="0"/>
                      <a:ext cx="3600000" cy="471615"/>
                    </a:xfrm>
                    <a:prstGeom prst="rect">
                      <a:avLst/>
                    </a:prstGeom>
                    <a:noFill/>
                    <a:ln w="9525">
                      <a:noFill/>
                      <a:headEnd/>
                      <a:tailEnd/>
                    </a:ln>
                  </pic:spPr>
                </pic:pic>
              </a:graphicData>
            </a:graphic>
          </wp:inline>
        </w:drawing>
      </w:r>
    </w:p>
    <w:p>
      <w:pPr>
        <w:pStyle w:val="Compact"/>
        <w:numPr>
          <w:ilvl w:val="0"/>
          <w:numId w:val="1005"/>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40" name="Picture"/>
            <a:graphic>
              <a:graphicData uri="http://schemas.openxmlformats.org/drawingml/2006/picture">
                <pic:pic>
                  <pic:nvPicPr>
                    <pic:cNvPr descr="d523431d2a19d7fdec851e97388a810b755bf5d50c3ecf8c1e6d3005525271aa.jpg" id="41" name="Picture"/>
                    <pic:cNvPicPr>
                      <a:picLocks noChangeArrowheads="1" noChangeAspect="1"/>
                    </pic:cNvPicPr>
                  </pic:nvPicPr>
                  <pic:blipFill>
                    <a:blip r:embed="rId39"/>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06"/>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42"/>
    <w:bookmarkStart w:id="46"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44" name="Picture"/>
            <a:graphic>
              <a:graphicData uri="http://schemas.openxmlformats.org/drawingml/2006/picture">
                <pic:pic>
                  <pic:nvPicPr>
                    <pic:cNvPr descr="9fabf2671f8df46d6f29ef8352ef95c19e9b94140356b0cab5d316f5f4774fb3.jpg" id="45" name="Picture"/>
                    <pic:cNvPicPr>
                      <a:picLocks noChangeArrowheads="1" noChangeAspect="1"/>
                    </pic:cNvPicPr>
                  </pic:nvPicPr>
                  <pic:blipFill>
                    <a:blip r:embed="rId43"/>
                    <a:stretch>
                      <a:fillRect/>
                    </a:stretch>
                  </pic:blipFill>
                  <pic:spPr bwMode="auto">
                    <a:xfrm>
                      <a:off x="0" y="0"/>
                      <a:ext cx="3600000" cy="10123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46"/>
    <w:bookmarkStart w:id="47" w:name="参考答案-8"/>
    <w:p>
      <w:pPr>
        <w:pStyle w:val="Heading2"/>
        <w:spacing w:before="280" w:after="120"/>
      </w:pPr>
      <w:r>
        <w:rPr>
          <w:rFonts w:hint="eastAsia" w:ascii="Times New Roman" w:hAnsi="Times New Roman" w:eastAsia="SimHei" w:cs="Times New Roman"/>
        </w:rPr>
        <w:t xml:space="preserve">参考答案</w:t>
      </w:r>
    </w:p>
    <w:bookmarkEnd w:id="47"/>
    <w:bookmarkStart w:id="60"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w:r>
        <w:rPr>
          <w:rFonts w:ascii="Times New Roman" w:hAnsi="Times New Roman" w:eastAsia="Times New Roman" w:cs="Times New Roman"/>
        </w:rPr>
        <w:t xml:space="preserve">$C_{6}H_{5}-C#CH$</w:t>
      </w:r>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49" name="Picture"/>
            <a:graphic>
              <a:graphicData uri="http://schemas.openxmlformats.org/drawingml/2006/picture">
                <pic:pic>
                  <pic:nvPicPr>
                    <pic:cNvPr descr="23b0a760dac9d3a60f1a349837bbcbebda7a8ac299225a250fbc811e67d1e02a.jpg" id="50" name="Picture"/>
                    <pic:cNvPicPr>
                      <a:picLocks noChangeArrowheads="1" noChangeAspect="1"/>
                    </pic:cNvPicPr>
                  </pic:nvPicPr>
                  <pic:blipFill>
                    <a:blip r:embed="rId48"/>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52" name="Picture"/>
            <a:graphic>
              <a:graphicData uri="http://schemas.openxmlformats.org/drawingml/2006/picture">
                <pic:pic>
                  <pic:nvPicPr>
                    <pic:cNvPr descr="ea006d7adc80f5d079ce668a13eae454eedcd96af98ea3bbf75f3ac9292c66b5.jpg" id="53" name="Picture"/>
                    <pic:cNvPicPr>
                      <a:picLocks noChangeArrowheads="1" noChangeAspect="1"/>
                    </pic:cNvPicPr>
                  </pic:nvPicPr>
                  <pic:blipFill>
                    <a:blip r:embed="rId51"/>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55" name="Picture"/>
            <a:graphic>
              <a:graphicData uri="http://schemas.openxmlformats.org/drawingml/2006/picture">
                <pic:pic>
                  <pic:nvPicPr>
                    <pic:cNvPr descr="b10ca3f4e1c599adb136357a94c8d6ef14c6602a15b5fd065c4c8360c57f4dce.jpg" id="56" name="Picture"/>
                    <pic:cNvPicPr>
                      <a:picLocks noChangeArrowheads="1" noChangeAspect="1"/>
                    </pic:cNvPicPr>
                  </pic:nvPicPr>
                  <pic:blipFill>
                    <a:blip r:embed="rId54"/>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58" name="Picture"/>
            <a:graphic>
              <a:graphicData uri="http://schemas.openxmlformats.org/drawingml/2006/picture">
                <pic:pic>
                  <pic:nvPicPr>
                    <pic:cNvPr descr="460f014b82a658c5bff49c750a107498db25bfa01b347ae4241c8e6efc87c55f.jpg" id="59" name="Picture"/>
                    <pic:cNvPicPr>
                      <a:picLocks noChangeArrowheads="1" noChangeAspect="1"/>
                    </pic:cNvPicPr>
                  </pic:nvPicPr>
                  <pic:blipFill>
                    <a:blip r:embed="rId57"/>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07"/>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07"/>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07"/>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60"/>
    <w:bookmarkStart w:id="61" w:name="参考答案-9"/>
    <w:p>
      <w:pPr>
        <w:pStyle w:val="Heading2"/>
        <w:spacing w:before="280" w:after="120"/>
      </w:pPr>
      <w:r>
        <w:rPr>
          <w:rFonts w:hint="eastAsia" w:ascii="Times New Roman" w:hAnsi="Times New Roman" w:eastAsia="SimHei" w:cs="Times New Roman"/>
        </w:rPr>
        <w:t xml:space="preserve">参考答案</w:t>
      </w:r>
    </w:p>
    <w:bookmarkEnd w:id="61"/>
    <w:bookmarkStart w:id="62"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2"/>
    <w:bookmarkStart w:id="63" w:name="参考答案-10"/>
    <w:p>
      <w:pPr>
        <w:pStyle w:val="Heading2"/>
        <w:spacing w:before="280" w:after="120"/>
      </w:pPr>
      <w:r>
        <w:rPr>
          <w:rFonts w:hint="eastAsia" w:ascii="Times New Roman" w:hAnsi="Times New Roman" w:eastAsia="SimHei" w:cs="Times New Roman"/>
        </w:rPr>
        <w:t xml:space="preserve">参考答案</w:t>
      </w:r>
    </w:p>
    <w:bookmarkEnd w:id="63"/>
    <w:bookmarkStart w:id="64"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4"/>
    <w:bookmarkStart w:id="65" w:name="参考答案-11"/>
    <w:p>
      <w:pPr>
        <w:pStyle w:val="Heading2"/>
        <w:spacing w:before="280" w:after="120"/>
      </w:pPr>
      <w:r>
        <w:rPr>
          <w:rFonts w:hint="eastAsia" w:ascii="Times New Roman" w:hAnsi="Times New Roman" w:eastAsia="SimHei" w:cs="Times New Roman"/>
        </w:rPr>
        <w:t xml:space="preserve">参考答案</w:t>
      </w:r>
    </w:p>
    <w:bookmarkEnd w:id="65"/>
    <w:bookmarkStart w:id="72"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67" name="Picture"/>
            <a:graphic>
              <a:graphicData uri="http://schemas.openxmlformats.org/drawingml/2006/picture">
                <pic:pic>
                  <pic:nvPicPr>
                    <pic:cNvPr descr="20f5df370f05f71c2092c4b28d8ca1b8e0dd3b0659bdb6eb850fc81f7dde8738.jpg" id="68" name="Picture"/>
                    <pic:cNvPicPr>
                      <a:picLocks noChangeArrowheads="1" noChangeAspect="1"/>
                    </pic:cNvPicPr>
                  </pic:nvPicPr>
                  <pic:blipFill>
                    <a:blip r:embed="rId66"/>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70" name="Picture"/>
            <a:graphic>
              <a:graphicData uri="http://schemas.openxmlformats.org/drawingml/2006/picture">
                <pic:pic>
                  <pic:nvPicPr>
                    <pic:cNvPr descr="43417334a9aabe038fcffcfabd037bce7bb270f34af87cc54bc459a3c14ce225.jpg" id="71" name="Picture"/>
                    <pic:cNvPicPr>
                      <a:picLocks noChangeArrowheads="1" noChangeAspect="1"/>
                    </pic:cNvPicPr>
                  </pic:nvPicPr>
                  <pic:blipFill>
                    <a:blip r:embed="rId69"/>
                    <a:stretch>
                      <a:fillRect/>
                    </a:stretch>
                  </pic:blipFill>
                  <pic:spPr bwMode="auto">
                    <a:xfrm>
                      <a:off x="0" y="0"/>
                      <a:ext cx="3600000" cy="10562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72"/>
    <w:bookmarkStart w:id="73" w:name="参考答案-12"/>
    <w:p>
      <w:pPr>
        <w:pStyle w:val="Heading2"/>
        <w:spacing w:before="280" w:after="120"/>
      </w:pPr>
      <w:r>
        <w:rPr>
          <w:rFonts w:hint="eastAsia" w:ascii="Times New Roman" w:hAnsi="Times New Roman" w:eastAsia="SimHei" w:cs="Times New Roman"/>
        </w:rPr>
        <w:t xml:space="preserve">参考答案</w:t>
      </w:r>
    </w:p>
    <w:bookmarkEnd w:id="73"/>
    <w:bookmarkStart w:id="77"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对例</w:t>
      </w:r>
      <w:r>
        <w:rPr>
          <w:rFonts w:hint="eastAsia" w:ascii="Times New Roman" w:hAnsi="Times New Roman" w:eastAsia="Times New Roman" w:cs="Times New Roman"/>
        </w:rPr>
        <w:t>3（20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3】（2003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75" name="Picture"/>
            <a:graphic>
              <a:graphicData uri="http://schemas.openxmlformats.org/drawingml/2006/picture">
                <pic:pic>
                  <pic:nvPicPr>
                    <pic:cNvPr descr="2478faffd4caaa05a576fbd29d0da93cb83877ffb73f6fa486ba46e14ba08070.jpg" id="76" name="Picture"/>
                    <pic:cNvPicPr>
                      <a:picLocks noChangeArrowheads="1" noChangeAspect="1"/>
                    </pic:cNvPicPr>
                  </pic:nvPicPr>
                  <pic:blipFill>
                    <a:blip r:embed="rId74"/>
                    <a:stretch>
                      <a:fillRect/>
                    </a:stretch>
                  </pic:blipFill>
                  <pic:spPr bwMode="auto">
                    <a:xfrm>
                      <a:off x="0" y="0"/>
                      <a:ext cx="3600000" cy="1505882"/>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11"/>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题面两处</w:t>
      </w:r>
      <w:r>
        <w:rPr>
          <w:rFonts w:hint="eastAsia" w:ascii="Times New Roman" w:hAnsi="Times New Roman" w:eastAsia="Times New Roman" w:cs="Times New Roman"/>
        </w:rPr>
        <w:t>”</w:t>
      </w:r>
      <w:r>
        <w:rPr>
          <w:rFonts w:hint="eastAsia" w:ascii="Times New Roman" w:hAnsi="Times New Roman" w:eastAsia="FangSong" w:cs="Times New Roman"/>
        </w:rPr>
        <w:t>动皮</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韧皮</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ascii="Times New Roman" w:hAnsi="Times New Roman" w:eastAsia="Times New Roman" w:cs="Times New Roman"/>
        </w:rPr>
        <w:t xml:space="preserve">“5~6”</w:t>
      </w:r>
      <w:r>
        <w:rPr>
          <w:rFonts w:hint="eastAsia" w:ascii="Times New Roman" w:hAnsi="Times New Roman" w:eastAsia="FangSong" w:cs="Times New Roman"/>
        </w:rPr>
        <w:t>等转写为</w:t>
      </w:r>
      <w:r>
        <w:rPr>
          <w:rFonts w:hint="eastAsia" w:ascii="Times New Roman" w:hAnsi="Times New Roman" w:eastAsia="Times New Roman" w:cs="Times New Roman"/>
        </w:rPr>
        <w:t>”5～6”。</w:t>
      </w:r>
    </w:p>
    <w:p>
      <w:pPr>
        <w:pStyle w:val="FirstParagraph"/>
      </w:pPr>
      <w:r>
        <w:rPr>
          <w:rFonts w:hint="eastAsia" w:ascii="Times New Roman" w:hAnsi="Times New Roman" w:eastAsia="FangSong" w:cs="Times New Roman"/>
          <w:b/>
          <w:bCs/>
        </w:rPr>
        <w:t xml:space="preserve">参考答案</w:t>
      </w:r>
    </w:p>
    <w:bookmarkEnd w:id="77"/>
    <w:bookmarkStart w:id="78" w:name="参考答案-1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 xml:space="preserve">同素材关联</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2003 </w:t>
      </w:r>
      <w:r>
        <w:rPr>
          <w:rFonts w:hint="eastAsia" w:ascii="Times New Roman" w:hAnsi="Times New Roman" w:eastAsia="FangSong" w:cs="Times New Roman"/>
        </w:rPr>
        <w:t>年全国初赛原题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多选</w:t>
      </w:r>
      <w:r>
        <w:rPr>
          <w:rFonts w:hint="eastAsia" w:ascii="Times New Roman" w:hAnsi="Times New Roman" w:eastAsia="Times New Roman" w:cs="Times New Roman"/>
        </w:rPr>
        <w:t>-71-</w:t>
      </w:r>
      <w:r>
        <w:rPr>
          <w:rFonts w:hint="eastAsia" w:ascii="Times New Roman" w:hAnsi="Times New Roman" w:eastAsia="FangSong" w:cs="Times New Roman"/>
        </w:rPr>
        <w:t>草甘膦电离</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年浙江预赛多选</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沿用同一</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pKa </w:t>
      </w:r>
      <w:r>
        <w:rPr>
          <w:rFonts w:hint="eastAsia" w:ascii="Times New Roman" w:hAnsi="Times New Roman" w:eastAsia="FangSong" w:cs="Times New Roman"/>
        </w:rPr>
        <w:t>数据改编为多选题</w:t>
      </w:r>
      <w:r>
        <w:rPr>
          <w:rFonts w:hint="eastAsia" w:ascii="Times New Roman" w:hAnsi="Times New Roman" w:eastAsia="Times New Roman" w:cs="Times New Roman"/>
        </w:rPr>
        <w:t>，</w:t>
      </w:r>
      <w:r>
        <w:rPr>
          <w:rFonts w:hint="eastAsia" w:ascii="Times New Roman" w:hAnsi="Times New Roman" w:eastAsia="FangSong" w:cs="Times New Roman"/>
        </w:rPr>
        <w:t>互为同素材异版</w:t>
      </w:r>
      <w:r>
        <w:rPr>
          <w:rFonts w:hint="eastAsia" w:ascii="Times New Roman" w:hAnsi="Times New Roman" w:eastAsia="Times New Roman" w:cs="Times New Roman"/>
        </w:rPr>
        <w:t>。</w:t>
      </w:r>
    </w:p>
    <w:bookmarkEnd w:id="78"/>
    <w:bookmarkStart w:id="88"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80" name="Picture"/>
            <a:graphic>
              <a:graphicData uri="http://schemas.openxmlformats.org/drawingml/2006/picture">
                <pic:pic>
                  <pic:nvPicPr>
                    <pic:cNvPr descr="a7faa9140796dff678cbca091adc7210c8353b1bd583bc79dc8d16ba0d97a27d.jpg" id="81" name="Picture"/>
                    <pic:cNvPicPr>
                      <a:picLocks noChangeArrowheads="1" noChangeAspect="1"/>
                    </pic:cNvPicPr>
                  </pic:nvPicPr>
                  <pic:blipFill>
                    <a:blip r:embed="rId79"/>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83" name="Picture"/>
            <a:graphic>
              <a:graphicData uri="http://schemas.openxmlformats.org/drawingml/2006/picture">
                <pic:pic>
                  <pic:nvPicPr>
                    <pic:cNvPr descr="fd68825e06d4224aaec0faab887db5dd7eec03de99d0bf8fbee22cf563f142e7.jpg" id="84" name="Picture"/>
                    <pic:cNvPicPr>
                      <a:picLocks noChangeArrowheads="1" noChangeAspect="1"/>
                    </pic:cNvPicPr>
                  </pic:nvPicPr>
                  <pic:blipFill>
                    <a:blip r:embed="rId82"/>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86" name="Picture"/>
            <a:graphic>
              <a:graphicData uri="http://schemas.openxmlformats.org/drawingml/2006/picture">
                <pic:pic>
                  <pic:nvPicPr>
                    <pic:cNvPr descr="302f15af9eeae0f7dbc0a9bfd42e06d2f10214c7823b6bc5ea79b85dc61fcb3d.jpg" id="87" name="Picture"/>
                    <pic:cNvPicPr>
                      <a:picLocks noChangeArrowheads="1" noChangeAspect="1"/>
                    </pic:cNvPicPr>
                  </pic:nvPicPr>
                  <pic:blipFill>
                    <a:blip r:embed="rId85"/>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88"/>
    <w:bookmarkStart w:id="89" w:name="参考答案-14"/>
    <w:p>
      <w:pPr>
        <w:pStyle w:val="Heading2"/>
        <w:spacing w:before="280" w:after="120"/>
      </w:pPr>
      <w:r>
        <w:rPr>
          <w:rFonts w:hint="eastAsia" w:ascii="Times New Roman" w:hAnsi="Times New Roman" w:eastAsia="SimHei" w:cs="Times New Roman"/>
        </w:rPr>
        <w:t xml:space="preserve">参考答案</w:t>
      </w:r>
    </w:p>
    <w:bookmarkEnd w:id="89"/>
    <w:bookmarkStart w:id="90" w:name="元素与分析6-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0"/>
    <w:bookmarkStart w:id="91"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C. HgS　D. CuS</w:t>
      </w:r>
    </w:p>
    <w:p>
      <w:pPr>
        <w:pStyle w:val="BodyText"/>
      </w:pPr>
      <w:r>
        <w:rPr>
          <w:rFonts w:hint="eastAsia" w:ascii="Times New Roman" w:hAnsi="Times New Roman" w:eastAsia="FangSong" w:cs="Times New Roman"/>
          <w:b/>
          <w:bCs/>
        </w:rPr>
        <w:t xml:space="preserve">参考答案</w:t>
      </w:r>
    </w:p>
    <w:bookmarkEnd w:id="91"/>
    <w:bookmarkStart w:id="92" w:name="参考答案-15"/>
    <w:p>
      <w:pPr>
        <w:pStyle w:val="Heading2"/>
        <w:spacing w:before="280" w:after="120"/>
      </w:pPr>
      <w:r>
        <w:rPr>
          <w:rFonts w:hint="eastAsia" w:ascii="Times New Roman" w:hAnsi="Times New Roman" w:eastAsia="SimHei" w:cs="Times New Roman"/>
        </w:rPr>
        <w:t xml:space="preserve">参考答案</w:t>
      </w:r>
    </w:p>
    <w:bookmarkEnd w:id="92"/>
    <w:bookmarkStart w:id="93"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⑨</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93"/>
    <w:bookmarkStart w:id="94" w:name="参考答案-16"/>
    <w:p>
      <w:pPr>
        <w:pStyle w:val="Heading2"/>
        <w:spacing w:before="280" w:after="120"/>
      </w:pPr>
      <w:r>
        <w:rPr>
          <w:rFonts w:hint="eastAsia" w:ascii="Times New Roman" w:hAnsi="Times New Roman" w:eastAsia="SimHei" w:cs="Times New Roman"/>
        </w:rPr>
        <w:t xml:space="preserve">参考答案</w:t>
      </w:r>
    </w:p>
    <w:bookmarkEnd w:id="94"/>
    <w:bookmarkStart w:id="95"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⑨</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pStyle w:val="BodyText"/>
      </w:pPr>
      <w:r>
        <w:rPr>
          <w:rFonts w:hint="eastAsia" w:ascii="Times New Roman" w:hAnsi="Times New Roman" w:eastAsia="FangSong" w:cs="Times New Roman"/>
          <w:b/>
          <w:bCs/>
        </w:rPr>
        <w:t xml:space="preserve">参考答案</w:t>
      </w:r>
    </w:p>
    <w:bookmarkEnd w:id="95"/>
    <w:bookmarkStart w:id="96" w:name="参考答案-17"/>
    <w:p>
      <w:pPr>
        <w:pStyle w:val="Heading2"/>
        <w:spacing w:before="280" w:after="120"/>
      </w:pPr>
      <w:r>
        <w:rPr>
          <w:rFonts w:hint="eastAsia" w:ascii="Times New Roman" w:hAnsi="Times New Roman" w:eastAsia="SimHei" w:cs="Times New Roman"/>
        </w:rPr>
        <w:t xml:space="preserve">参考答案</w:t>
      </w:r>
    </w:p>
    <w:bookmarkEnd w:id="96"/>
    <w:bookmarkStart w:id="97"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⑩</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97"/>
    <w:bookmarkStart w:id="98" w:name="参考答案-18"/>
    <w:p>
      <w:pPr>
        <w:pStyle w:val="Heading2"/>
        <w:spacing w:before="280" w:after="120"/>
      </w:pPr>
      <w:r>
        <w:rPr>
          <w:rFonts w:hint="eastAsia" w:ascii="Times New Roman" w:hAnsi="Times New Roman" w:eastAsia="SimHei" w:cs="Times New Roman"/>
        </w:rPr>
        <w:t xml:space="preserve">参考答案</w:t>
      </w:r>
    </w:p>
    <w:bookmarkEnd w:id="98"/>
    <w:bookmarkStart w:id="99"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p>
    <w:bookmarkEnd w:id="99"/>
    <w:bookmarkStart w:id="100" w:name="参考答案-19"/>
    <w:p>
      <w:pPr>
        <w:pStyle w:val="Heading2"/>
        <w:spacing w:before="280" w:after="120"/>
      </w:pPr>
      <w:r>
        <w:rPr>
          <w:rFonts w:hint="eastAsia" w:ascii="Times New Roman" w:hAnsi="Times New Roman" w:eastAsia="SimHei" w:cs="Times New Roman"/>
        </w:rPr>
        <w:t xml:space="preserve">参考答案</w:t>
      </w:r>
    </w:p>
    <w:bookmarkEnd w:id="100"/>
    <w:bookmarkStart w:id="101"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1"/>
    <w:bookmarkStart w:id="102" w:name="参考答案-20"/>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02"/>
    <w:bookmarkEnd w:id="10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image" Target="media/rId36.jpg"/><Relationship Id="rId66" Type="http://schemas.openxmlformats.org/officeDocument/2006/relationships/image" Target="media/rId66.jpg"/><Relationship Id="rId48" Type="http://schemas.openxmlformats.org/officeDocument/2006/relationships/image" Target="media/rId48.jpg"/><Relationship Id="rId74" Type="http://schemas.openxmlformats.org/officeDocument/2006/relationships/image" Target="media/rId74.jpg"/><Relationship Id="rId85" Type="http://schemas.openxmlformats.org/officeDocument/2006/relationships/image" Target="media/rId85.jpg"/><Relationship Id="rId69" Type="http://schemas.openxmlformats.org/officeDocument/2006/relationships/image" Target="media/rId69.jpg"/><Relationship Id="rId57" Type="http://schemas.openxmlformats.org/officeDocument/2006/relationships/image" Target="media/rId57.jpg"/><Relationship Id="rId33" Type="http://schemas.openxmlformats.org/officeDocument/2006/relationships/image" Target="media/rId33.jpg"/><Relationship Id="rId10" Type="http://schemas.openxmlformats.org/officeDocument/2006/relationships/image" Target="media/rId10.jpg"/><Relationship Id="rId43" Type="http://schemas.openxmlformats.org/officeDocument/2006/relationships/image" Target="media/rId43.jpg"/><Relationship Id="rId79" Type="http://schemas.openxmlformats.org/officeDocument/2006/relationships/image" Target="media/rId79.jpg"/><Relationship Id="rId54" Type="http://schemas.openxmlformats.org/officeDocument/2006/relationships/image" Target="media/rId54.jpg"/><Relationship Id="rId39" Type="http://schemas.openxmlformats.org/officeDocument/2006/relationships/image" Target="media/rId39.jpg"/><Relationship Id="rId51" Type="http://schemas.openxmlformats.org/officeDocument/2006/relationships/image" Target="media/rId51.jpg"/><Relationship Id="rId82" Type="http://schemas.openxmlformats.org/officeDocument/2006/relationships/image" Target="media/rId8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2026-09-07T12:21:04Z</dcterms:created>
  <dcterms:modified xsi:type="dcterms:W3CDTF">2026-09-07T12:21:04Z</dcterms:modified>
</cp:coreProperties>
</file>

<file path=docProps/custom.xml><?xml version="1.0" encoding="utf-8"?>
<Properties xmlns="http://schemas.openxmlformats.org/officeDocument/2006/custom-properties" xmlns:vt="http://schemas.openxmlformats.org/officeDocument/2006/docPropsVTypes"/>
</file>