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7"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m:t>
              </m:r>
              <m:r>
                <m:t>2</m:t>
              </m:r>
              <m:r>
                <m:rPr>
                  <m:sty m:val="p"/>
                </m:rPr>
                <m:t>+</m:t>
              </m:r>
              <m:r>
                <m:t>2</m:t>
              </m:r>
              <m:r>
                <m:t>5</m:t>
              </m:r>
              <m:r>
                <m:rPr>
                  <m:sty m:val="p"/>
                </m:rPr>
                <m:t>)</m:t>
              </m:r>
              <m:r>
                <m:rPr>
                  <m:sty m:val="p"/>
                </m:rPr>
                <m:t>+</m:t>
              </m:r>
              <m:r>
                <m:t>7</m:t>
              </m:r>
              <m:r>
                <m:t>0</m:t>
              </m:r>
              <m:r>
                <m:rPr>
                  <m:sty m:val="p"/>
                </m:rPr>
                <m:t>−</m:t>
              </m:r>
              <m:r>
                <m:t>2</m:t>
              </m:r>
              <m:r>
                <m:rPr>
                  <m:sty m:val="p"/>
                </m:rPr>
                <m:t>=</m:t>
              </m:r>
              <m:r>
                <m:t>1</m:t>
              </m:r>
              <m:r>
                <m:t>0</m:t>
              </m:r>
              <m:r>
                <m:t>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m:t>
              </m:r>
              <m:r>
                <m:t>0</m:t>
              </m:r>
              <m:r>
                <m:rPr>
                  <m:sty m:val="p"/>
                </m:rPr>
                <m:t>−</m:t>
              </m:r>
              <m:r>
                <m:t>2</m:t>
              </m:r>
              <m:r>
                <m:t>8</m:t>
              </m:r>
              <m:r>
                <m:t>0</m:t>
              </m:r>
              <m:r>
                <m:rPr>
                  <m:sty m:val="p"/>
                </m:rPr>
                <m:t>)</m:t>
              </m:r>
              <m:r>
                <m:rPr>
                  <m:sty m:val="p"/>
                </m:rPr>
                <m:t>=</m:t>
              </m:r>
              <m:r>
                <m:t>1</m:t>
              </m:r>
              <m:r>
                <m:t>4</m:t>
              </m:r>
              <m:r>
                <m:t>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0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0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0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0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r>
                      <m:t>1</m:t>
                    </m:r>
                    <m:r>
                      <m:t>1</m:t>
                    </m:r>
                    <m:r>
                      <m:t>6</m:t>
                    </m:r>
                    <m:r>
                      <m:rPr>
                        <m:sty m:val="p"/>
                      </m:rPr>
                      <m:t>.</m:t>
                    </m:r>
                    <m:sSup>
                      <m:e>
                        <m:r>
                          <m:t>8</m:t>
                        </m:r>
                      </m:e>
                      <m:sup>
                        <m:r>
                          <m:rPr>
                            <m:sty m:val="p"/>
                          </m:rPr>
                          <m:t>∘</m:t>
                        </m:r>
                      </m:sup>
                    </m:sSup>
                    <m:r>
                      <m:rPr>
                        <m:sty m:val="p"/>
                      </m:rPr>
                      <m:t>=</m:t>
                    </m:r>
                    <m:r>
                      <m:t>0</m:t>
                    </m:r>
                    <m:r>
                      <m:rPr>
                        <m:sty m:val="p"/>
                      </m:rPr>
                      <m:t>.</m:t>
                    </m:r>
                    <m:r>
                      <m:t>4</m:t>
                    </m:r>
                    <m:r>
                      <m:t>5</m:t>
                    </m:r>
                    <m:r>
                      <m:t>0</m:t>
                    </m:r>
                    <m:r>
                      <m:t>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m:t>
                </m:r>
                <m:r>
                  <m:rPr>
                    <m:sty m:val="p"/>
                  </m:rPr>
                  <m:t>.</m:t>
                </m:r>
                <m:r>
                  <m:t>3</m:t>
                </m:r>
                <m:r>
                  <m:t>1</m:t>
                </m:r>
                <m:r>
                  <m:t>0</m:t>
                </m:r>
                <m:r>
                  <m:t>8</m:t>
                </m:r>
                <m:r>
                  <m:rPr>
                    <m:sty m:val="p"/>
                  </m:rPr>
                  <m:t>,</m:t>
                </m:r>
              </m:e>
              <m:e>
                <m:sSub>
                  <m:e>
                    <m:r>
                      <m:t>c</m:t>
                    </m:r>
                  </m:e>
                  <m:sub>
                    <m:r>
                      <m:t>1</m:t>
                    </m:r>
                  </m:sub>
                </m:sSub>
                <m:r>
                  <m:rPr>
                    <m:sty m:val="p"/>
                  </m:rPr>
                  <m:t>=</m:t>
                </m:r>
                <m:r>
                  <m:rPr>
                    <m:sty m:val="p"/>
                  </m:rPr>
                  <m:t>±</m:t>
                </m:r>
                <m:r>
                  <m:t>0</m:t>
                </m:r>
                <m:r>
                  <m:rPr>
                    <m:sty m:val="p"/>
                  </m:rPr>
                  <m:t>.</m:t>
                </m:r>
                <m:r>
                  <m:t>5</m:t>
                </m:r>
                <m:r>
                  <m:t>6</m:t>
                </m:r>
              </m:e>
            </m:mr>
            <m:mr>
              <m:e>
                <m:sSubSup>
                  <m:e>
                    <m:r>
                      <m:t>c</m:t>
                    </m:r>
                  </m:e>
                  <m:sub>
                    <m:r>
                      <m:t>2</m:t>
                    </m:r>
                  </m:sub>
                  <m:sup>
                    <m:r>
                      <m:t>2</m:t>
                    </m:r>
                  </m:sup>
                </m:sSubSup>
                <m:r>
                  <m:rPr>
                    <m:sty m:val="p"/>
                  </m:rPr>
                  <m:t>=</m:t>
                </m:r>
                <m:r>
                  <m:t>0</m:t>
                </m:r>
                <m:r>
                  <m:rPr>
                    <m:sty m:val="p"/>
                  </m:rPr>
                  <m:t>.</m:t>
                </m:r>
                <m:r>
                  <m:t>6</m:t>
                </m:r>
                <m:r>
                  <m:t>8</m:t>
                </m:r>
                <m:r>
                  <m:t>9</m:t>
                </m:r>
                <m:r>
                  <m:t>2</m:t>
                </m:r>
                <m:r>
                  <m:rPr>
                    <m:sty m:val="p"/>
                  </m:rPr>
                  <m:t>,</m:t>
                </m:r>
              </m:e>
              <m:e>
                <m:sSub>
                  <m:e>
                    <m:r>
                      <m:t>c</m:t>
                    </m:r>
                  </m:e>
                  <m:sub>
                    <m:r>
                      <m:t>2</m:t>
                    </m:r>
                  </m:sub>
                </m:sSub>
                <m:r>
                  <m:rPr>
                    <m:sty m:val="p"/>
                  </m:rPr>
                  <m:t>=</m:t>
                </m:r>
                <m:r>
                  <m:rPr>
                    <m:sty m:val="p"/>
                  </m:rPr>
                  <m:t>±</m:t>
                </m:r>
                <m:r>
                  <m:t>0</m:t>
                </m:r>
                <m:r>
                  <m:rPr>
                    <m:sty m:val="p"/>
                  </m:rPr>
                  <m:t>.</m:t>
                </m:r>
                <m:r>
                  <m:t>8</m:t>
                </m:r>
                <m:r>
                  <m:t>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m:t>
          </m:r>
          <m:r>
            <m:rPr>
              <m:sty m:val="p"/>
            </m:rPr>
            <m:t>.</m:t>
          </m:r>
          <m:r>
            <m:t>5</m:t>
          </m:r>
          <m:r>
            <m:t>6</m:t>
          </m:r>
          <m:sSub>
            <m:e>
              <m:r>
                <m:t>ψ</m:t>
              </m:r>
            </m:e>
            <m:sub>
              <m:r>
                <m:t>2</m:t>
              </m:r>
              <m:r>
                <m:rPr>
                  <m:sty m:val="p"/>
                </m:rPr>
                <m:t>s</m:t>
              </m:r>
            </m:sub>
          </m:sSub>
          <m:r>
            <m:rPr>
              <m:sty m:val="p"/>
            </m:rPr>
            <m:t>+</m:t>
          </m:r>
          <m:r>
            <m:t>0</m:t>
          </m:r>
          <m:r>
            <m:rPr>
              <m:sty m:val="p"/>
            </m:rPr>
            <m:t>.</m:t>
          </m:r>
          <m:r>
            <m:t>8</m:t>
          </m:r>
          <m:r>
            <m:t>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m:t>
                  </m:r>
                  <m:r>
                    <m:rPr>
                      <m:sty m:val="p"/>
                    </m:rPr>
                    <m:t>.</m:t>
                  </m:r>
                  <m:r>
                    <m:t>3</m:t>
                  </m:r>
                  <m:r>
                    <m:t>1</m:t>
                  </m:r>
                  <m:r>
                    <m:t>0</m:t>
                  </m:r>
                  <m:r>
                    <m:t>8</m:t>
                  </m:r>
                </m:e>
              </m:rad>
              <m:sSub>
                <m:e>
                  <m:r>
                    <m:t>ψ</m:t>
                  </m:r>
                </m:e>
                <m:sub>
                  <m:r>
                    <m:t>2</m:t>
                  </m:r>
                  <m:r>
                    <m:rPr>
                      <m:sty m:val="p"/>
                    </m:rPr>
                    <m:t>s</m:t>
                  </m:r>
                </m:sub>
              </m:sSub>
              <m:r>
                <m:rPr>
                  <m:sty m:val="p"/>
                </m:rPr>
                <m:t>+</m:t>
              </m:r>
              <m:rad>
                <m:radPr>
                  <m:degHide m:val="on"/>
                </m:radPr>
                <m:deg/>
                <m:e>
                  <m:r>
                    <m:t>2</m:t>
                  </m:r>
                  <m:r>
                    <m:rPr>
                      <m:sty m:val="p"/>
                    </m:rPr>
                    <m:t>−</m:t>
                  </m:r>
                  <m:r>
                    <m:t>2</m:t>
                  </m:r>
                  <m:r>
                    <m:rPr>
                      <m:sty m:val="p"/>
                    </m:rPr>
                    <m:t>×</m:t>
                  </m:r>
                  <m:r>
                    <m:t>0</m:t>
                  </m:r>
                  <m:r>
                    <m:rPr>
                      <m:sty m:val="p"/>
                    </m:rPr>
                    <m:t>.</m:t>
                  </m:r>
                  <m:r>
                    <m:t>6</m:t>
                  </m:r>
                  <m:r>
                    <m:t>8</m:t>
                  </m:r>
                  <m:r>
                    <m:t>9</m:t>
                  </m:r>
                  <m:r>
                    <m:t>2</m:t>
                  </m:r>
                </m:e>
              </m:rad>
              <m:sSub>
                <m:e>
                  <m:r>
                    <m:t>ψ</m:t>
                  </m:r>
                </m:e>
                <m:sub>
                  <m:r>
                    <m:t>2</m:t>
                  </m:r>
                  <m:r>
                    <m:rPr>
                      <m:sty m:val="p"/>
                    </m:rPr>
                    <m:t>p</m:t>
                  </m:r>
                </m:sub>
              </m:sSub>
            </m:e>
            <m:e>
              <m:r>
                <m:t>&amp;</m:t>
              </m:r>
              <m:r>
                <m:rPr>
                  <m:sty m:val="p"/>
                </m:rPr>
                <m:t>=</m:t>
              </m:r>
              <m:r>
                <m:t>0</m:t>
              </m:r>
              <m:r>
                <m:rPr>
                  <m:sty m:val="p"/>
                </m:rPr>
                <m:t>.</m:t>
              </m:r>
              <m:r>
                <m:t>6</m:t>
              </m:r>
              <m:r>
                <m:t>2</m:t>
              </m:r>
              <m:sSub>
                <m:e>
                  <m:r>
                    <m:t>ψ</m:t>
                  </m:r>
                </m:e>
                <m:sub>
                  <m:r>
                    <m:t>2</m:t>
                  </m:r>
                  <m:r>
                    <m:rPr>
                      <m:sty m:val="p"/>
                    </m:rPr>
                    <m:t>s</m:t>
                  </m:r>
                </m:sub>
              </m:sSub>
              <m:r>
                <m:rPr>
                  <m:sty m:val="p"/>
                </m:rPr>
                <m:t>+</m:t>
              </m:r>
              <m:r>
                <m:t>0</m:t>
              </m:r>
              <m:r>
                <m:rPr>
                  <m:sty m:val="p"/>
                </m:rPr>
                <m:t>.</m:t>
              </m:r>
              <m:r>
                <m:t>7</m:t>
              </m:r>
              <m:r>
                <m:t>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010"/>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3.27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的光电子能谱图</w:t>
      </w:r>
      <w:r>
        <w:rPr>
          <w:rFonts w:hint="eastAsia" w:ascii="Times New Roman" w:hAnsi="Times New Roman" w:eastAsia="Times New Roman" w:cs="Times New Roman"/>
        </w:rPr>
        <w:t>，</w:t>
      </w:r>
      <w:r>
        <w:rPr>
          <w:rFonts w:hint="eastAsia" w:ascii="Times New Roman" w:hAnsi="Times New Roman" w:eastAsia="FangSong" w:cs="Times New Roman"/>
        </w:rPr>
        <w:t>与各谱带相应的分子轨道也已在图中标出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3.27</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分子的光电子能谱图</w:t>
      </w:r>
    </w:p>
    <w:p>
      <w:pPr>
        <w:pStyle w:val="BodyText"/>
      </w:pPr>
      <w:r>
        <w:rPr>
          <w:rFonts w:hint="eastAsia" w:ascii="Times New Roman" w:hAnsi="Times New Roman" w:eastAsia="FangSong" w:cs="Times New Roman"/>
        </w:rPr>
        <w:t>根据该谱图估计</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分子的各价层分子轨道的绝热电离能分别为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 eV;</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18.80 eV;</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16.70 eV;</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15.60 eV。He I </w:t>
      </w:r>
      <w:r>
        <w:rPr>
          <w:rFonts w:hint="eastAsia" w:ascii="Times New Roman" w:hAnsi="Times New Roman" w:eastAsia="FangSong" w:cs="Times New Roman"/>
        </w:rPr>
        <w:t xml:space="preserve">线的能量为</w:t>
      </w:r>
      <w:r>
        <w:rPr>
          <w:rFonts w:ascii="Times New Roman" w:hAnsi="Times New Roman" w:eastAsia="Times New Roman" w:cs="Times New Roman"/>
        </w:rPr>
        <w:t xml:space="preserve"> 21.22 </w:t>
      </w:r>
      <w:r>
        <w:rPr>
          <w:rFonts w:hint="eastAsia" w:ascii="Times New Roman" w:hAnsi="Times New Roman" w:eastAsia="Times New Roman" w:cs="Times New Roman"/>
        </w:rPr>
        <w:t>eV,</w:t>
      </w:r>
      <w:r>
        <w:rPr>
          <w:rFonts w:hint="eastAsia" w:ascii="Times New Roman" w:hAnsi="Times New Roman" w:eastAsia="FangSong" w:cs="Times New Roman"/>
        </w:rPr>
        <w:t>它只能使</w:t>
      </w:r>
      <w:r>
        <w:rPr>
          <w:rFonts w:ascii="Times New Roman" w:hAnsi="Times New Roman" w:eastAsia="Times New Roman" w:cs="Times New Roman"/>
        </w:rPr>
        <w:t xml:space="preserve"> </w:t>
      </w:r>
      <m:oMath>
        <m:oMathPr>
          <m:ctrlPr>
            <w:rPr>
              <w:sz w:val="28"/>
              <w:szCs w:val="28"/>
            </w:rPr>
          </m:ctrlPr>
        </m:oMathPr>
        <m:r>
          <m:t>1</m:t>
        </m:r>
        <m:sSub>
          <m:e>
            <m:r>
              <m:t>σ</m:t>
            </m:r>
          </m:e>
          <m:sub>
            <m:r>
              <m:t>u</m:t>
            </m:r>
          </m:sub>
        </m:sSub>
        <m:r>
          <m:rPr>
            <m:sty m:val="p"/>
          </m:rPr>
          <m:t>,</m:t>
        </m:r>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对气体样品</w:t>
      </w:r>
      <w:r>
        <w:rPr>
          <w:rFonts w:hint="eastAsia" w:ascii="Times New Roman" w:hAnsi="Times New Roman" w:eastAsia="Times New Roman" w:cs="Times New Roman"/>
        </w:rPr>
        <w:t>，</w:t>
      </w:r>
      <w:r>
        <w:rPr>
          <w:rFonts w:hint="eastAsia" w:ascii="Times New Roman" w:hAnsi="Times New Roman" w:eastAsia="FangSong" w:cs="Times New Roman"/>
        </w:rPr>
        <w:t>忽略能谱仪本身的功函数</w:t>
      </w:r>
      <w:r>
        <w:rPr>
          <w:rFonts w:hint="eastAsia" w:ascii="Times New Roman" w:hAnsi="Times New Roman" w:eastAsia="Times New Roman" w:cs="Times New Roman"/>
        </w:rPr>
        <w:t>，</w:t>
      </w:r>
      <w:r>
        <w:rPr>
          <w:rFonts w:hint="eastAsia" w:ascii="Times New Roman" w:hAnsi="Times New Roman" w:eastAsia="FangSong" w:cs="Times New Roman"/>
        </w:rPr>
        <w:t>光电子的动能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k</m:t>
              </m:r>
            </m:sub>
          </m:sSub>
          <m:r>
            <m:rPr>
              <m:sty m:val="p"/>
            </m:rPr>
            <m:t>=</m:t>
          </m:r>
          <m:sSub>
            <m:e>
              <m:r>
                <m:t>E</m:t>
              </m:r>
            </m:e>
            <m:sub>
              <m:r>
                <m:rPr>
                  <m:sty m:val="p"/>
                </m:rPr>
                <m:t>H</m:t>
              </m:r>
              <m:r>
                <m:rPr>
                  <m:sty m:val="p"/>
                </m:rPr>
                <m:t>e</m:t>
              </m:r>
              <m:r>
                <m:rPr>
                  <m:sty m:val="p"/>
                </m:rPr>
                <m:t>I</m:t>
              </m:r>
            </m:sub>
          </m:sSub>
          <m:r>
            <m:rPr>
              <m:sty m:val="p"/>
            </m:rPr>
            <m:t>−</m:t>
          </m:r>
          <m:r>
            <m:rPr>
              <m:sty m:val="p"/>
            </m:rPr>
            <m:t>|</m:t>
          </m:r>
          <m:sSub>
            <m:e>
              <m:r>
                <m:t>E</m:t>
              </m:r>
            </m:e>
            <m:sub>
              <m:r>
                <m:rPr>
                  <m:sty m:val="p"/>
                </m:rPr>
                <m:t>b</m:t>
              </m:r>
            </m:sub>
          </m:sSub>
          <m:r>
            <m:rPr>
              <m:sty m:val="p"/>
            </m:rPr>
            <m:t>|</m:t>
          </m:r>
          <m:r>
            <m:rPr>
              <m:sty m:val="p"/>
            </m:rPr>
            <m:t>=</m:t>
          </m:r>
          <m:sSub>
            <m:e>
              <m:r>
                <m:t>E</m:t>
              </m:r>
            </m:e>
            <m:sub>
              <m:r>
                <m:rPr>
                  <m:sty m:val="p"/>
                </m:rPr>
                <m:t>H</m:t>
              </m:r>
              <m:r>
                <m:rPr>
                  <m:sty m:val="p"/>
                </m:rPr>
                <m:t>e</m:t>
              </m:r>
              <m:r>
                <m:rPr>
                  <m:sty m:val="p"/>
                </m:rPr>
                <m:t>I</m:t>
              </m:r>
            </m:sub>
          </m:sSub>
          <m:r>
            <m:rPr>
              <m:sty m:val="p"/>
            </m:rPr>
            <m:t>−</m:t>
          </m:r>
          <m:sSub>
            <m:e>
              <m:r>
                <m:t>I</m:t>
              </m:r>
            </m:e>
            <m:sub>
              <m:r>
                <m:rPr>
                  <m:sty m:val="p"/>
                </m:rPr>
                <m:t>A</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E</m:t>
            </m:r>
          </m:e>
          <m:sub>
            <m:r>
              <m:t>H</m:t>
            </m:r>
            <m:r>
              <m:t>e</m:t>
            </m:r>
            <m:r>
              <m:t>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分别为激发源的能量</w:t>
      </w:r>
      <w:r>
        <w:rPr>
          <w:rFonts w:hint="eastAsia" w:ascii="Times New Roman" w:hAnsi="Times New Roman" w:eastAsia="Times New Roman" w:cs="Times New Roman"/>
        </w:rPr>
        <w:t>、</w:t>
      </w:r>
      <w:r>
        <w:rPr>
          <w:rFonts w:hint="eastAsia" w:ascii="Times New Roman" w:hAnsi="Times New Roman" w:eastAsia="FangSong" w:cs="Times New Roman"/>
        </w:rPr>
        <w:t>电离轨道的能级</w:t>
      </w:r>
      <w:r>
        <w:rPr>
          <w:rFonts w:hint="eastAsia" w:ascii="Times New Roman" w:hAnsi="Times New Roman" w:eastAsia="Times New Roman" w:cs="Times New Roman"/>
        </w:rPr>
        <w:t>（</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和电离轨道的绝热电离能</w:t>
      </w:r>
      <w:r>
        <w:rPr>
          <w:rFonts w:hint="eastAsia" w:ascii="Times New Roman" w:hAnsi="Times New Roman" w:eastAsia="Times New Roman" w:cs="Times New Roman"/>
        </w:rPr>
        <w:t>。</w:t>
      </w:r>
      <w:r>
        <w:rPr>
          <w:rFonts w:hint="eastAsia" w:ascii="Times New Roman" w:hAnsi="Times New Roman" w:eastAsia="FangSong" w:cs="Times New Roman"/>
        </w:rPr>
        <w:t>将有关数据代入</w:t>
      </w:r>
      <w:r>
        <w:rPr>
          <w:rFonts w:hint="eastAsia" w:ascii="Times New Roman" w:hAnsi="Times New Roman" w:eastAsia="Times New Roman" w:cs="Times New Roman"/>
        </w:rPr>
        <w:t>，</w:t>
      </w:r>
      <w:r>
        <w:rPr>
          <w:rFonts w:hint="eastAsia" w:ascii="Times New Roman" w:hAnsi="Times New Roman" w:eastAsia="FangSong" w:cs="Times New Roman"/>
        </w:rPr>
        <w:t>可得从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三个分子轨道电离出的光电子动能</w:t>
      </w:r>
      <w:r>
        <w:rPr>
          <w:rFonts w:hint="eastAsia" w:ascii="Times New Roman" w:hAnsi="Times New Roman" w:eastAsia="Times New Roman" w:cs="Times New Roman"/>
        </w:rPr>
        <w:t>，</w:t>
      </w:r>
      <w:r>
        <w:rPr>
          <w:rFonts w:hint="eastAsia" w:ascii="Times New Roman" w:hAnsi="Times New Roman" w:eastAsia="FangSong" w:cs="Times New Roman"/>
        </w:rPr>
        <w:t>它们分别为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r>
                  <m:t>1</m:t>
                </m:r>
                <m:r>
                  <m:rPr>
                    <m:sty m:val="p"/>
                  </m:rPr>
                  <m:t>.</m:t>
                </m:r>
                <m:r>
                  <m:t>2</m:t>
                </m:r>
                <m:r>
                  <m:t>2</m:t>
                </m:r>
                <m:r>
                  <m:rPr>
                    <m:sty m:val="p"/>
                  </m:rPr>
                  <m:t>e</m:t>
                </m:r>
                <m:r>
                  <m:rPr>
                    <m:sty m:val="p"/>
                  </m:rPr>
                  <m:t>V</m:t>
                </m:r>
                <m:r>
                  <m:rPr>
                    <m:sty m:val="p"/>
                  </m:rPr>
                  <m:t>−</m:t>
                </m:r>
                <m:r>
                  <m:t>1</m:t>
                </m:r>
                <m:r>
                  <m:t>8</m:t>
                </m:r>
                <m:r>
                  <m:rPr>
                    <m:sty m:val="p"/>
                  </m:rPr>
                  <m:t>.</m:t>
                </m:r>
                <m:r>
                  <m:t>8</m:t>
                </m:r>
                <m:r>
                  <m:t>0</m:t>
                </m:r>
                <m:r>
                  <m:rPr>
                    <m:sty m:val="p"/>
                  </m:rPr>
                  <m:t>e</m:t>
                </m:r>
                <m:r>
                  <m:rPr>
                    <m:sty m:val="p"/>
                  </m:rPr>
                  <m:t>V</m:t>
                </m:r>
                <m:r>
                  <m:rPr>
                    <m:sty m:val="p"/>
                  </m:rPr>
                  <m:t>=</m:t>
                </m:r>
                <m:r>
                  <m:t>2</m:t>
                </m:r>
                <m:r>
                  <m:rPr>
                    <m:sty m:val="p"/>
                  </m:rPr>
                  <m:t>.</m:t>
                </m:r>
                <m:r>
                  <m:t>4</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6</m:t>
                </m:r>
                <m:r>
                  <m:rPr>
                    <m:sty m:val="p"/>
                  </m:rPr>
                  <m:t>.</m:t>
                </m:r>
                <m:r>
                  <m:t>7</m:t>
                </m:r>
                <m:r>
                  <m:t>0</m:t>
                </m:r>
                <m:r>
                  <m:rPr>
                    <m:sty m:val="p"/>
                  </m:rPr>
                  <m:t>e</m:t>
                </m:r>
                <m:r>
                  <m:rPr>
                    <m:sty m:val="p"/>
                  </m:rPr>
                  <m:t>V</m:t>
                </m:r>
                <m:r>
                  <m:rPr>
                    <m:sty m:val="p"/>
                  </m:rPr>
                  <m:t>=</m:t>
                </m:r>
                <m:r>
                  <m:t>4</m:t>
                </m:r>
                <m:r>
                  <m:rPr>
                    <m:sty m:val="p"/>
                  </m:rPr>
                  <m:t>.</m:t>
                </m:r>
                <m:r>
                  <m:t>5</m:t>
                </m:r>
                <m:r>
                  <m:t>2</m:t>
                </m:r>
                <m:r>
                  <m:rPr>
                    <m:sty m:val="p"/>
                  </m:rPr>
                  <m:t>e</m:t>
                </m:r>
                <m:r>
                  <m:rPr>
                    <m:sty m:val="p"/>
                  </m:rPr>
                  <m:t>V</m:t>
                </m:r>
              </m:e>
            </m:mr>
            <m:mr>
              <m:e>
                <m:r>
                  <m:t>2</m:t>
                </m:r>
                <m:r>
                  <m:t>1</m:t>
                </m:r>
                <m:r>
                  <m:rPr>
                    <m:sty m:val="p"/>
                  </m:rPr>
                  <m:t>.</m:t>
                </m:r>
                <m:r>
                  <m:t>2</m:t>
                </m:r>
                <m:r>
                  <m:t>2</m:t>
                </m:r>
                <m:r>
                  <m:rPr>
                    <m:sty m:val="p"/>
                  </m:rPr>
                  <m:t>e</m:t>
                </m:r>
                <m:r>
                  <m:rPr>
                    <m:sty m:val="p"/>
                  </m:rPr>
                  <m:t>V</m:t>
                </m:r>
                <m:r>
                  <m:rPr>
                    <m:sty m:val="p"/>
                  </m:rPr>
                  <m:t>−</m:t>
                </m:r>
                <m:r>
                  <m:t>1</m:t>
                </m:r>
                <m:r>
                  <m:t>5</m:t>
                </m:r>
                <m:r>
                  <m:rPr>
                    <m:sty m:val="p"/>
                  </m:rPr>
                  <m:t>.</m:t>
                </m:r>
                <m:r>
                  <m:t>6</m:t>
                </m:r>
                <m:r>
                  <m:t>0</m:t>
                </m:r>
                <m:r>
                  <m:rPr>
                    <m:sty m:val="p"/>
                  </m:rPr>
                  <m:t>e</m:t>
                </m:r>
                <m:r>
                  <m:rPr>
                    <m:sty m:val="p"/>
                  </m:rPr>
                  <m:t>V</m:t>
                </m:r>
                <m:r>
                  <m:rPr>
                    <m:sty m:val="p"/>
                  </m:rPr>
                  <m:t>=</m:t>
                </m:r>
                <m:r>
                  <m:t>5</m:t>
                </m:r>
                <m:r>
                  <m:rPr>
                    <m:sty m:val="p"/>
                  </m:rPr>
                  <m:t>.</m:t>
                </m:r>
                <m:r>
                  <m:t>6</m:t>
                </m:r>
                <m:r>
                  <m:t>2</m:t>
                </m:r>
                <m:r>
                  <m:rPr>
                    <m:sty m:val="p"/>
                  </m:rPr>
                  <m:t>e</m:t>
                </m:r>
                <m:r>
                  <m:rPr>
                    <m:sty m:val="p"/>
                  </m:rPr>
                  <m:t>V</m:t>
                </m:r>
              </m:e>
            </m:mr>
          </m:m>
        </m:oMath>
      </m:oMathPara>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6.8</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13"/>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25"/>
    <w:bookmarkStart w:id="26"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016"/>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017"/>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hint="eastAsia" w:ascii="Times New Roman" w:hAnsi="Times New Roman" w:eastAsia="FangSong" w:cs="Times New Roman"/>
          <w:b/>
          <w:bCs/>
        </w:rPr>
        <w:t xml:space="preserve">参考答案</w:t>
      </w:r>
    </w:p>
    <w:bookmarkEnd w:id="29"/>
    <w:bookmarkStart w:id="30"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bookmarkEnd w:id="30"/>
    <w:bookmarkStart w:id="3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bookmarkEnd w:id="32"/>
    <w:bookmarkStart w:id="3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3"/>
    <w:bookmarkStart w:id="34"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bookmarkEnd w:id="34"/>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5"/>
    <w:bookmarkStart w:id="36"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6"/>
    <w:bookmarkStart w:id="37" w:name="解-1"/>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02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39"/>
    <w:bookmarkStart w:id="40"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m:t>
              </m:r>
              <m:r>
                <m:t>9</m:t>
              </m:r>
              <m:r>
                <m:t>0</m:t>
              </m:r>
              <m:r>
                <m:t>6</m:t>
              </m:r>
              <m:r>
                <m:rPr>
                  <m:sty m:val="p"/>
                </m:rPr>
                <m:t>.</m:t>
              </m:r>
              <m:r>
                <m:t>2</m:t>
              </m:r>
              <m:r>
                <m:t>5</m:t>
              </m:r>
              <m:sSup>
                <m:e>
                  <m:r>
                    <m:rPr>
                      <m:sty m:val="p"/>
                    </m:rPr>
                    <m:t>c</m:t>
                  </m:r>
                  <m:r>
                    <m:rPr>
                      <m:sty m:val="p"/>
                    </m:rPr>
                    <m:t>m</m:t>
                  </m:r>
                </m:e>
                <m:sup>
                  <m:r>
                    <m:rPr>
                      <m:sty m:val="p"/>
                    </m:rPr>
                    <m:t>−</m:t>
                  </m:r>
                  <m:r>
                    <m:t>1</m:t>
                  </m:r>
                </m:sup>
              </m:sSup>
              <m:r>
                <m:rPr>
                  <m:sty m:val="p"/>
                </m:rPr>
                <m:t>+</m:t>
              </m:r>
              <m:r>
                <m:t>2</m:t>
              </m:r>
              <m:r>
                <m:t>8</m:t>
              </m:r>
              <m:r>
                <m:t>6</m:t>
              </m:r>
              <m:r>
                <m:t>5</m:t>
              </m:r>
              <m:r>
                <m:rPr>
                  <m:sty m:val="p"/>
                </m:rPr>
                <m:t>.</m:t>
              </m:r>
              <m:r>
                <m:t>0</m:t>
              </m:r>
              <m:r>
                <m:t>9</m:t>
              </m:r>
              <m:sSup>
                <m:e>
                  <m:r>
                    <m:rPr>
                      <m:sty m:val="p"/>
                    </m:rPr>
                    <m:t>c</m:t>
                  </m:r>
                  <m:r>
                    <m:rPr>
                      <m:sty m:val="p"/>
                    </m:rPr>
                    <m:t>m</m:t>
                  </m:r>
                </m:e>
                <m:sup>
                  <m:r>
                    <m:rPr>
                      <m:sty m:val="p"/>
                    </m:rPr>
                    <m:t>−</m:t>
                  </m:r>
                  <m:r>
                    <m:t>1</m:t>
                  </m:r>
                </m:sup>
              </m:sSup>
            </m:num>
            <m:den>
              <m:r>
                <m:t>2</m:t>
              </m:r>
            </m:den>
          </m:f>
          <m:r>
            <m:rPr>
              <m:sty m:val="p"/>
            </m:rPr>
            <m:t>=</m:t>
          </m:r>
          <m:r>
            <m:t>2</m:t>
          </m:r>
          <m:r>
            <m:t>8</m:t>
          </m:r>
          <m:r>
            <m:t>8</m:t>
          </m:r>
          <m:r>
            <m:t>5</m:t>
          </m:r>
          <m:r>
            <m:rPr>
              <m:sty m:val="p"/>
            </m:rPr>
            <m:t>.</m:t>
          </m:r>
          <m:r>
            <m:t>6</m:t>
          </m:r>
          <m:r>
            <m:t>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m:t>
                    </m:r>
                    <m:r>
                      <m:t>8</m:t>
                    </m:r>
                    <m:r>
                      <m:t>8</m:t>
                    </m:r>
                    <m:r>
                      <m:t>5</m:t>
                    </m:r>
                    <m:r>
                      <m:rPr>
                        <m:sty m:val="p"/>
                      </m:rPr>
                      <m:t>.</m:t>
                    </m:r>
                    <m:r>
                      <m:t>6</m:t>
                    </m:r>
                    <m:r>
                      <m:t>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m:t>
                    </m:r>
                    <m:r>
                      <m:t>6</m:t>
                    </m:r>
                    <m:r>
                      <m:t>6</m:t>
                    </m:r>
                    <m:r>
                      <m:t>8</m:t>
                    </m:r>
                    <m:r>
                      <m:rPr>
                        <m:sty m:val="p"/>
                      </m:rPr>
                      <m:t>.</m:t>
                    </m:r>
                    <m:r>
                      <m:t>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m:t>
          </m:r>
          <m:r>
            <m:t>9</m:t>
          </m:r>
          <m:r>
            <m:t>8</m:t>
          </m:r>
          <m:r>
            <m:t>9</m:t>
          </m:r>
          <m:r>
            <m:rPr>
              <m:sty m:val="p"/>
            </m:rPr>
            <m:t>.</m:t>
          </m:r>
          <m:r>
            <m:t>0</m:t>
          </m:r>
          <m:r>
            <m:t>1</m:t>
          </m:r>
          <m:sSup>
            <m:e>
              <m:r>
                <m:rPr>
                  <m:sty m:val="p"/>
                </m:rPr>
                <m:t>c</m:t>
              </m:r>
              <m:r>
                <m:rPr>
                  <m:sty m:val="p"/>
                </m:rPr>
                <m:t>m</m:t>
              </m:r>
            </m:e>
            <m:sup>
              <m:r>
                <m:rPr>
                  <m:sty m:val="p"/>
                </m:rPr>
                <m:t>−</m:t>
              </m:r>
              <m:r>
                <m:t>1</m:t>
              </m:r>
            </m:sup>
          </m:sSup>
          <m:r>
            <m:rPr>
              <m:sty m:val="p"/>
            </m:rPr>
            <m:t>,</m:t>
          </m:r>
          <m:r>
            <m:t>x</m:t>
          </m:r>
          <m:r>
            <m:rPr>
              <m:sty m:val="p"/>
            </m:rPr>
            <m:t>=</m:t>
          </m:r>
          <m:r>
            <m:t>1</m:t>
          </m:r>
          <m:r>
            <m:rPr>
              <m:sty m:val="p"/>
            </m:rPr>
            <m:t>.</m:t>
          </m:r>
          <m:r>
            <m:t>7</m:t>
          </m:r>
          <m:r>
            <m:t>2</m:t>
          </m:r>
          <m:r>
            <m:t>8</m:t>
          </m:r>
          <m:r>
            <m:t>7</m:t>
          </m:r>
          <m:r>
            <m:rPr>
              <m:sty m:val="p"/>
            </m:rPr>
            <m:t>×</m:t>
          </m:r>
          <m:r>
            <m:t>1</m:t>
          </m:r>
          <m:sSup>
            <m:e>
              <m:r>
                <m:t>0</m:t>
              </m:r>
            </m:e>
            <m:sup>
              <m:r>
                <m:rPr>
                  <m:sty m:val="p"/>
                </m:rPr>
                <m:t>−</m:t>
              </m:r>
              <m:r>
                <m:t>2</m:t>
              </m:r>
            </m:sup>
          </m:sSup>
        </m:oMath>
      </m:oMathPara>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rPr>
                  <m:sty m:val="p"/>
                </m:rPr>
                <m:t>(</m:t>
              </m:r>
              <m:r>
                <m:t>2</m:t>
              </m:r>
              <m:r>
                <m:t>9</m:t>
              </m:r>
              <m:r>
                <m:t>8</m:t>
              </m:r>
              <m:r>
                <m:t>9</m:t>
              </m:r>
              <m:r>
                <m:rPr>
                  <m:sty m:val="p"/>
                </m:rPr>
                <m:t>.</m:t>
              </m:r>
              <m:r>
                <m:t>0</m:t>
              </m:r>
              <m:r>
                <m:t>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5</m:t>
              </m:r>
              <m:r>
                <m:t>1</m:t>
              </m:r>
              <m:r>
                <m:t>2</m:t>
              </m:r>
              <m:r>
                <m:rPr>
                  <m:sty m:val="p"/>
                </m:rPr>
                <m:t>.</m:t>
              </m:r>
              <m:r>
                <m:t>5</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t>9</m:t>
              </m:r>
              <m:r>
                <m:t>8</m:t>
              </m:r>
              <m:r>
                <m:t>9</m:t>
              </m:r>
              <m:r>
                <m:rPr>
                  <m:sty m:val="p"/>
                </m:rPr>
                <m:t>.</m:t>
              </m:r>
              <m:r>
                <m:t>0</m:t>
              </m:r>
              <m:r>
                <m:t>1</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4</m:t>
              </m:r>
              <m:r>
                <m:rPr>
                  <m:sty m:val="p"/>
                </m:rPr>
                <m:t>×</m:t>
              </m:r>
              <m:r>
                <m:t>1</m:t>
              </m:r>
              <m:r>
                <m:rPr>
                  <m:sty m:val="p"/>
                </m:rPr>
                <m:t>.</m:t>
              </m:r>
              <m:r>
                <m:t>7</m:t>
              </m:r>
              <m:r>
                <m:t>2</m:t>
              </m:r>
              <m:r>
                <m:t>8</m:t>
              </m:r>
              <m:r>
                <m:t>7</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m:t>
              </m:r>
              <m:r>
                <m:rPr>
                  <m:sty m:val="p"/>
                </m:rPr>
                <m:t>.</m:t>
              </m:r>
              <m:r>
                <m:t>5</m:t>
              </m:r>
              <m:r>
                <m:t>8</m:t>
              </m:r>
              <m:r>
                <m:t>7</m:t>
              </m:r>
              <m:r>
                <m:rPr>
                  <m:sty m:val="p"/>
                </m:rPr>
                <m:t>×</m:t>
              </m:r>
              <m:r>
                <m:t>1</m:t>
              </m:r>
              <m:sSup>
                <m:e>
                  <m:r>
                    <m:t>0</m:t>
                  </m:r>
                </m:e>
                <m:sup>
                  <m:r>
                    <m:rPr>
                      <m:sty m:val="p"/>
                    </m:rPr>
                    <m:t>−</m:t>
                  </m:r>
                  <m:r>
                    <m:t>1</m:t>
                  </m:r>
                  <m:r>
                    <m:t>9</m:t>
                  </m:r>
                </m:sup>
              </m:sSup>
              <m:r>
                <m:rPr>
                  <m:sty m:val="p"/>
                </m:rPr>
                <m:t>J</m:t>
              </m:r>
            </m:e>
            <m:e>
              <m:r>
                <m:t>&amp;</m:t>
              </m:r>
              <m:r>
                <m:rPr>
                  <m:sty m:val="p"/>
                </m:rPr>
                <m:t>=</m:t>
              </m:r>
              <m:r>
                <m:t>5</m:t>
              </m:r>
              <m:r>
                <m:t>1</m:t>
              </m:r>
              <m:r>
                <m:t>7</m:t>
              </m:r>
              <m:r>
                <m:rPr>
                  <m:sty m:val="p"/>
                </m:rPr>
                <m:t>.</m:t>
              </m:r>
              <m:r>
                <m:t>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02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m:t>
          </m:r>
          <m:r>
            <m:t>1</m:t>
          </m:r>
          <m:r>
            <m:rPr>
              <m:sty m:val="p"/>
            </m:rPr>
            <m:t>.</m:t>
          </m:r>
          <m:r>
            <m:t>5</m:t>
          </m:r>
          <m:r>
            <m:t>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8</m:t>
                      </m:r>
                      <m:sSup>
                        <m:e>
                          <m:r>
                            <m:t>π</m:t>
                          </m:r>
                        </m:e>
                        <m:sup>
                          <m:r>
                            <m:t>2</m:t>
                          </m:r>
                        </m:sup>
                      </m:sSup>
                      <m:r>
                        <m:rPr>
                          <m:sty m:val="p"/>
                        </m:rPr>
                        <m:t>×</m:t>
                      </m:r>
                      <m:f>
                        <m:fPr>
                          <m:type m:val="bar"/>
                        </m:fPr>
                        <m:num>
                          <m:r>
                            <m:t>1</m:t>
                          </m:r>
                          <m:r>
                            <m:rPr>
                              <m:sty m:val="p"/>
                            </m:rPr>
                            <m:t>×</m:t>
                          </m:r>
                          <m:r>
                            <m:t>3</m:t>
                          </m:r>
                          <m:r>
                            <m:t>5</m:t>
                          </m:r>
                        </m:num>
                        <m:den>
                          <m:r>
                            <m:t>1</m:t>
                          </m:r>
                          <m:r>
                            <m:rPr>
                              <m:sty m:val="p"/>
                            </m:rPr>
                            <m:t>+</m:t>
                          </m:r>
                          <m:r>
                            <m:t>3</m:t>
                          </m:r>
                          <m:r>
                            <m:t>5</m:t>
                          </m:r>
                        </m:den>
                      </m:f>
                      <m:r>
                        <m:rPr>
                          <m:sty m:val="p"/>
                        </m:rPr>
                        <m:t>×</m:t>
                      </m:r>
                      <m:r>
                        <m:t>1</m:t>
                      </m:r>
                      <m:r>
                        <m:t>0</m:t>
                      </m:r>
                      <m:r>
                        <m:rPr>
                          <m:sty m:val="p"/>
                        </m:rPr>
                        <m:t>.</m:t>
                      </m:r>
                      <m:r>
                        <m:t>7</m:t>
                      </m:r>
                      <m:r>
                        <m:t>6</m:t>
                      </m:r>
                      <m:r>
                        <m:t>5</m:t>
                      </m:r>
                      <m:r>
                        <m:rPr>
                          <m:sty m:val="p"/>
                        </m:rPr>
                        <m:t>×</m:t>
                      </m:r>
                      <m:r>
                        <m:t>1</m:t>
                      </m:r>
                      <m:sSup>
                        <m:e>
                          <m:r>
                            <m:t>0</m:t>
                          </m:r>
                        </m:e>
                        <m:sup>
                          <m:r>
                            <m:t>2</m:t>
                          </m:r>
                        </m:sup>
                      </m:sSup>
                      <m:sSup>
                        <m:e>
                          <m:r>
                            <m:rPr>
                              <m:sty m:val="p"/>
                            </m:rPr>
                            <m:t>m</m:t>
                          </m:r>
                        </m:e>
                        <m:sup>
                          <m:r>
                            <m:rPr>
                              <m:sty m:val="p"/>
                            </m:rPr>
                            <m:t>−</m:t>
                          </m:r>
                          <m:r>
                            <m:t>1</m:t>
                          </m:r>
                        </m:sup>
                      </m:sSup>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rad>
            </m:e>
            <m:e>
              <m:r>
                <m:rPr>
                  <m:sty m:val="p"/>
                </m:rPr>
                <m:t>=</m:t>
              </m:r>
              <m:r>
                <m:t>&amp;</m:t>
              </m:r>
              <m:r>
                <m:t>1</m:t>
              </m:r>
              <m:r>
                <m:t>2</m:t>
              </m:r>
              <m:r>
                <m:t>6</m:t>
              </m:r>
              <m:r>
                <m:rPr>
                  <m:sty m:val="p"/>
                </m:rPr>
                <m:t>.</m:t>
              </m:r>
              <m:r>
                <m:t>8</m:t>
              </m:r>
              <m:r>
                <m:t>6</m:t>
              </m:r>
              <m:r>
                <m:rPr>
                  <m:sty m:val="p"/>
                </m:rPr>
                <m:t>p</m:t>
              </m:r>
              <m:r>
                <m:rPr>
                  <m:sty m:val="p"/>
                </m:rPr>
                <m:t>m</m:t>
              </m:r>
            </m:e>
          </m:eqArr>
        </m:oMath>
      </m:oMathPara>
    </w:p>
    <w:bookmarkEnd w:id="40"/>
    <w:bookmarkStart w:id="4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1"/>
    <w:bookmarkStart w:id="42" w:name="参考答案-1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C.3.2</w:t>
      </w:r>
    </w:p>
    <w:p>
      <w:pPr>
        <w:pStyle w:val="BodyText"/>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是非简并态</w:t>
      </w:r>
      <w:r>
        <w:rPr>
          <w:rFonts w:hint="eastAsia" w:ascii="Times New Roman" w:hAnsi="Times New Roman" w:eastAsia="Times New Roman" w:cs="Times New Roman"/>
        </w:rPr>
        <w:t>，</w:t>
      </w:r>
      <w:r>
        <w:rPr>
          <w:rFonts w:hint="eastAsia" w:ascii="Times New Roman" w:hAnsi="Times New Roman" w:eastAsia="FangSong" w:cs="Times New Roman"/>
        </w:rPr>
        <w:t>而其他</w:t>
      </w:r>
      <w:r>
        <w:rPr>
          <w:rFonts w:ascii="Times New Roman" w:hAnsi="Times New Roman" w:eastAsia="Times New Roman" w:cs="Times New Roman"/>
        </w:rPr>
        <w:t xml:space="preserve"> </w:t>
      </w:r>
      <m:oMath>
        <m:r>
          <m:rPr>
            <m:sty m:val="p"/>
          </m:rPr>
          <m:t>(</m:t>
        </m:r>
        <m:r>
          <m:t>n</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的状态都是二重简并态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吡啶中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吡咯中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个电子参加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键电子数目都是</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吡啶为六元环</w:t>
      </w:r>
      <w:r>
        <w:rPr>
          <w:rFonts w:hint="eastAsia" w:ascii="Times New Roman" w:hAnsi="Times New Roman" w:eastAsia="Times New Roman" w:cs="Times New Roman"/>
        </w:rPr>
        <w:t>，</w:t>
      </w:r>
      <w:r>
        <w:rPr>
          <w:rFonts w:hint="eastAsia" w:ascii="Times New Roman" w:hAnsi="Times New Roman" w:eastAsia="FangSong" w:cs="Times New Roman"/>
        </w:rPr>
        <w:t>吡咯为五元环</w:t>
      </w:r>
      <w:r>
        <w:rPr>
          <w:rFonts w:hint="eastAsia" w:ascii="Times New Roman" w:hAnsi="Times New Roman" w:eastAsia="Times New Roman" w:cs="Times New Roman"/>
        </w:rPr>
        <w:t>，</w:t>
      </w:r>
      <w:r>
        <w:rPr>
          <w:rFonts w:hint="eastAsia" w:ascii="Times New Roman" w:hAnsi="Times New Roman" w:eastAsia="FangSong" w:cs="Times New Roman"/>
        </w:rPr>
        <w:t>吡啶的</w:t>
      </w:r>
      <w:r>
        <w:rPr>
          <w:rFonts w:ascii="Times New Roman" w:hAnsi="Times New Roman" w:eastAsia="Times New Roman" w:cs="Times New Roman"/>
        </w:rPr>
        <w:t xml:space="preserve"> R </w:t>
      </w:r>
      <w:r>
        <w:rPr>
          <w:rFonts w:hint="eastAsia" w:ascii="Times New Roman" w:hAnsi="Times New Roman" w:eastAsia="FangSong" w:cs="Times New Roman"/>
        </w:rPr>
        <w:t>值大于吡咯</w:t>
      </w:r>
      <w:r>
        <w:rPr>
          <w:rFonts w:hint="eastAsia" w:ascii="Times New Roman" w:hAnsi="Times New Roman" w:eastAsia="Times New Roman" w:cs="Times New Roman"/>
        </w:rPr>
        <w:t>，</w:t>
      </w:r>
      <w:r>
        <w:rPr>
          <w:rFonts w:hint="eastAsia" w:ascii="Times New Roman" w:hAnsi="Times New Roman" w:eastAsia="FangSong" w:cs="Times New Roman"/>
        </w:rPr>
        <w:t>所以吡啶的能级差</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Δ</m:t>
            </m:r>
            <m:r>
              <m:t>E</m:t>
            </m:r>
            <m:r>
              <m:rPr>
                <m:sty m:val="p"/>
              </m:rPr>
              <m:t>=</m:t>
            </m:r>
            <m:sSub>
              <m:e>
                <m:r>
                  <m:t>E</m:t>
                </m:r>
              </m:e>
              <m:sub>
                <m:r>
                  <m:t>2</m:t>
                </m:r>
              </m:sub>
            </m:sSub>
            <m:r>
              <m:rPr>
                <m:sty m:val="p"/>
              </m:rPr>
              <m:t>−</m:t>
            </m:r>
            <m:sSub>
              <m:e>
                <m:r>
                  <m:t>E</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要小一些</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所需激发光的波长</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λ</m:t>
            </m:r>
            <m:r>
              <m:rPr>
                <m:sty m:val="p"/>
              </m:rPr>
              <m:t>=</m:t>
            </m:r>
            <m:r>
              <m:t>c</m:t>
            </m:r>
            <m:r>
              <m:t>h</m:t>
            </m:r>
            <m:r>
              <m:rPr>
                <m:sty m:val="p"/>
              </m:rPr>
              <m:t>/</m:t>
            </m:r>
            <m:r>
              <m:rPr>
                <m:sty m:val="p"/>
              </m:rPr>
              <m:t>Δ</m:t>
            </m:r>
            <m:r>
              <m:t>E</m:t>
            </m:r>
          </m:e>
        </m:d>
      </m:oMath>
      <w:r>
        <w:rPr>
          <w:rFonts w:ascii="Times New Roman" w:hAnsi="Times New Roman" w:eastAsia="Times New Roman" w:cs="Times New Roman"/>
        </w:rPr>
        <w:t xml:space="preserve"> </w:t>
      </w:r>
      <w:r>
        <w:rPr>
          <w:rFonts w:hint="eastAsia" w:ascii="Times New Roman" w:hAnsi="Times New Roman" w:eastAsia="FangSong" w:cs="Times New Roman"/>
        </w:rPr>
        <w:t>吡咯要短一些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5</m:t>
            </m:r>
          </m:sub>
        </m:sSub>
        <m:r>
          <m:t>N</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键电子数依然为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C.3.2 </w:t>
      </w:r>
      <w:r>
        <w:rPr>
          <w:rFonts w:hint="eastAsia" w:ascii="Times New Roman" w:hAnsi="Times New Roman" w:eastAsia="FangSong" w:cs="Times New Roman"/>
        </w:rPr>
        <w:t>可见</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电子正好填满</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是空的</w:t>
      </w:r>
      <w:r>
        <w:rPr>
          <w:rFonts w:hint="eastAsia" w:ascii="Times New Roman" w:hAnsi="Times New Roman" w:eastAsia="Times New Roman" w:cs="Times New Roman"/>
        </w:rPr>
        <w:t>。</w:t>
      </w:r>
      <w:r>
        <w:rPr>
          <w:rFonts w:hint="eastAsia" w:ascii="Times New Roman" w:hAnsi="Times New Roman" w:eastAsia="FangSong" w:cs="Times New Roman"/>
        </w:rPr>
        <w:t>这样全部电子都处于能级低的状态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对于中性的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电子参加到</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键电子数变为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这样就有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个电子进入高能态的</w:t>
      </w:r>
      <w:r>
        <w:rPr>
          <w:rFonts w:ascii="Times New Roman" w:hAnsi="Times New Roman" w:eastAsia="Times New Roman" w:cs="Times New Roman"/>
        </w:rPr>
        <w:t xml:space="preserve"> </w:t>
      </w:r>
      <m:oMath>
        <m:sSub>
          <m:e>
            <m:r>
              <m:t>ψ</m:t>
            </m:r>
          </m:e>
          <m:sub>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所以是不稳定的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单环共轭多烯体系中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键电子数目为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这个规则可从图</w:t>
      </w:r>
      <w:r>
        <w:rPr>
          <w:rFonts w:hint="eastAsia" w:ascii="Times New Roman" w:hAnsi="Times New Roman" w:eastAsia="Times New Roman" w:cs="Times New Roman"/>
        </w:rPr>
        <w:t>C.3.2</w:t>
      </w:r>
      <w:r>
        <w:rPr>
          <w:rFonts w:hint="eastAsia" w:ascii="Times New Roman" w:hAnsi="Times New Roman" w:eastAsia="FangSong" w:cs="Times New Roman"/>
        </w:rPr>
        <w:t>来理解</w:t>
      </w:r>
      <w:r>
        <w:rPr>
          <w:rFonts w:hint="eastAsia" w:ascii="Times New Roman" w:hAnsi="Times New Roman" w:eastAsia="Times New Roman" w:cs="Times New Roman"/>
        </w:rPr>
        <w:t>。</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ψ</m:t>
            </m:r>
          </m:e>
          <m:sub>
            <m:r>
              <m:rPr>
                <m:sty m:val="p"/>
              </m:rPr>
              <m:t>±</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所容纳的电子数</w:t>
      </w:r>
      <w:r>
        <w:rPr>
          <w:rFonts w:hint="eastAsia" w:ascii="Times New Roman" w:hAnsi="Times New Roman" w:eastAsia="Times New Roman" w:cs="Times New Roman"/>
        </w:rPr>
        <w:t>。</w:t>
      </w:r>
      <w:r>
        <w:rPr>
          <w:rFonts w:hint="eastAsia" w:ascii="Times New Roman" w:hAnsi="Times New Roman" w:eastAsia="FangSong" w:cs="Times New Roman"/>
        </w:rPr>
        <w:t>即低能级填满电子而高能级全空时</w:t>
      </w:r>
      <w:r>
        <w:rPr>
          <w:rFonts w:hint="eastAsia" w:ascii="Times New Roman" w:hAnsi="Times New Roman" w:eastAsia="Times New Roman" w:cs="Times New Roman"/>
        </w:rPr>
        <w:t>，</w:t>
      </w:r>
      <w:r>
        <w:rPr>
          <w:rFonts w:hint="eastAsia" w:ascii="Times New Roman" w:hAnsi="Times New Roman" w:eastAsia="FangSong" w:cs="Times New Roman"/>
        </w:rPr>
        <w:t>体系稳定存在</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上面三题都是将化合物中电子的运动状态简化为箱中粒子的模型</w:t>
      </w:r>
      <w:r>
        <w:rPr>
          <w:rFonts w:hint="eastAsia" w:ascii="Times New Roman" w:hAnsi="Times New Roman" w:eastAsia="Times New Roman" w:cs="Times New Roman"/>
        </w:rPr>
        <w:t>，</w:t>
      </w:r>
      <w:r>
        <w:rPr>
          <w:rFonts w:hint="eastAsia" w:ascii="Times New Roman" w:hAnsi="Times New Roman" w:eastAsia="FangSong" w:cs="Times New Roman"/>
        </w:rPr>
        <w:t>按量子力学的方法进行近似处理</w:t>
      </w:r>
      <w:r>
        <w:rPr>
          <w:rFonts w:hint="eastAsia" w:ascii="Times New Roman" w:hAnsi="Times New Roman" w:eastAsia="Times New Roman" w:cs="Times New Roman"/>
        </w:rPr>
        <w:t>。</w:t>
      </w:r>
      <w:r>
        <w:rPr>
          <w:rFonts w:hint="eastAsia" w:ascii="Times New Roman" w:hAnsi="Times New Roman" w:eastAsia="FangSong" w:cs="Times New Roman"/>
        </w:rPr>
        <w:t>由于箱中粒子的</w:t>
      </w:r>
      <w:r>
        <w:rPr>
          <w:rFonts w:ascii="Times New Roman" w:hAnsi="Times New Roman" w:eastAsia="Times New Roman" w:cs="Times New Roman"/>
        </w:rPr>
        <w:t xml:space="preserve"> Schrodinger </w:t>
      </w:r>
      <w:r>
        <w:rPr>
          <w:rFonts w:hint="eastAsia" w:ascii="Times New Roman" w:hAnsi="Times New Roman" w:eastAsia="FangSong" w:cs="Times New Roman"/>
        </w:rPr>
        <w:t>方程可以简单精确地解出</w:t>
      </w:r>
      <w:r>
        <w:rPr>
          <w:rFonts w:hint="eastAsia" w:ascii="Times New Roman" w:hAnsi="Times New Roman" w:eastAsia="Times New Roman" w:cs="Times New Roman"/>
        </w:rPr>
        <w:t>，</w:t>
      </w:r>
      <w:r>
        <w:rPr>
          <w:rFonts w:hint="eastAsia" w:ascii="Times New Roman" w:hAnsi="Times New Roman" w:eastAsia="FangSong" w:cs="Times New Roman"/>
        </w:rPr>
        <w:t>并按所得的结果讨论体系的结构和性质</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一方面通过实例了解抽象的量子力学解决实际问题的途径和方法</w:t>
      </w:r>
      <w:r>
        <w:rPr>
          <w:rFonts w:hint="eastAsia" w:ascii="Times New Roman" w:hAnsi="Times New Roman" w:eastAsia="Times New Roman" w:cs="Times New Roman"/>
        </w:rPr>
        <w:t>，</w:t>
      </w:r>
      <w:r>
        <w:rPr>
          <w:rFonts w:hint="eastAsia" w:ascii="Times New Roman" w:hAnsi="Times New Roman" w:eastAsia="FangSong" w:cs="Times New Roman"/>
        </w:rPr>
        <w:t>另一方面又能启发深入思考化学现象的本质问题</w:t>
      </w:r>
      <w:r>
        <w:rPr>
          <w:rFonts w:hint="eastAsia" w:ascii="Times New Roman" w:hAnsi="Times New Roman" w:eastAsia="Times New Roman" w:cs="Times New Roman"/>
        </w:rPr>
        <w:t>。</w:t>
      </w:r>
      <w:r>
        <w:rPr>
          <w:rFonts w:hint="eastAsia" w:ascii="Times New Roman" w:hAnsi="Times New Roman" w:eastAsia="FangSong" w:cs="Times New Roman"/>
        </w:rPr>
        <w:t>有时计算所得的结果和实验观察的数据有较大的差距</w:t>
      </w:r>
      <w:r>
        <w:rPr>
          <w:rFonts w:hint="eastAsia" w:ascii="Times New Roman" w:hAnsi="Times New Roman" w:eastAsia="Times New Roman" w:cs="Times New Roman"/>
        </w:rPr>
        <w:t>，</w:t>
      </w:r>
      <w:r>
        <w:rPr>
          <w:rFonts w:hint="eastAsia" w:ascii="Times New Roman" w:hAnsi="Times New Roman" w:eastAsia="FangSong" w:cs="Times New Roman"/>
        </w:rPr>
        <w:t>这恰恰说明实际问题的复杂性</w:t>
      </w:r>
      <w:r>
        <w:rPr>
          <w:rFonts w:hint="eastAsia" w:ascii="Times New Roman" w:hAnsi="Times New Roman" w:eastAsia="Times New Roman" w:cs="Times New Roman"/>
        </w:rPr>
        <w:t>，</w:t>
      </w:r>
      <w:r>
        <w:rPr>
          <w:rFonts w:hint="eastAsia" w:ascii="Times New Roman" w:hAnsi="Times New Roman" w:eastAsia="FangSong" w:cs="Times New Roman"/>
        </w:rPr>
        <w:t>正有待深入去学习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numPr>
          <w:ilvl w:val="0"/>
          <w:numId w:val="1029"/>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30"/>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46"/>
    <w:bookmarkStart w:id="47"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47"/>
    <w:bookmarkStart w:id="48" w:name="解题思路"/>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48"/>
    <w:bookmarkStart w:id="49" w:name="知识点"/>
    <w:p>
      <w:pPr>
        <w:pStyle w:val="Heading2"/>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49"/>
    <w:bookmarkStart w:id="50" w:name="相关题目"/>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3"/>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0"/>
    <w:bookmarkStart w:id="5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3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1"/>
    <w:bookmarkStart w:id="52" w:name="参考答案-17"/>
    <w:p>
      <w:pPr>
        <w:pStyle w:val="Heading2"/>
        <w:spacing w:before="280" w:after="120"/>
      </w:pPr>
      <w:r>
        <w:rPr>
          <w:rFonts w:hint="eastAsia" w:ascii="Times New Roman" w:hAnsi="Times New Roman" w:eastAsia="SimHei" w:cs="Times New Roman"/>
        </w:rPr>
        <w:t xml:space="preserve">参考答案</w:t>
      </w:r>
    </w:p>
    <w:p>
      <w:pPr>
        <w:numPr>
          <w:ilvl w:val="0"/>
          <w:numId w:val="1035"/>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numPr>
          <w:ilvl w:val="0"/>
          <w:numId w:val="103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bookmarkEnd w:id="52"/>
    <w:bookmarkStart w:id="53" w:name="解题思路-1"/>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3"/>
    <w:bookmarkStart w:id="54" w:name="知识点-1"/>
    <w:p>
      <w:pPr>
        <w:pStyle w:val="Heading2"/>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54"/>
    <w:bookmarkStart w:id="55" w:name="相关题目-1"/>
    <w:p>
      <w:pPr>
        <w:pStyle w:val="Heading2"/>
        <w:spacing w:before="280" w:after="120"/>
      </w:pPr>
      <w:r>
        <w:rPr>
          <w:rFonts w:hint="eastAsia" w:ascii="Times New Roman" w:hAnsi="Times New Roman" w:eastAsia="SimHei" w:cs="Times New Roman"/>
        </w:rPr>
        <w:t xml:space="preserve">相关题目</w:t>
      </w:r>
    </w:p>
    <w:p>
      <w:pPr>
        <w:pStyle w:val="Compact"/>
        <w:numPr>
          <w:ilvl w:val="0"/>
          <w:numId w:val="1037"/>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55"/>
    <w:bookmarkStart w:id="5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6"/>
    <w:bookmarkStart w:id="57" w:name="参考答案-18"/>
    <w:p>
      <w:pPr>
        <w:pStyle w:val="Heading2"/>
        <w:spacing w:before="280" w:after="120"/>
      </w:pPr>
      <w:r>
        <w:rPr>
          <w:rFonts w:hint="eastAsia" w:ascii="Times New Roman" w:hAnsi="Times New Roman" w:eastAsia="SimHei" w:cs="Times New Roman"/>
        </w:rPr>
        <w:t xml:space="preserve">参考答案</w:t>
      </w:r>
    </w:p>
    <w:p>
      <w:pPr>
        <w:numPr>
          <w:ilvl w:val="0"/>
          <w:numId w:val="103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解题思路-2"/>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58"/>
    <w:bookmarkStart w:id="59" w:name="知识点-2"/>
    <w:p>
      <w:pPr>
        <w:pStyle w:val="Heading2"/>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59"/>
    <w:bookmarkStart w:id="60" w:name="相关题目-2"/>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0"/>
    <w:bookmarkStart w:id="6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4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1"/>
    <w:bookmarkStart w:id="62" w:name="参考答案-19"/>
    <w:p>
      <w:pPr>
        <w:pStyle w:val="Heading2"/>
        <w:spacing w:before="280" w:after="120"/>
      </w:pPr>
      <w:r>
        <w:rPr>
          <w:rFonts w:hint="eastAsia" w:ascii="Times New Roman" w:hAnsi="Times New Roman" w:eastAsia="SimHei" w:cs="Times New Roman"/>
        </w:rPr>
        <w:t xml:space="preserve">参考答案</w:t>
      </w:r>
    </w:p>
    <w:p>
      <w:pPr>
        <w:pStyle w:val="Compact"/>
        <w:numPr>
          <w:ilvl w:val="0"/>
          <w:numId w:val="104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3"/>
    <w:bookmarkStart w:id="64" w:name="知识点-3"/>
    <w:p>
      <w:pPr>
        <w:pStyle w:val="Heading2"/>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64"/>
    <w:bookmarkStart w:id="65" w:name="相关题目-3"/>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65"/>
    <w:bookmarkStart w:id="66"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66"/>
    <w:bookmarkStart w:id="67" w:name="参考答案-20"/>
    <w:p>
      <w:pPr>
        <w:pStyle w:val="Heading2"/>
        <w:spacing w:before="280" w:after="120"/>
      </w:pPr>
      <w:r>
        <w:rPr>
          <w:rFonts w:hint="eastAsia" w:ascii="Times New Roman" w:hAnsi="Times New Roman" w:eastAsia="SimHei" w:cs="Times New Roman"/>
        </w:rPr>
        <w:t xml:space="preserve">参考答案</w:t>
      </w:r>
    </w:p>
    <w:p>
      <w:pPr>
        <w:numPr>
          <w:ilvl w:val="0"/>
          <w:numId w:val="104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4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解题思路-4"/>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68"/>
    <w:bookmarkStart w:id="69" w:name="知识点-4"/>
    <w:p>
      <w:pPr>
        <w:pStyle w:val="Heading2"/>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69"/>
    <w:bookmarkStart w:id="70" w:name="相关题目-4"/>
    <w:p>
      <w:pPr>
        <w:pStyle w:val="Heading2"/>
        <w:spacing w:before="280" w:after="120"/>
      </w:pPr>
      <w:r>
        <w:rPr>
          <w:rFonts w:hint="eastAsia" w:ascii="Times New Roman" w:hAnsi="Times New Roman" w:eastAsia="SimHei" w:cs="Times New Roman"/>
        </w:rPr>
        <w:t xml:space="preserve">相关题目</w:t>
      </w:r>
    </w:p>
    <w:p>
      <w:pPr>
        <w:pStyle w:val="Compact"/>
        <w:numPr>
          <w:ilvl w:val="0"/>
          <w:numId w:val="1049"/>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0"/>
    <w:bookmarkStart w:id="7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1"/>
    <w:bookmarkStart w:id="72"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End w:id="72"/>
    <w:bookmarkStart w:id="73" w:name="解题思路-5"/>
    <w:p>
      <w:pPr>
        <w:pStyle w:val="Heading2"/>
        <w:spacing w:before="280" w:after="120"/>
      </w:pP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End w:id="73"/>
    <w:bookmarkStart w:id="74" w:name="知识点-5"/>
    <w:p>
      <w:pPr>
        <w:pStyle w:val="Heading2"/>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74"/>
    <w:bookmarkStart w:id="75" w:name="相关题目-5"/>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答案</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76"/>
    <w:bookmarkStart w:id="77" w:name="参考答案-22"/>
    <w:p>
      <w:pPr>
        <w:pStyle w:val="Heading2"/>
        <w:spacing w:before="280" w:after="120"/>
      </w:pPr>
      <w:r>
        <w:rPr>
          <w:rFonts w:hint="eastAsia" w:ascii="Times New Roman" w:hAnsi="Times New Roman" w:eastAsia="SimHei" w:cs="Times New Roman"/>
        </w:rPr>
        <w:t xml:space="preserve">参考答案</w:t>
      </w:r>
    </w:p>
    <w:p>
      <w:pPr>
        <w:pStyle w:val="Compact"/>
        <w:numPr>
          <w:ilvl w:val="0"/>
          <w:numId w:val="105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77"/>
    <w:bookmarkStart w:id="78" w:name="相关题目-6"/>
    <w:p>
      <w:pPr>
        <w:pStyle w:val="Heading2"/>
        <w:spacing w:before="280" w:after="120"/>
      </w:pPr>
      <w:r>
        <w:rPr>
          <w:rFonts w:hint="eastAsia" w:ascii="Times New Roman" w:hAnsi="Times New Roman" w:eastAsia="SimHei"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78"/>
    <w:bookmarkStart w:id="79"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3" w:name="参考答案-23"/>
    <w:p>
      <w:pPr>
        <w:pStyle w:val="Heading2"/>
        <w:spacing w:before="280" w:after="120"/>
      </w:pPr>
      <w:r>
        <w:rPr>
          <w:rFonts w:hint="eastAsia" w:ascii="Times New Roman" w:hAnsi="Times New Roman" w:eastAsia="SimHei" w:cs="Times New Roman"/>
        </w:rPr>
        <w:t xml:space="preserve">参考答案</w:t>
      </w:r>
    </w:p>
    <w:bookmarkStart w:id="81"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055"/>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81"/>
    <w:bookmarkStart w:id="82"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2"/>
    <w:bookmarkEnd w:id="83"/>
    <w:bookmarkStart w:id="8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hint="eastAsia" w:ascii="Times New Roman" w:hAnsi="Times New Roman" w:eastAsia="FangSong" w:cs="Times New Roman"/>
          <w:b/>
          <w:bCs/>
        </w:rPr>
        <w:t xml:space="preserve">参考答案</w:t>
      </w:r>
    </w:p>
    <w:bookmarkEnd w:id="84"/>
    <w:bookmarkStart w:id="88" w:name="参考答案-24"/>
    <w:p>
      <w:pPr>
        <w:pStyle w:val="Heading2"/>
        <w:spacing w:before="280" w:after="120"/>
      </w:pPr>
      <w:r>
        <w:rPr>
          <w:rFonts w:hint="eastAsia" w:ascii="Times New Roman" w:hAnsi="Times New Roman" w:eastAsia="SimHei" w:cs="Times New Roman"/>
        </w:rPr>
        <w:t xml:space="preserve">参考答案</w:t>
      </w:r>
    </w:p>
    <w:bookmarkStart w:id="8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85"/>
    <w:bookmarkStart w:id="8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056"/>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86"/>
    <w:bookmarkStart w:id="8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057"/>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bookmarkEnd w:id="87"/>
    <w:bookmarkEnd w:id="88"/>
    <w:bookmarkStart w:id="92"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0" name="Picture"/>
            <a:graphic>
              <a:graphicData uri="http://schemas.openxmlformats.org/drawingml/2006/picture">
                <pic:pic>
                  <pic:nvPicPr>
                    <pic:cNvPr descr="7f7449fd63ba1c74368596c320ef723bcd46af68f2b033ca3b7fa987aa790c5c.jpg" id="91" name="Picture"/>
                    <pic:cNvPicPr>
                      <a:picLocks noChangeArrowheads="1" noChangeAspect="1"/>
                    </pic:cNvPicPr>
                  </pic:nvPicPr>
                  <pic:blipFill>
                    <a:blip r:embed="rId8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2"/>
    <w:bookmarkStart w:id="95" w:name="参考答案-25"/>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3"/>
    <w:bookmarkStart w:id="9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bookmarkEnd w:id="94"/>
    <w:bookmarkEnd w:id="95"/>
    <w:bookmarkStart w:id="96"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hint="eastAsia" w:ascii="Times New Roman" w:hAnsi="Times New Roman" w:eastAsia="FangSong" w:cs="Times New Roman"/>
          <w:b/>
          <w:bCs/>
        </w:rPr>
        <w:t xml:space="preserve">参考答案</w:t>
      </w:r>
    </w:p>
    <w:bookmarkEnd w:id="96"/>
    <w:bookmarkStart w:id="100"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7"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7"/>
    <w:bookmarkStart w:id="98"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0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8"/>
    <w:bookmarkStart w:id="9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bookmarkEnd w:id="99"/>
    <w:bookmarkEnd w:id="100"/>
    <w:bookmarkStart w:id="101"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1"/>
    <w:bookmarkStart w:id="105" w:name="参考答案-27"/>
    <w:p>
      <w:pPr>
        <w:pStyle w:val="Heading2"/>
        <w:spacing w:before="280" w:after="120"/>
      </w:pPr>
      <w:r>
        <w:rPr>
          <w:rFonts w:hint="eastAsia" w:ascii="Times New Roman" w:hAnsi="Times New Roman" w:eastAsia="SimHei" w:cs="Times New Roman"/>
        </w:rPr>
        <w:t xml:space="preserve">参考答案</w:t>
      </w:r>
    </w:p>
    <w:bookmarkStart w:id="102"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05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059"/>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102"/>
    <w:bookmarkStart w:id="103"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3"/>
    <w:bookmarkStart w:id="104"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104"/>
    <w:bookmarkEnd w:id="105"/>
    <w:bookmarkStart w:id="106"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6"/>
    <w:bookmarkStart w:id="110" w:name="参考答案-28"/>
    <w:p>
      <w:pPr>
        <w:pStyle w:val="Heading2"/>
        <w:spacing w:before="280" w:after="120"/>
      </w:pPr>
      <w:r>
        <w:rPr>
          <w:rFonts w:hint="eastAsia" w:ascii="Times New Roman" w:hAnsi="Times New Roman" w:eastAsia="SimHei" w:cs="Times New Roman"/>
        </w:rPr>
        <w:t xml:space="preserve">参考答案</w:t>
      </w:r>
    </w:p>
    <w:bookmarkStart w:id="10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7"/>
    <w:bookmarkStart w:id="10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8"/>
    <w:bookmarkStart w:id="10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bookmarkEnd w:id="109"/>
    <w:bookmarkEnd w:id="110"/>
    <w:bookmarkStart w:id="111"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11"/>
    <w:bookmarkStart w:id="112"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2"/>
    <w:bookmarkStart w:id="113"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13"/>
    <w:bookmarkStart w:id="119" w:name="参考答案-29"/>
    <w:p>
      <w:pPr>
        <w:pStyle w:val="Heading2"/>
        <w:spacing w:before="280" w:after="120"/>
      </w:pPr>
      <w:r>
        <w:rPr>
          <w:rFonts w:hint="eastAsia" w:ascii="Times New Roman" w:hAnsi="Times New Roman" w:eastAsia="SimHei" w:cs="Times New Roman"/>
        </w:rPr>
        <w:t xml:space="preserve">参考答案</w:t>
      </w:r>
    </w:p>
    <w:bookmarkStart w:id="114"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60"/>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60"/>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14"/>
    <w:bookmarkStart w:id="115"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61"/>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15"/>
    <w:bookmarkStart w:id="116"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62"/>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16"/>
    <w:bookmarkStart w:id="117"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63"/>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bookmarkEnd w:id="117"/>
    <w:bookmarkStart w:id="118" w:name="易错点"/>
    <w:p>
      <w:pPr>
        <w:pStyle w:val="Heading3"/>
        <w:spacing w:before="280" w:after="120"/>
      </w:pPr>
      <w:r>
        <w:rPr>
          <w:rFonts w:hint="eastAsia" w:ascii="Times New Roman" w:hAnsi="Times New Roman" w:eastAsia="SimHei" w:cs="Times New Roman"/>
        </w:rPr>
        <w:t xml:space="preserve">易错点</w:t>
      </w:r>
    </w:p>
    <w:p>
      <w:pPr>
        <w:pStyle w:val="Compact"/>
        <w:numPr>
          <w:ilvl w:val="0"/>
          <w:numId w:val="1064"/>
        </w:numPr>
      </w:pPr>
      <w:r>
        <w:rPr>
          <w:rFonts w:hint="eastAsia" w:ascii="Times New Roman" w:hAnsi="Times New Roman" w:eastAsia="FangSong" w:cs="Times New Roman"/>
        </w:rPr>
        <w:t>不要写</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直接催化</w:t>
      </w:r>
      <w:r>
        <w:rPr>
          <w:rFonts w:hint="eastAsia" w:ascii="Times New Roman" w:hAnsi="Times New Roman" w:eastAsia="Times New Roman" w:cs="Times New Roman"/>
        </w:rPr>
        <w:t>”——</w:t>
      </w:r>
      <w:r>
        <w:rPr>
          <w:rFonts w:hint="eastAsia" w:ascii="Times New Roman" w:hAnsi="Times New Roman" w:eastAsia="FangSong" w:cs="Times New Roman"/>
        </w:rPr>
        <w:t>活性物种是</w:t>
      </w:r>
      <w:r>
        <w:rPr>
          <w:rFonts w:hint="eastAsia" w:ascii="Times New Roman" w:hAnsi="Times New Roman" w:eastAsia="FangSong" w:cs="Times New Roman"/>
          <w:b/>
          <w:bCs/>
        </w:rPr>
        <w:t xml:space="preserve">还原后的</w:t>
      </w:r>
      <w:r>
        <w:rPr>
          <w:rFonts w:ascii="Times New Roman" w:hAnsi="Times New Roman" w:eastAsia="Times New Roman" w:cs="Times New Roman"/>
          <w:b/>
          <w:bCs/>
        </w:rPr>
        <w:t xml:space="preserve"> TiCl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表面</w:t>
      </w:r>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烷基铝</w:t>
      </w:r>
      <w:r>
        <w:rPr>
          <w:rFonts w:hint="eastAsia" w:ascii="Times New Roman" w:hAnsi="Times New Roman" w:eastAsia="FangSong" w:cs="Times New Roman"/>
          <w:b/>
          <w:bCs/>
        </w:rPr>
        <w:t xml:space="preserve">两</w:t>
      </w:r>
      <w:r>
        <w:rPr>
          <w:rFonts w:hint="eastAsia" w:ascii="Times New Roman" w:hAnsi="Times New Roman" w:eastAsia="FangSong" w:cs="Times New Roman"/>
        </w:rPr>
        <w:t>个作用</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表面烷基化</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链增长的本质是</w:t>
      </w:r>
      <w:r>
        <w:rPr>
          <w:rFonts w:hint="eastAsia" w:ascii="Times New Roman" w:hAnsi="Times New Roman" w:eastAsia="FangSong" w:cs="Times New Roman"/>
          <w:b/>
          <w:bCs/>
        </w:rPr>
        <w:t xml:space="preserve">烯烃插入</w:t>
      </w:r>
      <w:r>
        <w:rPr>
          <w:rFonts w:ascii="Times New Roman" w:hAnsi="Times New Roman" w:eastAsia="Times New Roman" w:cs="Times New Roman"/>
          <w:b/>
          <w:bCs/>
        </w:rPr>
        <w:t xml:space="preserve"> Ti—C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8.1.3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迁移反应在聚合中的应用</w:t>
      </w:r>
      <w:r>
        <w:rPr>
          <w:rFonts w:hint="eastAsia" w:ascii="Times New Roman" w:hAnsi="Times New Roman" w:eastAsia="Times New Roman" w:cs="Times New Roman"/>
        </w:rPr>
        <w:t>。</w:t>
      </w:r>
    </w:p>
    <w:bookmarkEnd w:id="118"/>
    <w:bookmarkEnd w:id="119"/>
    <w:bookmarkStart w:id="120"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20"/>
    <w:bookmarkStart w:id="125" w:name="参考答案-30"/>
    <w:p>
      <w:pPr>
        <w:pStyle w:val="Heading2"/>
        <w:spacing w:before="280" w:after="120"/>
      </w:pPr>
      <w:r>
        <w:rPr>
          <w:rFonts w:hint="eastAsia" w:ascii="Times New Roman" w:hAnsi="Times New Roman" w:eastAsia="SimHei" w:cs="Times New Roman"/>
        </w:rPr>
        <w:t xml:space="preserve">参考答案</w:t>
      </w:r>
    </w:p>
    <w:bookmarkStart w:id="121"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21"/>
    <w:bookmarkStart w:id="122"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66"/>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66"/>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65"/>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22"/>
    <w:bookmarkStart w:id="123"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67"/>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bookmarkEnd w:id="123"/>
    <w:bookmarkStart w:id="124" w:name="易错点-1"/>
    <w:p>
      <w:pPr>
        <w:pStyle w:val="Heading3"/>
        <w:spacing w:before="280" w:after="120"/>
      </w:pPr>
      <w:r>
        <w:rPr>
          <w:rFonts w:hint="eastAsia" w:ascii="Times New Roman" w:hAnsi="Times New Roman" w:eastAsia="SimHei" w:cs="Times New Roman"/>
        </w:rPr>
        <w:t xml:space="preserve">易错点</w:t>
      </w:r>
    </w:p>
    <w:p>
      <w:pPr>
        <w:pStyle w:val="Compact"/>
        <w:numPr>
          <w:ilvl w:val="0"/>
          <w:numId w:val="1068"/>
        </w:numPr>
      </w:pP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卡拜的碳都是</w:t>
      </w:r>
      <w:r>
        <w:rPr>
          <w:rFonts w:hint="eastAsia" w:ascii="Times New Roman" w:hAnsi="Times New Roman" w:eastAsia="FangSong" w:cs="Times New Roman"/>
          <w:b/>
          <w:bCs/>
        </w:rPr>
        <w:t xml:space="preserve">缺电子</w:t>
      </w:r>
      <w:r>
        <w:rPr>
          <w:rFonts w:hint="eastAsia" w:ascii="Times New Roman" w:hAnsi="Times New Roman" w:eastAsia="FangSong" w:cs="Times New Roman"/>
        </w:rPr>
        <w:t>中心</w:t>
      </w:r>
      <w:r>
        <w:rPr>
          <w:rFonts w:hint="eastAsia" w:ascii="Times New Roman" w:hAnsi="Times New Roman" w:eastAsia="Times New Roman" w:cs="Times New Roman"/>
        </w:rPr>
        <w:t>（6e），</w:t>
      </w:r>
      <w:r>
        <w:rPr>
          <w:rFonts w:hint="eastAsia" w:ascii="Times New Roman" w:hAnsi="Times New Roman" w:eastAsia="FangSong" w:cs="Times New Roman"/>
        </w:rPr>
        <w:t>靠多重键与杂原子</w:t>
      </w:r>
      <w:r>
        <w:rPr>
          <w:rFonts w:hint="eastAsia" w:ascii="Times New Roman" w:hAnsi="Times New Roman" w:eastAsia="Times New Roman" w:cs="Times New Roman"/>
        </w:rPr>
        <w:t>/</w:t>
      </w:r>
      <w:r>
        <w:rPr>
          <w:rFonts w:hint="eastAsia" w:ascii="Times New Roman" w:hAnsi="Times New Roman" w:eastAsia="FangSong" w:cs="Times New Roman"/>
        </w:rPr>
        <w:t>配体环境稳定</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Fischer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Schrock </w:t>
      </w:r>
      <w:r>
        <w:rPr>
          <w:rFonts w:hint="eastAsia" w:ascii="Times New Roman" w:hAnsi="Times New Roman" w:eastAsia="FangSong" w:cs="Times New Roman"/>
        </w:rPr>
        <w:t xml:space="preserve">的差异根源是</w:t>
      </w:r>
      <w:r>
        <w:rPr>
          <w:rFonts w:ascii="Times New Roman" w:hAnsi="Times New Roman" w:eastAsia="Times New Roman" w:cs="Times New Roman"/>
        </w:rPr>
        <w:t xml:space="preserve"> dπ(M)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pπ(C) </w:t>
      </w:r>
      <w:r>
        <w:rPr>
          <w:rFonts w:hint="eastAsia" w:ascii="Times New Roman" w:hAnsi="Times New Roman" w:eastAsia="FangSong" w:cs="Times New Roman"/>
        </w:rPr>
        <w:t>相对能量</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dπ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前过渡金属</w:t>
      </w:r>
      <w:r>
        <w:rPr>
          <w:rFonts w:ascii="Times New Roman" w:hAnsi="Times New Roman" w:eastAsia="Times New Roman" w:cs="Times New Roman"/>
        </w:rPr>
        <w:t xml:space="preserve"> dπ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电子转移给碳</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计数上</w:t>
      </w:r>
      <w:r>
        <w:rPr>
          <w:rFonts w:hint="eastAsia" w:ascii="Times New Roman" w:hAnsi="Times New Roman" w:eastAsia="Times New Roman" w:cs="Times New Roman"/>
        </w:rPr>
        <w:t>，</w:t>
      </w:r>
      <w:r>
        <w:rPr>
          <w:rFonts w:hint="eastAsia" w:ascii="Times New Roman" w:hAnsi="Times New Roman" w:eastAsia="FangSong" w:cs="Times New Roman"/>
        </w:rPr>
        <w:t>中性法卡宾</w:t>
      </w:r>
      <w:r>
        <w:rPr>
          <w:rFonts w:hint="eastAsia" w:ascii="Times New Roman" w:hAnsi="Times New Roman" w:eastAsia="Times New Roman" w:cs="Times New Roman"/>
        </w:rPr>
        <w:t>=2e、</w:t>
      </w:r>
      <w:r>
        <w:rPr>
          <w:rFonts w:hint="eastAsia" w:ascii="Times New Roman" w:hAnsi="Times New Roman" w:eastAsia="FangSong" w:cs="Times New Roman"/>
        </w:rPr>
        <w:t>卡拜</w:t>
      </w:r>
      <w:r>
        <w:rPr>
          <w:rFonts w:hint="eastAsia" w:ascii="Times New Roman" w:hAnsi="Times New Roman" w:eastAsia="Times New Roman" w:cs="Times New Roman"/>
        </w:rPr>
        <w:t>=3e；</w:t>
      </w:r>
      <w:r>
        <w:rPr>
          <w:rFonts w:hint="eastAsia" w:ascii="Times New Roman" w:hAnsi="Times New Roman" w:eastAsia="FangSong" w:cs="Times New Roman"/>
        </w:rPr>
        <w:t>但</w:t>
      </w:r>
      <w:r>
        <w:rPr>
          <w:rFonts w:ascii="Times New Roman" w:hAnsi="Times New Roman" w:eastAsia="Times New Roman" w:cs="Times New Roman"/>
        </w:rPr>
        <w:t xml:space="preserve"> Schrock </w:t>
      </w:r>
      <w:r>
        <w:rPr>
          <w:rFonts w:hint="eastAsia" w:ascii="Times New Roman" w:hAnsi="Times New Roman" w:eastAsia="FangSong" w:cs="Times New Roman"/>
        </w:rPr>
        <w:t>型卡宾视为四电子给予体时</w:t>
      </w:r>
      <w:r>
        <w:rPr>
          <w:rFonts w:hint="eastAsia" w:ascii="Times New Roman" w:hAnsi="Times New Roman" w:eastAsia="Times New Roman" w:cs="Times New Roman"/>
        </w:rPr>
        <w:t>，</w:t>
      </w:r>
      <w:r>
        <w:rPr>
          <w:rFonts w:hint="eastAsia" w:ascii="Times New Roman" w:hAnsi="Times New Roman" w:eastAsia="FangSong" w:cs="Times New Roman"/>
        </w:rPr>
        <w:t>需配合高氧化态金属理解</w:t>
      </w:r>
      <w:r>
        <w:rPr>
          <w:rFonts w:hint="eastAsia" w:ascii="Times New Roman" w:hAnsi="Times New Roman" w:eastAsia="Times New Roman" w:cs="Times New Roman"/>
        </w:rPr>
        <w:t>。</w:t>
      </w:r>
    </w:p>
    <w:bookmarkEnd w:id="124"/>
    <w:bookmarkEnd w:id="125"/>
    <w:bookmarkStart w:id="126"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31" w:name="参考答案-31"/>
    <w:p>
      <w:pPr>
        <w:pStyle w:val="Heading2"/>
        <w:spacing w:before="280" w:after="120"/>
      </w:pPr>
      <w:r>
        <w:rPr>
          <w:rFonts w:hint="eastAsia" w:ascii="Times New Roman" w:hAnsi="Times New Roman" w:eastAsia="SimHei" w:cs="Times New Roman"/>
        </w:rPr>
        <w:t xml:space="preserve">参考答案</w:t>
      </w:r>
    </w:p>
    <w:bookmarkStart w:id="127"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69"/>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127"/>
    <w:bookmarkStart w:id="128"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128"/>
    <w:bookmarkStart w:id="129"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7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70"/>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129"/>
    <w:bookmarkStart w:id="130"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130"/>
    <w:bookmarkEnd w:id="131"/>
    <w:bookmarkStart w:id="132" w:name="知识点关联"/>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1"/>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71"/>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bookmarkEnd w:id="132"/>
    <w:bookmarkStart w:id="133"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3"/>
    <w:bookmarkStart w:id="137" w:name="参考答案-32"/>
    <w:p>
      <w:pPr>
        <w:pStyle w:val="Heading2"/>
        <w:spacing w:before="280" w:after="120"/>
      </w:pPr>
      <w:r>
        <w:rPr>
          <w:rFonts w:hint="eastAsia" w:ascii="Times New Roman" w:hAnsi="Times New Roman" w:eastAsia="SimHei" w:cs="Times New Roman"/>
        </w:rPr>
        <w:t xml:space="preserve">参考答案</w:t>
      </w:r>
    </w:p>
    <w:bookmarkStart w:id="134"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7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72"/>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72"/>
        </w:numPr>
      </w:pPr>
      <w:r>
        <w:rPr>
          <w:rFonts w:hint="eastAsia" w:ascii="Times New Roman" w:hAnsi="Times New Roman" w:eastAsia="FangSong" w:cs="Times New Roman"/>
        </w:rPr>
        <w:t xml:space="preserve">带宽取决于原子间距与轨道重叠程度</w:t>
      </w:r>
    </w:p>
    <w:bookmarkEnd w:id="134"/>
    <w:bookmarkStart w:id="135"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7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73"/>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73"/>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135"/>
    <w:bookmarkStart w:id="136"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74"/>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75"/>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75"/>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136"/>
    <w:bookmarkEnd w:id="137"/>
    <w:bookmarkStart w:id="138" w:name="知识点关联-1"/>
    <w:p>
      <w:pPr>
        <w:pStyle w:val="Heading2"/>
        <w:spacing w:before="280" w:after="120"/>
      </w:pPr>
      <w:r>
        <w:rPr>
          <w:rFonts w:hint="eastAsia" w:ascii="Times New Roman" w:hAnsi="Times New Roman" w:eastAsia="SimHei" w:cs="Times New Roman"/>
        </w:rPr>
        <w:t xml:space="preserve">知识点关联</w:t>
      </w:r>
    </w:p>
    <w:p>
      <w:pPr>
        <w:pStyle w:val="Compact"/>
        <w:numPr>
          <w:ilvl w:val="0"/>
          <w:numId w:val="1076"/>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76"/>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bookmarkEnd w:id="138"/>
    <w:bookmarkStart w:id="139"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39"/>
    <w:bookmarkStart w:id="144" w:name="参考答案-33"/>
    <w:p>
      <w:pPr>
        <w:pStyle w:val="Heading2"/>
        <w:spacing w:before="280" w:after="120"/>
      </w:pPr>
      <w:r>
        <w:rPr>
          <w:rFonts w:hint="eastAsia" w:ascii="Times New Roman" w:hAnsi="Times New Roman" w:eastAsia="SimHei" w:cs="Times New Roman"/>
        </w:rPr>
        <w:t xml:space="preserve">参考答案</w:t>
      </w:r>
    </w:p>
    <w:bookmarkStart w:id="14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78"/>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bookmarkEnd w:id="140"/>
    <w:bookmarkStart w:id="141" w:name="解答"/>
    <w:p>
      <w:pPr>
        <w:pStyle w:val="Heading3"/>
        <w:spacing w:before="280" w:after="120"/>
      </w:pPr>
      <w:r>
        <w:rPr>
          <w:rFonts w:hint="eastAsia" w:ascii="Times New Roman" w:hAnsi="Times New Roman" w:eastAsia="SimHei" w:cs="Times New Roman"/>
        </w:rPr>
        <w:t xml:space="preserve">解答</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79"/>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80"/>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41"/>
    <w:bookmarkStart w:id="142"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42"/>
    <w:bookmarkStart w:id="14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81"/>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bookmarkEnd w:id="143"/>
    <w:bookmarkEnd w:id="144"/>
    <w:bookmarkStart w:id="145"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82"/>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45"/>
    <w:bookmarkStart w:id="150" w:name="参考答案-34"/>
    <w:p>
      <w:pPr>
        <w:pStyle w:val="Heading2"/>
        <w:spacing w:before="280" w:after="120"/>
      </w:pPr>
      <w:r>
        <w:rPr>
          <w:rFonts w:hint="eastAsia" w:ascii="Times New Roman" w:hAnsi="Times New Roman" w:eastAsia="SimHei" w:cs="Times New Roman"/>
        </w:rPr>
        <w:t xml:space="preserve">参考答案</w:t>
      </w:r>
    </w:p>
    <w:bookmarkStart w:id="146"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146"/>
    <w:bookmarkStart w:id="147"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083"/>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147"/>
    <w:bookmarkStart w:id="148"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084"/>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5"/>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084"/>
        </w:numPr>
      </w:pPr>
    </w:p>
    <w:p>
      <w:pPr>
        <w:pStyle w:val="Compact"/>
        <w:numPr>
          <w:ilvl w:val="1"/>
          <w:numId w:val="1086"/>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48"/>
    <w:bookmarkStart w:id="149" w:name="易错点-2"/>
    <w:p>
      <w:pPr>
        <w:pStyle w:val="Heading3"/>
        <w:spacing w:before="280" w:after="120"/>
      </w:pPr>
      <w:r>
        <w:rPr>
          <w:rFonts w:hint="eastAsia" w:ascii="Times New Roman" w:hAnsi="Times New Roman" w:eastAsia="SimHei" w:cs="Times New Roman"/>
        </w:rPr>
        <w:t xml:space="preserve">易错点</w:t>
      </w:r>
    </w:p>
    <w:p>
      <w:pPr>
        <w:pStyle w:val="Compact"/>
        <w:numPr>
          <w:ilvl w:val="0"/>
          <w:numId w:val="1087"/>
        </w:numPr>
      </w:pPr>
      <w:r>
        <w:rPr>
          <w:rFonts w:hint="eastAsia" w:ascii="Times New Roman" w:hAnsi="Times New Roman" w:eastAsia="FangSong" w:cs="Times New Roman"/>
        </w:rPr>
        <w:t xml:space="preserve">等瓣相似看</w:t>
      </w:r>
      <w:r>
        <w:rPr>
          <w:rFonts w:hint="eastAsia" w:ascii="Times New Roman" w:hAnsi="Times New Roman" w:eastAsia="FangSong" w:cs="Times New Roman"/>
          <w:b/>
          <w:bCs/>
        </w:rPr>
        <w:t>前线轨道</w:t>
      </w:r>
      <w:r>
        <w:rPr>
          <w:rFonts w:hint="eastAsia" w:ascii="Times New Roman" w:hAnsi="Times New Roman" w:eastAsia="Times New Roman" w:cs="Times New Roman"/>
          <w:b/>
          <w:bCs/>
        </w:rPr>
        <w:t>（</w:t>
      </w:r>
      <w:r>
        <w:rPr>
          <w:rFonts w:hint="eastAsia" w:ascii="Times New Roman" w:hAnsi="Times New Roman" w:eastAsia="FangSong" w:cs="Times New Roman"/>
          <w:b/>
          <w:bCs/>
        </w:rPr>
        <w:t>数目</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w:t>
      </w:r>
      <w:r>
        <w:rPr>
          <w:rFonts w:hint="eastAsia" w:ascii="Times New Roman" w:hAnsi="Times New Roman" w:eastAsia="Times New Roman" w:cs="Times New Roman"/>
          <w:b/>
          <w:bCs/>
        </w:rPr>
        <w:t>/</w:t>
      </w:r>
      <w:r>
        <w:rPr>
          <w:rFonts w:hint="eastAsia" w:ascii="Times New Roman" w:hAnsi="Times New Roman" w:eastAsia="FangSong" w:cs="Times New Roman"/>
          <w:b/>
          <w:bCs/>
        </w:rPr>
        <w:t>电子占据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不是总电子数相等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总电子数不同但仍等瓣</w:t>
      </w:r>
      <w:r>
        <w:rPr>
          <w:rFonts w:hint="eastAsia" w:ascii="Times New Roman" w:hAnsi="Times New Roman" w:eastAsia="Times New Roman" w:cs="Times New Roman"/>
        </w:rPr>
        <w:t>。</w:t>
      </w:r>
    </w:p>
    <w:p>
      <w:pPr>
        <w:pStyle w:val="Compact"/>
        <w:numPr>
          <w:ilvl w:val="0"/>
          <w:numId w:val="1087"/>
        </w:numPr>
      </w:pPr>
      <w:r>
        <w:rPr>
          <w:rFonts w:ascii="Times New Roman" w:hAnsi="Times New Roman" w:eastAsia="Times New Roman" w:cs="Times New Roman"/>
        </w:rPr>
        <w:t xml:space="preserve">Cp </w:t>
      </w:r>
      <w:r>
        <w:rPr>
          <w:rFonts w:hint="eastAsia" w:ascii="Times New Roman" w:hAnsi="Times New Roman" w:eastAsia="FangSong" w:cs="Times New Roman"/>
        </w:rPr>
        <w:t xml:space="preserve">在中性法记</w:t>
      </w:r>
      <w:r>
        <w:rPr>
          <w:rFonts w:ascii="Times New Roman" w:hAnsi="Times New Roman" w:eastAsia="Times New Roman" w:cs="Times New Roman"/>
        </w:rPr>
        <w:t xml:space="preserve"> 5e、η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不可把</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那是离子法</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缺电子数</w:t>
      </w:r>
      <w:r>
        <w:rPr>
          <w:rFonts w:ascii="Times New Roman" w:hAnsi="Times New Roman" w:eastAsia="Times New Roman" w:cs="Times New Roman"/>
        </w:rPr>
        <w:t xml:space="preserve"> = </w:t>
      </w:r>
      <w:r>
        <w:rPr>
          <w:rFonts w:hint="eastAsia" w:ascii="Times New Roman" w:hAnsi="Times New Roman" w:eastAsia="FangSong" w:cs="Times New Roman"/>
        </w:rPr>
        <w:t>需成键数</w:t>
      </w:r>
      <w:r>
        <w:rPr>
          <w:rFonts w:hint="eastAsia" w:ascii="Times New Roman" w:hAnsi="Times New Roman" w:eastAsia="Times New Roman" w:cs="Times New Roman"/>
        </w:rPr>
        <w:t>：17e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、16e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、15e</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49"/>
    <w:bookmarkEnd w:id="150"/>
    <w:bookmarkStart w:id="151"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51"/>
    <w:bookmarkStart w:id="152"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p>
    <w:bookmarkEnd w:id="152"/>
    <w:bookmarkStart w:id="153" w:name="参考答案-35"/>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bookmarkEnd w:id="153"/>
    <w:bookmarkStart w:id="154"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88"/>
        </w:numPr>
      </w:pPr>
      <w:r>
        <w:rPr>
          <w:rFonts w:hint="eastAsia" w:ascii="Times New Roman" w:hAnsi="Times New Roman" w:eastAsia="FangSong" w:cs="Times New Roman"/>
        </w:rPr>
        <w:t xml:space="preserve">配合物杂化轨道理论</w:t>
      </w:r>
    </w:p>
    <w:p>
      <w:pPr>
        <w:pStyle w:val="Compact"/>
        <w:numPr>
          <w:ilvl w:val="0"/>
          <w:numId w:val="1088"/>
        </w:numPr>
      </w:pPr>
      <w:r>
        <w:rPr>
          <w:rFonts w:hint="eastAsia" w:ascii="Times New Roman" w:hAnsi="Times New Roman" w:eastAsia="FangSong" w:cs="Times New Roman"/>
        </w:rPr>
        <w:t xml:space="preserve">晶体场理论</w:t>
      </w:r>
    </w:p>
    <w:p>
      <w:pPr>
        <w:pStyle w:val="Compact"/>
        <w:numPr>
          <w:ilvl w:val="0"/>
          <w:numId w:val="1088"/>
        </w:numPr>
      </w:pPr>
      <w:r>
        <w:rPr>
          <w:rFonts w:hint="eastAsia" w:ascii="Times New Roman" w:hAnsi="Times New Roman" w:eastAsia="FangSong" w:cs="Times New Roman"/>
        </w:rPr>
        <w:t xml:space="preserve">高自旋与低自旋</w:t>
      </w:r>
    </w:p>
    <w:bookmarkEnd w:id="154"/>
    <w:bookmarkStart w:id="155"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8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5"/>
    <w:bookmarkStart w:id="156"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bookmarkEnd w:id="156"/>
    <w:bookmarkStart w:id="157" w:name="知识点映射-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0"/>
        </w:numPr>
      </w:pPr>
      <w:r>
        <w:rPr>
          <w:rFonts w:hint="eastAsia" w:ascii="Times New Roman" w:hAnsi="Times New Roman" w:eastAsia="FangSong" w:cs="Times New Roman"/>
        </w:rPr>
        <w:t xml:space="preserve">稳定常数</w:t>
      </w:r>
    </w:p>
    <w:p>
      <w:pPr>
        <w:pStyle w:val="Compact"/>
        <w:numPr>
          <w:ilvl w:val="0"/>
          <w:numId w:val="1090"/>
        </w:numPr>
      </w:pPr>
      <w:r>
        <w:rPr>
          <w:rFonts w:hint="eastAsia" w:ascii="Times New Roman" w:hAnsi="Times New Roman" w:eastAsia="FangSong" w:cs="Times New Roman"/>
        </w:rPr>
        <w:t xml:space="preserve">配合反应</w:t>
      </w:r>
    </w:p>
    <w:bookmarkEnd w:id="157"/>
    <w:bookmarkStart w:id="158"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58"/>
    <w:bookmarkStart w:id="159"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Compact"/>
        <w:numPr>
          <w:ilvl w:val="0"/>
          <w:numId w:val="1092"/>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93"/>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bookmarkEnd w:id="159"/>
    <w:bookmarkStart w:id="1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94"/>
        </w:numPr>
      </w:pPr>
      <w:r>
        <w:rPr>
          <w:rFonts w:hint="eastAsia" w:ascii="Times New Roman" w:hAnsi="Times New Roman" w:eastAsia="FangSong" w:cs="Times New Roman"/>
        </w:rPr>
        <w:t xml:space="preserve">稳定常数</w:t>
      </w:r>
    </w:p>
    <w:p>
      <w:pPr>
        <w:pStyle w:val="Compact"/>
        <w:numPr>
          <w:ilvl w:val="0"/>
          <w:numId w:val="1094"/>
        </w:numPr>
      </w:pPr>
      <w:r>
        <w:rPr>
          <w:rFonts w:hint="eastAsia" w:ascii="Times New Roman" w:hAnsi="Times New Roman" w:eastAsia="FangSong" w:cs="Times New Roman"/>
        </w:rPr>
        <w:t xml:space="preserve">配合反应</w:t>
      </w:r>
    </w:p>
    <w:bookmarkEnd w:id="160"/>
    <w:bookmarkStart w:id="164"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162" name="Picture"/>
            <a:graphic>
              <a:graphicData uri="http://schemas.openxmlformats.org/drawingml/2006/picture">
                <pic:pic>
                  <pic:nvPicPr>
                    <pic:cNvPr descr="c4c1a14f39aab7f42b32ec98d2c8f1d41c2da2ed5621bd8a20825628180dae7a.jpg" id="163" name="Picture"/>
                    <pic:cNvPicPr>
                      <a:picLocks noChangeArrowheads="1" noChangeAspect="1"/>
                    </pic:cNvPicPr>
                  </pic:nvPicPr>
                  <pic:blipFill>
                    <a:blip r:embed="rId161"/>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4"/>
    <w:bookmarkStart w:id="165" w:name="参考答案-3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bookmarkEnd w:id="165"/>
    <w:bookmarkStart w:id="16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bookmarkEnd w:id="166"/>
    <w:bookmarkStart w:id="167" w:name="易错分析"/>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氧化数计算错误</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胺和膦为中性配体</w:t>
            </w:r>
          </w:p>
        </w:tc>
      </w:tr>
      <w:tr>
        <w:tc>
          <w:tcPr/>
          <w:p>
            <w:pPr>
              <w:pStyle w:val="Compact"/>
              <w:jc w:val="center"/>
            </w:pPr>
            <w:r>
              <w:rPr>
                <w:rFonts w:hint="eastAsia" w:ascii="Times New Roman" w:hAnsi="Times New Roman" w:eastAsia="FangSong" w:cs="Times New Roman"/>
              </w:rPr>
              <w:t xml:space="preserve">配位数计算错误</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w:t>
            </w:r>
            <w:r>
              <w:rPr>
                <w:rFonts w:hint="eastAsia" w:ascii="Times New Roman" w:hAnsi="Times New Roman" w:eastAsia="FangSong" w:cs="Times New Roman"/>
              </w:rPr>
              <w:t>对或</w:t>
            </w:r>
            <w:r>
              <w:rPr>
                <w:rFonts w:hint="eastAsia" w:ascii="Times New Roman" w:hAnsi="Times New Roman" w:eastAsia="Times New Roman" w:cs="Times New Roman"/>
              </w:rPr>
              <w:t>5</w:t>
            </w:r>
            <w:r>
              <w:rPr>
                <w:rFonts w:hint="eastAsia" w:ascii="Times New Roman" w:hAnsi="Times New Roman" w:eastAsia="FangSong" w:cs="Times New Roman"/>
              </w:rPr>
              <w:t>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炔烃配位电子数错误</w:t>
            </w:r>
          </w:p>
        </w:tc>
        <w:tc>
          <w:tcPr/>
          <w:p>
            <w:pPr>
              <w:pStyle w:val="Compact"/>
              <w:jc w:val="center"/>
            </w:pPr>
            <w:r>
              <w:rPr>
                <w:rFonts w:hint="eastAsia" w:ascii="Times New Roman" w:hAnsi="Times New Roman" w:eastAsia="FangSong" w:cs="Times New Roman"/>
              </w:rPr>
              <w:t>炔烃侧向配位只提供</w:t>
            </w:r>
            <w:r>
              <w:rPr>
                <w:rFonts w:hint="eastAsia" w:ascii="Times New Roman" w:hAnsi="Times New Roman" w:eastAsia="Times New Roman" w:cs="Times New Roman"/>
              </w:rPr>
              <w:t>1</w:t>
            </w:r>
            <w:r>
              <w:rPr>
                <w:rFonts w:hint="eastAsia" w:ascii="Times New Roman" w:hAnsi="Times New Roman" w:eastAsia="FangSong" w:cs="Times New Roman"/>
              </w:rPr>
              <w:t>对电子</w:t>
            </w:r>
          </w:p>
        </w:tc>
      </w:tr>
      <w:tr>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键长变化判断错误</w:t>
            </w:r>
          </w:p>
        </w:tc>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键使</w:t>
            </w:r>
            <w:r>
              <w:rPr>
                <w:rFonts w:hint="eastAsia" w:ascii="Times New Roman" w:hAnsi="Times New Roman" w:eastAsia="Times New Roman" w:cs="Times New Roman"/>
              </w:rPr>
              <w:t>N-N</w:t>
            </w:r>
            <w:r>
              <w:rPr>
                <w:rFonts w:hint="eastAsia" w:ascii="Times New Roman" w:hAnsi="Times New Roman" w:eastAsia="FangSong" w:cs="Times New Roman"/>
              </w:rPr>
              <w:t>键级降低</w:t>
            </w:r>
            <w:r>
              <w:rPr>
                <w:rFonts w:hint="eastAsia" w:ascii="Times New Roman" w:hAnsi="Times New Roman" w:eastAsia="Times New Roman" w:cs="Times New Roman"/>
              </w:rPr>
              <w:t>，</w:t>
            </w:r>
            <w:r>
              <w:rPr>
                <w:rFonts w:hint="eastAsia" w:ascii="Times New Roman" w:hAnsi="Times New Roman" w:eastAsia="FangSong" w:cs="Times New Roman"/>
              </w:rPr>
              <w:t>键长增长</w:t>
            </w:r>
          </w:p>
        </w:tc>
      </w:tr>
      <w:tr>
        <w:tc>
          <w:tcPr/>
          <w:p>
            <w:pPr>
              <w:pStyle w:val="Compact"/>
              <w:jc w:val="center"/>
            </w:pPr>
            <w:r>
              <w:rPr>
                <w:rFonts w:hint="eastAsia" w:ascii="Times New Roman" w:hAnsi="Times New Roman" w:eastAsia="FangSong" w:cs="Times New Roman"/>
              </w:rPr>
              <w:t xml:space="preserve">忽略对称性</w:t>
            </w:r>
          </w:p>
        </w:tc>
        <w:tc>
          <w:tcPr/>
          <w:p>
            <w:pPr>
              <w:pStyle w:val="Compact"/>
              <w:jc w:val="center"/>
            </w:pPr>
            <w:r>
              <w:rPr>
                <w:rFonts w:hint="eastAsia" w:ascii="Times New Roman" w:hAnsi="Times New Roman" w:eastAsia="FangSong" w:cs="Times New Roman"/>
              </w:rPr>
              <w:t>炔烃的另一组</w:t>
            </w:r>
            <w:r>
              <w:rPr>
                <w:rFonts w:hint="eastAsia" w:ascii="Times New Roman" w:hAnsi="Times New Roman" w:eastAsia="Times New Roman" w:cs="Times New Roman"/>
              </w:rPr>
              <w:t>π</w:t>
            </w:r>
            <w:r>
              <w:rPr>
                <w:rFonts w:hint="eastAsia" w:ascii="Times New Roman" w:hAnsi="Times New Roman" w:eastAsia="FangSong" w:cs="Times New Roman"/>
              </w:rPr>
              <w:t>键因对称性不匹配不能配位</w:t>
            </w:r>
          </w:p>
        </w:tc>
      </w:tr>
    </w:tbl>
    <w:p>
      <w:pPr>
        <w:pStyle w:val="BodyText"/>
        <w:spacing w:before="120"/>
      </w:pPr>
      <w:r>
        <w:rPr>
          <w:rFonts w:hint="eastAsia" w:ascii="Times New Roman" w:hAnsi="Times New Roman" w:eastAsia="Times New Roman" w:cs="Times New Roman"/>
          <w:b/>
          <w:bCs/>
        </w:rPr>
        <w:t xml:space="preserve">（2）</w:t>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bookmarkEnd w:id="167"/>
    <w:bookmarkStart w:id="168"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bookmarkEnd w:id="168"/>
    <w:bookmarkStart w:id="169"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结构不对称</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必须呈等边三角形</w:t>
            </w:r>
            <w:r>
              <w:rPr>
                <w:rFonts w:hint="eastAsia" w:ascii="Times New Roman" w:hAnsi="Times New Roman" w:eastAsia="Times New Roman" w:cs="Times New Roman"/>
              </w:rPr>
              <w:t>，</w:t>
            </w:r>
            <w:r>
              <w:rPr>
                <w:rFonts w:hint="eastAsia" w:ascii="Times New Roman" w:hAnsi="Times New Roman" w:eastAsia="FangSong" w:cs="Times New Roman"/>
              </w:rPr>
              <w:t>保持化学环境相同</w:t>
            </w:r>
          </w:p>
        </w:tc>
      </w:tr>
      <w:tr>
        <w:tc>
          <w:tcPr/>
          <w:p>
            <w:pPr>
              <w:pStyle w:val="Compact"/>
              <w:jc w:val="center"/>
            </w:pPr>
            <w:r>
              <w:rPr>
                <w:rFonts w:hint="eastAsia" w:ascii="Times New Roman" w:hAnsi="Times New Roman" w:eastAsia="FangSong" w:cs="Times New Roman"/>
              </w:rPr>
              <w:t xml:space="preserve">乙酸根分布错误</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个乙酸根分布在</w:t>
            </w:r>
            <w:r>
              <w:rPr>
                <w:rFonts w:hint="eastAsia" w:ascii="Times New Roman" w:hAnsi="Times New Roman" w:eastAsia="Times New Roman" w:cs="Times New Roman"/>
              </w:rPr>
              <w:t>3</w:t>
            </w:r>
            <w:r>
              <w:rPr>
                <w:rFonts w:hint="eastAsia" w:ascii="Times New Roman" w:hAnsi="Times New Roman" w:eastAsia="FangSong" w:cs="Times New Roman"/>
              </w:rPr>
              <w:t>条边上</w:t>
            </w:r>
            <w:r>
              <w:rPr>
                <w:rFonts w:hint="eastAsia" w:ascii="Times New Roman" w:hAnsi="Times New Roman" w:eastAsia="Times New Roman" w:cs="Times New Roman"/>
              </w:rPr>
              <w:t>，</w:t>
            </w:r>
            <w:r>
              <w:rPr>
                <w:rFonts w:hint="eastAsia" w:ascii="Times New Roman" w:hAnsi="Times New Roman" w:eastAsia="FangSong" w:cs="Times New Roman"/>
              </w:rPr>
              <w:t>每边</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忽略中心氧原子</w:t>
            </w:r>
          </w:p>
        </w:tc>
        <w:tc>
          <w:tcPr/>
          <w:p>
            <w:pPr>
              <w:pStyle w:val="Compact"/>
              <w:jc w:val="center"/>
            </w:pPr>
            <w:r>
              <w:rPr>
                <w:rFonts w:hint="eastAsia" w:ascii="Times New Roman" w:hAnsi="Times New Roman" w:eastAsia="FangSong" w:cs="Times New Roman"/>
              </w:rPr>
              <w:t>剩余的</w:t>
            </w:r>
            <w:r>
              <w:rPr>
                <w:rFonts w:hint="eastAsia" w:ascii="Times New Roman" w:hAnsi="Times New Roman" w:eastAsia="Times New Roman" w:cs="Times New Roman"/>
              </w:rPr>
              <w:t>1</w:t>
            </w:r>
            <w:r>
              <w:rPr>
                <w:rFonts w:hint="eastAsia" w:ascii="Times New Roman" w:hAnsi="Times New Roman" w:eastAsia="FangSong" w:cs="Times New Roman"/>
              </w:rPr>
              <w:t>个氧原子位于三角形中心</w:t>
            </w:r>
          </w:p>
        </w:tc>
      </w:tr>
      <w:tr>
        <w:tc>
          <w:tcPr/>
          <w:p>
            <w:pPr>
              <w:pStyle w:val="Compact"/>
              <w:jc w:val="center"/>
            </w:pPr>
            <w:r>
              <w:rPr>
                <w:rFonts w:hint="eastAsia" w:ascii="Times New Roman" w:hAnsi="Times New Roman" w:eastAsia="FangSong" w:cs="Times New Roman"/>
              </w:rPr>
              <w:t xml:space="preserve">水分子分配错误</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个水分子各配位在</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配位方式错误</w:t>
            </w:r>
          </w:p>
        </w:tc>
        <w:tc>
          <w:tcPr/>
          <w:p>
            <w:pPr>
              <w:pStyle w:val="Compact"/>
              <w:jc w:val="center"/>
            </w:pPr>
            <w:r>
              <w:rPr>
                <w:rFonts w:hint="eastAsia" w:ascii="Times New Roman" w:hAnsi="Times New Roman" w:eastAsia="FangSong" w:cs="Times New Roman"/>
              </w:rPr>
              <w:t>乙酸根用两个氧原子桥连两个</w:t>
            </w:r>
            <w:r>
              <w:rPr>
                <w:rFonts w:hint="eastAsia" w:ascii="Times New Roman" w:hAnsi="Times New Roman" w:eastAsia="Times New Roman" w:cs="Times New Roman"/>
              </w:rPr>
              <w:t>Cr</w:t>
            </w:r>
          </w:p>
        </w:tc>
      </w:tr>
    </w:tbl>
    <w:bookmarkEnd w:id="169"/>
    <w:bookmarkStart w:id="18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17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70"/>
    <w:bookmarkStart w:id="17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71"/>
    <w:bookmarkStart w:id="17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72"/>
    <w:bookmarkStart w:id="17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73"/>
    <w:bookmarkStart w:id="17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74"/>
    <w:bookmarkStart w:id="17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75"/>
    <w:bookmarkStart w:id="17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76"/>
    <w:bookmarkStart w:id="17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77"/>
    <w:bookmarkStart w:id="17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78"/>
    <w:bookmarkStart w:id="17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79"/>
    <w:bookmarkStart w:id="18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80"/>
    <w:bookmarkStart w:id="18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81"/>
    <w:bookmarkStart w:id="18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82"/>
    <w:bookmarkStart w:id="18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84" name="Picture"/>
            <a:graphic>
              <a:graphicData uri="http://schemas.openxmlformats.org/drawingml/2006/picture">
                <pic:pic>
                  <pic:nvPicPr>
                    <pic:cNvPr descr="7937fa3a4ad6d5d9124ba067bca2710abd9c4ab591c0e70741f298f0452bda78.png" id="185" name="Picture"/>
                    <pic:cNvPicPr>
                      <a:picLocks noChangeArrowheads="1" noChangeAspect="1"/>
                    </pic:cNvPicPr>
                  </pic:nvPicPr>
                  <pic:blipFill>
                    <a:blip r:embed="rId18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86"/>
    <w:bookmarkEnd w:id="187"/>
    <w:bookmarkStart w:id="202" w:name="参考答案-39"/>
    <w:p>
      <w:pPr>
        <w:pStyle w:val="Heading2"/>
        <w:spacing w:before="280" w:after="120"/>
      </w:pPr>
      <w:r>
        <w:rPr>
          <w:rFonts w:hint="eastAsia" w:ascii="Times New Roman" w:hAnsi="Times New Roman" w:eastAsia="SimHei" w:cs="Times New Roman"/>
        </w:rPr>
        <w:t xml:space="preserve">参考答案</w:t>
      </w:r>
    </w:p>
    <w:bookmarkStart w:id="188"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88"/>
    <w:bookmarkStart w:id="189"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9"/>
    <w:bookmarkStart w:id="190"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9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91"/>
    <w:bookmarkStart w:id="192"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92"/>
    <w:bookmarkStart w:id="193"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9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0"/>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01"/>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0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0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0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0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03"/>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03"/>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04"/>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0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0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0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0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0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0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07"/>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07"/>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0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0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09"/>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10"/>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10"/>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1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1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1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116"/>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11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201"/>
    <w:bookmarkEnd w:id="202"/>
    <w:bookmarkStart w:id="217" w:name="解题思路-6"/>
    <w:p>
      <w:pPr>
        <w:pStyle w:val="Heading2"/>
        <w:spacing w:before="280" w:after="120"/>
      </w:pPr>
      <w:r>
        <w:rPr>
          <w:rFonts w:hint="eastAsia" w:ascii="Times New Roman" w:hAnsi="Times New Roman" w:eastAsia="SimHei" w:cs="Times New Roman"/>
        </w:rPr>
        <w:t xml:space="preserve">解题思路</w:t>
      </w:r>
    </w:p>
    <w:bookmarkStart w:id="203" w:name="第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命名配合物的标准步骤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确定内界与外界</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配体按英文字母顺序排列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用希腊数字前缀表示配体个数</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中心离子后括号内注明氧化数</w:t>
      </w:r>
      <w:r>
        <w:rPr>
          <w:rFonts w:hint="eastAsia" w:ascii="Times New Roman" w:hAnsi="Times New Roman" w:eastAsia="Times New Roman" w:cs="Times New Roman"/>
        </w:rPr>
        <w:t>（</w:t>
      </w:r>
      <w:r>
        <w:rPr>
          <w:rFonts w:hint="eastAsia" w:ascii="Times New Roman" w:hAnsi="Times New Roman" w:eastAsia="FangSong" w:cs="Times New Roman"/>
        </w:rPr>
        <w:t>罗马数字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外界阴离子作为酸根命名</w:t>
      </w:r>
      <w:r>
        <w:rPr>
          <w:rFonts w:hint="eastAsia" w:ascii="Times New Roman" w:hAnsi="Times New Roman" w:eastAsia="Times New Roman" w:cs="Times New Roman"/>
        </w:rPr>
        <w:t>。</w:t>
      </w:r>
      <w:r>
        <w:rPr>
          <w:rFonts w:hint="eastAsia" w:ascii="Times New Roman" w:hAnsi="Times New Roman" w:eastAsia="FangSong" w:cs="Times New Roman"/>
        </w:rPr>
        <w:t>计算氧化数的关键是</w:t>
      </w:r>
      <w:r>
        <w:rPr>
          <w:rFonts w:hint="eastAsia" w:ascii="Times New Roman" w:hAnsi="Times New Roman" w:eastAsia="Times New Roman" w:cs="Times New Roman"/>
        </w:rPr>
        <w:t>：</w:t>
      </w:r>
      <w:r>
        <w:rPr>
          <w:rFonts w:hint="eastAsia" w:ascii="Times New Roman" w:hAnsi="Times New Roman" w:eastAsia="FangSong" w:cs="Times New Roman"/>
        </w:rPr>
        <w:t>配合物整体电荷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中心离子电荷</w:t>
      </w:r>
      <w:r>
        <w:rPr>
          <w:rFonts w:ascii="Times New Roman" w:hAnsi="Times New Roman" w:eastAsia="Times New Roman" w:cs="Times New Roman"/>
        </w:rPr>
        <w:t xml:space="preserve"> + </w:t>
      </w:r>
      <w:r>
        <w:rPr>
          <w:rFonts w:hint="eastAsia" w:ascii="Times New Roman" w:hAnsi="Times New Roman" w:eastAsia="FangSong" w:cs="Times New Roman"/>
        </w:rPr>
        <w:t>配体电荷之和</w:t>
      </w:r>
      <w:r>
        <w:rPr>
          <w:rFonts w:hint="eastAsia" w:ascii="Times New Roman" w:hAnsi="Times New Roman" w:eastAsia="Times New Roman" w:cs="Times New Roman"/>
        </w:rPr>
        <w:t>。</w:t>
      </w:r>
    </w:p>
    <w:bookmarkEnd w:id="203"/>
    <w:bookmarkStart w:id="204" w:name="第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书写化学式时注意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内界写在方括号内</w:t>
      </w:r>
      <w:r>
        <w:rPr>
          <w:rFonts w:hint="eastAsia" w:ascii="Times New Roman" w:hAnsi="Times New Roman" w:eastAsia="Times New Roman" w:cs="Times New Roman"/>
        </w:rPr>
        <w:t>，</w:t>
      </w:r>
      <w:r>
        <w:rPr>
          <w:rFonts w:hint="eastAsia" w:ascii="Times New Roman" w:hAnsi="Times New Roman" w:eastAsia="FangSong" w:cs="Times New Roman"/>
        </w:rPr>
        <w:t>中心离子在前</w:t>
      </w:r>
      <w:r>
        <w:rPr>
          <w:rFonts w:hint="eastAsia" w:ascii="Times New Roman" w:hAnsi="Times New Roman" w:eastAsia="Times New Roman" w:cs="Times New Roman"/>
        </w:rPr>
        <w:t>，</w:t>
      </w:r>
      <w:r>
        <w:rPr>
          <w:rFonts w:hint="eastAsia" w:ascii="Times New Roman" w:hAnsi="Times New Roman" w:eastAsia="FangSong" w:cs="Times New Roman"/>
        </w:rPr>
        <w:t>配体在后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带电荷的离子需满足电荷平衡</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、CO、en）</w:t>
      </w:r>
      <w:r>
        <w:rPr>
          <w:rFonts w:hint="eastAsia" w:ascii="Times New Roman" w:hAnsi="Times New Roman" w:eastAsia="FangSong" w:cs="Times New Roman"/>
        </w:rPr>
        <w:t>不写电荷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写在中心离子之后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外界离子写在方括号外</w:t>
      </w:r>
      <w:r>
        <w:rPr>
          <w:rFonts w:hint="eastAsia" w:ascii="Times New Roman" w:hAnsi="Times New Roman" w:eastAsia="Times New Roman" w:cs="Times New Roman"/>
        </w:rPr>
        <w:t>。</w:t>
      </w:r>
    </w:p>
    <w:bookmarkEnd w:id="204"/>
    <w:bookmarkStart w:id="205" w:name="第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判断空间构型需要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判断配体是强场还是弱场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r>
        <w:rPr>
          <w:rFonts w:ascii="Times New Roman" w:hAnsi="Times New Roman" w:eastAsia="Times New Roman" w:cs="Times New Roman"/>
        </w:rPr>
        <w:t xml:space="preserve"> d </w:t>
      </w:r>
      <w:r>
        <w:rPr>
          <w:rFonts w:hint="eastAsia" w:ascii="Times New Roman" w:hAnsi="Times New Roman" w:eastAsia="FangSong" w:cs="Times New Roman"/>
        </w:rPr>
        <w:t>轨道电子排布方式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确定杂化类型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关键在于同一中心离子在不同配体场中可能采取不同杂化方式</w:t>
      </w:r>
      <w:r>
        <w:rPr>
          <w:rFonts w:hint="eastAsia" w:ascii="Times New Roman" w:hAnsi="Times New Roman" w:eastAsia="Times New Roman" w:cs="Times New Roman"/>
        </w:rPr>
        <w:t>。</w:t>
      </w:r>
    </w:p>
    <w:bookmarkEnd w:id="205"/>
    <w:bookmarkStart w:id="206" w:name="第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内界与外界的核心区别</w:t>
      </w:r>
      <w:r>
        <w:rPr>
          <w:rFonts w:hint="eastAsia" w:ascii="Times New Roman" w:hAnsi="Times New Roman" w:eastAsia="Times New Roman" w:cs="Times New Roman"/>
        </w:rPr>
        <w:t>：</w:t>
      </w:r>
      <w:r>
        <w:rPr>
          <w:rFonts w:hint="eastAsia" w:ascii="Times New Roman" w:hAnsi="Times New Roman" w:eastAsia="FangSong" w:cs="Times New Roman"/>
        </w:rPr>
        <w:t>内界通过配位键结合</w:t>
      </w:r>
      <w:r>
        <w:rPr>
          <w:rFonts w:hint="eastAsia" w:ascii="Times New Roman" w:hAnsi="Times New Roman" w:eastAsia="Times New Roman" w:cs="Times New Roman"/>
        </w:rPr>
        <w:t>，</w:t>
      </w:r>
      <w:r>
        <w:rPr>
          <w:rFonts w:hint="eastAsia" w:ascii="Times New Roman" w:hAnsi="Times New Roman" w:eastAsia="FangSong" w:cs="Times New Roman"/>
        </w:rPr>
        <w:t>在溶液中不解离</w:t>
      </w:r>
      <w:r>
        <w:rPr>
          <w:rFonts w:hint="eastAsia" w:ascii="Times New Roman" w:hAnsi="Times New Roman" w:eastAsia="Times New Roman" w:cs="Times New Roman"/>
        </w:rPr>
        <w:t>；</w:t>
      </w:r>
      <w:r>
        <w:rPr>
          <w:rFonts w:hint="eastAsia" w:ascii="Times New Roman" w:hAnsi="Times New Roman" w:eastAsia="FangSong" w:cs="Times New Roman"/>
        </w:rPr>
        <w:t>外界通过离子键结合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r>
        <w:rPr>
          <w:rFonts w:hint="eastAsia" w:ascii="Times New Roman" w:hAnsi="Times New Roman" w:eastAsia="FangSong" w:cs="Times New Roman"/>
        </w:rPr>
        <w:t>通过选择性沉淀实验可以区分</w:t>
      </w:r>
      <w:r>
        <w:rPr>
          <w:rFonts w:hint="eastAsia" w:ascii="Times New Roman" w:hAnsi="Times New Roman" w:eastAsia="Times New Roman" w:cs="Times New Roman"/>
        </w:rPr>
        <w:t>——</w:t>
      </w:r>
      <w:r>
        <w:rPr>
          <w:rFonts w:hint="eastAsia" w:ascii="Times New Roman" w:hAnsi="Times New Roman" w:eastAsia="FangSong" w:cs="Times New Roman"/>
        </w:rPr>
        <w:t>与外界离子反应的沉淀剂会产生沉淀</w:t>
      </w:r>
      <w:r>
        <w:rPr>
          <w:rFonts w:hint="eastAsia" w:ascii="Times New Roman" w:hAnsi="Times New Roman" w:eastAsia="Times New Roman" w:cs="Times New Roman"/>
        </w:rPr>
        <w:t>，</w:t>
      </w:r>
      <w:r>
        <w:rPr>
          <w:rFonts w:hint="eastAsia" w:ascii="Times New Roman" w:hAnsi="Times New Roman" w:eastAsia="FangSong" w:cs="Times New Roman"/>
        </w:rPr>
        <w:t>而与中心离子反应的沉淀剂则不会</w:t>
      </w:r>
      <w:r>
        <w:rPr>
          <w:rFonts w:hint="eastAsia" w:ascii="Times New Roman" w:hAnsi="Times New Roman" w:eastAsia="Times New Roman" w:cs="Times New Roman"/>
        </w:rPr>
        <w:t>。</w:t>
      </w:r>
    </w:p>
    <w:bookmarkEnd w:id="206"/>
    <w:bookmarkStart w:id="207" w:name="第5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配体类型判断要点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单齿配体只有一个配位原子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多齿配体有多个配位原子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en </w:t>
      </w:r>
      <w:r>
        <w:rPr>
          <w:rFonts w:hint="eastAsia" w:ascii="Times New Roman" w:hAnsi="Times New Roman" w:eastAsia="FangSong" w:cs="Times New Roman"/>
        </w:rPr>
        <w:t>为双齿</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螯合配体是多齿配体中能与同一中心离子形成环状结构的配体</w:t>
      </w:r>
      <w:r>
        <w:rPr>
          <w:rFonts w:hint="eastAsia" w:ascii="Times New Roman" w:hAnsi="Times New Roman" w:eastAsia="Times New Roman" w:cs="Times New Roman"/>
        </w:rPr>
        <w:t>；(4)</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较特殊</w:t>
      </w:r>
      <w:r>
        <w:rPr>
          <w:rFonts w:hint="eastAsia" w:ascii="Times New Roman" w:hAnsi="Times New Roman" w:eastAsia="Times New Roman" w:cs="Times New Roman"/>
        </w:rPr>
        <w:t>，</w:t>
      </w:r>
      <w:r>
        <w:rPr>
          <w:rFonts w:hint="eastAsia" w:ascii="Times New Roman" w:hAnsi="Times New Roman" w:eastAsia="FangSong" w:cs="Times New Roman"/>
        </w:rPr>
        <w:t>可单齿配位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或双齿配位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bookmarkEnd w:id="207"/>
    <w:bookmarkStart w:id="208" w:name="第6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电子规则验证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查金属的价电子数</w:t>
      </w:r>
      <w:r>
        <w:rPr>
          <w:rFonts w:hint="eastAsia" w:ascii="Times New Roman" w:hAnsi="Times New Roman" w:eastAsia="Times New Roman" w:cs="Times New Roman"/>
        </w:rPr>
        <w:t>（</w:t>
      </w:r>
      <w:r>
        <w:rPr>
          <w:rFonts w:hint="eastAsia" w:ascii="Times New Roman" w:hAnsi="Times New Roman" w:eastAsia="FangSong" w:cs="Times New Roman"/>
        </w:rPr>
        <w:t>注意族数和氧化态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每个中性配体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阴离子配体贡献电子数需考虑电荷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个电子给每个金属</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总电子数若为</w:t>
      </w:r>
      <w:r>
        <w:rPr>
          <w:rFonts w:ascii="Times New Roman" w:hAnsi="Times New Roman" w:eastAsia="Times New Roman" w:cs="Times New Roman"/>
        </w:rPr>
        <w:t xml:space="preserve"> 18 </w:t>
      </w:r>
      <w:r>
        <w:rPr>
          <w:rFonts w:hint="eastAsia" w:ascii="Times New Roman" w:hAnsi="Times New Roman" w:eastAsia="FangSong" w:cs="Times New Roman"/>
        </w:rPr>
        <w:t>则满足规则</w:t>
      </w:r>
      <w:r>
        <w:rPr>
          <w:rFonts w:hint="eastAsia" w:ascii="Times New Roman" w:hAnsi="Times New Roman" w:eastAsia="Times New Roman" w:cs="Times New Roman"/>
        </w:rPr>
        <w:t>。</w:t>
      </w:r>
    </w:p>
    <w:bookmarkEnd w:id="208"/>
    <w:bookmarkStart w:id="209" w:name="第7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由磁矩计算未成对电子数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由未成对电子数确定</w:t>
      </w:r>
      <w:r>
        <w:rPr>
          <w:rFonts w:ascii="Times New Roman" w:hAnsi="Times New Roman" w:eastAsia="Times New Roman" w:cs="Times New Roman"/>
        </w:rPr>
        <w:t xml:space="preserve"> d </w:t>
      </w:r>
      <w:r>
        <w:rPr>
          <w:rFonts w:hint="eastAsia" w:ascii="Times New Roman" w:hAnsi="Times New Roman" w:eastAsia="FangSong" w:cs="Times New Roman"/>
        </w:rPr>
        <w:t>轨道排布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轨道电子发生重排</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若不重排</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d </w:t>
      </w:r>
      <w:r>
        <w:rPr>
          <w:rFonts w:hint="eastAsia" w:ascii="Times New Roman" w:hAnsi="Times New Roman" w:eastAsia="FangSong" w:cs="Times New Roman"/>
        </w:rPr>
        <w:t>参与杂化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209"/>
    <w:bookmarkStart w:id="210" w:name="第8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电子规则计算要点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金属羰基化合物中金属提供全部价电子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个电子给键合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二核簇合物中每个金属需独立验证是否满足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210"/>
    <w:bookmarkStart w:id="211" w:name="第9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ascii="Times New Roman" w:hAnsi="Times New Roman" w:eastAsia="Times New Roman" w:cs="Times New Roman"/>
        </w:rPr>
        <w:t xml:space="preserve">CFSE </w:t>
      </w:r>
      <w:r>
        <w:rPr>
          <w:rFonts w:hint="eastAsia" w:ascii="Times New Roman" w:hAnsi="Times New Roman" w:eastAsia="FangSong" w:cs="Times New Roman"/>
        </w:rPr>
        <w:t>计算步骤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确定中心离子</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判断强场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确定高自旋</w:t>
      </w:r>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按八面体场能级排布电子</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Times New Roman" w:cs="Times New Roman"/>
        </w:rPr>
        <w:t>（−4Dq/</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（+6Dq/</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加和求总</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特别注意</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因为电子均匀分布在所有轨道中</w:t>
      </w:r>
      <w:r>
        <w:rPr>
          <w:rFonts w:hint="eastAsia" w:ascii="Times New Roman" w:hAnsi="Times New Roman" w:eastAsia="Times New Roman" w:cs="Times New Roman"/>
        </w:rPr>
        <w:t>。</w:t>
      </w:r>
    </w:p>
    <w:bookmarkEnd w:id="211"/>
    <w:bookmarkStart w:id="212" w:name="第10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几何异构体判断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型也有顺式和反式</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型没有几何异构</w:t>
      </w:r>
      <w:r>
        <w:rPr>
          <w:rFonts w:hint="eastAsia" w:ascii="Times New Roman" w:hAnsi="Times New Roman" w:eastAsia="Times New Roman" w:cs="Times New Roman"/>
        </w:rPr>
        <w:t>（</w:t>
      </w:r>
      <w:r>
        <w:rPr>
          <w:rFonts w:hint="eastAsia" w:ascii="Times New Roman" w:hAnsi="Times New Roman" w:eastAsia="FangSong" w:cs="Times New Roman"/>
        </w:rPr>
        <w:t>所有位置等价</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（cisplatin）</w:t>
      </w:r>
      <w:r>
        <w:rPr>
          <w:rFonts w:hint="eastAsia" w:ascii="Times New Roman" w:hAnsi="Times New Roman" w:eastAsia="FangSong" w:cs="Times New Roman"/>
        </w:rPr>
        <w:t>的抗癌机理</w:t>
      </w:r>
      <w:r>
        <w:rPr>
          <w:rFonts w:hint="eastAsia" w:ascii="Times New Roman" w:hAnsi="Times New Roman" w:eastAsia="Times New Roman" w:cs="Times New Roman"/>
        </w:rPr>
        <w:t>：</w:t>
      </w:r>
      <w:r>
        <w:rPr>
          <w:rFonts w:hint="eastAsia" w:ascii="Times New Roman" w:hAnsi="Times New Roman" w:eastAsia="FangSong" w:cs="Times New Roman"/>
        </w:rPr>
        <w:t>顺式构型可以与</w:t>
      </w:r>
      <w:r>
        <w:rPr>
          <w:rFonts w:ascii="Times New Roman" w:hAnsi="Times New Roman" w:eastAsia="Times New Roman" w:cs="Times New Roman"/>
        </w:rPr>
        <w:t xml:space="preserve"> DNA </w:t>
      </w:r>
      <w:r>
        <w:rPr>
          <w:rFonts w:hint="eastAsia" w:ascii="Times New Roman" w:hAnsi="Times New Roman" w:eastAsia="FangSong" w:cs="Times New Roman"/>
        </w:rPr>
        <w:t>两条链上的碱基配位交联</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反式构型无法实现这种交联</w:t>
      </w:r>
      <w:r>
        <w:rPr>
          <w:rFonts w:hint="eastAsia" w:ascii="Times New Roman" w:hAnsi="Times New Roman" w:eastAsia="Times New Roman" w:cs="Times New Roman"/>
        </w:rPr>
        <w:t>，</w:t>
      </w:r>
      <w:r>
        <w:rPr>
          <w:rFonts w:hint="eastAsia" w:ascii="Times New Roman" w:hAnsi="Times New Roman" w:eastAsia="FangSong" w:cs="Times New Roman"/>
        </w:rPr>
        <w:t>因此无抗癌活性</w:t>
      </w:r>
      <w:r>
        <w:rPr>
          <w:rFonts w:hint="eastAsia" w:ascii="Times New Roman" w:hAnsi="Times New Roman" w:eastAsia="Times New Roman" w:cs="Times New Roman"/>
        </w:rPr>
        <w:t>。</w:t>
      </w:r>
    </w:p>
    <w:bookmarkEnd w:id="212"/>
    <w:bookmarkStart w:id="213" w:name="第11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直接与中心离子键合的配位原子数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轨道重排并空出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弱场或无场作用下</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的强场效应是关键判据</w:t>
      </w:r>
      <w:r>
        <w:rPr>
          <w:rFonts w:hint="eastAsia" w:ascii="Times New Roman" w:hAnsi="Times New Roman" w:eastAsia="Times New Roman" w:cs="Times New Roman"/>
        </w:rPr>
        <w:t>。</w:t>
      </w:r>
    </w:p>
    <w:bookmarkEnd w:id="213"/>
    <w:bookmarkStart w:id="214" w:name="第12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光谱化学序列的记忆口诀</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CO。</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接受能力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 </w:t>
      </w:r>
      <w:r>
        <w:rPr>
          <w:rFonts w:hint="eastAsia" w:ascii="Times New Roman" w:hAnsi="Times New Roman" w:eastAsia="FangSong" w:cs="Times New Roman"/>
        </w:rPr>
        <w:t>给予能力</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预测自旋状态</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电子成对</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ascii="Times New Roman" w:hAnsi="Times New Roman" w:eastAsia="Times New Roman" w:cs="Times New Roman"/>
        </w:rPr>
        <w:t xml:space="preserve"> →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电子分占</w:t>
      </w:r>
      <w:r>
        <w:rPr>
          <w:rFonts w:hint="eastAsia" w:ascii="Times New Roman" w:hAnsi="Times New Roman" w:eastAsia="Times New Roman" w:cs="Times New Roman"/>
        </w:rPr>
        <w:t>）。</w:t>
      </w:r>
    </w:p>
    <w:bookmarkEnd w:id="214"/>
    <w:bookmarkStart w:id="215" w:name="第13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配位数与构型的关系受多重因素控制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或平面正方形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影响配位数的因素需从中心离子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和配体</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齿合度</w:t>
      </w:r>
      <w:r>
        <w:rPr>
          <w:rFonts w:hint="eastAsia" w:ascii="Times New Roman" w:hAnsi="Times New Roman" w:eastAsia="Times New Roman" w:cs="Times New Roman"/>
        </w:rPr>
        <w:t>）</w:t>
      </w:r>
      <w:r>
        <w:rPr>
          <w:rFonts w:hint="eastAsia" w:ascii="Times New Roman" w:hAnsi="Times New Roman" w:eastAsia="FangSong" w:cs="Times New Roman"/>
        </w:rPr>
        <w:t>两方面综合考虑</w:t>
      </w:r>
      <w:r>
        <w:rPr>
          <w:rFonts w:hint="eastAsia" w:ascii="Times New Roman" w:hAnsi="Times New Roman" w:eastAsia="Times New Roman" w:cs="Times New Roman"/>
        </w:rPr>
        <w:t>。</w:t>
      </w:r>
    </w:p>
    <w:bookmarkEnd w:id="215"/>
    <w:bookmarkStart w:id="216" w:name="第14题-解题思路"/>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螯合效应的本质是热力学的熵增效应</w:t>
      </w:r>
      <w:r>
        <w:rPr>
          <w:rFonts w:hint="eastAsia" w:ascii="Times New Roman" w:hAnsi="Times New Roman" w:eastAsia="Times New Roman" w:cs="Times New Roman"/>
        </w:rPr>
        <w:t>：</w:t>
      </w:r>
      <w:r>
        <w:rPr>
          <w:rFonts w:hint="eastAsia" w:ascii="Times New Roman" w:hAnsi="Times New Roman" w:eastAsia="FangSong" w:cs="Times New Roman"/>
        </w:rPr>
        <w:t>一个螯合配体取代多个单齿配体时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溶液中粒子总数增加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的极强螯合能力源于其</w:t>
      </w:r>
      <w:r>
        <w:rPr>
          <w:rFonts w:hint="eastAsia" w:ascii="Times New Roman" w:hAnsi="Times New Roman" w:eastAsia="Times New Roman" w:cs="Times New Roman"/>
        </w:rPr>
        <w:t>6</w:t>
      </w:r>
      <w:r>
        <w:rPr>
          <w:rFonts w:hint="eastAsia" w:ascii="Times New Roman" w:hAnsi="Times New Roman" w:eastAsia="FangSong" w:cs="Times New Roman"/>
        </w:rPr>
        <w:t>齿配位能力和形成</w:t>
      </w:r>
      <w:r>
        <w:rPr>
          <w:rFonts w:hint="eastAsia" w:ascii="Times New Roman" w:hAnsi="Times New Roman" w:eastAsia="Times New Roman" w:cs="Times New Roman"/>
        </w:rPr>
        <w:t>5</w:t>
      </w:r>
      <w:r>
        <w:rPr>
          <w:rFonts w:hint="eastAsia" w:ascii="Times New Roman" w:hAnsi="Times New Roman" w:eastAsia="FangSong" w:cs="Times New Roman"/>
        </w:rPr>
        <w:t>个五元环的结构优势</w:t>
      </w:r>
      <w:r>
        <w:rPr>
          <w:rFonts w:hint="eastAsia" w:ascii="Times New Roman" w:hAnsi="Times New Roman" w:eastAsia="Times New Roman" w:cs="Times New Roman"/>
        </w:rPr>
        <w:t>。</w:t>
      </w:r>
      <w:r>
        <w:rPr>
          <w:rFonts w:hint="eastAsia" w:ascii="Times New Roman" w:hAnsi="Times New Roman" w:eastAsia="FangSong" w:cs="Times New Roman"/>
        </w:rPr>
        <w:t>组氨酸是蛋白质中最常见的金属配位氨基酸之一</w:t>
      </w:r>
      <w:r>
        <w:rPr>
          <w:rFonts w:hint="eastAsia" w:ascii="Times New Roman" w:hAnsi="Times New Roman" w:eastAsia="Times New Roman" w:cs="Times New Roman"/>
        </w:rPr>
        <w:t>，</w:t>
      </w:r>
      <w:r>
        <w:rPr>
          <w:rFonts w:hint="eastAsia" w:ascii="Times New Roman" w:hAnsi="Times New Roman" w:eastAsia="FangSong" w:cs="Times New Roman"/>
        </w:rPr>
        <w:t>其咪唑环上的</w:t>
      </w:r>
      <w:r>
        <w:rPr>
          <w:rFonts w:ascii="Times New Roman" w:hAnsi="Times New Roman" w:eastAsia="Times New Roman" w:cs="Times New Roman"/>
        </w:rPr>
        <w:t xml:space="preserve"> N </w:t>
      </w:r>
      <w:r>
        <w:rPr>
          <w:rFonts w:hint="eastAsia" w:ascii="Times New Roman" w:hAnsi="Times New Roman" w:eastAsia="FangSong" w:cs="Times New Roman"/>
        </w:rPr>
        <w:t>原子可以与多种过渡金属离子配位</w:t>
      </w:r>
      <w:r>
        <w:rPr>
          <w:rFonts w:hint="eastAsia" w:ascii="Times New Roman" w:hAnsi="Times New Roman" w:eastAsia="Times New Roman" w:cs="Times New Roman"/>
        </w:rPr>
        <w:t>。</w:t>
      </w:r>
    </w:p>
    <w:bookmarkEnd w:id="216"/>
    <w:bookmarkEnd w:id="217"/>
    <w:bookmarkStart w:id="21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18"/>
    <w:bookmarkStart w:id="219" w:name="参考答案-4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219"/>
    <w:bookmarkStart w:id="220" w:name="相关题目-7"/>
    <w:p>
      <w:pPr>
        <w:pStyle w:val="Heading2"/>
        <w:spacing w:before="280" w:after="120"/>
      </w:pPr>
      <w:r>
        <w:rPr>
          <w:rFonts w:hint="eastAsia" w:ascii="Times New Roman" w:hAnsi="Times New Roman" w:eastAsia="SimHei" w:cs="Times New Roman"/>
        </w:rPr>
        <w:t xml:space="preserve">相关题目</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18"/>
        </w:numPr>
      </w:pP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20"/>
    <w:bookmarkStart w:id="221"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21"/>
    <w:bookmarkStart w:id="222"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2"/>
    <w:bookmarkStart w:id="223" w:name="参考答案-41"/>
    <w:p>
      <w:pPr>
        <w:pStyle w:val="Heading2"/>
        <w:spacing w:before="280" w:after="120"/>
      </w:pPr>
      <w:r>
        <w:rPr>
          <w:rFonts w:hint="eastAsia" w:ascii="Times New Roman" w:hAnsi="Times New Roman" w:eastAsia="SimHei" w:cs="Times New Roman"/>
        </w:rPr>
        <w:t xml:space="preserve">参考答案</w:t>
      </w:r>
    </w:p>
    <w:p>
      <w:pPr>
        <w:pStyle w:val="Compact"/>
        <w:numPr>
          <w:ilvl w:val="0"/>
          <w:numId w:val="111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3"/>
    <w:bookmarkStart w:id="224" w:name="相关题目-8"/>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pStyle w:val="Compact"/>
        <w:numPr>
          <w:ilvl w:val="0"/>
          <w:numId w:val="1120"/>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24"/>
    <w:bookmarkStart w:id="225"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5"/>
    <w:bookmarkStart w:id="226" w:name="参考答案-42"/>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226"/>
    <w:bookmarkStart w:id="227" w:name="相关题目-9"/>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Compact"/>
        <w:numPr>
          <w:ilvl w:val="0"/>
          <w:numId w:val="1122"/>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w:t>
      </w:r>
    </w:p>
    <w:bookmarkEnd w:id="227"/>
    <w:bookmarkStart w:id="228"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28"/>
    <w:bookmarkStart w:id="229" w:name="参考答案-43"/>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229"/>
    <w:bookmarkStart w:id="230" w:name="相关题目-10"/>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24"/>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bookmarkEnd w:id="230"/>
    <w:bookmarkStart w:id="231"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1"/>
    <w:bookmarkStart w:id="232" w:name="参考答案-44"/>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5"/>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232"/>
    <w:bookmarkStart w:id="233" w:name="相关题目-11"/>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6"/>
        </w:numP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共价键理论</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w:t>
      </w:r>
    </w:p>
    <w:bookmarkEnd w:id="233"/>
    <w:bookmarkStart w:id="23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34"/>
    <w:bookmarkStart w:id="23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5"/>
    <w:bookmarkStart w:id="236" w:name="参考答案-45"/>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36"/>
    <w:bookmarkStart w:id="237" w:name="相关题目-12"/>
    <w:p>
      <w:pPr>
        <w:pStyle w:val="Heading2"/>
        <w:spacing w:before="280" w:after="120"/>
      </w:pPr>
      <w:r>
        <w:rPr>
          <w:rFonts w:hint="eastAsia" w:ascii="Times New Roman" w:hAnsi="Times New Roman" w:eastAsia="SimHei" w:cs="Times New Roman"/>
        </w:rPr>
        <w:t xml:space="preserve">相关题目</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128"/>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bookmarkEnd w:id="237"/>
    <w:bookmarkStart w:id="238"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38"/>
    <w:bookmarkStart w:id="239" w:name="参考答案-46"/>
    <w:p>
      <w:pPr>
        <w:pStyle w:val="Heading2"/>
        <w:spacing w:before="280" w:after="120"/>
      </w:pPr>
      <w:r>
        <w:rPr>
          <w:rFonts w:hint="eastAsia" w:ascii="Times New Roman" w:hAnsi="Times New Roman" w:eastAsia="SimHei" w:cs="Times New Roman"/>
        </w:rPr>
        <w:t xml:space="preserve">参考答案</w:t>
      </w:r>
    </w:p>
    <w:p>
      <w:pPr>
        <w:pStyle w:val="Compact"/>
        <w:numPr>
          <w:ilvl w:val="0"/>
          <w:numId w:val="112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239"/>
    <w:bookmarkStart w:id="240" w:name="相关题目-13"/>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130"/>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bookmarkEnd w:id="240"/>
    <w:bookmarkStart w:id="241"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1"/>
    <w:bookmarkStart w:id="242" w:name="参考答案-47"/>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242"/>
    <w:bookmarkStart w:id="243" w:name="相关题目-14"/>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2"/>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bookmarkEnd w:id="243"/>
    <w:bookmarkStart w:id="244"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244"/>
    <w:bookmarkStart w:id="245" w:name="参考答案-48"/>
    <w:p>
      <w:pPr>
        <w:pStyle w:val="Heading2"/>
        <w:spacing w:before="280" w:after="120"/>
      </w:pPr>
      <w:r>
        <w:rPr>
          <w:rFonts w:hint="eastAsia" w:ascii="Times New Roman" w:hAnsi="Times New Roman" w:eastAsia="SimHei" w:cs="Times New Roman"/>
        </w:rPr>
        <w:t xml:space="preserve">参考答案</w:t>
      </w:r>
    </w:p>
    <w:p>
      <w:pPr>
        <w:pStyle w:val="Compact"/>
        <w:numPr>
          <w:ilvl w:val="0"/>
          <w:numId w:val="113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245"/>
    <w:bookmarkStart w:id="246" w:name="相关题目-15"/>
    <w:p>
      <w:pPr>
        <w:pStyle w:val="Heading2"/>
        <w:spacing w:before="280" w:after="120"/>
      </w:pPr>
      <w:r>
        <w:rPr>
          <w:rFonts w:hint="eastAsia" w:ascii="Times New Roman" w:hAnsi="Times New Roman" w:eastAsia="SimHei" w:cs="Times New Roman"/>
        </w:rPr>
        <w:t xml:space="preserve">相关题目</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134"/>
        </w:numP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46"/>
    <w:bookmarkEnd w:id="2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3" Type="http://schemas.openxmlformats.org/officeDocument/2006/relationships/image" Target="media/rId183.png"/><Relationship Id="rId89" Type="http://schemas.openxmlformats.org/officeDocument/2006/relationships/image" Target="media/rId89.jpg"/><Relationship Id="rId161" Type="http://schemas.openxmlformats.org/officeDocument/2006/relationships/image" Target="media/rId1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2026-09-07T12:22:14Z</dcterms:created>
  <dcterms:modified xsi:type="dcterms:W3CDTF">2026-09-07T12:22:14Z</dcterms:modified>
</cp:coreProperties>
</file>

<file path=docProps/custom.xml><?xml version="1.0" encoding="utf-8"?>
<Properties xmlns="http://schemas.openxmlformats.org/officeDocument/2006/custom-properties" xmlns:vt="http://schemas.openxmlformats.org/officeDocument/2006/docPropsVTypes"/>
</file>