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第四篇-元素与分析-1-结构基础与波谱分析-学生版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2026-09-09T14:19:32Z</dcterms:created>
  <dcterms:modified xsi:type="dcterms:W3CDTF">2026-09-09T14:19:32Z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