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第一轮结构化学-配位化学练习"/>
    <w:p>
      <w:pPr>
        <w:pStyle w:val="Heading1"/>
        <w:spacing w:before="0" w:after="240"/>
        <w:jc w:val="center"/>
        <w:keepNext/>
      </w:pPr>
      <w:r>
        <w:rPr>
          <w:rFonts w:hint="eastAsia" w:ascii="Times New Roman" w:hAnsi="Times New Roman" w:eastAsia="SimHei" w:cs="Times New Roman"/>
        </w:rPr>
        <w:t xml:space="preserve">第一轮结构化学</w:t>
      </w:r>
      <w:r>
        <w:rPr>
          <w:rFonts w:ascii="Times New Roman" w:hAnsi="Times New Roman" w:eastAsia="Times New Roman" w:cs="Times New Roman"/>
        </w:rPr>
        <w:t xml:space="preserve"> · </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148" w:name="题目"/>
    <w:p>
      <w:pPr>
        <w:pStyle w:val="Heading2"/>
        <w:spacing w:before="280" w:after="80"/>
        <w:keepNext/>
      </w:pPr>
      <w:r>
        <w:rPr>
          <w:rFonts w:hint="eastAsia" w:ascii="Times New Roman" w:hAnsi="Times New Roman" w:eastAsia="SimHei" w:cs="Times New Roman"/>
        </w:rPr>
        <w:t xml:space="preserve">题目</w:t>
      </w:r>
    </w:p>
    <w:bookmarkStart w:id="12"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写出该配合物可能存在的所有几何异构体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并注明每种几何异构体是否具有光学活性</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r>
          <m:rPr>
            <m:sty m:val="p"/>
          </m:rPr>
          <m:t>e</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的异构情况有何变化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47916"/>
            <wp:effectExtent b="0" l="0" r="0" t="0"/>
            <wp:docPr descr="" title="" id="10" name="Picture"/>
            <a:graphic>
              <a:graphicData uri="http://schemas.openxmlformats.org/drawingml/2006/picture">
                <pic:pic>
                  <pic:nvPicPr>
                    <pic:cNvPr descr="配合物异构现象分类体系.关系图.png" id="11" name="Picture"/>
                    <pic:cNvPicPr>
                      <a:picLocks noChangeArrowheads="1" noChangeAspect="1"/>
                    </pic:cNvPicPr>
                  </pic:nvPicPr>
                  <pic:blipFill>
                    <a:blip r:embed="rId9"/>
                    <a:stretch>
                      <a:fillRect/>
                    </a:stretch>
                  </pic:blipFill>
                  <pic:spPr bwMode="auto">
                    <a:xfrm>
                      <a:off x="0" y="0"/>
                      <a:ext cx="3600000" cy="20479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
    <w:bookmarkStart w:id="16"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X </w:t>
      </w:r>
      <w:r>
        <w:rPr>
          <w:rFonts w:hint="eastAsia" w:ascii="Times New Roman" w:hAnsi="Times New Roman" w:eastAsia="FangSong" w:cs="Times New Roman"/>
        </w:rPr>
        <w:t>物质合成的反应原理如下图</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p>
    <w:p>
      <w:pPr>
        <w:pStyle w:val="BlockText"/>
        <w:spacing w:before="160" w:after="80"/>
        <w:jc w:val="center"/>
      </w:pPr>
      <w:r>
        <w:rPr>
          <w:rFonts w:ascii="Times New Roman" w:hAnsi="Times New Roman" w:eastAsia="Times New Roman" w:cs="Times New Roman"/>
        </w:rPr>
        <w:t xml:space="preserve">V </w:t>
      </w:r>
      <w:r>
        <w:rPr>
          <w:rFonts w:hint="eastAsia" w:ascii="Times New Roman" w:hAnsi="Times New Roman" w:eastAsia="FangSong" w:cs="Times New Roman"/>
        </w:rPr>
        <w:t>配合物合成反应</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650864"/>
            <wp:effectExtent b="0" l="0" r="0" t="0"/>
            <wp:docPr descr="" title="" id="14" name="Picture"/>
            <a:graphic>
              <a:graphicData uri="http://schemas.openxmlformats.org/drawingml/2006/picture">
                <pic:pic>
                  <pic:nvPicPr>
                    <pic:cNvPr descr="f76aa7af4b078259.png" id="15" name="Picture"/>
                    <pic:cNvPicPr>
                      <a:picLocks noChangeArrowheads="1" noChangeAspect="1"/>
                    </pic:cNvPicPr>
                  </pic:nvPicPr>
                  <pic:blipFill>
                    <a:blip r:embed="rId13"/>
                    <a:stretch>
                      <a:fillRect/>
                    </a:stretch>
                  </pic:blipFill>
                  <pic:spPr bwMode="auto">
                    <a:xfrm>
                      <a:off x="0" y="0"/>
                      <a:ext cx="3600000" cy="650864"/>
                    </a:xfrm>
                    <a:prstGeom prst="rect">
                      <a:avLst/>
                    </a:prstGeom>
                    <a:noFill/>
                    <a:ln w="9525">
                      <a:noFill/>
                      <a:headEnd/>
                      <a:tailEnd/>
                    </a:ln>
                  </pic:spPr>
                </pic:pic>
              </a:graphicData>
            </a:graphic>
          </wp:inline>
        </w:drawing>
      </w:r>
    </w:p>
    <w:p>
      <w:pPr>
        <w:pStyle w:val="Compact"/>
        <w:numPr>
          <w:ilvl w:val="0"/>
          <w:numId w:val="10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该反应为化合反应</w:t>
      </w:r>
    </w:p>
    <w:p>
      <w:pPr>
        <w:pStyle w:val="Compact"/>
        <w:numPr>
          <w:ilvl w:val="0"/>
          <w:numId w:val="1002"/>
        </w:numPr>
        <w:ind w:firstLine="420"/>
      </w:pPr>
      <w:r>
        <w:rPr>
          <w:rFonts w:ascii="Times New Roman" w:hAnsi="Times New Roman" w:eastAsia="Times New Roman" w:cs="Times New Roman"/>
        </w:rPr>
        <w:t xml:space="preserve">B.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键长要短</w:t>
      </w:r>
    </w:p>
    <w:p>
      <w:pPr>
        <w:pStyle w:val="Compact"/>
        <w:numPr>
          <w:ilvl w:val="0"/>
          <w:numId w:val="1002"/>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元素显</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元素仍为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配位数可能为</w:t>
      </w:r>
      <w:r>
        <w:rPr>
          <w:rFonts w:ascii="Times New Roman" w:hAnsi="Times New Roman" w:eastAsia="Times New Roman" w:cs="Times New Roman"/>
        </w:rPr>
        <w:t xml:space="preserve"> 6</w:t>
      </w:r>
    </w:p>
    <w:p>
      <w:pPr>
        <w:spacing w:before="160" w:after="80"/>
      </w:pPr>
      <w:r>
        <w:pict>
          <v:rect style="width:0;height:1.5pt" o:hralign="center" o:hrstd="t" o:hr="t"/>
        </w:pict>
      </w:r>
    </w:p>
    <w:bookmarkEnd w:id="16"/>
    <w:bookmarkStart w:id="20"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掺杂一些特定元素的铜氧化物常被用作高温超导材料</w:t>
      </w:r>
      <w:r>
        <w:rPr>
          <w:rFonts w:hint="eastAsia" w:ascii="Times New Roman" w:hAnsi="Times New Roman" w:eastAsia="Times New Roman" w:cs="Times New Roman"/>
        </w:rPr>
        <w:t>，</w:t>
      </w:r>
      <w:r>
        <w:rPr>
          <w:rFonts w:hint="eastAsia" w:ascii="Times New Roman" w:hAnsi="Times New Roman" w:eastAsia="FangSong" w:cs="Times New Roman"/>
        </w:rPr>
        <w:t>镧锶铜氧</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r>
              <m:rPr>
                <m:sty m:val="p"/>
              </m:rPr>
              <m:t>−</m:t>
            </m:r>
            <m:r>
              <m:t>x</m:t>
            </m:r>
          </m:sub>
        </m:sSub>
        <m:sSub>
          <m:e>
            <m:r>
              <m:rPr>
                <m:sty m:val="p"/>
              </m:rPr>
              <m:t>S</m:t>
            </m:r>
            <m:r>
              <m:rPr>
                <m:sty m:val="p"/>
              </m:rPr>
              <m:t>r</m:t>
            </m:r>
          </m:e>
          <m:sub>
            <m:r>
              <m:t>x</m:t>
            </m:r>
          </m:sub>
        </m:sSub>
        <m:sSub>
          <m:e>
            <m:r>
              <m:rPr>
                <m:sty m:val="p"/>
              </m:rPr>
              <m:t>C</m:t>
            </m:r>
            <m:r>
              <m:rPr>
                <m:sty m:val="p"/>
              </m:rPr>
              <m:t>u</m:t>
            </m:r>
            <m:r>
              <m:rPr>
                <m:sty m:val="p"/>
              </m:rPr>
              <m:t>O</m:t>
            </m:r>
          </m:e>
          <m:sub>
            <m:r>
              <m:t>4</m:t>
            </m:r>
          </m:sub>
        </m:sSub>
        <m:r>
          <m:rPr>
            <m:sty m:val="p"/>
          </m:rPr>
          <m:t>(</m:t>
        </m:r>
        <m:r>
          <m:rPr>
            <m:sty m:val="p"/>
          </m:rPr>
          <m:t>L</m:t>
        </m:r>
        <m:r>
          <m:rPr>
            <m:sty m:val="p"/>
          </m:rPr>
          <m:t>S</m:t>
        </m:r>
        <m:r>
          <m:rPr>
            <m:sty m:val="p"/>
          </m:rPr>
          <m:t>C</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的单胞结构如图所示</w:t>
      </w:r>
      <w:r>
        <w:rPr>
          <w:rFonts w:hint="eastAsia" w:ascii="Times New Roman" w:hAnsi="Times New Roman" w:eastAsia="Times New Roman" w:cs="Times New Roman"/>
        </w:rPr>
        <w:t>，</w:t>
      </w:r>
      <w:r>
        <w:rPr>
          <w:rFonts w:hint="eastAsia" w:ascii="Times New Roman" w:hAnsi="Times New Roman" w:eastAsia="FangSong" w:cs="Times New Roman"/>
        </w:rPr>
        <w:t>具有典型的钙钛矿结构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之间的距离大于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轴和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轴方向上</w:t>
      </w:r>
      <w:r>
        <w:rPr>
          <w:rFonts w:ascii="Times New Roman" w:hAnsi="Times New Roman" w:eastAsia="Times New Roman" w:cs="Times New Roman"/>
        </w:rPr>
        <w:t xml:space="preserve"> Cu-O </w:t>
      </w:r>
      <w:r>
        <w:rPr>
          <w:rFonts w:hint="eastAsia" w:ascii="Times New Roman" w:hAnsi="Times New Roman" w:eastAsia="FangSong" w:cs="Times New Roman"/>
        </w:rPr>
        <w:t>之间的距离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LSCO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C</m:t>
        </m:r>
        <m:sSup>
          <m:e>
            <m:r>
              <m:t>u</m:t>
            </m:r>
          </m:e>
          <m:sup>
            <m:r>
              <m:t>2</m:t>
            </m:r>
            <m:r>
              <m:rPr>
                <m:sty m:val="p"/>
              </m:rPr>
              <m:t>+</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轨道的简并和电子填充情况</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240000" cy="3899541"/>
            <wp:effectExtent b="0" l="0" r="0" t="0"/>
            <wp:docPr descr="" title="" id="18" name="Picture"/>
            <a:graphic>
              <a:graphicData uri="http://schemas.openxmlformats.org/drawingml/2006/picture">
                <pic:pic>
                  <pic:nvPicPr>
                    <pic:cNvPr descr="4f7d2239ee224ca16d090ff07e7b7a9df2d3fdf7ffe2de0af48b26724538c36d.jpg" id="19" name="Picture"/>
                    <pic:cNvPicPr>
                      <a:picLocks noChangeArrowheads="1" noChangeAspect="1"/>
                    </pic:cNvPicPr>
                  </pic:nvPicPr>
                  <pic:blipFill>
                    <a:blip r:embed="rId17"/>
                    <a:stretch>
                      <a:fillRect/>
                    </a:stretch>
                  </pic:blipFill>
                  <pic:spPr bwMode="auto">
                    <a:xfrm>
                      <a:off x="0" y="0"/>
                      <a:ext cx="3240000" cy="38995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Start w:id="21"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写出下列各物质价电子层结构</w:t>
      </w:r>
      <w:r>
        <w:rPr>
          <w:rFonts w:hint="eastAsia" w:ascii="Times New Roman" w:hAnsi="Times New Roman" w:eastAsia="Times New Roman" w:cs="Times New Roman"/>
        </w:rPr>
        <w:t>：(1)</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spacing w:before="160" w:after="80"/>
      </w:pPr>
      <w:r>
        <w:pict>
          <v:rect style="width:0;height:1.5pt" o:hralign="center" o:hrstd="t" o:hr="t"/>
        </w:pict>
      </w:r>
    </w:p>
    <w:bookmarkEnd w:id="21"/>
    <w:bookmarkStart w:id="22"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（1）0.10mol/L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求在该溶液中的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已经配位在</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离子总浓度的百分之几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的混合溶液中加入</w:t>
      </w:r>
      <w:r>
        <w:rPr>
          <w:rFonts w:ascii="Times New Roman" w:hAnsi="Times New Roman" w:eastAsia="Times New Roman" w:cs="Times New Roman"/>
        </w:rPr>
        <w:t xml:space="preserve"> 0.10mol/L KCl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有没有</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如欲阻止</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则原来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e>
        </m:d>
        <m:r>
          <m:rPr>
            <m:sty m:val="p"/>
          </m:rPr>
          <m:t>=</m:t>
        </m:r>
        <m:r>
          <m:t>1.6</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1.56</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3"/>
    <w:bookmarkStart w:id="24"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4"/>
    <w:bookmarkStart w:id="25"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金不溶于普通的酸中却能溶于王水中</w:t>
      </w: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。(4)</w:t>
      </w:r>
      <w:r>
        <w:rPr>
          <w:rFonts w:hint="eastAsia" w:ascii="Times New Roman" w:hAnsi="Times New Roman" w:eastAsia="FangSong" w:cs="Times New Roman"/>
        </w:rPr>
        <w:t>一个二齿螯合配体不能取代两个位于平面正方形配合物反式位置的单齿配体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6"/>
    <w:bookmarkStart w:id="27"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7"/>
    <w:bookmarkStart w:id="28"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8"/>
    <w:bookmarkStart w:id="29"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29"/>
    <w:bookmarkStart w:id="3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0"/>
    <w:bookmarkStart w:id="3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9 B. 7 C. 6 D. 5</w:t>
      </w:r>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1"/>
    <w:bookmarkStart w:id="3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m:oMath>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 xml:space="preserve">和</w:t>
      </w:r>
      <m:oMath>
        <m:sSub>
          <m:e>
            <m:r>
              <m:rPr>
                <m:sty m:val="p"/>
              </m:rPr>
              <m:t>N</m:t>
            </m:r>
            <m:r>
              <m:rPr>
                <m:sty m:val="p"/>
              </m:rPr>
              <m:t>i</m:t>
            </m:r>
            <m:r>
              <m:rPr>
                <m:sty m:val="p"/>
              </m:rPr>
              <m:t>I</m:t>
            </m:r>
          </m:e>
          <m:sub>
            <m:r>
              <m:t>2</m:t>
            </m:r>
          </m:sub>
        </m:sSub>
      </m:oMath>
      <w:r>
        <w:rPr>
          <w:rFonts w:hint="eastAsia" w:ascii="Times New Roman" w:hAnsi="Times New Roman" w:eastAsia="FangSong" w:cs="Times New Roman"/>
        </w:rPr>
        <w:t xml:space="preserve">分别与</w:t>
      </w:r>
      <m:oMath>
        <m:oMathPr>
          <m:ctrlPr>
            <w:rPr>
              <w:sz w:val="28"/>
              <w:szCs w:val="28"/>
            </w:rPr>
          </m:ctrlPr>
        </m:oMathPr>
        <m:sSub>
          <m:e>
            <m:r>
              <m:rPr>
                <m:sty m:val="p"/>
              </m:rPr>
              <m:t>P</m:t>
            </m:r>
            <m:r>
              <m:rPr>
                <m:sty m:val="p"/>
              </m:rPr>
              <m:t>E</m:t>
            </m:r>
            <m:r>
              <m:rPr>
                <m:sty m:val="p"/>
              </m:rPr>
              <m:t>t</m:t>
            </m:r>
            <m:r>
              <m:rPr>
                <m:sty m:val="p"/>
              </m:rPr>
              <m:t>P</m:t>
            </m:r>
            <m:r>
              <m:rPr>
                <m:sty m:val="p"/>
              </m:rPr>
              <m:t>h</m:t>
            </m:r>
          </m:e>
          <m:sub>
            <m:r>
              <m:t>2</m:t>
            </m:r>
          </m:sub>
        </m:sSub>
      </m:oMath>
      <w:r>
        <w:rPr>
          <w:rFonts w:hint="eastAsia" w:ascii="Times New Roman" w:hAnsi="Times New Roman" w:eastAsia="FangSong" w:cs="Times New Roman"/>
        </w:rPr>
        <w:t>生成配合物</w:t>
      </w:r>
      <w:r>
        <w:rPr>
          <w:rFonts w:hint="eastAsia" w:ascii="Times New Roman" w:hAnsi="Times New Roman" w:eastAsia="Times New Roman" w:cs="Times New Roman"/>
        </w:rPr>
        <w:t>。(1)</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红色反磁性</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I</m:t>
            </m:r>
          </m:e>
          <m:sub>
            <m:r>
              <m:t>2</m:t>
            </m:r>
          </m:sub>
        </m:sSub>
      </m:oMath>
      <w:r>
        <w:rPr>
          <w:rFonts w:hint="eastAsia" w:ascii="Times New Roman" w:hAnsi="Times New Roman" w:eastAsia="FangSong" w:cs="Times New Roman"/>
        </w:rPr>
        <w:t>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？(2)</w:t>
      </w:r>
      <w:r>
        <w:rPr>
          <w:rFonts w:hint="eastAsia" w:ascii="Times New Roman" w:hAnsi="Times New Roman" w:eastAsia="FangSong" w:cs="Times New Roman"/>
        </w:rPr>
        <w:t>为什么依</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3"/>
    <w:bookmarkStart w:id="3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4"/>
    <w:bookmarkStart w:id="3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5"/>
    <w:bookmarkStart w:id="3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水解均生成</w:t>
      </w: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7"/>
    <w:bookmarkStart w:id="4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39" name="Picture"/>
            <a:graphic>
              <a:graphicData uri="http://schemas.openxmlformats.org/drawingml/2006/picture">
                <pic:pic>
                  <pic:nvPicPr>
                    <pic:cNvPr descr="e813acb8873a7d46a95bc2c0fa88da84a52082a3aa88684a7904b8ad856402bf.jpg" id="40" name="Picture"/>
                    <pic:cNvPicPr>
                      <a:picLocks noChangeArrowheads="1" noChangeAspect="1"/>
                    </pic:cNvPicPr>
                  </pic:nvPicPr>
                  <pic:blipFill>
                    <a:blip r:embed="rId38"/>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spacing w:before="160" w:after="80"/>
      </w:pPr>
      <w:r>
        <w:pict>
          <v:rect style="width:0;height:1.5pt" o:hralign="center" o:hrstd="t" o:hr="t"/>
        </w:pict>
      </w:r>
    </w:p>
    <w:bookmarkEnd w:id="41"/>
    <w:bookmarkStart w:id="60"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氧化氮是众所周知的明星分</w:t>
      </w:r>
      <w:r>
        <w:rPr>
          <w:rFonts w:hint="eastAsia" w:ascii="Times New Roman" w:hAnsi="Times New Roman" w:eastAsia="Times New Roman" w:cs="Times New Roman"/>
        </w:rPr>
        <w:t>⼦，</w:t>
      </w:r>
      <w:r>
        <w:rPr>
          <w:rFonts w:hint="eastAsia" w:ascii="Times New Roman" w:hAnsi="Times New Roman" w:eastAsia="FangSong" w:cs="Times New Roman"/>
        </w:rPr>
        <w:t>不仅在</w:t>
      </w:r>
      <w:r>
        <w:rPr>
          <w:rFonts w:hint="eastAsia" w:ascii="Times New Roman" w:hAnsi="Times New Roman" w:eastAsia="Times New Roman" w:cs="Times New Roman"/>
        </w:rPr>
        <w:t>⽣</w:t>
      </w:r>
      <w:r>
        <w:rPr>
          <w:rFonts w:hint="eastAsia" w:ascii="Times New Roman" w:hAnsi="Times New Roman" w:eastAsia="FangSong" w:cs="Times New Roman"/>
        </w:rPr>
        <w:t>命体中扮演重要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的活化中也起着</w:t>
      </w:r>
      <w:r>
        <w:rPr>
          <w:rFonts w:hint="eastAsia" w:ascii="Times New Roman" w:hAnsi="Times New Roman" w:eastAsia="Times New Roman" w:cs="Times New Roman"/>
        </w:rPr>
        <w:t>⾮</w:t>
      </w:r>
      <w:r>
        <w:rPr>
          <w:rFonts w:hint="eastAsia" w:ascii="Times New Roman" w:hAnsi="Times New Roman" w:eastAsia="FangSong" w:cs="Times New Roman"/>
        </w:rPr>
        <w:t>常重要的作</w:t>
      </w:r>
      <w:r>
        <w:rPr>
          <w:rFonts w:hint="eastAsia" w:ascii="Times New Roman" w:hAnsi="Times New Roman" w:eastAsia="Times New Roman" w:cs="Times New Roman"/>
        </w:rPr>
        <w:t>⽤。</w:t>
      </w:r>
      <w:r>
        <w:rPr>
          <w:rFonts w:hint="eastAsia" w:ascii="Times New Roman" w:hAnsi="Times New Roman" w:eastAsia="FangSong" w:cs="Times New Roman"/>
        </w:rPr>
        <w:t>相关过程多涉及</w:t>
      </w:r>
      <w:r>
        <w:rPr>
          <w:rFonts w:hint="eastAsia" w:ascii="Times New Roman" w:hAnsi="Times New Roman" w:eastAsia="Times New Roman" w:cs="Times New Roman"/>
        </w:rPr>
        <w:t>NO</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属的配位作</w:t>
      </w:r>
      <w:r>
        <w:rPr>
          <w:rFonts w:hint="eastAsia" w:ascii="Times New Roman" w:hAnsi="Times New Roman" w:eastAsia="Times New Roman" w:cs="Times New Roman"/>
        </w:rPr>
        <w:t>⽤。</w:t>
      </w:r>
      <w:r>
        <w:rPr>
          <w:rFonts w:hint="eastAsia" w:ascii="Times New Roman" w:hAnsi="Times New Roman" w:eastAsia="FangSong" w:cs="Times New Roman"/>
        </w:rPr>
        <w:t>作为配体</w:t>
      </w:r>
      <w:r>
        <w:rPr>
          <w:rFonts w:hint="eastAsia" w:ascii="Times New Roman" w:hAnsi="Times New Roman" w:eastAsia="Times New Roman" w:cs="Times New Roman"/>
        </w:rPr>
        <w:t>，</w:t>
      </w:r>
      <w:r>
        <w:rPr>
          <w:rFonts w:hint="eastAsia" w:ascii="Times New Roman" w:hAnsi="Times New Roman" w:eastAsia="FangSong" w:cs="Times New Roman"/>
        </w:rPr>
        <w:t>随结合的中</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得失电</w:t>
      </w:r>
      <w:r>
        <w:rPr>
          <w:rFonts w:hint="eastAsia" w:ascii="Times New Roman" w:hAnsi="Times New Roman" w:eastAsia="Times New Roman" w:cs="Times New Roman"/>
        </w:rPr>
        <w:t>⼦</w:t>
      </w:r>
      <w:r>
        <w:rPr>
          <w:rFonts w:hint="eastAsia" w:ascii="Times New Roman" w:hAnsi="Times New Roman" w:eastAsia="FangSong" w:cs="Times New Roman"/>
        </w:rPr>
        <w:t>的能</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，NO</w:t>
      </w:r>
      <w:r>
        <w:rPr>
          <w:rFonts w:hint="eastAsia" w:ascii="Times New Roman" w:hAnsi="Times New Roman" w:eastAsia="FangSong" w:cs="Times New Roman"/>
        </w:rPr>
        <w:t>可采</w:t>
      </w:r>
      <w:r>
        <w:rPr>
          <w:rFonts w:hint="eastAsia" w:ascii="Times New Roman" w:hAnsi="Times New Roman" w:eastAsia="Times New Roman" w:cs="Times New Roman"/>
        </w:rPr>
        <w:t>⽤</w:t>
      </w:r>
      <w:r>
        <w:rPr>
          <w:rFonts w:hint="eastAsia" w:ascii="Times New Roman" w:hAnsi="Times New Roman" w:eastAsia="FangSong" w:cs="Times New Roman"/>
        </w:rPr>
        <w:t>阳离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中性分</w:t>
      </w:r>
      <w:r>
        <w:rPr>
          <w:rFonts w:hint="eastAsia" w:ascii="Times New Roman" w:hAnsi="Times New Roman" w:eastAsia="Times New Roman" w:cs="Times New Roman"/>
        </w:rPr>
        <w:t>⼦(NO)</w:t>
      </w:r>
      <w:r>
        <w:rPr>
          <w:rFonts w:hint="eastAsia" w:ascii="Times New Roman" w:hAnsi="Times New Roman" w:eastAsia="FangSong" w:cs="Times New Roman"/>
        </w:rPr>
        <w:t>和阴离</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的配位模式</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属和</w:t>
      </w:r>
      <w:r>
        <w:rPr>
          <w:rFonts w:hint="eastAsia" w:ascii="Times New Roman" w:hAnsi="Times New Roman" w:eastAsia="Times New Roman" w:cs="Times New Roman"/>
        </w:rPr>
        <w:t>NO</w:t>
      </w:r>
      <w:r>
        <w:rPr>
          <w:rFonts w:hint="eastAsia" w:ascii="Times New Roman" w:hAnsi="Times New Roman" w:eastAsia="FangSong" w:cs="Times New Roman"/>
        </w:rPr>
        <w:t>形成的配合物</w:t>
      </w:r>
      <w:r>
        <w:rPr>
          <w:rFonts w:hint="eastAsia" w:ascii="Times New Roman" w:hAnsi="Times New Roman" w:eastAsia="Times New Roman" w:cs="Times New Roman"/>
        </w:rPr>
        <w:t>(M-NO)</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有时候很难区分电</w:t>
      </w:r>
      <w:r>
        <w:rPr>
          <w:rFonts w:hint="eastAsia" w:ascii="Times New Roman" w:hAnsi="Times New Roman" w:eastAsia="Times New Roman" w:cs="Times New Roman"/>
        </w:rPr>
        <w:t>⼦</w:t>
      </w:r>
      <w:r>
        <w:rPr>
          <w:rFonts w:hint="eastAsia" w:ascii="Times New Roman" w:hAnsi="Times New Roman" w:eastAsia="FangSong" w:cs="Times New Roman"/>
        </w:rPr>
        <w:t>在中</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hint="eastAsia" w:ascii="Times New Roman" w:hAnsi="Times New Roman" w:eastAsia="FangSong" w:cs="Times New Roman"/>
        </w:rPr>
        <w:t>配体上的分配状况</w:t>
      </w:r>
      <w:r>
        <w:rPr>
          <w:rFonts w:hint="eastAsia" w:ascii="Times New Roman" w:hAnsi="Times New Roman" w:eastAsia="Times New Roman" w:cs="Times New Roman"/>
        </w:rPr>
        <w:t>，</w:t>
      </w:r>
      <w:r>
        <w:rPr>
          <w:rFonts w:hint="eastAsia" w:ascii="Times New Roman" w:hAnsi="Times New Roman" w:eastAsia="FangSong" w:cs="Times New Roman"/>
        </w:rPr>
        <w:t>基于此</w:t>
      </w:r>
      <w:r>
        <w:rPr>
          <w:rFonts w:hint="eastAsia" w:ascii="Times New Roman" w:hAnsi="Times New Roman" w:eastAsia="Times New Roman" w:cs="Times New Roman"/>
        </w:rPr>
        <w:t>，</w:t>
      </w:r>
      <w:r>
        <w:rPr>
          <w:rFonts w:hint="eastAsia" w:ascii="Times New Roman" w:hAnsi="Times New Roman" w:eastAsia="FangSong" w:cs="Times New Roman"/>
        </w:rPr>
        <w:t>通常采</w:t>
      </w:r>
      <w:r>
        <w:rPr>
          <w:rFonts w:hint="eastAsia" w:ascii="Times New Roman" w:hAnsi="Times New Roman" w:eastAsia="Times New Roman" w:cs="Times New Roman"/>
        </w:rPr>
        <w:t>⽤</w:t>
      </w:r>
      <w:r>
        <w:rPr>
          <w:rFonts w:ascii="Times New Roman" w:hAnsi="Times New Roman" w:eastAsia="Times New Roman" w:cs="Times New Roman"/>
        </w:rPr>
        <w:t xml:space="preserve"> Feltham-Enemark </w:t>
      </w:r>
      <w:r>
        <w:rPr>
          <w:rFonts w:hint="eastAsia" w:ascii="Times New Roman" w:hAnsi="Times New Roman" w:eastAsia="FangSong" w:cs="Times New Roman"/>
        </w:rPr>
        <w:t>记号来综合表</w:t>
      </w:r>
      <w:r>
        <w:rPr>
          <w:rFonts w:hint="eastAsia" w:ascii="Times New Roman" w:hAnsi="Times New Roman" w:eastAsia="Times New Roman" w:cs="Times New Roman"/>
        </w:rPr>
        <w:t>⽰。</w:t>
      </w:r>
      <w:r>
        <w:rPr>
          <w:rFonts w:hint="eastAsia" w:ascii="Times New Roman" w:hAnsi="Times New Roman" w:eastAsia="FangSong" w:cs="Times New Roman"/>
        </w:rPr>
        <w:t>该表</w:t>
      </w:r>
      <w:r>
        <w:rPr>
          <w:rFonts w:hint="eastAsia" w:ascii="Times New Roman" w:hAnsi="Times New Roman" w:eastAsia="Times New Roman" w:cs="Times New Roman"/>
        </w:rPr>
        <w:t>⽰⽅</w:t>
      </w:r>
      <w:r>
        <w:rPr>
          <w:rFonts w:hint="eastAsia" w:ascii="Times New Roman" w:hAnsi="Times New Roman" w:eastAsia="FangSong" w:cs="Times New Roman"/>
        </w:rPr>
        <w:t>法为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N</m:t>
        </m:r>
        <m:r>
          <m:rPr>
            <m:sty m:val="p"/>
          </m:rPr>
          <m:t>O</m:t>
        </m:r>
        <m:sSub>
          <m:e>
            <m:r>
              <m:rPr>
                <m:sty m:val="p"/>
              </m:rPr>
              <m:t>)</m:t>
            </m:r>
          </m:e>
          <m:sub>
            <m:r>
              <m:t>x</m:t>
            </m:r>
          </m:sub>
        </m:sSub>
        <m:sSup>
          <m:e>
            <m:r>
              <m:rPr>
                <m:sty m:val="p"/>
              </m:rPr>
              <m:t>}</m:t>
            </m:r>
          </m:e>
          <m:sup>
            <m:r>
              <m:t>y</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NO </w:t>
      </w:r>
      <w:r>
        <w:rPr>
          <w:rFonts w:hint="eastAsia" w:ascii="Times New Roman" w:hAnsi="Times New Roman" w:eastAsia="FangSong" w:cs="Times New Roman"/>
        </w:rPr>
        <w:t>配体的数</w:t>
      </w:r>
      <w:r>
        <w:rPr>
          <w:rFonts w:hint="eastAsia" w:ascii="Times New Roman" w:hAnsi="Times New Roman" w:eastAsia="Times New Roman" w:cs="Times New Roman"/>
        </w:rPr>
        <w:t>⽬，?</w:t>
      </w:r>
      <w:r>
        <w:rPr>
          <w:rFonts w:hint="eastAsia" w:ascii="Times New Roman" w:hAnsi="Times New Roman" w:eastAsia="FangSong" w:cs="Times New Roman"/>
        </w:rPr>
        <w:t>为中</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M</w:t>
      </w:r>
      <w:r>
        <w:rPr>
          <w:rFonts w:hint="eastAsia" w:ascii="Times New Roman" w:hAnsi="Times New Roman" w:eastAsia="FangSong" w:cs="Times New Roman"/>
        </w:rPr>
        <w:t>的</w:t>
      </w:r>
      <w:r>
        <w:rPr>
          <w:rFonts w:hint="eastAsia" w:ascii="Times New Roman" w:hAnsi="Times New Roman" w:eastAsia="Times New Roman" w:cs="Times New Roman"/>
        </w:rPr>
        <w:t>d</w:t>
      </w:r>
      <w:r>
        <w:rPr>
          <w:rFonts w:hint="eastAsia" w:ascii="Times New Roman" w:hAnsi="Times New Roman" w:eastAsia="FangSong" w:cs="Times New Roman"/>
        </w:rPr>
        <w:t>电</w:t>
      </w:r>
      <w:r>
        <w:rPr>
          <w:rFonts w:hint="eastAsia" w:ascii="Times New Roman" w:hAnsi="Times New Roman" w:eastAsia="Times New Roman" w:cs="Times New Roman"/>
        </w:rPr>
        <w:t>⼦</w:t>
      </w:r>
      <w:r>
        <w:rPr>
          <w:rFonts w:hint="eastAsia" w:ascii="Times New Roman" w:hAnsi="Times New Roman" w:eastAsia="FangSong" w:cs="Times New Roman"/>
        </w:rPr>
        <w:t>数和所有</w:t>
      </w:r>
      <w:r>
        <w:rPr>
          <w:rFonts w:hint="eastAsia" w:ascii="Times New Roman" w:hAnsi="Times New Roman" w:eastAsia="Times New Roman" w:cs="Times New Roman"/>
        </w:rPr>
        <w:t>NO</w:t>
      </w:r>
      <w:r>
        <w:rPr>
          <w:rFonts w:hint="eastAsia" w:ascii="Times New Roman" w:hAnsi="Times New Roman" w:eastAsia="FangSong" w:cs="Times New Roman"/>
        </w:rPr>
        <w:t>配体的反键轨道</w:t>
      </w:r>
      <w:r>
        <w:rPr>
          <w:rFonts w:hint="eastAsia" w:ascii="Times New Roman" w:hAnsi="Times New Roman" w:eastAsia="Times New Roman" w:cs="Times New Roman"/>
        </w:rPr>
        <w:t>π*</w:t>
      </w:r>
      <w:r>
        <w:rPr>
          <w:rFonts w:hint="eastAsia" w:ascii="Times New Roman" w:hAnsi="Times New Roman" w:eastAsia="FangSong" w:cs="Times New Roman"/>
        </w:rPr>
        <w:t>中的电</w:t>
      </w:r>
      <w:r>
        <w:rPr>
          <w:rFonts w:hint="eastAsia" w:ascii="Times New Roman" w:hAnsi="Times New Roman" w:eastAsia="Times New Roman" w:cs="Times New Roman"/>
        </w:rPr>
        <w:t>⼦</w:t>
      </w:r>
      <w:r>
        <w:rPr>
          <w:rFonts w:hint="eastAsia" w:ascii="Times New Roman" w:hAnsi="Times New Roman" w:eastAsia="FangSong" w:cs="Times New Roman"/>
        </w:rPr>
        <w:t>数之和</w:t>
      </w:r>
      <w:r>
        <w:rPr>
          <w:rFonts w:hint="eastAsia" w:ascii="Times New Roman" w:hAnsi="Times New Roman" w:eastAsia="Times New Roman" w:cs="Times New Roman"/>
        </w:rPr>
        <w:t>，</w:t>
      </w:r>
      <w:r>
        <w:rPr>
          <w:rFonts w:hint="eastAsia" w:ascii="Times New Roman" w:hAnsi="Times New Roman" w:eastAsia="FangSong" w:cs="Times New Roman"/>
        </w:rPr>
        <w:t>其他配体均不出现在记号中</w:t>
      </w:r>
      <w:r>
        <w:rPr>
          <w:rFonts w:hint="eastAsia" w:ascii="Times New Roman" w:hAnsi="Times New Roman" w:eastAsia="Times New Roman" w:cs="Times New Roman"/>
        </w:rPr>
        <w:t>，</w:t>
      </w:r>
      <w:r>
        <w:rPr>
          <w:rFonts w:hint="eastAsia" w:ascii="Times New Roman" w:hAnsi="Times New Roman" w:eastAsia="FangSong" w:cs="Times New Roman"/>
        </w:rPr>
        <w:t>也</w:t>
      </w:r>
      <w:r>
        <w:rPr>
          <w:rFonts w:hint="eastAsia" w:ascii="Times New Roman" w:hAnsi="Times New Roman" w:eastAsia="Times New Roman" w:cs="Times New Roman"/>
        </w:rPr>
        <w:t>⽆</w:t>
      </w:r>
      <w:r>
        <w:rPr>
          <w:rFonts w:hint="eastAsia" w:ascii="Times New Roman" w:hAnsi="Times New Roman" w:eastAsia="FangSong" w:cs="Times New Roman"/>
        </w:rPr>
        <w:t>需标出配合物的电荷</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给出了两个</w:t>
      </w:r>
      <w:r>
        <w:rPr>
          <w:rFonts w:hint="eastAsia" w:ascii="Times New Roman" w:hAnsi="Times New Roman" w:eastAsia="Times New Roman" w:cs="Times New Roman"/>
        </w:rPr>
        <w:t>M-NO</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及其对应的</w:t>
      </w:r>
      <w:r>
        <w:rPr>
          <w:rFonts w:hint="eastAsia" w:ascii="Times New Roman" w:hAnsi="Times New Roman" w:eastAsia="Times New Roman" w:cs="Times New Roman"/>
        </w:rPr>
        <w:t>Feltham-Enemark(F-E)</w:t>
      </w:r>
      <w:r>
        <w:rPr>
          <w:rFonts w:hint="eastAsia" w:ascii="Times New Roman" w:hAnsi="Times New Roman" w:eastAsia="FangSong" w:cs="Times New Roman"/>
        </w:rPr>
        <w:t>记号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584"/>
        <w:gridCol w:w="1584"/>
        <w:gridCol w:w="1584"/>
        <w:gridCol w:w="1584"/>
        <w:gridCol w:w="1584"/>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配合物</w:t>
            </w:r>
          </w:p>
        </w:tc>
        <w:tc>
          <w:tcPr>
            <w:tcBorders>
              <w:bottom w:val="single" w:sz="6" w:space="0" w:color="000000"/>
            </w:tcBorders>
          </w:tcPr>
          <w:p>
            <w:pPr>
              <w:pStyle w:val="Compact"/>
              <w:jc w:val="center"/>
            </w:pPr>
            <w:r>
              <w:rPr>
                <w:rFonts w:ascii="Times New Roman" w:hAnsi="Times New Roman" w:eastAsia="Times New Roman" w:cs="Times New Roman"/>
                <w:b/>
              </w:rPr>
              <w:drawing>
                <wp:inline>
                  <wp:extent cx="897840" cy="666291"/>
                  <wp:effectExtent b="0" l="0" r="0" t="0"/>
                  <wp:docPr descr="" title="" id="43" name="Picture"/>
                  <a:graphic>
                    <a:graphicData uri="http://schemas.openxmlformats.org/drawingml/2006/picture">
                      <pic:pic>
                        <pic:nvPicPr>
                          <pic:cNvPr descr="533e9f70c51fc87919ccaa3911a1bebf93fcc45ca5ed319ec2e525c444e60571.jpg" id="44" name="Picture"/>
                          <pic:cNvPicPr>
                            <a:picLocks noChangeArrowheads="1" noChangeAspect="1"/>
                          </pic:cNvPicPr>
                        </pic:nvPicPr>
                        <pic:blipFill>
                          <a:blip r:embed="rId42"/>
                          <a:stretch>
                            <a:fillRect/>
                          </a:stretch>
                        </pic:blipFill>
                        <pic:spPr bwMode="auto">
                          <a:xfrm>
                            <a:off x="0" y="0"/>
                            <a:ext cx="897840" cy="666291"/>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(a)</w:t>
            </w:r>
          </w:p>
        </w:tc>
        <w:tc>
          <w:tcPr>
            <w:tcBorders>
              <w:bottom w:val="single" w:sz="6" w:space="0" w:color="000000"/>
            </w:tcBorders>
          </w:tcPr>
          <w:p>
            <w:pPr>
              <w:pStyle w:val="Compact"/>
              <w:jc w:val="center"/>
            </w:pPr>
            <w:r>
              <w:rPr>
                <w:rFonts w:ascii="Times New Roman" w:hAnsi="Times New Roman" w:eastAsia="Times New Roman" w:cs="Times New Roman"/>
                <w:b/>
              </w:rPr>
              <w:drawing>
                <wp:inline>
                  <wp:extent cx="897840" cy="526319"/>
                  <wp:effectExtent b="0" l="0" r="0" t="0"/>
                  <wp:docPr descr="" title="" id="46" name="Picture"/>
                  <a:graphic>
                    <a:graphicData uri="http://schemas.openxmlformats.org/drawingml/2006/picture">
                      <pic:pic>
                        <pic:nvPicPr>
                          <pic:cNvPr descr="fe40550adb0ab9c22a091039155a22cf6100bbad0139e55c5acf2360ecd6b02f.jpg" id="47" name="Picture"/>
                          <pic:cNvPicPr>
                            <a:picLocks noChangeArrowheads="1" noChangeAspect="1"/>
                          </pic:cNvPicPr>
                        </pic:nvPicPr>
                        <pic:blipFill>
                          <a:blip r:embed="rId45"/>
                          <a:stretch>
                            <a:fillRect/>
                          </a:stretch>
                        </pic:blipFill>
                        <pic:spPr bwMode="auto">
                          <a:xfrm>
                            <a:off x="0" y="0"/>
                            <a:ext cx="897840" cy="526319"/>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(b)</w:t>
            </w:r>
          </w:p>
        </w:tc>
        <w:tc>
          <w:tcPr>
            <w:tcBorders>
              <w:bottom w:val="single" w:sz="6" w:space="0" w:color="000000"/>
            </w:tcBorders>
          </w:tcPr>
          <w:p>
            <w:pPr>
              <w:pStyle w:val="Compact"/>
              <w:jc w:val="center"/>
            </w:pPr>
            <w:r>
              <w:rPr>
                <w:rFonts w:ascii="Times New Roman" w:hAnsi="Times New Roman" w:eastAsia="Times New Roman" w:cs="Times New Roman"/>
                <w:b/>
              </w:rPr>
              <w:drawing>
                <wp:inline>
                  <wp:extent cx="897840" cy="496321"/>
                  <wp:effectExtent b="0" l="0" r="0" t="0"/>
                  <wp:docPr descr="" title="" id="49" name="Picture"/>
                  <a:graphic>
                    <a:graphicData uri="http://schemas.openxmlformats.org/drawingml/2006/picture">
                      <pic:pic>
                        <pic:nvPicPr>
                          <pic:cNvPr descr="20db2d7f7ce6717db6f19f14ca2245aea2af973d4f996bbad30667f93b73f28c.jpg" id="50" name="Picture"/>
                          <pic:cNvPicPr>
                            <a:picLocks noChangeArrowheads="1" noChangeAspect="1"/>
                          </pic:cNvPicPr>
                        </pic:nvPicPr>
                        <pic:blipFill>
                          <a:blip r:embed="rId48"/>
                          <a:stretch>
                            <a:fillRect/>
                          </a:stretch>
                        </pic:blipFill>
                        <pic:spPr bwMode="auto">
                          <a:xfrm>
                            <a:off x="0" y="0"/>
                            <a:ext cx="897840" cy="496321"/>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(c)</w:t>
            </w:r>
          </w:p>
        </w:tc>
        <w:tc>
          <w:tcPr>
            <w:tcBorders>
              <w:bottom w:val="single" w:sz="6" w:space="0" w:color="000000"/>
            </w:tcBorders>
          </w:tcPr>
          <w:p>
            <w:pPr>
              <w:pStyle w:val="Compact"/>
              <w:jc w:val="center"/>
            </w:pPr>
            <w:r>
              <w:rPr>
                <w:rFonts w:ascii="Times New Roman" w:hAnsi="Times New Roman" w:eastAsia="Times New Roman" w:cs="Times New Roman"/>
                <w:b/>
              </w:rPr>
              <w:drawing>
                <wp:inline>
                  <wp:extent cx="897840" cy="534157"/>
                  <wp:effectExtent b="0" l="0" r="0" t="0"/>
                  <wp:docPr descr="" title="" id="52" name="Picture"/>
                  <a:graphic>
                    <a:graphicData uri="http://schemas.openxmlformats.org/drawingml/2006/picture">
                      <pic:pic>
                        <pic:nvPicPr>
                          <pic:cNvPr descr="8740ff268afbd770693ae99ed83deea1f06cf45da7116543967d461ab9fbe135.jpg" id="53" name="Picture"/>
                          <pic:cNvPicPr>
                            <a:picLocks noChangeArrowheads="1" noChangeAspect="1"/>
                          </pic:cNvPicPr>
                        </pic:nvPicPr>
                        <pic:blipFill>
                          <a:blip r:embed="rId51"/>
                          <a:stretch>
                            <a:fillRect/>
                          </a:stretch>
                        </pic:blipFill>
                        <pic:spPr bwMode="auto">
                          <a:xfrm>
                            <a:off x="0" y="0"/>
                            <a:ext cx="897840" cy="534157"/>
                          </a:xfrm>
                          <a:prstGeom prst="rect">
                            <a:avLst/>
                          </a:prstGeom>
                          <a:noFill/>
                          <a:ln w="9525">
                            <a:noFill/>
                            <a:headEnd/>
                            <a:tailEnd/>
                          </a:ln>
                        </pic:spPr>
                      </pic:pic>
                    </a:graphicData>
                  </a:graphic>
                </wp:inline>
              </w:drawing>
            </w:r>
            <w:r>
              <w:rPr>
                <w:rFonts w:ascii="Times New Roman" w:hAnsi="Times New Roman" w:eastAsia="Times New Roman" w:cs="Times New Roman"/>
                <w:b/>
              </w:rPr>
              <w:t xml:space="preserve"> </w:t>
            </w: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Times New Roman" w:cs="Times New Roman"/>
              </w:rPr>
              <w:t>F-E</w:t>
            </w:r>
            <w:r>
              <w:rPr>
                <w:rFonts w:hint="eastAsia" w:ascii="Times New Roman" w:hAnsi="Times New Roman" w:eastAsia="FangSong" w:cs="Times New Roman"/>
              </w:rPr>
              <w:t>记号</w:t>
            </w:r>
          </w:p>
        </w:tc>
        <w:tc>
          <w:tcPr/>
          <w:p>
            <w:pPr>
              <w:pStyle w:val="Compact"/>
              <w:jc w:val="center"/>
            </w:pPr>
            <m:oMath>
              <m:r>
                <m:rPr>
                  <m:sty m:val="p"/>
                </m:rPr>
                <m:t>{</m:t>
              </m:r>
              <m:r>
                <m:t>M</m:t>
              </m:r>
              <m:r>
                <m:t>n</m:t>
              </m:r>
              <m:r>
                <m:t>N</m:t>
              </m:r>
              <m:r>
                <m:t>O</m:t>
              </m:r>
              <m:sSup>
                <m:e>
                  <m:r>
                    <m:rPr>
                      <m:sty m:val="p"/>
                    </m:rPr>
                    <m:t>}</m:t>
                  </m:r>
                </m:e>
                <m:sup>
                  <m:r>
                    <m:t>6</m:t>
                  </m:r>
                </m:sup>
              </m:sSup>
            </m:oMath>
            <w:r>
              <w:rPr>
                <w:rFonts w:ascii="Times New Roman" w:hAnsi="Times New Roman" w:eastAsia="Times New Roman" w:cs="Times New Roman"/>
              </w:rPr>
              <w:t xml:space="preserve">​</w:t>
            </w:r>
          </w:p>
        </w:tc>
        <w:tc>
          <w:tcPr/>
          <w:p>
            <w:pPr>
              <w:pStyle w:val="Compact"/>
              <w:jc w:val="center"/>
            </w:pPr>
            <m:oMath>
              <m:r>
                <m:rPr>
                  <m:sty m:val="p"/>
                </m:rPr>
                <m:t>{</m:t>
              </m:r>
              <m:r>
                <m:t>F</m:t>
              </m:r>
              <m:r>
                <m:t>e</m:t>
              </m:r>
              <m:r>
                <m:rPr>
                  <m:sty m:val="p"/>
                </m:rPr>
                <m:t>(</m:t>
              </m:r>
              <m:r>
                <m:t>N</m:t>
              </m:r>
              <m:r>
                <m:t>O</m:t>
              </m:r>
              <m:sSub>
                <m:e>
                  <m:r>
                    <m:rPr>
                      <m:sty m:val="p"/>
                    </m:rPr>
                    <m:t>)</m:t>
                  </m:r>
                </m:e>
                <m:sub>
                  <m:r>
                    <m:t>2</m:t>
                  </m:r>
                </m:sub>
              </m:sSub>
              <m:sSup>
                <m:e>
                  <m:r>
                    <m:rPr>
                      <m:sty m:val="p"/>
                    </m:rPr>
                    <m:t>}</m:t>
                  </m:r>
                </m:e>
                <m:sup>
                  <m:r>
                    <m:t>9</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需回答</w:t>
            </w:r>
          </w:p>
        </w:tc>
        <w:tc>
          <w:tcPr/>
          <w:p>
            <w:pPr>
              <w:pStyle w:val="Compact"/>
              <w:jc w:val="center"/>
            </w:pPr>
            <w:r>
              <w:rPr>
                <w:rFonts w:hint="eastAsia" w:ascii="Times New Roman" w:hAnsi="Times New Roman" w:eastAsia="FangSong" w:cs="Times New Roman"/>
              </w:rPr>
              <w:t xml:space="preserve">需回答</w:t>
            </w:r>
          </w:p>
        </w:tc>
      </w:tr>
    </w:tbl>
    <w:p>
      <w:pPr>
        <w:pStyle w:val="BodyText"/>
        <w:spacing w:before="120"/>
        <w:ind w:firstLine="420"/>
      </w:pPr>
      <w:r>
        <w:rPr>
          <w:rFonts w:ascii="Times New Roman" w:hAnsi="Times New Roman" w:eastAsia="Times New Roman" w:cs="Times New Roman"/>
        </w:rPr>
        <w:t xml:space="preserve">7-1-1 </w:t>
      </w:r>
      <w:r>
        <w:rPr>
          <w:rFonts w:hint="eastAsia" w:ascii="Times New Roman" w:hAnsi="Times New Roman" w:eastAsia="FangSong" w:cs="Times New Roman"/>
        </w:rPr>
        <w:t>写出</w:t>
      </w:r>
      <w:r>
        <w:rPr>
          <w:rFonts w:hint="eastAsia" w:ascii="Times New Roman" w:hAnsi="Times New Roman" w:eastAsia="Times New Roman" w:cs="Times New Roman"/>
        </w:rPr>
        <w:t>NO</w:t>
      </w:r>
      <w:r>
        <w:rPr>
          <w:rFonts w:hint="eastAsia" w:ascii="Times New Roman" w:hAnsi="Times New Roman" w:eastAsia="FangSong" w:cs="Times New Roman"/>
        </w:rPr>
        <w:t>的分</w:t>
      </w:r>
      <w:r>
        <w:rPr>
          <w:rFonts w:hint="eastAsia" w:ascii="Times New Roman" w:hAnsi="Times New Roman" w:eastAsia="Times New Roman" w:cs="Times New Roman"/>
        </w:rPr>
        <w:t>⼦</w:t>
      </w:r>
      <w:r>
        <w:rPr>
          <w:rFonts w:hint="eastAsia" w:ascii="Times New Roman" w:hAnsi="Times New Roman" w:eastAsia="FangSong" w:cs="Times New Roman"/>
        </w:rPr>
        <w:t>轨道表达式</w:t>
      </w:r>
      <w:r>
        <w:rPr>
          <w:rFonts w:hint="eastAsia" w:ascii="Times New Roman" w:hAnsi="Times New Roman" w:eastAsia="Times New Roman" w:cs="Times New Roman"/>
        </w:rPr>
        <w:t>（</w:t>
      </w:r>
      <w:r>
        <w:rPr>
          <w:rFonts w:hint="eastAsia" w:ascii="Times New Roman" w:hAnsi="Times New Roman" w:eastAsia="FangSong" w:cs="Times New Roman"/>
        </w:rPr>
        <w:t>只考虑价层电</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和</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7-1-2 </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中配合物的</w:t>
      </w:r>
      <w:r>
        <w:rPr>
          <w:rFonts w:ascii="Times New Roman" w:hAnsi="Times New Roman" w:eastAsia="Times New Roman" w:cs="Times New Roman"/>
        </w:rPr>
        <w:t xml:space="preserve"> Feltham-Enemark </w:t>
      </w:r>
      <w:r>
        <w:rPr>
          <w:rFonts w:hint="eastAsia" w:ascii="Times New Roman" w:hAnsi="Times New Roman" w:eastAsia="FangSong" w:cs="Times New Roman"/>
        </w:rPr>
        <w:t>记号形式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Times New Roman" w:cs="Times New Roman"/>
        </w:rPr>
        <w:t>M-NO</w:t>
      </w:r>
      <w:r>
        <w:rPr>
          <w:rFonts w:hint="eastAsia" w:ascii="Times New Roman" w:hAnsi="Times New Roman" w:eastAsia="FangSong" w:cs="Times New Roman"/>
        </w:rPr>
        <w:t>类型的配合物可以发</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。2019</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研究者</w:t>
      </w:r>
      <w:r>
        <w:rPr>
          <w:rFonts w:hint="eastAsia" w:ascii="Times New Roman" w:hAnsi="Times New Roman" w:eastAsia="Times New Roman" w:cs="Times New Roman"/>
        </w:rPr>
        <w:t>⽤⼀</w:t>
      </w:r>
      <w:r>
        <w:rPr>
          <w:rFonts w:hint="eastAsia" w:ascii="Times New Roman" w:hAnsi="Times New Roman" w:eastAsia="FangSong" w:cs="Times New Roman"/>
        </w:rPr>
        <w:t>种三脚氮杂卡宾配体</w:t>
      </w:r>
      <w:r>
        <w:rPr>
          <w:rFonts w:hint="eastAsia" w:ascii="Times New Roman" w:hAnsi="Times New Roman" w:eastAsia="Times New Roman" w:cs="Times New Roman"/>
        </w:rPr>
        <w:t>（⽤TIMENMes</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形成配合物</w:t>
      </w:r>
      <w:r>
        <w:rPr>
          <w:rFonts w:hint="eastAsia" w:ascii="Times New Roman" w:hAnsi="Times New Roman" w:eastAsia="Times New Roman" w:cs="Times New Roman"/>
        </w:rPr>
        <w:t>A（⻅</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r>
          <m:rPr>
            <m:sty m:val="p"/>
          </m:rPr>
          <m:t>N</m:t>
        </m:r>
        <m:r>
          <m:rPr>
            <m:sty m:val="p"/>
          </m:rPr>
          <m:t>O</m:t>
        </m:r>
        <m:r>
          <m:rPr>
            <m:sty m:val="p"/>
          </m:rPr>
          <m:t>B</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种含有</w:t>
      </w:r>
      <w:r>
        <w:rPr>
          <w:rFonts w:hint="eastAsia" w:ascii="Times New Roman" w:hAnsi="Times New Roman" w:eastAsia="Times New Roman" w:cs="Times New Roman"/>
        </w:rPr>
        <w:t>NO</w:t>
      </w:r>
      <w:r>
        <w:rPr>
          <w:rFonts w:hint="eastAsia" w:ascii="Times New Roman" w:hAnsi="Times New Roman" w:eastAsia="FangSong" w:cs="Times New Roman"/>
        </w:rPr>
        <w:t>的六配位的配合物离</w:t>
      </w:r>
      <w:r>
        <w:rPr>
          <w:rFonts w:hint="eastAsia" w:ascii="Times New Roman" w:hAnsi="Times New Roman" w:eastAsia="Times New Roman" w:cs="Times New Roman"/>
        </w:rPr>
        <w:t>⼦B，B</w:t>
      </w:r>
      <w:r>
        <w:rPr>
          <w:rFonts w:hint="eastAsia" w:ascii="Times New Roman" w:hAnsi="Times New Roman" w:eastAsia="FangSong" w:cs="Times New Roman"/>
        </w:rPr>
        <w:t>中配体也包括</w:t>
      </w:r>
      <w:r>
        <w:rPr>
          <w:rFonts w:hint="eastAsia" w:ascii="Times New Roman" w:hAnsi="Times New Roman" w:eastAsia="Times New Roman" w:cs="Times New Roman"/>
        </w:rPr>
        <w:t>⼄</w:t>
      </w:r>
      <w:r>
        <w:rPr>
          <w:rFonts w:hint="eastAsia" w:ascii="Times New Roman" w:hAnsi="Times New Roman" w:eastAsia="FangSong" w:cs="Times New Roman"/>
        </w:rPr>
        <w:t>腈分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腈溶液中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w:t>
      </w:r>
      <w:r>
        <w:rPr>
          <w:rFonts w:hint="eastAsia" w:ascii="Times New Roman" w:hAnsi="Times New Roman" w:eastAsia="FangSong" w:cs="Times New Roman"/>
        </w:rPr>
        <w:t>量</w:t>
      </w:r>
      <w:r>
        <w:rPr>
          <w:rFonts w:hint="eastAsia" w:ascii="Times New Roman" w:hAnsi="Times New Roman" w:eastAsia="Times New Roman" w:cs="Times New Roman"/>
        </w:rPr>
        <w:t>Zn</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搅拌过夜</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中不含溶剂分</w:t>
      </w:r>
      <w:r>
        <w:rPr>
          <w:rFonts w:hint="eastAsia" w:ascii="Times New Roman" w:hAnsi="Times New Roman" w:eastAsia="Times New Roman" w:cs="Times New Roman"/>
        </w:rPr>
        <w:t>⼦。</w:t>
      </w:r>
      <w:r>
        <w:rPr>
          <w:rFonts w:hint="eastAsia" w:ascii="Times New Roman" w:hAnsi="Times New Roman" w:eastAsia="FangSong" w:cs="Times New Roman"/>
        </w:rPr>
        <w:t>磁性测量表明</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3.84</w:t>
      </w:r>
      <w:r>
        <w:rPr>
          <w:rFonts w:ascii="Times New Roman" w:hAnsi="Times New Roman" w:eastAsia="Times New Roman" w:cs="Times New Roman"/>
        </w:rPr>
        <w:t xml:space="preserve"> </w:t>
      </w:r>
      <m:oMath>
        <m:sSub>
          <m:e>
            <m:r>
              <m:t>μ</m:t>
            </m:r>
          </m:e>
          <m:sub>
            <m:r>
              <m:rPr>
                <m:sty m:val="p"/>
              </m:rPr>
              <m:t>B</m:t>
            </m:r>
            <m:r>
              <m:rPr>
                <m:sty m:val="p"/>
              </m:rPr>
              <m:t>o</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29512"/>
            <wp:effectExtent b="0" l="0" r="0" t="0"/>
            <wp:docPr descr="" title="" id="55" name="Picture"/>
            <a:graphic>
              <a:graphicData uri="http://schemas.openxmlformats.org/drawingml/2006/picture">
                <pic:pic>
                  <pic:nvPicPr>
                    <pic:cNvPr descr="091accfa4965edb53200aad88af05652bb9321a2f23e1c307ca81fc946a3a940.jpg" id="56" name="Picture"/>
                    <pic:cNvPicPr>
                      <a:picLocks noChangeArrowheads="1" noChangeAspect="1"/>
                    </pic:cNvPicPr>
                  </pic:nvPicPr>
                  <pic:blipFill>
                    <a:blip r:embed="rId54"/>
                    <a:stretch>
                      <a:fillRect/>
                    </a:stretch>
                  </pic:blipFill>
                  <pic:spPr bwMode="auto">
                    <a:xfrm>
                      <a:off x="0" y="0"/>
                      <a:ext cx="3240000" cy="30295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TIMENMes</w:t>
      </w:r>
    </w:p>
    <w:p>
      <w:pPr>
        <w:pStyle w:val="BodyText"/>
        <w:spacing w:before="160" w:after="80"/>
        <w:jc w:val="center"/>
      </w:pPr>
      <w:r>
        <w:rPr>
          <w:rFonts w:ascii="Times New Roman" w:hAnsi="Times New Roman" w:eastAsia="Times New Roman" w:cs="Times New Roman"/>
        </w:rPr>
        <w:drawing>
          <wp:inline>
            <wp:extent cx="3240000" cy="3488466"/>
            <wp:effectExtent b="0" l="0" r="0" t="0"/>
            <wp:docPr descr="" title="" id="58" name="Picture"/>
            <a:graphic>
              <a:graphicData uri="http://schemas.openxmlformats.org/drawingml/2006/picture">
                <pic:pic>
                  <pic:nvPicPr>
                    <pic:cNvPr descr="947589de220011863caf79ecd3cfd75c87c327d4e386770c0e9901731472c519.jpg" id="59" name="Picture"/>
                    <pic:cNvPicPr>
                      <a:picLocks noChangeArrowheads="1" noChangeAspect="1"/>
                    </pic:cNvPicPr>
                  </pic:nvPicPr>
                  <pic:blipFill>
                    <a:blip r:embed="rId57"/>
                    <a:stretch>
                      <a:fillRect/>
                    </a:stretch>
                  </pic:blipFill>
                  <pic:spPr bwMode="auto">
                    <a:xfrm>
                      <a:off x="0" y="0"/>
                      <a:ext cx="3240000" cy="348846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配合物</w:t>
      </w:r>
      <w:r>
        <w:rPr>
          <w:rFonts w:hint="eastAsia" w:ascii="Times New Roman" w:hAnsi="Times New Roman" w:eastAsia="Times New Roman" w:cs="Times New Roman"/>
        </w:rPr>
        <w:t>A</w:t>
      </w:r>
    </w:p>
    <w:p>
      <w:pPr>
        <w:pStyle w:val="BodyText"/>
        <w:ind w:firstLine="420"/>
      </w:pPr>
      <w:r>
        <w:rPr>
          <w:rFonts w:ascii="Times New Roman" w:hAnsi="Times New Roman" w:eastAsia="Times New Roman" w:cs="Times New Roman"/>
        </w:rPr>
        <w:t xml:space="preserve">7-2-1 </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7-2-2 </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属离</w:t>
      </w:r>
      <w:r>
        <w:rPr>
          <w:rFonts w:hint="eastAsia" w:ascii="Times New Roman" w:hAnsi="Times New Roman" w:eastAsia="Times New Roman" w:cs="Times New Roman"/>
        </w:rPr>
        <w:t>⼦</w:t>
      </w:r>
      <w:r>
        <w:rPr>
          <w:rFonts w:hint="eastAsia" w:ascii="Times New Roman" w:hAnsi="Times New Roman" w:eastAsia="FangSong" w:cs="Times New Roman"/>
        </w:rPr>
        <w:t>在配位场</w:t>
      </w:r>
      <w:r>
        <w:rPr>
          <w:rFonts w:hint="eastAsia" w:ascii="Times New Roman" w:hAnsi="Times New Roman" w:eastAsia="Times New Roman" w:cs="Times New Roman"/>
        </w:rPr>
        <w:t>（</w:t>
      </w:r>
      <w:r>
        <w:rPr>
          <w:rFonts w:hint="eastAsia" w:ascii="Times New Roman" w:hAnsi="Times New Roman" w:eastAsia="FangSong" w:cs="Times New Roman"/>
        </w:rPr>
        <w:t>假设为正多</w:t>
      </w:r>
      <w:r>
        <w:rPr>
          <w:rFonts w:hint="eastAsia" w:ascii="Times New Roman" w:hAnsi="Times New Roman" w:eastAsia="Times New Roman" w:cs="Times New Roman"/>
        </w:rPr>
        <w:t>⾯</w:t>
      </w:r>
      <w:r>
        <w:rPr>
          <w:rFonts w:hint="eastAsia" w:ascii="Times New Roman" w:hAnsi="Times New Roman" w:eastAsia="FangSong" w:cs="Times New Roman"/>
        </w:rPr>
        <w:t>体</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下的</w:t>
      </w:r>
      <w:r>
        <w:rPr>
          <w:rFonts w:hint="eastAsia" w:ascii="Times New Roman" w:hAnsi="Times New Roman" w:eastAsia="Times New Roman" w:cs="Times New Roman"/>
        </w:rPr>
        <w:t>d</w:t>
      </w:r>
      <w:r>
        <w:rPr>
          <w:rFonts w:hint="eastAsia" w:ascii="Times New Roman" w:hAnsi="Times New Roman" w:eastAsia="FangSong" w:cs="Times New Roman"/>
        </w:rPr>
        <w:t>轨道电</w:t>
      </w:r>
      <w:r>
        <w:rPr>
          <w:rFonts w:hint="eastAsia" w:ascii="Times New Roman" w:hAnsi="Times New Roman" w:eastAsia="Times New Roman" w:cs="Times New Roman"/>
        </w:rPr>
        <w:t>⼦</w:t>
      </w:r>
      <w:r>
        <w:rPr>
          <w:rFonts w:hint="eastAsia" w:ascii="Times New Roman" w:hAnsi="Times New Roman" w:eastAsia="FangSong" w:cs="Times New Roman"/>
        </w:rPr>
        <w:t>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7-2-3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中阳离</w:t>
      </w:r>
      <w:r>
        <w:rPr>
          <w:rFonts w:hint="eastAsia" w:ascii="Times New Roman" w:hAnsi="Times New Roman" w:eastAsia="Times New Roman" w:cs="Times New Roman"/>
        </w:rPr>
        <w:t>⼦</w:t>
      </w:r>
      <w:r>
        <w:rPr>
          <w:rFonts w:hint="eastAsia" w:ascii="Times New Roman" w:hAnsi="Times New Roman" w:eastAsia="FangSong" w:cs="Times New Roman"/>
        </w:rPr>
        <w:t>的化学式及相应的</w:t>
      </w:r>
      <w:r>
        <w:rPr>
          <w:rFonts w:ascii="Times New Roman" w:hAnsi="Times New Roman" w:eastAsia="Times New Roman" w:cs="Times New Roman"/>
        </w:rPr>
        <w:t xml:space="preserve"> Feltham-Enemark </w:t>
      </w:r>
      <w:r>
        <w:rPr>
          <w:rFonts w:hint="eastAsia" w:ascii="Times New Roman" w:hAnsi="Times New Roman" w:eastAsia="FangSong" w:cs="Times New Roman"/>
        </w:rPr>
        <w:t>记号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 </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研究者报道了</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红素铁氧配合物</w:t>
      </w:r>
      <w:r>
        <w:rPr>
          <w:rFonts w:hint="eastAsia" w:ascii="Times New Roman" w:hAnsi="Times New Roman" w:eastAsia="Times New Roman" w:cs="Times New Roman"/>
        </w:rPr>
        <w:t>P，P</w:t>
      </w:r>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反应得到配合物</w:t>
      </w:r>
      <w:r>
        <w:rPr>
          <w:rFonts w:hint="eastAsia" w:ascii="Times New Roman" w:hAnsi="Times New Roman" w:eastAsia="Times New Roman" w:cs="Times New Roman"/>
        </w:rPr>
        <w:t>Q，Q</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氧条件下稳定</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，Fe—N—O</w:t>
      </w:r>
      <w:r>
        <w:rPr>
          <w:rFonts w:hint="eastAsia" w:ascii="Times New Roman" w:hAnsi="Times New Roman" w:eastAsia="FangSong" w:cs="Times New Roman"/>
        </w:rPr>
        <w:t>的键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144.5°，</w:t>
      </w:r>
      <w:r>
        <w:rPr>
          <w:rFonts w:hint="eastAsia" w:ascii="Times New Roman" w:hAnsi="Times New Roman" w:eastAsia="FangSong" w:cs="Times New Roman"/>
        </w:rPr>
        <w:t>且</w:t>
      </w:r>
      <w:r>
        <w:rPr>
          <w:rFonts w:hint="eastAsia" w:ascii="Times New Roman" w:hAnsi="Times New Roman" w:eastAsia="Times New Roman" w:cs="Times New Roman"/>
        </w:rPr>
        <w:t>N—O</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预期的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w:t>
      </w:r>
    </w:p>
    <w:p>
      <w:pPr>
        <w:pStyle w:val="BodyText"/>
      </w:pPr>
      <w:r>
        <w:rPr>
          <w:rFonts w:ascii="Times New Roman" w:hAnsi="Times New Roman" w:eastAsia="Times New Roman" w:cs="Times New Roman"/>
        </w:rPr>
        <w:t xml:space="preserve">Q</w:t>
      </w:r>
    </w:p>
    <w:p>
      <w:pPr>
        <w:pStyle w:val="BodyText"/>
        <w:ind w:firstLine="420"/>
      </w:pPr>
      <w:r>
        <w:rPr>
          <w:rFonts w:ascii="Times New Roman" w:hAnsi="Times New Roman" w:eastAsia="Times New Roman" w:cs="Times New Roman"/>
        </w:rPr>
        <w:t xml:space="preserve">7-3-1 </w:t>
      </w:r>
      <w:r>
        <w:rPr>
          <w:rFonts w:hint="eastAsia" w:ascii="Times New Roman" w:hAnsi="Times New Roman" w:eastAsia="FangSong" w:cs="Times New Roman"/>
        </w:rPr>
        <w:t>实验中所</w:t>
      </w:r>
      <w:r>
        <w:rPr>
          <w:rFonts w:hint="eastAsia" w:ascii="Times New Roman" w:hAnsi="Times New Roman" w:eastAsia="Times New Roman" w:cs="Times New Roman"/>
        </w:rPr>
        <w:t>⽤⼲</w:t>
      </w:r>
      <w:r>
        <w:rPr>
          <w:rFonts w:hint="eastAsia" w:ascii="Times New Roman" w:hAnsi="Times New Roman" w:eastAsia="FangSong" w:cs="Times New Roman"/>
        </w:rPr>
        <w:t>燥</w:t>
      </w:r>
      <w:r>
        <w:rPr>
          <w:rFonts w:hint="eastAsia" w:ascii="Times New Roman" w:hAnsi="Times New Roman" w:eastAsia="Times New Roman" w:cs="Times New Roman"/>
        </w:rPr>
        <w:t>NO⽓</w:t>
      </w:r>
      <w:r>
        <w:rPr>
          <w:rFonts w:hint="eastAsia" w:ascii="Times New Roman" w:hAnsi="Times New Roman" w:eastAsia="FangSong" w:cs="Times New Roman"/>
        </w:rPr>
        <w:t>体是在固体</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混合物中加</w:t>
      </w:r>
      <w:r>
        <w:rPr>
          <w:rFonts w:hint="eastAsia" w:ascii="Times New Roman" w:hAnsi="Times New Roman" w:eastAsia="Times New Roman" w:cs="Times New Roman"/>
        </w:rPr>
        <w:t>⼊</w:t>
      </w:r>
      <w:r>
        <w:rPr>
          <w:rFonts w:hint="eastAsia" w:ascii="Times New Roman" w:hAnsi="Times New Roman" w:eastAsia="FangSong" w:cs="Times New Roman"/>
        </w:rPr>
        <w:t>浓硫酸制备的</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w:t>
      </w:r>
      <w:r>
        <w:rPr>
          <w:rFonts w:hint="eastAsia" w:ascii="Times New Roman" w:hAnsi="Times New Roman" w:eastAsia="FangSong" w:cs="Times New Roman"/>
        </w:rPr>
        <w:t>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7-3-2 </w:t>
      </w:r>
      <w:r>
        <w:rPr>
          <w:rFonts w:hint="eastAsia" w:ascii="Times New Roman" w:hAnsi="Times New Roman" w:eastAsia="FangSong" w:cs="Times New Roman"/>
        </w:rPr>
        <w:t>分别写出配合物</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中铁的氧化数</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hint="eastAsia" w:ascii="Times New Roman" w:hAnsi="Times New Roman" w:eastAsia="Times New Roman" w:cs="Times New Roman"/>
        </w:rPr>
        <w:t>Q</w:t>
      </w:r>
      <w:r>
        <w:rPr>
          <w:rFonts w:hint="eastAsia" w:ascii="Times New Roman" w:hAnsi="Times New Roman" w:eastAsia="FangSong" w:cs="Times New Roman"/>
        </w:rPr>
        <w:t>中与铁离</w:t>
      </w:r>
      <w:r>
        <w:rPr>
          <w:rFonts w:hint="eastAsia" w:ascii="Times New Roman" w:hAnsi="Times New Roman" w:eastAsia="Times New Roman" w:cs="Times New Roman"/>
        </w:rPr>
        <w:t>⼦</w:t>
      </w:r>
      <w:r>
        <w:rPr>
          <w:rFonts w:hint="eastAsia" w:ascii="Times New Roman" w:hAnsi="Times New Roman" w:eastAsia="FangSong" w:cs="Times New Roman"/>
        </w:rPr>
        <w:t>配位的</w:t>
      </w:r>
      <w:r>
        <w:rPr>
          <w:rFonts w:hint="eastAsia" w:ascii="Times New Roman" w:hAnsi="Times New Roman" w:eastAsia="Times New Roman" w:cs="Times New Roman"/>
        </w:rPr>
        <w:t>NO</w:t>
      </w:r>
      <w:r>
        <w:rPr>
          <w:rFonts w:hint="eastAsia" w:ascii="Times New Roman" w:hAnsi="Times New Roman" w:eastAsia="FangSong" w:cs="Times New Roman"/>
        </w:rPr>
        <w:t>采</w:t>
      </w:r>
      <w:r>
        <w:rPr>
          <w:rFonts w:hint="eastAsia" w:ascii="Times New Roman" w:hAnsi="Times New Roman" w:eastAsia="Times New Roman" w:cs="Times New Roman"/>
        </w:rPr>
        <w:t>⽤</w:t>
      </w:r>
      <w:r>
        <w:rPr>
          <w:rFonts w:hint="eastAsia" w:ascii="Times New Roman" w:hAnsi="Times New Roman" w:eastAsia="FangSong" w:cs="Times New Roman"/>
        </w:rPr>
        <w:t>的是哪种形式配位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7-3-3Q</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燥的</w:t>
      </w:r>
      <w:r>
        <w:rPr>
          <w:rFonts w:hint="eastAsia" w:ascii="Times New Roman" w:hAnsi="Times New Roman" w:eastAsia="Times New Roman" w:cs="Times New Roman"/>
        </w:rPr>
        <w:t>THF</w:t>
      </w:r>
      <w:r>
        <w:rPr>
          <w:rFonts w:hint="eastAsia" w:ascii="Times New Roman" w:hAnsi="Times New Roman" w:eastAsia="FangSong" w:cs="Times New Roman"/>
        </w:rPr>
        <w:t>溶液中可存在</w:t>
      </w:r>
      <w:r>
        <w:rPr>
          <w:rFonts w:hint="eastAsia" w:ascii="Times New Roman" w:hAnsi="Times New Roman" w:eastAsia="Times New Roman" w:cs="Times New Roman"/>
        </w:rPr>
        <w:t>⼀</w:t>
      </w:r>
      <w:r>
        <w:rPr>
          <w:rFonts w:hint="eastAsia" w:ascii="Times New Roman" w:hAnsi="Times New Roman" w:eastAsia="FangSong" w:cs="Times New Roman"/>
        </w:rPr>
        <w:t>定时间</w:t>
      </w:r>
      <w:r>
        <w:rPr>
          <w:rFonts w:hint="eastAsia" w:ascii="Times New Roman" w:hAnsi="Times New Roman" w:eastAsia="Times New Roman" w:cs="Times New Roman"/>
        </w:rPr>
        <w:t>。</w:t>
      </w:r>
      <w:r>
        <w:rPr>
          <w:rFonts w:hint="eastAsia" w:ascii="Times New Roman" w:hAnsi="Times New Roman" w:eastAsia="FangSong" w:cs="Times New Roman"/>
        </w:rPr>
        <w:t>但若</w:t>
      </w:r>
      <w:r>
        <w:rPr>
          <w:rFonts w:hint="eastAsia" w:ascii="Times New Roman" w:hAnsi="Times New Roman" w:eastAsia="Times New Roman" w:cs="Times New Roman"/>
        </w:rPr>
        <w:t>THF</w:t>
      </w:r>
      <w:r>
        <w:rPr>
          <w:rFonts w:hint="eastAsia" w:ascii="Times New Roman" w:hAnsi="Times New Roman" w:eastAsia="FangSong" w:cs="Times New Roman"/>
        </w:rPr>
        <w:t>中含</w:t>
      </w:r>
      <w:r>
        <w:rPr>
          <w:rFonts w:hint="eastAsia" w:ascii="Times New Roman" w:hAnsi="Times New Roman" w:eastAsia="Times New Roman" w:cs="Times New Roman"/>
        </w:rPr>
        <w:t>⽔，Q</w:t>
      </w:r>
      <w:r>
        <w:rPr>
          <w:rFonts w:hint="eastAsia" w:ascii="Times New Roman" w:hAnsi="Times New Roman" w:eastAsia="FangSong" w:cs="Times New Roman"/>
        </w:rPr>
        <w:t>与之接触则</w:t>
      </w:r>
      <w:r>
        <w:rPr>
          <w:rFonts w:hint="eastAsia" w:ascii="Times New Roman" w:hAnsi="Times New Roman" w:eastAsia="Times New Roman" w:cs="Times New Roman"/>
        </w:rPr>
        <w:t>⽴</w:t>
      </w:r>
      <w:r>
        <w:rPr>
          <w:rFonts w:hint="eastAsia" w:ascii="Times New Roman" w:hAnsi="Times New Roman" w:eastAsia="FangSong" w:cs="Times New Roman"/>
        </w:rPr>
        <w:t>即释放出</w:t>
      </w:r>
      <w:r>
        <w:rPr>
          <w:rFonts w:ascii="Times New Roman" w:hAnsi="Times New Roman" w:eastAsia="Times New Roman" w:cs="Times New Roman"/>
        </w:rPr>
        <w:t xml:space="preserve"> </w:t>
      </w:r>
      <m:oMath>
        <m:sSub>
          <m:e>
            <m:r>
              <m:rPr>
                <m:sty m:val="p"/>
              </m:rPr>
              <m:t>N</m:t>
            </m:r>
            <m:r>
              <m:rPr>
                <m:sty m:val="p"/>
              </m:rPr>
              <m:t>O</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w:t>
      </w:r>
      <w:r>
        <w:rPr>
          <w:rFonts w:hint="eastAsia" w:ascii="Times New Roman" w:hAnsi="Times New Roman" w:eastAsia="FangSong" w:cs="Times New Roman"/>
        </w:rPr>
        <w:t>程式</w:t>
      </w:r>
      <w:r>
        <w:rPr>
          <w:rFonts w:hint="eastAsia" w:ascii="Times New Roman" w:hAnsi="Times New Roman" w:eastAsia="Times New Roman" w:cs="Times New Roman"/>
        </w:rPr>
        <w:t>——-</w:t>
      </w:r>
      <w:r>
        <w:rPr>
          <w:rFonts w:hint="eastAsia" w:ascii="Times New Roman" w:hAnsi="Times New Roman" w:eastAsia="FangSong" w:cs="Times New Roman"/>
        </w:rPr>
        <w:t>式中反应物不必写</w:t>
      </w:r>
      <w:r>
        <w:rPr>
          <w:rFonts w:hint="eastAsia" w:ascii="Times New Roman" w:hAnsi="Times New Roman" w:eastAsia="Times New Roman" w:cs="Times New Roman"/>
        </w:rPr>
        <w:t>Q，</w:t>
      </w:r>
      <w:r>
        <w:rPr>
          <w:rFonts w:hint="eastAsia" w:ascii="Times New Roman" w:hAnsi="Times New Roman" w:eastAsia="FangSong" w:cs="Times New Roman"/>
        </w:rPr>
        <w:t>只需给出</w:t>
      </w:r>
      <w:r>
        <w:rPr>
          <w:rFonts w:hint="eastAsia" w:ascii="Times New Roman" w:hAnsi="Times New Roman" w:eastAsia="Times New Roman" w:cs="Times New Roman"/>
        </w:rPr>
        <w:t>Q</w:t>
      </w:r>
      <w:r>
        <w:rPr>
          <w:rFonts w:hint="eastAsia" w:ascii="Times New Roman" w:hAnsi="Times New Roman" w:eastAsia="FangSong" w:cs="Times New Roman"/>
        </w:rPr>
        <w:t>中与</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放出对应的物种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7-3-4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m:t>
        </m:r>
        <m:r>
          <m:t>80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反应得双核配合物</w:t>
      </w:r>
      <w:r>
        <w:rPr>
          <w:rFonts w:hint="eastAsia" w:ascii="Times New Roman" w:hAnsi="Times New Roman" w:eastAsia="Times New Roman" w:cs="Times New Roman"/>
        </w:rPr>
        <w:t>R，</w:t>
      </w:r>
      <w:r>
        <w:rPr>
          <w:rFonts w:hint="eastAsia" w:ascii="Times New Roman" w:hAnsi="Times New Roman" w:eastAsia="FangSong" w:cs="Times New Roman"/>
        </w:rPr>
        <w:t>将</w:t>
      </w:r>
      <w:r>
        <w:rPr>
          <w:rFonts w:hint="eastAsia" w:ascii="Times New Roman" w:hAnsi="Times New Roman" w:eastAsia="Times New Roman" w:cs="Times New Roman"/>
        </w:rPr>
        <w:t>R</w:t>
      </w:r>
      <w:r>
        <w:rPr>
          <w:rFonts w:hint="eastAsia" w:ascii="Times New Roman" w:hAnsi="Times New Roman" w:eastAsia="FangSong" w:cs="Times New Roman"/>
        </w:rPr>
        <w:t>的溶液加热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23</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得</w:t>
      </w:r>
      <w:r>
        <w:rPr>
          <w:rFonts w:hint="eastAsia" w:ascii="Times New Roman" w:hAnsi="Times New Roman" w:eastAsia="Times New Roman" w:cs="Times New Roman"/>
        </w:rPr>
        <w:t>O</w:t>
      </w:r>
      <w:r>
        <w:rPr>
          <w:rFonts w:hint="eastAsia" w:ascii="Times New Roman" w:hAnsi="Times New Roman" w:eastAsia="FangSong" w:cs="Times New Roman"/>
        </w:rPr>
        <w:t>原</w:t>
      </w:r>
      <w:r>
        <w:rPr>
          <w:rFonts w:hint="eastAsia" w:ascii="Times New Roman" w:hAnsi="Times New Roman" w:eastAsia="Times New Roman" w:cs="Times New Roman"/>
        </w:rPr>
        <w:t>⼦</w:t>
      </w:r>
      <w:r>
        <w:rPr>
          <w:rFonts w:hint="eastAsia" w:ascii="Times New Roman" w:hAnsi="Times New Roman" w:eastAsia="FangSong" w:cs="Times New Roman"/>
        </w:rPr>
        <w:t>桥联的双核铁配合物</w:t>
      </w:r>
      <w:r>
        <w:rPr>
          <w:rFonts w:hint="eastAsia" w:ascii="Times New Roman" w:hAnsi="Times New Roman" w:eastAsia="Times New Roman" w:cs="Times New Roman"/>
        </w:rPr>
        <w:t>S。</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sSup>
          <m:e>
            <m:r>
              <m:t>​</m:t>
            </m:r>
          </m:e>
          <m:sup>
            <m:r>
              <m:rPr>
                <m:sty m:val="p"/>
              </m:rPr>
              <m:t>−</m:t>
            </m:r>
            <m:r>
              <m:t>196</m:t>
            </m:r>
          </m:sup>
        </m:sSup>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w:t>
      </w:r>
      <w:r>
        <w:rPr>
          <w:rFonts w:hint="eastAsia" w:ascii="Times New Roman" w:hAnsi="Times New Roman" w:eastAsia="Times New Roman" w:cs="Times New Roman"/>
        </w:rPr>
        <w:t>R</w:t>
      </w:r>
      <w:r>
        <w:rPr>
          <w:rFonts w:hint="eastAsia" w:ascii="Times New Roman" w:hAnsi="Times New Roman" w:eastAsia="FangSong" w:cs="Times New Roman"/>
        </w:rPr>
        <w:t>的冷冻溶液光照</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单核铁配合物</w:t>
      </w:r>
      <w:r>
        <w:rPr>
          <w:rFonts w:hint="eastAsia" w:ascii="Times New Roman" w:hAnsi="Times New Roman" w:eastAsia="Times New Roman" w:cs="Times New Roman"/>
        </w:rPr>
        <w:t>T，T</w:t>
      </w:r>
      <w:r>
        <w:rPr>
          <w:rFonts w:hint="eastAsia" w:ascii="Times New Roman" w:hAnsi="Times New Roman" w:eastAsia="FangSong" w:cs="Times New Roman"/>
        </w:rPr>
        <w:t>能夺取三叔丁基苯酚上的羟基氢</w:t>
      </w:r>
      <w:r>
        <w:rPr>
          <w:rFonts w:hint="eastAsia" w:ascii="Times New Roman" w:hAnsi="Times New Roman" w:eastAsia="Times New Roman" w:cs="Times New Roman"/>
        </w:rPr>
        <w:t>。</w:t>
      </w:r>
      <w:r>
        <w:rPr>
          <w:rFonts w:hint="eastAsia" w:ascii="Times New Roman" w:hAnsi="Times New Roman" w:eastAsia="FangSong" w:cs="Times New Roman"/>
        </w:rPr>
        <w:t>写出配合物</w:t>
      </w:r>
      <w:r>
        <w:rPr>
          <w:rFonts w:hint="eastAsia" w:ascii="Times New Roman" w:hAnsi="Times New Roman" w:eastAsia="Times New Roman" w:cs="Times New Roman"/>
        </w:rPr>
        <w:t>R、S</w:t>
      </w:r>
      <w:r>
        <w:rPr>
          <w:rFonts w:hint="eastAsia" w:ascii="Times New Roman" w:hAnsi="Times New Roman" w:eastAsia="FangSong" w:cs="Times New Roman"/>
        </w:rPr>
        <w:t>和</w:t>
      </w:r>
      <w:r>
        <w:rPr>
          <w:rFonts w:hint="eastAsia" w:ascii="Times New Roman" w:hAnsi="Times New Roman" w:eastAsia="Times New Roman" w:cs="Times New Roman"/>
        </w:rPr>
        <w:t>T</w:t>
      </w:r>
      <w:r>
        <w:rPr>
          <w:rFonts w:hint="eastAsia" w:ascii="Times New Roman" w:hAnsi="Times New Roman" w:eastAsia="FangSong" w:cs="Times New Roman"/>
        </w:rPr>
        <w:t>的结构简式并给出标明中</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hint="eastAsia" w:ascii="Times New Roman" w:hAnsi="Times New Roman" w:eastAsia="Times New Roman" w:cs="Times New Roman"/>
        </w:rPr>
        <w:t>⼦</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N</w:t>
      </w:r>
      <w:r>
        <w:rPr>
          <w:rFonts w:hint="eastAsia" w:ascii="Times New Roman" w:hAnsi="Times New Roman" w:eastAsia="FangSong" w:cs="Times New Roman"/>
        </w:rPr>
        <w:t>和含</w:t>
      </w:r>
      <w:r>
        <w:rPr>
          <w:rFonts w:hint="eastAsia" w:ascii="Times New Roman" w:hAnsi="Times New Roman" w:eastAsia="Times New Roman" w:cs="Times New Roman"/>
        </w:rPr>
        <w:t>O</w:t>
      </w:r>
      <w:r>
        <w:rPr>
          <w:rFonts w:hint="eastAsia" w:ascii="Times New Roman" w:hAnsi="Times New Roman" w:eastAsia="FangSong" w:cs="Times New Roman"/>
        </w:rPr>
        <w:t>螯合配体分别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e>
          <m:sub>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有机题</w:t>
      </w:r>
      <w:r>
        <w:rPr>
          <w:rFonts w:hint="eastAsia" w:ascii="Times New Roman" w:hAnsi="Times New Roman" w:eastAsia="Times New Roman" w:cs="Times New Roman"/>
        </w:rPr>
        <w:t>⽬</w:t>
      </w:r>
      <w:r>
        <w:rPr>
          <w:rFonts w:hint="eastAsia" w:ascii="Times New Roman" w:hAnsi="Times New Roman" w:eastAsia="FangSong" w:cs="Times New Roman"/>
        </w:rPr>
        <w:t>中可能</w:t>
      </w:r>
      <w:r>
        <w:rPr>
          <w:rFonts w:hint="eastAsia" w:ascii="Times New Roman" w:hAnsi="Times New Roman" w:eastAsia="Times New Roman" w:cs="Times New Roman"/>
        </w:rPr>
        <w:t>⽤</w:t>
      </w:r>
      <w:r>
        <w:rPr>
          <w:rFonts w:hint="eastAsia" w:ascii="Times New Roman" w:hAnsi="Times New Roman" w:eastAsia="FangSong" w:cs="Times New Roman"/>
        </w:rPr>
        <w:t>到的缩写</w:t>
      </w:r>
      <w:r>
        <w:rPr>
          <w:rFonts w:hint="eastAsia" w:ascii="Times New Roman" w:hAnsi="Times New Roman" w:eastAsia="Times New Roman" w:cs="Times New Roman"/>
        </w:rPr>
        <w:t>：AIBN：</w:t>
      </w:r>
      <w:r>
        <w:rPr>
          <w:rFonts w:hint="eastAsia" w:ascii="Times New Roman" w:hAnsi="Times New Roman" w:eastAsia="FangSong" w:cs="Times New Roman"/>
        </w:rPr>
        <w:t>偶氮</w:t>
      </w:r>
      <w:r>
        <w:rPr>
          <w:rFonts w:hint="eastAsia" w:ascii="Times New Roman" w:hAnsi="Times New Roman" w:eastAsia="Times New Roman" w:cs="Times New Roman"/>
        </w:rPr>
        <w:t>⼆</w:t>
      </w:r>
      <w:r>
        <w:rPr>
          <w:rFonts w:hint="eastAsia" w:ascii="Times New Roman" w:hAnsi="Times New Roman" w:eastAsia="FangSong" w:cs="Times New Roman"/>
        </w:rPr>
        <w:t>异丁腈</w:t>
      </w:r>
      <w:r>
        <w:rPr>
          <w:rFonts w:hint="eastAsia" w:ascii="Times New Roman" w:hAnsi="Times New Roman" w:eastAsia="Times New Roman" w:cs="Times New Roman"/>
        </w:rPr>
        <w:t>；Ar：</w:t>
      </w:r>
      <w:r>
        <w:rPr>
          <w:rFonts w:hint="eastAsia" w:ascii="Times New Roman" w:hAnsi="Times New Roman" w:eastAsia="FangSong" w:cs="Times New Roman"/>
        </w:rPr>
        <w:t>芳基</w:t>
      </w:r>
      <w:r>
        <w:rPr>
          <w:rFonts w:hint="eastAsia" w:ascii="Times New Roman" w:hAnsi="Times New Roman" w:eastAsia="Times New Roman" w:cs="Times New Roman"/>
        </w:rPr>
        <w:t>；;Bu：</w:t>
      </w:r>
      <w:r>
        <w:rPr>
          <w:rFonts w:hint="eastAsia" w:ascii="Times New Roman" w:hAnsi="Times New Roman" w:eastAsia="FangSong" w:cs="Times New Roman"/>
        </w:rPr>
        <w:t>正丁基</w:t>
      </w:r>
      <w:r>
        <w:rPr>
          <w:rFonts w:hint="eastAsia" w:ascii="Times New Roman" w:hAnsi="Times New Roman" w:eastAsia="Times New Roman" w:cs="Times New Roman"/>
        </w:rPr>
        <w:t>；&lt;Bu：</w:t>
      </w:r>
      <w:r>
        <w:rPr>
          <w:rFonts w:hint="eastAsia" w:ascii="Times New Roman" w:hAnsi="Times New Roman" w:eastAsia="FangSong" w:cs="Times New Roman"/>
        </w:rPr>
        <w:t>叔丁基</w:t>
      </w:r>
      <w:r>
        <w:rPr>
          <w:rFonts w:hint="eastAsia" w:ascii="Times New Roman" w:hAnsi="Times New Roman" w:eastAsia="Times New Roman" w:cs="Times New Roman"/>
        </w:rPr>
        <w:t>；cod：</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；DCM：⼆</w:t>
      </w:r>
      <w:r>
        <w:rPr>
          <w:rFonts w:hint="eastAsia" w:ascii="Times New Roman" w:hAnsi="Times New Roman" w:eastAsia="FangSong" w:cs="Times New Roman"/>
        </w:rPr>
        <w:t>氯甲烷</w:t>
      </w:r>
      <w:r>
        <w:rPr>
          <w:rFonts w:hint="eastAsia" w:ascii="Times New Roman" w:hAnsi="Times New Roman" w:eastAsia="Times New Roman" w:cs="Times New Roman"/>
        </w:rPr>
        <w:t>；dr：⾮</w:t>
      </w:r>
      <w:r>
        <w:rPr>
          <w:rFonts w:hint="eastAsia" w:ascii="Times New Roman" w:hAnsi="Times New Roman" w:eastAsia="FangSong" w:cs="Times New Roman"/>
        </w:rPr>
        <w:t>对映异构体</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；Et：⼄</w:t>
      </w:r>
      <w:r>
        <w:rPr>
          <w:rFonts w:hint="eastAsia" w:ascii="Times New Roman" w:hAnsi="Times New Roman" w:eastAsia="FangSong" w:cs="Times New Roman"/>
        </w:rPr>
        <w:t>基</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；Ms：</w:t>
      </w:r>
      <w:r>
        <w:rPr>
          <w:rFonts w:hint="eastAsia" w:ascii="Times New Roman" w:hAnsi="Times New Roman" w:eastAsia="FangSong" w:cs="Times New Roman"/>
        </w:rPr>
        <w:t>甲磺酰基</w:t>
      </w:r>
      <w:r>
        <w:rPr>
          <w:rFonts w:hint="eastAsia" w:ascii="Times New Roman" w:hAnsi="Times New Roman" w:eastAsia="Times New Roman" w:cs="Times New Roman"/>
        </w:rPr>
        <w:t>；Me：</w:t>
      </w:r>
      <w:r>
        <w:rPr>
          <w:rFonts w:hint="eastAsia" w:ascii="Times New Roman" w:hAnsi="Times New Roman" w:eastAsia="FangSong" w:cs="Times New Roman"/>
        </w:rPr>
        <w:t>甲基</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双核配合物结构图示</w:t>
      </w:r>
    </w:p>
    <w:p>
      <w:pPr>
        <w:pStyle w:val="BodyText"/>
        <w:spacing w:before="160" w:after="80"/>
        <w:jc w:val="center"/>
      </w:pPr>
      <w:r>
        <w:rPr>
          <w:rFonts w:ascii="Times New Roman" w:hAnsi="Times New Roman" w:eastAsia="Times New Roman" w:cs="Times New Roman"/>
        </w:rPr>
        <w:drawing>
          <wp:inline>
            <wp:extent cx="3600000" cy="1073037"/>
            <wp:effectExtent b="0" l="0" r="0" t="0"/>
            <wp:docPr descr="" title="" id="62" name="Picture"/>
            <a:graphic>
              <a:graphicData uri="http://schemas.openxmlformats.org/drawingml/2006/picture">
                <pic:pic>
                  <pic:nvPicPr>
                    <pic:cNvPr descr="52b8d7aa54467bd94e3b876d3a4701131e30d34e4e2573a69c4b7acc6cee9058.jpg" id="63" name="Picture"/>
                    <pic:cNvPicPr>
                      <a:picLocks noChangeArrowheads="1" noChangeAspect="1"/>
                    </pic:cNvPicPr>
                  </pic:nvPicPr>
                  <pic:blipFill>
                    <a:blip r:embed="rId61"/>
                    <a:stretch>
                      <a:fillRect/>
                    </a:stretch>
                  </pic:blipFill>
                  <pic:spPr bwMode="auto">
                    <a:xfrm>
                      <a:off x="0" y="0"/>
                      <a:ext cx="3600000" cy="107303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spacing w:before="160" w:after="80"/>
      </w:pPr>
      <w:r>
        <w:pict>
          <v:rect style="width:0;height:1.5pt" o:hralign="center" o:hrstd="t" o:hr="t"/>
        </w:pict>
      </w:r>
    </w:p>
    <w:bookmarkEnd w:id="64"/>
    <w:bookmarkStart w:id="65"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9"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在氮气保护下</w:t>
      </w:r>
      <w:r>
        <w:rPr>
          <w:rFonts w:hint="eastAsia" w:ascii="Times New Roman" w:hAnsi="Times New Roman" w:eastAsia="Times New Roman" w:cs="Times New Roman"/>
        </w:rPr>
        <w:t>，</w:t>
      </w:r>
      <w:r>
        <w:rPr>
          <w:rFonts w:hint="eastAsia" w:ascii="Times New Roman" w:hAnsi="Times New Roman" w:eastAsia="FangSong" w:cs="Times New Roman"/>
        </w:rPr>
        <w:t>将含</w:t>
      </w:r>
      <w:r>
        <w:rPr>
          <w:rFonts w:ascii="Times New Roman" w:hAnsi="Times New Roman" w:eastAsia="Times New Roman" w:cs="Times New Roman"/>
        </w:rPr>
        <w:t xml:space="preserve"> 0.1 mmol</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4</m:t>
            </m:r>
          </m:sub>
        </m:sSub>
        <m:r>
          <m:rPr>
            <m:sty m:val="p"/>
          </m:rPr>
          <m:t>(</m:t>
        </m:r>
        <m:sSub>
          <m:e>
            <m:r>
              <m:rPr>
                <m:sty m:val="p"/>
              </m:rPr>
              <m:t>O</m:t>
            </m:r>
          </m:e>
          <m:sub>
            <m:r>
              <m:t>2</m:t>
            </m:r>
          </m:sub>
        </m:sSub>
        <m:sSub>
          <m:e>
            <m:r>
              <m:rPr>
                <m:sty m:val="p"/>
              </m:rPr>
              <m:t>C</m:t>
            </m:r>
          </m:e>
          <m:sub>
            <m:r>
              <m:t>6</m:t>
            </m:r>
          </m:sub>
        </m:sSub>
        <m:sSub>
          <m:e>
            <m:r>
              <m:rPr>
                <m:sty m:val="p"/>
              </m:rPr>
              <m:t>H</m:t>
            </m:r>
          </m:e>
          <m:sub>
            <m:r>
              <m:t>2</m:t>
            </m:r>
          </m:sub>
        </m:sSub>
        <m:r>
          <m:rPr>
            <m:sty m:val="p"/>
          </m:rPr>
          <m:t>(</m:t>
        </m:r>
        <m:sSup>
          <m:e>
            <m:r>
              <m:rPr>
                <m:sty m:val="p"/>
              </m:rPr>
              <m:t>​</m:t>
            </m:r>
          </m:e>
          <m:sup>
            <m:r>
              <m:rPr>
                <m:sty m:val="p"/>
              </m:rPr>
              <m:t>′</m:t>
            </m:r>
          </m:sup>
        </m:sSup>
        <m:r>
          <m:rPr>
            <m:sty m:val="p"/>
          </m:rPr>
          <m:t>B</m:t>
        </m:r>
        <m:r>
          <m:rPr>
            <m:sty m:val="p"/>
          </m:rPr>
          <m:t>u</m:t>
        </m:r>
        <m:sSub>
          <m:e>
            <m:r>
              <m:rPr>
                <m:sty m:val="p"/>
              </m:rPr>
              <m:t>)</m:t>
            </m:r>
          </m:e>
          <m:sub>
            <m:r>
              <m:t>2</m:t>
            </m:r>
          </m:sub>
        </m:sSub>
        <m:sSub>
          <m:e>
            <m:r>
              <m:rPr>
                <m:sty m:val="p"/>
              </m:rPr>
              <m:t>)</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C</m:t>
            </m:r>
          </m:e>
          <m:sub>
            <m:r>
              <m:t>6</m:t>
            </m:r>
          </m:sub>
        </m:sSub>
        <m:sSub>
          <m:e>
            <m:r>
              <m:rPr>
                <m:sty m:val="p"/>
              </m:rPr>
              <m:t>H</m:t>
            </m:r>
          </m:e>
          <m:sub>
            <m:r>
              <m:t>2</m:t>
            </m:r>
          </m:sub>
        </m:sSub>
        <m:r>
          <m:rPr>
            <m:sty m:val="p"/>
          </m:rPr>
          <m:t>(</m:t>
        </m:r>
        <m:sSup>
          <m:e>
            <m:r>
              <m:rPr>
                <m:sty m:val="p"/>
              </m:rPr>
              <m:t>​</m:t>
            </m:r>
          </m:e>
          <m:sup>
            <m:r>
              <m:rPr>
                <m:sty m:val="p"/>
              </m:rPr>
              <m:t>′</m:t>
            </m:r>
          </m:sup>
        </m:sSup>
        <m:r>
          <m:rPr>
            <m:sty m:val="p"/>
          </m:rPr>
          <m:t>B</m:t>
        </m:r>
        <m:r>
          <m:rPr>
            <m:sty m:val="p"/>
          </m:rPr>
          <m:t>u</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二叔丁基半醌阴离子自由基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DTBSQ，</w:t>
      </w:r>
      <w:r>
        <w:rPr>
          <w:rFonts w:hint="eastAsia" w:ascii="Times New Roman" w:hAnsi="Times New Roman" w:eastAsia="FangSong" w:cs="Times New Roman"/>
        </w:rPr>
        <w:t>结构如右图</w:t>
      </w:r>
      <w:r>
        <w:rPr>
          <w:rFonts w:hint="eastAsia" w:ascii="Times New Roman" w:hAnsi="Times New Roman" w:eastAsia="Times New Roman" w:cs="Times New Roman"/>
        </w:rPr>
        <w:t>）</w:t>
      </w:r>
      <w:r>
        <w:rPr>
          <w:rFonts w:hint="eastAsia" w:ascii="Times New Roman" w:hAnsi="Times New Roman" w:eastAsia="FangSong" w:cs="Times New Roman"/>
        </w:rPr>
        <w:t>的深蓝绿色甲苯溶液与含</w:t>
      </w:r>
      <w:r>
        <w:rPr>
          <w:rFonts w:ascii="Times New Roman" w:hAnsi="Times New Roman" w:eastAsia="Times New Roman" w:cs="Times New Roman"/>
        </w:rPr>
        <w:t xml:space="preserve"> 0.4 mmol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(bpy)</w:t>
      </w:r>
      <w:r>
        <w:rPr>
          <w:rFonts w:hint="eastAsia" w:ascii="Times New Roman" w:hAnsi="Times New Roman" w:eastAsia="FangSong" w:cs="Times New Roman"/>
        </w:rPr>
        <w:t>的甲苯溶液混合后</w:t>
      </w:r>
      <w:r>
        <w:rPr>
          <w:rFonts w:hint="eastAsia" w:ascii="Times New Roman" w:hAnsi="Times New Roman" w:eastAsia="Times New Roman" w:cs="Times New Roman"/>
        </w:rPr>
        <w:t>，</w:t>
      </w:r>
      <w:r>
        <w:rPr>
          <w:rFonts w:hint="eastAsia" w:ascii="Times New Roman" w:hAnsi="Times New Roman" w:eastAsia="FangSong" w:cs="Times New Roman"/>
        </w:rPr>
        <w:t>溶液迅速变为蓝黑色</w:t>
      </w:r>
      <w:r>
        <w:rPr>
          <w:rFonts w:hint="eastAsia" w:ascii="Times New Roman" w:hAnsi="Times New Roman" w:eastAsia="Times New Roman" w:cs="Times New Roman"/>
        </w:rPr>
        <w:t>，</w:t>
      </w:r>
      <w:r>
        <w:rPr>
          <w:rFonts w:hint="eastAsia" w:ascii="Times New Roman" w:hAnsi="Times New Roman" w:eastAsia="FangSong" w:cs="Times New Roman"/>
        </w:rPr>
        <w:t>蒸发结晶得到化合物</w:t>
      </w:r>
      <w:r>
        <w:rPr>
          <w:rFonts w:ascii="Times New Roman" w:hAnsi="Times New Roman" w:eastAsia="Times New Roman" w:cs="Times New Roman"/>
        </w:rPr>
        <w:t xml:space="preserve"> 1 </w:t>
      </w:r>
      <w:r>
        <w:rPr>
          <w:rFonts w:hint="eastAsia" w:ascii="Times New Roman" w:hAnsi="Times New Roman" w:eastAsia="FangSong" w:cs="Times New Roman"/>
        </w:rPr>
        <w:t>与甲苯的加合物晶体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67" name="Picture"/>
            <a:graphic>
              <a:graphicData uri="http://schemas.openxmlformats.org/drawingml/2006/picture">
                <pic:pic>
                  <pic:nvPicPr>
                    <pic:cNvPr descr="22cd89e511d423db3f4e29394823d67719ce783090427e303403f4582cc5fb2f.jpg" id="68" name="Picture"/>
                    <pic:cNvPicPr>
                      <a:picLocks noChangeArrowheads="1" noChangeAspect="1"/>
                    </pic:cNvPicPr>
                  </pic:nvPicPr>
                  <pic:blipFill>
                    <a:blip r:embed="rId66"/>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after="80"/>
        <w:ind w:firstLine="420"/>
      </w:pPr>
      <m:oMath>
        <m:oMathPr>
          <m:ctrlPr>
            <w:rPr>
              <w:sz w:val="28"/>
              <w:szCs w:val="28"/>
            </w:rPr>
          </m:ctrlPr>
        </m:oMathPr>
        <m:r>
          <m:rPr>
            <m:sty m:val="p"/>
          </m:rPr>
          <m:t>C</m:t>
        </m:r>
        <m:r>
          <m:rPr>
            <m:sty m:val="p"/>
          </m:rPr>
          <m:t>o</m:t>
        </m:r>
        <m:r>
          <m:rPr>
            <m:sty m:val="p"/>
          </m:rPr>
          <m:t>(</m:t>
        </m:r>
        <m:sSub>
          <m:e>
            <m:r>
              <m:rPr>
                <m:sty m:val="p"/>
              </m:rPr>
              <m:t>O</m:t>
            </m:r>
          </m:e>
          <m:sub>
            <m:r>
              <m:rPr>
                <m:sty m:val="p"/>
              </m:rPr>
              <m:t>2</m:t>
            </m:r>
          </m:sub>
        </m:sSub>
        <m:sSub>
          <m:e>
            <m:r>
              <m:rPr>
                <m:sty m:val="p"/>
              </m:rPr>
              <m:t>C</m:t>
            </m:r>
          </m:e>
          <m:sub>
            <m:r>
              <m:rPr>
                <m:sty m:val="p"/>
              </m:rPr>
              <m:t>6</m:t>
            </m:r>
          </m:sub>
        </m:sSub>
        <m:sSub>
          <m:e>
            <m:r>
              <m:rPr>
                <m:sty m:val="p"/>
              </m:rPr>
              <m:t>H</m:t>
            </m:r>
          </m:e>
          <m:sub>
            <m:r>
              <m:rPr>
                <m:sty m:val="p"/>
              </m:rPr>
              <m:t>2</m:t>
            </m:r>
          </m:sub>
        </m:sSub>
        <m:sSup>
          <m:e>
            <m:r>
              <m:rPr>
                <m:sty m:val="p"/>
              </m:rPr>
              <m:t>(</m:t>
            </m:r>
          </m:e>
          <m:sup>
            <m:r>
              <m:rPr>
                <m:sty m:val="p"/>
              </m:rPr>
              <m:t>t</m:t>
            </m:r>
          </m:sup>
        </m:sSup>
        <m:r>
          <m:rPr>
            <m:sty m:val="p"/>
          </m:rPr>
          <m:t>B</m:t>
        </m:r>
        <m:r>
          <m:rPr>
            <m:sty m:val="p"/>
          </m:rPr>
          <m:t>u</m:t>
        </m:r>
        <m:sSub>
          <m:e>
            <m:r>
              <m:rPr>
                <m:sty m:val="p"/>
              </m:rPr>
              <m:t>)</m:t>
            </m:r>
          </m:e>
          <m:sub>
            <m:r>
              <m:rPr>
                <m:sty m:val="p"/>
              </m:rPr>
              <m:t>2</m:t>
            </m:r>
          </m:sub>
        </m:sSub>
        <m:sSub>
          <m:e>
            <m:r>
              <m:rPr>
                <m:sty m:val="p"/>
              </m:rPr>
              <m:t>)</m:t>
            </m:r>
          </m:e>
          <m:sub>
            <m:r>
              <m:rPr>
                <m:sty m:val="p"/>
              </m:rPr>
              <m:t>2</m:t>
            </m:r>
          </m:sub>
        </m:sSub>
        <m:r>
          <m:rPr>
            <m:sty m:val="p"/>
          </m:rPr>
          <m:t>(</m:t>
        </m:r>
        <m:r>
          <m:rPr>
            <m:sty m:val="p"/>
          </m:rPr>
          <m:t>b</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的配位环境为</w:t>
      </w:r>
      <w:r>
        <w:rPr>
          <w:rFonts w:ascii="Times New Roman" w:hAnsi="Times New Roman" w:eastAsia="Times New Roman" w:cs="Times New Roman"/>
        </w:rPr>
        <w:t xml:space="preserve"> </w:t>
      </w:r>
      <m:oMath>
        <m:sSub>
          <m:e>
            <m:r>
              <m:rPr>
                <m:sty m:val="p"/>
              </m:rPr>
              <m:t>O</m:t>
            </m:r>
          </m:e>
          <m:sub>
            <m:r>
              <m:t>4</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
          <m:t>1.92</m:t>
        </m:r>
        <m:sSub>
          <m:e>
            <m:r>
              <m:t>μ</m:t>
            </m:r>
          </m:e>
          <m:sub>
            <m:r>
              <m:rPr>
                <m:sty m:val="p"/>
              </m:rPr>
              <m:t>B</m:t>
            </m:r>
          </m:sub>
        </m:sSub>
        <m:r>
          <m:rPr>
            <m:sty m:val="p"/>
          </m:rPr>
          <m:t>(</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为玻尔磁子</w:t>
      </w:r>
      <w:r>
        <w:rPr>
          <w:rFonts w:hint="eastAsia" w:ascii="Times New Roman" w:hAnsi="Times New Roman" w:eastAsia="Times New Roman" w:cs="Times New Roman"/>
        </w:rPr>
        <w:t>)。</w:t>
      </w:r>
      <w:r>
        <w:rPr>
          <w:rFonts w:hint="eastAsia" w:ascii="Times New Roman" w:hAnsi="Times New Roman" w:eastAsia="FangSong" w:cs="Times New Roman"/>
        </w:rPr>
        <w:t>在甲苯溶液中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r>
          <m:t>μ</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随温度</w:t>
      </w:r>
      <w:r>
        <w:rPr>
          <w:rFonts w:ascii="Times New Roman" w:hAnsi="Times New Roman" w:eastAsia="Times New Roman" w:cs="Times New Roman"/>
        </w:rPr>
        <w:t xml:space="preserve"> </w:t>
      </w:r>
      <m:oMath>
        <m:r>
          <m:rPr>
            <m:sty m:val="p"/>
          </m:rPr>
          <m:t>(</m:t>
        </m:r>
        <m: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进一步升高温度</w:t>
      </w:r>
      <w:r>
        <w:rPr>
          <w:rFonts w:ascii="Times New Roman" w:hAnsi="Times New Roman" w:eastAsia="Times New Roman" w:cs="Times New Roman"/>
        </w:rPr>
        <w:t xml:space="preserve"> </w:t>
      </w:r>
      <m:oMath>
        <m:r>
          <m:t>μ</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w:t>
      </w:r>
      <m:oMath>
        <m:oMathPr>
          <m:ctrlPr>
            <w:rPr>
              <w:sz w:val="28"/>
              <w:szCs w:val="28"/>
            </w:rPr>
          </m:ctrlPr>
        </m:oMathPr>
        <m:r>
          <m:t>4.33</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1 </w:t>
      </w:r>
      <w:r>
        <w:rPr>
          <w:rFonts w:hint="eastAsia" w:ascii="Times New Roman" w:hAnsi="Times New Roman" w:eastAsia="FangSong" w:cs="Times New Roman"/>
        </w:rPr>
        <w:t>在不同环境下可分别呈现高和低自旋两种状态</w:t>
      </w:r>
      <w:r>
        <w:rPr>
          <w:rFonts w:hint="eastAsia" w:ascii="Times New Roman" w:hAnsi="Times New Roman" w:eastAsia="Times New Roman" w:cs="Times New Roman"/>
        </w:rPr>
        <w:t>，</w:t>
      </w:r>
      <w:r>
        <w:rPr>
          <w:rFonts w:hint="eastAsia" w:ascii="Times New Roman" w:hAnsi="Times New Roman" w:eastAsia="FangSong" w:cs="Times New Roman"/>
        </w:rPr>
        <w:t>分别标记为</w:t>
      </w:r>
      <w:r>
        <w:rPr>
          <w:rFonts w:ascii="Times New Roman" w:hAnsi="Times New Roman" w:eastAsia="Times New Roman" w:cs="Times New Roman"/>
        </w:rPr>
        <w:t xml:space="preserve"> </w:t>
      </w:r>
      <m:oMath>
        <m:sSub>
          <m:e>
            <m:r>
              <m:t>1</m:t>
            </m:r>
          </m:e>
          <m:sub>
            <m:r>
              <m:rPr>
                <m:sty m:val="p"/>
              </m:rPr>
              <m:t>h</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1</m:t>
            </m:r>
          </m:e>
          <m:sub>
            <m:r>
              <m:rPr>
                <m:sty m:val="p"/>
              </m:rPr>
              <m:t>l</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实验测量得到的磁矩为两种自旋态的平均磁矩</w:t>
      </w:r>
      <w:r>
        <w:rPr>
          <w:rFonts w:hint="eastAsia" w:ascii="Times New Roman" w:hAnsi="Times New Roman" w:eastAsia="Times New Roman" w:cs="Times New Roman"/>
        </w:rPr>
        <w:t>；</w:t>
      </w:r>
      <w:r>
        <w:rPr>
          <w:rFonts w:hint="eastAsia" w:ascii="Times New Roman" w:hAnsi="Times New Roman" w:eastAsia="FangSong" w:cs="Times New Roman"/>
        </w:rPr>
        <w:t>电子自旋共振谱</w:t>
      </w:r>
      <w:r>
        <w:rPr>
          <w:rFonts w:hint="eastAsia" w:ascii="Times New Roman" w:hAnsi="Times New Roman" w:eastAsia="Times New Roman" w:cs="Times New Roman"/>
        </w:rPr>
        <w:t>(EPR)</w:t>
      </w:r>
      <w:r>
        <w:rPr>
          <w:rFonts w:hint="eastAsia" w:ascii="Times New Roman" w:hAnsi="Times New Roman" w:eastAsia="FangSong" w:cs="Times New Roman"/>
        </w:rPr>
        <w:t>表征证明</w:t>
      </w:r>
      <w:r>
        <w:rPr>
          <w:rFonts w:ascii="Times New Roman" w:hAnsi="Times New Roman" w:eastAsia="Times New Roman" w:cs="Times New Roman"/>
        </w:rPr>
        <w:t xml:space="preserve"> </w:t>
      </w:r>
      <m:oMath>
        <m:sSub>
          <m:e>
            <m:r>
              <m:t>1</m:t>
            </m:r>
          </m:e>
          <m:sub>
            <m:r>
              <m:rPr>
                <m:sty m:val="p"/>
              </m:rPr>
              <m:t>l</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的信号源于配体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T/K</w:t>
            </w:r>
          </w:p>
        </w:tc>
        <w:tc>
          <w:tcPr>
            <w:tcBorders>
              <w:bottom w:val="single" w:sz="6" w:space="0" w:color="000000"/>
            </w:tcBorders>
          </w:tcPr>
          <w:p>
            <w:pPr>
              <w:pStyle w:val="Compact"/>
              <w:jc w:val="center"/>
            </w:pPr>
            <w:r>
              <w:rPr>
                <w:rFonts w:ascii="Times New Roman" w:hAnsi="Times New Roman" w:eastAsia="Times New Roman" w:cs="Times New Roman"/>
                <w:b/>
              </w:rPr>
              <w:t xml:space="preserve">230</w:t>
            </w:r>
          </w:p>
        </w:tc>
        <w:tc>
          <w:tcPr>
            <w:tcBorders>
              <w:bottom w:val="single" w:sz="6" w:space="0" w:color="000000"/>
            </w:tcBorders>
          </w:tcPr>
          <w:p>
            <w:pPr>
              <w:pStyle w:val="Compact"/>
              <w:jc w:val="center"/>
            </w:pPr>
            <w:r>
              <w:rPr>
                <w:rFonts w:ascii="Times New Roman" w:hAnsi="Times New Roman" w:eastAsia="Times New Roman" w:cs="Times New Roman"/>
                <w:b/>
              </w:rPr>
              <w:t xml:space="preserve">250</w:t>
            </w:r>
          </w:p>
        </w:tc>
        <w:tc>
          <w:tcPr>
            <w:tcBorders>
              <w:bottom w:val="single" w:sz="6" w:space="0" w:color="000000"/>
            </w:tcBorders>
          </w:tcPr>
          <w:p>
            <w:pPr>
              <w:pStyle w:val="Compact"/>
              <w:jc w:val="center"/>
            </w:pPr>
            <w:r>
              <w:rPr>
                <w:rFonts w:ascii="Times New Roman" w:hAnsi="Times New Roman" w:eastAsia="Times New Roman" w:cs="Times New Roman"/>
                <w:b/>
              </w:rPr>
              <w:t xml:space="preserve">290</w:t>
            </w:r>
          </w:p>
        </w:tc>
        <w:tc>
          <w:tcPr>
            <w:tcBorders>
              <w:bottom w:val="single" w:sz="6" w:space="0" w:color="000000"/>
            </w:tcBorders>
          </w:tcPr>
          <w:p>
            <w:pPr>
              <w:pStyle w:val="Compact"/>
              <w:jc w:val="center"/>
            </w:pPr>
            <w:r>
              <w:rPr>
                <w:rFonts w:ascii="Times New Roman" w:hAnsi="Times New Roman" w:eastAsia="Times New Roman" w:cs="Times New Roman"/>
                <w:b/>
              </w:rPr>
              <w:t xml:space="preserve">320</w:t>
            </w:r>
          </w:p>
        </w:tc>
        <w:tc>
          <w:tcPr>
            <w:tcBorders>
              <w:bottom w:val="single" w:sz="6" w:space="0" w:color="000000"/>
            </w:tcBorders>
          </w:tcPr>
          <w:p>
            <w:pPr>
              <w:pStyle w:val="Compact"/>
              <w:jc w:val="center"/>
            </w:pPr>
            <w:r>
              <w:rPr>
                <w:rFonts w:ascii="Times New Roman" w:hAnsi="Times New Roman" w:eastAsia="Times New Roman" w:cs="Times New Roman"/>
                <w:b/>
              </w:rPr>
              <w:t xml:space="preserve">350</w:t>
            </w:r>
          </w:p>
        </w:tc>
      </w:tr>
      <w:tr>
        <w:tc>
          <w:tcPr/>
          <w:p>
            <w:pPr>
              <w:pStyle w:val="Compact"/>
              <w:jc w:val="center"/>
            </w:pPr>
            <m:oMath>
              <m:r>
                <m:t>μ</m:t>
              </m:r>
              <m:r>
                <m:rPr>
                  <m:sty m:val="p"/>
                </m:rPr>
                <m:t>(</m:t>
              </m:r>
              <m:r>
                <m:t>1</m:t>
              </m:r>
              <m:r>
                <m:rPr>
                  <m:sty m:val="p"/>
                </m:rPr>
                <m:t>)</m:t>
              </m:r>
              <m:r>
                <m:rPr>
                  <m:sty m:val="p"/>
                </m:rPr>
                <m:t>/</m:t>
              </m:r>
              <m:sSub>
                <m:e>
                  <m:r>
                    <m:t>μ</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2.07</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3.61</w:t>
            </w:r>
          </w:p>
        </w:tc>
        <w:tc>
          <w:tcPr/>
          <w:p>
            <w:pPr>
              <w:pStyle w:val="Compact"/>
              <w:jc w:val="center"/>
            </w:pPr>
            <w:r>
              <w:rPr>
                <w:rFonts w:ascii="Times New Roman" w:hAnsi="Times New Roman" w:eastAsia="Times New Roman" w:cs="Times New Roman"/>
              </w:rPr>
              <w:t xml:space="preserve">4.09</w:t>
            </w:r>
          </w:p>
        </w:tc>
        <w:tc>
          <w:tcPr/>
          <w:p>
            <w:pPr>
              <w:pStyle w:val="Compact"/>
              <w:jc w:val="center"/>
            </w:pPr>
            <w:r>
              <w:rPr>
                <w:rFonts w:ascii="Times New Roman" w:hAnsi="Times New Roman" w:eastAsia="Times New Roman" w:cs="Times New Roman"/>
              </w:rPr>
              <w:t xml:space="preserve">4.26</w:t>
            </w:r>
          </w:p>
        </w:tc>
      </w:tr>
    </w:tbl>
    <w:p>
      <w:pPr>
        <w:pStyle w:val="BodyText"/>
        <w:spacing w:before="120"/>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估算</w:t>
      </w:r>
      <w:r>
        <w:rPr>
          <w:rFonts w:ascii="Times New Roman" w:hAnsi="Times New Roman" w:eastAsia="Times New Roman" w:cs="Times New Roman"/>
        </w:rPr>
        <w:t xml:space="preserve"> </w:t>
      </w:r>
      <m:oMath>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1</m:t>
            </m:r>
          </m:e>
          <m:sub>
            <m:r>
              <m:t>l</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的自旋量子数</w:t>
      </w:r>
      <w:r>
        <w:rPr>
          <w:rFonts w:ascii="Times New Roman" w:hAnsi="Times New Roman" w:eastAsia="Times New Roman" w:cs="Times New Roman"/>
        </w:rPr>
        <w:t xml:space="preserve"> S;</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1</m:t>
            </m:r>
          </m:e>
          <m:sub>
            <m:r>
              <m:t>l</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并标明</w:t>
      </w:r>
      <w:r>
        <w:rPr>
          <w:rFonts w:ascii="Times New Roman" w:hAnsi="Times New Roman" w:eastAsia="Times New Roman" w:cs="Times New Roman"/>
        </w:rPr>
        <w:t xml:space="preserve"> Co </w:t>
      </w:r>
      <w:r>
        <w:rPr>
          <w:rFonts w:hint="eastAsia" w:ascii="Times New Roman" w:hAnsi="Times New Roman" w:eastAsia="FangSong" w:cs="Times New Roman"/>
        </w:rPr>
        <w:t>的氧化态</w:t>
      </w:r>
      <w:r>
        <w:rPr>
          <w:rFonts w:hint="eastAsia" w:ascii="Times New Roman" w:hAnsi="Times New Roman" w:eastAsia="Times New Roman" w:cs="Times New Roman"/>
        </w:rPr>
        <w:t>，</w:t>
      </w:r>
      <w:r>
        <w:rPr>
          <w:rFonts w:hint="eastAsia" w:ascii="Times New Roman" w:hAnsi="Times New Roman" w:eastAsia="FangSong" w:cs="Times New Roman"/>
        </w:rPr>
        <w:t>八面体场近似下</w:t>
      </w:r>
      <w:r>
        <w:rPr>
          <w:rFonts w:ascii="Times New Roman" w:hAnsi="Times New Roman" w:eastAsia="Times New Roman" w:cs="Times New Roman"/>
        </w:rPr>
        <w:t xml:space="preserve"> 3d </w:t>
      </w:r>
      <w:r>
        <w:rPr>
          <w:rFonts w:hint="eastAsia" w:ascii="Times New Roman" w:hAnsi="Times New Roman" w:eastAsia="FangSong" w:cs="Times New Roman"/>
        </w:rPr>
        <w:t>轨道电子占据情况</w:t>
      </w:r>
      <w:r>
        <w:rPr>
          <w:rFonts w:hint="eastAsia" w:ascii="Times New Roman" w:hAnsi="Times New Roman" w:eastAsia="Times New Roman" w:cs="Times New Roman"/>
        </w:rPr>
        <w:t>，</w:t>
      </w:r>
      <w:r>
        <w:rPr>
          <w:rFonts w:hint="eastAsia" w:ascii="Times New Roman" w:hAnsi="Times New Roman" w:eastAsia="FangSong" w:cs="Times New Roman"/>
        </w:rPr>
        <w:t>以及配体上未成对电子的自旋取向</w:t>
      </w:r>
      <w:r>
        <w:rPr>
          <w:rFonts w:ascii="Times New Roman" w:hAnsi="Times New Roman" w:eastAsia="Times New Roman" w:cs="Times New Roman"/>
        </w:rPr>
        <w:t xml:space="preserve"> (bpy </w:t>
      </w:r>
      <w:r>
        <w:rPr>
          <w:rFonts w:hint="eastAsia" w:ascii="Times New Roman" w:hAnsi="Times New Roman" w:eastAsia="FangSong" w:cs="Times New Roman"/>
        </w:rPr>
        <w:t xml:space="preserve">可以简画为</w:t>
      </w:r>
      <w:r>
        <w:rPr>
          <w:rFonts w:ascii="Times New Roman" w:hAnsi="Times New Roman" w:eastAsia="Times New Roman" w:cs="Times New Roman"/>
        </w:rPr>
        <w:t xml:space="preserve"> N N)。</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 xml:space="preserve">说明由</w:t>
      </w:r>
      <w:r>
        <w:rPr>
          <w:rFonts w:ascii="Times New Roman" w:hAnsi="Times New Roman" w:eastAsia="Times New Roman" w:cs="Times New Roman"/>
        </w:rPr>
        <w:t xml:space="preserve"> </w:t>
      </w:r>
      <m:oMath>
        <m:sSub>
          <m:e>
            <m:r>
              <m:t>1</m:t>
            </m:r>
          </m:e>
          <m:sub>
            <m:r>
              <m:t>l</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变化过程中</w:t>
      </w:r>
      <w:r>
        <w:rPr>
          <w:rFonts w:ascii="Times New Roman" w:hAnsi="Times New Roman" w:eastAsia="Times New Roman" w:cs="Times New Roman"/>
        </w:rPr>
        <w:t xml:space="preserve"> Co-O、Co-N </w:t>
      </w:r>
      <w:r>
        <w:rPr>
          <w:rFonts w:hint="eastAsia" w:ascii="Times New Roman" w:hAnsi="Times New Roman" w:eastAsia="FangSong" w:cs="Times New Roman"/>
        </w:rPr>
        <w:t>配位键的键长变化情况</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7-4 </w:t>
      </w:r>
      <w:r>
        <w:rPr>
          <w:rFonts w:hint="eastAsia" w:ascii="Times New Roman" w:hAnsi="Times New Roman" w:eastAsia="FangSong" w:cs="Times New Roman"/>
        </w:rPr>
        <w:t xml:space="preserve">甲苯溶液中</w:t>
      </w:r>
      <w:r>
        <w:rPr>
          <w:rFonts w:ascii="Times New Roman" w:hAnsi="Times New Roman" w:eastAsia="Times New Roman" w:cs="Times New Roman"/>
        </w:rPr>
        <w:t xml:space="preserve"> </w:t>
      </w:r>
      <m:oMath>
        <m:oMathPr>
          <m:ctrlPr>
            <w:rPr>
              <w:sz w:val="28"/>
              <w:szCs w:val="28"/>
            </w:rPr>
          </m:ctrlPr>
        </m:oMathPr>
        <m:sSub>
          <m:e>
            <m:r>
              <m:t>1</m:t>
            </m:r>
          </m:e>
          <m:sub>
            <m:r>
              <m:rPr>
                <m:sty m:val="p"/>
              </m:rPr>
              <m:t>l</m:t>
            </m:r>
            <m:r>
              <m:rPr>
                <m:sty m:val="p"/>
              </m:rPr>
              <m:t>s</m:t>
            </m:r>
          </m:sub>
        </m:sSub>
        <m:r>
          <m:rPr>
            <m:sty m:val="p"/>
          </m:rPr>
          <m:t>⇌</m:t>
        </m:r>
        <m:sSub>
          <m:e>
            <m:r>
              <m:t>1</m:t>
            </m:r>
          </m:e>
          <m:sub>
            <m:r>
              <m:rPr>
                <m:sty m:val="p"/>
              </m:rPr>
              <m:t>h</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室温下转化的焓变</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_0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和熵变</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_0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ascii="Times New Roman" w:hAnsi="Times New Roman" w:eastAsia="Times New Roman" w:cs="Times New Roman"/>
        </w:rPr>
        <w:t xml:space="preserve"> &gt;, &lt;,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p>
    <w:p>
      <w:pPr>
        <w:pStyle w:val="BodyText"/>
        <w:ind w:firstLine="420"/>
      </w:pPr>
      <w:r>
        <w:rPr>
          <w:rFonts w:ascii="Times New Roman" w:hAnsi="Times New Roman" w:eastAsia="Times New Roman" w:cs="Times New Roman"/>
        </w:rPr>
        <w:t xml:space="preserve">7-5</w:t>
      </w:r>
      <w:r>
        <w:rPr>
          <w:rFonts w:ascii="Times New Roman" w:hAnsi="Times New Roman" w:eastAsia="Times New Roman" w:cs="Times New Roman"/>
        </w:rPr>
        <w:t xml:space="preserve"> </w:t>
      </w:r>
      <m:oMath>
        <m:sSub>
          <m:e>
            <m:r>
              <m:t>1</m:t>
            </m:r>
          </m:e>
          <m:sub>
            <m:r>
              <m:t>l</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1</m:t>
            </m:r>
          </m:e>
          <m:sub>
            <m:r>
              <m:t>h</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浓度相等时的温度定义为自旋转变温度</w:t>
      </w:r>
      <w:r>
        <w:rPr>
          <w:rFonts w:hint="eastAsia" w:ascii="Times New Roman" w:hAnsi="Times New Roman" w:eastAsia="Times New Roman" w:cs="Times New Roman"/>
        </w:rPr>
        <w:t>，</w:t>
      </w:r>
      <w:r>
        <w:rPr>
          <w:rFonts w:hint="eastAsia" w:ascii="Times New Roman" w:hAnsi="Times New Roman" w:eastAsia="FangSong" w:cs="Times New Roman"/>
        </w:rPr>
        <w:t>计算自旋转变温度</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85"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电化学</w:t>
      </w:r>
      <w:r>
        <w:rPr>
          <w:rFonts w:ascii="Times New Roman" w:hAnsi="Times New Roman" w:eastAsia="Times New Roman" w:cs="Times New Roman"/>
          <w:b/>
          <w:bCs/>
        </w:rPr>
        <w:t xml:space="preserve"> </w:t>
      </w:r>
      <m:oMath>
        <m:sSub>
          <m:e>
            <m:r>
              <m:rPr>
                <m:sty m:val="p"/>
              </m:rPr>
              <m:t>N</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还原</w:t>
      </w:r>
      <w:r>
        <w:rPr>
          <w:rFonts w:hint="eastAsia" w:ascii="Times New Roman" w:hAnsi="Times New Roman" w:eastAsia="Times New Roman" w:cs="Times New Roman"/>
          <w:b/>
          <w:bCs/>
        </w:rPr>
        <w:t>（24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，10%）</w:t>
      </w:r>
    </w:p>
    <w:p>
      <w:pPr>
        <w:pStyle w:val="BodyText"/>
        <w:ind w:firstLine="420"/>
      </w:pPr>
      <w:r>
        <w:rPr>
          <w:rFonts w:hint="eastAsia" w:ascii="Times New Roman" w:hAnsi="Times New Roman" w:eastAsia="FangSong" w:cs="Times New Roman"/>
        </w:rPr>
        <w:t xml:space="preserve">用电化学方法活化</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将其还原成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或其他高附加值的含氮化合物</w:t>
      </w:r>
      <w:r>
        <w:rPr>
          <w:rFonts w:hint="eastAsia" w:ascii="Times New Roman" w:hAnsi="Times New Roman" w:eastAsia="Times New Roman" w:cs="Times New Roman"/>
        </w:rPr>
        <w:t>，</w:t>
      </w:r>
      <w:r>
        <w:rPr>
          <w:rFonts w:hint="eastAsia" w:ascii="Times New Roman" w:hAnsi="Times New Roman" w:eastAsia="FangSong" w:cs="Times New Roman"/>
        </w:rPr>
        <w:t>是极具挑战性的问题</w:t>
      </w:r>
      <w:r>
        <w:rPr>
          <w:rFonts w:hint="eastAsia" w:ascii="Times New Roman" w:hAnsi="Times New Roman" w:eastAsia="Times New Roman" w:cs="Times New Roman"/>
        </w:rPr>
        <w:t>。</w:t>
      </w:r>
      <w:r>
        <w:rPr>
          <w:rFonts w:hint="eastAsia" w:ascii="Times New Roman" w:hAnsi="Times New Roman" w:eastAsia="FangSong" w:cs="Times New Roman"/>
        </w:rPr>
        <w:t>一条研究较广泛的路线是金属配合物催化下的</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电化学还原</w:t>
      </w:r>
      <w:r>
        <w:rPr>
          <w:rFonts w:hint="eastAsia" w:ascii="Times New Roman" w:hAnsi="Times New Roman" w:eastAsia="Times New Roman" w:cs="Times New Roman"/>
        </w:rPr>
        <w:t>，</w:t>
      </w:r>
      <w:r>
        <w:rPr>
          <w:rFonts w:hint="eastAsia" w:ascii="Times New Roman" w:hAnsi="Times New Roman" w:eastAsia="FangSong" w:cs="Times New Roman"/>
        </w:rPr>
        <w:t>常在</w:t>
      </w:r>
      <w:r>
        <w:rPr>
          <w:rFonts w:ascii="Times New Roman" w:hAnsi="Times New Roman" w:eastAsia="Times New Roman" w:cs="Times New Roman"/>
        </w:rPr>
        <w:t xml:space="preserve"> THF、</w:t>
      </w:r>
      <m:oMath>
        <m:r>
          <m:rPr>
            <m:sty m:val="p"/>
          </m:rPr>
          <m:t>C</m:t>
        </m:r>
        <m:sSub>
          <m:e>
            <m:r>
              <m:rPr>
                <m:sty m:val="p"/>
              </m:rPr>
              <m:t>H</m:t>
            </m:r>
          </m:e>
          <m:sub>
            <m:r>
              <m:rPr>
                <m:sty m:val="p"/>
              </m:rP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电对为电极电势的参考</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THF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p>
          <m:e>
            <m:r>
              <m:t>φ</m:t>
            </m:r>
          </m:e>
          <m:sup>
            <m:r>
              <m:rPr>
                <m:sty m:val="p"/>
              </m:rPr>
              <m:t>∘</m:t>
            </m:r>
          </m:sup>
        </m:sSup>
        <m:r>
          <m:rPr>
            <m:sty m:val="p"/>
          </m:rPr>
          <m:t>(</m:t>
        </m: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r>
          <m:rPr>
            <m:sty m:val="p"/>
          </m:rPr>
          <m:t>)</m:t>
        </m:r>
        <m:r>
          <m:rPr>
            <m:sty m:val="p"/>
          </m:rPr>
          <m:t>=</m:t>
        </m:r>
        <m:r>
          <m:rPr>
            <m:sty m:val="p"/>
          </m:rPr>
          <m:t>+</m:t>
        </m:r>
        <m:r>
          <m:t>0.64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相对于标准氢电极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ind w:firstLine="420"/>
      </w:pPr>
      <w:r>
        <w:rPr>
          <w:rFonts w:ascii="Times New Roman" w:hAnsi="Times New Roman" w:eastAsia="Times New Roman" w:cs="Times New Roman"/>
        </w:rPr>
        <w:t xml:space="preserve">Mo </w:t>
      </w:r>
      <w:r>
        <w:rPr>
          <w:rFonts w:hint="eastAsia" w:ascii="Times New Roman" w:hAnsi="Times New Roman" w:eastAsia="FangSong" w:cs="Times New Roman"/>
        </w:rPr>
        <w:t xml:space="preserve">基配合物是将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的常见催化剂</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rPr>
            <m:sty m:val="p"/>
          </m:rPr>
          <m:t>(</m:t>
        </m:r>
        <m:r>
          <m:rPr>
            <m:sty m:val="p"/>
          </m:rPr>
          <m:t>P</m:t>
        </m:r>
        <m:r>
          <m:rPr>
            <m:sty m:val="p"/>
          </m:rPr>
          <m:t>N</m:t>
        </m:r>
        <m:r>
          <m:rPr>
            <m:sty m:val="p"/>
          </m:rPr>
          <m:t>P</m:t>
        </m:r>
        <m:r>
          <m:rPr>
            <m:sty m:val="p"/>
          </m:rPr>
          <m:t>)</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是其中的典型代表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溶剂体系中与</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两种配合物结构如图所示</w:t>
      </w:r>
      <w:r>
        <w:rPr>
          <w:rFonts w:hint="eastAsia" w:ascii="Times New Roman" w:hAnsi="Times New Roman" w:eastAsia="Times New Roman" w:cs="Times New Roman"/>
        </w:rPr>
        <w:t>），</w:t>
      </w:r>
      <w:r>
        <w:rPr>
          <w:rFonts w:hint="eastAsia" w:ascii="Times New Roman" w:hAnsi="Times New Roman" w:eastAsia="FangSong" w:cs="Times New Roman"/>
        </w:rPr>
        <w:t>进一步通过</w:t>
      </w:r>
      <w:r>
        <w:rPr>
          <w:rFonts w:hint="eastAsia" w:ascii="Times New Roman" w:hAnsi="Times New Roman" w:eastAsia="FangSong" w:cs="Times New Roman"/>
          <w:b/>
          <w:bCs/>
        </w:rPr>
        <w:t xml:space="preserve">质子耦合电子转移</w:t>
      </w:r>
      <w:r>
        <w:rPr>
          <w:rFonts w:hint="eastAsia" w:ascii="Times New Roman" w:hAnsi="Times New Roman" w:eastAsia="FangSong" w:cs="Times New Roman"/>
        </w:rPr>
        <w:t xml:space="preserve">反应转化为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7.1.1（1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sSub>
          <m:e>
            <m:r>
              <m:rPr>
                <m:sty m:val="p"/>
              </m:rPr>
              <m:t>I</m:t>
            </m:r>
          </m:e>
          <m:sub>
            <m:r>
              <m:rPr>
                <m:sty m:val="p"/>
              </m:rPr>
              <m:t>3</m:t>
            </m:r>
          </m:sub>
        </m:sSub>
        <m:r>
          <m:rPr>
            <m:sty m:val="p"/>
          </m:rPr>
          <m:t>→</m:t>
        </m: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涉及一种</w:t>
      </w:r>
      <w:r>
        <w:rPr>
          <w:rFonts w:hint="eastAsia" w:ascii="Times New Roman" w:hAnsi="Times New Roman" w:eastAsia="FangSong" w:cs="Times New Roman"/>
          <w:b/>
          <w:bCs/>
        </w:rPr>
        <w:t xml:space="preserve">对称的双核</w:t>
      </w:r>
      <w:r>
        <w:rPr>
          <w:rFonts w:ascii="Times New Roman" w:hAnsi="Times New Roman" w:eastAsia="Times New Roman" w:cs="Times New Roman"/>
          <w:b/>
          <w:bCs/>
        </w:rPr>
        <w:t xml:space="preserve"> Mo </w:t>
      </w:r>
      <w:r>
        <w:rPr>
          <w:rFonts w:hint="eastAsia" w:ascii="Times New Roman" w:hAnsi="Times New Roman" w:eastAsia="FangSong" w:cs="Times New Roman"/>
          <w:b/>
          <w:bCs/>
        </w:rPr>
        <w:t xml:space="preserve">配合物</w:t>
      </w:r>
      <w:r>
        <w:rPr>
          <w:rFonts w:hint="eastAsia" w:ascii="Times New Roman" w:hAnsi="Times New Roman" w:eastAsia="Times New Roman" w:cs="Times New Roman"/>
        </w:rPr>
        <w:t xml:space="preserve">，Mo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画出双核</w:t>
      </w:r>
      <w:r>
        <w:rPr>
          <w:rFonts w:ascii="Times New Roman" w:hAnsi="Times New Roman" w:eastAsia="Times New Roman" w:cs="Times New Roman"/>
        </w:rPr>
        <w:t xml:space="preserve"> Mo </w:t>
      </w:r>
      <w:r>
        <w:rPr>
          <w:rFonts w:hint="eastAsia" w:ascii="Times New Roman" w:hAnsi="Times New Roman" w:eastAsia="FangSong" w:cs="Times New Roman"/>
        </w:rPr>
        <w:t>配合物的结构</w:t>
      </w:r>
      <w:r>
        <w:rPr>
          <w:rFonts w:hint="eastAsia" w:ascii="Times New Roman" w:hAnsi="Times New Roman" w:eastAsia="Times New Roman" w:cs="Times New Roman"/>
        </w:rPr>
        <w:t>，</w:t>
      </w:r>
      <w:r>
        <w:rPr>
          <w:rFonts w:hint="eastAsia" w:ascii="Times New Roman" w:hAnsi="Times New Roman" w:eastAsia="FangSong" w:cs="Times New Roman"/>
        </w:rPr>
        <w:t>有机配体可以简写成</w:t>
      </w:r>
      <w:r>
        <w:rPr>
          <w:rFonts w:ascii="Times New Roman" w:hAnsi="Times New Roman" w:eastAsia="Times New Roman" w:cs="Times New Roman"/>
        </w:rPr>
        <w:t xml:space="preserve"> PNP。</w:t>
      </w:r>
    </w:p>
    <w:p>
      <w:pPr>
        <w:pStyle w:val="BlockText"/>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只需画出一种合理结构式即可</w:t>
      </w:r>
      <w:r>
        <w:rPr>
          <w:rFonts w:hint="eastAsia" w:ascii="Times New Roman" w:hAnsi="Times New Roman" w:eastAsia="Times New Roman" w:cs="Times New Roman"/>
        </w:rPr>
        <w:t>，</w:t>
      </w:r>
      <w:r>
        <w:rPr>
          <w:rFonts w:hint="eastAsia" w:ascii="Times New Roman" w:hAnsi="Times New Roman" w:eastAsia="FangSong" w:cs="Times New Roman"/>
        </w:rPr>
        <w:t>多画不给分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7.1.2（10</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可以显著提高其催化性能</w:t>
      </w:r>
      <w:r>
        <w:rPr>
          <w:rFonts w:hint="eastAsia" w:ascii="Times New Roman" w:hAnsi="Times New Roman" w:eastAsia="Times New Roman" w:cs="Times New Roman"/>
        </w:rPr>
        <w:t>，</w:t>
      </w:r>
      <w:r>
        <w:rPr>
          <w:rFonts w:hint="eastAsia" w:ascii="Times New Roman" w:hAnsi="Times New Roman" w:eastAsia="FangSong" w:cs="Times New Roman"/>
        </w:rPr>
        <w:t>其机理是通过</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 </w:t>
      </w:r>
      <w:r>
        <w:rPr>
          <w:rFonts w:hint="eastAsia" w:ascii="Times New Roman" w:hAnsi="Times New Roman" w:eastAsia="FangSong" w:cs="Times New Roman"/>
        </w:rPr>
        <w:t>的相互转化</w:t>
      </w:r>
      <w:r>
        <w:rPr>
          <w:rFonts w:hint="eastAsia" w:ascii="Times New Roman" w:hAnsi="Times New Roman" w:eastAsia="Times New Roman" w:cs="Times New Roman"/>
        </w:rPr>
        <w:t>，</w:t>
      </w:r>
      <w:r>
        <w:rPr>
          <w:rFonts w:hint="eastAsia" w:ascii="Times New Roman" w:hAnsi="Times New Roman" w:eastAsia="FangSong" w:cs="Times New Roman"/>
        </w:rPr>
        <w:t>促进催化循环中的电子转移</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2 </w:t>
      </w:r>
      <w:r>
        <w:rPr>
          <w:rFonts w:hint="eastAsia" w:ascii="Times New Roman" w:hAnsi="Times New Roman" w:eastAsia="FangSong" w:cs="Times New Roman"/>
        </w:rPr>
        <w:t>的催化循环中填入相应的物种</w:t>
      </w:r>
      <w:r>
        <w:rPr>
          <w:rFonts w:hint="eastAsia" w:ascii="Times New Roman" w:hAnsi="Times New Roman" w:eastAsia="Times New Roman" w:cs="Times New Roman"/>
        </w:rPr>
        <w:t>，</w:t>
      </w:r>
      <w:r>
        <w:rPr>
          <w:rFonts w:hint="eastAsia" w:ascii="Times New Roman" w:hAnsi="Times New Roman" w:eastAsia="FangSong" w:cs="Times New Roman"/>
        </w:rPr>
        <w:t>并指出其中</w:t>
      </w:r>
      <w:r>
        <w:rPr>
          <w:rFonts w:ascii="Times New Roman" w:hAnsi="Times New Roman" w:eastAsia="Times New Roman" w:cs="Times New Roman"/>
        </w:rPr>
        <w:t xml:space="preserve"> Mo </w:t>
      </w:r>
      <w:r>
        <w:rPr>
          <w:rFonts w:hint="eastAsia" w:ascii="Times New Roman" w:hAnsi="Times New Roman" w:eastAsia="FangSong" w:cs="Times New Roman"/>
        </w:rPr>
        <w:t>的价态</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已知其中有三个物种是</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N</m:t>
        </m:r>
        <m:r>
          <m:rPr>
            <m:sty m:val="p"/>
          </m:rPr>
          <m:t>P</m:t>
        </m:r>
        <m:r>
          <m:rPr>
            <m:sty m:val="p"/>
          </m:rPr>
          <m:t>)</m:t>
        </m:r>
        <m:r>
          <m:rPr>
            <m:sty m:val="p"/>
          </m:rPr>
          <m:t>M</m:t>
        </m:r>
        <m:r>
          <m:rPr>
            <m:sty m:val="p"/>
          </m:rPr>
          <m:t>o</m:t>
        </m:r>
        <m:r>
          <m:rPr>
            <m:sty m:val="p"/>
          </m:rPr>
          <m:t>N</m:t>
        </m:r>
        <m:r>
          <m:rPr>
            <m:sty m:val="p"/>
          </m:rPr>
          <m:t>I</m:t>
        </m:r>
      </m:oMath>
      <w:r>
        <w:rPr>
          <w:rFonts w:ascii="Times New Roman" w:hAnsi="Times New Roman" w:eastAsia="Times New Roman" w:cs="Times New Roman"/>
        </w:rPr>
        <w:t xml:space="preserve">、Sm(II)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Sm(III)。</w:t>
      </w:r>
    </w:p>
    <w:p>
      <w:pPr>
        <w:pStyle w:val="FirstParagraph"/>
        <w:spacing w:before="160" w:after="80"/>
        <w:jc w:val="center"/>
      </w:pPr>
      <w:r>
        <w:rPr>
          <w:rFonts w:ascii="Times New Roman" w:hAnsi="Times New Roman" w:eastAsia="Times New Roman" w:cs="Times New Roman"/>
        </w:rPr>
        <w:drawing>
          <wp:inline>
            <wp:extent cx="2768600" cy="1968500"/>
            <wp:effectExtent b="0" l="0" r="0" t="0"/>
            <wp:docPr descr="" title="" id="71" name="Picture"/>
            <a:graphic>
              <a:graphicData uri="http://schemas.openxmlformats.org/drawingml/2006/picture">
                <pic:pic>
                  <pic:nvPicPr>
                    <pic:cNvPr descr="20966e5c2bce3cde3a7f5b7fabe5bb5506671169013318c748e181524e62bd21.jpg" id="72" name="Picture"/>
                    <pic:cNvPicPr>
                      <a:picLocks noChangeArrowheads="1" noChangeAspect="1"/>
                    </pic:cNvPicPr>
                  </pic:nvPicPr>
                  <pic:blipFill>
                    <a:blip r:embed="rId70"/>
                    <a:stretch>
                      <a:fillRect/>
                    </a:stretch>
                  </pic:blipFill>
                  <pic:spPr bwMode="auto">
                    <a:xfrm>
                      <a:off x="0" y="0"/>
                      <a:ext cx="2768600" cy="1968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1651000"/>
            <wp:effectExtent b="0" l="0" r="0" t="0"/>
            <wp:docPr descr="" title="" id="74" name="Picture"/>
            <a:graphic>
              <a:graphicData uri="http://schemas.openxmlformats.org/drawingml/2006/picture">
                <pic:pic>
                  <pic:nvPicPr>
                    <pic:cNvPr descr="9459a1491549e537b74d8450d6b811cf1b05553e5aaf99f96eae72e870cff519.jpg" id="75" name="Picture"/>
                    <pic:cNvPicPr>
                      <a:picLocks noChangeArrowheads="1" noChangeAspect="1"/>
                    </pic:cNvPicPr>
                  </pic:nvPicPr>
                  <pic:blipFill>
                    <a:blip r:embed="rId73"/>
                    <a:stretch>
                      <a:fillRect/>
                    </a:stretch>
                  </pic:blipFill>
                  <pic:spPr bwMode="auto">
                    <a:xfrm>
                      <a:off x="0" y="0"/>
                      <a:ext cx="2870200" cy="1651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828800"/>
            <wp:effectExtent b="0" l="0" r="0" t="0"/>
            <wp:docPr descr="" title="" id="77" name="Picture"/>
            <a:graphic>
              <a:graphicData uri="http://schemas.openxmlformats.org/drawingml/2006/picture">
                <pic:pic>
                  <pic:nvPicPr>
                    <pic:cNvPr descr="af913631ccdcf040b89a9d7a89e5195a939561e85c5efce870151c1c563c11ab.jpg" id="78" name="Picture"/>
                    <pic:cNvPicPr>
                      <a:picLocks noChangeArrowheads="1" noChangeAspect="1"/>
                    </pic:cNvPicPr>
                  </pic:nvPicPr>
                  <pic:blipFill>
                    <a:blip r:embed="rId76"/>
                    <a:stretch>
                      <a:fillRect/>
                    </a:stretch>
                  </pic:blipFill>
                  <pic:spPr bwMode="auto">
                    <a:xfrm>
                      <a:off x="0" y="0"/>
                      <a:ext cx="1866900" cy="1828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870200"/>
            <wp:effectExtent b="0" l="0" r="0" t="0"/>
            <wp:docPr descr="" title="" id="80" name="Picture"/>
            <a:graphic>
              <a:graphicData uri="http://schemas.openxmlformats.org/drawingml/2006/picture">
                <pic:pic>
                  <pic:nvPicPr>
                    <pic:cNvPr descr="a90f0ab727f04f8cb279e3b731d6e0ff5341b35f0cf98d46a85256473f963279.jpg" id="81" name="Picture"/>
                    <pic:cNvPicPr>
                      <a:picLocks noChangeArrowheads="1" noChangeAspect="1"/>
                    </pic:cNvPicPr>
                  </pic:nvPicPr>
                  <pic:blipFill>
                    <a:blip r:embed="rId79"/>
                    <a:stretch>
                      <a:fillRect/>
                    </a:stretch>
                  </pic:blipFill>
                  <pic:spPr bwMode="auto">
                    <a:xfrm>
                      <a:off x="0" y="0"/>
                      <a:ext cx="19558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670118"/>
            <wp:effectExtent b="0" l="0" r="0" t="0"/>
            <wp:docPr descr="" title="" id="83" name="Picture"/>
            <a:graphic>
              <a:graphicData uri="http://schemas.openxmlformats.org/drawingml/2006/picture">
                <pic:pic>
                  <pic:nvPicPr>
                    <pic:cNvPr descr="f01945cbe1e851e1ed8a25ef6e45f4a9a1d83674b13fee10e50ee8a6d37def18.jpg" id="84" name="Picture"/>
                    <pic:cNvPicPr>
                      <a:picLocks noChangeArrowheads="1" noChangeAspect="1"/>
                    </pic:cNvPicPr>
                  </pic:nvPicPr>
                  <pic:blipFill>
                    <a:blip r:embed="rId82"/>
                    <a:stretch>
                      <a:fillRect/>
                    </a:stretch>
                  </pic:blipFill>
                  <pic:spPr bwMode="auto">
                    <a:xfrm>
                      <a:off x="0" y="0"/>
                      <a:ext cx="3240000" cy="2670118"/>
                    </a:xfrm>
                    <a:prstGeom prst="rect">
                      <a:avLst/>
                    </a:prstGeom>
                    <a:noFill/>
                    <a:ln w="9525">
                      <a:noFill/>
                      <a:headEnd/>
                      <a:tailEnd/>
                    </a:ln>
                  </pic:spPr>
                </pic:pic>
              </a:graphicData>
            </a:graphic>
          </wp:inline>
        </w:drawing>
      </w:r>
    </w:p>
    <w:p>
      <w:pPr>
        <w:pStyle w:val="Block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2：Sm</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介导的</w:t>
      </w:r>
      <w:r>
        <w:rPr>
          <w:rFonts w:ascii="Times New Roman" w:hAnsi="Times New Roman" w:eastAsia="FangSong" w:cs="Times New Roman"/>
          <w:b w:val="0"/>
          <w:i w:val="0"/>
          <w:sz w:val="21"/>
        </w:rPr>
        <w:t xml:space="preserve"> Mo </w:t>
      </w:r>
      <w:r>
        <w:rPr>
          <w:rFonts w:hint="eastAsia" w:ascii="Times New Roman" w:hAnsi="Times New Roman" w:eastAsia="FangSong" w:cs="Times New Roman"/>
          <w:b w:val="0"/>
          <w:i w:val="0"/>
          <w:sz w:val="21"/>
        </w:rPr>
        <w:t>基配合物催化循环</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原文图示</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图注与图片位置可能分离</w:t>
      </w:r>
      <w:r>
        <w:rPr>
          <w:rFonts w:hint="eastAsia" w:ascii="Times New Roman" w:hAnsi="Times New Roman" w:eastAsia="FangSong" w:cs="Times New Roman"/>
          <w:b w:val="0"/>
          <w:i w:val="0"/>
          <w:sz w:val="21"/>
        </w:rPr>
        <w:t>）</w:t>
      </w:r>
    </w:p>
    <w:p>
      <w:pPr>
        <w:pStyle w:val="FirstParagraph"/>
        <w:ind w:firstLine="420"/>
      </w:pPr>
      <w:r>
        <w:rPr>
          <w:rFonts w:hint="eastAsia" w:ascii="Times New Roman" w:hAnsi="Times New Roman" w:eastAsia="Times New Roman" w:cs="Times New Roman"/>
          <w:b/>
          <w:bCs/>
        </w:rPr>
        <w:t xml:space="preserve">7.1.3（1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催化性能也与体系中质子给体的性质有关</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 </w:t>
      </w:r>
      <w:r>
        <w:rPr>
          <w:rFonts w:hint="eastAsia" w:ascii="Times New Roman" w:hAnsi="Times New Roman" w:eastAsia="FangSong" w:cs="Times New Roman"/>
        </w:rPr>
        <w:t>给出了两种质子给体的结构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THF </w:t>
      </w:r>
      <w:r>
        <w:rPr>
          <w:rFonts w:hint="eastAsia" w:ascii="Times New Roman" w:hAnsi="Times New Roman" w:eastAsia="FangSong" w:cs="Times New Roman"/>
        </w:rPr>
        <w:t>溶剂中</w:t>
      </w:r>
      <w:r>
        <w:rPr>
          <w:rFonts w:hint="eastAsia" w:ascii="Times New Roman" w:hAnsi="Times New Roman" w:eastAsia="Times New Roman" w:cs="Times New Roman"/>
        </w:rPr>
        <w:t>，</w:t>
      </w:r>
      <m:oMath>
        <m:r>
          <m:rPr>
            <m:sty m:val="p"/>
          </m:rPr>
          <m:t>L</m:t>
        </m:r>
        <m:r>
          <m:rPr>
            <m:sty m:val="p"/>
          </m:rPr>
          <m:t>u</m:t>
        </m:r>
        <m:r>
          <m:rPr>
            <m:sty m:val="p"/>
          </m:rPr>
          <m:t>t</m:t>
        </m:r>
        <m:sSup>
          <m:e>
            <m:r>
              <m:rPr>
                <m:sty m:val="p"/>
              </m:rPr>
              <m:t>H</m:t>
            </m:r>
          </m:e>
          <m:sup>
            <m:r>
              <m:rPr>
                <m:sty m:val="p"/>
              </m:rPr>
              <m:t>+</m:t>
            </m:r>
          </m:sup>
        </m:sSup>
      </m:oMath>
      <w:r>
        <w:rPr>
          <w:rFonts w:hint="eastAsia" w:ascii="Times New Roman" w:hAnsi="Times New Roman" w:eastAsia="Times New Roman" w:cs="Times New Roman"/>
        </w:rPr>
        <w:t xml:space="preserve">（</w:t>
      </w:r>
      <m:oMath>
        <m:r>
          <m:rPr>
            <m:sty m:val="p"/>
          </m:rPr>
          <m:t>p</m:t>
        </m:r>
        <m:sSub>
          <m:e>
            <m:r>
              <m:t>K</m:t>
            </m:r>
          </m:e>
          <m:sub>
            <m:r>
              <m:rPr>
                <m:sty m:val="p"/>
              </m:rPr>
              <m:t>a</m:t>
            </m:r>
          </m:sub>
        </m:sSub>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的催化效果优于</w:t>
      </w:r>
      <w:r>
        <w:rPr>
          <w:rFonts w:ascii="Times New Roman" w:hAnsi="Times New Roman" w:eastAsia="Times New Roman" w:cs="Times New Roman"/>
        </w:rPr>
        <w:t xml:space="preserve"> </w:t>
      </w:r>
      <m:oMath>
        <m:r>
          <m:rPr>
            <m:sty m:val="p"/>
          </m:rPr>
          <m:t>C</m:t>
        </m:r>
        <m:r>
          <m:rPr>
            <m:sty m:val="p"/>
          </m:rPr>
          <m:t>o</m:t>
        </m:r>
        <m:r>
          <m:rPr>
            <m:sty m:val="p"/>
          </m:rPr>
          <m:t>l</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rPr>
                <m:sty m:val="p"/>
              </m:rPr>
              <m:t>a</m:t>
            </m:r>
          </m:sub>
        </m:sSub>
        <m:r>
          <m:rPr>
            <m:sty m:val="p"/>
          </m:rPr>
          <m:t>=</m:t>
        </m:r>
        <m:r>
          <m:t>10.4</m:t>
        </m:r>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7.1.4（2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以乙二醇</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为质子给体时</w:t>
      </w:r>
      <w:r>
        <w:rPr>
          <w:rFonts w:hint="eastAsia" w:ascii="Times New Roman" w:hAnsi="Times New Roman" w:eastAsia="Times New Roman" w:cs="Times New Roman"/>
        </w:rPr>
        <w:t>，</w:t>
      </w:r>
      <w:r>
        <w:rPr>
          <w:rFonts w:hint="eastAsia" w:ascii="Times New Roman" w:hAnsi="Times New Roman" w:eastAsia="FangSong" w:cs="Times New Roman"/>
        </w:rPr>
        <w:t>初始的催化活性甚至高于</w:t>
      </w:r>
      <w:r>
        <w:rPr>
          <w:rFonts w:ascii="Times New Roman" w:hAnsi="Times New Roman" w:eastAsia="Times New Roman" w:cs="Times New Roman"/>
        </w:rPr>
        <w:t xml:space="preserve"> </w:t>
      </w:r>
      <m:oMath>
        <m:r>
          <m:rPr>
            <m:sty m:val="p"/>
          </m:rPr>
          <m:t>L</m:t>
        </m:r>
        <m:r>
          <m:rPr>
            <m:sty m:val="p"/>
          </m:rPr>
          <m:t>u</m:t>
        </m:r>
        <m:r>
          <m:rPr>
            <m:sty m:val="p"/>
          </m:rPr>
          <m:t>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为质子给体时的活性</w:t>
      </w:r>
      <w:r>
        <w:rPr>
          <w:rFonts w:hint="eastAsia" w:ascii="Times New Roman" w:hAnsi="Times New Roman" w:eastAsia="Times New Roman" w:cs="Times New Roman"/>
        </w:rPr>
        <w:t>，</w:t>
      </w:r>
      <w:r>
        <w:rPr>
          <w:rFonts w:hint="eastAsia" w:ascii="Times New Roman" w:hAnsi="Times New Roman" w:eastAsia="FangSong" w:cs="Times New Roman"/>
        </w:rPr>
        <w:t>但性能迅速衰减</w:t>
      </w:r>
      <w:r>
        <w:rPr>
          <w:rFonts w:hint="eastAsia" w:ascii="Times New Roman" w:hAnsi="Times New Roman" w:eastAsia="Times New Roman" w:cs="Times New Roman"/>
        </w:rPr>
        <w:t>。</w:t>
      </w:r>
      <w:r>
        <w:rPr>
          <w:rFonts w:hint="eastAsia" w:ascii="Times New Roman" w:hAnsi="Times New Roman" w:eastAsia="FangSong" w:cs="Times New Roman"/>
        </w:rPr>
        <w:t>研究表明是</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S</m:t>
        </m:r>
        <m:r>
          <m:rPr>
            <m:sty m:val="p"/>
          </m:rPr>
          <m:t>m</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的相互转化受到了影响</w:t>
      </w:r>
      <w:r>
        <w:rPr>
          <w:rFonts w:hint="eastAsia" w:ascii="Times New Roman" w:hAnsi="Times New Roman" w:eastAsia="Times New Roman" w:cs="Times New Roman"/>
        </w:rPr>
        <w:t>。</w:t>
      </w:r>
      <w:r>
        <w:rPr>
          <w:rFonts w:hint="eastAsia" w:ascii="Times New Roman" w:hAnsi="Times New Roman" w:eastAsia="FangSong" w:cs="Times New Roman"/>
        </w:rPr>
        <w:t>给出其可能的原因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7.1.5（3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中的循环伏安实验表明</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相互转化的平衡电极电势约为</w:t>
      </w:r>
      <w:r>
        <w:rPr>
          <w:rFonts w:ascii="Times New Roman" w:hAnsi="Times New Roman" w:eastAsia="Times New Roman" w:cs="Times New Roman"/>
        </w:rPr>
        <w:t xml:space="preserve"> </w:t>
      </w:r>
      <m:oMath>
        <m:r>
          <m:rPr>
            <m:sty m:val="p"/>
          </m:rPr>
          <m:t>−</m:t>
        </m:r>
        <m:r>
          <m:t>0.9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不加入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生成的电势约</w:t>
      </w:r>
      <w:r>
        <w:rPr>
          <w:rFonts w:ascii="Times New Roman" w:hAnsi="Times New Roman" w:eastAsia="Times New Roman" w:cs="Times New Roman"/>
        </w:rPr>
        <w:t xml:space="preserve"> </w:t>
      </w:r>
      <m:oMath>
        <m:r>
          <m:rPr>
            <m:sty m:val="p"/>
          </m:rPr>
          <m:t>−</m:t>
        </m:r>
        <m:r>
          <m:t>1.6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S</m:t>
        </m:r>
        <m:r>
          <m:rPr>
            <m:sty m:val="p"/>
          </m:rPr>
          <m:t>m</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生成的电势正移至约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 xml:space="preserve">，Sm(III)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Sm(II) </w:t>
      </w:r>
      <w:r>
        <w:rPr>
          <w:rFonts w:hint="eastAsia" w:ascii="Times New Roman" w:hAnsi="Times New Roman" w:eastAsia="FangSong" w:cs="Times New Roman"/>
        </w:rPr>
        <w:t xml:space="preserve">相互转化的电极电势也是约</w:t>
      </w:r>
      <w:r>
        <w:rPr>
          <w:rFonts w:ascii="Times New Roman" w:hAnsi="Times New Roman" w:eastAsia="Times New Roman" w:cs="Times New Roman"/>
        </w:rPr>
        <w:t xml:space="preserve"> </w:t>
      </w:r>
      <m:oMath>
        <m:oMathPr>
          <m:ctrlPr>
            <w:rPr>
              <w:sz w:val="28"/>
              <w:szCs w:val="28"/>
            </w:rPr>
          </m:ctrlPr>
        </m:oMathPr>
        <m:r>
          <m:rPr>
            <m:sty m:val="p"/>
          </m:rPr>
          <m:t>−</m:t>
        </m:r>
        <m:r>
          <m:t>1.45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以上电极电势数值均相对于</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c</m:t>
            </m:r>
          </m:e>
          <m:sup>
            <m:r>
              <m:rPr>
                <m:sty m:val="p"/>
              </m:rPr>
              <m:t>+</m:t>
            </m:r>
          </m:sup>
        </m:sSup>
        <m:r>
          <m:rPr>
            <m:sty m:val="p"/>
          </m:rPr>
          <m:t>/</m:t>
        </m:r>
        <m:r>
          <m:rPr>
            <m:sty m:val="p"/>
          </m:rPr>
          <m:t>F</m:t>
        </m:r>
        <m:sSup>
          <m:e>
            <m:r>
              <m:rPr>
                <m:sty m:val="p"/>
              </m:rPr>
              <m:t>c</m:t>
            </m:r>
          </m:e>
          <m:sup>
            <m:r>
              <m:rPr>
                <m:sty m:val="p"/>
              </m:rPr>
              <m:t>0</m:t>
            </m:r>
          </m:sup>
        </m:sSup>
      </m:oMath>
      <w:r>
        <w:rPr>
          <w:rFonts w:hint="eastAsia"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参考表中水溶液体系中</w:t>
      </w:r>
      <w:r>
        <w:rPr>
          <w:rFonts w:ascii="Times New Roman" w:hAnsi="Times New Roman" w:eastAsia="Times New Roman" w:cs="Times New Roman"/>
        </w:rPr>
        <w:t xml:space="preserve"> </w:t>
      </w:r>
      <m:oMath>
        <m:oMathPr>
          <m:ctrlPr>
            <w:rPr>
              <w:sz w:val="28"/>
              <w:szCs w:val="28"/>
            </w:rPr>
          </m:ctrlPr>
        </m:oMathP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的电极电势数据</w:t>
      </w:r>
      <w:r>
        <w:rPr>
          <w:rFonts w:hint="eastAsia" w:ascii="Times New Roman" w:hAnsi="Times New Roman" w:eastAsia="Times New Roman" w:cs="Times New Roman"/>
        </w:rPr>
        <w:t>（Ln：</w:t>
      </w:r>
      <w:r>
        <w:rPr>
          <w:rFonts w:hint="eastAsia" w:ascii="Times New Roman" w:hAnsi="Times New Roman" w:eastAsia="FangSong" w:cs="Times New Roman"/>
        </w:rPr>
        <w:t>镧系元素</w:t>
      </w:r>
      <w:r>
        <w:rPr>
          <w:rFonts w:hint="eastAsia" w:ascii="Times New Roman" w:hAnsi="Times New Roman" w:eastAsia="Times New Roman" w:cs="Times New Roman"/>
        </w:rPr>
        <w:t>，</w:t>
      </w:r>
      <w:r>
        <w:rPr>
          <w:rFonts w:hint="eastAsia" w:ascii="Times New Roman" w:hAnsi="Times New Roman" w:eastAsia="FangSong" w:cs="Times New Roman"/>
        </w:rPr>
        <w:t>表中电极电势数据均相对于标准氢电极</w:t>
      </w:r>
      <w:r>
        <w:rPr>
          <w:rFonts w:hint="eastAsia" w:ascii="Times New Roman" w:hAnsi="Times New Roman" w:eastAsia="Times New Roman" w:cs="Times New Roman"/>
        </w:rPr>
        <w:t>），</w:t>
      </w:r>
      <w:r>
        <w:rPr>
          <w:rFonts w:hint="eastAsia" w:ascii="Times New Roman" w:hAnsi="Times New Roman" w:eastAsia="FangSong" w:cs="Times New Roman"/>
        </w:rPr>
        <w:t>判断镧系元素碘化物</w:t>
      </w:r>
      <w:r>
        <w:rPr>
          <w:rFonts w:ascii="Times New Roman" w:hAnsi="Times New Roman" w:eastAsia="Times New Roman" w:cs="Times New Roman"/>
        </w:rPr>
        <w:t xml:space="preserve"> </w:t>
      </w:r>
      <m:oMath>
        <m:r>
          <m:rPr>
            <m:sty m:val="p"/>
          </m:rPr>
          <m:t>L</m:t>
        </m:r>
        <m:r>
          <m:rPr>
            <m:sty m:val="p"/>
          </m:rPr>
          <m:t>n</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Mo </w:t>
      </w:r>
      <w:r>
        <w:rPr>
          <w:rFonts w:hint="eastAsia" w:ascii="Times New Roman" w:hAnsi="Times New Roman" w:eastAsia="FangSong" w:cs="Times New Roman"/>
        </w:rPr>
        <w:t>基催化剂性能的提升效果</w:t>
      </w:r>
      <w:r>
        <w:rPr>
          <w:rFonts w:hint="eastAsia" w:ascii="Times New Roman" w:hAnsi="Times New Roman" w:eastAsia="Times New Roman" w:cs="Times New Roman"/>
        </w:rPr>
        <w:t>。</w:t>
      </w:r>
      <w:r>
        <w:rPr>
          <w:rFonts w:hint="eastAsia" w:ascii="Times New Roman" w:hAnsi="Times New Roman" w:eastAsia="FangSong" w:cs="Times New Roman"/>
        </w:rPr>
        <w:t>选择所有正确的答案</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Ln</w:t>
            </w:r>
          </w:p>
        </w:tc>
        <w:tc>
          <w:tcPr>
            <w:tcBorders>
              <w:bottom w:val="single" w:sz="6" w:space="0" w:color="000000"/>
            </w:tcBorders>
          </w:tcPr>
          <w:p>
            <w:pPr>
              <w:pStyle w:val="Compact"/>
              <w:jc w:val="center"/>
            </w:pPr>
            <w:r>
              <w:rPr>
                <w:rFonts w:ascii="Times New Roman" w:hAnsi="Times New Roman" w:eastAsia="Times New Roman" w:cs="Times New Roman"/>
                <w:b/>
              </w:rPr>
              <w:t xml:space="preserve">Sm</w:t>
            </w:r>
          </w:p>
        </w:tc>
        <w:tc>
          <w:tcPr>
            <w:tcBorders>
              <w:bottom w:val="single" w:sz="6" w:space="0" w:color="000000"/>
            </w:tcBorders>
          </w:tcPr>
          <w:p>
            <w:pPr>
              <w:pStyle w:val="Compact"/>
              <w:jc w:val="center"/>
            </w:pPr>
            <w:r>
              <w:rPr>
                <w:rFonts w:ascii="Times New Roman" w:hAnsi="Times New Roman" w:eastAsia="Times New Roman" w:cs="Times New Roman"/>
                <w:b/>
              </w:rPr>
              <w:t xml:space="preserve">Eu</w:t>
            </w:r>
          </w:p>
        </w:tc>
        <w:tc>
          <w:tcPr>
            <w:tcBorders>
              <w:bottom w:val="single" w:sz="6" w:space="0" w:color="000000"/>
            </w:tcBorders>
          </w:tcPr>
          <w:p>
            <w:pPr>
              <w:pStyle w:val="Compact"/>
              <w:jc w:val="center"/>
            </w:pPr>
            <w:r>
              <w:rPr>
                <w:rFonts w:ascii="Times New Roman" w:hAnsi="Times New Roman" w:eastAsia="Times New Roman" w:cs="Times New Roman"/>
                <w:b/>
              </w:rPr>
              <w:t xml:space="preserve">Gd</w:t>
            </w:r>
          </w:p>
        </w:tc>
      </w:tr>
      <w:tr>
        <w:tc>
          <w:tcPr/>
          <w:p>
            <w:pPr>
              <w:pStyle w:val="Compact"/>
              <w:jc w:val="center"/>
            </w:pPr>
            <m:oMath>
              <m:sSup>
                <m:e>
                  <m:r>
                    <m:t>φ</m:t>
                  </m:r>
                </m:e>
                <m:sup>
                  <m:r>
                    <m:rPr>
                      <m:sty m:val="p"/>
                    </m:rPr>
                    <m:t>∘</m:t>
                  </m:r>
                </m:sup>
              </m:sSup>
              <m:r>
                <m:rPr>
                  <m:sty m:val="p"/>
                </m:rPr>
                <m:t>(</m:t>
              </m:r>
              <m:r>
                <m:rPr>
                  <m:sty m:val="p"/>
                </m:rPr>
                <m:t>L</m:t>
              </m:r>
              <m:sSup>
                <m:e>
                  <m:r>
                    <m:rPr>
                      <m:sty m:val="p"/>
                    </m:rPr>
                    <m:t>n</m:t>
                  </m:r>
                </m:e>
                <m:sup>
                  <m:r>
                    <m:rPr>
                      <m:sty m:val="p"/>
                    </m:rPr>
                    <m:t>3</m:t>
                  </m:r>
                  <m:r>
                    <m:rPr>
                      <m:sty m:val="p"/>
                    </m:rPr>
                    <m:t>+</m:t>
                  </m:r>
                </m:sup>
              </m:sSup>
              <m:r>
                <m:rPr>
                  <m:sty m:val="p"/>
                </m:rPr>
                <m:t>/</m:t>
              </m:r>
              <m:r>
                <m:rPr>
                  <m:sty m:val="p"/>
                </m:rPr>
                <m:t>L</m:t>
              </m:r>
              <m:sSup>
                <m:e>
                  <m:r>
                    <m:rPr>
                      <m:sty m:val="p"/>
                    </m:rPr>
                    <m:t>n</m:t>
                  </m:r>
                </m:e>
                <m:sup>
                  <m:r>
                    <m:rPr>
                      <m:sty m:val="p"/>
                    </m:rPr>
                    <m:t>2</m:t>
                  </m:r>
                  <m:r>
                    <m:rPr>
                      <m:sty m:val="p"/>
                    </m:rPr>
                    <m:t>+</m:t>
                  </m:r>
                </m:sup>
              </m:sSup>
              <m:r>
                <m:rPr>
                  <m:sty m:val="p"/>
                </m:rPr>
                <m:t>)</m:t>
              </m:r>
            </m:oMath>
            <w:r>
              <w:rPr>
                <w:rFonts w:ascii="Times New Roman" w:hAnsi="Times New Roman" w:eastAsia="Times New Roman" w:cs="Times New Roman"/>
              </w:rPr>
              <w:t xml:space="preserve">​</w:t>
            </w:r>
          </w:p>
        </w:tc>
        <w:tc>
          <w:tcPr/>
          <w:p>
            <w:pPr>
              <w:pStyle w:val="Compact"/>
              <w:jc w:val="center"/>
            </w:pPr>
            <m:oMath>
              <m:r>
                <m:rPr>
                  <m:sty m:val="p"/>
                </m:rPr>
                <m:t>−</m:t>
              </m:r>
              <m:r>
                <m:t>1.55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0.35</m:t>
              </m:r>
              <m:r>
                <m:t> </m:t>
              </m:r>
              <m:r>
                <m:rPr>
                  <m:sty m:val="p"/>
                </m:rPr>
                <m:t>V</m:t>
              </m:r>
            </m:oMath>
            <w:r>
              <w:rPr>
                <w:rFonts w:ascii="Times New Roman" w:hAnsi="Times New Roman" w:eastAsia="Times New Roman" w:cs="Times New Roman"/>
              </w:rPr>
              <w:t xml:space="preserve">​</w:t>
            </w:r>
          </w:p>
        </w:tc>
        <w:tc>
          <w:tcPr/>
          <w:p>
            <w:pPr>
              <w:pStyle w:val="Compact"/>
              <w:jc w:val="center"/>
            </w:pPr>
            <m:oMath>
              <m:r>
                <m:rPr>
                  <m:sty m:val="p"/>
                </m:rPr>
                <m:t>&lt;</m:t>
              </m:r>
              <m:r>
                <m:rPr>
                  <m:sty m:val="p"/>
                </m:rPr>
                <m:t>−</m:t>
              </m:r>
              <m:r>
                <m:t>3.1</m:t>
              </m:r>
              <m:r>
                <m:t> </m:t>
              </m:r>
              <m:r>
                <m:rPr>
                  <m:sty m:val="p"/>
                </m:rPr>
                <m:t>V</m:t>
              </m:r>
            </m:oMath>
            <w:r>
              <w:rPr>
                <w:rFonts w:ascii="Times New Roman" w:hAnsi="Times New Roman" w:eastAsia="Times New Roman" w:cs="Times New Roman"/>
              </w:rPr>
              <w:t xml:space="preserve">​</w:t>
            </w:r>
          </w:p>
        </w:tc>
      </w:tr>
    </w:tbl>
    <w:p>
      <w:pPr>
        <w:pStyle w:val="Compact"/>
        <w:numPr>
          <w:ilvl w:val="0"/>
          <w:numId w:val="1003"/>
        </w:numPr>
        <w:spacing w:before="120"/>
        <w:ind w:firstLine="420"/>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Compact"/>
        <w:numPr>
          <w:ilvl w:val="0"/>
          <w:numId w:val="1003"/>
        </w:numPr>
        <w:ind w:firstLine="420"/>
      </w:pP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Compact"/>
        <w:numPr>
          <w:ilvl w:val="0"/>
          <w:numId w:val="1003"/>
        </w:numPr>
        <w:ind w:firstLine="420"/>
      </w:pPr>
      <m:oMath>
        <m:r>
          <m:rPr>
            <m:sty m:val="p"/>
          </m:rPr>
          <m:t>E</m:t>
        </m:r>
        <m:r>
          <m:rPr>
            <m:sty m:val="p"/>
          </m:rPr>
          <m:t>u</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G</m:t>
        </m:r>
        <m:r>
          <m:rPr>
            <m:sty m:val="p"/>
          </m:rPr>
          <m:t>d</m:t>
        </m:r>
        <m:sSub>
          <m:e>
            <m:r>
              <m:rPr>
                <m:sty m:val="p"/>
              </m:rPr>
              <m:t>I</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均无法提升</w:t>
      </w:r>
      <w:r>
        <w:rPr>
          <w:rFonts w:ascii="Times New Roman" w:hAnsi="Times New Roman" w:eastAsia="Times New Roman" w:cs="Times New Roman"/>
        </w:rPr>
        <w:t xml:space="preserve"> Mo </w:t>
      </w:r>
      <w:r>
        <w:rPr>
          <w:rFonts w:hint="eastAsia" w:ascii="Times New Roman" w:hAnsi="Times New Roman" w:eastAsia="FangSong" w:cs="Times New Roman"/>
        </w:rPr>
        <w:t>基催化剂的性能</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7.2</w:t>
      </w:r>
    </w:p>
    <w:p>
      <w:pPr>
        <w:pStyle w:val="BodyText"/>
        <w:ind w:firstLine="420"/>
      </w:pPr>
      <w:r>
        <w:rPr>
          <w:rFonts w:hint="eastAsia" w:ascii="Times New Roman" w:hAnsi="Times New Roman" w:eastAsia="FangSong" w:cs="Times New Roman"/>
        </w:rPr>
        <w:t xml:space="preserve">以物质</w:t>
      </w:r>
      <w:r>
        <w:rPr>
          <w:rFonts w:ascii="Times New Roman" w:hAnsi="Times New Roman" w:eastAsia="Times New Roman" w:cs="Times New Roman"/>
        </w:rPr>
        <w:t xml:space="preserve"> X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苯酚为质子给体</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可通过电化学将</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高选择性地还原成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。X </w:t>
      </w:r>
      <w:r>
        <w:rPr>
          <w:rFonts w:hint="eastAsia" w:ascii="Times New Roman" w:hAnsi="Times New Roman" w:eastAsia="FangSong" w:cs="Times New Roman"/>
        </w:rPr>
        <w:t>的制备方法如下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6</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5</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m:oMath>
        <m:r>
          <m:rPr>
            <m:sty m:val="p"/>
          </m:rPr>
          <m:t>N</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的水溶液缓慢滴加至含</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丙二硫醇钠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将所得的深绿色溶液搅拌</w:t>
      </w:r>
      <w:r>
        <w:rPr>
          <w:rFonts w:ascii="Times New Roman" w:hAnsi="Times New Roman" w:eastAsia="Times New Roman" w:cs="Times New Roman"/>
        </w:rPr>
        <w:t xml:space="preserve"> </w:t>
      </w:r>
      <m:oMath>
        <m:r>
          <m:t>2</m:t>
        </m:r>
        <m:r>
          <m:t> </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后过滤除去少量棕褐色不溶残渣</w:t>
      </w:r>
      <w:r>
        <w:rPr>
          <w:rFonts w:hint="eastAsia" w:ascii="Times New Roman" w:hAnsi="Times New Roman" w:eastAsia="Times New Roman" w:cs="Times New Roman"/>
        </w:rPr>
        <w:t>。</w:t>
      </w:r>
      <w:r>
        <w:rPr>
          <w:rFonts w:hint="eastAsia" w:ascii="Times New Roman" w:hAnsi="Times New Roman" w:eastAsia="FangSong" w:cs="Times New Roman"/>
        </w:rPr>
        <w:t>往滤液内加入含有</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四正丁基溴化铵</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u</m:t>
            </m:r>
          </m:e>
          <m:sub>
            <m:r>
              <m:rPr>
                <m:sty m:val="p"/>
              </m:rPr>
              <m:t>4</m:t>
            </m:r>
          </m:sub>
        </m:sSub>
        <m:r>
          <m:rPr>
            <m:sty m:val="p"/>
          </m:rPr>
          <m:t>N</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rPr>
                <m:sty m:val="p"/>
              </m:rPr>
              <m:t>16</m:t>
            </m:r>
          </m:sub>
        </m:sSub>
        <m:sSub>
          <m:e>
            <m:r>
              <m:rPr>
                <m:sty m:val="p"/>
              </m:rPr>
              <m:t>H</m:t>
            </m:r>
          </m:e>
          <m:sub>
            <m:r>
              <m:rPr>
                <m:sty m:val="p"/>
              </m:rPr>
              <m:t>36</m:t>
            </m:r>
          </m:sub>
        </m:sSub>
        <m:r>
          <m:rPr>
            <m:sty m:val="p"/>
          </m:rPr>
          <m:t>N</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的水溶液</w:t>
      </w:r>
      <w:r>
        <w:rPr>
          <w:rFonts w:ascii="Times New Roman" w:hAnsi="Times New Roman" w:eastAsia="Times New Roman" w:cs="Times New Roman"/>
        </w:rPr>
        <w:t xml:space="preserve"> </w:t>
      </w:r>
      <m:oMath>
        <m:r>
          <m:t>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混合体系持续搅拌</w:t>
      </w:r>
      <w:r>
        <w:rPr>
          <w:rFonts w:ascii="Times New Roman" w:hAnsi="Times New Roman" w:eastAsia="Times New Roman" w:cs="Times New Roman"/>
        </w:rPr>
        <w:t xml:space="preserve"> </w:t>
      </w:r>
      <m:oMath>
        <m:r>
          <m:t>3</m:t>
        </m:r>
        <m:r>
          <m:t> </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析出深绿色微晶</w:t>
      </w:r>
      <w:r>
        <w:rPr>
          <w:rFonts w:hint="eastAsia" w:ascii="Times New Roman" w:hAnsi="Times New Roman" w:eastAsia="Times New Roman" w:cs="Times New Roman"/>
        </w:rPr>
        <w:t>，</w:t>
      </w:r>
      <w:r>
        <w:rPr>
          <w:rFonts w:hint="eastAsia" w:ascii="Times New Roman" w:hAnsi="Times New Roman" w:eastAsia="FangSong" w:cs="Times New Roman"/>
        </w:rPr>
        <w:t>将收集到的晶体用冷水洗涤</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X。</w:t>
      </w:r>
    </w:p>
    <w:p>
      <w:pPr>
        <w:pStyle w:val="BodyText"/>
        <w:ind w:firstLine="420"/>
      </w:pPr>
      <w:r>
        <w:rPr>
          <w:rFonts w:hint="eastAsia" w:ascii="Times New Roman" w:hAnsi="Times New Roman" w:eastAsia="FangSong" w:cs="Times New Roman"/>
        </w:rPr>
        <w:t>分析结果表明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的分子量低于</w:t>
      </w:r>
      <w:r>
        <w:rPr>
          <w:rFonts w:ascii="Times New Roman" w:hAnsi="Times New Roman" w:eastAsia="Times New Roman" w:cs="Times New Roman"/>
        </w:rPr>
        <w:t xml:space="preserve"> </w:t>
      </w:r>
      <w:r>
        <w:rPr>
          <w:rFonts w:hint="eastAsia" w:ascii="Times New Roman" w:hAnsi="Times New Roman" w:eastAsia="Times New Roman" w:cs="Times New Roman"/>
        </w:rPr>
        <w:t>2000；</w:t>
      </w:r>
      <w:r>
        <w:rPr>
          <w:rFonts w:hint="eastAsia" w:ascii="Times New Roman" w:hAnsi="Times New Roman" w:eastAsia="FangSong" w:cs="Times New Roman"/>
        </w:rPr>
        <w:t>其元素组成为</w:t>
      </w:r>
      <w:r>
        <w:rPr>
          <w:rFonts w:ascii="Times New Roman" w:hAnsi="Times New Roman" w:eastAsia="Times New Roman" w:cs="Times New Roman"/>
        </w:rPr>
        <w:t xml:space="preserve"> Ni:</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t>2.50</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t>47.1</m:t>
        </m:r>
        <m:r>
          <m:rPr>
            <m:sty m:val="p"/>
          </m:rPr>
          <m:t>%</m:t>
        </m:r>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m:oMath>
        <m:r>
          <m:t>8.99</m:t>
        </m:r>
        <m:r>
          <m:rPr>
            <m:sty m:val="p"/>
          </m:rPr>
          <m:t>%</m:t>
        </m:r>
      </m:oMath>
      <w:r>
        <w:rPr>
          <w:rFonts w:ascii="Times New Roman" w:hAnsi="Times New Roman" w:eastAsia="Times New Roman" w:cs="Times New Roman"/>
        </w:rPr>
        <w:t xml:space="preserve">。X </w:t>
      </w:r>
      <w:r>
        <w:rPr>
          <w:rFonts w:hint="eastAsia" w:ascii="Times New Roman" w:hAnsi="Times New Roman" w:eastAsia="FangSong" w:cs="Times New Roman"/>
        </w:rPr>
        <w:t xml:space="preserve">中含有一个</w:t>
      </w:r>
      <w:r>
        <w:rPr>
          <w:rFonts w:ascii="Times New Roman" w:hAnsi="Times New Roman" w:eastAsia="Times New Roman" w:cs="Times New Roman"/>
        </w:rPr>
        <w:t xml:space="preserve"> Ni–S </w:t>
      </w:r>
      <w:r>
        <w:rPr>
          <w:rFonts w:hint="eastAsia" w:ascii="Times New Roman" w:hAnsi="Times New Roman" w:eastAsia="FangSong" w:cs="Times New Roman"/>
        </w:rPr>
        <w:t>簇配合物离子</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原子均为近似</w:t>
      </w:r>
      <w:r>
        <w:rPr>
          <w:rFonts w:hint="eastAsia" w:ascii="Times New Roman" w:hAnsi="Times New Roman" w:eastAsia="FangSong" w:cs="Times New Roman"/>
          <w:b/>
          <w:bCs/>
        </w:rPr>
        <w:t xml:space="preserve">平面四方</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Ni </w:t>
      </w:r>
      <w:r>
        <w:rPr>
          <w:rFonts w:hint="eastAsia" w:ascii="Times New Roman" w:hAnsi="Times New Roman" w:eastAsia="FangSong" w:cs="Times New Roman"/>
        </w:rPr>
        <w:t>配位的配体有两种不同的化学环境</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分子中含有</w:t>
      </w:r>
      <w:r>
        <w:rPr>
          <w:rFonts w:hint="eastAsia" w:ascii="Times New Roman" w:hAnsi="Times New Roman" w:eastAsia="FangSong" w:cs="Times New Roman"/>
          <w:b/>
          <w:bCs/>
        </w:rPr>
        <w:t xml:space="preserve">结晶水</w:t>
      </w:r>
      <w:r>
        <w:rPr>
          <w:rFonts w:hint="eastAsia" w:ascii="Times New Roman" w:hAnsi="Times New Roman" w:eastAsia="Times New Roman" w:cs="Times New Roman"/>
        </w:rPr>
        <w:t>，</w:t>
      </w:r>
      <w:r>
        <w:rPr>
          <w:rFonts w:hint="eastAsia" w:ascii="Times New Roman" w:hAnsi="Times New Roman" w:eastAsia="FangSong" w:cs="Times New Roman"/>
        </w:rPr>
        <w:t>但均未与</w:t>
      </w:r>
      <w:r>
        <w:rPr>
          <w:rFonts w:ascii="Times New Roman" w:hAnsi="Times New Roman" w:eastAsia="Times New Roman" w:cs="Times New Roman"/>
        </w:rPr>
        <w:t xml:space="preserve"> Ni </w:t>
      </w:r>
      <w:r>
        <w:rPr>
          <w:rFonts w:hint="eastAsia" w:ascii="Times New Roman" w:hAnsi="Times New Roman" w:eastAsia="FangSong" w:cs="Times New Roman"/>
        </w:rPr>
        <w:t>发生配位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7.2.1（4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化学式应能清楚反映</w:t>
      </w:r>
      <w:r>
        <w:rPr>
          <w:rFonts w:ascii="Times New Roman" w:hAnsi="Times New Roman" w:eastAsia="Times New Roman" w:cs="Times New Roman"/>
        </w:rPr>
        <w:t xml:space="preserve"> X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7.2.2（3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90"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6</w:t>
      </w:r>
      <w:r>
        <w:rPr>
          <w:rFonts w:hint="eastAsia" w:ascii="Times New Roman" w:hAnsi="Times New Roman" w:eastAsia="FangSong" w:cs="Times New Roman"/>
          <w:b/>
          <w:bCs/>
        </w:rPr>
        <w:t>题</w:t>
      </w:r>
      <w:r>
        <w:rPr>
          <w:rFonts w:hint="eastAsia" w:ascii="Times New Roman" w:hAnsi="Times New Roman" w:eastAsia="Times New Roman" w:cs="Times New Roman"/>
          <w:b/>
          <w:bCs/>
        </w:rPr>
        <w:t>（18</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w:t>
      </w:r>
      <w:r>
        <w:rPr>
          <w:rFonts w:ascii="Times New Roman" w:hAnsi="Times New Roman" w:eastAsia="Times New Roman" w:cs="Times New Roman"/>
          <w:b/>
          <w:bCs/>
        </w:rPr>
        <w:t xml:space="preserve"> </w:t>
      </w:r>
      <m:oMath>
        <m:r>
          <m:t>10</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铁的配合物</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下面描述了一种铁氧化物纳米粒子的制备方案</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4.0 g </w:t>
      </w:r>
      <w:r>
        <w:rPr>
          <w:rFonts w:hint="eastAsia" w:ascii="Times New Roman" w:hAnsi="Times New Roman" w:eastAsia="FangSong" w:cs="Times New Roman"/>
        </w:rPr>
        <w:t xml:space="preserve">溴化十六烷基三甲铵</w:t>
      </w:r>
      <w:r>
        <w:rPr>
          <w:rFonts w:ascii="Times New Roman" w:hAnsi="Times New Roman" w:eastAsia="Times New Roman" w:cs="Times New Roman"/>
        </w:rPr>
        <w:t xml:space="preserve"> (CTAB)、30 mL </w:t>
      </w:r>
      <w:r>
        <w:rPr>
          <w:rFonts w:hint="eastAsia" w:ascii="Times New Roman" w:hAnsi="Times New Roman" w:eastAsia="Times New Roman" w:cs="Times New Roman"/>
        </w:rPr>
        <w:t>2-</w:t>
      </w:r>
      <w:r>
        <w:rPr>
          <w:rFonts w:hint="eastAsia" w:ascii="Times New Roman" w:hAnsi="Times New Roman" w:eastAsia="FangSong" w:cs="Times New Roman"/>
        </w:rPr>
        <w:t>辛醇和</w:t>
      </w:r>
      <w:r>
        <w:rPr>
          <w:rFonts w:ascii="Times New Roman" w:hAnsi="Times New Roman" w:eastAsia="Times New Roman" w:cs="Times New Roman"/>
        </w:rPr>
        <w:t xml:space="preserve"> 4 mL </w:t>
      </w:r>
      <w:r>
        <w:rPr>
          <w:rFonts w:hint="eastAsia" w:ascii="Times New Roman" w:hAnsi="Times New Roman" w:eastAsia="FangSong" w:cs="Times New Roman"/>
        </w:rPr>
        <w:t xml:space="preserve">水混合搅拌</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将乳液均分成两份</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称为微乳液一和微乳液二</w:t>
      </w:r>
      <w:r>
        <w:rPr>
          <w:rFonts w:hint="eastAsia" w:ascii="Times New Roman" w:hAnsi="Times New Roman" w:eastAsia="Times New Roman" w:cs="Times New Roman"/>
        </w:rPr>
        <w:t>)。</w:t>
      </w:r>
      <w:r>
        <w:rPr>
          <w:rFonts w:hint="eastAsia" w:ascii="Times New Roman" w:hAnsi="Times New Roman" w:eastAsia="FangSong" w:cs="Times New Roman"/>
        </w:rPr>
        <w:t>微乳液一中加入</w:t>
      </w:r>
      <w:r>
        <w:rPr>
          <w:rFonts w:ascii="Times New Roman" w:hAnsi="Times New Roman" w:eastAsia="Times New Roman" w:cs="Times New Roman"/>
        </w:rPr>
        <w:t xml:space="preserve"> 8 mL </w:t>
      </w:r>
      <w:r>
        <w:rPr>
          <w:rFonts w:hint="eastAsia" w:ascii="Times New Roman" w:hAnsi="Times New Roman" w:eastAsia="FangSong" w:cs="Times New Roman"/>
        </w:rPr>
        <w:t>甘油</w:t>
      </w:r>
      <w:r>
        <w:rPr>
          <w:rFonts w:hint="eastAsia" w:ascii="Times New Roman" w:hAnsi="Times New Roman" w:eastAsia="Times New Roman" w:cs="Times New Roman"/>
        </w:rPr>
        <w:t>，</w:t>
      </w:r>
      <w:r>
        <w:rPr>
          <w:rFonts w:hint="eastAsia" w:ascii="Times New Roman" w:hAnsi="Times New Roman" w:eastAsia="FangSong" w:cs="Times New Roman"/>
        </w:rPr>
        <w:t>微乳液二中加入了</w:t>
      </w:r>
      <w:r>
        <w:rPr>
          <w:rFonts w:ascii="Times New Roman" w:hAnsi="Times New Roman" w:eastAsia="Times New Roman" w:cs="Times New Roman"/>
        </w:rPr>
        <w:t xml:space="preserve"> 0.3922 g </w:t>
      </w:r>
      <w:r>
        <w:rPr>
          <w:rFonts w:hint="eastAsia" w:ascii="Times New Roman" w:hAnsi="Times New Roman" w:eastAsia="FangSong" w:cs="Times New Roman"/>
        </w:rPr>
        <w:t xml:space="preserve">硝酸铁九水合物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sSub>
              <m:e>
                <m:r>
                  <m:rPr>
                    <m:sty m:val="p"/>
                  </m:rPr>
                  <m:t>N</m:t>
                </m:r>
                <m:r>
                  <m:rPr>
                    <m:sty m:val="p"/>
                  </m:rPr>
                  <m:t>O</m:t>
                </m:r>
              </m:e>
              <m:sub>
                <m:r>
                  <m:t>3</m:t>
                </m:r>
              </m:sub>
            </m:sSub>
            <m:sSub>
              <m:e>
                <m:r>
                  <m:rPr>
                    <m:sty m:val="p"/>
                  </m:rPr>
                  <m:t>)</m:t>
                </m:r>
              </m:e>
              <m:sub>
                <m:r>
                  <m:t>3</m:t>
                </m:r>
              </m:sub>
            </m:sSub>
            <m:r>
              <m:rPr>
                <m:sty m:val="p"/>
              </m:rPr>
              <m:t>⋅</m:t>
            </m:r>
            <m:r>
              <m:t>9</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这两个微乳液分别单独搅拌</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将微乳液二缓慢加入到微乳液一中</w:t>
      </w:r>
      <w:r>
        <w:rPr>
          <w:rFonts w:hint="eastAsia" w:ascii="Times New Roman" w:hAnsi="Times New Roman" w:eastAsia="Times New Roman" w:cs="Times New Roman"/>
        </w:rPr>
        <w:t>，</w:t>
      </w:r>
      <w:r>
        <w:rPr>
          <w:rFonts w:hint="eastAsia" w:ascii="Times New Roman" w:hAnsi="Times New Roman" w:eastAsia="FangSong" w:cs="Times New Roman"/>
        </w:rPr>
        <w:t>继续搅拌</w:t>
      </w:r>
      <w:r>
        <w:rPr>
          <w:rFonts w:hint="eastAsia" w:ascii="Times New Roman" w:hAnsi="Times New Roman" w:eastAsia="Times New Roman" w:cs="Times New Roman"/>
        </w:rPr>
        <w:t>。</w:t>
      </w:r>
      <w:r>
        <w:rPr>
          <w:rFonts w:hint="eastAsia" w:ascii="Times New Roman" w:hAnsi="Times New Roman" w:eastAsia="FangSong" w:cs="Times New Roman"/>
        </w:rPr>
        <w:t>整个反应混合物在合并后继续搅拌</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搅拌完成后</w:t>
      </w:r>
      <w:r>
        <w:rPr>
          <w:rFonts w:hint="eastAsia" w:ascii="Times New Roman" w:hAnsi="Times New Roman" w:eastAsia="Times New Roman" w:cs="Times New Roman"/>
        </w:rPr>
        <w:t>，</w:t>
      </w:r>
      <w:r>
        <w:rPr>
          <w:rFonts w:hint="eastAsia" w:ascii="Times New Roman" w:hAnsi="Times New Roman" w:eastAsia="FangSong" w:cs="Times New Roman"/>
        </w:rPr>
        <w:t>将整个混合物转移至聚四氟乙烯衬里的高压釜中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200 ℃ </w:t>
      </w:r>
      <w:r>
        <w:rPr>
          <w:rFonts w:hint="eastAsia" w:ascii="Times New Roman" w:hAnsi="Times New Roman" w:eastAsia="FangSong" w:cs="Times New Roman"/>
        </w:rPr>
        <w:t xml:space="preserve">下加热</w:t>
      </w:r>
      <w:r>
        <w:rPr>
          <w:rFonts w:ascii="Times New Roman" w:hAnsi="Times New Roman" w:eastAsia="Times New Roman" w:cs="Times New Roman"/>
        </w:rPr>
        <w:t xml:space="preserve"> 18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加热完成后</w:t>
      </w:r>
      <w:r>
        <w:rPr>
          <w:rFonts w:hint="eastAsia" w:ascii="Times New Roman" w:hAnsi="Times New Roman" w:eastAsia="Times New Roman" w:cs="Times New Roman"/>
        </w:rPr>
        <w:t>，</w:t>
      </w:r>
      <w:r>
        <w:rPr>
          <w:rFonts w:hint="eastAsia" w:ascii="Times New Roman" w:hAnsi="Times New Roman" w:eastAsia="FangSong" w:cs="Times New Roman"/>
        </w:rPr>
        <w:t>将生成的黑色沉淀物在</w:t>
      </w:r>
      <w:r>
        <w:rPr>
          <w:rFonts w:ascii="Times New Roman" w:hAnsi="Times New Roman" w:eastAsia="Times New Roman" w:cs="Times New Roman"/>
        </w:rPr>
        <w:t xml:space="preserve"> 4000 rpm </w:t>
      </w:r>
      <w:r>
        <w:rPr>
          <w:rFonts w:hint="eastAsia" w:ascii="Times New Roman" w:hAnsi="Times New Roman" w:eastAsia="FangSong" w:cs="Times New Roman"/>
        </w:rPr>
        <w:t xml:space="preserve">下离心</w:t>
      </w:r>
      <w:r>
        <w:rPr>
          <w:rFonts w:ascii="Times New Roman" w:hAnsi="Times New Roman" w:eastAsia="Times New Roman" w:cs="Times New Roman"/>
        </w:rPr>
        <w:t xml:space="preserve"> 30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所得黑色粉末用乙醇和水多次洗涤</w:t>
      </w:r>
      <w:r>
        <w:rPr>
          <w:rFonts w:hint="eastAsia" w:ascii="Times New Roman" w:hAnsi="Times New Roman" w:eastAsia="Times New Roman" w:cs="Times New Roman"/>
        </w:rPr>
        <w:t>，</w:t>
      </w:r>
      <w:r>
        <w:rPr>
          <w:rFonts w:hint="eastAsia" w:ascii="Times New Roman" w:hAnsi="Times New Roman" w:eastAsia="FangSong" w:cs="Times New Roman"/>
        </w:rPr>
        <w:t>得到目标</w:t>
      </w:r>
      <w:r>
        <w:rPr>
          <w:rFonts w:ascii="Times New Roman" w:hAnsi="Times New Roman" w:eastAsia="Times New Roman" w:cs="Times New Roman"/>
        </w:rPr>
        <w:t xml:space="preserve"> </w:t>
      </w:r>
      <m:oMath>
        <m:oMathPr>
          <m:ctrlPr>
            <w:rPr>
              <w:sz w:val="28"/>
              <w:szCs w:val="28"/>
            </w:rPr>
          </m:ctrlPr>
        </m:oMathPr>
        <m:r>
          <m:t>α</m:t>
        </m:r>
        <m:r>
          <m:rPr>
            <m:sty m:val="p"/>
          </m:rPr>
          <m:t>−</m:t>
        </m:r>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纳米粒子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6-1-1</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的颜色为极浅的紫色</w:t>
      </w:r>
      <w:r>
        <w:rPr>
          <w:rFonts w:hint="eastAsia" w:ascii="Times New Roman" w:hAnsi="Times New Roman" w:eastAsia="Times New Roman" w:cs="Times New Roman"/>
        </w:rPr>
        <w:t>，</w:t>
      </w:r>
      <w:r>
        <w:rPr>
          <w:rFonts w:hint="eastAsia" w:ascii="Times New Roman" w:hAnsi="Times New Roman" w:eastAsia="FangSong" w:cs="Times New Roman"/>
        </w:rPr>
        <w:t>这一点可以从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9</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的颜色</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w:t>
      </w:r>
      <w:r>
        <w:rPr>
          <w:rFonts w:hint="eastAsia" w:ascii="Times New Roman" w:hAnsi="Times New Roman" w:eastAsia="FangSong" w:cs="Times New Roman"/>
        </w:rPr>
        <w:t>反映出来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75311"/>
            <wp:effectExtent b="0" l="0" r="0" t="0"/>
            <wp:docPr descr="" title="" id="88" name="Picture"/>
            <a:graphic>
              <a:graphicData uri="http://schemas.openxmlformats.org/drawingml/2006/picture">
                <pic:pic>
                  <pic:nvPicPr>
                    <pic:cNvPr descr="69700acd3e126de8c13bf77116e17e3a005150ea002650faa29c5a41b819cc99.jpg" id="89" name="Picture"/>
                    <pic:cNvPicPr>
                      <a:picLocks noChangeArrowheads="1" noChangeAspect="1"/>
                    </pic:cNvPicPr>
                  </pic:nvPicPr>
                  <pic:blipFill>
                    <a:blip r:embed="rId87"/>
                    <a:stretch>
                      <a:fillRect/>
                    </a:stretch>
                  </pic:blipFill>
                  <pic:spPr bwMode="auto">
                    <a:xfrm>
                      <a:off x="0" y="0"/>
                      <a:ext cx="3600000" cy="267531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6-1-1-1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的颜色很浅</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6-1-1-2 </w:t>
      </w:r>
      <w:r>
        <w:rPr>
          <w:rFonts w:hint="eastAsia" w:ascii="Times New Roman" w:hAnsi="Times New Roman" w:eastAsia="FangSong" w:cs="Times New Roman"/>
        </w:rPr>
        <w:t>我们都知道</w:t>
      </w:r>
      <w:r>
        <w:rPr>
          <w:rFonts w:hint="eastAsia" w:ascii="Times New Roman" w:hAnsi="Times New Roman" w:eastAsia="Times New Roman" w:cs="Times New Roman"/>
        </w:rPr>
        <w:t>，</w:t>
      </w:r>
      <w:r>
        <w:rPr>
          <w:rFonts w:hint="eastAsia" w:ascii="Times New Roman" w:hAnsi="Times New Roman" w:eastAsia="FangSong" w:cs="Times New Roman"/>
        </w:rPr>
        <w:t>常见的溶液中的三价铁为较深的黄色</w:t>
      </w:r>
      <w:r>
        <w:rPr>
          <w:rFonts w:hint="eastAsia" w:ascii="Times New Roman" w:hAnsi="Times New Roman" w:eastAsia="Times New Roman" w:cs="Times New Roman"/>
        </w:rPr>
        <w:t>，</w:t>
      </w:r>
      <w:r>
        <w:rPr>
          <w:rFonts w:hint="eastAsia" w:ascii="Times New Roman" w:hAnsi="Times New Roman" w:eastAsia="FangSong" w:cs="Times New Roman"/>
        </w:rPr>
        <w:t>通常是水解后的铁离子或氯离子配位后的铁离子的颜色</w:t>
      </w:r>
      <w:r>
        <w:rPr>
          <w:rFonts w:hint="eastAsia" w:ascii="Times New Roman" w:hAnsi="Times New Roman" w:eastAsia="Times New Roman" w:cs="Times New Roman"/>
        </w:rPr>
        <w:t>。</w:t>
      </w:r>
      <w:r>
        <w:rPr>
          <w:rFonts w:hint="eastAsia" w:ascii="Times New Roman" w:hAnsi="Times New Roman" w:eastAsia="FangSong" w:cs="Times New Roman"/>
        </w:rPr>
        <w:t>为什么水解后或者氯离子配位后的铁离子颜色较深</w:t>
      </w:r>
      <w:r>
        <w:rPr>
          <w:rFonts w:hint="eastAsia" w:ascii="Times New Roman" w:hAnsi="Times New Roman" w:eastAsia="Times New Roman" w:cs="Times New Roman"/>
        </w:rPr>
        <w:t>（</w:t>
      </w:r>
      <w:r>
        <w:rPr>
          <w:rFonts w:hint="eastAsia" w:ascii="Times New Roman" w:hAnsi="Times New Roman" w:eastAsia="FangSong" w:cs="Times New Roman"/>
        </w:rPr>
        <w:t>吸光系数较大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6-1-2 </w:t>
      </w:r>
      <w:r>
        <w:rPr>
          <w:rFonts w:hint="eastAsia" w:ascii="Times New Roman" w:hAnsi="Times New Roman" w:eastAsia="FangSong" w:cs="Times New Roman"/>
        </w:rPr>
        <w:t>在这个制备过程中</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以及甘油的作用是什么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6-1-3 </w:t>
      </w:r>
      <w:r>
        <w:rPr>
          <w:rFonts w:hint="eastAsia" w:ascii="Times New Roman" w:hAnsi="Times New Roman" w:eastAsia="FangSong" w:cs="Times New Roman"/>
        </w:rPr>
        <w:t>乙醇和水洗涤的目的是什么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 </w:t>
      </w:r>
      <w:r>
        <w:rPr>
          <w:rFonts w:hint="eastAsia" w:ascii="Times New Roman" w:hAnsi="Times New Roman" w:eastAsia="FangSong" w:cs="Times New Roman"/>
        </w:rPr>
        <w:t xml:space="preserve">某含铁化合物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通常用于化学气相沉积法制备</w:t>
      </w:r>
      <w:r>
        <w:rPr>
          <w:rFonts w:ascii="Times New Roman" w:hAnsi="Times New Roman" w:eastAsia="Times New Roman" w:cs="Times New Roman"/>
        </w:rPr>
        <w:t xml:space="preserve"> Fe </w:t>
      </w:r>
      <w:r>
        <w:rPr>
          <w:rFonts w:hint="eastAsia" w:ascii="Times New Roman" w:hAnsi="Times New Roman" w:eastAsia="FangSong" w:cs="Times New Roman"/>
        </w:rPr>
        <w:t>纳米粒子</w:t>
      </w:r>
      <w:r>
        <w:rPr>
          <w:rFonts w:hint="eastAsia" w:ascii="Times New Roman" w:hAnsi="Times New Roman" w:eastAsia="Times New Roman" w:cs="Times New Roman"/>
        </w:rPr>
        <w:t>。</w:t>
      </w:r>
      <w:r>
        <w:rPr>
          <w:rFonts w:hint="eastAsia" w:ascii="Times New Roman" w:hAnsi="Times New Roman" w:eastAsia="FangSong" w:cs="Times New Roman"/>
        </w:rPr>
        <w:t>已知化合物</w:t>
      </w:r>
      <w:r>
        <w:rPr>
          <w:rFonts w:ascii="Times New Roman" w:hAnsi="Times New Roman" w:eastAsia="Times New Roman" w:cs="Times New Roman"/>
        </w:rPr>
        <w:t xml:space="preserve"> A </w:t>
      </w:r>
      <w:r>
        <w:rPr>
          <w:rFonts w:hint="eastAsia" w:ascii="Times New Roman" w:hAnsi="Times New Roman" w:eastAsia="FangSong" w:cs="Times New Roman"/>
        </w:rPr>
        <w:t>理论质量分数</w:t>
      </w:r>
      <w:r>
        <w:rPr>
          <w:rFonts w:hint="eastAsia" w:ascii="Times New Roman" w:hAnsi="Times New Roman" w:eastAsia="Times New Roman" w:cs="Times New Roman"/>
        </w:rPr>
        <w:t>：Fe,</w:t>
      </w:r>
      <w:r>
        <w:rPr>
          <w:rFonts w:ascii="Times New Roman" w:hAnsi="Times New Roman" w:eastAsia="Times New Roman" w:cs="Times New Roman"/>
        </w:rPr>
        <w:t xml:space="preserve"> 28.53%; C, 30.65%。</w:t>
      </w:r>
    </w:p>
    <w:p>
      <w:pPr>
        <w:pStyle w:val="BodyText"/>
        <w:ind w:firstLine="420"/>
      </w:pPr>
      <w:r>
        <w:rPr>
          <w:rFonts w:ascii="Times New Roman" w:hAnsi="Times New Roman" w:eastAsia="Times New Roman" w:cs="Times New Roman"/>
        </w:rPr>
        <w:t xml:space="preserve">6-2-1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也可以光解为另一种更活泼的前体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30.71%，</w:t>
      </w:r>
      <w:r>
        <w:rPr>
          <w:rFonts w:hint="eastAsia" w:ascii="Times New Roman" w:hAnsi="Times New Roman" w:eastAsia="FangSong" w:cs="Times New Roman"/>
        </w:rPr>
        <w:t>请写出化合物</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6-2-3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电子规则计算化合物</w:t>
      </w:r>
      <w:r>
        <w:rPr>
          <w:rFonts w:ascii="Times New Roman" w:hAnsi="Times New Roman" w:eastAsia="Times New Roman" w:cs="Times New Roman"/>
        </w:rPr>
        <w:t xml:space="preserve"> B </w:t>
      </w:r>
      <w:r>
        <w:rPr>
          <w:rFonts w:hint="eastAsia" w:ascii="Times New Roman" w:hAnsi="Times New Roman" w:eastAsia="FangSong" w:cs="Times New Roman"/>
        </w:rPr>
        <w:t>中的金属</w:t>
      </w:r>
      <w:r>
        <w:rPr>
          <w:rFonts w:hint="eastAsia" w:ascii="Times New Roman" w:hAnsi="Times New Roman" w:eastAsia="Times New Roman" w:cs="Times New Roman"/>
        </w:rPr>
        <w:t>-</w:t>
      </w:r>
      <w:r>
        <w:rPr>
          <w:rFonts w:hint="eastAsia" w:ascii="Times New Roman" w:hAnsi="Times New Roman" w:eastAsia="FangSong" w:cs="Times New Roman"/>
        </w:rPr>
        <w:t>金属键级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6-2-4 </w:t>
      </w:r>
      <w:r>
        <w:rPr>
          <w:rFonts w:hint="eastAsia" w:ascii="Times New Roman" w:hAnsi="Times New Roman" w:eastAsia="FangSong" w:cs="Times New Roman"/>
        </w:rPr>
        <w:t xml:space="preserve">如果认为化合物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则可以认为化合物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中的两个金属原子之间不存在传统意义上的</w:t>
      </w:r>
      <w:r>
        <w:rPr>
          <w:rFonts w:ascii="Times New Roman" w:hAnsi="Times New Roman" w:eastAsia="Times New Roman" w:cs="Times New Roman"/>
        </w:rPr>
        <w:t xml:space="preserve"> Fe-Fe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表示出其中可能的</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4"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下图是</w:t>
      </w:r>
      <w:r>
        <w:rPr>
          <w:rFonts w:ascii="Times New Roman" w:hAnsi="Times New Roman" w:eastAsia="Times New Roman" w:cs="Times New Roman"/>
        </w:rPr>
        <w:t xml:space="preserve"> n </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r>
              <m:t>c</m:t>
            </m:r>
          </m:sub>
        </m:sSub>
        <m:r>
          <m:rPr>
            <m:sty m:val="p"/>
          </m:rPr>
          <m:t>−</m:t>
        </m:r>
        <m:sSub>
          <m:e>
            <m:r>
              <m:t>E</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0671"/>
            <wp:effectExtent b="0" l="0" r="0" t="0"/>
            <wp:docPr descr="" title="" id="92" name="Picture"/>
            <a:graphic>
              <a:graphicData uri="http://schemas.openxmlformats.org/drawingml/2006/picture">
                <pic:pic>
                  <pic:nvPicPr>
                    <pic:cNvPr descr="935eca929cb1760e4a7154733b3739b34e248165a25d08414e8da0ad6769f0ca.jpg" id="93" name="Picture"/>
                    <pic:cNvPicPr>
                      <a:picLocks noChangeArrowheads="1" noChangeAspect="1"/>
                    </pic:cNvPicPr>
                  </pic:nvPicPr>
                  <pic:blipFill>
                    <a:blip r:embed="rId91"/>
                    <a:stretch>
                      <a:fillRect/>
                    </a:stretch>
                  </pic:blipFill>
                  <pic:spPr bwMode="auto">
                    <a:xfrm>
                      <a:off x="0" y="0"/>
                      <a:ext cx="3240000" cy="311067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瑞士科学家最近发明了一种基于上图所示原理的廉价光电化学电池装置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纳米晶薄膜构成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中配体</w:t>
      </w:r>
      <w:r>
        <w:rPr>
          <w:rFonts w:ascii="Times New Roman" w:hAnsi="Times New Roman" w:eastAsia="Times New Roman" w:cs="Times New Roman"/>
        </w:rPr>
        <w:t xml:space="preserve"> L </w:t>
      </w:r>
      <w:r>
        <w:rPr>
          <w:rFonts w:hint="eastAsia" w:ascii="Times New Roman" w:hAnsi="Times New Roman" w:eastAsia="FangSong" w:cs="Times New Roman"/>
        </w:rPr>
        <w:t>的配位原子和中心金属原子的配位数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推测该配合物的分子结构</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Z—Z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其中</w:t>
      </w:r>
      <w:r>
        <w:rPr>
          <w:rFonts w:ascii="Times New Roman" w:hAnsi="Times New Roman" w:eastAsia="Times New Roman" w:cs="Times New Roman"/>
        </w:rPr>
        <w:t xml:space="preserve"> Z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画出该配合物及其几何异构体的几何结构示意图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画出该配合物有旋光活性的键合异构体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分别写出半导体电极表面和对电极表面发生的电极反应式</w:t>
      </w:r>
      <w:r>
        <w:rPr>
          <w:rFonts w:hint="eastAsia" w:ascii="Times New Roman" w:hAnsi="Times New Roman" w:eastAsia="Times New Roman" w:cs="Times New Roman"/>
        </w:rPr>
        <w:t>，</w:t>
      </w:r>
      <w:r>
        <w:rPr>
          <w:rFonts w:hint="eastAsia" w:ascii="Times New Roman" w:hAnsi="Times New Roman" w:eastAsia="FangSong" w:cs="Times New Roman"/>
        </w:rPr>
        <w:t>以及总反应式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和配合物</w:t>
      </w:r>
      <w:r>
        <w:rPr>
          <w:rFonts w:ascii="Times New Roman" w:hAnsi="Times New Roman" w:eastAsia="Times New Roman" w:cs="Times New Roman"/>
        </w:rPr>
        <w:t xml:space="preserve"> RuL</w:t>
      </w:r>
      <w:r>
        <w:rPr>
          <w:rFonts w:ascii="Times New Roman" w:hAnsi="Times New Roman" w:eastAsia="Times New Roman" w:cs="Times New Roman"/>
          <w:vertAlign w:val="subscript"/>
        </w:rPr>
        <w:t>2</w:t>
      </w:r>
      <w:r>
        <w:rPr>
          <w:rFonts w:ascii="Times New Roman" w:hAnsi="Times New Roman" w:eastAsia="Times New Roman" w:cs="Times New Roman"/>
        </w:rPr>
        <w:t>(SCN)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对可见光的吸收情况</w:t>
      </w:r>
      <w:r>
        <w:rPr>
          <w:rFonts w:hint="eastAsia" w:ascii="Times New Roman" w:hAnsi="Times New Roman" w:eastAsia="Times New Roman" w:cs="Times New Roman"/>
        </w:rPr>
        <w:t>，</w:t>
      </w:r>
      <w:r>
        <w:rPr>
          <w:rFonts w:hint="eastAsia" w:ascii="Times New Roman" w:hAnsi="Times New Roman" w:eastAsia="FangSong" w:cs="Times New Roman"/>
        </w:rPr>
        <w:t>推测该配合物的颜色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8-7</w:t>
      </w:r>
      <w:r>
        <w:rPr>
          <w:rFonts w:ascii="Times New Roman" w:hAnsi="Times New Roman" w:eastAsia="Times New Roman" w:cs="Times New Roman"/>
        </w:rPr>
        <w:t xml:space="preserve"> </w:t>
      </w: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铜蓝蛋白相关化学问题</w:t>
      </w:r>
      <w:r>
        <w:rPr>
          <w:rFonts w:hint="eastAsia" w:ascii="Times New Roman" w:hAnsi="Times New Roman" w:eastAsia="Times New Roman" w:cs="Times New Roman"/>
          <w:b/>
          <w:bCs/>
        </w:rPr>
        <w:t>（14</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w:t>
      </w:r>
    </w:p>
    <w:p>
      <w:pPr>
        <w:pStyle w:val="BodyText"/>
        <w:ind w:firstLine="420"/>
      </w:pPr>
      <w:r>
        <w:rPr>
          <w:rFonts w:hint="eastAsia" w:ascii="Times New Roman" w:hAnsi="Times New Roman" w:eastAsia="FangSong" w:cs="Times New Roman"/>
        </w:rPr>
        <w:t>在一些生物体内</w:t>
      </w:r>
      <w:r>
        <w:rPr>
          <w:rFonts w:hint="eastAsia" w:ascii="Times New Roman" w:hAnsi="Times New Roman" w:eastAsia="Times New Roman" w:cs="Times New Roman"/>
        </w:rPr>
        <w:t>，</w:t>
      </w:r>
      <w:r>
        <w:rPr>
          <w:rFonts w:hint="eastAsia" w:ascii="Times New Roman" w:hAnsi="Times New Roman" w:eastAsia="FangSong" w:cs="Times New Roman"/>
        </w:rPr>
        <w:t>铜蓝蛋白</w:t>
      </w:r>
      <w:r>
        <w:rPr>
          <w:rFonts w:hint="eastAsia" w:ascii="Times New Roman" w:hAnsi="Times New Roman" w:eastAsia="Times New Roman" w:cs="Times New Roman"/>
        </w:rPr>
        <w:t>（Cp）</w:t>
      </w:r>
      <w:r>
        <w:rPr>
          <w:rFonts w:hint="eastAsia" w:ascii="Times New Roman" w:hAnsi="Times New Roman" w:eastAsia="FangSong" w:cs="Times New Roman"/>
        </w:rPr>
        <w:t>参与电子传递等过程</w:t>
      </w:r>
      <w:r>
        <w:rPr>
          <w:rFonts w:hint="eastAsia" w:ascii="Times New Roman" w:hAnsi="Times New Roman" w:eastAsia="Times New Roman" w:cs="Times New Roman"/>
        </w:rPr>
        <w:t>，</w:t>
      </w:r>
      <w:r>
        <w:rPr>
          <w:rFonts w:hint="eastAsia" w:ascii="Times New Roman" w:hAnsi="Times New Roman" w:eastAsia="FangSong" w:cs="Times New Roman"/>
        </w:rPr>
        <w:t>其活性中心涉及铜离子与配体的相互作用</w:t>
      </w:r>
      <w:r>
        <w:rPr>
          <w:rFonts w:hint="eastAsia" w:ascii="Times New Roman" w:hAnsi="Times New Roman" w:eastAsia="Times New Roman" w:cs="Times New Roman"/>
        </w:rPr>
        <w:t>。</w:t>
      </w:r>
      <w:r>
        <w:rPr>
          <w:rFonts w:hint="eastAsia" w:ascii="Times New Roman" w:hAnsi="Times New Roman" w:eastAsia="FangSong" w:cs="Times New Roman"/>
        </w:rPr>
        <w:t>每个活性中心有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个接近的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可与特定配体结合</w:t>
      </w:r>
      <w:r>
        <w:rPr>
          <w:rFonts w:hint="eastAsia" w:ascii="Times New Roman" w:hAnsi="Times New Roman" w:eastAsia="Times New Roman" w:cs="Times New Roman"/>
        </w:rPr>
        <w:t>。</w:t>
      </w:r>
      <w:r>
        <w:rPr>
          <w:rFonts w:hint="eastAsia" w:ascii="Times New Roman" w:hAnsi="Times New Roman" w:eastAsia="FangSong" w:cs="Times New Roman"/>
        </w:rPr>
        <w:t>红外光谱可用于研究化学键的振动模式</w:t>
      </w:r>
      <w:r>
        <w:rPr>
          <w:rFonts w:hint="eastAsia" w:ascii="Times New Roman" w:hAnsi="Times New Roman" w:eastAsia="Times New Roman" w:cs="Times New Roman"/>
        </w:rPr>
        <w:t>，</w:t>
      </w:r>
      <w:r>
        <w:rPr>
          <w:rFonts w:hint="eastAsia" w:ascii="Times New Roman" w:hAnsi="Times New Roman" w:eastAsia="FangSong" w:cs="Times New Roman"/>
        </w:rPr>
        <w:t>某铜蓝蛋白活性中心结合配体后的红外光谱在</w:t>
      </w:r>
      <w:r>
        <w:rPr>
          <w:rFonts w:ascii="Times New Roman" w:hAnsi="Times New Roman" w:eastAsia="Times New Roman" w:cs="Times New Roman"/>
        </w:rPr>
        <w:t xml:space="preserve"> </w:t>
      </w:r>
      <m:oMath>
        <m:oMathPr>
          <m:ctrlPr>
            <w:rPr>
              <w:sz w:val="28"/>
              <w:szCs w:val="28"/>
            </w:rPr>
          </m:ctrlPr>
        </m:oMathPr>
        <m:r>
          <m:t>567</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处有吸收峰</w:t>
      </w:r>
      <w:r>
        <w:rPr>
          <w:rFonts w:hint="eastAsia" w:ascii="Times New Roman" w:hAnsi="Times New Roman" w:eastAsia="Times New Roman" w:cs="Times New Roman"/>
        </w:rPr>
        <w:t>，</w:t>
      </w:r>
      <w:r>
        <w:rPr>
          <w:rFonts w:hint="eastAsia" w:ascii="Times New Roman" w:hAnsi="Times New Roman" w:eastAsia="FangSong" w:cs="Times New Roman"/>
        </w:rPr>
        <w:t>其光激发能垒是</w:t>
      </w:r>
      <w:r>
        <w:rPr>
          <w:rFonts w:ascii="Times New Roman" w:hAnsi="Times New Roman" w:eastAsia="Times New Roman" w:cs="Times New Roman"/>
        </w:rPr>
        <w:t xml:space="preserve"> </w:t>
      </w:r>
      <m:oMath>
        <m:oMathPr>
          <m:ctrlPr>
            <w:rPr>
              <w:sz w:val="28"/>
              <w:szCs w:val="28"/>
            </w:rPr>
          </m:ctrlPr>
        </m:oMathPr>
        <m:r>
          <m:t>3.250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NO、NO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混合体系</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3 </w:t>
      </w:r>
      <w:r>
        <w:rPr>
          <w:rFonts w:hint="eastAsia" w:ascii="Times New Roman" w:hAnsi="Times New Roman" w:eastAsia="FangSong" w:cs="Times New Roman"/>
        </w:rPr>
        <w:t>个红外吸收峰</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ascii="Times New Roman" w:hAnsi="Times New Roman" w:eastAsia="Times New Roman" w:cs="Times New Roman"/>
        </w:rPr>
        <w:t xml:space="preserve"> 1876、1295、915 cm</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4-1-1 NO、</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的键级是怎样的</w:t>
      </w:r>
      <w:r>
        <w:rPr>
          <w:rFonts w:hint="eastAsia" w:ascii="Times New Roman" w:hAnsi="Times New Roman" w:eastAsia="Times New Roman" w:cs="Times New Roman"/>
        </w:rPr>
        <w:t>？</w:t>
      </w:r>
      <w:r>
        <w:rPr>
          <w:rFonts w:hint="eastAsia" w:ascii="Times New Roman" w:hAnsi="Times New Roman" w:eastAsia="FangSong" w:cs="Times New Roman"/>
        </w:rPr>
        <w:t>列出计算公式并给出三种物质相应的键级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4-1-2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NO、NO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N-O </w:t>
      </w:r>
      <w:r>
        <w:rPr>
          <w:rFonts w:hint="eastAsia" w:ascii="Times New Roman" w:hAnsi="Times New Roman" w:eastAsia="FangSong" w:cs="Times New Roman"/>
        </w:rPr>
        <w:t>伸缩振动模式的振动波数大小顺序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4-1-3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sSup>
          <m:e>
            <m:r>
              <m:t>​</m:t>
            </m:r>
          </m:e>
          <m:sup>
            <m:r>
              <m:t>14</m:t>
            </m:r>
          </m:sup>
        </m:sSup>
        <m:r>
          <m:t>N</m:t>
        </m:r>
        <m:sSup>
          <m:e>
            <m:r>
              <m:t>​</m:t>
            </m:r>
          </m:e>
          <m:sup>
            <m:r>
              <m:t>16</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14</m:t>
            </m:r>
          </m:sup>
        </m:sSup>
        <m:r>
          <m:t>N</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15</m:t>
            </m:r>
          </m:sup>
        </m:sSup>
        <m:r>
          <m:t>N</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三种分子中</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伸缩振动模式的振动波数大小顺序</w:t>
      </w:r>
      <w:r>
        <w:rPr>
          <w:rFonts w:hint="eastAsia" w:ascii="Times New Roman" w:hAnsi="Times New Roman" w:eastAsia="Times New Roman" w:cs="Times New Roman"/>
        </w:rPr>
        <w:t>，</w:t>
      </w:r>
      <w:r>
        <w:rPr>
          <w:rFonts w:hint="eastAsia" w:ascii="Times New Roman" w:hAnsi="Times New Roman" w:eastAsia="FangSong" w:cs="Times New Roman"/>
        </w:rPr>
        <w:t>无需解释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4-2 </w:t>
      </w:r>
      <w:r>
        <w:rPr>
          <w:rFonts w:hint="eastAsia" w:ascii="Times New Roman" w:hAnsi="Times New Roman" w:eastAsia="FangSong" w:cs="Times New Roman"/>
        </w:rPr>
        <w:t>计算判断什么波长</w:t>
      </w:r>
      <w:r>
        <w:rPr>
          <w:rFonts w:hint="eastAsia" w:ascii="Times New Roman" w:hAnsi="Times New Roman" w:eastAsia="Times New Roman" w:cs="Times New Roman"/>
        </w:rPr>
        <w:t>（nm）</w:t>
      </w:r>
      <w:r>
        <w:rPr>
          <w:rFonts w:hint="eastAsia" w:ascii="Times New Roman" w:hAnsi="Times New Roman" w:eastAsia="FangSong" w:cs="Times New Roman"/>
        </w:rPr>
        <w:t>的光可激发该铜蓝蛋白活性中心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4-3 </w:t>
      </w:r>
      <w:r>
        <w:rPr>
          <w:rFonts w:hint="eastAsia" w:ascii="Times New Roman" w:hAnsi="Times New Roman" w:eastAsia="FangSong" w:cs="Times New Roman"/>
        </w:rPr>
        <w:t xml:space="preserve">画出两个</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距离最短的</w:t>
      </w:r>
      <w:r>
        <w:rPr>
          <w:rFonts w:ascii="Times New Roman" w:hAnsi="Times New Roman" w:eastAsia="Times New Roman" w:cs="Times New Roman"/>
        </w:rPr>
        <w:t xml:space="preserve"> </w:t>
      </w:r>
      <m:oMath>
        <m:r>
          <m:t>C</m:t>
        </m:r>
        <m:sSub>
          <m:e>
            <m:r>
              <m:t>u</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r>
        <w:rPr>
          <w:rFonts w:hint="eastAsia" w:ascii="Times New Roman" w:hAnsi="Times New Roman" w:eastAsia="FangSong" w:cs="Times New Roman"/>
        </w:rPr>
        <w:t>注明配体中关键原子的成键情况</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蛋白质配体占据了铜离子三个配位的空位</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铋的化合物丰富多彩</w:t>
      </w:r>
      <w:r>
        <w:rPr>
          <w:rFonts w:hint="eastAsia" w:ascii="Times New Roman" w:hAnsi="Times New Roman" w:eastAsia="Times New Roman" w:cs="Times New Roman"/>
        </w:rPr>
        <w:t>。1978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化学家</w:t>
      </w:r>
      <w:r>
        <w:rPr>
          <w:rFonts w:ascii="Times New Roman" w:hAnsi="Times New Roman" w:eastAsia="Times New Roman" w:cs="Times New Roman"/>
        </w:rPr>
        <w:t xml:space="preserve"> R. C. Burns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氧化金属铋制备了化合物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且阴离子结构高度对称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中铋元素的质量分数为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64.84%，Bi</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元素的平均氧化数为</w:t>
      </w:r>
      <w:r>
        <w:rPr>
          <w:rFonts w:ascii="Times New Roman" w:hAnsi="Times New Roman" w:eastAsia="Times New Roman" w:cs="Times New Roman"/>
        </w:rPr>
        <w:t xml:space="preserve"> +0.6。</w:t>
      </w:r>
    </w:p>
    <w:p>
      <w:pPr>
        <w:pStyle w:val="BodyText"/>
        <w:ind w:firstLine="420"/>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阐述并画出阳离子的结构</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金属铋与适量的</w:t>
      </w:r>
      <w:r>
        <w:rPr>
          <w:rFonts w:ascii="Times New Roman" w:hAnsi="Times New Roman" w:eastAsia="Times New Roman" w:cs="Times New Roman"/>
        </w:rPr>
        <w:t xml:space="preserve"> </w:t>
      </w:r>
      <m:oMath>
        <m:r>
          <m:rPr>
            <m:sty m:val="p"/>
          </m:rPr>
          <m:t>B</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中反应也能制备含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的阳离子的化合物</w:t>
      </w:r>
      <w:r>
        <w:rPr>
          <w:rFonts w:ascii="Times New Roman" w:hAnsi="Times New Roman" w:eastAsia="Times New Roman" w:cs="Times New Roman"/>
        </w:rPr>
        <w:t xml:space="preserve"> B。B </w:t>
      </w:r>
      <w:r>
        <w:rPr>
          <w:rFonts w:hint="eastAsia" w:ascii="Times New Roman" w:hAnsi="Times New Roman" w:eastAsia="FangSong" w:cs="Times New Roman"/>
        </w:rPr>
        <w:t>也为离子化合物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且阴离子也高度对称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中铋元素质量分数为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67.33%。</w:t>
      </w:r>
      <w:r>
        <w:rPr>
          <w:rFonts w:hint="eastAsia" w:ascii="Times New Roman" w:hAnsi="Times New Roman" w:eastAsia="FangSong" w:cs="Times New Roman"/>
        </w:rPr>
        <w:t>在制备</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若金属铋过量</w:t>
      </w:r>
      <w:r>
        <w:rPr>
          <w:rFonts w:hint="eastAsia" w:ascii="Times New Roman" w:hAnsi="Times New Roman" w:eastAsia="Times New Roman" w:cs="Times New Roman"/>
        </w:rPr>
        <w:t>，</w:t>
      </w:r>
      <w:r>
        <w:rPr>
          <w:rFonts w:hint="eastAsia" w:ascii="Times New Roman" w:hAnsi="Times New Roman" w:eastAsia="FangSong" w:cs="Times New Roman"/>
        </w:rPr>
        <w:t>则会生成化合物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83.18%。</w:t>
      </w:r>
    </w:p>
    <w:p>
      <w:pPr>
        <w:pStyle w:val="BodyText"/>
        <w:ind w:firstLine="420"/>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B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numPr>
          <w:ilvl w:val="0"/>
          <w:numId w:val="1004"/>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中的阳离子为全铋阳离子</w:t>
      </w:r>
      <w:r>
        <w:rPr>
          <w:rFonts w:hint="eastAsia" w:ascii="Times New Roman" w:hAnsi="Times New Roman" w:eastAsia="Times New Roman" w:cs="Times New Roman"/>
        </w:rPr>
        <w:t>。</w:t>
      </w:r>
      <w:r>
        <w:rPr>
          <w:rFonts w:hint="eastAsia" w:ascii="Times New Roman" w:hAnsi="Times New Roman" w:eastAsia="FangSong" w:cs="Times New Roman"/>
        </w:rPr>
        <w:t>试通过计算确定</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写出制备</w:t>
      </w:r>
      <w:r>
        <w:rPr>
          <w:rFonts w:ascii="Times New Roman" w:hAnsi="Times New Roman" w:eastAsia="Times New Roman" w:cs="Times New Roman"/>
        </w:rPr>
        <w:t xml:space="preserve"> C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的阳离子可看作是封闭的多面体中削去对称的两个顶点得到的立体构型</w:t>
      </w:r>
      <w:r>
        <w:rPr>
          <w:rFonts w:hint="eastAsia" w:ascii="Times New Roman" w:hAnsi="Times New Roman" w:eastAsia="Times New Roman" w:cs="Times New Roman"/>
        </w:rPr>
        <w:t>。</w:t>
      </w:r>
      <w:r>
        <w:rPr>
          <w:rFonts w:hint="eastAsia" w:ascii="Times New Roman" w:hAnsi="Times New Roman" w:eastAsia="FangSong" w:cs="Times New Roman"/>
        </w:rPr>
        <w:t>问该阳离子是什么构型</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元素平均氧化数是多少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相似的阳离子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与阴离子</w:t>
      </w:r>
      <w:r>
        <w:rPr>
          <w:rFonts w:ascii="Times New Roman" w:hAnsi="Times New Roman" w:eastAsia="Times New Roman" w:cs="Times New Roman"/>
        </w:rPr>
        <w:t xml:space="preserve"> 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但两者却有不同结构</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指出其点群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9"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长期以来</w:t>
      </w:r>
      <w:r>
        <w:rPr>
          <w:rFonts w:hint="eastAsia" w:ascii="Times New Roman" w:hAnsi="Times New Roman" w:eastAsia="Times New Roman" w:cs="Times New Roman"/>
        </w:rPr>
        <w:t>，</w:t>
      </w:r>
      <w:r>
        <w:rPr>
          <w:rFonts w:hint="eastAsia" w:ascii="Times New Roman" w:hAnsi="Times New Roman" w:eastAsia="FangSong" w:cs="Times New Roman"/>
        </w:rPr>
        <w:t>人们已知的最高氧化态都是</w:t>
      </w:r>
      <w:r>
        <w:rPr>
          <w:rFonts w:ascii="Times New Roman" w:hAnsi="Times New Roman" w:eastAsia="Times New Roman" w:cs="Times New Roman"/>
        </w:rPr>
        <w:t xml:space="preserve"> +8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2010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有一篇研究从理论上计算了</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稳定存在的可能</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价</w:t>
      </w:r>
      <w:r>
        <w:rPr>
          <w:rFonts w:hint="eastAsia" w:ascii="Times New Roman" w:hAnsi="Times New Roman" w:eastAsia="Times New Roman" w:cs="Times New Roman"/>
        </w:rPr>
        <w:t>。2014</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的存在得到得到实验证实</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在该系列化合物中</w:t>
      </w:r>
      <w:r>
        <w:rPr>
          <w:rFonts w:hint="eastAsia" w:ascii="Times New Roman" w:hAnsi="Times New Roman" w:eastAsia="Times New Roman" w:cs="Times New Roman"/>
        </w:rPr>
        <w:t>，</w:t>
      </w:r>
      <m:oMath>
        <m:d>
          <m:dPr>
            <m:begChr m:val="["/>
            <m:sepChr m:val=""/>
            <m:endChr m:val="]"/>
            <m:grow/>
          </m:dPr>
          <m:e>
            <m:r>
              <m:rPr>
                <m:sty m:val="p"/>
              </m:rPr>
              <m:t>I</m:t>
            </m:r>
            <m:r>
              <m:rPr>
                <m:sty m:val="p"/>
              </m:rPr>
              <m:t>r</m:t>
            </m:r>
            <m:sSubSup>
              <m:e>
                <m:r>
                  <m:rPr>
                    <m:sty m:val="p"/>
                  </m:rPr>
                  <m:t>O</m:t>
                </m:r>
              </m:e>
              <m:sub>
                <m:r>
                  <m:rPr>
                    <m:sty m:val="p"/>
                  </m:rP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三种异构体</w:t>
      </w:r>
      <w:r>
        <w:rPr>
          <w:rFonts w:hint="eastAsia" w:ascii="Times New Roman" w:hAnsi="Times New Roman" w:eastAsia="Times New Roman" w:cs="Times New Roman"/>
        </w:rPr>
        <w:t>。</w:t>
      </w:r>
      <m:oMath>
        <m:sSub>
          <m:e>
            <m:r>
              <m:t>A</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无对称中心</w:t>
      </w:r>
      <w:r>
        <w:rPr>
          <w:rFonts w:hint="eastAsia" w:ascii="Times New Roman" w:hAnsi="Times New Roman" w:eastAsia="Times New Roman" w:cs="Times New Roman"/>
        </w:rPr>
        <w:t>，</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键的键长均为</w:t>
      </w:r>
      <w:r>
        <w:rPr>
          <w:rFonts w:ascii="Times New Roman" w:hAnsi="Times New Roman" w:eastAsia="Times New Roman" w:cs="Times New Roman"/>
        </w:rPr>
        <w:t xml:space="preserve"> 170.8 pm。</w:t>
      </w:r>
      <m:oMath>
        <m:sSub>
          <m:e>
            <m:r>
              <m:t>B</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只有两种</w:t>
      </w:r>
      <w:r>
        <w:rPr>
          <w:rFonts w:ascii="Times New Roman" w:hAnsi="Times New Roman" w:eastAsia="Times New Roman" w:cs="Times New Roman"/>
        </w:rPr>
        <w:t xml:space="preserve"> </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188.8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pm。</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中只有一个镜面</w:t>
      </w:r>
      <w:r>
        <w:rPr>
          <w:rFonts w:hint="eastAsia" w:ascii="Times New Roman" w:hAnsi="Times New Roman" w:eastAsia="Times New Roman" w:cs="Times New Roman"/>
        </w:rPr>
        <w:t>，</w:t>
      </w:r>
      <w:r>
        <w:rPr>
          <w:rFonts w:hint="eastAsia" w:ascii="Times New Roman" w:hAnsi="Times New Roman" w:eastAsia="FangSong" w:cs="Times New Roman"/>
        </w:rPr>
        <w:t>也只有两种</w:t>
      </w:r>
      <w:r>
        <w:rPr>
          <w:rFonts w:ascii="Times New Roman" w:hAnsi="Times New Roman" w:eastAsia="Times New Roman" w:cs="Times New Roman"/>
        </w:rPr>
        <w:t xml:space="preserve"> </w:t>
      </w:r>
      <m:oMath>
        <m:r>
          <m:rPr>
            <m:sty m:val="p"/>
          </m:rPr>
          <m:t>I</m:t>
        </m:r>
        <m:r>
          <m:rPr>
            <m:sty m:val="p"/>
          </m:rPr>
          <m:t>r</m:t>
        </m:r>
        <m:r>
          <m:rPr>
            <m:no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209.6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167.9 </w:t>
      </w:r>
      <w:r>
        <w:rPr>
          <w:rFonts w:hint="eastAsia" w:ascii="Times New Roman" w:hAnsi="Times New Roman" w:eastAsia="Times New Roman" w:cs="Times New Roman"/>
        </w:rPr>
        <w:t>pm。</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A</m:t>
            </m:r>
          </m:e>
          <m:sub>
            <m:r>
              <m:t>1</m:t>
            </m:r>
          </m:sub>
        </m:sSub>
      </m:oMath>
      <w:r>
        <w:rPr>
          <w:rFonts w:ascii="Times New Roman" w:hAnsi="Times New Roman" w:eastAsia="Times New Roman" w:cs="Times New Roman"/>
        </w:rPr>
        <w:t xml:space="preserve">、</w:t>
      </w:r>
      <m:oMath>
        <m:sSub>
          <m:e>
            <m:r>
              <m:t>B</m:t>
            </m:r>
          </m:e>
          <m:sub>
            <m:r>
              <m:t>1</m:t>
            </m:r>
          </m:sub>
        </m:sSub>
      </m:oMath>
      <w:r>
        <w:rPr>
          <w:rFonts w:ascii="Times New Roman" w:hAnsi="Times New Roman" w:eastAsia="Times New Roman" w:cs="Times New Roman"/>
        </w:rPr>
        <w:t xml:space="preserve">、</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r>
          <m:rPr>
            <m:sty m:val="p"/>
          </m:rPr>
          <m:t>I</m:t>
        </m:r>
        <m:r>
          <m:rPr>
            <m:sty m:val="p"/>
          </m:rPr>
          <m:t>r</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可在室温下反应</w:t>
      </w:r>
      <w:r>
        <w:rPr>
          <w:rFonts w:hint="eastAsia" w:ascii="Times New Roman" w:hAnsi="Times New Roman" w:eastAsia="Times New Roman" w:cs="Times New Roman"/>
        </w:rPr>
        <w:t>，</w:t>
      </w:r>
      <w:r>
        <w:rPr>
          <w:rFonts w:hint="eastAsia" w:ascii="Times New Roman" w:hAnsi="Times New Roman" w:eastAsia="FangSong" w:cs="Times New Roman"/>
        </w:rPr>
        <w:t>得到紫色配合物</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和红棕色液体单质</w:t>
      </w:r>
      <w:r>
        <w:rPr>
          <w:rFonts w:hint="eastAsia" w:ascii="Times New Roman" w:hAnsi="Times New Roman" w:eastAsia="Times New Roman" w:cs="Times New Roman"/>
        </w:rPr>
        <w:t>（</w:t>
      </w:r>
      <m:oMath>
        <m:r>
          <m:rPr>
            <m:sty m:val="p"/>
          </m:rPr>
          <m:t>B</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并释放出具有顺磁性的无色气体</w:t>
      </w:r>
      <w:r>
        <w:rPr>
          <w:rFonts w:hint="eastAsia" w:ascii="Times New Roman" w:hAnsi="Times New Roman" w:eastAsia="Times New Roman" w:cs="Times New Roman"/>
        </w:rPr>
        <w:t>（</w:t>
      </w:r>
      <m:oMath>
        <m:r>
          <m:rPr>
            <m:sty m:val="p"/>
          </m:rPr>
          <m:t>N</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为一种</w:t>
      </w:r>
      <w:r>
        <w:rPr>
          <w:rFonts w:ascii="Times New Roman" w:hAnsi="Times New Roman" w:eastAsia="Times New Roman" w:cs="Times New Roman"/>
        </w:rPr>
        <w:t xml:space="preserve"> CsCl </w:t>
      </w:r>
      <w:r>
        <w:rPr>
          <w:rFonts w:hint="eastAsia" w:ascii="Times New Roman" w:hAnsi="Times New Roman" w:eastAsia="FangSong" w:cs="Times New Roman"/>
        </w:rPr>
        <w:t>型的盐</w:t>
      </w:r>
      <w:r>
        <w:rPr>
          <w:rFonts w:hint="eastAsia" w:ascii="Times New Roman" w:hAnsi="Times New Roman" w:eastAsia="Times New Roman" w:cs="Times New Roman"/>
        </w:rPr>
        <w:t>，</w:t>
      </w:r>
      <w:r>
        <w:rPr>
          <w:rFonts w:hint="eastAsia" w:ascii="Times New Roman" w:hAnsi="Times New Roman" w:eastAsia="FangSong" w:cs="Times New Roman"/>
        </w:rPr>
        <w:t>阳配离子结构对称</w:t>
      </w:r>
      <w:r>
        <w:rPr>
          <w:rFonts w:hint="eastAsia" w:ascii="Times New Roman" w:hAnsi="Times New Roman" w:eastAsia="Times New Roman" w:cs="Times New Roman"/>
        </w:rPr>
        <w:t>，</w:t>
      </w:r>
      <w:r>
        <w:rPr>
          <w:rFonts w:hint="eastAsia" w:ascii="Times New Roman" w:hAnsi="Times New Roman" w:eastAsia="FangSong" w:cs="Times New Roman"/>
        </w:rPr>
        <w:t>存在两种由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组成的配体</w:t>
      </w:r>
      <w:r>
        <w:rPr>
          <w:rFonts w:hint="eastAsia" w:ascii="Times New Roman" w:hAnsi="Times New Roman" w:eastAsia="Times New Roman" w:cs="Times New Roman"/>
        </w:rPr>
        <w:t>，</w:t>
      </w:r>
      <w:r>
        <w:rPr>
          <w:rFonts w:hint="eastAsia" w:ascii="Times New Roman" w:hAnsi="Times New Roman" w:eastAsia="FangSong" w:cs="Times New Roman"/>
        </w:rPr>
        <w:t>且比值为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有机铱化合物</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在空气中氧化反应为</w:t>
      </w:r>
      <w:r>
        <w:rPr>
          <w:rFonts w:hint="eastAsia" w:ascii="Times New Roman" w:hAnsi="Times New Roman" w:eastAsia="Times New Roman" w:cs="Times New Roman"/>
        </w:rPr>
        <w:t>：</w:t>
      </w:r>
      <w:r>
        <w:rPr>
          <w:rFonts w:hint="eastAsia" w:ascii="Times New Roman" w:hAnsi="Times New Roman" w:eastAsia="FangSong" w:cs="Times New Roman"/>
        </w:rPr>
        <w:t>在两种不同的</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浓度下</w:t>
      </w:r>
      <w:r>
        <w:rPr>
          <w:rFonts w:hint="eastAsia" w:ascii="Times New Roman" w:hAnsi="Times New Roman" w:eastAsia="Times New Roman" w:cs="Times New Roman"/>
        </w:rPr>
        <w:t>，</w:t>
      </w:r>
      <w:r>
        <w:rPr>
          <w:rFonts w:hint="eastAsia" w:ascii="Times New Roman" w:hAnsi="Times New Roman" w:eastAsia="FangSong" w:cs="Times New Roman"/>
        </w:rPr>
        <w:t>用初始浓度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r>
          <m:rPr>
            <m:sty m:val="p"/>
          </m:rPr>
          <m:t>=</m:t>
        </m:r>
        <m:r>
          <m:rPr>
            <m:sty m:val="p"/>
          </m:rPr>
          <m:t>1.3</m:t>
        </m:r>
        <m:r>
          <m:rPr>
            <m:sty m:val="p"/>
          </m:rPr>
          <m:t>×</m:t>
        </m:r>
        <m:sSup>
          <m:e>
            <m:r>
              <m:rPr>
                <m:sty m:val="p"/>
              </m:rPr>
              <m:t>10</m:t>
            </m:r>
          </m:e>
          <m:sup>
            <m:r>
              <m:rPr>
                <m:sty m:val="p"/>
              </m:rPr>
              <m:t>−</m:t>
            </m:r>
            <m:r>
              <m:rPr>
                <m:sty m:val="p"/>
              </m:rPr>
              <m:t>4</m:t>
            </m:r>
          </m:sup>
        </m:sSup>
        <m:r>
          <m:rPr>
            <m:sty m:val="p"/>
          </m:rP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研究反应</w:t>
      </w:r>
      <w:r>
        <w:rPr>
          <w:rFonts w:hint="eastAsia" w:ascii="Times New Roman" w:hAnsi="Times New Roman" w:eastAsia="Times New Roman" w:cs="Times New Roman"/>
        </w:rPr>
        <w:t>（</w:t>
      </w:r>
      <w:r>
        <w:rPr>
          <w:rFonts w:hint="eastAsia" w:ascii="Times New Roman" w:hAnsi="Times New Roman" w:eastAsia="FangSong" w:cs="Times New Roman"/>
        </w:rPr>
        <w:t>试验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试验</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rPr>
                <m:sty m:val="p"/>
              </m:rPr>
              <m:t>2</m:t>
            </m:r>
          </m:sub>
        </m:sSub>
        <m:r>
          <m:rPr>
            <m:sty m:val="p"/>
          </m:rPr>
          <m:t>]</m:t>
        </m:r>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ln</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rPr>
            <m:sty m:val="p"/>
          </m:rPr>
          <m:t>/</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对时间的函数关系如图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861"/>
            <wp:effectExtent b="0" l="0" r="0" t="0"/>
            <wp:docPr descr="" title="" id="98" name="Picture"/>
            <a:graphic>
              <a:graphicData uri="http://schemas.openxmlformats.org/drawingml/2006/picture">
                <pic:pic>
                  <pic:nvPicPr>
                    <pic:cNvPr descr="3fb8706af4a3da47296635e44d99e5f4005f88b55c6afde6aaa3aacba9972ef7.jpg" id="99" name="Picture"/>
                    <pic:cNvPicPr>
                      <a:picLocks noChangeArrowheads="1" noChangeAspect="1"/>
                    </pic:cNvPicPr>
                  </pic:nvPicPr>
                  <pic:blipFill>
                    <a:blip r:embed="rId97"/>
                    <a:stretch>
                      <a:fillRect/>
                    </a:stretch>
                  </pic:blipFill>
                  <pic:spPr bwMode="auto">
                    <a:xfrm>
                      <a:off x="0" y="0"/>
                      <a:ext cx="3240000" cy="29138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18699"/>
            <wp:effectExtent b="0" l="0" r="0" t="0"/>
            <wp:docPr descr="" title="" id="101" name="Picture"/>
            <a:graphic>
              <a:graphicData uri="http://schemas.openxmlformats.org/drawingml/2006/picture">
                <pic:pic>
                  <pic:nvPicPr>
                    <pic:cNvPr descr="15f5524bdf7250a502ae54d51c8be67128bc492e82e4d42e87d481be7f32170b.jpg" id="102" name="Picture"/>
                    <pic:cNvPicPr>
                      <a:picLocks noChangeArrowheads="1" noChangeAspect="1"/>
                    </pic:cNvPicPr>
                  </pic:nvPicPr>
                  <pic:blipFill>
                    <a:blip r:embed="rId100"/>
                    <a:stretch>
                      <a:fillRect/>
                    </a:stretch>
                  </pic:blipFill>
                  <pic:spPr bwMode="auto">
                    <a:xfrm>
                      <a:off x="0" y="0"/>
                      <a:ext cx="3240000" cy="28186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02062"/>
            <wp:effectExtent b="0" l="0" r="0" t="0"/>
            <wp:docPr descr="" title="" id="104" name="Picture"/>
            <a:graphic>
              <a:graphicData uri="http://schemas.openxmlformats.org/drawingml/2006/picture">
                <pic:pic>
                  <pic:nvPicPr>
                    <pic:cNvPr descr="6d9343e263e8b148385f268d95d52e0445d6b249f72635a163ed18e9374ac19d.jpg" id="105" name="Picture"/>
                    <pic:cNvPicPr>
                      <a:picLocks noChangeArrowheads="1" noChangeAspect="1"/>
                    </pic:cNvPicPr>
                  </pic:nvPicPr>
                  <pic:blipFill>
                    <a:blip r:embed="rId103"/>
                    <a:stretch>
                      <a:fillRect/>
                    </a:stretch>
                  </pic:blipFill>
                  <pic:spPr bwMode="auto">
                    <a:xfrm>
                      <a:off x="0" y="0"/>
                      <a:ext cx="3240000" cy="3002062"/>
                    </a:xfrm>
                    <a:prstGeom prst="rect">
                      <a:avLst/>
                    </a:prstGeom>
                    <a:noFill/>
                    <a:ln w="9525">
                      <a:noFill/>
                      <a:headEnd/>
                      <a:tailEnd/>
                    </a:ln>
                  </pic:spPr>
                </pic:pic>
              </a:graphicData>
            </a:graphic>
          </wp:inline>
        </w:drawing>
      </w:r>
    </w:p>
    <w:p>
      <w:pPr>
        <w:numPr>
          <w:ilvl w:val="0"/>
          <w:numId w:val="1005"/>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rPr>
                <m:sty m:val="p"/>
              </m:rPr>
              <m:t>3</m:t>
            </m:r>
          </m:sub>
        </m:sSub>
        <m:r>
          <m:rPr>
            <m:sty m:val="p"/>
          </m:rPr>
          <m:t>I</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反应级数是</w:t>
      </w:r>
      <w:r>
        <w:rPr>
          <w:rFonts w:ascii="Times New Roman" w:hAnsi="Times New Roman" w:eastAsia="Times New Roman" w:cs="Times New Roman"/>
        </w:rPr>
        <w:t xml:space="preserve"> 0, 1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证明你的答案</w:t>
      </w:r>
      <w:r>
        <w:rPr>
          <w:rFonts w:hint="eastAsia" w:ascii="Times New Roman" w:hAnsi="Times New Roman" w:eastAsia="Times New Roman" w:cs="Times New Roman"/>
        </w:rPr>
        <w:t>（</w:t>
      </w:r>
      <w:r>
        <w:rPr>
          <w:rFonts w:hint="eastAsia" w:ascii="Times New Roman" w:hAnsi="Times New Roman" w:eastAsia="FangSong" w:cs="Times New Roman"/>
        </w:rPr>
        <w:t>若数据与级数不完全一致</w:t>
      </w:r>
      <w:r>
        <w:rPr>
          <w:rFonts w:hint="eastAsia" w:ascii="Times New Roman" w:hAnsi="Times New Roman" w:eastAsia="Times New Roman" w:cs="Times New Roman"/>
        </w:rPr>
        <w:t>，</w:t>
      </w:r>
      <w:r>
        <w:rPr>
          <w:rFonts w:hint="eastAsia" w:ascii="Times New Roman" w:hAnsi="Times New Roman" w:eastAsia="FangSong" w:cs="Times New Roman"/>
        </w:rPr>
        <w:t>也请选择最接近的整数级数</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反应级数是</w:t>
      </w:r>
      <w:r>
        <w:rPr>
          <w:rFonts w:ascii="Times New Roman" w:hAnsi="Times New Roman" w:eastAsia="Times New Roman" w:cs="Times New Roman"/>
        </w:rPr>
        <w:t xml:space="preserve"> 0, 1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证明你的答案</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计算反应的速率常数</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已经提出了以下反应机理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r>
            <m:rPr>
              <m:sty m:val="p"/>
            </m:rPr>
            <m:t>+</m:t>
          </m:r>
          <m:sSub>
            <m:e>
              <m:r>
                <m:rPr>
                  <m:sty m:val="p"/>
                </m:rPr>
                <m:t>O</m:t>
              </m:r>
            </m:e>
            <m:sub>
              <m:r>
                <m:rPr>
                  <m:sty m:val="p"/>
                </m:rPr>
                <m:t>2</m:t>
              </m:r>
            </m:sub>
          </m:sSub>
          <m:limLow>
            <m:e>
              <m:limUpp>
                <m:e>
                  <m:r>
                    <m:rPr>
                      <m:sty m:val="p"/>
                    </m:rPr>
                    <m:t>⇌</m:t>
                  </m:r>
                </m:e>
                <m:lim>
                  <m:sSub>
                    <m:e>
                      <m:r>
                        <m:t>k</m:t>
                      </m:r>
                    </m:e>
                    <m:sub>
                      <m:r>
                        <m:t>1</m:t>
                      </m:r>
                    </m:sub>
                  </m:sSub>
                </m:lim>
              </m:limUpp>
            </m:e>
            <m:lim>
              <m:sSub>
                <m:e>
                  <m:r>
                    <m:t>k</m:t>
                  </m:r>
                </m:e>
                <m:sub>
                  <m:r>
                    <m:rPr>
                      <m:sty m:val="p"/>
                    </m:rPr>
                    <m:t>−</m:t>
                  </m:r>
                  <m:r>
                    <m:t>1</m:t>
                  </m:r>
                </m:sub>
              </m:sSub>
            </m:lim>
          </m:limLow>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r>
            <m:rPr>
              <m:sty m:val="p"/>
            </m:rPr>
            <m:t>(</m:t>
          </m:r>
          <m:sSub>
            <m:e>
              <m:r>
                <m:rPr>
                  <m:sty m:val="p"/>
                </m:rPr>
                <m:t>O</m:t>
              </m:r>
            </m:e>
            <m:sub>
              <m:r>
                <m:rPr>
                  <m:sty m:val="p"/>
                </m:rPr>
                <m:t>2</m:t>
              </m:r>
            </m:sub>
          </m:sSub>
          <m:r>
            <m:rPr>
              <m:sty m:val="p"/>
            </m:rPr>
            <m:t>)</m:t>
          </m:r>
        </m:oMath>
      </m:oMathPara>
    </w:p>
    <w:p>
      <w:pPr>
        <w:pStyle w:val="FirstParagraph"/>
      </w:pPr>
      <m:oMathPara>
        <m:oMathParaPr>
          <m:jc m:val="center"/>
          <m:ctrlPr>
            <w:rPr>
              <w:sz w:val="28"/>
              <w:szCs w:val="28"/>
            </w:rPr>
          </m:ctrlPr>
        </m:oMathParaPr>
        <m:oMath>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r>
            <m:rPr>
              <m:sty m:val="p"/>
            </m:rPr>
            <m:t>(</m:t>
          </m:r>
          <m:sSub>
            <m:e>
              <m:r>
                <m:rPr>
                  <m:sty m:val="p"/>
                </m:rPr>
                <m:t>O</m:t>
              </m:r>
            </m:e>
            <m:sub>
              <m:r>
                <m:rPr>
                  <m:sty m:val="p"/>
                </m:rPr>
                <m:t>2</m:t>
              </m:r>
            </m:sub>
          </m:sSub>
          <m:r>
            <m:rPr>
              <m:sty m:val="p"/>
            </m:rPr>
            <m:t>)</m:t>
          </m:r>
          <m:r>
            <m:rPr>
              <m:sty m:val="p"/>
            </m:rPr>
            <m:t>+</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limUpp>
            <m:e>
              <m:r>
                <m:rPr>
                  <m:sty m:val="p"/>
                </m:rPr>
                <m:t>→</m:t>
              </m:r>
            </m:e>
            <m:lim>
              <m:sSub>
                <m:e>
                  <m:r>
                    <m:t>k</m:t>
                  </m:r>
                </m:e>
                <m:sub>
                  <m:r>
                    <m:t>2</m:t>
                  </m:r>
                </m:sub>
              </m:sSub>
            </m:lim>
          </m:limUpp>
          <m:r>
            <m:t>2</m:t>
          </m:r>
          <m:r>
            <m:rPr>
              <m:sty m:val="p"/>
            </m:rPr>
            <m:t>(</m:t>
          </m:r>
          <m:sSub>
            <m:e>
              <m:r>
                <m:rPr>
                  <m:sty m:val="p"/>
                </m:rPr>
                <m:t>C</m:t>
              </m:r>
            </m:e>
            <m:sub>
              <m:r>
                <m:rPr>
                  <m:sty m:val="p"/>
                </m:rPr>
                <m:t>9</m:t>
              </m:r>
            </m:sub>
          </m:sSub>
          <m:sSub>
            <m:e>
              <m:r>
                <m:rPr>
                  <m:sty m:val="p"/>
                </m:rPr>
                <m:t>H</m:t>
              </m:r>
            </m:e>
            <m:sub>
              <m:r>
                <m:rPr>
                  <m:sty m:val="p"/>
                </m:rPr>
                <m:t>11</m:t>
              </m:r>
            </m:sub>
          </m:sSub>
          <m:sSub>
            <m:e>
              <m:r>
                <m:rPr>
                  <m:sty m:val="p"/>
                </m:rPr>
                <m:t>)</m:t>
              </m:r>
            </m:e>
            <m:sub>
              <m:r>
                <m:t>3</m:t>
              </m:r>
            </m:sub>
          </m:sSub>
          <m:r>
            <m:rPr>
              <m:sty m:val="p"/>
            </m:rPr>
            <m:t>I</m:t>
          </m:r>
          <m:r>
            <m:rPr>
              <m:sty m:val="p"/>
            </m:rPr>
            <m:t>r</m:t>
          </m:r>
          <m:r>
            <m:rPr>
              <m:sty m:val="p"/>
            </m:rPr>
            <m:t>O</m:t>
          </m:r>
        </m:oMath>
      </m:oMathPara>
    </w:p>
    <w:p>
      <w:pPr>
        <w:pStyle w:val="FirstParagraph"/>
        <w:ind w:firstLine="420"/>
      </w:pPr>
      <w:r>
        <w:rPr>
          <w:rFonts w:hint="eastAsia" w:ascii="Times New Roman" w:hAnsi="Times New Roman" w:eastAsia="FangSong" w:cs="Times New Roman"/>
        </w:rPr>
        <w:t>该机制是否符合观察到的速率规律</w:t>
      </w:r>
      <w:r>
        <w:rPr>
          <w:rFonts w:hint="eastAsia" w:ascii="Times New Roman" w:hAnsi="Times New Roman" w:eastAsia="Times New Roman" w:cs="Times New Roman"/>
        </w:rPr>
        <w:t>？</w:t>
      </w:r>
      <w:r>
        <w:rPr>
          <w:rFonts w:hint="eastAsia" w:ascii="Times New Roman" w:hAnsi="Times New Roman" w:eastAsia="FangSong" w:cs="Times New Roman"/>
        </w:rPr>
        <w:t>解释推理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下面是铱配合物作催化剂</w:t>
      </w:r>
      <w:r>
        <w:rPr>
          <w:rFonts w:hint="eastAsia" w:ascii="Times New Roman" w:hAnsi="Times New Roman" w:eastAsia="Times New Roman" w:cs="Times New Roman"/>
        </w:rPr>
        <w:t>，</w:t>
      </w:r>
      <w:r>
        <w:rPr>
          <w:rFonts w:hint="eastAsia" w:ascii="Times New Roman" w:hAnsi="Times New Roman" w:eastAsia="FangSong" w:cs="Times New Roman"/>
        </w:rPr>
        <w:t>催化胺类与醇反应的示意图</w:t>
      </w:r>
      <w:r>
        <w:rPr>
          <w:rFonts w:hint="eastAsia" w:ascii="Times New Roman" w:hAnsi="Times New Roman" w:eastAsia="Times New Roman" w:cs="Times New Roman"/>
        </w:rPr>
        <w:t>。</w:t>
      </w:r>
      <w:r>
        <w:rPr>
          <w:rFonts w:hint="eastAsia" w:ascii="Times New Roman" w:hAnsi="Times New Roman" w:eastAsia="FangSong" w:cs="Times New Roman"/>
        </w:rPr>
        <w:t>它能有效降低反应活化能</w:t>
      </w:r>
      <w:r>
        <w:rPr>
          <w:rFonts w:hint="eastAsia" w:ascii="Times New Roman" w:hAnsi="Times New Roman" w:eastAsia="Times New Roman" w:cs="Times New Roman"/>
        </w:rPr>
        <w:t>，</w:t>
      </w:r>
      <w:r>
        <w:rPr>
          <w:rFonts w:hint="eastAsia" w:ascii="Times New Roman" w:hAnsi="Times New Roman" w:eastAsia="FangSong" w:cs="Times New Roman"/>
        </w:rPr>
        <w:t>加快化学反应速率</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中铱原子周围呈四面体型配位</w:t>
      </w:r>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9 </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 B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中心原子的配位数不变</w:t>
      </w:r>
      <w:r>
        <w:rPr>
          <w:rFonts w:hint="eastAsia" w:ascii="Times New Roman" w:hAnsi="Times New Roman" w:eastAsia="Times New Roman" w:cs="Times New Roman"/>
        </w:rPr>
        <w:t>，</w:t>
      </w:r>
      <w:r>
        <w:rPr>
          <w:rFonts w:hint="eastAsia" w:ascii="Times New Roman" w:hAnsi="Times New Roman" w:eastAsia="FangSong" w:cs="Times New Roman"/>
        </w:rPr>
        <w:t>发生了一步分子内的亲核进攻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为该循环过程中唯一的电中性含铱中间体</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时铱原子构型发生反转</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为三角型配位</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为五甲基茂的缩写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5454"/>
            <wp:effectExtent b="0" l="0" r="0" t="0"/>
            <wp:docPr descr="" title="" id="107" name="Picture"/>
            <a:graphic>
              <a:graphicData uri="http://schemas.openxmlformats.org/drawingml/2006/picture">
                <pic:pic>
                  <pic:nvPicPr>
                    <pic:cNvPr descr="73a0eedb1a80c21522a3bc9d3176ae094feb9e0df277f0a3f1e714320afc063a.jpg" id="108" name="Picture"/>
                    <pic:cNvPicPr>
                      <a:picLocks noChangeArrowheads="1" noChangeAspect="1"/>
                    </pic:cNvPicPr>
                  </pic:nvPicPr>
                  <pic:blipFill>
                    <a:blip r:embed="rId106"/>
                    <a:stretch>
                      <a:fillRect/>
                    </a:stretch>
                  </pic:blipFill>
                  <pic:spPr bwMode="auto">
                    <a:xfrm>
                      <a:off x="0" y="0"/>
                      <a:ext cx="3600000" cy="2745454"/>
                    </a:xfrm>
                    <a:prstGeom prst="rect">
                      <a:avLst/>
                    </a:prstGeom>
                    <a:noFill/>
                    <a:ln w="9525">
                      <a:noFill/>
                      <a:headEnd/>
                      <a:tailEnd/>
                    </a:ln>
                  </pic:spPr>
                </pic:pic>
              </a:graphicData>
            </a:graphic>
          </wp:inline>
        </w:drawing>
      </w:r>
    </w:p>
    <w:p>
      <w:pPr>
        <w:numPr>
          <w:ilvl w:val="0"/>
          <w:numId w:val="1006"/>
        </w:numPr>
        <w:ind w:firstLine="420"/>
      </w:pPr>
      <w:r>
        <w:rPr>
          <w:rFonts w:hint="eastAsia" w:ascii="Times New Roman" w:hAnsi="Times New Roman" w:eastAsia="FangSong" w:cs="Times New Roman"/>
        </w:rPr>
        <w:t xml:space="preserve">请画出配合物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到配合物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试通过计算说明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该反应实际加入的催化剂为二氯化五甲基茂基铱</w:t>
      </w:r>
      <w:r>
        <w:rPr>
          <w:rFonts w:hint="eastAsia" w:ascii="Times New Roman" w:hAnsi="Times New Roman" w:eastAsia="Times New Roman" w:cs="Times New Roman"/>
        </w:rPr>
        <w:t>。</w:t>
      </w:r>
      <w:r>
        <w:rPr>
          <w:rFonts w:hint="eastAsia" w:ascii="Times New Roman" w:hAnsi="Times New Roman" w:eastAsia="FangSong" w:cs="Times New Roman"/>
        </w:rPr>
        <w:t>在该化合物中</w:t>
      </w:r>
      <w:r>
        <w:rPr>
          <w:rFonts w:hint="eastAsia" w:ascii="Times New Roman" w:hAnsi="Times New Roman" w:eastAsia="Times New Roman" w:cs="Times New Roman"/>
        </w:rPr>
        <w:t>，</w:t>
      </w:r>
      <w:r>
        <w:rPr>
          <w:rFonts w:hint="eastAsia" w:ascii="Times New Roman" w:hAnsi="Times New Roman" w:eastAsia="FangSong" w:cs="Times New Roman"/>
        </w:rPr>
        <w:t>铱原子满足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若将五甲基茂铱看作球状</w:t>
      </w:r>
      <w:r>
        <w:rPr>
          <w:rFonts w:hint="eastAsia" w:ascii="Times New Roman" w:hAnsi="Times New Roman" w:eastAsia="Times New Roman" w:cs="Times New Roman"/>
        </w:rPr>
        <w:t>，</w:t>
      </w:r>
      <w:r>
        <w:rPr>
          <w:rFonts w:hint="eastAsia" w:ascii="Times New Roman" w:hAnsi="Times New Roman" w:eastAsia="FangSong" w:cs="Times New Roman"/>
        </w:rPr>
        <w:t>则该分子属于</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请画出其结构式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8-6</w:t>
      </w:r>
      <w:r>
        <w:rPr>
          <w:rFonts w:ascii="Times New Roman" w:hAnsi="Times New Roman" w:eastAsia="Times New Roman" w:cs="Times New Roman"/>
        </w:rPr>
        <w:t xml:space="preserve"> </w:t>
      </w:r>
      <w:r>
        <w:rPr>
          <w:rFonts w:ascii="Times New Roman" w:hAnsi="Times New Roman" w:eastAsia="Times New Roman" w:cs="Times New Roman"/>
        </w:rPr>
        <w:t xml:space="preserve">2014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继</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+9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Ir </w:t>
      </w:r>
      <w:r>
        <w:rPr>
          <w:rFonts w:hint="eastAsia" w:ascii="Times New Roman" w:hAnsi="Times New Roman" w:eastAsia="FangSong" w:cs="Times New Roman"/>
        </w:rPr>
        <w:t>得到实验证实后</w:t>
      </w:r>
      <w:r>
        <w:rPr>
          <w:rFonts w:hint="eastAsia" w:ascii="Times New Roman" w:hAnsi="Times New Roman" w:eastAsia="Times New Roman" w:cs="Times New Roman"/>
        </w:rPr>
        <w:t>，</w:t>
      </w:r>
      <w:r>
        <w:rPr>
          <w:rFonts w:hint="eastAsia" w:ascii="Times New Roman" w:hAnsi="Times New Roman" w:eastAsia="FangSong" w:cs="Times New Roman"/>
        </w:rPr>
        <w:t>近期又一篇理论计算表明</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稳定存在的可能性</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请推测</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I</m:t>
        </m:r>
        <m:r>
          <m:rPr>
            <m:sty m:val="p"/>
          </m:rPr>
          <m:t>r</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能使它们稳定存在的原因可能是什么</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理论计算表明</w:t>
      </w:r>
      <w:r>
        <w:rPr>
          <w:rFonts w:hint="eastAsia" w:ascii="Times New Roman" w:hAnsi="Times New Roman" w:eastAsia="Times New Roman" w:cs="Times New Roman"/>
        </w:rPr>
        <w:t>，</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可按如下方式发生分解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r>
            <m:t> </m:t>
          </m:r>
          <m:r>
            <m:rPr>
              <m:sty m:val="p"/>
            </m:rPr>
            <m:t>Δ</m:t>
          </m:r>
          <m:r>
            <m:t>H</m:t>
          </m:r>
          <m:r>
            <m:rPr>
              <m:sty m:val="p"/>
            </m:rPr>
            <m:t>=</m:t>
          </m:r>
          <m:r>
            <m:rPr>
              <m:sty m:val="p"/>
            </m:rPr>
            <m:t>−</m:t>
          </m:r>
          <m:r>
            <m:t>520.8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P</m:t>
        </m:r>
        <m:r>
          <m:rPr>
            <m:sty m:val="p"/>
          </m:rPr>
          <m:t>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标准摩尔生成焓为</w:t>
      </w:r>
      <w:r>
        <w:rPr>
          <w:rFonts w:ascii="Times New Roman" w:hAnsi="Times New Roman" w:eastAsia="Times New Roman" w:cs="Times New Roman"/>
        </w:rPr>
        <w:t xml:space="preserve"> </w:t>
      </w:r>
      <m:oMath>
        <m:oMathPr>
          <m:ctrlPr>
            <w:rPr>
              <w:sz w:val="28"/>
              <w:szCs w:val="28"/>
            </w:rPr>
          </m:ctrlPr>
        </m:oMathPr>
        <m:r>
          <m:t>171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第一电离能为</w:t>
      </w:r>
      <w:r>
        <w:rPr>
          <w:rFonts w:ascii="Times New Roman" w:hAnsi="Times New Roman" w:eastAsia="Times New Roman" w:cs="Times New Roman"/>
        </w:rPr>
        <w:t xml:space="preserve"> 11.2 </w:t>
      </w:r>
      <w:r>
        <w:rPr>
          <w:rFonts w:hint="eastAsia" w:ascii="Times New Roman" w:hAnsi="Times New Roman" w:eastAsia="Times New Roman" w:cs="Times New Roman"/>
        </w:rPr>
        <w:t xml:space="preserve">eV；</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498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第一电离能为</w:t>
      </w:r>
      <w:r>
        <w:rPr>
          <w:rFonts w:ascii="Times New Roman" w:hAnsi="Times New Roman" w:eastAsia="Times New Roman" w:cs="Times New Roman"/>
        </w:rPr>
        <w:t xml:space="preserve"> 12.1 </w:t>
      </w:r>
      <w:r>
        <w:rPr>
          <w:rFonts w:hint="eastAsia" w:ascii="Times New Roman" w:hAnsi="Times New Roman" w:eastAsia="Times New Roman" w:cs="Times New Roman"/>
        </w:rPr>
        <w:t xml:space="preserve">eV；O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13.6 </w:t>
      </w:r>
      <w:r>
        <w:rPr>
          <w:rFonts w:hint="eastAsia" w:ascii="Times New Roman" w:hAnsi="Times New Roman" w:eastAsia="Times New Roman" w:cs="Times New Roman"/>
        </w:rPr>
        <w:t>eV。</w:t>
      </w:r>
      <w:r>
        <w:rPr>
          <w:rFonts w:hint="eastAsia" w:ascii="Times New Roman" w:hAnsi="Times New Roman" w:eastAsia="FangSong" w:cs="Times New Roman"/>
        </w:rPr>
        <w:t>请计算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p>
    <w:p>
      <w:pPr>
        <w:numPr>
          <w:ilvl w:val="0"/>
          <w:numId w:val="1008"/>
        </w:numPr>
        <w:ind w:firstLine="420"/>
      </w:pP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分解反应是一个非常强的放热反应</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仍能稳定存在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中何者</w:t>
      </w:r>
      <w:r>
        <w:rPr>
          <w:rFonts w:ascii="Times New Roman" w:hAnsi="Times New Roman" w:eastAsia="Times New Roman" w:cs="Times New Roman"/>
        </w:rPr>
        <w:t xml:space="preserve"> Pt—O </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请说明判断理由</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r>
          <m:rPr>
            <m:sty m:val="p"/>
          </m:rPr>
          <m:t>=</m:t>
        </m:r>
        <m:r>
          <m:rPr>
            <m:sty m:val="p"/>
          </m:rPr>
          <m:t>P</m:t>
        </m:r>
        <m:r>
          <m:rPr>
            <m:sty m:val="p"/>
          </m:rPr>
          <m:t>t</m:t>
        </m:r>
        <m:sSubSup>
          <m:e>
            <m:r>
              <m:rPr>
                <m:sty m:val="p"/>
              </m:rPr>
              <m:t>O</m:t>
            </m:r>
          </m:e>
          <m:sub>
            <m:r>
              <m:rPr>
                <m:sty m:val="p"/>
              </m:rPr>
              <m:t>2</m:t>
            </m:r>
          </m:sub>
          <m:sup>
            <m:r>
              <m:rPr>
                <m:sty m:val="p"/>
              </m:rPr>
              <m:t>+</m:t>
            </m:r>
          </m:sup>
        </m:sSubSup>
        <m:r>
          <m:rPr>
            <m:sty m:val="p"/>
          </m:rPr>
          <m:t>+</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的过程经历了两个重要的中间体</w:t>
      </w:r>
      <w:r>
        <w:rPr>
          <w:rFonts w:hint="eastAsia" w:ascii="Times New Roman" w:hAnsi="Times New Roman" w:eastAsia="Times New Roman" w:cs="Times New Roman"/>
        </w:rPr>
        <w:t>，</w:t>
      </w:r>
      <w:r>
        <w:rPr>
          <w:rFonts w:hint="eastAsia" w:ascii="Times New Roman" w:hAnsi="Times New Roman" w:eastAsia="FangSong" w:cs="Times New Roman"/>
        </w:rPr>
        <w:t>它们是</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试给出它们的合理结构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9"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连锁环化合物是一类结构十分奇特的超分子</w:t>
      </w:r>
      <w:r>
        <w:rPr>
          <w:rFonts w:hint="eastAsia" w:ascii="Times New Roman" w:hAnsi="Times New Roman" w:eastAsia="Times New Roman" w:cs="Times New Roman"/>
        </w:rPr>
        <w:t>，</w:t>
      </w:r>
      <w:r>
        <w:rPr>
          <w:rFonts w:hint="eastAsia" w:ascii="Times New Roman" w:hAnsi="Times New Roman" w:eastAsia="FangSong" w:cs="Times New Roman"/>
        </w:rPr>
        <w:t>它是由几个分子相互环绕连锁而成</w:t>
      </w:r>
      <w:r>
        <w:rPr>
          <w:rFonts w:hint="eastAsia" w:ascii="Times New Roman" w:hAnsi="Times New Roman" w:eastAsia="Times New Roman" w:cs="Times New Roman"/>
        </w:rPr>
        <w:t>，</w:t>
      </w:r>
      <w:r>
        <w:rPr>
          <w:rFonts w:hint="eastAsia" w:ascii="Times New Roman" w:hAnsi="Times New Roman" w:eastAsia="FangSong" w:cs="Times New Roman"/>
        </w:rPr>
        <w:t>但相互作用不是很大</w:t>
      </w:r>
      <w:r>
        <w:rPr>
          <w:rFonts w:hint="eastAsia" w:ascii="Times New Roman" w:hAnsi="Times New Roman" w:eastAsia="Times New Roman" w:cs="Times New Roman"/>
        </w:rPr>
        <w:t>。</w:t>
      </w:r>
      <w:r>
        <w:rPr>
          <w:rFonts w:hint="eastAsia" w:ascii="Times New Roman" w:hAnsi="Times New Roman" w:eastAsia="FangSong" w:cs="Times New Roman"/>
        </w:rPr>
        <w:t>连锁环化合物的合成思路通常是以配位化合物作为模板进行拼接</w:t>
      </w:r>
      <w:r>
        <w:rPr>
          <w:rFonts w:hint="eastAsia" w:ascii="Times New Roman" w:hAnsi="Times New Roman" w:eastAsia="Times New Roman" w:cs="Times New Roman"/>
        </w:rPr>
        <w:t>，</w:t>
      </w:r>
      <w:r>
        <w:rPr>
          <w:rFonts w:hint="eastAsia" w:ascii="Times New Roman" w:hAnsi="Times New Roman" w:eastAsia="FangSong" w:cs="Times New Roman"/>
        </w:rPr>
        <w:t>然后除去配合物金属原子而成</w:t>
      </w:r>
      <w:r>
        <w:rPr>
          <w:rFonts w:hint="eastAsia" w:ascii="Times New Roman" w:hAnsi="Times New Roman" w:eastAsia="Times New Roman" w:cs="Times New Roman"/>
        </w:rPr>
        <w:t>。</w:t>
      </w:r>
      <w:r>
        <w:rPr>
          <w:rFonts w:hint="eastAsia" w:ascii="Times New Roman" w:hAnsi="Times New Roman" w:eastAsia="FangSong" w:cs="Times New Roman"/>
        </w:rPr>
        <w:t>这样的反应叫做模板反应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三叶结就是这样一种十分奇特的连锁化合物</w:t>
      </w:r>
      <w:r>
        <w:rPr>
          <w:rFonts w:hint="eastAsia" w:ascii="Times New Roman" w:hAnsi="Times New Roman" w:eastAsia="Times New Roman" w:cs="Times New Roman"/>
        </w:rPr>
        <w:t>，</w:t>
      </w:r>
      <w:r>
        <w:rPr>
          <w:rFonts w:hint="eastAsia" w:ascii="Times New Roman" w:hAnsi="Times New Roman" w:eastAsia="FangSong" w:cs="Times New Roman"/>
        </w:rPr>
        <w:t>其奇特之处在于三叶结从头到尾只由一条链组成</w:t>
      </w:r>
      <w:r>
        <w:rPr>
          <w:rFonts w:hint="eastAsia" w:ascii="Times New Roman" w:hAnsi="Times New Roman" w:eastAsia="Times New Roman" w:cs="Times New Roman"/>
        </w:rPr>
        <w:t>。</w:t>
      </w:r>
      <w:r>
        <w:rPr>
          <w:rFonts w:hint="eastAsia" w:ascii="Times New Roman" w:hAnsi="Times New Roman" w:eastAsia="FangSong" w:cs="Times New Roman"/>
        </w:rPr>
        <w:t>以下是三叶结的拓扑结构和一种三叶结的合成路线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6295"/>
            <wp:effectExtent b="0" l="0" r="0" t="0"/>
            <wp:docPr descr="" title="" id="111" name="Picture"/>
            <a:graphic>
              <a:graphicData uri="http://schemas.openxmlformats.org/drawingml/2006/picture">
                <pic:pic>
                  <pic:nvPicPr>
                    <pic:cNvPr descr="c7c5d47e0f8aaa82a972a55ec401b1ad95661173578ce08a194ca84711a7ebde.jpg" id="112" name="Picture"/>
                    <pic:cNvPicPr>
                      <a:picLocks noChangeArrowheads="1" noChangeAspect="1"/>
                    </pic:cNvPicPr>
                  </pic:nvPicPr>
                  <pic:blipFill>
                    <a:blip r:embed="rId110"/>
                    <a:stretch>
                      <a:fillRect/>
                    </a:stretch>
                  </pic:blipFill>
                  <pic:spPr bwMode="auto">
                    <a:xfrm>
                      <a:off x="0" y="0"/>
                      <a:ext cx="3600000" cy="133629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第一步反应生成了一个双核的配合物阳离子</w:t>
      </w:r>
      <w:r>
        <w:rPr>
          <w:rFonts w:hint="eastAsia" w:ascii="Times New Roman" w:hAnsi="Times New Roman" w:eastAsia="Times New Roman" w:cs="Times New Roman"/>
        </w:rPr>
        <w:t>，</w:t>
      </w:r>
      <w:r>
        <w:rPr>
          <w:rFonts w:hint="eastAsia" w:ascii="Times New Roman" w:hAnsi="Times New Roman" w:eastAsia="FangSong" w:cs="Times New Roman"/>
        </w:rPr>
        <w:t>运用了</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作为模板进行配位</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 </w:t>
      </w:r>
      <w:r>
        <w:rPr>
          <w:rFonts w:hint="eastAsia" w:ascii="Times New Roman" w:hAnsi="Times New Roman" w:eastAsia="FangSong" w:cs="Times New Roman"/>
        </w:rPr>
        <w:t>可能的两种异构体</w:t>
      </w:r>
      <w:r>
        <w:rPr>
          <w:rFonts w:hint="eastAsia" w:ascii="Times New Roman" w:hAnsi="Times New Roman" w:eastAsia="Times New Roman" w:cs="Times New Roman"/>
        </w:rPr>
        <w:t>。</w:t>
      </w:r>
      <w:r>
        <w:rPr>
          <w:rFonts w:hint="eastAsia" w:ascii="Times New Roman" w:hAnsi="Times New Roman" w:eastAsia="FangSong" w:cs="Times New Roman"/>
        </w:rPr>
        <w:t>其中只有一种异构体才可能完成三叶结的合成</w:t>
      </w:r>
      <w:r>
        <w:rPr>
          <w:rFonts w:hint="eastAsia" w:ascii="Times New Roman" w:hAnsi="Times New Roman" w:eastAsia="Times New Roman" w:cs="Times New Roman"/>
        </w:rPr>
        <w:t>。</w:t>
      </w:r>
      <w:r>
        <w:rPr>
          <w:rFonts w:hint="eastAsia" w:ascii="Times New Roman" w:hAnsi="Times New Roman" w:eastAsia="FangSong" w:cs="Times New Roman"/>
        </w:rPr>
        <w:t>请注意配位中心的立体化学问题</w:t>
      </w:r>
      <w:r>
        <w:rPr>
          <w:rFonts w:hint="eastAsia" w:ascii="Times New Roman" w:hAnsi="Times New Roman" w:eastAsia="Times New Roman" w:cs="Times New Roman"/>
        </w:rPr>
        <w:t>，</w:t>
      </w:r>
      <w:r>
        <w:rPr>
          <w:rFonts w:hint="eastAsia" w:ascii="Times New Roman" w:hAnsi="Times New Roman" w:eastAsia="FangSong" w:cs="Times New Roman"/>
        </w:rPr>
        <w:t>配体可以适当进行简化</w:t>
      </w:r>
      <w:r>
        <w:rPr>
          <w:rFonts w:hint="eastAsia" w:ascii="Times New Roman" w:hAnsi="Times New Roman" w:eastAsia="Times New Roman" w:cs="Times New Roman"/>
        </w:rPr>
        <w:t>，</w:t>
      </w:r>
      <w:r>
        <w:rPr>
          <w:rFonts w:hint="eastAsia" w:ascii="Times New Roman" w:hAnsi="Times New Roman" w:eastAsia="FangSong" w:cs="Times New Roman"/>
        </w:rPr>
        <w:t>但需说明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解释为什么选择</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作模板</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B </w:t>
      </w:r>
      <w:r>
        <w:rPr>
          <w:rFonts w:hint="eastAsia" w:ascii="Times New Roman" w:hAnsi="Times New Roman" w:eastAsia="FangSong" w:cs="Times New Roman"/>
        </w:rPr>
        <w:t>中可以作为三叶结前体的异构体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请判断三叶结是否存在对映体</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索烃通常合成手段为金属离子配位模板合成法来形成双环扣锁型的索烃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186"/>
            <wp:effectExtent b="0" l="0" r="0" t="0"/>
            <wp:docPr descr="" title="" id="114" name="Picture"/>
            <a:graphic>
              <a:graphicData uri="http://schemas.openxmlformats.org/drawingml/2006/picture">
                <pic:pic>
                  <pic:nvPicPr>
                    <pic:cNvPr descr="21a476737e3ed881bc260a62e7e48f708e2a537329607b8d61b7fccd8ad1fde5.jpg" id="115" name="Picture"/>
                    <pic:cNvPicPr>
                      <a:picLocks noChangeArrowheads="1" noChangeAspect="1"/>
                    </pic:cNvPicPr>
                  </pic:nvPicPr>
                  <pic:blipFill>
                    <a:blip r:embed="rId113"/>
                    <a:stretch>
                      <a:fillRect/>
                    </a:stretch>
                  </pic:blipFill>
                  <pic:spPr bwMode="auto">
                    <a:xfrm>
                      <a:off x="0" y="0"/>
                      <a:ext cx="3600000" cy="7761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735714"/>
            <wp:effectExtent b="0" l="0" r="0" t="0"/>
            <wp:docPr descr="" title="" id="117" name="Picture"/>
            <a:graphic>
              <a:graphicData uri="http://schemas.openxmlformats.org/drawingml/2006/picture">
                <pic:pic>
                  <pic:nvPicPr>
                    <pic:cNvPr descr="4f03d2ff470f06ac5301e676abda725174304ce4e937470aad7e6bf44705c057.jpg" id="118" name="Picture"/>
                    <pic:cNvPicPr>
                      <a:picLocks noChangeArrowheads="1" noChangeAspect="1"/>
                    </pic:cNvPicPr>
                  </pic:nvPicPr>
                  <pic:blipFill>
                    <a:blip r:embed="rId116"/>
                    <a:stretch>
                      <a:fillRect/>
                    </a:stretch>
                  </pic:blipFill>
                  <pic:spPr bwMode="auto">
                    <a:xfrm>
                      <a:off x="0" y="0"/>
                      <a:ext cx="1800000" cy="1735714"/>
                    </a:xfrm>
                    <a:prstGeom prst="rect">
                      <a:avLst/>
                    </a:prstGeom>
                    <a:noFill/>
                    <a:ln w="9525">
                      <a:noFill/>
                      <a:headEnd/>
                      <a:tailEnd/>
                    </a:ln>
                  </pic:spPr>
                </pic:pic>
              </a:graphicData>
            </a:graphic>
          </wp:inline>
        </w:drawing>
      </w:r>
    </w:p>
    <w:p>
      <w:pPr>
        <w:numPr>
          <w:ilvl w:val="0"/>
          <w:numId w:val="1009"/>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C、D、E、F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物质中的对称元素和</w:t>
      </w:r>
      <w:r>
        <w:rPr>
          <w:rFonts w:ascii="Times New Roman" w:hAnsi="Times New Roman" w:eastAsia="Times New Roman" w:cs="Times New Roman"/>
        </w:rPr>
        <w:t xml:space="preserve"> KCN </w:t>
      </w:r>
      <w:r>
        <w:rPr>
          <w:rFonts w:hint="eastAsia" w:ascii="Times New Roman" w:hAnsi="Times New Roman" w:eastAsia="FangSong" w:cs="Times New Roman"/>
        </w:rPr>
        <w:t>在合成中的作用</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54.2 nm </w:t>
      </w:r>
      <w:r>
        <w:rPr>
          <w:rFonts w:hint="eastAsia" w:ascii="Times New Roman" w:hAnsi="Times New Roman" w:eastAsia="FangSong" w:cs="Times New Roman"/>
        </w:rPr>
        <w:t>的光线照射中</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会激发出电子合成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C </w:t>
      </w:r>
      <w:r>
        <w:rPr>
          <w:rFonts w:hint="eastAsia" w:ascii="Times New Roman" w:hAnsi="Times New Roman" w:eastAsia="FangSong" w:cs="Times New Roman"/>
        </w:rPr>
        <w:t>激发出该电子所需的能量</w:t>
      </w:r>
      <w:r>
        <w:rPr>
          <w:rFonts w:hint="eastAsia" w:ascii="Times New Roman" w:hAnsi="Times New Roman" w:eastAsia="Times New Roman" w:cs="Times New Roman"/>
        </w:rPr>
        <w:t>。</w:t>
      </w:r>
    </w:p>
    <w:p>
      <w:pPr>
        <w:numPr>
          <w:ilvl w:val="0"/>
          <w:numId w:val="1009"/>
        </w:numPr>
        <w:ind w:firstLine="420"/>
      </w:pPr>
      <w:r>
        <w:rPr>
          <w:rFonts w:ascii="Times New Roman" w:hAnsi="Times New Roman" w:eastAsia="Times New Roman" w:cs="Times New Roman"/>
        </w:rPr>
        <w:t xml:space="preserve">G </w:t>
      </w:r>
      <w:r>
        <w:rPr>
          <w:rFonts w:hint="eastAsia" w:ascii="Times New Roman" w:hAnsi="Times New Roman" w:eastAsia="FangSong" w:cs="Times New Roman"/>
        </w:rPr>
        <w:t xml:space="preserve">会通过环滑移变为稳定的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这就是索烃分子器件的工作原理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的空间结构</w:t>
      </w:r>
      <w:r>
        <w:rPr>
          <w:rFonts w:hint="eastAsia" w:ascii="Times New Roman" w:hAnsi="Times New Roman" w:eastAsia="Times New Roman" w:cs="Times New Roman"/>
        </w:rPr>
        <w:t>，</w:t>
      </w:r>
      <w:r>
        <w:rPr>
          <w:rFonts w:hint="eastAsia" w:ascii="Times New Roman" w:hAnsi="Times New Roman" w:eastAsia="FangSong" w:cs="Times New Roman"/>
        </w:rPr>
        <w:t>并说明其工作原理</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的活化能</w:t>
      </w:r>
      <w:r>
        <w:rPr>
          <w:rFonts w:ascii="Times New Roman" w:hAnsi="Times New Roman" w:eastAsia="Times New Roman" w:cs="Times New Roman"/>
        </w:rPr>
        <w:t xml:space="preserve"> </w:t>
      </w:r>
      <m:oMath>
        <m:oMathPr>
          <m:ctrlPr>
            <w:rPr>
              <w:sz w:val="28"/>
              <w:szCs w:val="28"/>
            </w:rPr>
          </m:ctrlPr>
        </m:oMathPr>
        <m:sSub>
          <m:e>
            <m:r>
              <m:t>E</m:t>
            </m:r>
          </m:e>
          <m:sub>
            <m:r>
              <m:t>a</m:t>
            </m:r>
          </m:sub>
        </m:sSub>
        <m:r>
          <m:rPr>
            <m:sty m:val="p"/>
          </m:rPr>
          <m:t>=</m:t>
        </m:r>
        <m:r>
          <m:t>2931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与第</w:t>
      </w:r>
      <w:r>
        <w:rPr>
          <w:rFonts w:ascii="Times New Roman" w:hAnsi="Times New Roman" w:eastAsia="Times New Roman" w:cs="Times New Roman"/>
        </w:rPr>
        <w:t xml:space="preserve"> (2) </w:t>
      </w:r>
      <w:r>
        <w:rPr>
          <w:rFonts w:hint="eastAsia" w:ascii="Times New Roman" w:hAnsi="Times New Roman" w:eastAsia="FangSong" w:cs="Times New Roman"/>
        </w:rPr>
        <w:t>问中所给出的数据作比较</w:t>
      </w:r>
      <w:r>
        <w:rPr>
          <w:rFonts w:hint="eastAsia" w:ascii="Times New Roman" w:hAnsi="Times New Roman" w:eastAsia="Times New Roman" w:cs="Times New Roman"/>
        </w:rPr>
        <w:t>，</w:t>
      </w:r>
      <w:r>
        <w:rPr>
          <w:rFonts w:hint="eastAsia" w:ascii="Times New Roman" w:hAnsi="Times New Roman" w:eastAsia="FangSong" w:cs="Times New Roman"/>
        </w:rPr>
        <w:t>写出从对比中</w:t>
      </w:r>
      <w:r>
        <w:rPr>
          <w:rFonts w:hint="eastAsia" w:ascii="Times New Roman" w:hAnsi="Times New Roman" w:eastAsia="Times New Roman" w:cs="Times New Roman"/>
        </w:rPr>
        <w:t>，</w:t>
      </w:r>
      <w:r>
        <w:rPr>
          <w:rFonts w:hint="eastAsia" w:ascii="Times New Roman" w:hAnsi="Times New Roman" w:eastAsia="FangSong" w:cs="Times New Roman"/>
        </w:rPr>
        <w:t>你能推测出什么信息</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过氧化氢是一种绿色氧化剂</w:t>
      </w:r>
      <w:r>
        <w:rPr>
          <w:rFonts w:hint="eastAsia" w:ascii="Times New Roman" w:hAnsi="Times New Roman" w:eastAsia="Times New Roman" w:cs="Times New Roman"/>
        </w:rPr>
        <w:t>，</w:t>
      </w:r>
      <w:r>
        <w:rPr>
          <w:rFonts w:hint="eastAsia" w:ascii="Times New Roman" w:hAnsi="Times New Roman" w:eastAsia="FangSong" w:cs="Times New Roman"/>
        </w:rPr>
        <w:t>主要应用于造纸工业</w:t>
      </w:r>
      <w:r>
        <w:rPr>
          <w:rFonts w:hint="eastAsia" w:ascii="Times New Roman" w:hAnsi="Times New Roman" w:eastAsia="Times New Roman" w:cs="Times New Roman"/>
        </w:rPr>
        <w:t>，</w:t>
      </w:r>
      <w:r>
        <w:rPr>
          <w:rFonts w:hint="eastAsia" w:ascii="Times New Roman" w:hAnsi="Times New Roman" w:eastAsia="FangSong" w:cs="Times New Roman"/>
        </w:rPr>
        <w:t>在环境保护方面也有广阔的应用前景</w:t>
      </w:r>
      <w:r>
        <w:rPr>
          <w:rFonts w:hint="eastAsia" w:ascii="Times New Roman" w:hAnsi="Times New Roman" w:eastAsia="Times New Roman" w:cs="Times New Roman"/>
        </w:rPr>
        <w:t>。</w:t>
      </w:r>
      <w:r>
        <w:rPr>
          <w:rFonts w:hint="eastAsia" w:ascii="Times New Roman" w:hAnsi="Times New Roman" w:eastAsia="FangSong" w:cs="Times New Roman"/>
        </w:rPr>
        <w:t>近年来过氧化氢的制备方法和生产工艺不断改进</w:t>
      </w:r>
      <w:r>
        <w:rPr>
          <w:rFonts w:hint="eastAsia" w:ascii="Times New Roman" w:hAnsi="Times New Roman" w:eastAsia="Times New Roman" w:cs="Times New Roman"/>
        </w:rPr>
        <w:t>，</w:t>
      </w:r>
      <w:r>
        <w:rPr>
          <w:rFonts w:hint="eastAsia" w:ascii="Times New Roman" w:hAnsi="Times New Roman" w:eastAsia="FangSong" w:cs="Times New Roman"/>
        </w:rPr>
        <w:t>逐渐淘汰了生产方式陈旧能量消耗高的氧阴极法和存在安全问题的异丙醇法</w:t>
      </w:r>
      <w:r>
        <w:rPr>
          <w:rFonts w:hint="eastAsia" w:ascii="Times New Roman" w:hAnsi="Times New Roman" w:eastAsia="Times New Roman" w:cs="Times New Roman"/>
        </w:rPr>
        <w:t>，</w:t>
      </w:r>
      <w:r>
        <w:rPr>
          <w:rFonts w:hint="eastAsia" w:ascii="Times New Roman" w:hAnsi="Times New Roman" w:eastAsia="FangSong" w:cs="Times New Roman"/>
        </w:rPr>
        <w:t>而蒽醌法经过不断研究改进已经成为目前</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生产的主要方法</w:t>
      </w:r>
      <w:r>
        <w:rPr>
          <w:rFonts w:hint="eastAsia" w:ascii="Times New Roman" w:hAnsi="Times New Roman" w:eastAsia="Times New Roman" w:cs="Times New Roman"/>
        </w:rPr>
        <w:t>。</w:t>
      </w:r>
      <w:r>
        <w:rPr>
          <w:rFonts w:hint="eastAsia" w:ascii="Times New Roman" w:hAnsi="Times New Roman" w:eastAsia="FangSong" w:cs="Times New Roman"/>
        </w:rPr>
        <w:t>但是蒽醌法工艺流程复杂</w:t>
      </w:r>
      <w:r>
        <w:rPr>
          <w:rFonts w:hint="eastAsia" w:ascii="Times New Roman" w:hAnsi="Times New Roman" w:eastAsia="Times New Roman" w:cs="Times New Roman"/>
        </w:rPr>
        <w:t>，</w:t>
      </w:r>
      <w:r>
        <w:rPr>
          <w:rFonts w:hint="eastAsia" w:ascii="Times New Roman" w:hAnsi="Times New Roman" w:eastAsia="FangSong" w:cs="Times New Roman"/>
        </w:rPr>
        <w:t>生产成本较高</w:t>
      </w:r>
      <w:r>
        <w:rPr>
          <w:rFonts w:hint="eastAsia" w:ascii="Times New Roman" w:hAnsi="Times New Roman" w:eastAsia="Times New Roman" w:cs="Times New Roman"/>
        </w:rPr>
        <w:t>，</w:t>
      </w:r>
      <w:r>
        <w:rPr>
          <w:rFonts w:hint="eastAsia" w:ascii="Times New Roman" w:hAnsi="Times New Roman" w:eastAsia="FangSong" w:cs="Times New Roman"/>
        </w:rPr>
        <w:t>限制了</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的应用</w:t>
      </w:r>
      <w:r>
        <w:rPr>
          <w:rFonts w:hint="eastAsia" w:ascii="Times New Roman" w:hAnsi="Times New Roman" w:eastAsia="Times New Roman" w:cs="Times New Roman"/>
        </w:rPr>
        <w:t>，</w:t>
      </w:r>
      <w:r>
        <w:rPr>
          <w:rFonts w:hint="eastAsia" w:ascii="Times New Roman" w:hAnsi="Times New Roman" w:eastAsia="FangSong" w:cs="Times New Roman"/>
        </w:rPr>
        <w:t>同时人们正在进行氢氧直接化合法的研究</w:t>
      </w:r>
      <w:r>
        <w:rPr>
          <w:rFonts w:hint="eastAsia" w:ascii="Times New Roman" w:hAnsi="Times New Roman" w:eastAsia="Times New Roman" w:cs="Times New Roman"/>
        </w:rPr>
        <w:t>，</w:t>
      </w:r>
      <w:r>
        <w:rPr>
          <w:rFonts w:hint="eastAsia" w:ascii="Times New Roman" w:hAnsi="Times New Roman" w:eastAsia="FangSong" w:cs="Times New Roman"/>
        </w:rPr>
        <w:t>这是一种符合原子经济的绿色的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生产方法</w:t>
      </w:r>
      <w:r>
        <w:rPr>
          <w:rFonts w:hint="eastAsia" w:ascii="Times New Roman" w:hAnsi="Times New Roman" w:eastAsia="Times New Roman" w:cs="Times New Roman"/>
        </w:rPr>
        <w:t>，</w:t>
      </w:r>
      <w:r>
        <w:rPr>
          <w:rFonts w:hint="eastAsia" w:ascii="Times New Roman" w:hAnsi="Times New Roman" w:eastAsia="FangSong" w:cs="Times New Roman"/>
        </w:rPr>
        <w:t>工业化前景乐观</w:t>
      </w:r>
      <w:r>
        <w:rPr>
          <w:rFonts w:hint="eastAsia" w:ascii="Times New Roman" w:hAnsi="Times New Roman" w:eastAsia="Times New Roman" w:cs="Times New Roman"/>
        </w:rPr>
        <w:t>，</w:t>
      </w:r>
      <w:r>
        <w:rPr>
          <w:rFonts w:hint="eastAsia" w:ascii="Times New Roman" w:hAnsi="Times New Roman" w:eastAsia="FangSong" w:cs="Times New Roman"/>
        </w:rPr>
        <w:t>但它仍需解决生产安全</w:t>
      </w:r>
      <w:r>
        <w:rPr>
          <w:rFonts w:hint="eastAsia" w:ascii="Times New Roman" w:hAnsi="Times New Roman" w:eastAsia="Times New Roman" w:cs="Times New Roman"/>
        </w:rPr>
        <w:t>、</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收率等问题</w:t>
      </w:r>
      <w:r>
        <w:rPr>
          <w:rFonts w:hint="eastAsia" w:ascii="Times New Roman" w:hAnsi="Times New Roman" w:eastAsia="Times New Roman" w:cs="Times New Roman"/>
        </w:rPr>
        <w:t>。</w:t>
      </w:r>
      <w:r>
        <w:rPr>
          <w:rFonts w:hint="eastAsia" w:ascii="Times New Roman" w:hAnsi="Times New Roman" w:eastAsia="FangSong" w:cs="Times New Roman"/>
        </w:rPr>
        <w:t>作为氢氧直接化合法的一种可替代方法</w:t>
      </w:r>
      <w:r>
        <w:rPr>
          <w:rFonts w:hint="eastAsia" w:ascii="Times New Roman" w:hAnsi="Times New Roman" w:eastAsia="Times New Roman" w:cs="Times New Roman"/>
        </w:rPr>
        <w:t>，</w:t>
      </w:r>
      <m:oMath>
        <m:sSub>
          <m:e>
            <m:r>
              <m:rPr>
                <m:sty m:val="p"/>
              </m:rPr>
              <m:t>O</m:t>
            </m:r>
          </m:e>
          <m:sub>
            <m:r>
              <m:rPr>
                <m:sty m:val="p"/>
              </m:rPr>
              <m:t>2</m:t>
            </m:r>
          </m:sub>
        </m:sSub>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反应发现在三苯膦钯配合物</w:t>
      </w:r>
      <w:r>
        <w:rPr>
          <w:rFonts w:hint="eastAsia" w:ascii="Times New Roman" w:hAnsi="Times New Roman" w:eastAsia="Times New Roman" w:cs="Times New Roman"/>
        </w:rPr>
        <w:t>（</w:t>
      </w:r>
      <w:r>
        <w:rPr>
          <w:rFonts w:hint="eastAsia" w:ascii="Times New Roman" w:hAnsi="Times New Roman" w:eastAsia="FangSong" w:cs="Times New Roman"/>
        </w:rPr>
        <w:t>氯化物</w:t>
      </w:r>
      <w:r>
        <w:rPr>
          <w:rFonts w:hint="eastAsia" w:ascii="Times New Roman" w:hAnsi="Times New Roman" w:eastAsia="Times New Roman" w:cs="Times New Roman"/>
        </w:rPr>
        <w:t>）</w:t>
      </w:r>
      <w:r>
        <w:rPr>
          <w:rFonts w:hint="eastAsia" w:ascii="Times New Roman" w:hAnsi="Times New Roman" w:eastAsia="FangSong" w:cs="Times New Roman"/>
        </w:rPr>
        <w:t>的存在下制备</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可在很大程度上降低反应的危险性</w:t>
      </w:r>
      <w:r>
        <w:rPr>
          <w:rFonts w:hint="eastAsia" w:ascii="Times New Roman" w:hAnsi="Times New Roman" w:eastAsia="Times New Roman" w:cs="Times New Roman"/>
        </w:rPr>
        <w:t>，</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在操作条件下</w:t>
      </w:r>
      <w:r>
        <w:rPr>
          <w:rFonts w:hint="eastAsia" w:ascii="Times New Roman" w:hAnsi="Times New Roman" w:eastAsia="Times New Roman" w:cs="Times New Roman"/>
        </w:rPr>
        <w:t>（</w:t>
      </w:r>
      <w:r>
        <w:rPr>
          <w:rFonts w:hint="eastAsia" w:ascii="Times New Roman" w:hAnsi="Times New Roman" w:eastAsia="FangSong" w:cs="Times New Roman"/>
        </w:rPr>
        <w:t>没有明火</w:t>
      </w:r>
      <w:r>
        <w:rPr>
          <w:rFonts w:hint="eastAsia" w:ascii="Times New Roman" w:hAnsi="Times New Roman" w:eastAsia="Times New Roman" w:cs="Times New Roman"/>
        </w:rPr>
        <w:t>）</w:t>
      </w:r>
      <w:r>
        <w:rPr>
          <w:rFonts w:hint="eastAsia" w:ascii="Times New Roman" w:hAnsi="Times New Roman" w:eastAsia="FangSong" w:cs="Times New Roman"/>
        </w:rPr>
        <w:t>形成比较安全的混合气体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反应机理如下</w:t>
      </w:r>
      <w:r>
        <w:rPr>
          <w:rFonts w:hint="eastAsia" w:ascii="Times New Roman" w:hAnsi="Times New Roman" w:eastAsia="Times New Roman" w:cs="Times New Roman"/>
        </w:rPr>
        <w:t>，</w:t>
      </w:r>
      <w:r>
        <w:rPr>
          <w:rFonts w:hint="eastAsia" w:ascii="Times New Roman" w:hAnsi="Times New Roman" w:eastAsia="FangSong" w:cs="Times New Roman"/>
        </w:rPr>
        <w:t>请分步写出反应式</w:t>
      </w:r>
      <w:r>
        <w:rPr>
          <w:rFonts w:hint="eastAsia" w:ascii="Times New Roman" w:hAnsi="Times New Roman" w:eastAsia="Times New Roman" w:cs="Times New Roman"/>
        </w:rPr>
        <w:t>：</w:t>
      </w:r>
    </w:p>
    <w:p>
      <w:pPr>
        <w:numPr>
          <w:ilvl w:val="0"/>
          <w:numId w:val="1010"/>
        </w:numPr>
        <w:ind w:firstLine="420"/>
      </w:pPr>
      <w:r>
        <w:rPr>
          <w:rFonts w:ascii="Times New Roman" w:hAnsi="Times New Roman" w:eastAsia="Times New Roman" w:cs="Times New Roman"/>
        </w:rPr>
        <w:t xml:space="preserve">Pd(Ⅱ)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Pd(0) </w:t>
      </w:r>
      <w:r>
        <w:rPr>
          <w:rFonts w:hint="eastAsia" w:ascii="Times New Roman" w:hAnsi="Times New Roman" w:eastAsia="FangSong" w:cs="Times New Roman"/>
        </w:rPr>
        <w:t xml:space="preserve">配合物同时产生</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p>
      <w:pPr>
        <w:numPr>
          <w:ilvl w:val="0"/>
          <w:numId w:val="1010"/>
        </w:numPr>
        <w:ind w:firstLine="420"/>
      </w:pPr>
      <w:r>
        <w:rPr>
          <w:rFonts w:ascii="Times New Roman" w:hAnsi="Times New Roman" w:eastAsia="Times New Roman" w:cs="Times New Roman"/>
        </w:rPr>
        <w:t xml:space="preserve">Pd(0) </w:t>
      </w:r>
      <w:r>
        <w:rPr>
          <w:rFonts w:hint="eastAsia" w:ascii="Times New Roman" w:hAnsi="Times New Roman" w:eastAsia="FangSong" w:cs="Times New Roman"/>
        </w:rPr>
        <w:t xml:space="preserve">配合物被</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氧化生成过氧化</w:t>
      </w:r>
      <w:r>
        <w:rPr>
          <w:rFonts w:ascii="Times New Roman" w:hAnsi="Times New Roman" w:eastAsia="Times New Roman" w:cs="Times New Roman"/>
        </w:rPr>
        <w:t xml:space="preserve"> Pd(Ⅱ)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过氧化</w:t>
      </w:r>
      <w:r>
        <w:rPr>
          <w:rFonts w:ascii="Times New Roman" w:hAnsi="Times New Roman" w:eastAsia="Times New Roman" w:cs="Times New Roman"/>
        </w:rPr>
        <w:t xml:space="preserve"> Pd(Ⅱ) </w:t>
      </w:r>
      <w:r>
        <w:rPr>
          <w:rFonts w:hint="eastAsia" w:ascii="Times New Roman" w:hAnsi="Times New Roman" w:eastAsia="FangSong" w:cs="Times New Roman"/>
        </w:rPr>
        <w:t xml:space="preserve">配合物与酸</w:t>
      </w:r>
      <w:r>
        <w:rPr>
          <w:rFonts w:ascii="Times New Roman" w:hAnsi="Times New Roman" w:eastAsia="Times New Roman" w:cs="Times New Roman"/>
        </w:rPr>
        <w:t xml:space="preserve"> </w:t>
      </w:r>
      <m:oMath>
        <m:r>
          <m:rPr>
            <m:sty m:val="p"/>
          </m:rPr>
          <m:t>H</m:t>
        </m:r>
        <m:r>
          <m:rPr>
            <m:sty m:val="p"/>
          </m:rPr>
          <m:t>X</m:t>
        </m:r>
      </m:oMath>
      <w:r>
        <w:rPr>
          <w:rFonts w:hint="eastAsia" w:ascii="Times New Roman" w:hAnsi="Times New Roman" w:eastAsia="Times New Roman" w:cs="Times New Roman"/>
        </w:rPr>
        <w:t xml:space="preserve">（</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是一种结合力较弱的配位离子如</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w:t>
      </w:r>
      <m:oMath>
        <m:r>
          <m:rPr>
            <m:sty m:val="p"/>
          </m:rPr>
          <m:t>A</m:t>
        </m:r>
        <m:r>
          <m:rPr>
            <m:sty m:val="p"/>
          </m:rPr>
          <m:t>c</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ascii="Times New Roman" w:hAnsi="Times New Roman" w:eastAsia="Times New Roman" w:cs="Times New Roman"/>
        </w:rPr>
        <w:t xml:space="preserve"> HX </w:t>
      </w:r>
      <w:r>
        <w:rPr>
          <w:rFonts w:hint="eastAsia" w:ascii="Times New Roman" w:hAnsi="Times New Roman" w:eastAsia="FangSong" w:cs="Times New Roman"/>
        </w:rPr>
        <w:t>为酸助催化剂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和原始的</w:t>
      </w:r>
      <w:r>
        <w:rPr>
          <w:rFonts w:ascii="Times New Roman" w:hAnsi="Times New Roman" w:eastAsia="Times New Roman" w:cs="Times New Roman"/>
        </w:rPr>
        <w:t xml:space="preserve"> Pd(Ⅱ) </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氯代有机物</w:t>
      </w:r>
      <w:r>
        <w:rPr>
          <w:rFonts w:ascii="Times New Roman" w:hAnsi="Times New Roman" w:eastAsia="Times New Roman" w:cs="Times New Roman"/>
        </w:rPr>
        <w:t xml:space="preserve"> (RCl) </w:t>
      </w:r>
      <w:r>
        <w:rPr>
          <w:rFonts w:hint="eastAsia" w:ascii="Times New Roman" w:hAnsi="Times New Roman" w:eastAsia="FangSong" w:cs="Times New Roman"/>
        </w:rPr>
        <w:t>在过氧化氢的合成上有很好的促进效果</w:t>
      </w:r>
      <w:r>
        <w:rPr>
          <w:rFonts w:hint="eastAsia" w:ascii="Times New Roman" w:hAnsi="Times New Roman" w:eastAsia="Times New Roman" w:cs="Times New Roman"/>
        </w:rPr>
        <w:t>，</w:t>
      </w:r>
      <w:r>
        <w:rPr>
          <w:rFonts w:hint="eastAsia" w:ascii="Times New Roman" w:hAnsi="Times New Roman" w:eastAsia="FangSong" w:cs="Times New Roman"/>
        </w:rPr>
        <w:t>但却导致催化剂很快失活</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大量减少</w:t>
      </w:r>
      <w:r>
        <w:rPr>
          <w:rFonts w:hint="eastAsia" w:ascii="Times New Roman" w:hAnsi="Times New Roman" w:eastAsia="Times New Roman" w:cs="Times New Roman"/>
        </w:rPr>
        <w:t>，</w:t>
      </w:r>
      <w:r>
        <w:rPr>
          <w:rFonts w:hint="eastAsia" w:ascii="Times New Roman" w:hAnsi="Times New Roman" w:eastAsia="FangSong" w:cs="Times New Roman"/>
        </w:rPr>
        <w:t>且发现产物中有烃类</w:t>
      </w:r>
      <w:r>
        <w:rPr>
          <w:rFonts w:hint="eastAsia" w:ascii="Times New Roman" w:hAnsi="Times New Roman" w:eastAsia="Times New Roman" w:cs="Times New Roman"/>
        </w:rPr>
        <w:t>、</w:t>
      </w:r>
      <w:r>
        <w:rPr>
          <w:rFonts w:hint="eastAsia" w:ascii="Times New Roman" w:hAnsi="Times New Roman" w:eastAsia="FangSong" w:cs="Times New Roman"/>
        </w:rPr>
        <w:t>氯化氢</w:t>
      </w:r>
      <w:r>
        <w:rPr>
          <w:rFonts w:hint="eastAsia" w:ascii="Times New Roman" w:hAnsi="Times New Roman" w:eastAsia="Times New Roman" w:cs="Times New Roman"/>
        </w:rPr>
        <w:t>、</w:t>
      </w:r>
      <w:r>
        <w:rPr>
          <w:rFonts w:hint="eastAsia" w:ascii="Times New Roman" w:hAnsi="Times New Roman" w:eastAsia="FangSong" w:cs="Times New Roman"/>
        </w:rPr>
        <w:t>二氧化碳</w:t>
      </w:r>
      <w:r>
        <w:rPr>
          <w:rFonts w:hint="eastAsia" w:ascii="Times New Roman" w:hAnsi="Times New Roman" w:eastAsia="Times New Roman" w:cs="Times New Roman"/>
        </w:rPr>
        <w:t>。</w:t>
      </w:r>
      <w:r>
        <w:rPr>
          <w:rFonts w:hint="eastAsia" w:ascii="Times New Roman" w:hAnsi="Times New Roman" w:eastAsia="FangSong" w:cs="Times New Roman"/>
        </w:rPr>
        <w:t>原因是可能存在副反应</w:t>
      </w:r>
      <w:r>
        <w:rPr>
          <w:rFonts w:hint="eastAsia" w:ascii="Times New Roman" w:hAnsi="Times New Roman" w:eastAsia="Times New Roman" w:cs="Times New Roman"/>
        </w:rPr>
        <w:t>，</w:t>
      </w:r>
      <w:r>
        <w:rPr>
          <w:rFonts w:hint="eastAsia" w:ascii="Times New Roman" w:hAnsi="Times New Roman" w:eastAsia="FangSong" w:cs="Times New Roman"/>
        </w:rPr>
        <w:t>试用化学方程式解释有上述几种副产品的原因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本方法除了催化剂转化率低这个缺点</w:t>
      </w:r>
      <w:r>
        <w:rPr>
          <w:rFonts w:hint="eastAsia" w:ascii="Times New Roman" w:hAnsi="Times New Roman" w:eastAsia="Times New Roman" w:cs="Times New Roman"/>
        </w:rPr>
        <w:t>，</w:t>
      </w:r>
      <w:r>
        <w:rPr>
          <w:rFonts w:hint="eastAsia" w:ascii="Times New Roman" w:hAnsi="Times New Roman" w:eastAsia="FangSong" w:cs="Times New Roman"/>
        </w:rPr>
        <w:t>还有个实际生产中所要考虑的问题是什么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L1756-1758 </w:t>
      </w:r>
      <w:r>
        <w:rPr>
          <w:rFonts w:hint="eastAsia" w:ascii="Times New Roman" w:hAnsi="Times New Roman" w:eastAsia="FangSong" w:cs="Times New Roman"/>
        </w:rPr>
        <w:t>残文混入</w:t>
      </w:r>
      <w:r>
        <w:rPr>
          <w:rFonts w:hint="eastAsia" w:ascii="Times New Roman" w:hAnsi="Times New Roman" w:eastAsia="Times New Roman" w:cs="Times New Roman"/>
        </w:rPr>
        <w:t>：</w:t>
      </w:r>
      <w:r>
        <w:rPr>
          <w:rFonts w:hint="eastAsia" w:ascii="Times New Roman" w:hAnsi="Times New Roman" w:eastAsia="FangSong" w:cs="Times New Roman"/>
        </w:rPr>
        <w:t>氢氧化钡</w:t>
      </w:r>
      <w:r>
        <w:rPr>
          <w:rFonts w:hint="eastAsia" w:ascii="Times New Roman" w:hAnsi="Times New Roman" w:eastAsia="Times New Roman" w:cs="Times New Roman"/>
        </w:rPr>
        <w:t>、</w:t>
      </w:r>
      <w:r>
        <w:rPr>
          <w:rFonts w:hint="eastAsia" w:ascii="Times New Roman" w:hAnsi="Times New Roman" w:eastAsia="FangSong" w:cs="Times New Roman"/>
        </w:rPr>
        <w:t>硫羰基</w:t>
      </w:r>
      <w:r>
        <w:rPr>
          <w:rFonts w:ascii="Times New Roman" w:hAnsi="Times New Roman" w:eastAsia="Times New Roman" w:cs="Times New Roman"/>
        </w:rPr>
        <w:t xml:space="preserve"> S=C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通过计算和推导求出化合物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并画出该配体的分子式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中双齿配体忽略的部分只含有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两元素</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Pd </w:t>
      </w:r>
      <w:r>
        <w:rPr>
          <w:rFonts w:hint="eastAsia" w:ascii="Times New Roman" w:hAnsi="Times New Roman" w:eastAsia="FangSong" w:cs="Times New Roman"/>
        </w:rPr>
        <w:t>形成的是五元螯环结构</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14.50%，</w:t>
      </w:r>
      <w:r>
        <w:rPr>
          <w:rFonts w:hint="eastAsia" w:ascii="Times New Roman" w:hAnsi="Times New Roman" w:eastAsia="FangSong" w:cs="Times New Roman"/>
        </w:rPr>
        <w:t>而配体中氮元素质量分数为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17.94%。</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Pd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且阳离子均为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中钯和硫元素质量分数分别为</w:t>
      </w:r>
      <w:r>
        <w:rPr>
          <w:rFonts w:ascii="Times New Roman" w:hAnsi="Times New Roman" w:eastAsia="Times New Roman" w:cs="Times New Roman"/>
        </w:rPr>
        <w:t xml:space="preserve"> 32.71%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6.57%。]</w:t>
      </w:r>
    </w:p>
    <w:p>
      <w:pPr>
        <w:pStyle w:val="BodyText"/>
        <w:ind w:firstLine="420"/>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图示中</w:t>
      </w:r>
      <w:r>
        <w:rPr>
          <w:rFonts w:ascii="Times New Roman" w:hAnsi="Times New Roman" w:eastAsia="Times New Roman" w:cs="Times New Roman"/>
        </w:rPr>
        <w:t xml:space="preserve"> D </w:t>
      </w:r>
      <w:r>
        <w:rPr>
          <w:rFonts w:hint="eastAsia" w:ascii="Times New Roman" w:hAnsi="Times New Roman" w:eastAsia="FangSong" w:cs="Times New Roman"/>
        </w:rPr>
        <w:t>为混合物</w:t>
      </w:r>
      <w:r>
        <w:rPr>
          <w:rFonts w:hint="eastAsia" w:ascii="Times New Roman" w:hAnsi="Times New Roman" w:eastAsia="Times New Roman" w:cs="Times New Roman"/>
        </w:rPr>
        <w:t>，</w:t>
      </w:r>
      <w:r>
        <w:rPr>
          <w:rFonts w:hint="eastAsia" w:ascii="Times New Roman" w:hAnsi="Times New Roman" w:eastAsia="FangSong" w:cs="Times New Roman"/>
        </w:rPr>
        <w:t>试写出总反应的化学方程式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7"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2235200"/>
            <wp:effectExtent b="0" l="0" r="0" t="0"/>
            <wp:docPr descr="" title="" id="122" name="Picture"/>
            <a:graphic>
              <a:graphicData uri="http://schemas.openxmlformats.org/drawingml/2006/picture">
                <pic:pic>
                  <pic:nvPicPr>
                    <pic:cNvPr descr="d5c00ef4e940eccfff8e7f2d769f69a66606ea6cf70adfb9ee2ce4dafced929d.jpg" id="123" name="Picture"/>
                    <pic:cNvPicPr>
                      <a:picLocks noChangeArrowheads="1" noChangeAspect="1"/>
                    </pic:cNvPicPr>
                  </pic:nvPicPr>
                  <pic:blipFill>
                    <a:blip r:embed="rId121"/>
                    <a:stretch>
                      <a:fillRect/>
                    </a:stretch>
                  </pic:blipFill>
                  <pic:spPr bwMode="auto">
                    <a:xfrm>
                      <a:off x="0" y="0"/>
                      <a:ext cx="20828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489200"/>
            <wp:effectExtent b="0" l="0" r="0" t="0"/>
            <wp:docPr descr="" title="" id="125" name="Picture"/>
            <a:graphic>
              <a:graphicData uri="http://schemas.openxmlformats.org/drawingml/2006/picture">
                <pic:pic>
                  <pic:nvPicPr>
                    <pic:cNvPr descr="5d9b8d273cb302cf2116b24fd288fc7a88df41d78e746985235014567fb0fe59.jpg" id="126" name="Picture"/>
                    <pic:cNvPicPr>
                      <a:picLocks noChangeArrowheads="1" noChangeAspect="1"/>
                    </pic:cNvPicPr>
                  </pic:nvPicPr>
                  <pic:blipFill>
                    <a:blip r:embed="rId124"/>
                    <a:stretch>
                      <a:fillRect/>
                    </a:stretch>
                  </pic:blipFill>
                  <pic:spPr bwMode="auto">
                    <a:xfrm>
                      <a:off x="0" y="0"/>
                      <a:ext cx="1879600" cy="24892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31"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66666"/>
            <wp:effectExtent b="0" l="0" r="0" t="0"/>
            <wp:docPr descr="" title="" id="129" name="Picture"/>
            <a:graphic>
              <a:graphicData uri="http://schemas.openxmlformats.org/drawingml/2006/picture">
                <pic:pic>
                  <pic:nvPicPr>
                    <pic:cNvPr descr="fc937ba090d294c4ec4e2d4a130e130f59d45d18b2e9897ad6fb25ea0f53dbc3.jpg" id="130" name="Picture"/>
                    <pic:cNvPicPr>
                      <a:picLocks noChangeArrowheads="1" noChangeAspect="1"/>
                    </pic:cNvPicPr>
                  </pic:nvPicPr>
                  <pic:blipFill>
                    <a:blip r:embed="rId128"/>
                    <a:stretch>
                      <a:fillRect/>
                    </a:stretch>
                  </pic:blipFill>
                  <pic:spPr bwMode="auto">
                    <a:xfrm>
                      <a:off x="0" y="0"/>
                      <a:ext cx="1800000" cy="176666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试就下列配合物回答问题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在答卷纸绘出的空模板上画出</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(2,3-</w:t>
      </w:r>
      <w:r>
        <w:rPr>
          <w:rFonts w:hint="eastAsia" w:ascii="Times New Roman" w:hAnsi="Times New Roman" w:eastAsia="FangSong" w:cs="Times New Roman"/>
        </w:rPr>
        <w:t>丁二胺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FangSong" w:cs="Times New Roman"/>
        </w:rPr>
        <w:t>离子的所有立体异构体的结构式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：2,3-</w:t>
      </w:r>
      <w:r>
        <w:rPr>
          <w:rFonts w:hint="eastAsia" w:ascii="Times New Roman" w:hAnsi="Times New Roman" w:eastAsia="FangSong" w:cs="Times New Roman"/>
        </w:rPr>
        <w:t>丁二胺又名</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二氨基丁烷</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指出其中有旋光性的异构体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已知其中有一种异构体的氯被其他负一价阴离子取代的速率最慢</w:t>
      </w:r>
      <w:r>
        <w:rPr>
          <w:rFonts w:hint="eastAsia" w:ascii="Times New Roman" w:hAnsi="Times New Roman" w:eastAsia="Times New Roman" w:cs="Times New Roman"/>
        </w:rPr>
        <w:t>。</w:t>
      </w:r>
      <w:r>
        <w:rPr>
          <w:rFonts w:hint="eastAsia" w:ascii="Times New Roman" w:hAnsi="Times New Roman" w:eastAsia="FangSong" w:cs="Times New Roman"/>
        </w:rPr>
        <w:t>它是哪一种</w:t>
      </w:r>
      <w:r>
        <w:rPr>
          <w:rFonts w:hint="eastAsia" w:ascii="Times New Roman" w:hAnsi="Times New Roman" w:eastAsia="Times New Roman" w:cs="Times New Roman"/>
        </w:rPr>
        <w:t>？</w:t>
      </w:r>
      <w:r>
        <w:rPr>
          <w:rFonts w:hint="eastAsia" w:ascii="Times New Roman" w:hAnsi="Times New Roman" w:eastAsia="FangSong" w:cs="Times New Roman"/>
        </w:rPr>
        <w:t>如何理解它的这种性质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43"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590800" cy="1206500"/>
            <wp:effectExtent b="0" l="0" r="0" t="0"/>
            <wp:docPr descr="" title="" id="135" name="Picture"/>
            <a:graphic>
              <a:graphicData uri="http://schemas.openxmlformats.org/drawingml/2006/picture">
                <pic:pic>
                  <pic:nvPicPr>
                    <pic:cNvPr descr="e998c09a3f82826195af0b2834662041073294cba48489764c28224a7f544468.jpg" id="136" name="Picture"/>
                    <pic:cNvPicPr>
                      <a:picLocks noChangeArrowheads="1" noChangeAspect="1"/>
                    </pic:cNvPicPr>
                  </pic:nvPicPr>
                  <pic:blipFill>
                    <a:blip r:embed="rId134"/>
                    <a:stretch>
                      <a:fillRect/>
                    </a:stretch>
                  </pic:blipFill>
                  <pic:spPr bwMode="auto">
                    <a:xfrm>
                      <a:off x="0" y="0"/>
                      <a:ext cx="2590800" cy="120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02941"/>
            <wp:effectExtent b="0" l="0" r="0" t="0"/>
            <wp:docPr descr="" title="" id="138" name="Picture"/>
            <a:graphic>
              <a:graphicData uri="http://schemas.openxmlformats.org/drawingml/2006/picture">
                <pic:pic>
                  <pic:nvPicPr>
                    <pic:cNvPr descr="a544525200ed4d7f2cb73c4b6fb5cb099ce6b93ba75620e98ab0f55e49e3b25f.jpg" id="139" name="Picture"/>
                    <pic:cNvPicPr>
                      <a:picLocks noChangeArrowheads="1" noChangeAspect="1"/>
                    </pic:cNvPicPr>
                  </pic:nvPicPr>
                  <pic:blipFill>
                    <a:blip r:embed="rId137"/>
                    <a:stretch>
                      <a:fillRect/>
                    </a:stretch>
                  </pic:blipFill>
                  <pic:spPr bwMode="auto">
                    <a:xfrm>
                      <a:off x="0" y="0"/>
                      <a:ext cx="1800000" cy="23029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752112"/>
            <wp:effectExtent b="0" l="0" r="0" t="0"/>
            <wp:docPr descr="" title="" id="141" name="Picture"/>
            <a:graphic>
              <a:graphicData uri="http://schemas.openxmlformats.org/drawingml/2006/picture">
                <pic:pic>
                  <pic:nvPicPr>
                    <pic:cNvPr descr="42220aa35f408d03aa73bcec5dec0e1238a02ad773ac2e67c75d093f9007e3ab.jpg" id="142" name="Picture"/>
                    <pic:cNvPicPr>
                      <a:picLocks noChangeArrowheads="1" noChangeAspect="1"/>
                    </pic:cNvPicPr>
                  </pic:nvPicPr>
                  <pic:blipFill>
                    <a:blip r:embed="rId140"/>
                    <a:stretch>
                      <a:fillRect/>
                    </a:stretch>
                  </pic:blipFill>
                  <pic:spPr bwMode="auto">
                    <a:xfrm>
                      <a:off x="0" y="0"/>
                      <a:ext cx="1800000" cy="3752112"/>
                    </a:xfrm>
                    <a:prstGeom prst="rect">
                      <a:avLst/>
                    </a:prstGeom>
                    <a:noFill/>
                    <a:ln w="9525">
                      <a:noFill/>
                      <a:headEnd/>
                      <a:tailEnd/>
                    </a:ln>
                  </pic:spPr>
                </pic:pic>
              </a:graphicData>
            </a:graphic>
          </wp:inline>
        </w:drawing>
      </w:r>
    </w:p>
    <w:p>
      <w:pPr>
        <w:pStyle w:val="BodyText"/>
        <w:spacing w:after="80"/>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3960"/>
        <w:gridCol w:w="396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7"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1447800"/>
            <wp:effectExtent b="0" l="0" r="0" t="0"/>
            <wp:docPr descr="" title="" id="145" name="Picture"/>
            <a:graphic>
              <a:graphicData uri="http://schemas.openxmlformats.org/drawingml/2006/picture">
                <pic:pic>
                  <pic:nvPicPr>
                    <pic:cNvPr descr="20aaec1aeb391467d0de8d705145c59c7389e9b40a2a1a677d60a110d4d448d7.jpg" id="146" name="Picture"/>
                    <pic:cNvPicPr>
                      <a:picLocks noChangeArrowheads="1" noChangeAspect="1"/>
                    </pic:cNvPicPr>
                  </pic:nvPicPr>
                  <pic:blipFill>
                    <a:blip r:embed="rId144"/>
                    <a:stretch>
                      <a:fillRect/>
                    </a:stretch>
                  </pic:blipFill>
                  <pic:spPr bwMode="auto">
                    <a:xfrm>
                      <a:off x="0" y="0"/>
                      <a:ext cx="2451100" cy="14478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End w:id="148"/>
    <w:bookmarkEnd w:id="149"/>
    <w:sectPr>
      <w:footerReference w:type="default" r:id="rId10"/>
      <w:headerReference w:type="default" r:id="rId11"/>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第一轮结构·5-配位化学（学生版）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jpg"/><Relationship Id="rId100" Type="http://schemas.openxmlformats.org/officeDocument/2006/relationships/image" Target="media/rId100.jpg"/><Relationship Id="rId70" Type="http://schemas.openxmlformats.org/officeDocument/2006/relationships/image" Target="media/rId70.jpg"/><Relationship Id="rId144" Type="http://schemas.openxmlformats.org/officeDocument/2006/relationships/image" Target="media/rId144.jpg"/><Relationship Id="rId48" Type="http://schemas.openxmlformats.org/officeDocument/2006/relationships/image" Target="media/rId48.jpg"/><Relationship Id="rId113" Type="http://schemas.openxmlformats.org/officeDocument/2006/relationships/image" Target="media/rId113.jpg"/><Relationship Id="rId66" Type="http://schemas.openxmlformats.org/officeDocument/2006/relationships/image" Target="media/rId66.jpg"/><Relationship Id="rId97" Type="http://schemas.openxmlformats.org/officeDocument/2006/relationships/image" Target="media/rId97.jpg"/><Relationship Id="rId140" Type="http://schemas.openxmlformats.org/officeDocument/2006/relationships/image" Target="media/rId140.jpg"/><Relationship Id="rId116" Type="http://schemas.openxmlformats.org/officeDocument/2006/relationships/image" Target="media/rId116.jpg"/><Relationship Id="rId17" Type="http://schemas.openxmlformats.org/officeDocument/2006/relationships/image" Target="media/rId17.jpg"/><Relationship Id="rId61" Type="http://schemas.openxmlformats.org/officeDocument/2006/relationships/image" Target="media/rId61.jpg"/><Relationship Id="rId42" Type="http://schemas.openxmlformats.org/officeDocument/2006/relationships/image" Target="media/rId42.jpg"/><Relationship Id="rId124" Type="http://schemas.openxmlformats.org/officeDocument/2006/relationships/image" Target="media/rId124.jpg"/><Relationship Id="rId87" Type="http://schemas.openxmlformats.org/officeDocument/2006/relationships/image" Target="media/rId87.jpg"/><Relationship Id="rId103" Type="http://schemas.openxmlformats.org/officeDocument/2006/relationships/image" Target="media/rId103.jpg"/><Relationship Id="rId106" Type="http://schemas.openxmlformats.org/officeDocument/2006/relationships/image" Target="media/rId106.jpg"/><Relationship Id="rId51" Type="http://schemas.openxmlformats.org/officeDocument/2006/relationships/image" Target="media/rId51.jpg"/><Relationship Id="rId91" Type="http://schemas.openxmlformats.org/officeDocument/2006/relationships/image" Target="media/rId91.jpg"/><Relationship Id="rId73" Type="http://schemas.openxmlformats.org/officeDocument/2006/relationships/image" Target="media/rId73.jpg"/><Relationship Id="rId57" Type="http://schemas.openxmlformats.org/officeDocument/2006/relationships/image" Target="media/rId57.jpg"/><Relationship Id="rId137" Type="http://schemas.openxmlformats.org/officeDocument/2006/relationships/image" Target="media/rId137.jpg"/><Relationship Id="rId79" Type="http://schemas.openxmlformats.org/officeDocument/2006/relationships/image" Target="media/rId79.jpg"/><Relationship Id="rId76" Type="http://schemas.openxmlformats.org/officeDocument/2006/relationships/image" Target="media/rId76.jpg"/><Relationship Id="rId110" Type="http://schemas.openxmlformats.org/officeDocument/2006/relationships/image" Target="media/rId110.jpg"/><Relationship Id="rId121" Type="http://schemas.openxmlformats.org/officeDocument/2006/relationships/image" Target="media/rId121.jpg"/><Relationship Id="rId38" Type="http://schemas.openxmlformats.org/officeDocument/2006/relationships/image" Target="media/rId38.jpg"/><Relationship Id="rId134" Type="http://schemas.openxmlformats.org/officeDocument/2006/relationships/image" Target="media/rId134.jpg"/><Relationship Id="rId82" Type="http://schemas.openxmlformats.org/officeDocument/2006/relationships/image" Target="media/rId82.jpg"/><Relationship Id="rId13" Type="http://schemas.openxmlformats.org/officeDocument/2006/relationships/image" Target="media/rId13.png"/><Relationship Id="rId128" Type="http://schemas.openxmlformats.org/officeDocument/2006/relationships/image" Target="media/rId128.jpg"/><Relationship Id="rId45" Type="http://schemas.openxmlformats.org/officeDocument/2006/relationships/image" Target="media/rId45.jpg"/><Relationship Id="rId9" Type="http://schemas.openxmlformats.org/officeDocument/2006/relationships/image" Target="media/rId9.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2026-10-11T13:52:20Z</dcterms:created>
  <dcterms:modified xsi:type="dcterms:W3CDTF">2026-10-11T13:52:20Z</dcterms:modified>
</cp:coreProperties>
</file>

<file path=docProps/custom.xml><?xml version="1.0" encoding="utf-8"?>
<Properties xmlns="http://schemas.openxmlformats.org/officeDocument/2006/custom-properties" xmlns:vt="http://schemas.openxmlformats.org/officeDocument/2006/docPropsVTypes"/>
</file>