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3" w:name="第-1-章-结构基础与波谱分析"/>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结构基础与波谱分析</w:t>
      </w:r>
    </w:p>
    <w:p>
      <w:pPr>
        <w:spacing w:before="160" w:after="80"/>
      </w:pPr>
      <w:r>
        <w:pict>
          <v:rect style="width:0;height:1.5pt" o:hralign="center" o:hrstd="t" o:hr="t"/>
        </w:pict>
      </w:r>
    </w:p>
    <w:bookmarkStart w:id="9" w:name="维生素a不饱和度第25届初赛"/>
    <w:p>
      <w:pPr>
        <w:pStyle w:val="Heading2"/>
        <w:spacing w:before="280" w:after="80"/>
        <w:keepNext/>
      </w:pPr>
      <w:r>
        <w:rPr>
          <w:rFonts w:ascii="Times New Roman" w:hAnsi="Times New Roman" w:eastAsia="Times New Roman" w:cs="Times New Roman"/>
        </w:rPr>
        <w:t xml:space="preserve">1.1 </w:t>
      </w:r>
      <w:r>
        <w:rPr>
          <w:rFonts w:hint="eastAsia" w:ascii="Times New Roman" w:hAnsi="Times New Roman" w:eastAsia="SimHei" w:cs="Times New Roman"/>
        </w:rPr>
        <w:t>维生素</w:t>
      </w:r>
      <w:r>
        <w:rPr>
          <w:rFonts w:hint="eastAsia" w:ascii="Times New Roman" w:hAnsi="Times New Roman" w:eastAsia="Times New Roman" w:cs="Times New Roman"/>
        </w:rPr>
        <w:t>A</w:t>
      </w:r>
      <w:r>
        <w:rPr>
          <w:rFonts w:hint="eastAsia" w:ascii="Times New Roman" w:hAnsi="Times New Roman" w:eastAsia="SimHei" w:cs="Times New Roman"/>
        </w:rPr>
        <w:t>不饱和度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苄基正离子稳定性排序第28届初赛"/>
    <w:p>
      <w:pPr>
        <w:pStyle w:val="Heading2"/>
        <w:spacing w:before="280" w:after="80"/>
        <w:keepNext/>
      </w:pPr>
      <w:r>
        <w:rPr>
          <w:rFonts w:ascii="Times New Roman" w:hAnsi="Times New Roman" w:eastAsia="Times New Roman" w:cs="Times New Roman"/>
        </w:rPr>
        <w:t xml:space="preserve">1.2 </w:t>
      </w:r>
      <w:r>
        <w:rPr>
          <w:rFonts w:hint="eastAsia" w:ascii="Times New Roman" w:hAnsi="Times New Roman" w:eastAsia="SimHei" w:cs="Times New Roman"/>
        </w:rPr>
        <w:t>苄基正离子稳定性排序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按稳定性顺序分别画出由氯甲基苯</w:t>
      </w:r>
      <w:r>
        <w:rPr>
          <w:rFonts w:hint="eastAsia" w:ascii="Times New Roman" w:hAnsi="Times New Roman" w:eastAsia="Times New Roman" w:cs="Times New Roman"/>
        </w:rPr>
        <w:t>、</w:t>
      </w:r>
      <w:r>
        <w:rPr>
          <w:rFonts w:hint="eastAsia" w:ascii="Times New Roman" w:hAnsi="Times New Roman" w:eastAsia="FangSong" w:cs="Times New Roman"/>
        </w:rPr>
        <w:t>对甲氧基氯甲基苯以及对硝基氯甲基苯生成的稳定阳离子的结构简式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间硝基溴苯</w:t>
      </w:r>
      <w:r>
        <w:rPr>
          <w:rFonts w:hint="eastAsia" w:ascii="Times New Roman" w:hAnsi="Times New Roman" w:eastAsia="Times New Roman" w:cs="Times New Roman"/>
        </w:rPr>
        <w:t>、2,4-</w:t>
      </w:r>
      <w:r>
        <w:rPr>
          <w:rFonts w:hint="eastAsia" w:ascii="Times New Roman" w:hAnsi="Times New Roman" w:eastAsia="FangSong" w:cs="Times New Roman"/>
        </w:rPr>
        <w:t>二硝基溴苯</w:t>
      </w:r>
      <w:r>
        <w:rPr>
          <w:rFonts w:hint="eastAsia" w:ascii="Times New Roman" w:hAnsi="Times New Roman" w:eastAsia="Times New Roman" w:cs="Times New Roman"/>
        </w:rPr>
        <w:t>、</w:t>
      </w:r>
      <w:r>
        <w:rPr>
          <w:rFonts w:hint="eastAsia" w:ascii="Times New Roman" w:hAnsi="Times New Roman" w:eastAsia="FangSong" w:cs="Times New Roman"/>
        </w:rPr>
        <w:t>对硝基溴苯以及</w:t>
      </w:r>
      <w:r>
        <w:rPr>
          <w:rFonts w:hint="eastAsia" w:ascii="Times New Roman" w:hAnsi="Times New Roman" w:eastAsia="Times New Roman" w:cs="Times New Roman"/>
        </w:rPr>
        <w:t>2,4,6-</w:t>
      </w:r>
      <w:r>
        <w:rPr>
          <w:rFonts w:hint="eastAsia" w:ascii="Times New Roman" w:hAnsi="Times New Roman" w:eastAsia="FangSong" w:cs="Times New Roman"/>
        </w:rPr>
        <w:t>三硝基溴苯在特定条件下均能与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按其反应活性顺序分别画出对应化合物的结构简式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32" w:name="化合物酸性排序第34届初赛"/>
    <w:p>
      <w:pPr>
        <w:pStyle w:val="Heading2"/>
        <w:spacing w:before="280" w:after="80"/>
        <w:keepNext/>
      </w:pPr>
      <w:r>
        <w:rPr>
          <w:rFonts w:ascii="Times New Roman" w:hAnsi="Times New Roman" w:eastAsia="Times New Roman" w:cs="Times New Roman"/>
        </w:rPr>
        <w:t xml:space="preserve">1.3 </w:t>
      </w:r>
      <w:r>
        <w:rPr>
          <w:rFonts w:hint="eastAsia" w:ascii="Times New Roman" w:hAnsi="Times New Roman" w:eastAsia="SimHei" w:cs="Times New Roman"/>
        </w:rPr>
        <w:t>化合物酸性排序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2241"/>
            <wp:effectExtent b="0" l="0" r="0" t="0"/>
            <wp:docPr descr="" title="" id="12" name="Picture"/>
            <a:graphic>
              <a:graphicData uri="http://schemas.openxmlformats.org/drawingml/2006/picture">
                <pic:pic>
                  <pic:nvPicPr>
                    <pic:cNvPr descr="9dbc03d40e00eee869e0d07a60db516796caad1e3a7ebe54465edd09b9d840b3.jpg" id="13" name="Picture"/>
                    <pic:cNvPicPr>
                      <a:picLocks noChangeArrowheads="1" noChangeAspect="1"/>
                    </pic:cNvPicPr>
                  </pic:nvPicPr>
                  <pic:blipFill>
                    <a:blip r:embed="rId11"/>
                    <a:stretch>
                      <a:fillRect/>
                    </a:stretch>
                  </pic:blipFill>
                  <pic:spPr bwMode="auto">
                    <a:xfrm>
                      <a:off x="0" y="0"/>
                      <a:ext cx="3600000" cy="702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1104900"/>
            <wp:effectExtent b="0" l="0" r="0" t="0"/>
            <wp:docPr descr="" title="" id="15" name="Picture"/>
            <a:graphic>
              <a:graphicData uri="http://schemas.openxmlformats.org/drawingml/2006/picture">
                <pic:pic>
                  <pic:nvPicPr>
                    <pic:cNvPr descr="473ef40e7d909686b1c173bcf1141963b055652428cac462d67c5488c4c81581.jpg" id="16" name="Picture"/>
                    <pic:cNvPicPr>
                      <a:picLocks noChangeArrowheads="1" noChangeAspect="1"/>
                    </pic:cNvPicPr>
                  </pic:nvPicPr>
                  <pic:blipFill>
                    <a:blip r:embed="rId14"/>
                    <a:stretch>
                      <a:fillRect/>
                    </a:stretch>
                  </pic:blipFill>
                  <pic:spPr bwMode="auto">
                    <a:xfrm>
                      <a:off x="0" y="0"/>
                      <a:ext cx="16002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98700" cy="1066800"/>
            <wp:effectExtent b="0" l="0" r="0" t="0"/>
            <wp:docPr descr="" title="" id="18" name="Picture"/>
            <a:graphic>
              <a:graphicData uri="http://schemas.openxmlformats.org/drawingml/2006/picture">
                <pic:pic>
                  <pic:nvPicPr>
                    <pic:cNvPr descr="4c49b3b9f5a1710cd6ef2d8e3b3926d5a2abab3c6e631932a381476e0b80f3bb.jpg" id="19" name="Picture"/>
                    <pic:cNvPicPr>
                      <a:picLocks noChangeArrowheads="1" noChangeAspect="1"/>
                    </pic:cNvPicPr>
                  </pic:nvPicPr>
                  <pic:blipFill>
                    <a:blip r:embed="rId17"/>
                    <a:stretch>
                      <a:fillRect/>
                    </a:stretch>
                  </pic:blipFill>
                  <pic:spPr bwMode="auto">
                    <a:xfrm>
                      <a:off x="0" y="0"/>
                      <a:ext cx="2298700" cy="106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765300" cy="1168400"/>
            <wp:effectExtent b="0" l="0" r="0" t="0"/>
            <wp:docPr descr="" title="" id="21" name="Picture"/>
            <a:graphic>
              <a:graphicData uri="http://schemas.openxmlformats.org/drawingml/2006/picture">
                <pic:pic>
                  <pic:nvPicPr>
                    <pic:cNvPr descr="09b3b4f9e06a7d2fdd94ce8ade777db3bf6e62c4bc53e14b454fc18815bbc848.jpg" id="22" name="Picture"/>
                    <pic:cNvPicPr>
                      <a:picLocks noChangeArrowheads="1" noChangeAspect="1"/>
                    </pic:cNvPicPr>
                  </pic:nvPicPr>
                  <pic:blipFill>
                    <a:blip r:embed="rId20"/>
                    <a:stretch>
                      <a:fillRect/>
                    </a:stretch>
                  </pic:blipFill>
                  <pic:spPr bwMode="auto">
                    <a:xfrm>
                      <a:off x="0" y="0"/>
                      <a:ext cx="1765300" cy="1168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00000" cy="1467961"/>
            <wp:effectExtent b="0" l="0" r="0" t="0"/>
            <wp:docPr descr="" title="" id="24" name="Picture"/>
            <a:graphic>
              <a:graphicData uri="http://schemas.openxmlformats.org/drawingml/2006/picture">
                <pic:pic>
                  <pic:nvPicPr>
                    <pic:cNvPr descr="2c26c69b5926a2fbda621c40de7fd99352adadde76670fa05a0dd816093a5675.jpg" id="25" name="Picture"/>
                    <pic:cNvPicPr>
                      <a:picLocks noChangeArrowheads="1" noChangeAspect="1"/>
                    </pic:cNvPicPr>
                  </pic:nvPicPr>
                  <pic:blipFill>
                    <a:blip r:embed="rId23"/>
                    <a:stretch>
                      <a:fillRect/>
                    </a:stretch>
                  </pic:blipFill>
                  <pic:spPr bwMode="auto">
                    <a:xfrm>
                      <a:off x="0" y="0"/>
                      <a:ext cx="1800000" cy="14679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485900" cy="787400"/>
            <wp:effectExtent b="0" l="0" r="0" t="0"/>
            <wp:docPr descr="" title="" id="27" name="Picture"/>
            <a:graphic>
              <a:graphicData uri="http://schemas.openxmlformats.org/drawingml/2006/picture">
                <pic:pic>
                  <pic:nvPicPr>
                    <pic:cNvPr descr="ae55e7926328f37669afaffb33f8a756490fbb0342567c4157870ba8320893f0.jpg" id="28" name="Picture"/>
                    <pic:cNvPicPr>
                      <a:picLocks noChangeArrowheads="1" noChangeAspect="1"/>
                    </pic:cNvPicPr>
                  </pic:nvPicPr>
                  <pic:blipFill>
                    <a:blip r:embed="rId26"/>
                    <a:stretch>
                      <a:fillRect/>
                    </a:stretch>
                  </pic:blipFill>
                  <pic:spPr bwMode="auto">
                    <a:xfrm>
                      <a:off x="0" y="0"/>
                      <a:ext cx="1485900" cy="787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判断以下化合物哪些具有光活性</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哪些没有光活性</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w:t>
      </w:r>
      <w:r>
        <w:rPr>
          <w:rFonts w:hint="eastAsia" w:ascii="Times New Roman" w:hAnsi="Times New Roman" w:eastAsia="FangSong" w:cs="Times New Roman"/>
        </w:rPr>
        <w:t>哪些是内消旋体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498"/>
            <wp:effectExtent b="0" l="0" r="0" t="0"/>
            <wp:docPr descr="" title="" id="30" name="Picture"/>
            <a:graphic>
              <a:graphicData uri="http://schemas.openxmlformats.org/drawingml/2006/picture">
                <pic:pic>
                  <pic:nvPicPr>
                    <pic:cNvPr descr="b9d9ce0faf6e35313613c598990dfe6118ffe166da848b3b16efc62ed49c2cb0.jpg" id="31" name="Picture"/>
                    <pic:cNvPicPr>
                      <a:picLocks noChangeArrowheads="1" noChangeAspect="1"/>
                    </pic:cNvPicPr>
                  </pic:nvPicPr>
                  <pic:blipFill>
                    <a:blip r:embed="rId29"/>
                    <a:stretch>
                      <a:fillRect/>
                    </a:stretch>
                  </pic:blipFill>
                  <pic:spPr bwMode="auto">
                    <a:xfrm>
                      <a:off x="0" y="0"/>
                      <a:ext cx="3600000" cy="5554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Start w:id="66" w:name="有机基础概念第35届初赛"/>
    <w:p>
      <w:pPr>
        <w:pStyle w:val="Heading2"/>
        <w:spacing w:before="280" w:after="80"/>
        <w:keepNext/>
      </w:pPr>
      <w:r>
        <w:rPr>
          <w:rFonts w:ascii="Times New Roman" w:hAnsi="Times New Roman" w:eastAsia="Times New Roman" w:cs="Times New Roman"/>
        </w:rPr>
        <w:t xml:space="preserve">1.4 </w:t>
      </w:r>
      <w:r>
        <w:rPr>
          <w:rFonts w:hint="eastAsia" w:ascii="Times New Roman" w:hAnsi="Times New Roman" w:eastAsia="SimHei" w:cs="Times New Roman"/>
        </w:rPr>
        <w:t>有机基础概念</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画出此反应的环状中间体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和扩环重排产物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716"/>
            <wp:effectExtent b="0" l="0" r="0" t="0"/>
            <wp:docPr descr="" title="" id="34" name="Picture"/>
            <a:graphic>
              <a:graphicData uri="http://schemas.openxmlformats.org/drawingml/2006/picture">
                <pic:pic>
                  <pic:nvPicPr>
                    <pic:cNvPr descr="8416e228cd2722166317ca9a0265bb6d4e10627c52c2d244275f40d2236a5f95.jpg" id="35" name="Picture"/>
                    <pic:cNvPicPr>
                      <a:picLocks noChangeArrowheads="1" noChangeAspect="1"/>
                    </pic:cNvPicPr>
                  </pic:nvPicPr>
                  <pic:blipFill>
                    <a:blip r:embed="rId33"/>
                    <a:stretch>
                      <a:fillRect/>
                    </a:stretch>
                  </pic:blipFill>
                  <pic:spPr bwMode="auto">
                    <a:xfrm>
                      <a:off x="0" y="0"/>
                      <a:ext cx="3600000" cy="4677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苯甲酸及其衍生物哪一个酸性最弱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44700" cy="1270000"/>
            <wp:effectExtent b="0" l="0" r="0" t="0"/>
            <wp:docPr descr="" title="" id="37" name="Picture"/>
            <a:graphic>
              <a:graphicData uri="http://schemas.openxmlformats.org/drawingml/2006/picture">
                <pic:pic>
                  <pic:nvPicPr>
                    <pic:cNvPr descr="74d00c81a36f633b02d8149f18e5f3b59f3adf79f3092146f95d7ba43de4ff88.jpg" id="38" name="Picture"/>
                    <pic:cNvPicPr>
                      <a:picLocks noChangeArrowheads="1" noChangeAspect="1"/>
                    </pic:cNvPicPr>
                  </pic:nvPicPr>
                  <pic:blipFill>
                    <a:blip r:embed="rId36"/>
                    <a:stretch>
                      <a:fillRect/>
                    </a:stretch>
                  </pic:blipFill>
                  <pic:spPr bwMode="auto">
                    <a:xfrm>
                      <a:off x="0" y="0"/>
                      <a:ext cx="2044700" cy="127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异丙基取代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47800"/>
            <wp:effectExtent b="0" l="0" r="0" t="0"/>
            <wp:docPr descr="" title="" id="40" name="Picture"/>
            <a:graphic>
              <a:graphicData uri="http://schemas.openxmlformats.org/drawingml/2006/picture">
                <pic:pic>
                  <pic:nvPicPr>
                    <pic:cNvPr descr="50ddc1c3bd4ab2123741b745e7d04c58d6e272fbc7f261393b209104ede26f01.jpg" id="41" name="Picture"/>
                    <pic:cNvPicPr>
                      <a:picLocks noChangeArrowheads="1" noChangeAspect="1"/>
                    </pic:cNvPicPr>
                  </pic:nvPicPr>
                  <pic:blipFill>
                    <a:blip r:embed="rId39"/>
                    <a:stretch>
                      <a:fillRect/>
                    </a:stretch>
                  </pic:blipFill>
                  <pic:spPr bwMode="auto">
                    <a:xfrm>
                      <a:off x="0" y="0"/>
                      <a:ext cx="2794000" cy="1447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环丙基取代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73200"/>
            <wp:effectExtent b="0" l="0" r="0" t="0"/>
            <wp:docPr descr="" title="" id="43" name="Picture"/>
            <a:graphic>
              <a:graphicData uri="http://schemas.openxmlformats.org/drawingml/2006/picture">
                <pic:pic>
                  <pic:nvPicPr>
                    <pic:cNvPr descr="32555ea5b1b889a9feb9a3f3844a9a04da5e2e1fdb84712c159fed7c6605b745.jpg" id="44" name="Picture"/>
                    <pic:cNvPicPr>
                      <a:picLocks noChangeArrowheads="1" noChangeAspect="1"/>
                    </pic:cNvPicPr>
                  </pic:nvPicPr>
                  <pic:blipFill>
                    <a:blip r:embed="rId42"/>
                    <a:stretch>
                      <a:fillRect/>
                    </a:stretch>
                  </pic:blipFill>
                  <pic:spPr bwMode="auto">
                    <a:xfrm>
                      <a:off x="0" y="0"/>
                      <a:ext cx="2794000" cy="1473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位氢的酸性较弱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05100" cy="1765300"/>
            <wp:effectExtent b="0" l="0" r="0" t="0"/>
            <wp:docPr descr="" title="" id="46" name="Picture"/>
            <a:graphic>
              <a:graphicData uri="http://schemas.openxmlformats.org/drawingml/2006/picture">
                <pic:pic>
                  <pic:nvPicPr>
                    <pic:cNvPr descr="55a218cb7b327cc5459486ad3e5e21d16976c210641c877407404f88819eba60.jpg" id="47" name="Picture"/>
                    <pic:cNvPicPr>
                      <a:picLocks noChangeArrowheads="1" noChangeAspect="1"/>
                    </pic:cNvPicPr>
                  </pic:nvPicPr>
                  <pic:blipFill>
                    <a:blip r:embed="rId45"/>
                    <a:stretch>
                      <a:fillRect/>
                    </a:stretch>
                  </pic:blipFill>
                  <pic:spPr bwMode="auto">
                    <a:xfrm>
                      <a:off x="0" y="0"/>
                      <a:ext cx="2705100" cy="176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717800" cy="1587500"/>
            <wp:effectExtent b="0" l="0" r="0" t="0"/>
            <wp:docPr descr="" title="" id="49" name="Picture"/>
            <a:graphic>
              <a:graphicData uri="http://schemas.openxmlformats.org/drawingml/2006/picture">
                <pic:pic>
                  <pic:nvPicPr>
                    <pic:cNvPr descr="ed52603a403f6887530d5bf754014f25fc959405dbf61baeffcd073cc3b9c6c1.jpg" id="50" name="Picture"/>
                    <pic:cNvPicPr>
                      <a:picLocks noChangeArrowheads="1" noChangeAspect="1"/>
                    </pic:cNvPicPr>
                  </pic:nvPicPr>
                  <pic:blipFill>
                    <a:blip r:embed="rId48"/>
                    <a:stretch>
                      <a:fillRect/>
                    </a:stretch>
                  </pic:blipFill>
                  <pic:spPr bwMode="auto">
                    <a:xfrm>
                      <a:off x="0" y="0"/>
                      <a:ext cx="2717800" cy="1587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哪一个在乙酸钠</w:t>
      </w:r>
      <w:r>
        <w:rPr>
          <w:rFonts w:hint="eastAsia" w:ascii="Times New Roman" w:hAnsi="Times New Roman" w:eastAsia="Times New Roman" w:cs="Times New Roman"/>
        </w:rPr>
        <w:t>/</w:t>
      </w:r>
      <w:r>
        <w:rPr>
          <w:rFonts w:hint="eastAsia" w:ascii="Times New Roman" w:hAnsi="Times New Roman" w:eastAsia="FangSong" w:cs="Times New Roman"/>
        </w:rPr>
        <w:t>乙酸中溶剂解反应的速率较快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104900"/>
            <wp:effectExtent b="0" l="0" r="0" t="0"/>
            <wp:docPr descr="" title="" id="52" name="Picture"/>
            <a:graphic>
              <a:graphicData uri="http://schemas.openxmlformats.org/drawingml/2006/picture">
                <pic:pic>
                  <pic:nvPicPr>
                    <pic:cNvPr descr="18965ce45e4bcb53f37b5a22442c0dea82ea50c7234d005893edadbbb0ab2859.jpg" id="53" name="Picture"/>
                    <pic:cNvPicPr>
                      <a:picLocks noChangeArrowheads="1" noChangeAspect="1"/>
                    </pic:cNvPicPr>
                  </pic:nvPicPr>
                  <pic:blipFill>
                    <a:blip r:embed="rId51"/>
                    <a:stretch>
                      <a:fillRect/>
                    </a:stretch>
                  </pic:blipFill>
                  <pic:spPr bwMode="auto">
                    <a:xfrm>
                      <a:off x="0" y="0"/>
                      <a:ext cx="24765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A（OTs</w:t>
      </w:r>
      <w:r>
        <w:rPr>
          <w:rFonts w:ascii="Times New Roman" w:hAnsi="Times New Roman" w:eastAsia="Times New Roman" w:cs="Times New Roman"/>
        </w:rPr>
        <w:t xml:space="preserve"> </w:t>
      </w:r>
      <w:r>
        <w:rPr>
          <w:rFonts w:hint="eastAsia" w:ascii="Times New Roman" w:hAnsi="Times New Roman" w:eastAsia="FangSong" w:cs="Times New Roman"/>
        </w:rPr>
        <w:t>处于直立键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19400" cy="596900"/>
            <wp:effectExtent b="0" l="0" r="0" t="0"/>
            <wp:docPr descr="" title="" id="55" name="Picture"/>
            <a:graphic>
              <a:graphicData uri="http://schemas.openxmlformats.org/drawingml/2006/picture">
                <pic:pic>
                  <pic:nvPicPr>
                    <pic:cNvPr descr="b1fc2d416edcd5635b18f8f0e3602ae44d605d988d6a0b6189e4a042b21b4701.jpg" id="56" name="Picture"/>
                    <pic:cNvPicPr>
                      <a:picLocks noChangeArrowheads="1" noChangeAspect="1"/>
                    </pic:cNvPicPr>
                  </pic:nvPicPr>
                  <pic:blipFill>
                    <a:blip r:embed="rId54"/>
                    <a:stretch>
                      <a:fillRect/>
                    </a:stretch>
                  </pic:blipFill>
                  <pic:spPr bwMode="auto">
                    <a:xfrm>
                      <a:off x="0" y="0"/>
                      <a:ext cx="2819400" cy="596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B（OTs</w:t>
      </w:r>
      <w:r>
        <w:rPr>
          <w:rFonts w:ascii="Times New Roman" w:hAnsi="Times New Roman" w:eastAsia="Times New Roman" w:cs="Times New Roman"/>
        </w:rPr>
        <w:t xml:space="preserve"> </w:t>
      </w:r>
      <w:r>
        <w:rPr>
          <w:rFonts w:hint="eastAsia" w:ascii="Times New Roman" w:hAnsi="Times New Roman" w:eastAsia="FangSong" w:cs="Times New Roman"/>
        </w:rPr>
        <w:t>处于平伏键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下列氯代醇衍生物在碱性条件下</w:t>
      </w:r>
      <w:r>
        <w:rPr>
          <w:rFonts w:hint="eastAsia" w:ascii="Times New Roman" w:hAnsi="Times New Roman" w:eastAsia="Times New Roman" w:cs="Times New Roman"/>
        </w:rPr>
        <w:t>，</w:t>
      </w:r>
      <w:r>
        <w:rPr>
          <w:rFonts w:hint="eastAsia" w:ascii="Times New Roman" w:hAnsi="Times New Roman" w:eastAsia="FangSong" w:cs="Times New Roman"/>
        </w:rPr>
        <w:t>哪一个形成环氧乙烷衍生物的反应速率最快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39900" cy="774700"/>
            <wp:effectExtent b="0" l="0" r="0" t="0"/>
            <wp:docPr descr="" title="" id="58" name="Picture"/>
            <a:graphic>
              <a:graphicData uri="http://schemas.openxmlformats.org/drawingml/2006/picture">
                <pic:pic>
                  <pic:nvPicPr>
                    <pic:cNvPr descr="e5b8401b6b7886520caf0cc473b17b69ed2347b4f361fda0f1120af94be06918.jpg" id="59" name="Picture"/>
                    <pic:cNvPicPr>
                      <a:picLocks noChangeArrowheads="1" noChangeAspect="1"/>
                    </pic:cNvPicPr>
                  </pic:nvPicPr>
                  <pic:blipFill>
                    <a:blip r:embed="rId57"/>
                    <a:stretch>
                      <a:fillRect/>
                    </a:stretch>
                  </pic:blipFill>
                  <pic:spPr bwMode="auto">
                    <a:xfrm>
                      <a:off x="0" y="0"/>
                      <a:ext cx="1739900" cy="774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663700" cy="812800"/>
            <wp:effectExtent b="0" l="0" r="0" t="0"/>
            <wp:docPr descr="" title="" id="61" name="Picture"/>
            <a:graphic>
              <a:graphicData uri="http://schemas.openxmlformats.org/drawingml/2006/picture">
                <pic:pic>
                  <pic:nvPicPr>
                    <pic:cNvPr descr="59116809cf191e24afd05c99bb4e4640d5c11d4f0d160947850b979adb980fe6.jpg" id="62" name="Picture"/>
                    <pic:cNvPicPr>
                      <a:picLocks noChangeArrowheads="1" noChangeAspect="1"/>
                    </pic:cNvPicPr>
                  </pic:nvPicPr>
                  <pic:blipFill>
                    <a:blip r:embed="rId60"/>
                    <a:stretch>
                      <a:fillRect/>
                    </a:stretch>
                  </pic:blipFill>
                  <pic:spPr bwMode="auto">
                    <a:xfrm>
                      <a:off x="0" y="0"/>
                      <a:ext cx="1663700" cy="81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689100" cy="1028700"/>
            <wp:effectExtent b="0" l="0" r="0" t="0"/>
            <wp:docPr descr="" title="" id="64" name="Picture"/>
            <a:graphic>
              <a:graphicData uri="http://schemas.openxmlformats.org/drawingml/2006/picture">
                <pic:pic>
                  <pic:nvPicPr>
                    <pic:cNvPr descr="f2705d97ecea31e09a79860c368073818afac4ccb03181530262c381eae94b3b.jpg" id="65" name="Picture"/>
                    <pic:cNvPicPr>
                      <a:picLocks noChangeArrowheads="1" noChangeAspect="1"/>
                    </pic:cNvPicPr>
                  </pic:nvPicPr>
                  <pic:blipFill>
                    <a:blip r:embed="rId63"/>
                    <a:stretch>
                      <a:fillRect/>
                    </a:stretch>
                  </pic:blipFill>
                  <pic:spPr bwMode="auto">
                    <a:xfrm>
                      <a:off x="0" y="0"/>
                      <a:ext cx="1689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66"/>
    <w:bookmarkStart w:id="67" w:name="sps与me反应方程式及平衡常数第36届初赛第二场"/>
    <w:p>
      <w:pPr>
        <w:pStyle w:val="Heading2"/>
        <w:spacing w:before="280" w:after="80"/>
        <w:keepNext/>
      </w:pPr>
      <w:r>
        <w:rPr>
          <w:rFonts w:ascii="Times New Roman" w:hAnsi="Times New Roman" w:eastAsia="Times New Roman" w:cs="Times New Roman"/>
        </w:rPr>
        <w:t xml:space="preserve">1.5 </w:t>
      </w:r>
      <w:r>
        <w:rPr>
          <w:rFonts w:hint="eastAsia" w:ascii="Times New Roman" w:hAnsi="Times New Roman" w:eastAsia="Times New Roman" w:cs="Times New Roman"/>
        </w:rPr>
        <w:t>SPS</w:t>
      </w:r>
      <w:r>
        <w:rPr>
          <w:rFonts w:hint="eastAsia" w:ascii="Times New Roman" w:hAnsi="Times New Roman" w:eastAsia="SimHei" w:cs="Times New Roman"/>
        </w:rPr>
        <w:t>与</w:t>
      </w:r>
      <w:r>
        <w:rPr>
          <w:rFonts w:hint="eastAsia" w:ascii="Times New Roman" w:hAnsi="Times New Roman" w:eastAsia="Times New Roman" w:cs="Times New Roman"/>
        </w:rPr>
        <w:t>ME</w:t>
      </w:r>
      <w:r>
        <w:rPr>
          <w:rFonts w:hint="eastAsia" w:ascii="Times New Roman" w:hAnsi="Times New Roman" w:eastAsia="SimHei" w:cs="Times New Roman"/>
        </w:rPr>
        <w:t>反应方程式及平衡常数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电镀铜是电子工业中的关键技术之一</w:t>
      </w:r>
      <w:r>
        <w:rPr>
          <w:rFonts w:hint="eastAsia" w:ascii="Times New Roman" w:hAnsi="Times New Roman" w:eastAsia="Times New Roman" w:cs="Times New Roman"/>
        </w:rPr>
        <w:t>。</w:t>
      </w:r>
      <w:r>
        <w:rPr>
          <w:rFonts w:hint="eastAsia" w:ascii="Times New Roman" w:hAnsi="Times New Roman" w:eastAsia="FangSong" w:cs="Times New Roman"/>
        </w:rPr>
        <w:t>电镀铜的基本电化学过程如下</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在电解体系中引入各种有机配体或者添加剂</w:t>
      </w:r>
      <w:r>
        <w:rPr>
          <w:rFonts w:hint="eastAsia" w:ascii="Times New Roman" w:hAnsi="Times New Roman" w:eastAsia="Times New Roman" w:cs="Times New Roman"/>
        </w:rPr>
        <w:t>，</w:t>
      </w:r>
      <w:r>
        <w:rPr>
          <w:rFonts w:hint="eastAsia" w:ascii="Times New Roman" w:hAnsi="Times New Roman" w:eastAsia="FangSong" w:cs="Times New Roman"/>
        </w:rPr>
        <w:t>可以改进电解效率和镀层品质</w:t>
      </w:r>
      <w:r>
        <w:rPr>
          <w:rFonts w:hint="eastAsia" w:ascii="Times New Roman" w:hAnsi="Times New Roman" w:eastAsia="Times New Roman" w:cs="Times New Roman"/>
        </w:rPr>
        <w:t>。</w:t>
      </w:r>
      <w:r>
        <w:rPr>
          <w:rFonts w:hint="eastAsia" w:ascii="Times New Roman" w:hAnsi="Times New Roman" w:eastAsia="FangSong" w:cs="Times New Roman"/>
        </w:rPr>
        <w:t>末端含有磺酸基团的短碳链的二硫化物或硫醇</w:t>
      </w:r>
      <w:r>
        <w:rPr>
          <w:rFonts w:hint="eastAsia" w:ascii="Times New Roman" w:hAnsi="Times New Roman" w:eastAsia="Times New Roman" w:cs="Times New Roman"/>
        </w:rPr>
        <w:t>（</w:t>
      </w:r>
      <w:r>
        <w:rPr>
          <w:rFonts w:hint="eastAsia" w:ascii="Times New Roman" w:hAnsi="Times New Roman" w:eastAsia="FangSong" w:cs="Times New Roman"/>
        </w:rPr>
        <w:t>分子式见下图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二硫二丙烷磺酸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MPS（3-</w:t>
      </w:r>
      <w:r>
        <w:rPr>
          <w:rFonts w:hint="eastAsia" w:ascii="Times New Roman" w:hAnsi="Times New Roman" w:eastAsia="FangSong" w:cs="Times New Roman"/>
        </w:rPr>
        <w:t>巯基</w:t>
      </w:r>
      <w:r>
        <w:rPr>
          <w:rFonts w:hint="eastAsia" w:ascii="Times New Roman" w:hAnsi="Times New Roman" w:eastAsia="Times New Roman" w:cs="Times New Roman"/>
        </w:rPr>
        <w:t>-1-</w:t>
      </w:r>
      <w:r>
        <w:rPr>
          <w:rFonts w:hint="eastAsia" w:ascii="Times New Roman" w:hAnsi="Times New Roman" w:eastAsia="FangSong" w:cs="Times New Roman"/>
        </w:rPr>
        <w:t>丙烷磺酸</w:t>
      </w:r>
      <w:r>
        <w:rPr>
          <w:rFonts w:hint="eastAsia" w:ascii="Times New Roman" w:hAnsi="Times New Roman" w:eastAsia="Times New Roman" w:cs="Times New Roman"/>
        </w:rPr>
        <w:t>），</w:t>
      </w:r>
      <w:r>
        <w:rPr>
          <w:rFonts w:hint="eastAsia" w:ascii="Times New Roman" w:hAnsi="Times New Roman" w:eastAsia="FangSong" w:cs="Times New Roman"/>
        </w:rPr>
        <w:t>常用作镀铜工艺的加速剂</w:t>
      </w:r>
      <w:r>
        <w:rPr>
          <w:rFonts w:hint="eastAsia" w:ascii="Times New Roman" w:hAnsi="Times New Roman" w:eastAsia="Times New Roman" w:cs="Times New Roman"/>
        </w:rPr>
        <w:t>。</w:t>
      </w:r>
      <w:r>
        <w:rPr>
          <w:rFonts w:hint="eastAsia" w:ascii="Times New Roman" w:hAnsi="Times New Roman" w:eastAsia="FangSong" w:cs="Times New Roman"/>
        </w:rPr>
        <w:t>有研究认为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加速电镀铜沉积的原因是因为它们能促进</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鉴于难以采用电化学方法直接测定该电对的电极电势</w:t>
      </w:r>
      <w:r>
        <w:rPr>
          <w:rFonts w:hint="eastAsia" w:ascii="Times New Roman" w:hAnsi="Times New Roman" w:eastAsia="Times New Roman" w:cs="Times New Roman"/>
        </w:rPr>
        <w:t>，</w:t>
      </w:r>
      <w:r>
        <w:rPr>
          <w:rFonts w:hint="eastAsia" w:ascii="Times New Roman" w:hAnsi="Times New Roman" w:eastAsia="FangSong" w:cs="Times New Roman"/>
        </w:rPr>
        <w:t>研究人员设计了巧妙的方法</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谱的定量分析</w:t>
      </w:r>
      <w:r>
        <w:rPr>
          <w:rFonts w:hint="eastAsia" w:ascii="Times New Roman" w:hAnsi="Times New Roman" w:eastAsia="Times New Roman" w:cs="Times New Roman"/>
        </w:rPr>
        <w:t>（</w:t>
      </w:r>
      <w:r>
        <w:rPr>
          <w:rFonts w:hint="eastAsia" w:ascii="Times New Roman" w:hAnsi="Times New Roman" w:eastAsia="FangSong" w:cs="Times New Roman"/>
        </w:rPr>
        <w:t>谱峰面积正比于氢原子的数目</w:t>
      </w:r>
      <w:r>
        <w:rPr>
          <w:rFonts w:hint="eastAsia" w:ascii="Times New Roman" w:hAnsi="Times New Roman" w:eastAsia="Times New Roman" w:cs="Times New Roman"/>
        </w:rPr>
        <w:t>），</w:t>
      </w:r>
      <w:r>
        <w:rPr>
          <w:rFonts w:hint="eastAsia" w:ascii="Times New Roman" w:hAnsi="Times New Roman" w:eastAsia="FangSong" w:cs="Times New Roman"/>
        </w:rPr>
        <w:t>间接求算电极电势</w:t>
      </w:r>
      <w:r>
        <w:rPr>
          <w:rFonts w:hint="eastAsia" w:ascii="Times New Roman" w:hAnsi="Times New Roman" w:eastAsia="Times New Roman" w:cs="Times New Roman"/>
        </w:rPr>
        <w:t>。</w:t>
      </w:r>
      <w:r>
        <w:rPr>
          <w:rFonts w:hint="eastAsia" w:ascii="Times New Roman" w:hAnsi="Times New Roman" w:eastAsia="FangSong" w:cs="Times New Roman"/>
        </w:rPr>
        <w:t>该方法具体实验如下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在氮气保护下将</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巯基乙醇</w:t>
      </w:r>
      <w:r>
        <w:rPr>
          <w:rFonts w:hint="eastAsia" w:ascii="Times New Roman" w:hAnsi="Times New Roman" w:eastAsia="Times New Roman" w:cs="Times New Roman"/>
        </w:rPr>
        <w:t>）</w:t>
      </w:r>
      <w:r>
        <w:rPr>
          <w:rFonts w:hint="eastAsia" w:ascii="Times New Roman" w:hAnsi="Times New Roman" w:eastAsia="FangSong" w:cs="Times New Roman"/>
        </w:rPr>
        <w:t>在密封容器中混合</w:t>
      </w:r>
      <w:r>
        <w:rPr>
          <w:rFonts w:hint="eastAsia" w:ascii="Times New Roman" w:hAnsi="Times New Roman" w:eastAsia="Times New Roman" w:cs="Times New Roman"/>
        </w:rPr>
        <w:t>，</w:t>
      </w:r>
      <w:r>
        <w:rPr>
          <w:rFonts w:hint="eastAsia" w:ascii="Times New Roman" w:hAnsi="Times New Roman" w:eastAsia="FangSong" w:cs="Times New Roman"/>
        </w:rPr>
        <w:t>二者起始浓度分别为</w:t>
      </w:r>
      <w:r>
        <w:rPr>
          <w:rFonts w:ascii="Times New Roman" w:hAnsi="Times New Roman" w:eastAsia="Times New Roman" w:cs="Times New Roman"/>
        </w:rPr>
        <w:t xml:space="preserve"> 10.0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hint="eastAsia" w:ascii="Times New Roman" w:hAnsi="Times New Roman" w:eastAsia="FangSong" w:cs="Times New Roman"/>
        </w:rPr>
        <w:t>测试混合体系的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发现</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位氢原子的谱峰</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2.02 ppm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2.15 ppm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1.00:1.00。ME </w:t>
      </w: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计算该反应的平衡常数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可以采用简写符号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实验中观察到</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并形成配合物</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而吸附在镀件表面</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获得电子在镀件表面发生电沉积并放出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74" w:name="聚乙烯亚胺的聚合机理第39届初赛"/>
    <w:p>
      <w:pPr>
        <w:pStyle w:val="Heading2"/>
        <w:spacing w:before="280" w:after="80"/>
        <w:keepNext/>
      </w:pPr>
      <w:r>
        <w:rPr>
          <w:rFonts w:ascii="Times New Roman" w:hAnsi="Times New Roman" w:eastAsia="Times New Roman" w:cs="Times New Roman"/>
        </w:rPr>
        <w:t xml:space="preserve">1.6 </w:t>
      </w:r>
      <w:r>
        <w:rPr>
          <w:rFonts w:hint="eastAsia" w:ascii="Times New Roman" w:hAnsi="Times New Roman" w:eastAsia="SimHei" w:cs="Times New Roman"/>
        </w:rPr>
        <w:t>聚乙烯亚胺的聚合机理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聚乙烯亚胺</w:t>
      </w:r>
      <w:r>
        <w:rPr>
          <w:rFonts w:hint="eastAsia" w:ascii="Times New Roman" w:hAnsi="Times New Roman" w:eastAsia="Times New Roman" w:cs="Times New Roman"/>
        </w:rPr>
        <w:t>（PEI）</w:t>
      </w:r>
      <w:r>
        <w:rPr>
          <w:rFonts w:hint="eastAsia" w:ascii="Times New Roman" w:hAnsi="Times New Roman" w:eastAsia="FangSong" w:cs="Times New Roman"/>
        </w:rPr>
        <w:t>是一种富含氨基的高分子材料</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可以通过氮杂环丙烷在酸性条件下阳离子开环聚合得到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但得到的是非线性的支化分子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8386"/>
            <wp:effectExtent b="0" l="0" r="0" t="0"/>
            <wp:docPr descr="" title="" id="69" name="Picture"/>
            <a:graphic>
              <a:graphicData uri="http://schemas.openxmlformats.org/drawingml/2006/picture">
                <pic:pic>
                  <pic:nvPicPr>
                    <pic:cNvPr descr="28b616a436f722146be1b824e977b0dc388b1632b0ae4e895b8423b5241e26e9.jpg" id="70" name="Picture"/>
                    <pic:cNvPicPr>
                      <a:picLocks noChangeArrowheads="1" noChangeAspect="1"/>
                    </pic:cNvPicPr>
                  </pic:nvPicPr>
                  <pic:blipFill>
                    <a:blip r:embed="rId68"/>
                    <a:stretch>
                      <a:fillRect/>
                    </a:stretch>
                  </pic:blipFill>
                  <pic:spPr bwMode="auto">
                    <a:xfrm>
                      <a:off x="0" y="0"/>
                      <a:ext cx="3600000" cy="4983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97275"/>
            <wp:effectExtent b="0" l="0" r="0" t="0"/>
            <wp:docPr descr="" title="" id="72" name="Picture"/>
            <a:graphic>
              <a:graphicData uri="http://schemas.openxmlformats.org/drawingml/2006/picture">
                <pic:pic>
                  <pic:nvPicPr>
                    <pic:cNvPr descr="bb4739c86b99bc0ea385d2e2017903d2ec7f1ef4be7bc51834f09dcb9220872f.jpg" id="73" name="Picture"/>
                    <pic:cNvPicPr>
                      <a:picLocks noChangeArrowheads="1" noChangeAspect="1"/>
                    </pic:cNvPicPr>
                  </pic:nvPicPr>
                  <pic:blipFill>
                    <a:blip r:embed="rId71"/>
                    <a:stretch>
                      <a:fillRect/>
                    </a:stretch>
                  </pic:blipFill>
                  <pic:spPr bwMode="auto">
                    <a:xfrm>
                      <a:off x="0" y="0"/>
                      <a:ext cx="3600000" cy="4972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解释该方法为何不能得到线性</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只能得到支化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PEI？</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PEI </w:t>
      </w:r>
      <w:r>
        <w:rPr>
          <w:rFonts w:hint="eastAsia" w:ascii="Times New Roman" w:hAnsi="Times New Roman" w:eastAsia="FangSong" w:cs="Times New Roman"/>
        </w:rPr>
        <w:t xml:space="preserve">与核酸分子容易形成外层</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内层核酸的复合物结构</w:t>
      </w:r>
      <w:r>
        <w:rPr>
          <w:rFonts w:hint="eastAsia" w:ascii="Times New Roman" w:hAnsi="Times New Roman" w:eastAsia="Times New Roman" w:cs="Times New Roman"/>
        </w:rPr>
        <w:t>，</w:t>
      </w:r>
      <w:r>
        <w:rPr>
          <w:rFonts w:hint="eastAsia" w:ascii="Times New Roman" w:hAnsi="Times New Roman" w:eastAsia="FangSong" w:cs="Times New Roman"/>
        </w:rPr>
        <w:t>可跨过细胞膜递送核酸</w:t>
      </w:r>
      <w:r>
        <w:rPr>
          <w:rFonts w:hint="eastAsia" w:ascii="Times New Roman" w:hAnsi="Times New Roman" w:eastAsia="Times New Roman" w:cs="Times New Roman"/>
        </w:rPr>
        <w:t>。</w:t>
      </w:r>
      <w:r>
        <w:rPr>
          <w:rFonts w:hint="eastAsia" w:ascii="Times New Roman" w:hAnsi="Times New Roman" w:eastAsia="FangSong" w:cs="Times New Roman"/>
        </w:rPr>
        <w:t>核酸和</w:t>
      </w:r>
      <w:r>
        <w:rPr>
          <w:rFonts w:ascii="Times New Roman" w:hAnsi="Times New Roman" w:eastAsia="Times New Roman" w:cs="Times New Roman"/>
        </w:rPr>
        <w:t xml:space="preserve"> PEI </w:t>
      </w:r>
      <w:r>
        <w:rPr>
          <w:rFonts w:hint="eastAsia" w:ascii="Times New Roman" w:hAnsi="Times New Roman" w:eastAsia="FangSong" w:cs="Times New Roman"/>
        </w:rPr>
        <w:t>形成复合物主要依靠哪种分子间作用力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ascii="Times New Roman" w:hAnsi="Times New Roman" w:eastAsia="Times New Roman" w:cs="Times New Roman"/>
        </w:rPr>
        <w:t xml:space="preserve"> PEI </w:t>
      </w:r>
      <w:r>
        <w:rPr>
          <w:rFonts w:hint="eastAsia" w:ascii="Times New Roman" w:hAnsi="Times New Roman" w:eastAsia="FangSong" w:cs="Times New Roman"/>
        </w:rPr>
        <w:t>通过噁唑啉在酸性条件下阳离子开环聚合得到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画出反应式中</w:t>
      </w:r>
      <w:r>
        <w:rPr>
          <w:rFonts w:ascii="Times New Roman" w:hAnsi="Times New Roman" w:eastAsia="Times New Roman" w:cs="Times New Roman"/>
        </w:rPr>
        <w:t xml:space="preserve"> </w:t>
      </w:r>
      <m:oMath>
        <m:r>
          <m:rPr>
            <m:sty m:val="bi"/>
          </m:rPr>
          <m:t>A</m:t>
        </m:r>
        <m:r>
          <m:rPr>
            <m:sty m:val="b"/>
          </m:rPr>
          <m:t>∼</m:t>
        </m:r>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带正电荷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ch7-7.2.1-1-d-a底物推断六苯基苯"/>
    <w:p>
      <w:pPr>
        <w:pStyle w:val="Heading2"/>
        <w:spacing w:before="280" w:after="80"/>
        <w:keepNext/>
      </w:pPr>
      <w:r>
        <w:rPr>
          <w:rFonts w:ascii="Times New Roman" w:hAnsi="Times New Roman" w:eastAsia="Times New Roman" w:cs="Times New Roman"/>
        </w:rPr>
        <w:t xml:space="preserve">1.7 </w:t>
      </w:r>
      <w:r>
        <w:rPr>
          <w:rFonts w:hint="eastAsia" w:ascii="Times New Roman" w:hAnsi="Times New Roman" w:eastAsia="Times New Roman" w:cs="Times New Roman"/>
        </w:rPr>
        <w:t>Ch7-7.2.1-1-D-A</w:t>
      </w:r>
      <w:r>
        <w:rPr>
          <w:rFonts w:hint="eastAsia" w:ascii="Times New Roman" w:hAnsi="Times New Roman" w:eastAsia="SimHei" w:cs="Times New Roman"/>
        </w:rPr>
        <w:t>底物推断</w:t>
      </w:r>
      <w:r>
        <w:rPr>
          <w:rFonts w:hint="eastAsia" w:ascii="Times New Roman" w:hAnsi="Times New Roman" w:eastAsia="Times New Roman" w:cs="Times New Roman"/>
        </w:rPr>
        <w:t>（</w:t>
      </w:r>
      <w:r>
        <w:rPr>
          <w:rFonts w:hint="eastAsia" w:ascii="Times New Roman" w:hAnsi="Times New Roman" w:eastAsia="SimHei" w:cs="Times New Roman"/>
        </w:rPr>
        <w:t>六苯基苯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某羰基化合物与二苯乙炔加热反应</w:t>
      </w:r>
      <w:r>
        <w:rPr>
          <w:rFonts w:hint="eastAsia" w:ascii="Times New Roman" w:hAnsi="Times New Roman" w:eastAsia="Times New Roman" w:cs="Times New Roman"/>
        </w:rPr>
        <w:t>，</w:t>
      </w:r>
      <w:r>
        <w:rPr>
          <w:rFonts w:hint="eastAsia" w:ascii="Times New Roman" w:hAnsi="Times New Roman" w:eastAsia="FangSong" w:cs="Times New Roman"/>
        </w:rPr>
        <w:t>然后脱去一种无机小分子得到张力巨大的</w:t>
      </w:r>
      <w:r>
        <w:rPr>
          <w:rFonts w:ascii="Times New Roman" w:hAnsi="Times New Roman" w:eastAsia="Times New Roman" w:cs="Times New Roman"/>
        </w:rPr>
        <w:t xml:space="preserve"> </w:t>
      </w:r>
      <w:r>
        <w:rPr>
          <w:rFonts w:hint="eastAsia" w:ascii="Times New Roman" w:hAnsi="Times New Roman" w:eastAsia="Times New Roman" w:cs="Times New Roman"/>
        </w:rPr>
        <w:t>1,2,3,4,5,6-</w:t>
      </w:r>
      <w:r>
        <w:rPr>
          <w:rFonts w:hint="eastAsia" w:ascii="Times New Roman" w:hAnsi="Times New Roman" w:eastAsia="FangSong" w:cs="Times New Roman"/>
        </w:rPr>
        <w:t>六苯基苯</w:t>
      </w:r>
      <w:r>
        <w:rPr>
          <w:rFonts w:hint="eastAsia" w:ascii="Times New Roman" w:hAnsi="Times New Roman" w:eastAsia="Times New Roman" w:cs="Times New Roman"/>
        </w:rPr>
        <w:t>，</w:t>
      </w:r>
      <w:r>
        <w:rPr>
          <w:rFonts w:hint="eastAsia" w:ascii="Times New Roman" w:hAnsi="Times New Roman" w:eastAsia="FangSong" w:cs="Times New Roman"/>
        </w:rPr>
        <w:t>则写出这个反应的底物</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ch7-7.2-1-轨道对称关系"/>
    <w:p>
      <w:pPr>
        <w:pStyle w:val="Heading2"/>
        <w:spacing w:before="280" w:after="80"/>
        <w:keepNext/>
      </w:pPr>
      <w:r>
        <w:rPr>
          <w:rFonts w:ascii="Times New Roman" w:hAnsi="Times New Roman" w:eastAsia="Times New Roman" w:cs="Times New Roman"/>
        </w:rPr>
        <w:t xml:space="preserve">1.8 </w:t>
      </w:r>
      <w:r>
        <w:rPr>
          <w:rFonts w:hint="eastAsia" w:ascii="Times New Roman" w:hAnsi="Times New Roman" w:eastAsia="Times New Roman" w:cs="Times New Roman"/>
        </w:rPr>
        <w:t>Ch7-7.2-1-</w:t>
      </w:r>
      <w:r>
        <w:rPr>
          <w:rFonts w:hint="eastAsia" w:ascii="Times New Roman" w:hAnsi="Times New Roman" w:eastAsia="SimHei" w:cs="Times New Roman"/>
        </w:rPr>
        <w:t>轨道对称关系</w:t>
      </w:r>
    </w:p>
    <w:p>
      <w:pPr>
        <w:pStyle w:val="FirstParagraph"/>
      </w:pPr>
      <w:r>
        <w:rPr>
          <w:rFonts w:hint="eastAsia" w:ascii="Times New Roman" w:hAnsi="Times New Roman" w:eastAsia="FangSong" w:cs="Times New Roman"/>
        </w:rPr>
        <w:t xml:space="preserve">尝试画出</w:t>
      </w:r>
      <w:r>
        <w:rPr>
          <w:rFonts w:ascii="Times New Roman" w:hAnsi="Times New Roman" w:eastAsia="Times New Roman" w:cs="Times New Roman"/>
        </w:rPr>
        <w:t xml:space="preserve"> D-A </w:t>
      </w:r>
      <w:r>
        <w:rPr>
          <w:rFonts w:hint="eastAsia" w:ascii="Times New Roman" w:hAnsi="Times New Roman" w:eastAsia="FangSong" w:cs="Times New Roman"/>
        </w:rPr>
        <w:t>反应中双烯体连吸电子基</w:t>
      </w:r>
      <w:r>
        <w:rPr>
          <w:rFonts w:hint="eastAsia" w:ascii="Times New Roman" w:hAnsi="Times New Roman" w:eastAsia="Times New Roman" w:cs="Times New Roman"/>
        </w:rPr>
        <w:t>、</w:t>
      </w:r>
      <w:r>
        <w:rPr>
          <w:rFonts w:hint="eastAsia" w:ascii="Times New Roman" w:hAnsi="Times New Roman" w:eastAsia="FangSong" w:cs="Times New Roman"/>
        </w:rPr>
        <w:t>亲双烯体连给电子基时的轨道对称关系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80" w:name="ch8-p10-两个戊二醇合成失败原因"/>
    <w:p>
      <w:pPr>
        <w:pStyle w:val="Heading2"/>
        <w:spacing w:before="280" w:after="80"/>
        <w:keepNext/>
      </w:pPr>
      <w:r>
        <w:rPr>
          <w:rFonts w:ascii="Times New Roman" w:hAnsi="Times New Roman" w:eastAsia="Times New Roman" w:cs="Times New Roman"/>
        </w:rPr>
        <w:t xml:space="preserve">1.9 </w:t>
      </w:r>
      <w:r>
        <w:rPr>
          <w:rFonts w:hint="eastAsia" w:ascii="Times New Roman" w:hAnsi="Times New Roman" w:eastAsia="Times New Roman" w:cs="Times New Roman"/>
        </w:rPr>
        <w:t>Ch8-P10-</w:t>
      </w:r>
      <w:r>
        <w:rPr>
          <w:rFonts w:hint="eastAsia" w:ascii="Times New Roman" w:hAnsi="Times New Roman" w:eastAsia="SimHei" w:cs="Times New Roman"/>
        </w:rPr>
        <w:t>两个戊二醇合成失败原因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解释为什么戊</w:t>
      </w:r>
      <w:r>
        <w:rPr>
          <w:rFonts w:hint="eastAsia" w:ascii="Times New Roman" w:hAnsi="Times New Roman" w:eastAsia="Times New Roman" w:cs="Times New Roman"/>
        </w:rPr>
        <w:t>-1,4-</w:t>
      </w:r>
      <w:r>
        <w:rPr>
          <w:rFonts w:hint="eastAsia" w:ascii="Times New Roman" w:hAnsi="Times New Roman" w:eastAsia="FangSong" w:cs="Times New Roman"/>
        </w:rPr>
        <w:t>二醇的合成在两种情况下失败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2</w:t>
      </w:r>
      <w:r>
        <w:rPr>
          <w:rFonts w:hint="eastAsia" w:ascii="Times New Roman" w:hAnsi="Times New Roman" w:eastAsia="FangSong" w:cs="Times New Roman"/>
        </w:rPr>
        <w:t>当量的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使用过量的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。OH（pKa</w:t>
      </w:r>
      <w:r>
        <w:rPr>
          <w:rFonts w:ascii="Times New Roman" w:hAnsi="Times New Roman" w:eastAsia="Times New Roman" w:cs="Times New Roman"/>
        </w:rPr>
        <w:t xml:space="preserve"> ~ </w:t>
      </w:r>
      <w:r>
        <w:rPr>
          <w:rFonts w:hint="eastAsia" w:ascii="Times New Roman" w:hAnsi="Times New Roman" w:eastAsia="Times New Roman" w:cs="Times New Roman"/>
        </w:rPr>
        <w:t>16）</w:t>
      </w:r>
      <w:r>
        <w:rPr>
          <w:rFonts w:hint="eastAsia" w:ascii="Times New Roman" w:hAnsi="Times New Roman" w:eastAsia="FangSong" w:cs="Times New Roman"/>
        </w:rPr>
        <w:t>会质子化</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why the synthesis of pentan-1,4-diol fails in two cases: (1) using 2 equivalents of Grignard, (2) using excess Grignard. OH (pKa ~ 16) protonates Grignard reagent.</w:t>
      </w:r>
    </w:p>
    <w:p>
      <w:pPr>
        <w:pStyle w:val="BodyText"/>
        <w:spacing w:before="160" w:after="80"/>
        <w:jc w:val="center"/>
      </w:pPr>
      <w:r>
        <w:rPr>
          <w:rFonts w:ascii="Times New Roman" w:hAnsi="Times New Roman" w:eastAsia="Times New Roman" w:cs="Times New Roman"/>
        </w:rPr>
        <w:drawing>
          <wp:inline>
            <wp:extent cx="3600000" cy="1300298"/>
            <wp:effectExtent b="0" l="0" r="0" t="0"/>
            <wp:docPr descr="" title="" id="78" name="Picture"/>
            <a:graphic>
              <a:graphicData uri="http://schemas.openxmlformats.org/drawingml/2006/picture">
                <pic:pic>
                  <pic:nvPicPr>
                    <pic:cNvPr descr="3ad8c56813b6a5be5d9f7045a4c08d1f7fc5dcd92cf1a091f7fc60277e484402.jpg" id="79" name="Picture"/>
                    <pic:cNvPicPr>
                      <a:picLocks noChangeArrowheads="1" noChangeAspect="1"/>
                    </pic:cNvPicPr>
                  </pic:nvPicPr>
                  <pic:blipFill>
                    <a:blip r:embed="rId77"/>
                    <a:stretch>
                      <a:fillRect/>
                    </a:stretch>
                  </pic:blipFill>
                  <pic:spPr bwMode="auto">
                    <a:xfrm>
                      <a:off x="0" y="0"/>
                      <a:ext cx="3600000" cy="13002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0"/>
    <w:bookmarkStart w:id="84" w:name="ch19-p7-内部oh亲核的溴化机理和nmr偶合"/>
    <w:p>
      <w:pPr>
        <w:pStyle w:val="Heading2"/>
        <w:spacing w:before="280" w:after="80"/>
        <w:keepNext/>
      </w:pPr>
      <w:r>
        <w:rPr>
          <w:rFonts w:ascii="Times New Roman" w:hAnsi="Times New Roman" w:eastAsia="Times New Roman" w:cs="Times New Roman"/>
        </w:rPr>
        <w:t xml:space="preserve">1.10 </w:t>
      </w:r>
      <w:r>
        <w:rPr>
          <w:rFonts w:hint="eastAsia" w:ascii="Times New Roman" w:hAnsi="Times New Roman" w:eastAsia="Times New Roman" w:cs="Times New Roman"/>
        </w:rPr>
        <w:t>Ch19-P7-</w:t>
      </w:r>
      <w:r>
        <w:rPr>
          <w:rFonts w:hint="eastAsia" w:ascii="Times New Roman" w:hAnsi="Times New Roman" w:eastAsia="SimHei" w:cs="Times New Roman"/>
        </w:rPr>
        <w:t>内部</w:t>
      </w:r>
      <w:r>
        <w:rPr>
          <w:rFonts w:hint="eastAsia" w:ascii="Times New Roman" w:hAnsi="Times New Roman" w:eastAsia="Times New Roman" w:cs="Times New Roman"/>
        </w:rPr>
        <w:t>OH</w:t>
      </w:r>
      <w:r>
        <w:rPr>
          <w:rFonts w:hint="eastAsia" w:ascii="Times New Roman" w:hAnsi="Times New Roman" w:eastAsia="SimHei" w:cs="Times New Roman"/>
        </w:rPr>
        <w:t>亲核的溴化机理和</w:t>
      </w:r>
      <w:r>
        <w:rPr>
          <w:rFonts w:hint="eastAsia" w:ascii="Times New Roman" w:hAnsi="Times New Roman" w:eastAsia="Times New Roman" w:cs="Times New Roman"/>
        </w:rPr>
        <w:t>NMR</w:t>
      </w:r>
      <w:r>
        <w:rPr>
          <w:rFonts w:hint="eastAsia" w:ascii="Times New Roman" w:hAnsi="Times New Roman" w:eastAsia="SimHei" w:cs="Times New Roman"/>
        </w:rPr>
        <w:t>偶合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当含有内部羟基的烯烃用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发生分子内反应</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谱图显示较大的</w:t>
      </w:r>
      <w:r>
        <w:rPr>
          <w:rFonts w:ascii="Times New Roman" w:hAnsi="Times New Roman" w:eastAsia="Times New Roman" w:cs="Times New Roman"/>
        </w:rPr>
        <w:t xml:space="preserve"> J </w:t>
      </w:r>
      <w:r>
        <w:rPr>
          <w:rFonts w:hint="eastAsia" w:ascii="Times New Roman" w:hAnsi="Times New Roman" w:eastAsia="FangSong" w:cs="Times New Roman"/>
        </w:rPr>
        <w:t>偶合常数</w:t>
      </w:r>
      <w:r>
        <w:rPr>
          <w:rFonts w:hint="eastAsia" w:ascii="Times New Roman" w:hAnsi="Times New Roman" w:eastAsia="Times New Roman" w:cs="Times New Roman"/>
        </w:rPr>
        <w:t>，</w:t>
      </w:r>
      <w:r>
        <w:rPr>
          <w:rFonts w:hint="eastAsia" w:ascii="Times New Roman" w:hAnsi="Times New Roman" w:eastAsia="FangSong" w:cs="Times New Roman"/>
        </w:rPr>
        <w:t>解释这告诉你关于构象的什么信息</w:t>
      </w:r>
      <w:r>
        <w:rPr>
          <w:rFonts w:hint="eastAsia" w:ascii="Times New Roman" w:hAnsi="Times New Roman" w:eastAsia="Times New Roman" w:cs="Times New Roman"/>
        </w:rPr>
        <w:t>，</w:t>
      </w:r>
      <w:r>
        <w:rPr>
          <w:rFonts w:hint="eastAsia" w:ascii="Times New Roman" w:hAnsi="Times New Roman" w:eastAsia="FangSong" w:cs="Times New Roman"/>
        </w:rPr>
        <w:t>并确定</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When an alkene containing an internal hydroxyl group is treated with Br</w:t>
      </w:r>
      <w:r>
        <w:rPr>
          <w:rFonts w:ascii="Times New Roman" w:hAnsi="Times New Roman" w:eastAsia="Times New Roman" w:cs="Times New Roman"/>
          <w:vertAlign w:val="subscript"/>
        </w:rPr>
        <w:t>2</w:t>
      </w:r>
      <w:r>
        <w:rPr>
          <w:rFonts w:ascii="Times New Roman" w:hAnsi="Times New Roman" w:eastAsia="Times New Roman" w:cs="Times New Roman"/>
        </w:rPr>
        <w:t>, an intramolecular reaction occurs. Propose a mechanism. The product’s NMR spectrum shows large J coupling constants. Explain what this tells you about the conformation and identify the positions of Br and Me groups.</w:t>
      </w:r>
    </w:p>
    <w:p>
      <w:pPr>
        <w:pStyle w:val="BodyText"/>
        <w:spacing w:before="160" w:after="80"/>
        <w:jc w:val="center"/>
      </w:pPr>
      <w:r>
        <w:rPr>
          <w:rFonts w:ascii="Times New Roman" w:hAnsi="Times New Roman" w:eastAsia="Times New Roman" w:cs="Times New Roman"/>
        </w:rPr>
        <w:drawing>
          <wp:inline>
            <wp:extent cx="3600000" cy="709614"/>
            <wp:effectExtent b="0" l="0" r="0" t="0"/>
            <wp:docPr descr="" title="" id="82" name="Picture"/>
            <a:graphic>
              <a:graphicData uri="http://schemas.openxmlformats.org/drawingml/2006/picture">
                <pic:pic>
                  <pic:nvPicPr>
                    <pic:cNvPr descr="a5aa6fa8ff71829af9864d7d7edf6c874027c0066bf6c878163b9fd9611f3abb.jpg" id="83" name="Picture"/>
                    <pic:cNvPicPr>
                      <a:picLocks noChangeArrowheads="1" noChangeAspect="1"/>
                    </pic:cNvPicPr>
                  </pic:nvPicPr>
                  <pic:blipFill>
                    <a:blip r:embed="rId81"/>
                    <a:stretch>
                      <a:fillRect/>
                    </a:stretch>
                  </pic:blipFill>
                  <pic:spPr bwMode="auto">
                    <a:xfrm>
                      <a:off x="0" y="0"/>
                      <a:ext cx="3600000" cy="70961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4"/>
    <w:bookmarkStart w:id="91" w:name="ch7-p7-cot二阴离子六硅基苯阴离子形状"/>
    <w:p>
      <w:pPr>
        <w:pStyle w:val="Heading2"/>
        <w:spacing w:before="280" w:after="80"/>
        <w:keepNext/>
      </w:pPr>
      <w:r>
        <w:rPr>
          <w:rFonts w:ascii="Times New Roman" w:hAnsi="Times New Roman" w:eastAsia="Times New Roman" w:cs="Times New Roman"/>
        </w:rPr>
        <w:t xml:space="preserve">1.11 </w:t>
      </w:r>
      <w:r>
        <w:rPr>
          <w:rFonts w:hint="eastAsia" w:ascii="Times New Roman" w:hAnsi="Times New Roman" w:eastAsia="Times New Roman" w:cs="Times New Roman"/>
        </w:rPr>
        <w:t>Ch7-P7-COT</w:t>
      </w:r>
      <w:r>
        <w:rPr>
          <w:rFonts w:hint="eastAsia" w:ascii="Times New Roman" w:hAnsi="Times New Roman" w:eastAsia="SimHei" w:cs="Times New Roman"/>
        </w:rPr>
        <w:t>二阴离子六硅基苯阴离子形状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环辛四烯</w:t>
      </w:r>
      <w:r>
        <w:rPr>
          <w:rFonts w:hint="eastAsia" w:ascii="Times New Roman" w:hAnsi="Times New Roman" w:eastAsia="Times New Roman" w:cs="Times New Roman"/>
        </w:rPr>
        <w:t>（cyclooctatetraene，</w:t>
      </w:r>
      <w:r>
        <w:rPr>
          <w:rFonts w:hint="eastAsia" w:ascii="Times New Roman" w:hAnsi="Times New Roman" w:eastAsia="FangSong" w:cs="Times New Roman"/>
        </w:rPr>
        <w:t>见教材第</w:t>
      </w:r>
      <w:r>
        <w:rPr>
          <w:rFonts w:ascii="Times New Roman" w:hAnsi="Times New Roman" w:eastAsia="Times New Roman" w:cs="Times New Roman"/>
        </w:rPr>
        <w:t xml:space="preserve"> 158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很容易与金属钾反应生成盐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环辛四烯</w:t>
      </w:r>
      <w:r>
        <w:rPr>
          <w:rFonts w:hint="eastAsia" w:ascii="Times New Roman" w:hAnsi="Times New Roman" w:eastAsia="Times New Roman" w:cs="Times New Roman"/>
        </w:rPr>
        <w:t>]。</w:t>
      </w:r>
      <w:r>
        <w:rPr>
          <w:rFonts w:hint="eastAsia" w:ascii="Times New Roman" w:hAnsi="Times New Roman" w:eastAsia="FangSong" w:cs="Times New Roman"/>
        </w:rPr>
        <w:t>你预计该化合物中的环呈什么形状</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三甲基硅基</w:t>
      </w:r>
      <w:r>
        <w:rPr>
          <w:rFonts w:hint="eastAsia" w:ascii="Times New Roman" w:hAnsi="Times New Roman" w:eastAsia="Times New Roman" w:cs="Times New Roman"/>
        </w:rPr>
        <w:t>）</w:t>
      </w:r>
      <w:r>
        <w:rPr>
          <w:rFonts w:hint="eastAsia" w:ascii="Times New Roman" w:hAnsi="Times New Roman" w:eastAsia="FangSong" w:cs="Times New Roman"/>
        </w:rPr>
        <w:t>苯与锂的类似反应也生成一种盐</w:t>
      </w:r>
      <w:r>
        <w:rPr>
          <w:rFonts w:hint="eastAsia" w:ascii="Times New Roman" w:hAnsi="Times New Roman" w:eastAsia="Times New Roman" w:cs="Times New Roman"/>
        </w:rPr>
        <w:t>。</w:t>
      </w:r>
      <w:r>
        <w:rPr>
          <w:rFonts w:hint="eastAsia" w:ascii="Times New Roman" w:hAnsi="Times New Roman" w:eastAsia="FangSong" w:cs="Times New Roman"/>
        </w:rPr>
        <w:t>你预计这个环又呈什么形状</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Cyclooctatetraene (see p. 158 of the textbook) reacts readily with potassium metal to form a salt, K</w:t>
      </w:r>
      <w:r>
        <w:rPr>
          <w:rFonts w:ascii="Times New Roman" w:hAnsi="Times New Roman" w:eastAsia="Times New Roman" w:cs="Times New Roman"/>
          <w:vertAlign w:val="subscript"/>
        </w:rPr>
        <w:t>2</w:t>
      </w:r>
      <w:r>
        <w:rPr>
          <w:rFonts w:ascii="Times New Roman" w:hAnsi="Times New Roman" w:eastAsia="Times New Roman" w:cs="Times New Roman"/>
        </w:rPr>
        <w:t>[cyclooctatetraene]. What shape do you expect the ring to have in this compound? A similar reaction of hexa(trimethylsilyl)benzene with lithium also gives a salt. What shape do you expect this ring to have?</w:t>
      </w:r>
    </w:p>
    <w:p>
      <w:pPr>
        <w:pStyle w:val="BodyText"/>
        <w:spacing w:before="160" w:after="80"/>
        <w:jc w:val="center"/>
      </w:pPr>
      <w:r>
        <w:rPr>
          <w:rFonts w:ascii="Times New Roman" w:hAnsi="Times New Roman" w:eastAsia="Times New Roman" w:cs="Times New Roman"/>
        </w:rPr>
        <w:drawing>
          <wp:inline>
            <wp:extent cx="3600000" cy="1054143"/>
            <wp:effectExtent b="0" l="0" r="0" t="0"/>
            <wp:docPr descr="" title="" id="86" name="Picture"/>
            <a:graphic>
              <a:graphicData uri="http://schemas.openxmlformats.org/drawingml/2006/picture">
                <pic:pic>
                  <pic:nvPicPr>
                    <pic:cNvPr descr="efc90a451b2ba516c3a7bd51843ff552fa9fd08d9c24f4400fbe3a905af0046b.jpg" id="87" name="Picture"/>
                    <pic:cNvPicPr>
                      <a:picLocks noChangeArrowheads="1" noChangeAspect="1"/>
                    </pic:cNvPicPr>
                  </pic:nvPicPr>
                  <pic:blipFill>
                    <a:blip r:embed="rId85"/>
                    <a:stretch>
                      <a:fillRect/>
                    </a:stretch>
                  </pic:blipFill>
                  <pic:spPr bwMode="auto">
                    <a:xfrm>
                      <a:off x="0" y="0"/>
                      <a:ext cx="3600000" cy="10541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9999"/>
            <wp:effectExtent b="0" l="0" r="0" t="0"/>
            <wp:docPr descr="" title="" id="89" name="Picture"/>
            <a:graphic>
              <a:graphicData uri="http://schemas.openxmlformats.org/drawingml/2006/picture">
                <pic:pic>
                  <pic:nvPicPr>
                    <pic:cNvPr descr="3945852e3771aee6becfb5bbcd7f30ccd40af20dba28143bf278584bc7b2a74a.jpg" id="90" name="Picture"/>
                    <pic:cNvPicPr>
                      <a:picLocks noChangeArrowheads="1" noChangeAspect="1"/>
                    </pic:cNvPicPr>
                  </pic:nvPicPr>
                  <pic:blipFill>
                    <a:blip r:embed="rId88"/>
                    <a:stretch>
                      <a:fillRect/>
                    </a:stretch>
                  </pic:blipFill>
                  <pic:spPr bwMode="auto">
                    <a:xfrm>
                      <a:off x="0" y="0"/>
                      <a:ext cx="3600000" cy="9599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1"/>
    <w:bookmarkStart w:id="95" w:name="ch21-p7-杂环化合物硝化nmr鉴定"/>
    <w:p>
      <w:pPr>
        <w:pStyle w:val="Heading2"/>
        <w:spacing w:before="280" w:after="80"/>
        <w:keepNext/>
      </w:pPr>
      <w:r>
        <w:rPr>
          <w:rFonts w:ascii="Times New Roman" w:hAnsi="Times New Roman" w:eastAsia="Times New Roman" w:cs="Times New Roman"/>
        </w:rPr>
        <w:t xml:space="preserve">1.12 </w:t>
      </w:r>
      <w:r>
        <w:rPr>
          <w:rFonts w:hint="eastAsia" w:ascii="Times New Roman" w:hAnsi="Times New Roman" w:eastAsia="Times New Roman" w:cs="Times New Roman"/>
        </w:rPr>
        <w:t>Ch21-P7-</w:t>
      </w:r>
      <w:r>
        <w:rPr>
          <w:rFonts w:hint="eastAsia" w:ascii="Times New Roman" w:hAnsi="Times New Roman" w:eastAsia="SimHei" w:cs="Times New Roman"/>
        </w:rPr>
        <w:t>杂环化合物硝化</w:t>
      </w:r>
      <w:r>
        <w:rPr>
          <w:rFonts w:hint="eastAsia" w:ascii="Times New Roman" w:hAnsi="Times New Roman" w:eastAsia="Times New Roman" w:cs="Times New Roman"/>
        </w:rPr>
        <w:t>+NMR</w:t>
      </w:r>
      <w:r>
        <w:rPr>
          <w:rFonts w:hint="eastAsia" w:ascii="Times New Roman" w:hAnsi="Times New Roman" w:eastAsia="SimHei" w:cs="Times New Roman"/>
        </w:rPr>
        <w:t>鉴定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对该杂环化合物硝化</w:t>
      </w:r>
      <w:r>
        <w:rPr>
          <w:rFonts w:hint="eastAsia" w:ascii="Times New Roman" w:hAnsi="Times New Roman" w:eastAsia="Times New Roman" w:cs="Times New Roman"/>
        </w:rPr>
        <w:t>，</w:t>
      </w:r>
      <w:r>
        <w:rPr>
          <w:rFonts w:hint="eastAsia" w:ascii="Times New Roman" w:hAnsi="Times New Roman" w:eastAsia="FangSong" w:cs="Times New Roman"/>
        </w:rPr>
        <w:t>得到单一硝化产物</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谱如所示</w:t>
      </w:r>
      <w:r>
        <w:rPr>
          <w:rFonts w:hint="eastAsia" w:ascii="Times New Roman" w:hAnsi="Times New Roman" w:eastAsia="Times New Roman" w:cs="Times New Roman"/>
        </w:rPr>
        <w:t>。</w:t>
      </w:r>
      <w:r>
        <w:rPr>
          <w:rFonts w:hint="eastAsia" w:ascii="Times New Roman" w:hAnsi="Times New Roman" w:eastAsia="FangSong" w:cs="Times New Roman"/>
        </w:rPr>
        <w:t>建议形成了哪种产物以及为什么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Nitration of this heterocyclic compound with the usual 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mixture gives a single nitration product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below. Suggest which product is formed and why.</w:t>
      </w:r>
    </w:p>
    <w:p>
      <w:pPr>
        <w:pStyle w:val="BodyText"/>
        <w:spacing w:before="160" w:after="80"/>
        <w:jc w:val="center"/>
      </w:pPr>
      <w:r>
        <w:rPr>
          <w:rFonts w:ascii="Times New Roman" w:hAnsi="Times New Roman" w:eastAsia="Times New Roman" w:cs="Times New Roman"/>
        </w:rPr>
        <w:drawing>
          <wp:inline>
            <wp:extent cx="3600000" cy="1071818"/>
            <wp:effectExtent b="0" l="0" r="0" t="0"/>
            <wp:docPr descr="" title="" id="93" name="Picture"/>
            <a:graphic>
              <a:graphicData uri="http://schemas.openxmlformats.org/drawingml/2006/picture">
                <pic:pic>
                  <pic:nvPicPr>
                    <pic:cNvPr descr="4d8c1ce10957b7b854679ce4ff81456d463cb525a4af0c6485ee1d206e0d7509.jpg" id="94" name="Picture"/>
                    <pic:cNvPicPr>
                      <a:picLocks noChangeArrowheads="1" noChangeAspect="1"/>
                    </pic:cNvPicPr>
                  </pic:nvPicPr>
                  <pic:blipFill>
                    <a:blip r:embed="rId92"/>
                    <a:stretch>
                      <a:fillRect/>
                    </a:stretch>
                  </pic:blipFill>
                  <pic:spPr bwMode="auto">
                    <a:xfrm>
                      <a:off x="0" y="0"/>
                      <a:ext cx="3600000" cy="10718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3.04 (2H, t, J 7 Hz), 3.68 (2H, t, J 7 Hz), 6.45 (1H, d, J 8 Hz), 7.28 (1H, broad s), 7.81 (1H, d, J 1 Hz), 7.90 (1H, dd, J 8, 1 Hz)</w:t>
      </w:r>
    </w:p>
    <w:p>
      <w:pPr>
        <w:spacing w:before="160" w:after="80"/>
      </w:pPr>
      <w:r>
        <w:pict>
          <v:rect style="width:0;height:1.5pt" o:hralign="center" o:hrstd="t" o:hr="t"/>
        </w:pict>
      </w:r>
    </w:p>
    <w:bookmarkEnd w:id="95"/>
    <w:bookmarkStart w:id="99" w:name="ch13-p6-产物nmr不匹配预期beckmann重排"/>
    <w:p>
      <w:pPr>
        <w:pStyle w:val="Heading2"/>
        <w:spacing w:before="280" w:after="80"/>
        <w:keepNext/>
      </w:pPr>
      <w:r>
        <w:rPr>
          <w:rFonts w:ascii="Times New Roman" w:hAnsi="Times New Roman" w:eastAsia="Times New Roman" w:cs="Times New Roman"/>
        </w:rPr>
        <w:t xml:space="preserve">1.13 </w:t>
      </w:r>
      <w:r>
        <w:rPr>
          <w:rFonts w:hint="eastAsia" w:ascii="Times New Roman" w:hAnsi="Times New Roman" w:eastAsia="Times New Roman" w:cs="Times New Roman"/>
        </w:rPr>
        <w:t>Ch13-P6-</w:t>
      </w:r>
      <w:r>
        <w:rPr>
          <w:rFonts w:hint="eastAsia" w:ascii="Times New Roman" w:hAnsi="Times New Roman" w:eastAsia="SimHei" w:cs="Times New Roman"/>
        </w:rPr>
        <w:t>产物</w:t>
      </w:r>
      <w:r>
        <w:rPr>
          <w:rFonts w:hint="eastAsia" w:ascii="Times New Roman" w:hAnsi="Times New Roman" w:eastAsia="Times New Roman" w:cs="Times New Roman"/>
        </w:rPr>
        <w:t>NMR</w:t>
      </w:r>
      <w:r>
        <w:rPr>
          <w:rFonts w:hint="eastAsia" w:ascii="Times New Roman" w:hAnsi="Times New Roman" w:eastAsia="SimHei" w:cs="Times New Roman"/>
        </w:rPr>
        <w:t>不匹配预期</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下面的反应预期生成产物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质谱表明确实得到了分子式正确的化合物</w:t>
      </w:r>
      <w:r>
        <w:rPr>
          <w:rFonts w:hint="eastAsia" w:ascii="Times New Roman" w:hAnsi="Times New Roman" w:eastAsia="Times New Roman" w:cs="Times New Roman"/>
        </w:rPr>
        <w:t>。</w:t>
      </w:r>
      <w:r>
        <w:rPr>
          <w:rFonts w:hint="eastAsia" w:ascii="Times New Roman" w:hAnsi="Times New Roman" w:eastAsia="FangSong" w:cs="Times New Roman"/>
        </w:rPr>
        <w:t>然而该产物的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见原文</w:t>
      </w:r>
      <w:r>
        <w:rPr>
          <w:rFonts w:hint="eastAsia" w:ascii="Times New Roman" w:hAnsi="Times New Roman" w:eastAsia="Times New Roman" w:cs="Times New Roman"/>
        </w:rPr>
        <w:t>）。</w:t>
      </w:r>
      <w:r>
        <w:rPr>
          <w:rFonts w:hint="eastAsia" w:ascii="Times New Roman" w:hAnsi="Times New Roman" w:eastAsia="FangSong" w:cs="Times New Roman"/>
        </w:rPr>
        <w:t>尽管这张谱缺少细节</w:t>
      </w:r>
      <w:r>
        <w:rPr>
          <w:rFonts w:hint="eastAsia" w:ascii="Times New Roman" w:hAnsi="Times New Roman" w:eastAsia="Times New Roman" w:cs="Times New Roman"/>
        </w:rPr>
        <w:t>，</w:t>
      </w:r>
      <w:r>
        <w:rPr>
          <w:rFonts w:hint="eastAsia" w:ascii="Times New Roman" w:hAnsi="Times New Roman" w:eastAsia="FangSong" w:cs="Times New Roman"/>
        </w:rPr>
        <w:t>你如何已经可以判断这不是预期的产物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 below was expected to give the product A and did indeed give a compound with the correct molecular formula by its mass spectrum. However the NMR spectrum of this product was:</w:t>
      </w:r>
    </w:p>
    <w:p>
      <w:pPr>
        <w:pStyle w:val="BodyText"/>
      </w:pPr>
      <w:r>
        <w:rPr>
          <w:rFonts w:ascii="Times New Roman" w:hAnsi="Times New Roman" w:eastAsia="Times New Roman" w:cs="Times New Roman"/>
        </w:rPr>
        <w:t>δ_H (ppm) 1.27 (6H, s), 1.70 (4H, m), 2.88 (2H, m), 5.4–6.1 (2H, broad 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and 7.0–7.5 (3H, m).</w:t>
      </w:r>
    </w:p>
    <w:p>
      <w:pPr>
        <w:pStyle w:val="BodyText"/>
      </w:pPr>
      <w:r>
        <w:rPr>
          <w:rFonts w:ascii="Times New Roman" w:hAnsi="Times New Roman" w:eastAsia="Times New Roman" w:cs="Times New Roman"/>
        </w:rPr>
        <w:t xml:space="preserve">Though the detail is missing from this spectrum, how can you already tell that this is not the expected product?</w:t>
      </w:r>
    </w:p>
    <w:p>
      <w:pPr>
        <w:pStyle w:val="BodyText"/>
        <w:spacing w:before="160" w:after="80"/>
        <w:jc w:val="center"/>
      </w:pPr>
      <w:r>
        <w:rPr>
          <w:rFonts w:ascii="Times New Roman" w:hAnsi="Times New Roman" w:eastAsia="Times New Roman" w:cs="Times New Roman"/>
        </w:rPr>
        <w:drawing>
          <wp:inline>
            <wp:extent cx="3600000" cy="1134506"/>
            <wp:effectExtent b="0" l="0" r="0" t="0"/>
            <wp:docPr descr="" title="" id="97" name="Picture"/>
            <a:graphic>
              <a:graphicData uri="http://schemas.openxmlformats.org/drawingml/2006/picture">
                <pic:pic>
                  <pic:nvPicPr>
                    <pic:cNvPr descr="ee8e207681de93bcc21ee1d7e2372ac471ddc348fe2444ea33b8514b6c754e39.jpg" id="98" name="Picture"/>
                    <pic:cNvPicPr>
                      <a:picLocks noChangeArrowheads="1" noChangeAspect="1"/>
                    </pic:cNvPicPr>
                  </pic:nvPicPr>
                  <pic:blipFill>
                    <a:blip r:embed="rId96"/>
                    <a:stretch>
                      <a:fillRect/>
                    </a:stretch>
                  </pic:blipFill>
                  <pic:spPr bwMode="auto">
                    <a:xfrm>
                      <a:off x="0" y="0"/>
                      <a:ext cx="3600000" cy="11345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9"/>
    <w:bookmarkStart w:id="106" w:name="ch13-p7-400-mhz-1h-nmr烯炔酮归属"/>
    <w:p>
      <w:pPr>
        <w:pStyle w:val="Heading2"/>
        <w:spacing w:before="280" w:after="80"/>
        <w:keepNext/>
      </w:pPr>
      <w:r>
        <w:rPr>
          <w:rFonts w:ascii="Times New Roman" w:hAnsi="Times New Roman" w:eastAsia="Times New Roman" w:cs="Times New Roman"/>
        </w:rPr>
        <w:t xml:space="preserve">1.14 Ch13-P7-400 MHz 1H </w:t>
      </w:r>
      <w:r>
        <w:rPr>
          <w:rFonts w:hint="eastAsia" w:ascii="Times New Roman" w:hAnsi="Times New Roman" w:eastAsia="Times New Roman" w:cs="Times New Roman"/>
        </w:rPr>
        <w:t>NMR</w:t>
      </w:r>
      <w:r>
        <w:rPr>
          <w:rFonts w:hint="eastAsia" w:ascii="Times New Roman" w:hAnsi="Times New Roman" w:eastAsia="SimHei" w:cs="Times New Roman"/>
        </w:rPr>
        <w:t>烯炔酮归属</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尽可能归属这个烯炔酮</w:t>
      </w:r>
      <w:r>
        <w:rPr>
          <w:rFonts w:hint="eastAsia" w:ascii="Times New Roman" w:hAnsi="Times New Roman" w:eastAsia="Times New Roman" w:cs="Times New Roman"/>
        </w:rPr>
        <w:t>（enynone，</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400 MHz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对化学位移和偶合模式都要给出理由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Assign the 400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this enynone as far as possible, justifying both chemical shifts and coupling patterns.</w:t>
      </w:r>
    </w:p>
    <w:p>
      <w:pPr>
        <w:pStyle w:val="BodyText"/>
        <w:spacing w:before="160" w:after="80"/>
        <w:jc w:val="center"/>
      </w:pPr>
      <w:r>
        <w:rPr>
          <w:rFonts w:ascii="Times New Roman" w:hAnsi="Times New Roman" w:eastAsia="Times New Roman" w:cs="Times New Roman"/>
        </w:rPr>
        <w:drawing>
          <wp:inline>
            <wp:extent cx="3600000" cy="939130"/>
            <wp:effectExtent b="0" l="0" r="0" t="0"/>
            <wp:docPr descr="" title="" id="101" name="Picture"/>
            <a:graphic>
              <a:graphicData uri="http://schemas.openxmlformats.org/drawingml/2006/picture">
                <pic:pic>
                  <pic:nvPicPr>
                    <pic:cNvPr descr="385e95b78e445986b879c0f80c950c15e9fff8f5eec0423633b7ee345a986134.jpg" id="102" name="Picture"/>
                    <pic:cNvPicPr>
                      <a:picLocks noChangeArrowheads="1" noChangeAspect="1"/>
                    </pic:cNvPicPr>
                  </pic:nvPicPr>
                  <pic:blipFill>
                    <a:blip r:embed="rId100"/>
                    <a:stretch>
                      <a:fillRect/>
                    </a:stretch>
                  </pic:blipFill>
                  <pic:spPr bwMode="auto">
                    <a:xfrm>
                      <a:off x="0" y="0"/>
                      <a:ext cx="3600000" cy="939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59551"/>
            <wp:effectExtent b="0" l="0" r="0" t="0"/>
            <wp:docPr descr="" title="" id="104" name="Picture"/>
            <a:graphic>
              <a:graphicData uri="http://schemas.openxmlformats.org/drawingml/2006/picture">
                <pic:pic>
                  <pic:nvPicPr>
                    <pic:cNvPr descr="dea981c6b4856d752e37289e337da5a4bc4a637d256e4627d5a175dd0291211d.jpg" id="105" name="Picture"/>
                    <pic:cNvPicPr>
                      <a:picLocks noChangeArrowheads="1" noChangeAspect="1"/>
                    </pic:cNvPicPr>
                  </pic:nvPicPr>
                  <pic:blipFill>
                    <a:blip r:embed="rId103"/>
                    <a:stretch>
                      <a:fillRect/>
                    </a:stretch>
                  </pic:blipFill>
                  <pic:spPr bwMode="auto">
                    <a:xfrm>
                      <a:off x="0" y="0"/>
                      <a:ext cx="3600000" cy="185955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6"/>
    <w:bookmarkStart w:id="107" w:name="ch13-p9-远程偶合的化学位移和偶合关联"/>
    <w:p>
      <w:pPr>
        <w:pStyle w:val="Heading2"/>
        <w:spacing w:before="280" w:after="80"/>
        <w:keepNext/>
      </w:pPr>
      <w:r>
        <w:rPr>
          <w:rFonts w:ascii="Times New Roman" w:hAnsi="Times New Roman" w:eastAsia="Times New Roman" w:cs="Times New Roman"/>
        </w:rPr>
        <w:t xml:space="preserve">1.15 </w:t>
      </w:r>
      <w:r>
        <w:rPr>
          <w:rFonts w:hint="eastAsia" w:ascii="Times New Roman" w:hAnsi="Times New Roman" w:eastAsia="Times New Roman" w:cs="Times New Roman"/>
        </w:rPr>
        <w:t>Ch13-P9-</w:t>
      </w:r>
      <w:r>
        <w:rPr>
          <w:rFonts w:hint="eastAsia" w:ascii="Times New Roman" w:hAnsi="Times New Roman" w:eastAsia="SimHei" w:cs="Times New Roman"/>
        </w:rPr>
        <w:t>远程偶合的化学位移和偶合关联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进一步关联化学位移与偶合</w:t>
      </w:r>
      <w:r>
        <w:rPr>
          <w:rFonts w:hint="eastAsia" w:ascii="Times New Roman" w:hAnsi="Times New Roman" w:eastAsia="Times New Roman" w:cs="Times New Roman"/>
        </w:rPr>
        <w:t>，</w:t>
      </w:r>
      <w:r>
        <w:rPr>
          <w:rFonts w:hint="eastAsia" w:ascii="Times New Roman" w:hAnsi="Times New Roman" w:eastAsia="FangSong" w:cs="Times New Roman"/>
        </w:rPr>
        <w:t>并解析更长程的偶合</w:t>
      </w:r>
      <w:r>
        <w:rPr>
          <w:rFonts w:hint="eastAsia" w:ascii="Times New Roman" w:hAnsi="Times New Roman" w:eastAsia="Times New Roman" w:cs="Times New Roman"/>
        </w:rPr>
        <w:t>。（</w:t>
      </w:r>
      <w:r>
        <w:rPr>
          <w:rFonts w:hint="eastAsia" w:ascii="Times New Roman" w:hAnsi="Times New Roman" w:eastAsia="FangSong" w:cs="Times New Roman"/>
        </w:rPr>
        <w:t>详细谱图数据见</w:t>
      </w:r>
      <w:r>
        <w:rPr>
          <w:rFonts w:ascii="Times New Roman" w:hAnsi="Times New Roman" w:eastAsia="Times New Roman" w:cs="Times New Roman"/>
        </w:rPr>
        <w:t xml:space="preserve"> OCR </w:t>
      </w:r>
      <w:r>
        <w:rPr>
          <w:rFonts w:hint="eastAsia" w:ascii="Times New Roman" w:hAnsi="Times New Roman" w:eastAsia="FangSong" w:cs="Times New Roman"/>
        </w:rPr>
        <w:t>原始资料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Further correlation of chemical shift and coupling with interpretation of longer-range coupling. (Detailed spectrum data provided in the OCR source.)</w:t>
      </w:r>
    </w:p>
    <w:p>
      <w:pPr>
        <w:spacing w:before="160" w:after="80"/>
      </w:pPr>
      <w:r>
        <w:pict>
          <v:rect style="width:0;height:1.5pt" o:hralign="center" o:hrstd="t" o:hr="t"/>
        </w:pict>
      </w:r>
    </w:p>
    <w:bookmarkEnd w:id="107"/>
    <w:bookmarkStart w:id="117" w:name="ch37-p8-环丙基取代基效应对自由基的影响"/>
    <w:p>
      <w:pPr>
        <w:pStyle w:val="Heading2"/>
        <w:spacing w:before="280" w:after="80"/>
        <w:keepNext/>
      </w:pPr>
      <w:r>
        <w:rPr>
          <w:rFonts w:ascii="Times New Roman" w:hAnsi="Times New Roman" w:eastAsia="Times New Roman" w:cs="Times New Roman"/>
        </w:rPr>
        <w:t xml:space="preserve">1.16 </w:t>
      </w:r>
      <w:r>
        <w:rPr>
          <w:rFonts w:hint="eastAsia" w:ascii="Times New Roman" w:hAnsi="Times New Roman" w:eastAsia="Times New Roman" w:cs="Times New Roman"/>
        </w:rPr>
        <w:t>Ch37-P8-</w:t>
      </w:r>
      <w:r>
        <w:rPr>
          <w:rFonts w:hint="eastAsia" w:ascii="Times New Roman" w:hAnsi="Times New Roman" w:eastAsia="SimHei" w:cs="Times New Roman"/>
        </w:rPr>
        <w:t>环丙基取代基效应对自由基的影响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在极低温度</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下用过氧化物处理甲基环丙烷</w:t>
      </w:r>
      <w:r>
        <w:rPr>
          <w:rFonts w:hint="eastAsia" w:ascii="Times New Roman" w:hAnsi="Times New Roman" w:eastAsia="Times New Roman" w:cs="Times New Roman"/>
        </w:rPr>
        <w:t>，</w:t>
      </w:r>
      <w:r>
        <w:rPr>
          <w:rFonts w:hint="eastAsia" w:ascii="Times New Roman" w:hAnsi="Times New Roman" w:eastAsia="FangSong" w:cs="Times New Roman"/>
        </w:rPr>
        <w:t>得到一种不稳定物种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20.7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w:t>
      </w:r>
      <w:r>
        <w:rPr>
          <w:rFonts w:ascii="Times New Roman" w:hAnsi="Times New Roman" w:eastAsia="Times New Roman" w:cs="Times New Roman"/>
        </w:rPr>
        <w:t xml:space="preserve"> dtt </w:t>
      </w:r>
      <w:r>
        <w:rPr>
          <w:rFonts w:hint="eastAsia" w:ascii="Times New Roman" w:hAnsi="Times New Roman" w:eastAsia="FangSong" w:cs="Times New Roman"/>
        </w:rPr>
        <w:t>偶合</w:t>
      </w:r>
      <w:r>
        <w:rPr>
          <w:rFonts w:hint="eastAsia" w:ascii="Times New Roman" w:hAnsi="Times New Roman" w:eastAsia="Times New Roman" w:cs="Times New Roman"/>
        </w:rPr>
        <w:t>（2.0、2.6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仅仅升温到</w:t>
      </w:r>
      <w:r>
        <w:rPr>
          <w:rFonts w:ascii="Times New Roman" w:hAnsi="Times New Roman" w:eastAsia="Times New Roman" w:cs="Times New Roman"/>
        </w:rPr>
        <w:t xml:space="preserve"> -90 °C </w:t>
      </w:r>
      <w:r>
        <w:rPr>
          <w:rFonts w:hint="eastAsia" w:ascii="Times New Roman" w:hAnsi="Times New Roman" w:eastAsia="FangSong" w:cs="Times New Roman"/>
        </w:rPr>
        <w:t>就生成一种新物种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谱为三重峰的三重峰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28.5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高斯的小</w:t>
      </w:r>
      <w:r>
        <w:rPr>
          <w:rFonts w:ascii="Times New Roman" w:hAnsi="Times New Roman" w:eastAsia="Times New Roman" w:cs="Times New Roman"/>
        </w:rPr>
        <w:t xml:space="preserve"> ddd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t-BuOCl </w:t>
      </w:r>
      <w:r>
        <w:rPr>
          <w:rFonts w:hint="eastAsia" w:ascii="Times New Roman" w:hAnsi="Times New Roman" w:eastAsia="FangSong" w:cs="Times New Roman"/>
        </w:rPr>
        <w:t>处理甲基环丙烷</w:t>
      </w:r>
      <w:r>
        <w:rPr>
          <w:rFonts w:hint="eastAsia" w:ascii="Times New Roman" w:hAnsi="Times New Roman" w:eastAsia="Times New Roman" w:cs="Times New Roman"/>
        </w:rPr>
        <w:t>，</w:t>
      </w:r>
      <w:r>
        <w:rPr>
          <w:rFonts w:hint="eastAsia" w:ascii="Times New Roman" w:hAnsi="Times New Roman" w:eastAsia="FangSong" w:cs="Times New Roman"/>
        </w:rPr>
        <w:t>会得到多种产物</w:t>
      </w:r>
      <w:r>
        <w:rPr>
          <w:rFonts w:hint="eastAsia" w:ascii="Times New Roman" w:hAnsi="Times New Roman" w:eastAsia="Times New Roman" w:cs="Times New Roman"/>
        </w:rPr>
        <w:t>，</w:t>
      </w:r>
      <w:r>
        <w:rPr>
          <w:rFonts w:hint="eastAsia" w:ascii="Times New Roman" w:hAnsi="Times New Roman" w:eastAsia="FangSong" w:cs="Times New Roman"/>
        </w:rPr>
        <w:t>但两个主要产物是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较低温度下生成更多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较高温度下生成更多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AIBN </w:t>
      </w:r>
      <w:r>
        <w:rPr>
          <w:rFonts w:hint="eastAsia" w:ascii="Times New Roman" w:hAnsi="Times New Roman" w:eastAsia="FangSong" w:cs="Times New Roman"/>
        </w:rPr>
        <w:t>处理下图所示取代基更多的环丙烷</w:t>
      </w:r>
      <w:r>
        <w:rPr>
          <w:rFonts w:hint="eastAsia" w:ascii="Times New Roman" w:hAnsi="Times New Roman" w:eastAsia="Times New Roman" w:cs="Times New Roman"/>
        </w:rPr>
        <w:t>，</w:t>
      </w:r>
      <w:r>
        <w:rPr>
          <w:rFonts w:hint="eastAsia" w:ascii="Times New Roman" w:hAnsi="Times New Roman" w:eastAsia="FangSong" w:cs="Times New Roman"/>
        </w:rPr>
        <w:t>以定量收率得到单一产物</w:t>
      </w:r>
      <w:r>
        <w:rPr>
          <w:rFonts w:hint="eastAsia" w:ascii="Times New Roman" w:hAnsi="Times New Roman" w:eastAsia="Times New Roman" w:cs="Times New Roman"/>
        </w:rPr>
        <w:t>。</w:t>
      </w:r>
      <w:r>
        <w:rPr>
          <w:rFonts w:hint="eastAsia" w:ascii="Times New Roman" w:hAnsi="Times New Roman" w:eastAsia="FangSong" w:cs="Times New Roman"/>
        </w:rPr>
        <w:t>解释所有这些反应</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并说明各实验之间的差异</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methylcyclopropane with peroxides at very low temperature (-150 °C) gives an unstable species whose ESR spectrum consists of a triplet with coupling of 20.7 gauss and fine splitting showing dtt coupling of 2.0, 2.6, and 3.0 gauss. Warming to a mere -90 °C gives a new species whose ESR spectrum consists of a triplet of triplets with coupling 22.2 and 28.5 gauss and fine splitting showing small ddd coupling of less than 1 gauss.</w:t>
      </w:r>
    </w:p>
    <w:p>
      <w:pPr>
        <w:pStyle w:val="BodyText"/>
        <w:spacing w:before="160" w:after="80"/>
        <w:jc w:val="center"/>
      </w:pPr>
      <w:r>
        <w:rPr>
          <w:rFonts w:ascii="Times New Roman" w:hAnsi="Times New Roman" w:eastAsia="Times New Roman" w:cs="Times New Roman"/>
        </w:rPr>
        <w:drawing>
          <wp:inline>
            <wp:extent cx="3600000" cy="444877"/>
            <wp:effectExtent b="0" l="0" r="0" t="0"/>
            <wp:docPr descr="" title="" id="109" name="Picture"/>
            <a:graphic>
              <a:graphicData uri="http://schemas.openxmlformats.org/drawingml/2006/picture">
                <pic:pic>
                  <pic:nvPicPr>
                    <pic:cNvPr descr="447def2a19994913f34bdebdee64d059b04b5e7958c33cd45f54a552fc1e2e08.jpg" id="110" name="Picture"/>
                    <pic:cNvPicPr>
                      <a:picLocks noChangeArrowheads="1" noChangeAspect="1"/>
                    </pic:cNvPicPr>
                  </pic:nvPicPr>
                  <pic:blipFill>
                    <a:blip r:embed="rId108"/>
                    <a:stretch>
                      <a:fillRect/>
                    </a:stretch>
                  </pic:blipFill>
                  <pic:spPr bwMode="auto">
                    <a:xfrm>
                      <a:off x="0" y="0"/>
                      <a:ext cx="3600000" cy="4448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methylcyclopropane is treated with t-BuOCl, various products are obtained but the two major products are C and D. At lower temperatures more of C is formed and at higher temperatures more of D.</w:t>
      </w:r>
    </w:p>
    <w:p>
      <w:pPr>
        <w:pStyle w:val="BodyText"/>
        <w:spacing w:before="160" w:after="80"/>
        <w:jc w:val="center"/>
      </w:pPr>
      <w:r>
        <w:rPr>
          <w:rFonts w:ascii="Times New Roman" w:hAnsi="Times New Roman" w:eastAsia="Times New Roman" w:cs="Times New Roman"/>
        </w:rPr>
        <w:drawing>
          <wp:inline>
            <wp:extent cx="3600000" cy="467852"/>
            <wp:effectExtent b="0" l="0" r="0" t="0"/>
            <wp:docPr descr="" title="" id="112" name="Picture"/>
            <a:graphic>
              <a:graphicData uri="http://schemas.openxmlformats.org/drawingml/2006/picture">
                <pic:pic>
                  <pic:nvPicPr>
                    <pic:cNvPr descr="9995ab72973f58d7280b3b213f99d17ea7a37872c80b47697b8a22dd7f0c6572.jpg" id="113" name="Picture"/>
                    <pic:cNvPicPr>
                      <a:picLocks noChangeArrowheads="1" noChangeAspect="1"/>
                    </pic:cNvPicPr>
                  </pic:nvPicPr>
                  <pic:blipFill>
                    <a:blip r:embed="rId111"/>
                    <a:stretch>
                      <a:fillRect/>
                    </a:stretch>
                  </pic:blipFill>
                  <pic:spPr bwMode="auto">
                    <a:xfrm>
                      <a:off x="0" y="0"/>
                      <a:ext cx="3600000" cy="467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of the more substituted cyclopropane below with PhSH and AIBN gives a single product in quantitative yield. Account for all these reactions, identifying A and B and explaining the differences between the various experiments.</w:t>
      </w:r>
    </w:p>
    <w:p>
      <w:pPr>
        <w:pStyle w:val="BodyText"/>
        <w:spacing w:before="160" w:after="80"/>
        <w:jc w:val="center"/>
      </w:pPr>
      <w:r>
        <w:rPr>
          <w:rFonts w:ascii="Times New Roman" w:hAnsi="Times New Roman" w:eastAsia="Times New Roman" w:cs="Times New Roman"/>
        </w:rPr>
        <w:drawing>
          <wp:inline>
            <wp:extent cx="3600000" cy="322758"/>
            <wp:effectExtent b="0" l="0" r="0" t="0"/>
            <wp:docPr descr="" title="" id="115" name="Picture"/>
            <a:graphic>
              <a:graphicData uri="http://schemas.openxmlformats.org/drawingml/2006/picture">
                <pic:pic>
                  <pic:nvPicPr>
                    <pic:cNvPr descr="bfda658ea3825f5286fcca5119834ea534d3a909b241133904086fa0d6920927.jpg" id="116" name="Picture"/>
                    <pic:cNvPicPr>
                      <a:picLocks noChangeArrowheads="1" noChangeAspect="1"/>
                    </pic:cNvPicPr>
                  </pic:nvPicPr>
                  <pic:blipFill>
                    <a:blip r:embed="rId114"/>
                    <a:stretch>
                      <a:fillRect/>
                    </a:stretch>
                  </pic:blipFill>
                  <pic:spPr bwMode="auto">
                    <a:xfrm>
                      <a:off x="0" y="0"/>
                      <a:ext cx="3600000" cy="3227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7"/>
    <w:bookmarkStart w:id="124" w:name="ch18-p4-ac7h12o2和bc5h8clns结构确定"/>
    <w:p>
      <w:pPr>
        <w:pStyle w:val="Heading2"/>
        <w:spacing w:before="280" w:after="80"/>
        <w:keepNext/>
      </w:pPr>
      <w:r>
        <w:rPr>
          <w:rFonts w:ascii="Times New Roman" w:hAnsi="Times New Roman" w:eastAsia="Times New Roman" w:cs="Times New Roman"/>
        </w:rPr>
        <w:t xml:space="preserve">1.17 </w:t>
      </w:r>
      <w:r>
        <w:rPr>
          <w:rFonts w:hint="eastAsia" w:ascii="Times New Roman" w:hAnsi="Times New Roman" w:eastAsia="Times New Roman" w:cs="Times New Roman"/>
        </w:rPr>
        <w:t>Ch18-P4-A(C7H12O2)</w:t>
      </w:r>
      <w:r>
        <w:rPr>
          <w:rFonts w:hint="eastAsia" w:ascii="Times New Roman" w:hAnsi="Times New Roman" w:eastAsia="SimHei" w:cs="Times New Roman"/>
        </w:rPr>
        <w:t>和</w:t>
      </w:r>
      <w:r>
        <w:rPr>
          <w:rFonts w:hint="eastAsia" w:ascii="Times New Roman" w:hAnsi="Times New Roman" w:eastAsia="Times New Roman" w:cs="Times New Roman"/>
        </w:rPr>
        <w:t>B(C5H8ClNS)</w:t>
      </w:r>
      <w:r>
        <w:rPr>
          <w:rFonts w:hint="eastAsia" w:ascii="Times New Roman" w:hAnsi="Times New Roman" w:eastAsia="SimHei" w:cs="Times New Roman"/>
        </w:rPr>
        <w:t>结构确定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1725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1.02 (6H, s)、1.66 (2H, t, J 7 Hz)、2.51 (2H, t, J 7 Hz)、4.6 (2H, </w:t>
      </w:r>
      <w:r>
        <w:rPr>
          <w:rFonts w:hint="eastAsia" w:ascii="Times New Roman" w:hAnsi="Times New Roman" w:eastAsia="Times New Roman" w:cs="Times New Roman"/>
        </w:rPr>
        <w:t>s)。</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B：m/z</w:t>
      </w:r>
      <w:r>
        <w:rPr>
          <w:rFonts w:ascii="Times New Roman" w:hAnsi="Times New Roman" w:eastAsia="Times New Roman" w:cs="Times New Roman"/>
        </w:rPr>
        <w:t xml:space="preserve"> </w:t>
      </w:r>
      <w:r>
        <w:rPr>
          <w:rFonts w:hint="eastAsia" w:ascii="Times New Roman" w:hAnsi="Times New Roman" w:eastAsia="Times New Roman" w:cs="Times New Roman"/>
        </w:rPr>
        <w:t>149/151（M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1:3）；IR</w:t>
      </w:r>
      <w:r>
        <w:rPr>
          <w:rFonts w:ascii="Times New Roman" w:hAnsi="Times New Roman" w:eastAsia="Times New Roman" w:cs="Times New Roman"/>
        </w:rPr>
        <w:t xml:space="preserve"> 2250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2.0 (2H, quintet, J 7 Hz)、2.5 (2H, t, J 7 Hz)、2.9 (2H, t, J 7 Hz)、4.6 (2H,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进一步练习完整结构确定这一重要技能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466292"/>
            <wp:effectExtent b="0" l="0" r="0" t="0"/>
            <wp:docPr descr="" title="" id="119" name="Picture"/>
            <a:graphic>
              <a:graphicData uri="http://schemas.openxmlformats.org/drawingml/2006/picture">
                <pic:pic>
                  <pic:nvPicPr>
                    <pic:cNvPr descr="2bb9a1672d5ef2afe82addd583cc537e16e28744920fa444eaf3a3e19020017d.jpg" id="120" name="Picture"/>
                    <pic:cNvPicPr>
                      <a:picLocks noChangeArrowheads="1" noChangeAspect="1"/>
                    </pic:cNvPicPr>
                  </pic:nvPicPr>
                  <pic:blipFill>
                    <a:blip r:embed="rId118"/>
                    <a:stretch>
                      <a:fillRect/>
                    </a:stretch>
                  </pic:blipFill>
                  <pic:spPr bwMode="auto">
                    <a:xfrm>
                      <a:off x="0" y="0"/>
                      <a:ext cx="3600000" cy="14662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8486"/>
            <wp:effectExtent b="0" l="0" r="0" t="0"/>
            <wp:docPr descr="" title="" id="122" name="Picture"/>
            <a:graphic>
              <a:graphicData uri="http://schemas.openxmlformats.org/drawingml/2006/picture">
                <pic:pic>
                  <pic:nvPicPr>
                    <pic:cNvPr descr="ab75a4c8464b7161ff340ef7318bb321b49e51a12dcdf0485e845c4107cab797.jpg" id="123" name="Picture"/>
                    <pic:cNvPicPr>
                      <a:picLocks noChangeArrowheads="1" noChangeAspect="1"/>
                    </pic:cNvPicPr>
                  </pic:nvPicPr>
                  <pic:blipFill>
                    <a:blip r:embed="rId121"/>
                    <a:stretch>
                      <a:fillRect/>
                    </a:stretch>
                  </pic:blipFill>
                  <pic:spPr bwMode="auto">
                    <a:xfrm>
                      <a:off x="0" y="0"/>
                      <a:ext cx="3600000" cy="12284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A: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δH (ppm) 1.02 (6H, s), 1.66 (2H, t, J 7 Hz), 2.51 (2H, t, J 7 Hz), and 4.6 (2H, s).</w:t>
      </w:r>
    </w:p>
    <w:p>
      <w:pPr>
        <w:pStyle w:val="BodyText"/>
      </w:pPr>
      <w:r>
        <w:rPr>
          <w:rFonts w:ascii="Times New Roman" w:hAnsi="Times New Roman" w:eastAsia="Times New Roman" w:cs="Times New Roman"/>
        </w:rPr>
        <w:t>Compound B: m/z 149/151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ratio 1:3); IR 2250 cm</w:t>
      </w:r>
      <w:r>
        <w:rPr>
          <w:rFonts w:ascii="Times New Roman" w:hAnsi="Times New Roman" w:eastAsia="Times New Roman" w:cs="Times New Roman"/>
          <w:vertAlign w:val="superscript"/>
        </w:rPr>
        <w:t>-1</w:t>
      </w:r>
      <w:r>
        <w:rPr>
          <w:rFonts w:ascii="Times New Roman" w:hAnsi="Times New Roman" w:eastAsia="Times New Roman" w:cs="Times New Roman"/>
        </w:rPr>
        <w:t>; δH (ppm) 2.0 (2H, quintet, J 7 Hz), 2.5 (2H, t, J 7 Hz), 2.9 (2H, t, J 7 Hz), and 4.6 (2H,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More practice at the important skill of total structure determination.</w:t>
      </w:r>
    </w:p>
    <w:p>
      <w:pPr>
        <w:spacing w:before="160" w:after="80"/>
      </w:pPr>
      <w:r>
        <w:pict>
          <v:rect style="width:0;height:1.5pt" o:hralign="center" o:hrstd="t" o:hr="t"/>
        </w:pict>
      </w:r>
    </w:p>
    <w:bookmarkEnd w:id="124"/>
    <w:bookmarkStart w:id="125" w:name="ch18-p7-天然抗生素结构确定质谱nmr"/>
    <w:p>
      <w:pPr>
        <w:pStyle w:val="Heading2"/>
        <w:spacing w:before="280" w:after="80"/>
        <w:keepNext/>
      </w:pPr>
      <w:r>
        <w:rPr>
          <w:rFonts w:ascii="Times New Roman" w:hAnsi="Times New Roman" w:eastAsia="Times New Roman" w:cs="Times New Roman"/>
        </w:rPr>
        <w:t xml:space="preserve">1.18 </w:t>
      </w:r>
      <w:r>
        <w:rPr>
          <w:rFonts w:hint="eastAsia" w:ascii="Times New Roman" w:hAnsi="Times New Roman" w:eastAsia="Times New Roman" w:cs="Times New Roman"/>
        </w:rPr>
        <w:t>Ch18-P7-</w:t>
      </w:r>
      <w:r>
        <w:rPr>
          <w:rFonts w:hint="eastAsia" w:ascii="Times New Roman" w:hAnsi="Times New Roman" w:eastAsia="SimHei" w:cs="Times New Roman"/>
        </w:rPr>
        <w:t>天然抗生素结构确定</w:t>
      </w:r>
      <w:r>
        <w:rPr>
          <w:rFonts w:hint="eastAsia" w:ascii="Times New Roman" w:hAnsi="Times New Roman" w:eastAsia="Times New Roman" w:cs="Times New Roman"/>
        </w:rPr>
        <w:t>（</w:t>
      </w:r>
      <w:r>
        <w:rPr>
          <w:rFonts w:hint="eastAsia" w:ascii="Times New Roman" w:hAnsi="Times New Roman" w:eastAsia="SimHei" w:cs="Times New Roman"/>
        </w:rPr>
        <w:t>质谱</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从一种微生物中分离得到的一种抗生素可从水中结晶</w:t>
      </w:r>
      <w:r>
        <w:rPr>
          <w:rFonts w:hint="eastAsia" w:ascii="Times New Roman" w:hAnsi="Times New Roman" w:eastAsia="Times New Roman" w:cs="Times New Roman"/>
        </w:rPr>
        <w:t>，</w:t>
      </w:r>
      <w:r>
        <w:rPr>
          <w:rFonts w:hint="eastAsia" w:ascii="Times New Roman" w:hAnsi="Times New Roman" w:eastAsia="FangSong" w:cs="Times New Roman"/>
        </w:rPr>
        <w:t>并且在酸或碱中均能形成不同的晶态盐</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ascii="Times New Roman" w:hAnsi="Times New Roman" w:eastAsia="Times New Roman" w:cs="Times New Roman"/>
        </w:rPr>
        <w:t xml:space="preserve"> 182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9%)、109 (100%)、74 </w:t>
      </w:r>
      <w:r>
        <w:rPr>
          <w:rFonts w:hint="eastAsia" w:ascii="Times New Roman" w:hAnsi="Times New Roman" w:eastAsia="Times New Roman" w:cs="Times New Roman"/>
        </w:rPr>
        <w:t>(15%)；δH（ppm，D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，pH&lt;1）3.67</w:t>
      </w:r>
      <w:r>
        <w:rPr>
          <w:rFonts w:ascii="Times New Roman" w:hAnsi="Times New Roman" w:eastAsia="Times New Roman" w:cs="Times New Roman"/>
        </w:rPr>
        <w:t xml:space="preserve"> (2H, d, J 7)、4.57 (1H, t, J 7)、8.02 (2H, m)、8.37 (1H, </w:t>
      </w:r>
      <w:r>
        <w:rPr>
          <w:rFonts w:hint="eastAsia" w:ascii="Times New Roman" w:hAnsi="Times New Roman" w:eastAsia="Times New Roman" w:cs="Times New Roman"/>
        </w:rPr>
        <w:t>m)；δC（ppm，D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，pH&lt;1）33.5、52.8、130.1、130.6、130.9、141.3、155.9、170.2。</w:t>
      </w:r>
      <w:r>
        <w:rPr>
          <w:rFonts w:hint="eastAsia" w:ascii="Times New Roman" w:hAnsi="Times New Roman" w:eastAsia="FangSong" w:cs="Times New Roman"/>
        </w:rPr>
        <w:t>请提出该抗生素的结构</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确定来自天然来源</w:t>
      </w:r>
      <w:r>
        <w:rPr>
          <w:rFonts w:hint="eastAsia" w:ascii="Times New Roman" w:hAnsi="Times New Roman" w:eastAsia="Times New Roman" w:cs="Times New Roman"/>
        </w:rPr>
        <w:t>、</w:t>
      </w:r>
      <w:r>
        <w:rPr>
          <w:rFonts w:hint="eastAsia" w:ascii="Times New Roman" w:hAnsi="Times New Roman" w:eastAsia="FangSong" w:cs="Times New Roman"/>
        </w:rPr>
        <w:t>具有生物活性的化合物的结构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An antibiotic isolated from a microorganism was crystallized from water and formed different crystalline salts in either acid or base. The spectroscopic data were:</w:t>
      </w:r>
    </w:p>
    <w:p>
      <w:pPr>
        <w:pStyle w:val="BodyText"/>
      </w:pPr>
      <w:r>
        <w:rPr>
          <w:rFonts w:ascii="Times New Roman" w:hAnsi="Times New Roman" w:eastAsia="Times New Roman" w:cs="Times New Roman"/>
        </w:rPr>
        <w:t>Mass spectrum 182 (M</w:t>
      </w:r>
      <w:r>
        <w:rPr>
          <w:rFonts w:ascii="Times New Roman" w:hAnsi="Times New Roman" w:eastAsia="Times New Roman" w:cs="Times New Roman"/>
          <w:vertAlign w:val="superscript"/>
        </w:rPr>
        <w:t>+</w:t>
      </w:r>
      <w:r>
        <w:rPr>
          <w:rFonts w:ascii="Times New Roman" w:hAnsi="Times New Roman" w:eastAsia="Times New Roman" w:cs="Times New Roman"/>
        </w:rPr>
        <w:t>, 9%), 109 (100%), and 74 (15%).</w:t>
      </w:r>
    </w:p>
    <w:p>
      <w:pPr>
        <w:pStyle w:val="BodyText"/>
      </w:pPr>
      <w:r>
        <w:rPr>
          <w:rFonts w:ascii="Times New Roman" w:hAnsi="Times New Roman" w:eastAsia="Times New Roman" w:cs="Times New Roman"/>
        </w:rPr>
        <w:t>δH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3.67 (2H, d, J 7), 4.57 (1H, t, J 7), 8.02 (2H, m), and 8.37 (1H, m).</w:t>
      </w:r>
    </w:p>
    <w:p>
      <w:pPr>
        <w:pStyle w:val="BodyText"/>
      </w:pPr>
      <w:r>
        <w:rPr>
          <w:rFonts w:ascii="Times New Roman" w:hAnsi="Times New Roman" w:eastAsia="Times New Roman" w:cs="Times New Roman"/>
        </w:rPr>
        <w:t>δC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33.5, 52.8, 130.1, 130.6, 130.9, 141.3, 155.9, and 170.2. Suggest a structure for the antibiotic.</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a compound with biological activity from a natural source.</w:t>
      </w:r>
    </w:p>
    <w:p>
      <w:pPr>
        <w:spacing w:before="160" w:after="80"/>
      </w:pPr>
      <w:r>
        <w:pict>
          <v:rect style="width:0;height:1.5pt" o:hralign="center" o:hrstd="t" o:hr="t"/>
        </w:pict>
      </w:r>
    </w:p>
    <w:bookmarkEnd w:id="125"/>
    <w:bookmarkStart w:id="129" w:name="ch18-p9-环氧酮甲苯磺酰肼加合物结构"/>
    <w:p>
      <w:pPr>
        <w:pStyle w:val="Heading2"/>
        <w:spacing w:before="280" w:after="80"/>
        <w:keepNext/>
      </w:pPr>
      <w:r>
        <w:rPr>
          <w:rFonts w:ascii="Times New Roman" w:hAnsi="Times New Roman" w:eastAsia="Times New Roman" w:cs="Times New Roman"/>
        </w:rPr>
        <w:t xml:space="preserve">1.19 </w:t>
      </w:r>
      <w:r>
        <w:rPr>
          <w:rFonts w:hint="eastAsia" w:ascii="Times New Roman" w:hAnsi="Times New Roman" w:eastAsia="Times New Roman" w:cs="Times New Roman"/>
        </w:rPr>
        <w:t>Ch18-P9-</w:t>
      </w:r>
      <w:r>
        <w:rPr>
          <w:rFonts w:hint="eastAsia" w:ascii="Times New Roman" w:hAnsi="Times New Roman" w:eastAsia="SimHei" w:cs="Times New Roman"/>
        </w:rPr>
        <w:t>环氧酮甲苯磺酰肼加合物结构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图中所示的环氧酮与对甲苯磺酰肼</w:t>
      </w:r>
      <w:r>
        <w:rPr>
          <w:rFonts w:hint="eastAsia" w:ascii="Times New Roman" w:hAnsi="Times New Roman" w:eastAsia="Times New Roman" w:cs="Times New Roman"/>
        </w:rPr>
        <w:t>（tosyl</w:t>
      </w:r>
      <w:r>
        <w:rPr>
          <w:rFonts w:ascii="Times New Roman" w:hAnsi="Times New Roman" w:eastAsia="Times New Roman" w:cs="Times New Roman"/>
        </w:rPr>
        <w:t xml:space="preserve"> </w:t>
      </w:r>
      <w:r>
        <w:rPr>
          <w:rFonts w:hint="eastAsia" w:ascii="Times New Roman" w:hAnsi="Times New Roman" w:eastAsia="Times New Roman" w:cs="Times New Roman"/>
        </w:rPr>
        <w:t>hydrazine）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得到一个化合物</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它的结构是什么</w:t>
      </w:r>
      <w:r>
        <w:rPr>
          <w:rFonts w:hint="eastAsia" w:ascii="Times New Roman" w:hAnsi="Times New Roman" w:eastAsia="Times New Roman" w:cs="Times New Roman"/>
        </w:rPr>
        <w:t>？m/z</w:t>
      </w:r>
      <w:r>
        <w:rPr>
          <w:rFonts w:ascii="Times New Roman" w:hAnsi="Times New Roman" w:eastAsia="Times New Roman" w:cs="Times New Roman"/>
        </w:rPr>
        <w:t xml:space="preserve"> 138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12%)、109 (56%)、95 (100%)、81 (83%)、82 (64%)、79 </w:t>
      </w:r>
      <w:r>
        <w:rPr>
          <w:rFonts w:hint="eastAsia" w:ascii="Times New Roman" w:hAnsi="Times New Roman" w:eastAsia="Times New Roman" w:cs="Times New Roman"/>
        </w:rPr>
        <w:t xml:space="preserve">(74%)；IR</w:t>
      </w:r>
      <w:r>
        <w:rPr>
          <w:rFonts w:ascii="Times New Roman" w:hAnsi="Times New Roman" w:eastAsia="Times New Roman" w:cs="Times New Roman"/>
        </w:rPr>
        <w:t xml:space="preserve"> 3290、2115、1710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）1.12</w:t>
      </w:r>
      <w:r>
        <w:rPr>
          <w:rFonts w:ascii="Times New Roman" w:hAnsi="Times New Roman" w:eastAsia="Times New Roman" w:cs="Times New Roman"/>
        </w:rPr>
        <w:t xml:space="preserve"> (6H, s)、2.02 (1H, t, J 3 Hz)、2.15 (3H, s)、2.28 (2H, d, J 3 Hz)、2.50 (2H, </w:t>
      </w:r>
      <w:r>
        <w:rPr>
          <w:rFonts w:hint="eastAsia" w:ascii="Times New Roman" w:hAnsi="Times New Roman" w:eastAsia="Times New Roman" w:cs="Times New Roman"/>
        </w:rPr>
        <w:t>s)；δC（ppm，CDCl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）26、31、32、33、52、71、82、208。</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其中包含一个反常的化学位移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epoxy-ketone with tosyl hydrazine gives a compound with the spectra shown below. What is its structure?</w:t>
      </w:r>
    </w:p>
    <w:p>
      <w:pPr>
        <w:pStyle w:val="BodyText"/>
        <w:spacing w:before="160" w:after="80"/>
        <w:jc w:val="center"/>
      </w:pPr>
      <w:r>
        <w:rPr>
          <w:rFonts w:ascii="Times New Roman" w:hAnsi="Times New Roman" w:eastAsia="Times New Roman" w:cs="Times New Roman"/>
        </w:rPr>
        <w:drawing>
          <wp:inline>
            <wp:extent cx="3600000" cy="1671767"/>
            <wp:effectExtent b="0" l="0" r="0" t="0"/>
            <wp:docPr descr="" title="" id="127" name="Picture"/>
            <a:graphic>
              <a:graphicData uri="http://schemas.openxmlformats.org/drawingml/2006/picture">
                <pic:pic>
                  <pic:nvPicPr>
                    <pic:cNvPr descr="d23280442b7c221d9b91ea580838e713785b9ad4c259ec1b8b00d938d5257e50.jpg" id="128" name="Picture"/>
                    <pic:cNvPicPr>
                      <a:picLocks noChangeArrowheads="1" noChangeAspect="1"/>
                    </pic:cNvPicPr>
                  </pic:nvPicPr>
                  <pic:blipFill>
                    <a:blip r:embed="rId126"/>
                    <a:stretch>
                      <a:fillRect/>
                    </a:stretch>
                  </pic:blipFill>
                  <pic:spPr bwMode="auto">
                    <a:xfrm>
                      <a:off x="0" y="0"/>
                      <a:ext cx="3600000" cy="1671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138 (M</w:t>
      </w:r>
      <w:r>
        <w:rPr>
          <w:rFonts w:ascii="Times New Roman" w:hAnsi="Times New Roman" w:eastAsia="Times New Roman" w:cs="Times New Roman"/>
          <w:vertAlign w:val="superscript"/>
        </w:rPr>
        <w:t>+</w:t>
      </w:r>
      <w:r>
        <w:rPr>
          <w:rFonts w:ascii="Times New Roman" w:hAnsi="Times New Roman" w:eastAsia="Times New Roman" w:cs="Times New Roman"/>
        </w:rPr>
        <w:t>, 12%), 109 (56%), 95 (100%), 81 (83%), 82 (64%), and 79 (74%);</w:t>
      </w:r>
    </w:p>
    <w:p>
      <w:pPr>
        <w:pStyle w:val="BodyText"/>
      </w:pPr>
      <w:r>
        <w:rPr>
          <w:rFonts w:ascii="Times New Roman" w:hAnsi="Times New Roman" w:eastAsia="Times New Roman" w:cs="Times New Roman"/>
        </w:rPr>
        <w:t>IR 3290, 2115, 1710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δH (ppm in CDCl</w:t>
      </w:r>
      <w:r>
        <w:rPr>
          <w:rFonts w:ascii="Times New Roman" w:hAnsi="Times New Roman" w:eastAsia="Times New Roman" w:cs="Times New Roman"/>
          <w:vertAlign w:val="subscript"/>
        </w:rPr>
        <w:t>3</w:t>
      </w:r>
      <w:r>
        <w:rPr>
          <w:rFonts w:ascii="Times New Roman" w:hAnsi="Times New Roman" w:eastAsia="Times New Roman" w:cs="Times New Roman"/>
        </w:rPr>
        <w:t>) 1.12 (6H, s), 2.02 (1H, t, J 3 Hz), 2.15 (3H, s), 2.28 (2H, d, J 3 Hz), and 2.50 (2H, s);</w:t>
      </w:r>
    </w:p>
    <w:p>
      <w:pPr>
        <w:pStyle w:val="BodyText"/>
      </w:pPr>
      <w:r>
        <w:rPr>
          <w:rFonts w:ascii="Times New Roman" w:hAnsi="Times New Roman" w:eastAsia="Times New Roman" w:cs="Times New Roman"/>
        </w:rPr>
        <w:t>δC (ppm in CDCl</w:t>
      </w:r>
      <w:r>
        <w:rPr>
          <w:rFonts w:ascii="Times New Roman" w:hAnsi="Times New Roman" w:eastAsia="Times New Roman" w:cs="Times New Roman"/>
          <w:vertAlign w:val="subscript"/>
        </w:rPr>
        <w:t>3</w:t>
      </w:r>
      <w:r>
        <w:rPr>
          <w:rFonts w:ascii="Times New Roman" w:hAnsi="Times New Roman" w:eastAsia="Times New Roman" w:cs="Times New Roman"/>
        </w:rPr>
        <w:t>) 26, 31, 32, 33, 52, 71, 82, 208.</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adding a curious chemical shift.</w:t>
      </w:r>
    </w:p>
    <w:p>
      <w:pPr>
        <w:spacing w:before="160" w:after="80"/>
      </w:pPr>
      <w:r>
        <w:pict>
          <v:rect style="width:0;height:1.5pt" o:hralign="center" o:hrstd="t" o:hr="t"/>
        </w:pict>
      </w:r>
    </w:p>
    <w:bookmarkEnd w:id="129"/>
    <w:bookmarkStart w:id="133" w:name="ch18-p10-环氧醇libr产物a环收缩结构"/>
    <w:p>
      <w:pPr>
        <w:pStyle w:val="Heading2"/>
        <w:spacing w:before="280" w:after="80"/>
        <w:keepNext/>
      </w:pPr>
      <w:r>
        <w:rPr>
          <w:rFonts w:ascii="Times New Roman" w:hAnsi="Times New Roman" w:eastAsia="Times New Roman" w:cs="Times New Roman"/>
        </w:rPr>
        <w:t xml:space="preserve">1.20 </w:t>
      </w:r>
      <w:r>
        <w:rPr>
          <w:rFonts w:hint="eastAsia" w:ascii="Times New Roman" w:hAnsi="Times New Roman" w:eastAsia="Times New Roman" w:cs="Times New Roman"/>
        </w:rPr>
        <w:t>Ch18-P10-</w:t>
      </w:r>
      <w:r>
        <w:rPr>
          <w:rFonts w:hint="eastAsia" w:ascii="Times New Roman" w:hAnsi="Times New Roman" w:eastAsia="SimHei" w:cs="Times New Roman"/>
        </w:rPr>
        <w:t>环氧醇</w:t>
      </w:r>
      <w:r>
        <w:rPr>
          <w:rFonts w:hint="eastAsia" w:ascii="Times New Roman" w:hAnsi="Times New Roman" w:eastAsia="Times New Roman" w:cs="Times New Roman"/>
        </w:rPr>
        <w:t>+LiBr</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环收缩</w:t>
      </w:r>
      <w:r>
        <w:rPr>
          <w:rFonts w:hint="eastAsia" w:ascii="Times New Roman" w:hAnsi="Times New Roman" w:eastAsia="Times New Roman" w:cs="Times New Roman"/>
        </w:rPr>
        <w:t>）</w:t>
      </w:r>
      <w:r>
        <w:rPr>
          <w:rFonts w:hint="eastAsia" w:ascii="Times New Roman" w:hAnsi="Times New Roman" w:eastAsia="SimHei" w:cs="Times New Roman"/>
        </w:rPr>
        <w:t>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图中所示的环氧醇与</w:t>
      </w:r>
      <w:r>
        <w:rPr>
          <w:rFonts w:ascii="Times New Roman" w:hAnsi="Times New Roman" w:eastAsia="Times New Roman" w:cs="Times New Roman"/>
        </w:rPr>
        <w:t xml:space="preserve"> LiBr </w:t>
      </w:r>
      <w:r>
        <w:rPr>
          <w:rFonts w:hint="eastAsia" w:ascii="Times New Roman" w:hAnsi="Times New Roman" w:eastAsia="FangSong" w:cs="Times New Roman"/>
        </w:rPr>
        <w:t>在甲苯中反应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92% </w:t>
      </w:r>
      <w:r>
        <w:rPr>
          <w:rFonts w:hint="eastAsia" w:ascii="Times New Roman" w:hAnsi="Times New Roman" w:eastAsia="FangSong" w:cs="Times New Roman"/>
        </w:rPr>
        <w:t xml:space="preserve">的产率得到化合物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请根据以下数据推测该化合物的结构</w:t>
      </w:r>
      <w:r>
        <w:rPr>
          <w:rFonts w:hint="eastAsia" w:ascii="Times New Roman" w:hAnsi="Times New Roman" w:eastAsia="Times New Roman" w:cs="Times New Roman"/>
        </w:rPr>
        <w:t>：</w:t>
      </w:r>
      <w:r>
        <w:rPr>
          <w:rFonts w:hint="eastAsia" w:ascii="Times New Roman" w:hAnsi="Times New Roman" w:eastAsia="FangSong" w:cs="Times New Roman"/>
        </w:rPr>
        <w:t>质谱给出分子式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1685、1618；δH</w:t>
      </w:r>
      <w:r>
        <w:rPr>
          <w:rFonts w:ascii="Times New Roman" w:hAnsi="Times New Roman" w:eastAsia="Times New Roman" w:cs="Times New Roman"/>
        </w:rPr>
        <w:t xml:space="preserve"> (ppm) 1.26 (6H, s)、1.83 (2H, t, J 7 Hz)、2.50 (2H, dt, J 2.6, 7 Hz)、6.78 (1H, t, J 2.6 Hz)、9.82 (1H,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189.2、153.4、152.7、43.6、40.8、30.3、25.9。</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其中涉及碳骨架的变化</w:t>
      </w:r>
      <w:r>
        <w:rPr>
          <w:rFonts w:hint="eastAsia" w:ascii="Times New Roman" w:hAnsi="Times New Roman" w:eastAsia="Times New Roman" w:cs="Times New Roman"/>
        </w:rPr>
        <w:t>——</w:t>
      </w:r>
      <w:r>
        <w:rPr>
          <w:rFonts w:hint="eastAsia" w:ascii="Times New Roman" w:hAnsi="Times New Roman" w:eastAsia="FangSong" w:cs="Times New Roman"/>
        </w:rPr>
        <w:t>一次环收缩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contraction）。</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of the epoxy-alcohol below with LiBr in toluene gave a 92% yield of compound A. Suggest a structure for this compound from the data:</w:t>
      </w:r>
    </w:p>
    <w:p>
      <w:pPr>
        <w:pStyle w:val="BodyText"/>
      </w:pPr>
      <w:r>
        <w:rPr>
          <w:rFonts w:ascii="Times New Roman" w:hAnsi="Times New Roman" w:eastAsia="Times New Roman" w:cs="Times New Roman"/>
        </w:rPr>
        <w:t>mass spectrum gives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1685, 1618;</w:t>
      </w:r>
    </w:p>
    <w:p>
      <w:pPr>
        <w:pStyle w:val="BodyText"/>
      </w:pPr>
      <w:r>
        <w:rPr>
          <w:rFonts w:ascii="Times New Roman" w:hAnsi="Times New Roman" w:eastAsia="Times New Roman" w:cs="Times New Roman"/>
        </w:rPr>
        <w:t xml:space="preserve">δH (ppm) 1.26 (6H, s), 1.83 (2H, t, J 7 Hz), 2.50 (2H, dt, J 2.6, 7 Hz), 6.78 (1H, t, J 2.6 Hz), and 9.82 (1H, s);</w:t>
      </w:r>
    </w:p>
    <w:p>
      <w:pPr>
        <w:pStyle w:val="BodyText"/>
      </w:pPr>
      <w:r>
        <w:rPr>
          <w:rFonts w:ascii="Times New Roman" w:hAnsi="Times New Roman" w:eastAsia="Times New Roman" w:cs="Times New Roman"/>
        </w:rPr>
        <w:t xml:space="preserve">δC (ppm) 189.2, 153.4, 152.7, 43.6, 40.8, 30.3, and 25.9.</w:t>
      </w:r>
    </w:p>
    <w:p>
      <w:pPr>
        <w:pStyle w:val="BodyText"/>
        <w:spacing w:before="160" w:after="80"/>
        <w:jc w:val="center"/>
      </w:pPr>
      <w:r>
        <w:rPr>
          <w:rFonts w:ascii="Times New Roman" w:hAnsi="Times New Roman" w:eastAsia="Times New Roman" w:cs="Times New Roman"/>
        </w:rPr>
        <w:drawing>
          <wp:inline>
            <wp:extent cx="3600000" cy="1039387"/>
            <wp:effectExtent b="0" l="0" r="0" t="0"/>
            <wp:docPr descr="" title="" id="131" name="Picture"/>
            <a:graphic>
              <a:graphicData uri="http://schemas.openxmlformats.org/drawingml/2006/picture">
                <pic:pic>
                  <pic:nvPicPr>
                    <pic:cNvPr descr="77e97dadba08be1ed907299690c623ec1131f158f30b14b4cc8781a350cd50f5.jpg" id="132" name="Picture"/>
                    <pic:cNvPicPr>
                      <a:picLocks noChangeArrowheads="1" noChangeAspect="1"/>
                    </pic:cNvPicPr>
                  </pic:nvPicPr>
                  <pic:blipFill>
                    <a:blip r:embed="rId130"/>
                    <a:stretch>
                      <a:fillRect/>
                    </a:stretch>
                  </pic:blipFill>
                  <pic:spPr bwMode="auto">
                    <a:xfrm>
                      <a:off x="0" y="0"/>
                      <a:ext cx="3600000" cy="1039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including a change in the carbon skeleton—a ring contraction.</w:t>
      </w:r>
    </w:p>
    <w:p>
      <w:pPr>
        <w:spacing w:before="160" w:after="80"/>
      </w:pPr>
      <w:r>
        <w:pict>
          <v:rect style="width:0;height:1.5pt" o:hralign="center" o:hrstd="t" o:hr="t"/>
        </w:pict>
      </w:r>
    </w:p>
    <w:bookmarkEnd w:id="133"/>
    <w:bookmarkStart w:id="140" w:name="ch18-p12-ac10h13op和bc12h17o2结构p偶合"/>
    <w:p>
      <w:pPr>
        <w:pStyle w:val="Heading2"/>
        <w:spacing w:before="280" w:after="80"/>
        <w:keepNext/>
      </w:pPr>
      <w:r>
        <w:rPr>
          <w:rFonts w:ascii="Times New Roman" w:hAnsi="Times New Roman" w:eastAsia="Times New Roman" w:cs="Times New Roman"/>
        </w:rPr>
        <w:t xml:space="preserve">1.21 </w:t>
      </w:r>
      <w:r>
        <w:rPr>
          <w:rFonts w:hint="eastAsia" w:ascii="Times New Roman" w:hAnsi="Times New Roman" w:eastAsia="Times New Roman" w:cs="Times New Roman"/>
        </w:rPr>
        <w:t>Ch18-P12-A(C10H13OP)</w:t>
      </w:r>
      <w:r>
        <w:rPr>
          <w:rFonts w:hint="eastAsia" w:ascii="Times New Roman" w:hAnsi="Times New Roman" w:eastAsia="SimHei" w:cs="Times New Roman"/>
        </w:rPr>
        <w:t>和</w:t>
      </w:r>
      <w:r>
        <w:rPr>
          <w:rFonts w:hint="eastAsia" w:ascii="Times New Roman" w:hAnsi="Times New Roman" w:eastAsia="Times New Roman" w:cs="Times New Roman"/>
        </w:rPr>
        <w:t>B(C12H17O2)</w:t>
      </w:r>
      <w:r>
        <w:rPr>
          <w:rFonts w:hint="eastAsia" w:ascii="Times New Roman" w:hAnsi="Times New Roman" w:eastAsia="SimHei" w:cs="Times New Roman"/>
        </w:rPr>
        <w:t>结构</w:t>
      </w:r>
      <w:r>
        <w:rPr>
          <w:rFonts w:hint="eastAsia" w:ascii="Times New Roman" w:hAnsi="Times New Roman" w:eastAsia="Times New Roman" w:cs="Times New Roman"/>
        </w:rPr>
        <w:t>（P</w:t>
      </w:r>
      <w:r>
        <w:rPr>
          <w:rFonts w:hint="eastAsia" w:ascii="Times New Roman" w:hAnsi="Times New Roman" w:eastAsia="SimHei" w:cs="Times New Roman"/>
        </w:rPr>
        <w:t>偶合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OP；IR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1610、1235；δH</w:t>
      </w:r>
      <w:r>
        <w:rPr>
          <w:rFonts w:ascii="Times New Roman" w:hAnsi="Times New Roman" w:eastAsia="Times New Roman" w:cs="Times New Roman"/>
        </w:rPr>
        <w:t xml:space="preserve"> (ppm) 6.5–7.5 (5H, m)、6.42 (1H, t, J 17 Hz)、7.47 (1H, dd, J 17, 23 Hz)、2.43 (6H, d, J 25 </w:t>
      </w:r>
      <w:r>
        <w:rPr>
          <w:rFonts w:hint="eastAsia" w:ascii="Times New Roman" w:hAnsi="Times New Roman" w:eastAsia="Times New Roman" w:cs="Times New Roman"/>
        </w:rPr>
        <w:t>Hz)。</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17</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C–H </w:t>
      </w:r>
      <w:r>
        <w:rPr>
          <w:rFonts w:hint="eastAsia" w:ascii="Times New Roman" w:hAnsi="Times New Roman" w:eastAsia="FangSong" w:cs="Times New Roman"/>
        </w:rPr>
        <w:t>吸收和指纹区</w:t>
      </w:r>
      <w:r>
        <w:rPr>
          <w:rFonts w:hint="eastAsia" w:ascii="Times New Roman" w:hAnsi="Times New Roman" w:eastAsia="Times New Roman" w:cs="Times New Roman"/>
        </w:rPr>
        <w:t>；δH</w:t>
      </w:r>
      <w:r>
        <w:rPr>
          <w:rFonts w:ascii="Times New Roman" w:hAnsi="Times New Roman" w:eastAsia="Times New Roman" w:cs="Times New Roman"/>
        </w:rPr>
        <w:t xml:space="preserve"> (ppm) 7.25 (5H, s)、4.28 (1H, d, J 4.8 Hz)、3.91 (1H, d, J 4.8 Hz)、2.96 (3H, s)、1.26 (3H, s)、0.76 (3H,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确定带有额外</w:t>
      </w:r>
      <w:r>
        <w:rPr>
          <w:rFonts w:hint="eastAsia" w:ascii="Times New Roman" w:hAnsi="Times New Roman" w:eastAsia="Times New Roman" w:cs="Times New Roman"/>
        </w:rPr>
        <w:t>”</w:t>
      </w:r>
      <w:r>
        <w:rPr>
          <w:rFonts w:hint="eastAsia" w:ascii="Times New Roman" w:hAnsi="Times New Roman" w:eastAsia="FangSong" w:cs="Times New Roman"/>
        </w:rPr>
        <w:t>机关</w:t>
      </w:r>
      <w:r>
        <w:rPr>
          <w:rFonts w:hint="eastAsia" w:ascii="Times New Roman" w:hAnsi="Times New Roman" w:eastAsia="Times New Roman" w:cs="Times New Roman"/>
        </w:rPr>
        <w:t>”</w:t>
      </w:r>
      <w:r>
        <w:rPr>
          <w:rFonts w:hint="eastAsia" w:ascii="Times New Roman" w:hAnsi="Times New Roman" w:eastAsia="FangSong" w:cs="Times New Roman"/>
        </w:rPr>
        <w:t>的反应产物的结构</w:t>
      </w:r>
      <w:r>
        <w:rPr>
          <w:rFonts w:hint="eastAsia" w:ascii="Times New Roman" w:hAnsi="Times New Roman" w:eastAsia="Times New Roman" w:cs="Times New Roman"/>
        </w:rPr>
        <w:t>——</w:t>
      </w:r>
      <w:r>
        <w:rPr>
          <w:rFonts w:hint="eastAsia" w:ascii="Times New Roman" w:hAnsi="Times New Roman" w:eastAsia="FangSong" w:cs="Times New Roman"/>
        </w:rPr>
        <w:t>一个带自旋的原子核</w:t>
      </w:r>
      <w:r>
        <w:rPr>
          <w:rFonts w:hint="eastAsia" w:ascii="Times New Roman" w:hAnsi="Times New Roman" w:eastAsia="Times New Roman" w:cs="Times New Roman"/>
        </w:rPr>
        <w:t>（P）</w:t>
      </w:r>
      <w:r>
        <w:rPr>
          <w:rFonts w:hint="eastAsia" w:ascii="Times New Roman" w:hAnsi="Times New Roman" w:eastAsia="FangSong" w:cs="Times New Roman"/>
        </w:rPr>
        <w:t>的偶合</w:t>
      </w:r>
      <w:r>
        <w:rPr>
          <w:rFonts w:hint="eastAsia" w:ascii="Times New Roman" w:hAnsi="Times New Roman" w:eastAsia="Times New Roman" w:cs="Times New Roman"/>
        </w:rPr>
        <w:t>，</w:t>
      </w:r>
      <w:r>
        <w:rPr>
          <w:rFonts w:hint="eastAsia" w:ascii="Times New Roman" w:hAnsi="Times New Roman" w:eastAsia="FangSong" w:cs="Times New Roman"/>
        </w:rPr>
        <w:t>以及同一碳原子上在</w:t>
      </w:r>
      <w:r>
        <w:rPr>
          <w:rFonts w:ascii="Times New Roman" w:hAnsi="Times New Roman" w:eastAsia="Times New Roman" w:cs="Times New Roman"/>
        </w:rPr>
        <w:t xml:space="preserve"> NMR </w:t>
      </w:r>
      <w:r>
        <w:rPr>
          <w:rFonts w:hint="eastAsia" w:ascii="Times New Roman" w:hAnsi="Times New Roman" w:eastAsia="FangSong" w:cs="Times New Roman"/>
        </w:rPr>
        <w:t>中表现不同的质子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293297"/>
            <wp:effectExtent b="0" l="0" r="0" t="0"/>
            <wp:docPr descr="" title="" id="135" name="Picture"/>
            <a:graphic>
              <a:graphicData uri="http://schemas.openxmlformats.org/drawingml/2006/picture">
                <pic:pic>
                  <pic:nvPicPr>
                    <pic:cNvPr descr="315fbe124daad03fe36d497b2df65b57eea5932ed13b9a135dde1de87b223383.jpg" id="136" name="Picture"/>
                    <pic:cNvPicPr>
                      <a:picLocks noChangeArrowheads="1" noChangeAspect="1"/>
                    </pic:cNvPicPr>
                  </pic:nvPicPr>
                  <pic:blipFill>
                    <a:blip r:embed="rId134"/>
                    <a:stretch>
                      <a:fillRect/>
                    </a:stretch>
                  </pic:blipFill>
                  <pic:spPr bwMode="auto">
                    <a:xfrm>
                      <a:off x="0" y="0"/>
                      <a:ext cx="3600000" cy="1293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7004"/>
            <wp:effectExtent b="0" l="0" r="0" t="0"/>
            <wp:docPr descr="" title="" id="138" name="Picture"/>
            <a:graphic>
              <a:graphicData uri="http://schemas.openxmlformats.org/drawingml/2006/picture">
                <pic:pic>
                  <pic:nvPicPr>
                    <pic:cNvPr descr="f6a4d67ca7c14f49a7a7bd82d4b9f645b106c7f8ec6c85346a794714c5bb5218.jpg" id="139" name="Picture"/>
                    <pic:cNvPicPr>
                      <a:picLocks noChangeArrowheads="1" noChangeAspect="1"/>
                    </pic:cNvPicPr>
                  </pic:nvPicPr>
                  <pic:blipFill>
                    <a:blip r:embed="rId137"/>
                    <a:stretch>
                      <a:fillRect/>
                    </a:stretch>
                  </pic:blipFill>
                  <pic:spPr bwMode="auto">
                    <a:xfrm>
                      <a:off x="0" y="0"/>
                      <a:ext cx="3600000" cy="1237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13</w:t>
      </w:r>
      <w:r>
        <w:rPr>
          <w:rFonts w:ascii="Times New Roman" w:hAnsi="Times New Roman" w:eastAsia="Times New Roman" w:cs="Times New Roman"/>
        </w:rPr>
        <w:t>OP, IR (cm</w:t>
      </w:r>
      <w:r>
        <w:rPr>
          <w:rFonts w:ascii="Times New Roman" w:hAnsi="Times New Roman" w:eastAsia="Times New Roman" w:cs="Times New Roman"/>
          <w:vertAlign w:val="superscript"/>
        </w:rPr>
        <w:t>-1</w:t>
      </w:r>
      <w:r>
        <w:rPr>
          <w:rFonts w:ascii="Times New Roman" w:hAnsi="Times New Roman" w:eastAsia="Times New Roman" w:cs="Times New Roman"/>
        </w:rPr>
        <w:t>) 1610, 1235;</w:t>
      </w:r>
    </w:p>
    <w:p>
      <w:pPr>
        <w:pStyle w:val="BodyText"/>
      </w:pPr>
      <w:r>
        <w:rPr>
          <w:rFonts w:ascii="Times New Roman" w:hAnsi="Times New Roman" w:eastAsia="Times New Roman" w:cs="Times New Roman"/>
        </w:rPr>
        <w:t xml:space="preserve">δH (ppm) 6.5–7.5 (5H, m), 6.42 (1H, t, J 17 Hz), 7.47 (1H, dd, J 17, 23 Hz), and 2.43 (6H, d, J 25 Hz).</w:t>
      </w:r>
    </w:p>
    <w:p>
      <w:pPr>
        <w:pStyle w:val="BodyText"/>
      </w:pPr>
      <w:r>
        <w:rPr>
          <w:rFonts w:ascii="Times New Roman" w:hAnsi="Times New Roman" w:eastAsia="Times New Roman" w:cs="Times New Roman"/>
          <w:b/>
          <w:bCs/>
        </w:rPr>
        <w:t xml:space="preserve">Compound B:</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17</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w:t>
      </w:r>
    </w:p>
    <w:p>
      <w:pPr>
        <w:pStyle w:val="BodyText"/>
      </w:pPr>
      <w:r>
        <w:rPr>
          <w:rFonts w:ascii="Times New Roman" w:hAnsi="Times New Roman" w:eastAsia="Times New Roman" w:cs="Times New Roman"/>
        </w:rPr>
        <w:t xml:space="preserve">δH (ppm) 7.25 (5H, s), 4.28 (1H, d, J 4.8 Hz), 3.91 (1H, d, J 4.8 Hz), 2.96 (3H, s), 1.26 (3H, s) and 0.76 (3H,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with extra twists: a nucleus with spin (P) and protons on the same carbon atom that are different in the NMR.</w:t>
      </w:r>
    </w:p>
    <w:p>
      <w:pPr>
        <w:spacing w:before="160" w:after="80"/>
      </w:pPr>
      <w:r>
        <w:pict>
          <v:rect style="width:0;height:1.5pt" o:hralign="center" o:hrstd="t" o:hr="t"/>
        </w:pict>
      </w:r>
    </w:p>
    <w:bookmarkEnd w:id="140"/>
    <w:bookmarkStart w:id="147" w:name="ch31-p2-双环杂环立体专一性形成分析"/>
    <w:p>
      <w:pPr>
        <w:pStyle w:val="Heading2"/>
        <w:spacing w:before="280" w:after="80"/>
        <w:keepNext/>
      </w:pPr>
      <w:r>
        <w:rPr>
          <w:rFonts w:ascii="Times New Roman" w:hAnsi="Times New Roman" w:eastAsia="Times New Roman" w:cs="Times New Roman"/>
        </w:rPr>
        <w:t xml:space="preserve">1.22 </w:t>
      </w:r>
      <w:r>
        <w:rPr>
          <w:rFonts w:hint="eastAsia" w:ascii="Times New Roman" w:hAnsi="Times New Roman" w:eastAsia="Times New Roman" w:cs="Times New Roman"/>
        </w:rPr>
        <w:t>Ch31-P2-</w:t>
      </w:r>
      <w:r>
        <w:rPr>
          <w:rFonts w:hint="eastAsia" w:ascii="Times New Roman" w:hAnsi="Times New Roman" w:eastAsia="SimHei" w:cs="Times New Roman"/>
        </w:rPr>
        <w:t>双环杂环立体专一性形成分析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Lolium </w:t>
      </w:r>
      <w:r>
        <w:rPr>
          <w:rFonts w:hint="eastAsia" w:ascii="Times New Roman" w:hAnsi="Times New Roman" w:eastAsia="FangSong" w:cs="Times New Roman"/>
        </w:rPr>
        <w:t>生物碱</w:t>
      </w:r>
      <w:r>
        <w:rPr>
          <w:rFonts w:hint="eastAsia" w:ascii="Times New Roman" w:hAnsi="Times New Roman" w:eastAsia="Times New Roman" w:cs="Times New Roman"/>
        </w:rPr>
        <w:t>（</w:t>
      </w:r>
      <w:r>
        <w:rPr>
          <w:rFonts w:hint="eastAsia" w:ascii="Times New Roman" w:hAnsi="Times New Roman" w:eastAsia="FangSong" w:cs="Times New Roman"/>
        </w:rPr>
        <w:t>毒麦生物碱</w:t>
      </w:r>
      <w:r>
        <w:rPr>
          <w:rFonts w:hint="eastAsia" w:ascii="Times New Roman" w:hAnsi="Times New Roman" w:eastAsia="Times New Roman" w:cs="Times New Roman"/>
        </w:rPr>
        <w:t>）</w:t>
      </w:r>
      <w:r>
        <w:rPr>
          <w:rFonts w:hint="eastAsia" w:ascii="Times New Roman" w:hAnsi="Times New Roman" w:eastAsia="FangSong" w:cs="Times New Roman"/>
        </w:rPr>
        <w:t>具有引人注目的饱和杂环骨架</w:t>
      </w:r>
      <w:r>
        <w:rPr>
          <w:rFonts w:hint="eastAsia" w:ascii="Times New Roman" w:hAnsi="Times New Roman" w:eastAsia="Times New Roman" w:cs="Times New Roman"/>
        </w:rPr>
        <w:t>。</w:t>
      </w:r>
      <w:r>
        <w:rPr>
          <w:rFonts w:hint="eastAsia" w:ascii="Times New Roman" w:hAnsi="Times New Roman" w:eastAsia="FangSong" w:cs="Times New Roman"/>
        </w:rPr>
        <w:t>下面给出了构建该骨架的一种方法</w:t>
      </w:r>
      <w:r>
        <w:rPr>
          <w:rFonts w:hint="eastAsia" w:ascii="Times New Roman" w:hAnsi="Times New Roman" w:eastAsia="Times New Roman" w:cs="Times New Roman"/>
        </w:rPr>
        <w:t>。</w:t>
      </w:r>
      <w:r>
        <w:rPr>
          <w:rFonts w:hint="eastAsia" w:ascii="Times New Roman" w:hAnsi="Times New Roman" w:eastAsia="FangSong" w:cs="Times New Roman"/>
        </w:rPr>
        <w:t>请提出反应机理并解释其立体化学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Lolium alkaloids have a striking saturated heterocyclic skeleton. One way to make this skeleton appears below. Suggest a mechanism and explain the stereochemistry.</w:t>
      </w:r>
    </w:p>
    <w:p>
      <w:pPr>
        <w:pStyle w:val="BodyText"/>
        <w:spacing w:before="160" w:after="80"/>
        <w:jc w:val="center"/>
      </w:pPr>
      <w:r>
        <w:rPr>
          <w:rFonts w:ascii="Times New Roman" w:hAnsi="Times New Roman" w:eastAsia="Times New Roman" w:cs="Times New Roman"/>
        </w:rPr>
        <w:drawing>
          <wp:inline>
            <wp:extent cx="2057400" cy="2197100"/>
            <wp:effectExtent b="0" l="0" r="0" t="0"/>
            <wp:docPr descr="" title="" id="142" name="Picture"/>
            <a:graphic>
              <a:graphicData uri="http://schemas.openxmlformats.org/drawingml/2006/picture">
                <pic:pic>
                  <pic:nvPicPr>
                    <pic:cNvPr descr="e571d107f5c36064ab1a5b4bfd3182bd6bde6940cddbc9f7edab64fa928f6766.jpg" id="143" name="Picture"/>
                    <pic:cNvPicPr>
                      <a:picLocks noChangeArrowheads="1" noChangeAspect="1"/>
                    </pic:cNvPicPr>
                  </pic:nvPicPr>
                  <pic:blipFill>
                    <a:blip r:embed="rId141"/>
                    <a:stretch>
                      <a:fillRect/>
                    </a:stretch>
                  </pic:blipFill>
                  <pic:spPr bwMode="auto">
                    <a:xfrm>
                      <a:off x="0" y="0"/>
                      <a:ext cx="20574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Lolium alkaloid skeleton</w:t>
      </w:r>
    </w:p>
    <w:p>
      <w:pPr>
        <w:pStyle w:val="BodyText"/>
        <w:spacing w:before="160" w:after="80"/>
        <w:jc w:val="center"/>
      </w:pPr>
      <w:r>
        <w:rPr>
          <w:rFonts w:ascii="Times New Roman" w:hAnsi="Times New Roman" w:eastAsia="Times New Roman" w:cs="Times New Roman"/>
        </w:rPr>
        <w:drawing>
          <wp:inline>
            <wp:extent cx="3600000" cy="1419953"/>
            <wp:effectExtent b="0" l="0" r="0" t="0"/>
            <wp:docPr descr="" title="" id="145" name="Picture"/>
            <a:graphic>
              <a:graphicData uri="http://schemas.openxmlformats.org/drawingml/2006/picture">
                <pic:pic>
                  <pic:nvPicPr>
                    <pic:cNvPr descr="f3eee3eec1375612223c55bee1c79d1624163091bb5c2249f3f2d99138627465.jpg" id="146" name="Picture"/>
                    <pic:cNvPicPr>
                      <a:picLocks noChangeArrowheads="1" noChangeAspect="1"/>
                    </pic:cNvPicPr>
                  </pic:nvPicPr>
                  <pic:blipFill>
                    <a:blip r:embed="rId144"/>
                    <a:stretch>
                      <a:fillRect/>
                    </a:stretch>
                  </pic:blipFill>
                  <pic:spPr bwMode="auto">
                    <a:xfrm>
                      <a:off x="0" y="0"/>
                      <a:ext cx="3600000" cy="14199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Lolium alkaloid skeleton and explain the stereochemistry.</w:t>
      </w:r>
    </w:p>
    <w:p>
      <w:pPr>
        <w:spacing w:before="160" w:after="80"/>
      </w:pPr>
      <w:r>
        <w:pict>
          <v:rect style="width:0;height:1.5pt" o:hralign="center" o:hrstd="t" o:hr="t"/>
        </w:pict>
      </w:r>
    </w:p>
    <w:bookmarkEnd w:id="147"/>
    <w:bookmarkStart w:id="151" w:name="ch31-p3-nmr确定糖立体化学"/>
    <w:p>
      <w:pPr>
        <w:pStyle w:val="Heading2"/>
        <w:spacing w:before="280" w:after="80"/>
        <w:keepNext/>
      </w:pPr>
      <w:r>
        <w:rPr>
          <w:rFonts w:ascii="Times New Roman" w:hAnsi="Times New Roman" w:eastAsia="Times New Roman" w:cs="Times New Roman"/>
        </w:rPr>
        <w:t xml:space="preserve">1.23 </w:t>
      </w:r>
      <w:r>
        <w:rPr>
          <w:rFonts w:hint="eastAsia" w:ascii="Times New Roman" w:hAnsi="Times New Roman" w:eastAsia="Times New Roman" w:cs="Times New Roman"/>
        </w:rPr>
        <w:t>Ch31-P3-NMR</w:t>
      </w:r>
      <w:r>
        <w:rPr>
          <w:rFonts w:hint="eastAsia" w:ascii="Times New Roman" w:hAnsi="Times New Roman" w:eastAsia="SimHei" w:cs="Times New Roman"/>
        </w:rPr>
        <w:t>确定糖立体化学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抗生素</w:t>
      </w:r>
      <w:r>
        <w:rPr>
          <w:rFonts w:ascii="Times New Roman" w:hAnsi="Times New Roman" w:eastAsia="Times New Roman" w:cs="Times New Roman"/>
        </w:rPr>
        <w:t xml:space="preserve"> kijanimycin </w:t>
      </w:r>
      <w:r>
        <w:rPr>
          <w:rFonts w:hint="eastAsia" w:ascii="Times New Roman" w:hAnsi="Times New Roman" w:eastAsia="FangSong" w:cs="Times New Roman"/>
        </w:rPr>
        <w:t>的一种糖组分具有如图所示的基本结构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它的立体化学是什么</w:t>
      </w:r>
      <w:r>
        <w:rPr>
          <w:rFonts w:hint="eastAsia" w:ascii="Times New Roman" w:hAnsi="Times New Roman" w:eastAsia="Times New Roman" w:cs="Times New Roman"/>
        </w:rPr>
        <w:t>？</w:t>
      </w:r>
      <w:r>
        <w:rPr>
          <w:rFonts w:hint="eastAsia" w:ascii="Times New Roman" w:hAnsi="Times New Roman" w:eastAsia="FangSong" w:cs="Times New Roman"/>
        </w:rPr>
        <w:t>推断出结构后</w:t>
      </w:r>
      <w:r>
        <w:rPr>
          <w:rFonts w:hint="eastAsia" w:ascii="Times New Roman" w:hAnsi="Times New Roman" w:eastAsia="Times New Roman" w:cs="Times New Roman"/>
        </w:rPr>
        <w:t>，</w:t>
      </w:r>
      <w:r>
        <w:rPr>
          <w:rFonts w:hint="eastAsia" w:ascii="Times New Roman" w:hAnsi="Times New Roman" w:eastAsia="FangSong" w:cs="Times New Roman"/>
        </w:rPr>
        <w:t>请指出该分子倾向于采取哪种构象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One of the sugar components of the antibiotic kijanimycin has the basic structure shown here and NMR spectrum given below. What is the stereochemistry? When you have deduced the structure, suggest which conformation the molecule will prefer.</w:t>
      </w:r>
    </w:p>
    <w:p>
      <w:pPr>
        <w:pStyle w:val="BodyText"/>
        <w:spacing w:before="160" w:after="80"/>
        <w:jc w:val="center"/>
      </w:pPr>
      <w:r>
        <w:rPr>
          <w:rFonts w:ascii="Times New Roman" w:hAnsi="Times New Roman" w:eastAsia="Times New Roman" w:cs="Times New Roman"/>
        </w:rPr>
        <w:drawing>
          <wp:inline>
            <wp:extent cx="3505200" cy="2336800"/>
            <wp:effectExtent b="0" l="0" r="0" t="0"/>
            <wp:docPr descr="" title="" id="149" name="Picture"/>
            <a:graphic>
              <a:graphicData uri="http://schemas.openxmlformats.org/drawingml/2006/picture">
                <pic:pic>
                  <pic:nvPicPr>
                    <pic:cNvPr descr="96dd7948bf57509a34f56b896b0cb8807c752ee583cacff3accd4ab08255218a.jpg" id="150" name="Picture"/>
                    <pic:cNvPicPr>
                      <a:picLocks noChangeArrowheads="1" noChangeAspect="1"/>
                    </pic:cNvPicPr>
                  </pic:nvPicPr>
                  <pic:blipFill>
                    <a:blip r:embed="rId148"/>
                    <a:stretch>
                      <a:fillRect/>
                    </a:stretch>
                  </pic:blipFill>
                  <pic:spPr bwMode="auto">
                    <a:xfrm>
                      <a:off x="0" y="0"/>
                      <a:ext cx="3505200" cy="2336800"/>
                    </a:xfrm>
                    <a:prstGeom prst="rect">
                      <a:avLst/>
                    </a:prstGeom>
                    <a:noFill/>
                    <a:ln w="9525">
                      <a:noFill/>
                      <a:headEnd/>
                      <a:tailEnd/>
                    </a:ln>
                  </pic:spPr>
                </pic:pic>
              </a:graphicData>
            </a:graphic>
          </wp:inline>
        </w:drawing>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1.33 (3H, d, J 6 Hz), 1.61* (1H, broad s), 1.87 (1H, ddd, J 14, 3, 3.5 Hz), 2.21 (1H, ddd, J 14, 3, 1.5 Hz), 2.87 (1H, dd, J 10, 3 Hz), 3.40 (3H, s), 3.99 (1H, dq, J 10, 3 Hz), 3.47 (3H, s), 4.24 (1H, ddd, J 3, 3, 3.5 Hz) and 4.79 (1H, dd, J 3.5, 1.5 Hz). The signal marked *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the sugar component and suggest its preferred conformation based on NMR data.</w:t>
      </w:r>
    </w:p>
    <w:p>
      <w:pPr>
        <w:spacing w:before="160" w:after="80"/>
      </w:pPr>
      <w:r>
        <w:pict>
          <v:rect style="width:0;height:1.5pt" o:hralign="center" o:hrstd="t" o:hr="t"/>
        </w:pict>
      </w:r>
    </w:p>
    <w:bookmarkEnd w:id="151"/>
    <w:bookmarkStart w:id="155" w:name="ch31-p5-baldwin规则在双环杂环合成中应用"/>
    <w:p>
      <w:pPr>
        <w:pStyle w:val="Heading2"/>
        <w:spacing w:before="280" w:after="80"/>
        <w:keepNext/>
      </w:pPr>
      <w:r>
        <w:rPr>
          <w:rFonts w:ascii="Times New Roman" w:hAnsi="Times New Roman" w:eastAsia="Times New Roman" w:cs="Times New Roman"/>
        </w:rPr>
        <w:t xml:space="preserve">1.24 </w:t>
      </w:r>
      <w:r>
        <w:rPr>
          <w:rFonts w:hint="eastAsia" w:ascii="Times New Roman" w:hAnsi="Times New Roman" w:eastAsia="Times New Roman" w:cs="Times New Roman"/>
        </w:rPr>
        <w:t>Ch31-P5-Baldwin</w:t>
      </w:r>
      <w:r>
        <w:rPr>
          <w:rFonts w:hint="eastAsia" w:ascii="Times New Roman" w:hAnsi="Times New Roman" w:eastAsia="SimHei" w:cs="Times New Roman"/>
        </w:rPr>
        <w:t>规则在双环杂环合成中应用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为下面的多步反应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各关环步骤是否符合</w:t>
      </w:r>
      <w:r>
        <w:rPr>
          <w:rFonts w:ascii="Times New Roman" w:hAnsi="Times New Roman" w:eastAsia="Times New Roman" w:cs="Times New Roman"/>
        </w:rPr>
        <w:t xml:space="preserve"> Baldwin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a mechanism for the following multistep reaction. Do the cyclization steps follow Baldwin’s rules?</w:t>
      </w:r>
    </w:p>
    <w:p>
      <w:pPr>
        <w:pStyle w:val="BodyText"/>
        <w:spacing w:before="160" w:after="80"/>
        <w:jc w:val="center"/>
      </w:pPr>
      <w:r>
        <w:rPr>
          <w:rFonts w:ascii="Times New Roman" w:hAnsi="Times New Roman" w:eastAsia="Times New Roman" w:cs="Times New Roman"/>
        </w:rPr>
        <w:drawing>
          <wp:inline>
            <wp:extent cx="3600000" cy="684832"/>
            <wp:effectExtent b="0" l="0" r="0" t="0"/>
            <wp:docPr descr="" title="" id="153" name="Picture"/>
            <a:graphic>
              <a:graphicData uri="http://schemas.openxmlformats.org/drawingml/2006/picture">
                <pic:pic>
                  <pic:nvPicPr>
                    <pic:cNvPr descr="4fb406f4386b74070a7fea8c00d4e62affe1ebbb1fc1cc4645dcba2c33b6757a.jpg" id="154" name="Picture"/>
                    <pic:cNvPicPr>
                      <a:picLocks noChangeArrowheads="1" noChangeAspect="1"/>
                    </pic:cNvPicPr>
                  </pic:nvPicPr>
                  <pic:blipFill>
                    <a:blip r:embed="rId152"/>
                    <a:stretch>
                      <a:fillRect/>
                    </a:stretch>
                  </pic:blipFill>
                  <pic:spPr bwMode="auto">
                    <a:xfrm>
                      <a:off x="0" y="0"/>
                      <a:ext cx="3600000" cy="6848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multistep reaction. Do the cyclization steps follow Baldwin’s rules?</w:t>
      </w:r>
    </w:p>
    <w:p>
      <w:pPr>
        <w:spacing w:before="160" w:after="80"/>
      </w:pPr>
      <w:r>
        <w:pict>
          <v:rect style="width:0;height:1.5pt" o:hralign="center" o:hrstd="t" o:hr="t"/>
        </w:pict>
      </w:r>
    </w:p>
    <w:bookmarkEnd w:id="155"/>
    <w:bookmarkStart w:id="162" w:name="ch31-p6-baldwin规则判断力培养"/>
    <w:p>
      <w:pPr>
        <w:pStyle w:val="Heading2"/>
        <w:spacing w:before="280" w:after="80"/>
        <w:keepNext/>
      </w:pPr>
      <w:r>
        <w:rPr>
          <w:rFonts w:ascii="Times New Roman" w:hAnsi="Times New Roman" w:eastAsia="Times New Roman" w:cs="Times New Roman"/>
        </w:rPr>
        <w:t xml:space="preserve">1.25 </w:t>
      </w:r>
      <w:r>
        <w:rPr>
          <w:rFonts w:hint="eastAsia" w:ascii="Times New Roman" w:hAnsi="Times New Roman" w:eastAsia="Times New Roman" w:cs="Times New Roman"/>
        </w:rPr>
        <w:t>Ch31-P6-Baldwin</w:t>
      </w:r>
      <w:r>
        <w:rPr>
          <w:rFonts w:hint="eastAsia" w:ascii="Times New Roman" w:hAnsi="Times New Roman" w:eastAsia="SimHei" w:cs="Times New Roman"/>
        </w:rPr>
        <w:t>规则判断力培养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针对以下每个反应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Baldwin </w:t>
      </w:r>
      <w:r>
        <w:rPr>
          <w:rFonts w:hint="eastAsia" w:ascii="Times New Roman" w:hAnsi="Times New Roman" w:eastAsia="FangSong" w:cs="Times New Roman"/>
        </w:rPr>
        <w:t>规则的适用性</w:t>
      </w:r>
      <w:r>
        <w:rPr>
          <w:rFonts w:hint="eastAsia" w:ascii="Times New Roman" w:hAnsi="Times New Roman" w:eastAsia="Times New Roman" w:cs="Times New Roman"/>
        </w:rPr>
        <w:t>。</w:t>
      </w:r>
      <w:r>
        <w:rPr>
          <w:rFonts w:hint="eastAsia" w:ascii="Times New Roman" w:hAnsi="Times New Roman" w:eastAsia="FangSong" w:cs="Times New Roman"/>
        </w:rPr>
        <w:t>你认为这两个反应为何都能成功发生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Consider the question of Baldwin’s rules for each of these reactions. Why do you think they are both successful?</w:t>
      </w:r>
    </w:p>
    <w:p>
      <w:pPr>
        <w:pStyle w:val="BodyText"/>
        <w:spacing w:before="160" w:after="80"/>
        <w:jc w:val="center"/>
      </w:pPr>
      <w:r>
        <w:rPr>
          <w:rFonts w:ascii="Times New Roman" w:hAnsi="Times New Roman" w:eastAsia="Times New Roman" w:cs="Times New Roman"/>
        </w:rPr>
        <w:drawing>
          <wp:inline>
            <wp:extent cx="3600000" cy="705755"/>
            <wp:effectExtent b="0" l="0" r="0" t="0"/>
            <wp:docPr descr="" title="" id="157" name="Picture"/>
            <a:graphic>
              <a:graphicData uri="http://schemas.openxmlformats.org/drawingml/2006/picture">
                <pic:pic>
                  <pic:nvPicPr>
                    <pic:cNvPr descr="8b7102b164c0d42dfbfac6d4c255a97f927702e6c1c957b6383ffe2f852c81d9.jpg" id="158" name="Picture"/>
                    <pic:cNvPicPr>
                      <a:picLocks noChangeArrowheads="1" noChangeAspect="1"/>
                    </pic:cNvPicPr>
                  </pic:nvPicPr>
                  <pic:blipFill>
                    <a:blip r:embed="rId156"/>
                    <a:stretch>
                      <a:fillRect/>
                    </a:stretch>
                  </pic:blipFill>
                  <pic:spPr bwMode="auto">
                    <a:xfrm>
                      <a:off x="0" y="0"/>
                      <a:ext cx="3600000" cy="705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3897"/>
            <wp:effectExtent b="0" l="0" r="0" t="0"/>
            <wp:docPr descr="" title="" id="160" name="Picture"/>
            <a:graphic>
              <a:graphicData uri="http://schemas.openxmlformats.org/drawingml/2006/picture">
                <pic:pic>
                  <pic:nvPicPr>
                    <pic:cNvPr descr="f729aa79ce19ef2c037f316dce0588b84b9cbadfccb046fe8fc3ccb71979c66d.jpg" id="161" name="Picture"/>
                    <pic:cNvPicPr>
                      <a:picLocks noChangeArrowheads="1" noChangeAspect="1"/>
                    </pic:cNvPicPr>
                  </pic:nvPicPr>
                  <pic:blipFill>
                    <a:blip r:embed="rId159"/>
                    <a:stretch>
                      <a:fillRect/>
                    </a:stretch>
                  </pic:blipFill>
                  <pic:spPr bwMode="auto">
                    <a:xfrm>
                      <a:off x="0" y="0"/>
                      <a:ext cx="3600000" cy="8338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：Consider</w:t>
      </w:r>
      <w:r>
        <w:rPr>
          <w:rFonts w:ascii="Times New Roman" w:hAnsi="Times New Roman" w:eastAsia="Times New Roman" w:cs="Times New Roman"/>
        </w:rPr>
        <w:t xml:space="preserve"> Baldwin’s rules for each reaction. Why are they both successful?</w:t>
      </w:r>
    </w:p>
    <w:p>
      <w:pPr>
        <w:spacing w:before="160" w:after="80"/>
      </w:pPr>
      <w:r>
        <w:pict>
          <v:rect style="width:0;height:1.5pt" o:hralign="center" o:hrstd="t" o:hr="t"/>
        </w:pict>
      </w:r>
    </w:p>
    <w:bookmarkEnd w:id="162"/>
    <w:bookmarkStart w:id="166" w:name="ch31-p8-二维到三维立体化学"/>
    <w:p>
      <w:pPr>
        <w:pStyle w:val="Heading2"/>
        <w:spacing w:before="280" w:after="80"/>
        <w:keepNext/>
      </w:pPr>
      <w:r>
        <w:rPr>
          <w:rFonts w:ascii="Times New Roman" w:hAnsi="Times New Roman" w:eastAsia="Times New Roman" w:cs="Times New Roman"/>
        </w:rPr>
        <w:t xml:space="preserve">1.26 </w:t>
      </w:r>
      <w:r>
        <w:rPr>
          <w:rFonts w:hint="eastAsia" w:ascii="Times New Roman" w:hAnsi="Times New Roman" w:eastAsia="Times New Roman" w:cs="Times New Roman"/>
        </w:rPr>
        <w:t>Ch31-P8-</w:t>
      </w:r>
      <w:r>
        <w:rPr>
          <w:rFonts w:hint="eastAsia" w:ascii="Times New Roman" w:hAnsi="Times New Roman" w:eastAsia="SimHei" w:cs="Times New Roman"/>
        </w:rPr>
        <w:t>二维到三维立体化学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该醛与该酮</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在碱作用下反应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s)、1.17 (9H, s)、6.4 (1H, d, J 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(1H, d, J </w:t>
      </w:r>
      <w:r>
        <w:rPr>
          <w:rFonts w:hint="eastAsia" w:ascii="Times New Roman" w:hAnsi="Times New Roman" w:eastAsia="Times New Roman" w:cs="Times New Roman"/>
        </w:rPr>
        <w:t>15)。</w:t>
      </w:r>
      <w:r>
        <w:rPr>
          <w:rFonts w:hint="eastAsia" w:ascii="Times New Roman" w:hAnsi="Times New Roman" w:eastAsia="FangSong" w:cs="Times New Roman"/>
        </w:rPr>
        <w:t>它的结构是什么</w:t>
      </w:r>
      <w:r>
        <w:rPr>
          <w:rFonts w:hint="eastAsia" w:ascii="Times New Roman" w:hAnsi="Times New Roman" w:eastAsia="Times New Roman" w:cs="Times New Roman"/>
        </w:rPr>
        <w:t>？（</w:t>
      </w:r>
      <w:r>
        <w:rPr>
          <w:rFonts w:hint="eastAsia" w:ascii="Times New Roman" w:hAnsi="Times New Roman" w:eastAsia="FangSong" w:cs="Times New Roman"/>
        </w:rPr>
        <w:t>不要忘记立体化学</w:t>
      </w:r>
      <w:r>
        <w:rPr>
          <w:rFonts w:hint="eastAsia" w:ascii="Times New Roman" w:hAnsi="Times New Roman" w:eastAsia="Times New Roman" w:cs="Times New Roman"/>
        </w:rPr>
        <w:t>！）</w:t>
      </w:r>
      <w:r>
        <w:rPr>
          <w:rFonts w:hint="eastAsia" w:ascii="Times New Roman" w:hAnsi="Times New Roman" w:eastAsia="FangSong" w:cs="Times New Roman"/>
        </w:rPr>
        <w:t>当该化合物与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反应时生成化合物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s)、1.13 (9H, s)、2.71 (1H, dd, J 1.9, 17.7)、3.25 (dd, J 10.0, 17.7)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4.38 (1H, dd, J 1.9, </w:t>
      </w:r>
      <w:r>
        <w:rPr>
          <w:rFonts w:hint="eastAsia" w:ascii="Times New Roman" w:hAnsi="Times New Roman" w:eastAsia="Times New Roman" w:cs="Times New Roman"/>
        </w:rPr>
        <w:t>10.0)。</w:t>
      </w:r>
      <w:r>
        <w:rPr>
          <w:rFonts w:hint="eastAsia" w:ascii="Times New Roman" w:hAnsi="Times New Roman" w:eastAsia="FangSong" w:cs="Times New Roman"/>
        </w:rPr>
        <w:t>请提出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归属其谱图</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形成的机理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between this aldehyde and ketone in base gives a compound A with the proton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 1.17 (9H, s), 6.4 (1H, d, J 15), and 7.0 (1H, d, J 15). What is its structure? (Don’t forget stereochemistry!). When this compound reacts with HBr it gives compound B with this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 1.13 (9H, s), 2.71 (1H, dd, J 1.9, 17.7), 3.25 (dd, J 10.0, 17.7), and 4.38 (1H, dd, J 1.9, 10.0). Suggest a structure, assign the spectrum, and give a mechanism for the formation of B.</w:t>
      </w:r>
    </w:p>
    <w:p>
      <w:pPr>
        <w:pStyle w:val="BodyText"/>
        <w:spacing w:before="160" w:after="80"/>
        <w:jc w:val="center"/>
      </w:pPr>
      <w:r>
        <w:rPr>
          <w:rFonts w:ascii="Times New Roman" w:hAnsi="Times New Roman" w:eastAsia="Times New Roman" w:cs="Times New Roman"/>
        </w:rPr>
        <w:drawing>
          <wp:inline>
            <wp:extent cx="3600000" cy="587575"/>
            <wp:effectExtent b="0" l="0" r="0" t="0"/>
            <wp:docPr descr="" title="" id="164" name="Picture"/>
            <a:graphic>
              <a:graphicData uri="http://schemas.openxmlformats.org/drawingml/2006/picture">
                <pic:pic>
                  <pic:nvPicPr>
                    <pic:cNvPr descr="ab2547e775b6153493133b94fd8c603ca13aea44d412ea0b122760fa8d3dadd3.jpg" id="165" name="Picture"/>
                    <pic:cNvPicPr>
                      <a:picLocks noChangeArrowheads="1" noChangeAspect="1"/>
                    </pic:cNvPicPr>
                  </pic:nvPicPr>
                  <pic:blipFill>
                    <a:blip r:embed="rId163"/>
                    <a:stretch>
                      <a:fillRect/>
                    </a:stretch>
                  </pic:blipFill>
                  <pic:spPr bwMode="auto">
                    <a:xfrm>
                      <a:off x="0" y="0"/>
                      <a:ext cx="3600000" cy="5875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A and B from NMR, assign spectra, and give mechanism for B formation.</w:t>
      </w:r>
    </w:p>
    <w:p>
      <w:pPr>
        <w:spacing w:before="160" w:after="80"/>
      </w:pPr>
      <w:r>
        <w:pict>
          <v:rect style="width:0;height:1.5pt" o:hralign="center" o:hrstd="t" o:hr="t"/>
        </w:pict>
      </w:r>
    </w:p>
    <w:bookmarkEnd w:id="166"/>
    <w:bookmarkStart w:id="170" w:name="ch31-p9-仅一个信号可辨的三维立体化学"/>
    <w:p>
      <w:pPr>
        <w:pStyle w:val="Heading2"/>
        <w:spacing w:before="280" w:after="80"/>
        <w:keepNext/>
      </w:pPr>
      <w:r>
        <w:rPr>
          <w:rFonts w:ascii="Times New Roman" w:hAnsi="Times New Roman" w:eastAsia="Times New Roman" w:cs="Times New Roman"/>
        </w:rPr>
        <w:t xml:space="preserve">1.27 </w:t>
      </w:r>
      <w:r>
        <w:rPr>
          <w:rFonts w:hint="eastAsia" w:ascii="Times New Roman" w:hAnsi="Times New Roman" w:eastAsia="Times New Roman" w:cs="Times New Roman"/>
        </w:rPr>
        <w:t>Ch31-P9-</w:t>
      </w:r>
      <w:r>
        <w:rPr>
          <w:rFonts w:hint="eastAsia" w:ascii="Times New Roman" w:hAnsi="Times New Roman" w:eastAsia="SimHei" w:cs="Times New Roman"/>
        </w:rPr>
        <w:t>仅一个信号可辨的三维立体化学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已制备出该环状酮</w:t>
      </w:r>
      <w:r>
        <w:rPr>
          <w:rFonts w:hint="eastAsia" w:ascii="Times New Roman" w:hAnsi="Times New Roman" w:eastAsia="Times New Roman" w:cs="Times New Roman"/>
        </w:rPr>
        <w:t>-</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谱中有许多重叠信号</w:t>
      </w:r>
      <w:r>
        <w:rPr>
          <w:rFonts w:hint="eastAsia" w:ascii="Times New Roman" w:hAnsi="Times New Roman" w:eastAsia="Times New Roman" w:cs="Times New Roman"/>
        </w:rPr>
        <w:t>，</w:t>
      </w:r>
      <w:r>
        <w:rPr>
          <w:rFonts w:hint="eastAsia" w:ascii="Times New Roman" w:hAnsi="Times New Roman" w:eastAsia="FangSong" w:cs="Times New Roman"/>
        </w:rPr>
        <w:t>但标记的质子可以清楚辨认</w:t>
      </w:r>
      <w:r>
        <w:rPr>
          <w:rFonts w:hint="eastAsia" w:ascii="Times New Roman" w:hAnsi="Times New Roman" w:eastAsia="Times New Roman" w:cs="Times New Roman"/>
        </w:rPr>
        <w:t>：</w:t>
      </w:r>
      <w:r>
        <w:rPr>
          <w:rFonts w:hint="eastAsia" w:ascii="Times New Roman" w:hAnsi="Times New Roman" w:eastAsia="FangSong" w:cs="Times New Roman"/>
        </w:rPr>
        <w:t>在异构体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中它位于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w:t>
      </w:r>
      <w:r>
        <w:rPr>
          <w:rFonts w:hint="eastAsia" w:ascii="Times New Roman" w:hAnsi="Times New Roman" w:eastAsia="Times New Roman" w:cs="Times New Roman"/>
        </w:rPr>
        <w:t>3.5)，</w:t>
      </w:r>
      <w:r>
        <w:rPr>
          <w:rFonts w:hint="eastAsia" w:ascii="Times New Roman" w:hAnsi="Times New Roman" w:eastAsia="FangSong" w:cs="Times New Roman"/>
        </w:rPr>
        <w:t>在异构体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w:t>
      </w:r>
      <w:r>
        <w:rPr>
          <w:rFonts w:hint="eastAsia" w:ascii="Times New Roman" w:hAnsi="Times New Roman" w:eastAsia="Times New Roman" w:cs="Times New Roman"/>
        </w:rPr>
        <w:t>11)。</w:t>
      </w:r>
      <w:r>
        <w:rPr>
          <w:rFonts w:hint="eastAsia" w:ascii="Times New Roman" w:hAnsi="Times New Roman" w:eastAsia="FangSong" w:cs="Times New Roman"/>
        </w:rPr>
        <w:t>哪个异构体对应哪种立体化学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Two diastereoisomers of this cyclic keto-lactam have been prepared. The NMR spectra have many overlapping signals but the marked proton can be seen clearly. In isomer A it is at</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3.5) and in isomer B it is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11). Which isomer has which stereochemistry?</w:t>
      </w:r>
    </w:p>
    <w:p>
      <w:pPr>
        <w:pStyle w:val="BodyText"/>
        <w:spacing w:before="160" w:after="80"/>
        <w:jc w:val="center"/>
      </w:pPr>
      <w:r>
        <w:rPr>
          <w:rFonts w:ascii="Times New Roman" w:hAnsi="Times New Roman" w:eastAsia="Times New Roman" w:cs="Times New Roman"/>
        </w:rPr>
        <w:drawing>
          <wp:inline>
            <wp:extent cx="2692400" cy="2374900"/>
            <wp:effectExtent b="0" l="0" r="0" t="0"/>
            <wp:docPr descr="" title="" id="168" name="Picture"/>
            <a:graphic>
              <a:graphicData uri="http://schemas.openxmlformats.org/drawingml/2006/picture">
                <pic:pic>
                  <pic:nvPicPr>
                    <pic:cNvPr descr="6e6c38ee29daf47a250422464ee56bab0cc1911ccd06e76fb225ba53899094b8.jpg" id="169" name="Picture"/>
                    <pic:cNvPicPr>
                      <a:picLocks noChangeArrowheads="1" noChangeAspect="1"/>
                    </pic:cNvPicPr>
                  </pic:nvPicPr>
                  <pic:blipFill>
                    <a:blip r:embed="rId167"/>
                    <a:stretch>
                      <a:fillRect/>
                    </a:stretch>
                  </pic:blipFill>
                  <pic:spPr bwMode="auto">
                    <a:xfrm>
                      <a:off x="0" y="0"/>
                      <a:ext cx="2692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：Assign</w:t>
      </w:r>
      <w:r>
        <w:rPr>
          <w:rFonts w:ascii="Times New Roman" w:hAnsi="Times New Roman" w:eastAsia="Times New Roman" w:cs="Times New Roman"/>
        </w:rPr>
        <w:t xml:space="preserve"> stereochemistry to isomers A and B based on NMR of the marked proton.</w:t>
      </w:r>
    </w:p>
    <w:p>
      <w:pPr>
        <w:spacing w:before="160" w:after="80"/>
      </w:pPr>
      <w:r>
        <w:pict>
          <v:rect style="width:0;height:1.5pt" o:hralign="center" o:hrstd="t" o:hr="t"/>
        </w:pict>
      </w:r>
    </w:p>
    <w:bookmarkEnd w:id="170"/>
    <w:bookmarkStart w:id="174" w:name="ch31-p11-ambruticin环丙烷复杂nmr解析"/>
    <w:p>
      <w:pPr>
        <w:pStyle w:val="Heading2"/>
        <w:spacing w:before="280" w:after="80"/>
        <w:keepNext/>
      </w:pPr>
      <w:r>
        <w:rPr>
          <w:rFonts w:ascii="Times New Roman" w:hAnsi="Times New Roman" w:eastAsia="Times New Roman" w:cs="Times New Roman"/>
        </w:rPr>
        <w:t xml:space="preserve">1.28 </w:t>
      </w:r>
      <w:r>
        <w:rPr>
          <w:rFonts w:hint="eastAsia" w:ascii="Times New Roman" w:hAnsi="Times New Roman" w:eastAsia="Times New Roman" w:cs="Times New Roman"/>
        </w:rPr>
        <w:t>Ch31-P11-Ambruticin</w:t>
      </w:r>
      <w:r>
        <w:rPr>
          <w:rFonts w:hint="eastAsia" w:ascii="Times New Roman" w:hAnsi="Times New Roman" w:eastAsia="SimHei" w:cs="Times New Roman"/>
        </w:rPr>
        <w:t>环丙烷复杂</w:t>
      </w:r>
      <w:r>
        <w:rPr>
          <w:rFonts w:hint="eastAsia" w:ascii="Times New Roman" w:hAnsi="Times New Roman" w:eastAsia="Times New Roman" w:cs="Times New Roman"/>
        </w:rPr>
        <w:t>NMR</w:t>
      </w:r>
      <w:r>
        <w:rPr>
          <w:rFonts w:hint="eastAsia" w:ascii="Times New Roman" w:hAnsi="Times New Roman" w:eastAsia="SimHei" w:cs="Times New Roman"/>
        </w:rPr>
        <w:t>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抗真菌抗生素</w:t>
      </w:r>
      <w:r>
        <w:rPr>
          <w:rFonts w:ascii="Times New Roman" w:hAnsi="Times New Roman" w:eastAsia="Times New Roman" w:cs="Times New Roman"/>
        </w:rPr>
        <w:t xml:space="preserve"> ambruticin </w:t>
      </w:r>
      <w:r>
        <w:rPr>
          <w:rFonts w:hint="eastAsia" w:ascii="Times New Roman" w:hAnsi="Times New Roman" w:eastAsia="FangSong" w:cs="Times New Roman"/>
        </w:rPr>
        <w:t>的结构和立体化学</w:t>
      </w:r>
      <w:r>
        <w:rPr>
          <w:rFonts w:hint="eastAsia" w:ascii="Times New Roman" w:hAnsi="Times New Roman" w:eastAsia="Times New Roman" w:cs="Times New Roman"/>
        </w:rPr>
        <w:t>，</w:t>
      </w:r>
      <w:r>
        <w:rPr>
          <w:rFonts w:hint="eastAsia" w:ascii="Times New Roman" w:hAnsi="Times New Roman" w:eastAsia="FangSong" w:cs="Times New Roman"/>
        </w:rPr>
        <w:t>部分是通过推断其结构中这个简单环丙烷片段</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NMR </w:t>
      </w:r>
      <w:r>
        <w:rPr>
          <w:rFonts w:hint="eastAsia" w:ascii="Times New Roman" w:hAnsi="Times New Roman" w:eastAsia="FangSong" w:cs="Times New Roman"/>
        </w:rPr>
        <w:t>谱而确定的</w:t>
      </w:r>
      <w:r>
        <w:rPr>
          <w:rFonts w:hint="eastAsia" w:ascii="Times New Roman" w:hAnsi="Times New Roman" w:eastAsia="Times New Roman" w:cs="Times New Roman"/>
        </w:rPr>
        <w:t>。</w:t>
      </w:r>
      <w:r>
        <w:rPr>
          <w:rFonts w:hint="eastAsia" w:ascii="Times New Roman" w:hAnsi="Times New Roman" w:eastAsia="FangSong" w:cs="Times New Roman"/>
        </w:rPr>
        <w:t>请解析该</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并说明它如何给出关于立体化学的确定性信息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structure and stereochemistry of the antifungal antibiotic ambruticin was in part deduced from the NMR spectrum of this simple cyclopropane which forms part of its structure. Interpret the NMR and show how it gives definite information on the stereochemistry.</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1.21 (3H, d, J 7 Hz), 1.29 (3H, t, J 9), 1.60 (1H, t, J 6), 1.77 (1H, ddq, J 13, 6, 7), 2.16 (1H, dt, J 6, 13), 4.18 (2H, q, J 9), 6.05 (1H, d, J 20), and 6.62 (1H, dd, J 20, 13).</w:t>
      </w:r>
    </w:p>
    <w:p>
      <w:pPr>
        <w:pStyle w:val="BodyText"/>
        <w:spacing w:before="160" w:after="80"/>
        <w:jc w:val="center"/>
      </w:pPr>
      <w:r>
        <w:rPr>
          <w:rFonts w:ascii="Times New Roman" w:hAnsi="Times New Roman" w:eastAsia="Times New Roman" w:cs="Times New Roman"/>
        </w:rPr>
        <w:drawing>
          <wp:inline>
            <wp:extent cx="3600000" cy="1343732"/>
            <wp:effectExtent b="0" l="0" r="0" t="0"/>
            <wp:docPr descr="" title="" id="172" name="Picture"/>
            <a:graphic>
              <a:graphicData uri="http://schemas.openxmlformats.org/drawingml/2006/picture">
                <pic:pic>
                  <pic:nvPicPr>
                    <pic:cNvPr descr="7b6e5fcd4da369d944bcf02d5a9f1dc472e11f1a9273e4772400236b015e3cca.jpg" id="173" name="Picture"/>
                    <pic:cNvPicPr>
                      <a:picLocks noChangeArrowheads="1" noChangeAspect="1"/>
                    </pic:cNvPicPr>
                  </pic:nvPicPr>
                  <pic:blipFill>
                    <a:blip r:embed="rId171"/>
                    <a:stretch>
                      <a:fillRect/>
                    </a:stretch>
                  </pic:blipFill>
                  <pic:spPr bwMode="auto">
                    <a:xfrm>
                      <a:off x="0" y="0"/>
                      <a:ext cx="3600000" cy="1343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：Interpret</w:t>
      </w:r>
      <w:r>
        <w:rPr>
          <w:rFonts w:ascii="Times New Roman" w:hAnsi="Times New Roman" w:eastAsia="Times New Roman" w:cs="Times New Roman"/>
        </w:rPr>
        <w:t xml:space="preserve"> the NMR of the cyclopropane subunit of ambruticin and determine its stereochemistry.</w:t>
      </w:r>
    </w:p>
    <w:p>
      <w:pPr>
        <w:spacing w:before="160" w:after="80"/>
      </w:pPr>
      <w:r>
        <w:pict>
          <v:rect style="width:0;height:1.5pt" o:hralign="center" o:hrstd="t" o:hr="t"/>
        </w:pict>
      </w:r>
    </w:p>
    <w:bookmarkEnd w:id="174"/>
    <w:bookmarkStart w:id="178" w:name="ch31-p12-最少信息确定立体化学"/>
    <w:p>
      <w:pPr>
        <w:pStyle w:val="Heading2"/>
        <w:spacing w:before="280" w:after="80"/>
        <w:keepNext/>
      </w:pPr>
      <w:r>
        <w:rPr>
          <w:rFonts w:ascii="Times New Roman" w:hAnsi="Times New Roman" w:eastAsia="Times New Roman" w:cs="Times New Roman"/>
        </w:rPr>
        <w:t xml:space="preserve">1.29 </w:t>
      </w:r>
      <w:r>
        <w:rPr>
          <w:rFonts w:hint="eastAsia" w:ascii="Times New Roman" w:hAnsi="Times New Roman" w:eastAsia="Times New Roman" w:cs="Times New Roman"/>
        </w:rPr>
        <w:t>Ch31-P12-</w:t>
      </w:r>
      <w:r>
        <w:rPr>
          <w:rFonts w:hint="eastAsia" w:ascii="Times New Roman" w:hAnsi="Times New Roman" w:eastAsia="SimHei" w:cs="Times New Roman"/>
        </w:rPr>
        <w:t>最少信息确定立体化学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某反应生成了下列产物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4.32 (1H, d, J </w:t>
      </w:r>
      <w:r>
        <w:rPr>
          <w:rFonts w:hint="eastAsia" w:ascii="Times New Roman" w:hAnsi="Times New Roman" w:eastAsia="Times New Roman" w:cs="Times New Roman"/>
        </w:rPr>
        <w:t>9)，</w:t>
      </w:r>
      <w:r>
        <w:rPr>
          <w:rFonts w:hint="eastAsia" w:ascii="Times New Roman" w:hAnsi="Times New Roman" w:eastAsia="FangSong" w:cs="Times New Roman"/>
        </w:rPr>
        <w:t>而异构体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w:t>
      </w:r>
      <w:r>
        <w:rPr>
          <w:rFonts w:hint="eastAsia" w:ascii="Times New Roman" w:hAnsi="Times New Roman" w:eastAsia="Times New Roman" w:cs="Times New Roman"/>
        </w:rPr>
        <w:t>4)。</w:t>
      </w:r>
      <w:r>
        <w:rPr>
          <w:rFonts w:hint="eastAsia" w:ascii="Times New Roman" w:hAnsi="Times New Roman" w:eastAsia="FangSong" w:cs="Times New Roman"/>
        </w:rPr>
        <w:t>其余所有质子</w:t>
      </w:r>
      <w:r>
        <w:rPr>
          <w:rFonts w:hint="eastAsia" w:ascii="Times New Roman" w:hAnsi="Times New Roman" w:eastAsia="Times New Roman" w:cs="Times New Roman"/>
        </w:rPr>
        <w:t>（Me</w:t>
      </w:r>
      <w:r>
        <w:rPr>
          <w:rFonts w:ascii="Times New Roman" w:hAnsi="Times New Roman" w:eastAsia="Times New Roman" w:cs="Times New Roman"/>
        </w:rPr>
        <w:t xml:space="preserve"> </w:t>
      </w:r>
      <w:r>
        <w:rPr>
          <w:rFonts w:hint="eastAsia" w:ascii="Times New Roman" w:hAnsi="Times New Roman" w:eastAsia="FangSong" w:cs="Times New Roman"/>
        </w:rPr>
        <w:t>基的除外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NMR </w:t>
      </w:r>
      <w:r>
        <w:rPr>
          <w:rFonts w:hint="eastAsia" w:ascii="Times New Roman" w:hAnsi="Times New Roman" w:eastAsia="FangSong" w:cs="Times New Roman"/>
        </w:rPr>
        <w:t>中相互重叠</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在碱作用下可转化为异构体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的立体化学分别是什么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reaction produces two diastereoisomers of the product below: isomer A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and 4.32 (1H, d, J 9), while isomer B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4). All other protons (except those of the Me groups) overlap in the NMR. Isomer B is converted into isomer A in base. What is the stereochemistry of A and B?</w:t>
      </w:r>
    </w:p>
    <w:p>
      <w:pPr>
        <w:pStyle w:val="BodyText"/>
        <w:spacing w:before="160" w:after="80"/>
        <w:jc w:val="center"/>
      </w:pPr>
      <w:r>
        <w:rPr>
          <w:rFonts w:ascii="Times New Roman" w:hAnsi="Times New Roman" w:eastAsia="Times New Roman" w:cs="Times New Roman"/>
        </w:rPr>
        <w:drawing>
          <wp:inline>
            <wp:extent cx="3600000" cy="1607865"/>
            <wp:effectExtent b="0" l="0" r="0" t="0"/>
            <wp:docPr descr="" title="" id="176" name="Picture"/>
            <a:graphic>
              <a:graphicData uri="http://schemas.openxmlformats.org/drawingml/2006/picture">
                <pic:pic>
                  <pic:nvPicPr>
                    <pic:cNvPr descr="fe9fd88ca549be66e44edc1262d1defac65207832b580d14cf8ecf26c01f8661.jpg" id="177" name="Picture"/>
                    <pic:cNvPicPr>
                      <a:picLocks noChangeArrowheads="1" noChangeAspect="1"/>
                    </pic:cNvPicPr>
                  </pic:nvPicPr>
                  <pic:blipFill>
                    <a:blip r:embed="rId175"/>
                    <a:stretch>
                      <a:fillRect/>
                    </a:stretch>
                  </pic:blipFill>
                  <pic:spPr bwMode="auto">
                    <a:xfrm>
                      <a:off x="0" y="0"/>
                      <a:ext cx="3600000" cy="16078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isomers A and B with minimum NMR information.</w:t>
      </w:r>
    </w:p>
    <w:p>
      <w:pPr>
        <w:spacing w:before="160" w:after="80"/>
      </w:pPr>
      <w:r>
        <w:pict>
          <v:rect style="width:0;height:1.5pt" o:hralign="center" o:hrstd="t" o:hr="t"/>
        </w:pict>
      </w:r>
    </w:p>
    <w:bookmarkEnd w:id="178"/>
    <w:bookmarkStart w:id="182" w:name="ch31-p13-muscarine-nmr全信息仍难确定立体化学"/>
    <w:p>
      <w:pPr>
        <w:pStyle w:val="Heading2"/>
        <w:spacing w:before="280" w:after="80"/>
        <w:keepNext/>
      </w:pPr>
      <w:r>
        <w:rPr>
          <w:rFonts w:ascii="Times New Roman" w:hAnsi="Times New Roman" w:eastAsia="Times New Roman" w:cs="Times New Roman"/>
        </w:rPr>
        <w:t xml:space="preserve">1.30 Ch31-P13-Muscarine </w:t>
      </w:r>
      <w:r>
        <w:rPr>
          <w:rFonts w:hint="eastAsia" w:ascii="Times New Roman" w:hAnsi="Times New Roman" w:eastAsia="Times New Roman" w:cs="Times New Roman"/>
        </w:rPr>
        <w:t>NMR</w:t>
      </w:r>
      <w:r>
        <w:rPr>
          <w:rFonts w:hint="eastAsia" w:ascii="Times New Roman" w:hAnsi="Times New Roman" w:eastAsia="SimHei" w:cs="Times New Roman"/>
        </w:rPr>
        <w:t>全信息仍难确定立体化学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毒蝇蕈碱</w:t>
      </w:r>
      <w:r>
        <w:rPr>
          <w:rFonts w:hint="eastAsia" w:ascii="Times New Roman" w:hAnsi="Times New Roman" w:eastAsia="Times New Roman" w:cs="Times New Roman"/>
        </w:rPr>
        <w:t>（muscarine）</w:t>
      </w:r>
      <w:r>
        <w:rPr>
          <w:rFonts w:hint="eastAsia" w:ascii="Times New Roman" w:hAnsi="Times New Roman" w:eastAsia="FangSong" w:cs="Times New Roman"/>
        </w:rPr>
        <w:t>是毒鹅膏菌</w:t>
      </w:r>
      <w:r>
        <w:rPr>
          <w:rFonts w:hint="eastAsia" w:ascii="Times New Roman" w:hAnsi="Times New Roman" w:eastAsia="Times New Roman" w:cs="Times New Roman"/>
        </w:rPr>
        <w:t>（death</w:t>
      </w:r>
      <w:r>
        <w:rPr>
          <w:rFonts w:ascii="Times New Roman" w:hAnsi="Times New Roman" w:eastAsia="Times New Roman" w:cs="Times New Roman"/>
        </w:rPr>
        <w:t xml:space="preserve"> cap </w:t>
      </w:r>
      <w:r>
        <w:rPr>
          <w:rFonts w:hint="eastAsia" w:ascii="Times New Roman" w:hAnsi="Times New Roman" w:eastAsia="Times New Roman" w:cs="Times New Roman"/>
        </w:rPr>
        <w:t>mushroom）</w:t>
      </w:r>
      <w:r>
        <w:rPr>
          <w:rFonts w:hint="eastAsia" w:ascii="Times New Roman" w:hAnsi="Times New Roman" w:eastAsia="FangSong" w:cs="Times New Roman"/>
        </w:rPr>
        <w:t>中的有毒成分</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hint="eastAsia" w:ascii="Times New Roman" w:hAnsi="Times New Roman" w:eastAsia="FangSong" w:cs="Times New Roman"/>
        </w:rPr>
        <w:t>我们给出其质子</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你能从中找到任何关于立体化学的确定性证据吗</w:t>
      </w:r>
      <w:r>
        <w:rPr>
          <w:rFonts w:hint="eastAsia" w:ascii="Times New Roman" w:hAnsi="Times New Roman" w:eastAsia="Times New Roman" w:cs="Times New Roman"/>
        </w:rPr>
        <w:t>？</w:t>
      </w:r>
      <w:r>
        <w:rPr>
          <w:rFonts w:hint="eastAsia" w:ascii="Times New Roman" w:hAnsi="Times New Roman" w:eastAsia="FangSong" w:cs="Times New Roman"/>
        </w:rPr>
        <w:t>偶合常数单位为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Hz，m</w:t>
      </w:r>
      <w:r>
        <w:rPr>
          <w:rFonts w:ascii="Times New Roman" w:hAnsi="Times New Roman" w:eastAsia="Times New Roman" w:cs="Times New Roman"/>
        </w:rPr>
        <w:t xml:space="preserve"> </w:t>
      </w:r>
      <w:r>
        <w:rPr>
          <w:rFonts w:hint="eastAsia" w:ascii="Times New Roman" w:hAnsi="Times New Roman" w:eastAsia="FangSong" w:cs="Times New Roman"/>
        </w:rPr>
        <w:t>表示多重峰</w:t>
      </w:r>
      <w:r>
        <w:rPr>
          <w:rFonts w:hint="eastAsia" w:ascii="Times New Roman" w:hAnsi="Times New Roman" w:eastAsia="Times New Roman" w:cs="Times New Roman"/>
        </w:rPr>
        <w:t>（multiplet），*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表示该质子可与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Muscarine, the poisonous component of the death cap mushroom, has the structure below. We give the proton NMR spectrum. Can you see any definite evidence for the stereochemistry? Couplings are in Hz, m stands for multiplet, and * means that the proton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1.16 (3H, d, J 6.5), 1.86 (1H, ddd, J 12.5, 9.5, 9.5), 2.02 (1H, ddd, J 12.5, 6.0, 2.0), 3.36 (9H, s), 3.54 (1H, dd, J 13, 9.0), 3.92 (1H, dq, J 2.5, 6.5), 4.03 (1H, m), 4.30* (1H, d, J 3.5), and 4.68 (1H, m).</w:t>
      </w:r>
    </w:p>
    <w:p>
      <w:pPr>
        <w:pStyle w:val="BodyText"/>
        <w:spacing w:before="160" w:after="80"/>
        <w:jc w:val="center"/>
      </w:pPr>
      <w:r>
        <w:rPr>
          <w:rFonts w:ascii="Times New Roman" w:hAnsi="Times New Roman" w:eastAsia="Times New Roman" w:cs="Times New Roman"/>
        </w:rPr>
        <w:drawing>
          <wp:inline>
            <wp:extent cx="3251200" cy="1739900"/>
            <wp:effectExtent b="0" l="0" r="0" t="0"/>
            <wp:docPr descr="" title="" id="180" name="Picture"/>
            <a:graphic>
              <a:graphicData uri="http://schemas.openxmlformats.org/drawingml/2006/picture">
                <pic:pic>
                  <pic:nvPicPr>
                    <pic:cNvPr descr="6ef9011e8f5121eb7175fe29f4f02c77bab03b76cf034dc532e0cfce2bc08819.jpg" id="181" name="Picture"/>
                    <pic:cNvPicPr>
                      <a:picLocks noChangeArrowheads="1" noChangeAspect="1"/>
                    </pic:cNvPicPr>
                  </pic:nvPicPr>
                  <pic:blipFill>
                    <a:blip r:embed="rId179"/>
                    <a:stretch>
                      <a:fillRect/>
                    </a:stretch>
                  </pic:blipFill>
                  <pic:spPr bwMode="auto">
                    <a:xfrm>
                      <a:off x="0" y="0"/>
                      <a:ext cx="32512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：Can</w:t>
      </w:r>
      <w:r>
        <w:rPr>
          <w:rFonts w:ascii="Times New Roman" w:hAnsi="Times New Roman" w:eastAsia="Times New Roman" w:cs="Times New Roman"/>
        </w:rPr>
        <w:t xml:space="preserve"> you see any definite evidence for the stereochemistry of muscarine from the NMR?</w:t>
      </w:r>
    </w:p>
    <w:p>
      <w:pPr>
        <w:spacing w:before="160" w:after="80"/>
      </w:pPr>
      <w:r>
        <w:pict>
          <v:rect style="width:0;height:1.5pt" o:hralign="center" o:hrstd="t" o:hr="t"/>
        </w:pict>
      </w:r>
    </w:p>
    <w:bookmarkEnd w:id="182"/>
    <w:bookmarkStart w:id="186" w:name="ch32-p11-溴醚化机理nmr"/>
    <w:p>
      <w:pPr>
        <w:pStyle w:val="Heading2"/>
        <w:spacing w:before="280" w:after="80"/>
        <w:keepNext/>
      </w:pPr>
      <w:r>
        <w:rPr>
          <w:rFonts w:ascii="Times New Roman" w:hAnsi="Times New Roman" w:eastAsia="Times New Roman" w:cs="Times New Roman"/>
        </w:rPr>
        <w:t xml:space="preserve">1.31 </w:t>
      </w:r>
      <w:r>
        <w:rPr>
          <w:rFonts w:hint="eastAsia" w:ascii="Times New Roman" w:hAnsi="Times New Roman" w:eastAsia="Times New Roman" w:cs="Times New Roman"/>
        </w:rPr>
        <w:t>Ch32-P11-</w:t>
      </w:r>
      <w:r>
        <w:rPr>
          <w:rFonts w:hint="eastAsia" w:ascii="Times New Roman" w:hAnsi="Times New Roman" w:eastAsia="SimHei" w:cs="Times New Roman"/>
        </w:rPr>
        <w:t>溴醚化机理</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产物在其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谱中有如下信号</w:t>
      </w:r>
      <w:r>
        <w:rPr>
          <w:rFonts w:hint="eastAsia" w:ascii="Times New Roman" w:hAnsi="Times New Roman" w:eastAsia="Times New Roman" w:cs="Times New Roman"/>
        </w:rPr>
        <w:t>：δ_H</w:t>
      </w:r>
      <w:r>
        <w:rPr>
          <w:rFonts w:ascii="Times New Roman" w:hAnsi="Times New Roman" w:eastAsia="Times New Roman" w:cs="Times New Roman"/>
        </w:rPr>
        <w:t xml:space="preserve"> 3.9 (1H, ddq, J 12, 4, 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 (1H, dd, J 11, </w:t>
      </w:r>
      <w:r>
        <w:rPr>
          <w:rFonts w:hint="eastAsia" w:ascii="Times New Roman" w:hAnsi="Times New Roman" w:eastAsia="Times New Roman" w:cs="Times New Roman"/>
        </w:rPr>
        <w:t>3)。</w:t>
      </w:r>
      <w:r>
        <w:rPr>
          <w:rFonts w:hint="eastAsia" w:ascii="Times New Roman" w:hAnsi="Times New Roman" w:eastAsia="FangSong" w:cs="Times New Roman"/>
        </w:rPr>
        <w:t>产物的立体化学和构象是什么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following reaction. The product has the following signals in its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3.9 (1H, ddq, J 12, 4, 7) and 4.3 (1H, dd, J 11, 3). What is the stereochemistry and conformation of the product?</w:t>
      </w:r>
    </w:p>
    <w:p>
      <w:pPr>
        <w:pStyle w:val="BodyText"/>
        <w:spacing w:before="160" w:after="80"/>
        <w:jc w:val="center"/>
      </w:pPr>
      <w:r>
        <w:rPr>
          <w:rFonts w:ascii="Times New Roman" w:hAnsi="Times New Roman" w:eastAsia="Times New Roman" w:cs="Times New Roman"/>
        </w:rPr>
        <w:drawing>
          <wp:inline>
            <wp:extent cx="3600000" cy="809395"/>
            <wp:effectExtent b="0" l="0" r="0" t="0"/>
            <wp:docPr descr="" title="" id="184" name="Picture"/>
            <a:graphic>
              <a:graphicData uri="http://schemas.openxmlformats.org/drawingml/2006/picture">
                <pic:pic>
                  <pic:nvPicPr>
                    <pic:cNvPr descr="ea7c1ed85dbaad19f9a44ff83b5fc5f86ed33726cff82be2852f4514a539f0d1.jpg" id="185" name="Picture"/>
                    <pic:cNvPicPr>
                      <a:picLocks noChangeArrowheads="1" noChangeAspect="1"/>
                    </pic:cNvPicPr>
                  </pic:nvPicPr>
                  <pic:blipFill>
                    <a:blip r:embed="rId183"/>
                    <a:stretch>
                      <a:fillRect/>
                    </a:stretch>
                  </pic:blipFill>
                  <pic:spPr bwMode="auto">
                    <a:xfrm>
                      <a:off x="0" y="0"/>
                      <a:ext cx="3600000" cy="8093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6"/>
    <w:bookmarkStart w:id="190" w:name="一分册-测2-9"/>
    <w:p>
      <w:pPr>
        <w:pStyle w:val="Heading2"/>
        <w:spacing w:before="280" w:after="80"/>
        <w:keepNext/>
      </w:pPr>
      <w:r>
        <w:rPr>
          <w:rFonts w:ascii="Times New Roman" w:hAnsi="Times New Roman" w:eastAsia="Times New Roman" w:cs="Times New Roman"/>
        </w:rPr>
        <w:t xml:space="preserve">1.32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2-9</w:t>
      </w:r>
    </w:p>
    <w:p>
      <w:pPr>
        <w:pStyle w:val="Compact"/>
        <w:numPr>
          <w:ilvl w:val="0"/>
          <w:numId w:val="1002"/>
        </w:numPr>
      </w:pPr>
      <w:r>
        <w:rPr>
          <w:rFonts w:hint="eastAsia" w:ascii="Times New Roman" w:hAnsi="Times New Roman" w:eastAsia="FangSong" w:cs="Times New Roman"/>
        </w:rPr>
        <w:t>已知联二苯</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的二氯取代物有</w:t>
      </w:r>
      <w:r>
        <w:rPr>
          <w:rFonts w:ascii="Times New Roman" w:hAnsi="Times New Roman" w:eastAsia="Times New Roman" w:cs="Times New Roman"/>
        </w:rPr>
        <w:t xml:space="preserve"> 12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则联</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苯的一氯一溴取代物种数为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149600" cy="1104900"/>
            <wp:effectExtent b="0" l="0" r="0" t="0"/>
            <wp:docPr descr="" title="" id="188" name="Picture"/>
            <a:graphic>
              <a:graphicData uri="http://schemas.openxmlformats.org/drawingml/2006/picture">
                <pic:pic>
                  <pic:nvPicPr>
                    <pic:cNvPr descr="0ce84702823eb29a22fbff890989973bca1bf41f3224c16f79bcc4aa4a0d25b6.jpg" id="189" name="Picture"/>
                    <pic:cNvPicPr>
                      <a:picLocks noChangeArrowheads="1" noChangeAspect="1"/>
                    </pic:cNvPicPr>
                  </pic:nvPicPr>
                  <pic:blipFill>
                    <a:blip r:embed="rId187"/>
                    <a:stretch>
                      <a:fillRect/>
                    </a:stretch>
                  </pic:blipFill>
                  <pic:spPr bwMode="auto">
                    <a:xfrm>
                      <a:off x="0" y="0"/>
                      <a:ext cx="3149600" cy="110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sSup>
          <m:e>
            <m:r>
              <m:t>n</m:t>
            </m:r>
          </m:e>
          <m:sup>
            <m:r>
              <m:t>2</m:t>
            </m:r>
          </m:sup>
        </m:sSup>
        <m:r>
          <m:rPr>
            <m:sty m:val="p"/>
          </m:rPr>
          <m:t>+</m:t>
        </m:r>
        <m:r>
          <m:t>5</m:t>
        </m:r>
        <m:r>
          <m:t>n</m:t>
        </m:r>
        <m:r>
          <m:rPr>
            <m:sty m:val="p"/>
          </m:rPr>
          <m:t>+</m:t>
        </m:r>
        <m:r>
          <m:t>1</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p>
          <m:e>
            <m:r>
              <m:t>n</m:t>
            </m:r>
          </m:e>
          <m:sup>
            <m:r>
              <m:t>2</m:t>
            </m:r>
          </m:sup>
        </m:sSup>
        <m:r>
          <m:rPr>
            <m:sty m:val="p"/>
          </m:rPr>
          <m:t>+</m:t>
        </m:r>
        <m:r>
          <m:t>7</m:t>
        </m:r>
        <m:r>
          <m:t>n</m:t>
        </m:r>
        <m:r>
          <m:rPr>
            <m:sty m:val="p"/>
          </m:rPr>
          <m:t>+</m:t>
        </m:r>
        <m:r>
          <m:t>1</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4</m:t>
        </m:r>
        <m:sSup>
          <m:e>
            <m:r>
              <m:t>n</m:t>
            </m:r>
          </m:e>
          <m:sup>
            <m:r>
              <m:t>2</m:t>
            </m:r>
          </m:sup>
        </m:sSup>
        <m:r>
          <m:rPr>
            <m:sty m:val="p"/>
          </m:rPr>
          <m:t>+</m:t>
        </m:r>
        <m:r>
          <m:t>n</m:t>
        </m:r>
        <m:r>
          <m:rPr>
            <m:sty m:val="p"/>
          </m:rPr>
          <m:t>+</m:t>
        </m:r>
        <m:r>
          <m:t>1</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3</m:t>
        </m:r>
        <m:sSup>
          <m:e>
            <m:r>
              <m:t>n</m:t>
            </m:r>
          </m:e>
          <m:sup>
            <m:r>
              <m:t>2</m:t>
            </m:r>
          </m:sup>
        </m:sSup>
        <m:r>
          <m:rPr>
            <m:sty m:val="p"/>
          </m:rPr>
          <m:t>+</m:t>
        </m:r>
        <m:r>
          <m:t>3</m:t>
        </m:r>
        <m:r>
          <m:t>n</m:t>
        </m:r>
        <m:r>
          <m:rPr>
            <m:sty m:val="p"/>
          </m:rPr>
          <m:t>+</m:t>
        </m:r>
        <m:r>
          <m:t>1</m:t>
        </m:r>
      </m:oMath>
    </w:p>
    <w:p>
      <w:pPr>
        <w:spacing w:before="160" w:after="80"/>
      </w:pPr>
      <w:r>
        <w:pict>
          <v:rect style="width:0;height:1.5pt" o:hralign="center" o:hrstd="t" o:hr="t"/>
        </w:pict>
      </w:r>
    </w:p>
    <w:bookmarkEnd w:id="190"/>
    <w:bookmarkStart w:id="194" w:name="丁二烯加成产物判断第29届初赛"/>
    <w:p>
      <w:pPr>
        <w:pStyle w:val="Heading2"/>
        <w:spacing w:before="280" w:after="80"/>
        <w:keepNext/>
      </w:pPr>
      <w:r>
        <w:rPr>
          <w:rFonts w:ascii="Times New Roman" w:hAnsi="Times New Roman" w:eastAsia="Times New Roman" w:cs="Times New Roman"/>
        </w:rPr>
        <w:t xml:space="preserve">1.33 </w:t>
      </w:r>
      <w:r>
        <w:rPr>
          <w:rFonts w:hint="eastAsia" w:ascii="Times New Roman" w:hAnsi="Times New Roman" w:eastAsia="SimHei" w:cs="Times New Roman"/>
        </w:rPr>
        <w:t>丁二烯加成产物判断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hint="eastAsia" w:ascii="Times New Roman" w:hAnsi="Times New Roman" w:eastAsia="Times New Roman" w:cs="Times New Roman"/>
        </w:rPr>
        <w:t>62:38；</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12:88。</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并确定哪个为热力学稳定产物</w:t>
      </w:r>
      <w:r>
        <w:rPr>
          <w:rFonts w:hint="eastAsia" w:ascii="Times New Roman" w:hAnsi="Times New Roman" w:eastAsia="Times New Roman" w:cs="Times New Roman"/>
        </w:rPr>
        <w:t>，</w:t>
      </w:r>
      <w:r>
        <w:rPr>
          <w:rFonts w:hint="eastAsia" w:ascii="Times New Roman" w:hAnsi="Times New Roman" w:eastAsia="FangSong" w:cs="Times New Roman"/>
        </w:rPr>
        <w:t>哪个为动力学产物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在室温下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画出此转换过程的反应势能示意图和中间体的结构简式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根据以上的研究结果</w:t>
      </w:r>
      <w:r>
        <w:rPr>
          <w:rFonts w:hint="eastAsia" w:ascii="Times New Roman" w:hAnsi="Times New Roman" w:eastAsia="Times New Roman" w:cs="Times New Roman"/>
        </w:rPr>
        <w:t>，</w:t>
      </w:r>
      <w:r>
        <w:rPr>
          <w:rFonts w:hint="eastAsia" w:ascii="Times New Roman" w:hAnsi="Times New Roman" w:eastAsia="FangSong" w:cs="Times New Roman"/>
        </w:rPr>
        <w:t>确定以下反应的产物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927100"/>
            <wp:effectExtent b="0" l="0" r="0" t="0"/>
            <wp:docPr descr="" title="" id="192" name="Picture"/>
            <a:graphic>
              <a:graphicData uri="http://schemas.openxmlformats.org/drawingml/2006/picture">
                <pic:pic>
                  <pic:nvPicPr>
                    <pic:cNvPr descr="a6c54e3074fad7baa198deacf62e2c61a16d6f7c1ead1a7ffa829c3b00cbe4a2.jpg" id="193" name="Picture"/>
                    <pic:cNvPicPr>
                      <a:picLocks noChangeArrowheads="1" noChangeAspect="1"/>
                    </pic:cNvPicPr>
                  </pic:nvPicPr>
                  <pic:blipFill>
                    <a:blip r:embed="rId191"/>
                    <a:stretch>
                      <a:fillRect/>
                    </a:stretch>
                  </pic:blipFill>
                  <pic:spPr bwMode="auto">
                    <a:xfrm>
                      <a:off x="0" y="0"/>
                      <a:ext cx="2870200" cy="927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4"/>
    <w:bookmarkStart w:id="195" w:name="毒芹碱结构推断第29届初赛"/>
    <w:p>
      <w:pPr>
        <w:pStyle w:val="Heading2"/>
        <w:spacing w:before="280" w:after="80"/>
        <w:keepNext/>
      </w:pPr>
      <w:r>
        <w:rPr>
          <w:rFonts w:ascii="Times New Roman" w:hAnsi="Times New Roman" w:eastAsia="Times New Roman" w:cs="Times New Roman"/>
        </w:rPr>
        <w:t xml:space="preserve">1.34 </w:t>
      </w:r>
      <w:r>
        <w:rPr>
          <w:rFonts w:hint="eastAsia" w:ascii="Times New Roman" w:hAnsi="Times New Roman" w:eastAsia="SimHei" w:cs="Times New Roman"/>
        </w:rPr>
        <w:t>毒芹碱结构推断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Coniine </w:t>
      </w:r>
      <w:r>
        <w:rPr>
          <w:rFonts w:hint="eastAsia" w:ascii="Times New Roman" w:hAnsi="Times New Roman" w:eastAsia="FangSong" w:cs="Times New Roman"/>
        </w:rPr>
        <w:t>是一种有毒生物碱</w:t>
      </w:r>
      <w:r>
        <w:rPr>
          <w:rFonts w:hint="eastAsia" w:ascii="Times New Roman" w:hAnsi="Times New Roman" w:eastAsia="Times New Roman" w:cs="Times New Roman"/>
        </w:rPr>
        <w:t>，</w:t>
      </w:r>
      <w:r>
        <w:rPr>
          <w:rFonts w:hint="eastAsia" w:ascii="Times New Roman" w:hAnsi="Times New Roman" w:eastAsia="FangSong" w:cs="Times New Roman"/>
        </w:rPr>
        <w:t>可以通过麻痹呼吸系统导致死亡</w:t>
      </w:r>
      <w:r>
        <w:rPr>
          <w:rFonts w:hint="eastAsia" w:ascii="Times New Roman" w:hAnsi="Times New Roman" w:eastAsia="Times New Roman" w:cs="Times New Roman"/>
        </w:rPr>
        <w:t>，</w:t>
      </w:r>
      <w:r>
        <w:rPr>
          <w:rFonts w:hint="eastAsia" w:ascii="Times New Roman" w:hAnsi="Times New Roman" w:eastAsia="FangSong" w:cs="Times New Roman"/>
        </w:rPr>
        <w:t>致死量小于</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公元前</w:t>
      </w:r>
      <w:r>
        <w:rPr>
          <w:rFonts w:ascii="Times New Roman" w:hAnsi="Times New Roman" w:eastAsia="Times New Roman" w:cs="Times New Roman"/>
        </w:rPr>
        <w:t xml:space="preserve"> 399 </w:t>
      </w:r>
      <w:r>
        <w:rPr>
          <w:rFonts w:hint="eastAsia" w:ascii="Times New Roman" w:hAnsi="Times New Roman" w:eastAsia="FangSong" w:cs="Times New Roman"/>
        </w:rPr>
        <w:t xml:space="preserve">年苏格拉底就是由于饮用了含</w:t>
      </w:r>
      <w:r>
        <w:rPr>
          <w:rFonts w:ascii="Times New Roman" w:hAnsi="Times New Roman" w:eastAsia="Times New Roman" w:cs="Times New Roman"/>
        </w:rPr>
        <w:t xml:space="preserve"> coniine </w:t>
      </w:r>
      <w:r>
        <w:rPr>
          <w:rFonts w:hint="eastAsia" w:ascii="Times New Roman" w:hAnsi="Times New Roman" w:eastAsia="FangSong" w:cs="Times New Roman"/>
        </w:rPr>
        <w:t>的混合物而被毒死的</w:t>
      </w:r>
      <w:r>
        <w:rPr>
          <w:rFonts w:hint="eastAsia" w:ascii="Times New Roman" w:hAnsi="Times New Roman" w:eastAsia="Times New Roman" w:cs="Times New Roman"/>
        </w:rPr>
        <w:t>。Hofmann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1881 </w:t>
      </w:r>
      <w:r>
        <w:rPr>
          <w:rFonts w:hint="eastAsia" w:ascii="Times New Roman" w:hAnsi="Times New Roman" w:eastAsia="FangSong" w:cs="Times New Roman"/>
        </w:rPr>
        <w:t xml:space="preserve">年确定</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8</m:t>
            </m:r>
          </m:sub>
        </m:sSub>
        <m:sSub>
          <m:e>
            <m:r>
              <m:rPr>
                <m:sty m:val="p"/>
              </m:rPr>
              <m:t>H</m:t>
            </m:r>
          </m:e>
          <m:sub>
            <m:r>
              <m:t>17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彻底甲基化后接着进行</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消除反应的产物为</w:t>
      </w:r>
      <w:r>
        <w:rPr>
          <w:rFonts w:ascii="Times New Roman" w:hAnsi="Times New Roman" w:eastAsia="Times New Roman" w:cs="Times New Roman"/>
        </w:rPr>
        <w:t xml:space="preserve"> </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胺及其对映体的结构简式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消除反应的结果可以确定</w:t>
      </w:r>
      <w:r>
        <w:rPr>
          <w:rFonts w:ascii="Times New Roman" w:hAnsi="Times New Roman" w:eastAsia="Times New Roman" w:cs="Times New Roman"/>
        </w:rPr>
        <w:t xml:space="preserve"> coniine </w:t>
      </w:r>
      <w:r>
        <w:rPr>
          <w:rFonts w:hint="eastAsia" w:ascii="Times New Roman" w:hAnsi="Times New Roman" w:eastAsia="FangSong" w:cs="Times New Roman"/>
        </w:rPr>
        <w:t>具有哪些结构特征</w:t>
      </w:r>
      <w:r>
        <w:rPr>
          <w:rFonts w:hint="eastAsia" w:ascii="Times New Roman" w:hAnsi="Times New Roman" w:eastAsia="Times New Roman" w:cs="Times New Roman"/>
        </w:rPr>
        <w:t>？</w:t>
      </w:r>
      <w:r>
        <w:rPr>
          <w:rFonts w:hint="eastAsia" w:ascii="Times New Roman" w:hAnsi="Times New Roman" w:eastAsia="FangSong" w:cs="Times New Roman"/>
        </w:rPr>
        <w:t>并以此结果画出你所推断的</w:t>
      </w:r>
      <w:r>
        <w:rPr>
          <w:rFonts w:ascii="Times New Roman" w:hAnsi="Times New Roman" w:eastAsia="Times New Roman" w:cs="Times New Roman"/>
        </w:rPr>
        <w:t xml:space="preserve"> coniine </w:t>
      </w:r>
      <w:r>
        <w:rPr>
          <w:rFonts w:hint="eastAsia" w:ascii="Times New Roman" w:hAnsi="Times New Roman" w:eastAsia="FangSong" w:cs="Times New Roman"/>
        </w:rPr>
        <w:t>所有可能的结构简式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9" w:name="磷氧化合物中间体分子式第30届初赛"/>
    <w:p>
      <w:pPr>
        <w:pStyle w:val="Heading2"/>
        <w:spacing w:before="280" w:after="80"/>
        <w:keepNext/>
      </w:pPr>
      <w:r>
        <w:rPr>
          <w:rFonts w:ascii="Times New Roman" w:hAnsi="Times New Roman" w:eastAsia="Times New Roman" w:cs="Times New Roman"/>
        </w:rPr>
        <w:t xml:space="preserve">1.35 </w:t>
      </w:r>
      <w:r>
        <w:rPr>
          <w:rFonts w:hint="eastAsia" w:ascii="Times New Roman" w:hAnsi="Times New Roman" w:eastAsia="SimHei" w:cs="Times New Roman"/>
        </w:rPr>
        <w:t>磷氧化合物中间体分子式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是否存在磷氧原子比介于两者之间的化合物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写出这些中间化合物的分子式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画出其中具有二重旋转轴的分子的结构图</w:t>
      </w:r>
      <w:r>
        <w:rPr>
          <w:rFonts w:hint="eastAsia" w:ascii="Times New Roman" w:hAnsi="Times New Roman" w:eastAsia="Times New Roman" w:cs="Times New Roman"/>
        </w:rPr>
        <w:t>。</w:t>
      </w:r>
      <w:r>
        <w:rPr>
          <w:rFonts w:hint="eastAsia" w:ascii="Times New Roman" w:hAnsi="Times New Roman" w:eastAsia="FangSong" w:cs="Times New Roman"/>
        </w:rPr>
        <w:t>根据键长不同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P-O </w:t>
      </w:r>
      <w:r>
        <w:rPr>
          <w:rFonts w:hint="eastAsia" w:ascii="Times New Roman" w:hAnsi="Times New Roman" w:eastAsia="FangSong" w:cs="Times New Roman"/>
        </w:rPr>
        <w:t>键分组并用阿拉伯数字标出</w:t>
      </w:r>
      <w:r>
        <w:rPr>
          <w:rFonts w:hint="eastAsia" w:ascii="Times New Roman" w:hAnsi="Times New Roman" w:eastAsia="Times New Roman" w:cs="Times New Roman"/>
        </w:rPr>
        <w:t>（</w:t>
      </w:r>
      <w:r>
        <w:rPr>
          <w:rFonts w:hint="eastAsia" w:ascii="Times New Roman" w:hAnsi="Times New Roman" w:eastAsia="FangSong" w:cs="Times New Roman"/>
        </w:rPr>
        <w:t>键长相同的用同一个数字标识</w:t>
      </w:r>
      <w:r>
        <w:rPr>
          <w:rFonts w:hint="eastAsia" w:ascii="Times New Roman" w:hAnsi="Times New Roman" w:eastAsia="Times New Roman" w:cs="Times New Roman"/>
        </w:rPr>
        <w:t>）。</w:t>
      </w:r>
      <w:r>
        <w:rPr>
          <w:rFonts w:hint="eastAsia" w:ascii="Times New Roman" w:hAnsi="Times New Roman" w:eastAsia="FangSong" w:cs="Times New Roman"/>
        </w:rPr>
        <w:t>比较键角</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p>
    <w:p>
      <w:pPr>
        <w:pStyle w:val="BodyText"/>
      </w:pP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分子独立存在时</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键角为</w:t>
      </w:r>
      <w:r>
        <w:rPr>
          <w:rFonts w:ascii="Times New Roman" w:hAnsi="Times New Roman" w:eastAsia="Times New Roman" w:cs="Times New Roman"/>
        </w:rPr>
        <w:t xml:space="preserve"> </w:t>
      </w:r>
      <m:oMath>
        <m:oMathPr>
          <m:ctrlPr>
            <w:rPr>
              <w:sz w:val="28"/>
              <w:szCs w:val="28"/>
            </w:rPr>
          </m:ctrlPr>
        </m:oMathPr>
        <m:sSup>
          <m:e>
            <m:r>
              <m:t>106.7</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离子的部分结构以及</w:t>
      </w:r>
      <w:r>
        <w:rPr>
          <w:rFonts w:ascii="Times New Roman" w:hAnsi="Times New Roman" w:eastAsia="Times New Roman" w:cs="Times New Roman"/>
        </w:rPr>
        <w:t xml:space="preserve"> H-N-H </w:t>
      </w:r>
      <w:r>
        <w:rPr>
          <w:rFonts w:hint="eastAsia" w:ascii="Times New Roman" w:hAnsi="Times New Roman" w:eastAsia="FangSong" w:cs="Times New Roman"/>
        </w:rPr>
        <w:t>键角的测量值</w:t>
      </w:r>
      <w:r>
        <w:rPr>
          <w:rFonts w:hint="eastAsia" w:ascii="Times New Roman" w:hAnsi="Times New Roman" w:eastAsia="Times New Roman" w:cs="Times New Roman"/>
        </w:rPr>
        <w:t>。</w:t>
      </w:r>
      <w:r>
        <w:rPr>
          <w:rFonts w:hint="eastAsia" w:ascii="Times New Roman" w:hAnsi="Times New Roman" w:eastAsia="FangSong" w:cs="Times New Roman"/>
        </w:rPr>
        <w:t>解释配合物中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479800" cy="2133600"/>
            <wp:effectExtent b="0" l="0" r="0" t="0"/>
            <wp:docPr descr="" title="" id="197" name="Picture"/>
            <a:graphic>
              <a:graphicData uri="http://schemas.openxmlformats.org/drawingml/2006/picture">
                <pic:pic>
                  <pic:nvPicPr>
                    <pic:cNvPr descr="615d7636456629560ef0e2e25dd07f7dd4b5eca2bcb80ec3c71352db149321d5.jpg" id="198" name="Picture"/>
                    <pic:cNvPicPr>
                      <a:picLocks noChangeArrowheads="1" noChangeAspect="1"/>
                    </pic:cNvPicPr>
                  </pic:nvPicPr>
                  <pic:blipFill>
                    <a:blip r:embed="rId196"/>
                    <a:stretch>
                      <a:fillRect/>
                    </a:stretch>
                  </pic:blipFill>
                  <pic:spPr bwMode="auto">
                    <a:xfrm>
                      <a:off x="0" y="0"/>
                      <a:ext cx="34798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量子化学计算预测未知化合物是现代化学发展的途径之一</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月有人通过计算预言铁也存在四氧化物</w:t>
      </w:r>
      <w:r>
        <w:rPr>
          <w:rFonts w:hint="eastAsia" w:ascii="Times New Roman" w:hAnsi="Times New Roman" w:eastAsia="Times New Roman" w:cs="Times New Roman"/>
        </w:rPr>
        <w:t>，</w:t>
      </w:r>
      <w:r>
        <w:rPr>
          <w:rFonts w:hint="eastAsia" w:ascii="Times New Roman" w:hAnsi="Times New Roman" w:eastAsia="FangSong" w:cs="Times New Roman"/>
        </w:rPr>
        <w:t>其分子构型是四面体</w:t>
      </w:r>
      <w:r>
        <w:rPr>
          <w:rFonts w:hint="eastAsia" w:ascii="Times New Roman" w:hAnsi="Times New Roman" w:eastAsia="Times New Roman" w:cs="Times New Roman"/>
        </w:rPr>
        <w:t>，</w:t>
      </w:r>
      <w:r>
        <w:rPr>
          <w:rFonts w:hint="eastAsia" w:ascii="Times New Roman" w:hAnsi="Times New Roman" w:eastAsia="FangSong" w:cs="Times New Roman"/>
        </w:rPr>
        <w:t>但该分子中铁的氧化态是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+8。</w:t>
      </w:r>
    </w:p>
    <w:p>
      <w:pPr>
        <w:pStyle w:val="BodyText"/>
      </w:pPr>
      <w:r>
        <w:rPr>
          <w:rFonts w:hint="eastAsia" w:ascii="Times New Roman" w:hAnsi="Times New Roman" w:eastAsia="FangSong" w:cs="Times New Roman"/>
        </w:rPr>
        <w:t>写出该分子中铁的价电子组态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画出该分子结构的示意图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用短线表示原子间的化学键</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6" w:name="生物碱互变中间体a立体结构第30届初赛"/>
    <w:p>
      <w:pPr>
        <w:pStyle w:val="Heading2"/>
        <w:spacing w:before="280" w:after="80"/>
        <w:keepNext/>
      </w:pPr>
      <w:r>
        <w:rPr>
          <w:rFonts w:ascii="Times New Roman" w:hAnsi="Times New Roman" w:eastAsia="Times New Roman" w:cs="Times New Roman"/>
        </w:rPr>
        <w:t xml:space="preserve">1.36 </w:t>
      </w:r>
      <w:r>
        <w:rPr>
          <w:rFonts w:hint="eastAsia" w:ascii="Times New Roman" w:hAnsi="Times New Roman" w:eastAsia="SimHei" w:cs="Times New Roman"/>
        </w:rPr>
        <w:t>生物碱互变中间体</w:t>
      </w:r>
      <w:r>
        <w:rPr>
          <w:rFonts w:hint="eastAsia" w:ascii="Times New Roman" w:hAnsi="Times New Roman" w:eastAsia="Times New Roman" w:cs="Times New Roman"/>
        </w:rPr>
        <w:t>A</w:t>
      </w:r>
      <w:r>
        <w:rPr>
          <w:rFonts w:hint="eastAsia" w:ascii="Times New Roman" w:hAnsi="Times New Roman" w:eastAsia="SimHei" w:cs="Times New Roman"/>
        </w:rPr>
        <w:t>立体结构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以下两种生物碱可以在室温下相互转化</w:t>
      </w:r>
      <w:r>
        <w:rPr>
          <w:rFonts w:hint="eastAsia" w:ascii="Times New Roman" w:hAnsi="Times New Roman" w:eastAsia="Times New Roman" w:cs="Times New Roman"/>
        </w:rPr>
        <w:t>，</w:t>
      </w:r>
      <w:r>
        <w:rPr>
          <w:rFonts w:hint="eastAsia" w:ascii="Times New Roman" w:hAnsi="Times New Roman" w:eastAsia="FangSong" w:cs="Times New Roman"/>
        </w:rPr>
        <w:t>在达到平衡态时</w:t>
      </w:r>
      <w:r>
        <w:rPr>
          <w:rFonts w:hint="eastAsia" w:ascii="Times New Roman" w:hAnsi="Times New Roman" w:eastAsia="Times New Roman" w:cs="Times New Roman"/>
        </w:rPr>
        <w:t>，</w:t>
      </w:r>
      <w:r>
        <w:rPr>
          <w:rFonts w:hint="eastAsia" w:ascii="Times New Roman" w:hAnsi="Times New Roman" w:eastAsia="FangSong" w:cs="Times New Roman"/>
        </w:rPr>
        <w:t>两者的比例为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画出它们互相转化时中间体</w:t>
      </w:r>
      <w:r>
        <w:rPr>
          <w:rFonts w:ascii="Times New Roman" w:hAnsi="Times New Roman" w:eastAsia="Times New Roman" w:cs="Times New Roman"/>
        </w:rPr>
        <w:t xml:space="preserve"> A </w:t>
      </w:r>
      <w:r>
        <w:rPr>
          <w:rFonts w:hint="eastAsia" w:ascii="Times New Roman" w:hAnsi="Times New Roman" w:eastAsia="FangSong" w:cs="Times New Roman"/>
        </w:rPr>
        <w:t>的立体结构简式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763"/>
            <wp:effectExtent b="0" l="0" r="0" t="0"/>
            <wp:docPr descr="" title="" id="201" name="Picture"/>
            <a:graphic>
              <a:graphicData uri="http://schemas.openxmlformats.org/drawingml/2006/picture">
                <pic:pic>
                  <pic:nvPicPr>
                    <pic:cNvPr descr="fcf1709002d06ed80bc477fc03b8cfd01fa1031e5740fd41edce9dc03e385b1f.jpg" id="202" name="Picture"/>
                    <pic:cNvPicPr>
                      <a:picLocks noChangeArrowheads="1" noChangeAspect="1"/>
                    </pic:cNvPicPr>
                  </pic:nvPicPr>
                  <pic:blipFill>
                    <a:blip r:embed="rId200"/>
                    <a:stretch>
                      <a:fillRect/>
                    </a:stretch>
                  </pic:blipFill>
                  <pic:spPr bwMode="auto">
                    <a:xfrm>
                      <a:off x="0" y="0"/>
                      <a:ext cx="3600000" cy="7937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画出下面反应过程中合理的关键反应中间体的结构简式</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9793"/>
            <wp:effectExtent b="0" l="0" r="0" t="0"/>
            <wp:docPr descr="" title="" id="204" name="Picture"/>
            <a:graphic>
              <a:graphicData uri="http://schemas.openxmlformats.org/drawingml/2006/picture">
                <pic:pic>
                  <pic:nvPicPr>
                    <pic:cNvPr descr="7ee46c2146de2b1174d83f1986daca1f6c70530b6394d4038cdc39bf5843282d.jpg" id="205" name="Picture"/>
                    <pic:cNvPicPr>
                      <a:picLocks noChangeArrowheads="1" noChangeAspect="1"/>
                    </pic:cNvPicPr>
                  </pic:nvPicPr>
                  <pic:blipFill>
                    <a:blip r:embed="rId203"/>
                    <a:stretch>
                      <a:fillRect/>
                    </a:stretch>
                  </pic:blipFill>
                  <pic:spPr bwMode="auto">
                    <a:xfrm>
                      <a:off x="0" y="0"/>
                      <a:ext cx="3600000" cy="61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6"/>
    <w:bookmarkStart w:id="210" w:name="b及几何异构体b1结构第30届初赛"/>
    <w:p>
      <w:pPr>
        <w:pStyle w:val="Heading2"/>
        <w:spacing w:before="280" w:after="80"/>
        <w:keepNext/>
      </w:pPr>
      <w:r>
        <w:rPr>
          <w:rFonts w:ascii="Times New Roman" w:hAnsi="Times New Roman" w:eastAsia="Times New Roman" w:cs="Times New Roman"/>
        </w:rPr>
        <w:t xml:space="preserve">1.37 </w:t>
      </w:r>
      <w:r>
        <w:rPr>
          <w:rFonts w:hint="eastAsia" w:ascii="Times New Roman" w:hAnsi="Times New Roman" w:eastAsia="Times New Roman" w:cs="Times New Roman"/>
        </w:rPr>
        <w:t>B</w:t>
      </w:r>
      <w:r>
        <w:rPr>
          <w:rFonts w:hint="eastAsia" w:ascii="Times New Roman" w:hAnsi="Times New Roman" w:eastAsia="SimHei" w:cs="Times New Roman"/>
        </w:rPr>
        <w:t>及几何异构体</w:t>
      </w:r>
      <w:r>
        <w:rPr>
          <w:rFonts w:hint="eastAsia" w:ascii="Times New Roman" w:hAnsi="Times New Roman" w:eastAsia="Times New Roman" w:cs="Times New Roman"/>
        </w:rPr>
        <w:t>B1</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乙醇在醋酸菌作用下被空气氧化是制造醋酸的有效方法</w:t>
      </w:r>
      <w:r>
        <w:rPr>
          <w:rFonts w:hint="eastAsia" w:ascii="Times New Roman" w:hAnsi="Times New Roman" w:eastAsia="Times New Roman" w:cs="Times New Roman"/>
        </w:rPr>
        <w:t>，</w:t>
      </w:r>
      <w:r>
        <w:rPr>
          <w:rFonts w:hint="eastAsia" w:ascii="Times New Roman" w:hAnsi="Times New Roman" w:eastAsia="FangSong" w:cs="Times New Roman"/>
        </w:rPr>
        <w:t>然而这一传统过程远远不能满足工业的需求</w:t>
      </w:r>
      <w:r>
        <w:rPr>
          <w:rFonts w:hint="eastAsia" w:ascii="Times New Roman" w:hAnsi="Times New Roman" w:eastAsia="Times New Roman" w:cs="Times New Roman"/>
        </w:rPr>
        <w:t>。</w:t>
      </w:r>
      <w:r>
        <w:rPr>
          <w:rFonts w:hint="eastAsia" w:ascii="Times New Roman" w:hAnsi="Times New Roman" w:eastAsia="FangSong" w:cs="Times New Roman"/>
        </w:rPr>
        <w:t>目前工业上多采用甲醇和一氧化碳反应制备醋酸</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（Co、Rh</w:t>
      </w:r>
      <w:r>
        <w:rPr>
          <w:rFonts w:hint="eastAsia" w:ascii="Times New Roman" w:hAnsi="Times New Roman" w:eastAsia="FangSong" w:cs="Times New Roman"/>
        </w:rPr>
        <w:t>和</w:t>
      </w:r>
      <w:r>
        <w:rPr>
          <w:rFonts w:hint="eastAsia" w:ascii="Times New Roman" w:hAnsi="Times New Roman" w:eastAsia="Times New Roman" w:cs="Times New Roman"/>
        </w:rPr>
        <w:t>Ir）</w:t>
      </w:r>
      <w:r>
        <w:rPr>
          <w:rFonts w:hint="eastAsia" w:ascii="Times New Roman" w:hAnsi="Times New Roman" w:eastAsia="FangSong" w:cs="Times New Roman"/>
        </w:rPr>
        <w:t>的一些配合物是上述反应良好的催化剂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t>2</m:t>
            </m:r>
          </m:sub>
        </m:sSub>
        <m:sSub>
          <m:e>
            <m:r>
              <m:rPr>
                <m:sty m:val="p"/>
              </m:rP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以碘甲烷为助催化剂合成乙酸</w:t>
      </w:r>
      <w:r>
        <w:rPr>
          <w:rFonts w:hint="eastAsia" w:ascii="Times New Roman" w:hAnsi="Times New Roman" w:eastAsia="Times New Roman" w:cs="Times New Roman"/>
        </w:rPr>
        <w:t>（Monsanto</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的示意图如下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9078"/>
            <wp:effectExtent b="0" l="0" r="0" t="0"/>
            <wp:docPr descr="" title="" id="208" name="Picture"/>
            <a:graphic>
              <a:graphicData uri="http://schemas.openxmlformats.org/drawingml/2006/picture">
                <pic:pic>
                  <pic:nvPicPr>
                    <pic:cNvPr descr="96f6851e00ad1151f3400a8712e097636e2d18c5845c792086cf40af583178a1.jpg" id="209" name="Picture"/>
                    <pic:cNvPicPr>
                      <a:picLocks noChangeArrowheads="1" noChangeAspect="1"/>
                    </pic:cNvPicPr>
                  </pic:nvPicPr>
                  <pic:blipFill>
                    <a:blip r:embed="rId207"/>
                    <a:stretch>
                      <a:fillRect/>
                    </a:stretch>
                  </pic:blipFill>
                  <pic:spPr bwMode="auto">
                    <a:xfrm>
                      <a:off x="0" y="0"/>
                      <a:ext cx="3600000" cy="21490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及其几何异构体</w:t>
      </w:r>
      <w:r>
        <w:rPr>
          <w:rFonts w:ascii="Times New Roman" w:hAnsi="Times New Roman" w:eastAsia="Times New Roman" w:cs="Times New Roman"/>
        </w:rPr>
        <w:t xml:space="preserve"> B1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中铑的氧化态及其周围的电子数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生成醋酸的反应式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须用结构简式表示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当将上述醋酸合成过程的催化剂改为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C</m:t>
        </m:r>
        <m:r>
          <m:rPr>
            <m:sty m:val="p"/>
          </m:rPr>
          <m:t>O</m:t>
        </m:r>
        <m:sSub>
          <m:e>
            <m:r>
              <m:rPr>
                <m:sty m:val="p"/>
              </m:rPr>
              <m:t>)</m:t>
            </m:r>
          </m:e>
          <m:sub>
            <m:r>
              <m:t>2</m:t>
            </m:r>
          </m:sub>
        </m:sSub>
        <m:sSub>
          <m:e>
            <m:r>
              <m:rPr>
                <m:sty m:val="p"/>
              </m:rPr>
              <m:t>I</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ascii="Times New Roman" w:hAnsi="Times New Roman" w:eastAsia="Times New Roman" w:cs="Times New Roman"/>
        </w:rPr>
        <w:t xml:space="preserve"> Cativa </w:t>
      </w:r>
      <w:r>
        <w:rPr>
          <w:rFonts w:hint="eastAsia" w:ascii="Times New Roman" w:hAnsi="Times New Roman" w:eastAsia="FangSong" w:cs="Times New Roman"/>
        </w:rPr>
        <w:t>法</w:t>
      </w:r>
      <w:r>
        <w:rPr>
          <w:rFonts w:hint="eastAsia" w:ascii="Times New Roman" w:hAnsi="Times New Roman" w:eastAsia="Times New Roman" w:cs="Times New Roman"/>
        </w:rPr>
        <w:t>。Cativa</w:t>
      </w:r>
      <w:r>
        <w:rPr>
          <w:rFonts w:ascii="Times New Roman" w:hAnsi="Times New Roman" w:eastAsia="Times New Roman" w:cs="Times New Roman"/>
        </w:rPr>
        <w:t xml:space="preserve"> </w:t>
      </w:r>
      <w:r>
        <w:rPr>
          <w:rFonts w:hint="eastAsia" w:ascii="Times New Roman" w:hAnsi="Times New Roman" w:eastAsia="FangSong" w:cs="Times New Roman"/>
        </w:rPr>
        <w:t xml:space="preserve">法催化循环过程与</w:t>
      </w:r>
      <w:r>
        <w:rPr>
          <w:rFonts w:ascii="Times New Roman" w:hAnsi="Times New Roman" w:eastAsia="Times New Roman" w:cs="Times New Roman"/>
        </w:rPr>
        <w:t xml:space="preserve"> Monsanto </w:t>
      </w:r>
      <w:r>
        <w:rPr>
          <w:rFonts w:hint="eastAsia" w:ascii="Times New Roman" w:hAnsi="Times New Roman" w:eastAsia="FangSong" w:cs="Times New Roman"/>
        </w:rPr>
        <w:t>法类似</w:t>
      </w:r>
      <w:r>
        <w:rPr>
          <w:rFonts w:hint="eastAsia" w:ascii="Times New Roman" w:hAnsi="Times New Roman" w:eastAsia="Times New Roman" w:cs="Times New Roman"/>
        </w:rPr>
        <w:t>，</w:t>
      </w:r>
      <w:r>
        <w:rPr>
          <w:rFonts w:hint="eastAsia" w:ascii="Times New Roman" w:hAnsi="Times New Roman" w:eastAsia="FangSong" w:cs="Times New Roman"/>
        </w:rPr>
        <w:t>但中间体</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有差别</w:t>
      </w:r>
      <w:r>
        <w:rPr>
          <w:rFonts w:hint="eastAsia" w:ascii="Times New Roman" w:hAnsi="Times New Roman" w:eastAsia="Times New Roman" w:cs="Times New Roman"/>
        </w:rPr>
        <w:t>，</w:t>
      </w:r>
      <w:r>
        <w:rPr>
          <w:rFonts w:hint="eastAsia" w:ascii="Times New Roman" w:hAnsi="Times New Roman" w:eastAsia="FangSong" w:cs="Times New Roman"/>
        </w:rPr>
        <w:t>原因在于</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p>
          <m:e>
            <m: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发生的是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过程中则发生甲基迁移</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的面式结构示意图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Start w:id="220" w:name="化合物a到f结构简式第30届初赛"/>
    <w:p>
      <w:pPr>
        <w:pStyle w:val="Heading2"/>
        <w:spacing w:before="280" w:after="80"/>
        <w:keepNext/>
      </w:pPr>
      <w:r>
        <w:rPr>
          <w:rFonts w:ascii="Times New Roman" w:hAnsi="Times New Roman" w:eastAsia="Times New Roman" w:cs="Times New Roman"/>
        </w:rPr>
        <w:t xml:space="preserve">1.38 </w:t>
      </w:r>
      <w:r>
        <w:rPr>
          <w:rFonts w:hint="eastAsia" w:ascii="Times New Roman" w:hAnsi="Times New Roman" w:eastAsia="SimHei" w:cs="Times New Roman"/>
        </w:rPr>
        <w:t>化合物</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F</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画出以下反应过程中化合物</w:t>
      </w:r>
      <w:r>
        <w:rPr>
          <w:rFonts w:ascii="Times New Roman" w:hAnsi="Times New Roman" w:eastAsia="Times New Roman" w:cs="Times New Roman"/>
        </w:rPr>
        <w:t xml:space="preserve"> A ~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003"/>
            <wp:effectExtent b="0" l="0" r="0" t="0"/>
            <wp:docPr descr="" title="" id="212" name="Picture"/>
            <a:graphic>
              <a:graphicData uri="http://schemas.openxmlformats.org/drawingml/2006/picture">
                <pic:pic>
                  <pic:nvPicPr>
                    <pic:cNvPr descr="e55cc319ac27aaafb15dd9ab15e67af3993d58e74afa22644c4358b4fa91baaf.jpg" id="213" name="Picture"/>
                    <pic:cNvPicPr>
                      <a:picLocks noChangeArrowheads="1" noChangeAspect="1"/>
                    </pic:cNvPicPr>
                  </pic:nvPicPr>
                  <pic:blipFill>
                    <a:blip r:embed="rId211"/>
                    <a:stretch>
                      <a:fillRect/>
                    </a:stretch>
                  </pic:blipFill>
                  <pic:spPr bwMode="auto">
                    <a:xfrm>
                      <a:off x="0" y="0"/>
                      <a:ext cx="3600000" cy="12740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某同学设计了以下反应</w:t>
      </w:r>
      <w:r>
        <w:rPr>
          <w:rFonts w:hint="eastAsia" w:ascii="Times New Roman" w:hAnsi="Times New Roman" w:eastAsia="Times New Roman" w:cs="Times New Roman"/>
        </w:rPr>
        <w:t>，</w:t>
      </w:r>
      <w:r>
        <w:rPr>
          <w:rFonts w:hint="eastAsia" w:ascii="Times New Roman" w:hAnsi="Times New Roman" w:eastAsia="FangSong" w:cs="Times New Roman"/>
        </w:rPr>
        <w:t>希望能同时保护氨基和羟基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6013"/>
            <wp:effectExtent b="0" l="0" r="0" t="0"/>
            <wp:docPr descr="" title="" id="215" name="Picture"/>
            <a:graphic>
              <a:graphicData uri="http://schemas.openxmlformats.org/drawingml/2006/picture">
                <pic:pic>
                  <pic:nvPicPr>
                    <pic:cNvPr descr="50957cc2d87a343c2a8079823e6079246f6cd560eb57d287ea881687f5ca7464.jpg" id="216" name="Picture"/>
                    <pic:cNvPicPr>
                      <a:picLocks noChangeArrowheads="1" noChangeAspect="1"/>
                    </pic:cNvPicPr>
                  </pic:nvPicPr>
                  <pic:blipFill>
                    <a:blip r:embed="rId214"/>
                    <a:stretch>
                      <a:fillRect/>
                    </a:stretch>
                  </pic:blipFill>
                  <pic:spPr bwMode="auto">
                    <a:xfrm>
                      <a:off x="0" y="0"/>
                      <a:ext cx="3600000" cy="9160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请选择最有利于实现该反应的实验条件</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反应在浓盐酸与乙醇</w:t>
      </w:r>
      <w:r>
        <w:rPr>
          <w:rFonts w:ascii="Times New Roman" w:hAnsi="Times New Roman" w:eastAsia="Times New Roman" w:cs="Times New Roman"/>
        </w:rPr>
        <w:t xml:space="preserve"> (1:3) </w:t>
      </w:r>
      <w:r>
        <w:rPr>
          <w:rFonts w:hint="eastAsia" w:ascii="Times New Roman" w:hAnsi="Times New Roman" w:eastAsia="FangSong" w:cs="Times New Roman"/>
        </w:rPr>
        <w:t>的混合溶剂中加热进行</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反应在过量三乙胺中加热进行</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催化量的三氟化硼作用下</w:t>
      </w:r>
      <w:r>
        <w:rPr>
          <w:rFonts w:hint="eastAsia" w:ascii="Times New Roman" w:hAnsi="Times New Roman" w:eastAsia="Times New Roman" w:cs="Times New Roman"/>
        </w:rPr>
        <w:t>，</w:t>
      </w:r>
      <w:r>
        <w:rPr>
          <w:rFonts w:hint="eastAsia" w:ascii="Times New Roman" w:hAnsi="Times New Roman" w:eastAsia="FangSong" w:cs="Times New Roman"/>
        </w:rPr>
        <w:t>反应在无水乙醚中进行</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反应在回流的甲苯中进行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理论计算表明</w:t>
      </w:r>
      <w:r>
        <w:rPr>
          <w:rFonts w:hint="eastAsia" w:ascii="Times New Roman" w:hAnsi="Times New Roman" w:eastAsia="Times New Roman" w:cs="Times New Roman"/>
        </w:rPr>
        <w:t>，</w:t>
      </w:r>
      <w:r>
        <w:rPr>
          <w:rFonts w:hint="eastAsia" w:ascii="Times New Roman" w:hAnsi="Times New Roman" w:eastAsia="FangSong" w:cs="Times New Roman"/>
        </w:rPr>
        <w:t>甲酸的</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型两种异构体存在一定的能量差别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4024"/>
            <wp:effectExtent b="0" l="0" r="0" t="0"/>
            <wp:docPr descr="" title="" id="218" name="Picture"/>
            <a:graphic>
              <a:graphicData uri="http://schemas.openxmlformats.org/drawingml/2006/picture">
                <pic:pic>
                  <pic:nvPicPr>
                    <pic:cNvPr descr="1e8efbf98d5c9e512c4023b7b4a3c9c461fce080f56573e2531f1bb40f318d26.jpg" id="219" name="Picture"/>
                    <pic:cNvPicPr>
                      <a:picLocks noChangeArrowheads="1" noChangeAspect="1"/>
                    </pic:cNvPicPr>
                  </pic:nvPicPr>
                  <pic:blipFill>
                    <a:blip r:embed="rId217"/>
                    <a:stretch>
                      <a:fillRect/>
                    </a:stretch>
                  </pic:blipFill>
                  <pic:spPr bwMode="auto">
                    <a:xfrm>
                      <a:off x="0" y="0"/>
                      <a:ext cx="3600000" cy="924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3.77</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hint="eastAsia" w:ascii="Times New Roman" w:hAnsi="Times New Roman" w:eastAsia="Times New Roman" w:cs="Times New Roman"/>
        </w:rPr>
        <w:t xml:space="preserve">：</w:t>
      </w:r>
    </w:p>
    <w:p>
      <w:pPr>
        <w:numPr>
          <w:ilvl w:val="0"/>
          <w:numId w:val="1004"/>
        </w:numPr>
      </w:pPr>
      <w:r>
        <w:rPr>
          <w:rFonts w:ascii="Times New Roman" w:hAnsi="Times New Roman" w:eastAsia="Times New Roman" w:cs="Times New Roman"/>
        </w:rPr>
        <w:t xml:space="preserve">3.77</w:t>
      </w:r>
    </w:p>
    <w:p>
      <w:pPr>
        <w:numPr>
          <w:ilvl w:val="0"/>
          <w:numId w:val="1004"/>
        </w:numPr>
      </w:pPr>
      <w:r>
        <w:rPr>
          <w:rFonts w:ascii="Times New Roman" w:hAnsi="Times New Roman" w:eastAsia="Times New Roman" w:cs="Times New Roman"/>
        </w:rPr>
        <w:t xml:space="preserve">&lt; 3.77</w:t>
      </w:r>
    </w:p>
    <w:p>
      <w:pPr>
        <w:numPr>
          <w:ilvl w:val="0"/>
          <w:numId w:val="1004"/>
        </w:numPr>
      </w:pPr>
      <w:r>
        <w:rPr>
          <w:rFonts w:ascii="Times New Roman" w:hAnsi="Times New Roman" w:eastAsia="Times New Roman" w:cs="Times New Roman"/>
        </w:rPr>
        <w:t xml:space="preserve">= 3.77</w:t>
      </w:r>
    </w:p>
    <w:p>
      <w:pPr>
        <w:numPr>
          <w:ilvl w:val="0"/>
          <w:numId w:val="1004"/>
        </w:numPr>
      </w:pPr>
      <w:r>
        <w:rPr>
          <w:rFonts w:hint="eastAsia" w:ascii="Times New Roman" w:hAnsi="Times New Roman" w:eastAsia="FangSong" w:cs="Times New Roman"/>
        </w:rPr>
        <w:t xml:space="preserve">无法判断</w:t>
      </w:r>
    </w:p>
    <w:p>
      <w:pPr>
        <w:spacing w:before="160" w:after="80"/>
      </w:pPr>
      <w:r>
        <w:pict>
          <v:rect style="width:0;height:1.5pt" o:hralign="center" o:hrstd="t" o:hr="t"/>
        </w:pict>
      </w:r>
    </w:p>
    <w:bookmarkEnd w:id="220"/>
    <w:bookmarkStart w:id="230" w:name="化合物b结构简式第30届初赛"/>
    <w:p>
      <w:pPr>
        <w:pStyle w:val="Heading2"/>
        <w:spacing w:before="280" w:after="80"/>
        <w:keepNext/>
      </w:pPr>
      <w:r>
        <w:rPr>
          <w:rFonts w:ascii="Times New Roman" w:hAnsi="Times New Roman" w:eastAsia="Times New Roman" w:cs="Times New Roman"/>
        </w:rPr>
        <w:t xml:space="preserve">1.39 </w:t>
      </w:r>
      <w:r>
        <w:rPr>
          <w:rFonts w:hint="eastAsia" w:ascii="Times New Roman" w:hAnsi="Times New Roman" w:eastAsia="SimHei" w:cs="Times New Roman"/>
        </w:rPr>
        <w:t>化合物</w:t>
      </w:r>
      <w:r>
        <w:rPr>
          <w:rFonts w:hint="eastAsia" w:ascii="Times New Roman" w:hAnsi="Times New Roman" w:eastAsia="Times New Roman" w:cs="Times New Roman"/>
        </w:rPr>
        <w:t>B</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氨基乙醇在盐酸中与乙酸酐反应如下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7220"/>
            <wp:effectExtent b="0" l="0" r="0" t="0"/>
            <wp:docPr descr="" title="" id="222" name="Picture"/>
            <a:graphic>
              <a:graphicData uri="http://schemas.openxmlformats.org/drawingml/2006/picture">
                <pic:pic>
                  <pic:nvPicPr>
                    <pic:cNvPr descr="442c5ce389181feb2d5e84105ef7741ec68e1fd7a4fec48c0be9fb454711113b.jpg" id="223" name="Picture"/>
                    <pic:cNvPicPr>
                      <a:picLocks noChangeArrowheads="1" noChangeAspect="1"/>
                    </pic:cNvPicPr>
                  </pic:nvPicPr>
                  <pic:blipFill>
                    <a:blip r:embed="rId221"/>
                    <a:stretch>
                      <a:fillRect/>
                    </a:stretch>
                  </pic:blipFill>
                  <pic:spPr bwMode="auto">
                    <a:xfrm>
                      <a:off x="0" y="0"/>
                      <a:ext cx="3600000" cy="6572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当此反应在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得到了另一个非环状产物</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作用下也转化为化合物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HCl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氨基乙醇与乙酸酐反应生成化合物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却生成化合物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为什么化合物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作用下转化为化合物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某同学设计如下反应条件</w:t>
      </w:r>
      <w:r>
        <w:rPr>
          <w:rFonts w:hint="eastAsia" w:ascii="Times New Roman" w:hAnsi="Times New Roman" w:eastAsia="Times New Roman" w:cs="Times New Roman"/>
        </w:rPr>
        <w:t>，</w:t>
      </w:r>
      <w:r>
        <w:rPr>
          <w:rFonts w:hint="eastAsia" w:ascii="Times New Roman" w:hAnsi="Times New Roman" w:eastAsia="FangSong" w:cs="Times New Roman"/>
        </w:rPr>
        <w:t>欲制备化合物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但反应后实际得到其同分异构体</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758098"/>
            <wp:effectExtent b="0" l="0" r="0" t="0"/>
            <wp:docPr descr="" title="" id="225" name="Picture"/>
            <a:graphic>
              <a:graphicData uri="http://schemas.openxmlformats.org/drawingml/2006/picture">
                <pic:pic>
                  <pic:nvPicPr>
                    <pic:cNvPr descr="7115870de9a58ab60b18904a3b381ee9afe4f306a749b1852d50dbce8a4816e6.jpg" id="226" name="Picture"/>
                    <pic:cNvPicPr>
                      <a:picLocks noChangeArrowheads="1" noChangeAspect="1"/>
                    </pic:cNvPicPr>
                  </pic:nvPicPr>
                  <pic:blipFill>
                    <a:blip r:embed="rId224"/>
                    <a:stretch>
                      <a:fillRect/>
                    </a:stretch>
                  </pic:blipFill>
                  <pic:spPr bwMode="auto">
                    <a:xfrm>
                      <a:off x="0" y="0"/>
                      <a:ext cx="3600000" cy="758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画出重要反应中间体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及产物的结构简式</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F </w:t>
      </w:r>
      <w:r>
        <w:rPr>
          <w:rFonts w:hint="eastAsia" w:ascii="Times New Roman" w:hAnsi="Times New Roman" w:eastAsia="FangSong" w:cs="Times New Roman"/>
        </w:rPr>
        <w:t>与二氯亚砜在吡啶</w:t>
      </w:r>
      <w:r>
        <w:rPr>
          <w:rFonts w:hint="eastAsia" w:ascii="Times New Roman" w:hAnsi="Times New Roman" w:eastAsia="Times New Roman" w:cs="Times New Roman"/>
        </w:rPr>
        <w:t>-</w:t>
      </w:r>
      <w:r>
        <w:rPr>
          <w:rFonts w:hint="eastAsia" w:ascii="Times New Roman" w:hAnsi="Times New Roman" w:eastAsia="FangSong" w:cs="Times New Roman"/>
        </w:rPr>
        <w:t>乙醚溶液中发生反应时未能得到氯代产物</w:t>
      </w:r>
      <w:r>
        <w:rPr>
          <w:rFonts w:hint="eastAsia" w:ascii="Times New Roman" w:hAnsi="Times New Roman" w:eastAsia="Times New Roman" w:cs="Times New Roman"/>
        </w:rPr>
        <w:t>，</w:t>
      </w:r>
      <w:r>
        <w:rPr>
          <w:rFonts w:hint="eastAsia" w:ascii="Times New Roman" w:hAnsi="Times New Roman" w:eastAsia="FangSong" w:cs="Times New Roman"/>
        </w:rPr>
        <w:t>而是得到了两种含有碳碳双键的同分异构体</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没有得到另一个同分异构体</w:t>
      </w:r>
      <w:r>
        <w:rPr>
          <w:rFonts w:ascii="Times New Roman" w:hAnsi="Times New Roman" w:eastAsia="Times New Roman" w:cs="Times New Roman"/>
        </w:rPr>
        <w:t xml:space="preserve"> J。</w:t>
      </w:r>
    </w:p>
    <w:p>
      <w:pPr>
        <w:pStyle w:val="BodyText"/>
        <w:spacing w:before="160" w:after="80"/>
        <w:jc w:val="center"/>
      </w:pPr>
      <w:r>
        <w:rPr>
          <w:rFonts w:ascii="Times New Roman" w:hAnsi="Times New Roman" w:eastAsia="Times New Roman" w:cs="Times New Roman"/>
        </w:rPr>
        <w:drawing>
          <wp:inline>
            <wp:extent cx="3600000" cy="1474698"/>
            <wp:effectExtent b="0" l="0" r="0" t="0"/>
            <wp:docPr descr="" title="" id="228" name="Picture"/>
            <a:graphic>
              <a:graphicData uri="http://schemas.openxmlformats.org/drawingml/2006/picture">
                <pic:pic>
                  <pic:nvPicPr>
                    <pic:cNvPr descr="5db05a06fd6b82dcb58726e44a0113fac322ce8f54d936c9d47a199589e8d122.jpg" id="229" name="Picture"/>
                    <pic:cNvPicPr>
                      <a:picLocks noChangeArrowheads="1" noChangeAspect="1"/>
                    </pic:cNvPicPr>
                  </pic:nvPicPr>
                  <pic:blipFill>
                    <a:blip r:embed="rId227"/>
                    <a:stretch>
                      <a:fillRect/>
                    </a:stretch>
                  </pic:blipFill>
                  <pic:spPr bwMode="auto">
                    <a:xfrm>
                      <a:off x="0" y="0"/>
                      <a:ext cx="3600000" cy="14746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G、H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解释上述反应中得不到产物</w:t>
      </w:r>
      <w:r>
        <w:rPr>
          <w:rFonts w:ascii="Times New Roman" w:hAnsi="Times New Roman" w:eastAsia="Times New Roman" w:cs="Times New Roman"/>
        </w:rPr>
        <w:t xml:space="preserve"> J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30"/>
    <w:bookmarkStart w:id="249" w:name="邻位交叉效应解释第36届初赛第二场"/>
    <w:p>
      <w:pPr>
        <w:pStyle w:val="Heading2"/>
        <w:spacing w:before="280" w:after="80"/>
        <w:keepNext/>
      </w:pPr>
      <w:r>
        <w:rPr>
          <w:rFonts w:ascii="Times New Roman" w:hAnsi="Times New Roman" w:eastAsia="Times New Roman" w:cs="Times New Roman"/>
        </w:rPr>
        <w:t xml:space="preserve">1.40 </w:t>
      </w:r>
      <w:r>
        <w:rPr>
          <w:rFonts w:hint="eastAsia" w:ascii="Times New Roman" w:hAnsi="Times New Roman" w:eastAsia="SimHei" w:cs="Times New Roman"/>
        </w:rPr>
        <w:t>邻位交叉效应解释</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二氟乙烷的邻位交叉式构象和全交叉式构象</w:t>
      </w:r>
      <w:r>
        <w:rPr>
          <w:rFonts w:hint="eastAsia" w:ascii="Times New Roman" w:hAnsi="Times New Roman" w:eastAsia="Times New Roman" w:cs="Times New Roman"/>
        </w:rPr>
        <w:t>，</w:t>
      </w:r>
      <w:r>
        <w:rPr>
          <w:rFonts w:hint="eastAsia" w:ascii="Times New Roman" w:hAnsi="Times New Roman" w:eastAsia="FangSong" w:cs="Times New Roman"/>
        </w:rPr>
        <w:t>其中邻位交叉式构象更稳定</w:t>
      </w:r>
      <w:r>
        <w:rPr>
          <w:rFonts w:hint="eastAsia" w:ascii="Times New Roman" w:hAnsi="Times New Roman" w:eastAsia="Times New Roman" w:cs="Times New Roman"/>
        </w:rPr>
        <w:t>，</w:t>
      </w:r>
      <w:r>
        <w:rPr>
          <w:rFonts w:hint="eastAsia" w:ascii="Times New Roman" w:hAnsi="Times New Roman" w:eastAsia="FangSong" w:cs="Times New Roman"/>
        </w:rPr>
        <w:t>此现象称为邻位交叉效应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二氟乙烷邻位交叉式构象稳定的理由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489"/>
            <wp:effectExtent b="0" l="0" r="0" t="0"/>
            <wp:docPr descr="" title="" id="232" name="Picture"/>
            <a:graphic>
              <a:graphicData uri="http://schemas.openxmlformats.org/drawingml/2006/picture">
                <pic:pic>
                  <pic:nvPicPr>
                    <pic:cNvPr descr="690842a64252cc1d03d61801db19ec73b6d897b70b1cf942d06b84b0a8efee16.jpg" id="233" name="Picture"/>
                    <pic:cNvPicPr>
                      <a:picLocks noChangeArrowheads="1" noChangeAspect="1"/>
                    </pic:cNvPicPr>
                  </pic:nvPicPr>
                  <pic:blipFill>
                    <a:blip r:embed="rId231"/>
                    <a:stretch>
                      <a:fillRect/>
                    </a:stretch>
                  </pic:blipFill>
                  <pic:spPr bwMode="auto">
                    <a:xfrm>
                      <a:off x="0" y="0"/>
                      <a:ext cx="3600000" cy="79048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氟和亚胺正离子之间的邻位交叉效应使得不对称诱导效果得到大幅提高</w:t>
      </w:r>
      <w:r>
        <w:rPr>
          <w:rFonts w:hint="eastAsia" w:ascii="Times New Roman" w:hAnsi="Times New Roman" w:eastAsia="Times New Roman" w:cs="Times New Roman"/>
        </w:rPr>
        <w:t>。</w:t>
      </w:r>
      <w:r>
        <w:rPr>
          <w:rFonts w:hint="eastAsia" w:ascii="Times New Roman" w:hAnsi="Times New Roman" w:eastAsia="FangSong" w:cs="Times New Roman"/>
        </w:rPr>
        <w:t>以下反应用</w:t>
      </w:r>
      <w:r>
        <w:rPr>
          <w:rFonts w:ascii="Times New Roman" w:hAnsi="Times New Roman" w:eastAsia="Times New Roman" w:cs="Times New Roman"/>
        </w:rPr>
        <w:t xml:space="preserve"> A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用</w:t>
      </w:r>
      <w:r>
        <w:rPr>
          <w:rFonts w:ascii="Times New Roman" w:hAnsi="Times New Roman" w:eastAsia="Times New Roman" w:cs="Times New Roman"/>
        </w:rPr>
        <w:t xml:space="preserve"> B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96%。</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作催化剂时亚胺盐中间体的稳定构象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542"/>
            <wp:effectExtent b="0" l="0" r="0" t="0"/>
            <wp:docPr descr="" title="" id="235" name="Picture"/>
            <a:graphic>
              <a:graphicData uri="http://schemas.openxmlformats.org/drawingml/2006/picture">
                <pic:pic>
                  <pic:nvPicPr>
                    <pic:cNvPr descr="f411ccacaa8496c261473e306a4a1556c3f746d29e68a8440081b18e0ecb220e.jpg" id="236" name="Picture"/>
                    <pic:cNvPicPr>
                      <a:picLocks noChangeArrowheads="1" noChangeAspect="1"/>
                    </pic:cNvPicPr>
                  </pic:nvPicPr>
                  <pic:blipFill>
                    <a:blip r:embed="rId234"/>
                    <a:stretch>
                      <a:fillRect/>
                    </a:stretch>
                  </pic:blipFill>
                  <pic:spPr bwMode="auto">
                    <a:xfrm>
                      <a:off x="0" y="0"/>
                      <a:ext cx="3600000" cy="818542"/>
                    </a:xfrm>
                    <a:prstGeom prst="rect">
                      <a:avLst/>
                    </a:prstGeom>
                    <a:noFill/>
                    <a:ln w="9525">
                      <a:noFill/>
                      <a:headEnd/>
                      <a:tailEnd/>
                    </a:ln>
                  </pic:spPr>
                </pic:pic>
              </a:graphicData>
            </a:graphic>
          </wp:inline>
        </w:drawing>
      </w:r>
    </w:p>
    <w:p>
      <w:pPr>
        <w:pStyle w:val="FirstParagraph"/>
      </w:pPr>
      <w:r>
        <w:rPr>
          <w:rFonts w:hint="eastAsia" w:ascii="Times New Roman" w:hAnsi="Times New Roman" w:eastAsia="Times New Roman" w:cs="Times New Roman"/>
        </w:rPr>
        <w:t>1,1,1,3,3,3-</w:t>
      </w:r>
      <w:r>
        <w:rPr>
          <w:rFonts w:hint="eastAsia" w:ascii="Times New Roman" w:hAnsi="Times New Roman" w:eastAsia="FangSong" w:cs="Times New Roman"/>
        </w:rPr>
        <w:t>六氟异丙醇</w:t>
      </w:r>
      <w:r>
        <w:rPr>
          <w:rFonts w:ascii="Times New Roman" w:hAnsi="Times New Roman" w:eastAsia="Times New Roman" w:cs="Times New Roman"/>
        </w:rPr>
        <w:t xml:space="preserve"> (HFIP) </w:t>
      </w:r>
      <w:r>
        <w:rPr>
          <w:rFonts w:hint="eastAsia" w:ascii="Times New Roman" w:hAnsi="Times New Roman" w:eastAsia="FangSong" w:cs="Times New Roman"/>
        </w:rPr>
        <w:t>是独特的有机溶剂</w:t>
      </w:r>
      <w:r>
        <w:rPr>
          <w:rFonts w:hint="eastAsia" w:ascii="Times New Roman" w:hAnsi="Times New Roman" w:eastAsia="Times New Roman" w:cs="Times New Roman"/>
        </w:rPr>
        <w:t>，</w:t>
      </w:r>
      <w:r>
        <w:rPr>
          <w:rFonts w:hint="eastAsia" w:ascii="Times New Roman" w:hAnsi="Times New Roman" w:eastAsia="FangSong" w:cs="Times New Roman"/>
        </w:rPr>
        <w:t>它既是氢键给体又是氢键受体</w:t>
      </w:r>
      <w:r>
        <w:rPr>
          <w:rFonts w:hint="eastAsia" w:ascii="Times New Roman" w:hAnsi="Times New Roman" w:eastAsia="Times New Roman" w:cs="Times New Roman"/>
        </w:rPr>
        <w:t>；</w:t>
      </w:r>
      <w:r>
        <w:rPr>
          <w:rFonts w:hint="eastAsia" w:ascii="Times New Roman" w:hAnsi="Times New Roman" w:eastAsia="FangSong" w:cs="Times New Roman"/>
        </w:rPr>
        <w:t>和异丙醇相比</w:t>
      </w:r>
      <w:r>
        <w:rPr>
          <w:rFonts w:hint="eastAsia" w:ascii="Times New Roman" w:hAnsi="Times New Roman" w:eastAsia="Times New Roman" w:cs="Times New Roman"/>
        </w:rPr>
        <w:t>，</w:t>
      </w:r>
      <w:r>
        <w:rPr>
          <w:rFonts w:hint="eastAsia" w:ascii="Times New Roman" w:hAnsi="Times New Roman" w:eastAsia="FangSong" w:cs="Times New Roman"/>
        </w:rPr>
        <w:t>其介电常数</w:t>
      </w:r>
      <w:r>
        <w:rPr>
          <w:rFonts w:ascii="Times New Roman" w:hAnsi="Times New Roman" w:eastAsia="Times New Roman" w:cs="Times New Roman"/>
        </w:rPr>
        <w:t xml:space="preserve"> (</w:t>
      </w:r>
      <m:oMath>
        <m:oMathPr>
          <m:ctrlPr>
            <w:rPr>
              <w:sz w:val="28"/>
              <w:szCs w:val="28"/>
            </w:rPr>
          </m:ctrlPr>
        </m:oMathPr>
        <m:r>
          <m:t>ε</m:t>
        </m:r>
        <m:r>
          <m:rPr>
            <m:sty m:val="p"/>
          </m:rPr>
          <m:t>=</m:t>
        </m:r>
        <m:r>
          <m:t>16.7</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(bp:</w:t>
      </w:r>
      <w:r>
        <w:rPr>
          <w:rFonts w:ascii="Times New Roman" w:hAnsi="Times New Roman" w:eastAsia="Times New Roman" w:cs="Times New Roman"/>
        </w:rPr>
        <w:t xml:space="preserve"> </w:t>
      </w:r>
      <m:oMath>
        <m:oMathPr>
          <m:ctrlPr>
            <w:rPr>
              <w:sz w:val="28"/>
              <w:szCs w:val="28"/>
            </w:rPr>
          </m:ctrlPr>
        </m:oMathPr>
        <m:sSup>
          <m:e>
            <m:r>
              <m:t>58.6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9.3</m:t>
        </m:r>
      </m:oMath>
      <w:r>
        <w:rPr>
          <w:rFonts w:ascii="Times New Roman" w:hAnsi="Times New Roman" w:eastAsia="Times New Roman" w:cs="Times New Roman"/>
        </w:rPr>
        <w:t xml:space="preserve">)。HFIP </w:t>
      </w:r>
      <w:r>
        <w:rPr>
          <w:rFonts w:hint="eastAsia" w:ascii="Times New Roman" w:hAnsi="Times New Roman" w:eastAsia="FangSong" w:cs="Times New Roman"/>
        </w:rPr>
        <w:t>有多少个氢键供体</w:t>
      </w:r>
      <w:r>
        <w:rPr>
          <w:rFonts w:hint="eastAsia" w:ascii="Times New Roman" w:hAnsi="Times New Roman" w:eastAsia="Times New Roman" w:cs="Times New Roman"/>
        </w:rPr>
        <w:t>，</w:t>
      </w:r>
      <w:r>
        <w:rPr>
          <w:rFonts w:hint="eastAsia" w:ascii="Times New Roman" w:hAnsi="Times New Roman" w:eastAsia="FangSong" w:cs="Times New Roman"/>
        </w:rPr>
        <w:t>多少个氢键受体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HFIP </w:t>
      </w:r>
      <w:r>
        <w:rPr>
          <w:rFonts w:hint="eastAsia" w:ascii="Times New Roman" w:hAnsi="Times New Roman" w:eastAsia="FangSong" w:cs="Times New Roman"/>
        </w:rPr>
        <w:t>作溶剂</w:t>
      </w:r>
      <w:r>
        <w:rPr>
          <w:rFonts w:hint="eastAsia" w:ascii="Times New Roman" w:hAnsi="Times New Roman" w:eastAsia="Times New Roman" w:cs="Times New Roman"/>
        </w:rPr>
        <w:t>，</w:t>
      </w:r>
      <w:r>
        <w:rPr>
          <w:rFonts w:hint="eastAsia" w:ascii="Times New Roman" w:hAnsi="Times New Roman" w:eastAsia="FangSong" w:cs="Times New Roman"/>
        </w:rPr>
        <w:t>芳香烃的硝化反应条件变得更加温和</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画出苯硝化反应决速步的过渡态结构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52228"/>
            <wp:effectExtent b="0" l="0" r="0" t="0"/>
            <wp:docPr descr="" title="" id="238" name="Picture"/>
            <a:graphic>
              <a:graphicData uri="http://schemas.openxmlformats.org/drawingml/2006/picture">
                <pic:pic>
                  <pic:nvPicPr>
                    <pic:cNvPr descr="768d5405ea4e7c9d71d2b5a3f6a7e7c14dfa92d9727e26d9f55e8663956c9fa5.jpg" id="239" name="Picture"/>
                    <pic:cNvPicPr>
                      <a:picLocks noChangeArrowheads="1" noChangeAspect="1"/>
                    </pic:cNvPicPr>
                  </pic:nvPicPr>
                  <pic:blipFill>
                    <a:blip r:embed="rId237"/>
                    <a:stretch>
                      <a:fillRect/>
                    </a:stretch>
                  </pic:blipFill>
                  <pic:spPr bwMode="auto">
                    <a:xfrm>
                      <a:off x="0" y="0"/>
                      <a:ext cx="3600000" cy="14522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5536"/>
            <wp:effectExtent b="0" l="0" r="0" t="0"/>
            <wp:docPr descr="" title="" id="241" name="Picture"/>
            <a:graphic>
              <a:graphicData uri="http://schemas.openxmlformats.org/drawingml/2006/picture">
                <pic:pic>
                  <pic:nvPicPr>
                    <pic:cNvPr descr="d53055c75914a5b101eb39bb40dccdeabfc78a70babd3b5085012ece2e3008e3.jpg" id="242" name="Picture"/>
                    <pic:cNvPicPr>
                      <a:picLocks noChangeArrowheads="1" noChangeAspect="1"/>
                    </pic:cNvPicPr>
                  </pic:nvPicPr>
                  <pic:blipFill>
                    <a:blip r:embed="rId240"/>
                    <a:stretch>
                      <a:fillRect/>
                    </a:stretch>
                  </pic:blipFill>
                  <pic:spPr bwMode="auto">
                    <a:xfrm>
                      <a:off x="0" y="0"/>
                      <a:ext cx="3600000" cy="143553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还能促进芳香亲核取代反应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用异丙醇作溶剂时</w:t>
      </w:r>
      <w:r>
        <w:rPr>
          <w:rFonts w:hint="eastAsia" w:ascii="Times New Roman" w:hAnsi="Times New Roman" w:eastAsia="Times New Roman" w:cs="Times New Roman"/>
        </w:rPr>
        <w:t>，</w:t>
      </w:r>
      <w:r>
        <w:rPr>
          <w:rFonts w:hint="eastAsia" w:ascii="Times New Roman" w:hAnsi="Times New Roman" w:eastAsia="FangSong" w:cs="Times New Roman"/>
        </w:rPr>
        <w:t>反应不发生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HFIP </w:t>
      </w:r>
      <w:r>
        <w:rPr>
          <w:rFonts w:hint="eastAsia" w:ascii="Times New Roman" w:hAnsi="Times New Roman" w:eastAsia="FangSong" w:cs="Times New Roman"/>
        </w:rPr>
        <w:t>作溶剂时</w:t>
      </w:r>
      <w:r>
        <w:rPr>
          <w:rFonts w:hint="eastAsia" w:ascii="Times New Roman" w:hAnsi="Times New Roman" w:eastAsia="Times New Roman" w:cs="Times New Roman"/>
        </w:rPr>
        <w:t>，</w:t>
      </w:r>
      <w:r>
        <w:rPr>
          <w:rFonts w:hint="eastAsia" w:ascii="Times New Roman" w:hAnsi="Times New Roman" w:eastAsia="FangSong" w:cs="Times New Roman"/>
        </w:rPr>
        <w:t>产物的收率为</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氯吡嗪与苯硫酚反应决速步的过渡态结构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244" name="Picture"/>
            <a:graphic>
              <a:graphicData uri="http://schemas.openxmlformats.org/drawingml/2006/picture">
                <pic:pic>
                  <pic:nvPicPr>
                    <pic:cNvPr descr="b65445ac67d16f249fa18ee17b504153cc1caaf561655e0cbf6f2935cc48b645.jpg" id="245" name="Picture"/>
                    <pic:cNvPicPr>
                      <a:picLocks noChangeArrowheads="1" noChangeAspect="1"/>
                    </pic:cNvPicPr>
                  </pic:nvPicPr>
                  <pic:blipFill>
                    <a:blip r:embed="rId243"/>
                    <a:stretch>
                      <a:fillRect/>
                    </a:stretch>
                  </pic:blipFill>
                  <pic:spPr bwMode="auto">
                    <a:xfrm>
                      <a:off x="0" y="0"/>
                      <a:ext cx="3600000" cy="661728"/>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的参与能提高反应的非对映选择性</w:t>
      </w:r>
      <w:r>
        <w:rPr>
          <w:rFonts w:hint="eastAsia" w:ascii="Times New Roman" w:hAnsi="Times New Roman" w:eastAsia="Times New Roman" w:cs="Times New Roman"/>
        </w:rPr>
        <w:t>。</w:t>
      </w:r>
      <w:r>
        <w:rPr>
          <w:rFonts w:hint="eastAsia" w:ascii="Times New Roman" w:hAnsi="Times New Roman" w:eastAsia="FangSong" w:cs="Times New Roman"/>
        </w:rPr>
        <w:t>如下所示的亲电环化反应</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非对映选择性大于</w:t>
      </w:r>
      <w:r>
        <w:rPr>
          <w:rFonts w:ascii="Times New Roman" w:hAnsi="Times New Roman" w:eastAsia="Times New Roman" w:cs="Times New Roman"/>
        </w:rPr>
        <w:t xml:space="preserve"> </w:t>
      </w:r>
      <w:r>
        <w:rPr>
          <w:rFonts w:hint="eastAsia" w:ascii="Times New Roman" w:hAnsi="Times New Roman" w:eastAsia="Times New Roman" w:cs="Times New Roman"/>
        </w:rPr>
        <w:t>95:5。</w:t>
      </w:r>
      <w:r>
        <w:rPr>
          <w:rFonts w:hint="eastAsia" w:ascii="Times New Roman" w:hAnsi="Times New Roman" w:eastAsia="FangSong" w:cs="Times New Roman"/>
        </w:rPr>
        <w:t>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0019"/>
            <wp:effectExtent b="0" l="0" r="0" t="0"/>
            <wp:docPr descr="" title="" id="247" name="Picture"/>
            <a:graphic>
              <a:graphicData uri="http://schemas.openxmlformats.org/drawingml/2006/picture">
                <pic:pic>
                  <pic:nvPicPr>
                    <pic:cNvPr descr="c7a5fcfa1dced0377d3b78dfe2fb2603fe8c47bbc28c13d67139c2697cfb5a2a.jpg" id="248" name="Picture"/>
                    <pic:cNvPicPr>
                      <a:picLocks noChangeArrowheads="1" noChangeAspect="1"/>
                    </pic:cNvPicPr>
                  </pic:nvPicPr>
                  <pic:blipFill>
                    <a:blip r:embed="rId246"/>
                    <a:stretch>
                      <a:fillRect/>
                    </a:stretch>
                  </pic:blipFill>
                  <pic:spPr bwMode="auto">
                    <a:xfrm>
                      <a:off x="0" y="0"/>
                      <a:ext cx="3600000" cy="73001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9"/>
    <w:bookmarkStart w:id="250" w:name="丙酮与六氟丙酮偶极矩第37届初赛"/>
    <w:p>
      <w:pPr>
        <w:pStyle w:val="Heading2"/>
        <w:spacing w:before="280" w:after="80"/>
        <w:keepNext/>
      </w:pPr>
      <w:r>
        <w:rPr>
          <w:rFonts w:ascii="Times New Roman" w:hAnsi="Times New Roman" w:eastAsia="Times New Roman" w:cs="Times New Roman"/>
        </w:rPr>
        <w:t xml:space="preserve">1.41 </w:t>
      </w:r>
      <w:r>
        <w:rPr>
          <w:rFonts w:hint="eastAsia" w:ascii="Times New Roman" w:hAnsi="Times New Roman" w:eastAsia="SimHei" w:cs="Times New Roman"/>
        </w:rPr>
        <w:t>丙酮与六氟丙酮偶极矩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丙酮和六氟丙酮中哪个分子偶极矩更大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戊二酮的烯醇含量在水中还是在正己烷中高</w:t>
      </w:r>
      <w:r>
        <w:rPr>
          <w:rFonts w:hint="eastAsia" w:ascii="Times New Roman" w:hAnsi="Times New Roman" w:eastAsia="Times New Roman" w:cs="Times New Roman"/>
        </w:rPr>
        <w:t>？</w:t>
      </w:r>
      <w:r>
        <w:rPr>
          <w:rFonts w:hint="eastAsia" w:ascii="Times New Roman" w:hAnsi="Times New Roman" w:eastAsia="FangSong" w:cs="Times New Roman"/>
        </w:rPr>
        <w:t>将溶剂水换成二甲亚砜</w:t>
      </w:r>
      <w:r>
        <w:rPr>
          <w:rFonts w:hint="eastAsia" w:ascii="Times New Roman" w:hAnsi="Times New Roman" w:eastAsia="Times New Roman" w:cs="Times New Roman"/>
        </w:rPr>
        <w:t>，2,4-</w:t>
      </w:r>
      <w:r>
        <w:rPr>
          <w:rFonts w:hint="eastAsia" w:ascii="Times New Roman" w:hAnsi="Times New Roman" w:eastAsia="FangSong" w:cs="Times New Roman"/>
        </w:rPr>
        <w:t>戊二酮的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是降低还是升高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(2E,4Z,6E)-</w:t>
      </w:r>
      <w:r>
        <w:rPr>
          <w:rFonts w:hint="eastAsia" w:ascii="Times New Roman" w:hAnsi="Times New Roman" w:eastAsia="FangSong" w:cs="Times New Roman"/>
        </w:rPr>
        <w:t>辛</w:t>
      </w:r>
      <w:r>
        <w:rPr>
          <w:rFonts w:hint="eastAsia" w:ascii="Times New Roman" w:hAnsi="Times New Roman" w:eastAsia="Times New Roman" w:cs="Times New Roman"/>
        </w:rPr>
        <w:t>-2,4,6-</w:t>
      </w:r>
      <w:r>
        <w:rPr>
          <w:rFonts w:hint="eastAsia" w:ascii="Times New Roman" w:hAnsi="Times New Roman" w:eastAsia="FangSong" w:cs="Times New Roman"/>
        </w:rPr>
        <w:t>三烯在光照下关环后两个甲基是顺式的还是反式的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乙酰氯和</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二甲基乙酰胺中哪个化合物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氢酸性最强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吡啶和六氢吡啶中哪个分子偶极矩更大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氟</w:t>
      </w:r>
      <w:r>
        <w:rPr>
          <w:rFonts w:hint="eastAsia" w:ascii="Times New Roman" w:hAnsi="Times New Roman" w:eastAsia="Times New Roman" w:cs="Times New Roman"/>
        </w:rPr>
        <w:t>-5-</w:t>
      </w:r>
      <w:r>
        <w:rPr>
          <w:rFonts w:hint="eastAsia" w:ascii="Times New Roman" w:hAnsi="Times New Roman" w:eastAsia="FangSong" w:cs="Times New Roman"/>
        </w:rPr>
        <w:t>三氟甲基吡啶与乙醇钠</w:t>
      </w:r>
      <w:r>
        <w:rPr>
          <w:rFonts w:hint="eastAsia" w:ascii="Times New Roman" w:hAnsi="Times New Roman" w:eastAsia="Times New Roman" w:cs="Times New Roman"/>
        </w:rPr>
        <w:t>/</w:t>
      </w:r>
      <w:r>
        <w:rPr>
          <w:rFonts w:hint="eastAsia" w:ascii="Times New Roman" w:hAnsi="Times New Roman" w:eastAsia="FangSong" w:cs="Times New Roman"/>
        </w:rPr>
        <w:t>乙醇的反应速率要比</w:t>
      </w:r>
      <w:r>
        <w:rPr>
          <w:rFonts w:hint="eastAsia" w:ascii="Times New Roman" w:hAnsi="Times New Roman" w:eastAsia="Times New Roman" w:cs="Times New Roman"/>
        </w:rPr>
        <w:t>2,5-</w:t>
      </w:r>
      <w:r>
        <w:rPr>
          <w:rFonts w:hint="eastAsia" w:ascii="Times New Roman" w:hAnsi="Times New Roman" w:eastAsia="FangSong" w:cs="Times New Roman"/>
        </w:rPr>
        <w:t>二氟吡啶快得多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以下列出了酰胺化反应中常见的活化试剂</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RCOOH </w:t>
      </w:r>
      <w:r>
        <w:rPr>
          <w:rFonts w:hint="eastAsia" w:ascii="Times New Roman" w:hAnsi="Times New Roman" w:eastAsia="FangSong" w:cs="Times New Roman"/>
        </w:rPr>
        <w:t>被以下等量试剂活化后的中间体结构式</w:t>
      </w:r>
      <w:r>
        <w:rPr>
          <w:rFonts w:hint="eastAsia" w:ascii="Times New Roman" w:hAnsi="Times New Roman" w:eastAsia="Times New Roman" w:cs="Times New Roman"/>
        </w:rPr>
        <w:t>（</w:t>
      </w:r>
      <w:r>
        <w:rPr>
          <w:rFonts w:hint="eastAsia" w:ascii="Times New Roman" w:hAnsi="Times New Roman" w:eastAsia="FangSong" w:cs="Times New Roman"/>
        </w:rPr>
        <w:t>接下来与胺反应形成酰胺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8-7-1</w:t>
            </w:r>
          </w:p>
        </w:tc>
        <w:tc>
          <w:tcPr/>
          <w:p>
            <w:pPr>
              <w:pStyle w:val="Compact"/>
              <w:jc w:val="center"/>
            </w:pPr>
            <w:r>
              <w:rPr>
                <w:rFonts w:ascii="Times New Roman" w:hAnsi="Times New Roman" w:eastAsia="Times New Roman" w:cs="Times New Roman"/>
                <w:b/>
              </w:rPr>
              <w:t xml:space="preserve">8-7-2</w:t>
            </w:r>
          </w:p>
        </w:tc>
        <w:tc>
          <w:tcPr/>
          <w:p>
            <w:pPr>
              <w:pStyle w:val="Compact"/>
              <w:jc w:val="center"/>
            </w:pPr>
            <w:r>
              <w:rPr>
                <w:rFonts w:ascii="Times New Roman" w:hAnsi="Times New Roman" w:eastAsia="Times New Roman" w:cs="Times New Roman"/>
                <w:b/>
              </w:rPr>
              <w:t xml:space="preserve">8-7-3</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 CBrCl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CyN=C=NCy (DCC)</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20" w:after="80"/>
      </w:pP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8-7-4</w:t>
            </w:r>
          </w:p>
        </w:tc>
        <w:tc>
          <w:tcPr/>
          <w:p>
            <w:pPr>
              <w:pStyle w:val="Compact"/>
              <w:jc w:val="center"/>
            </w:pPr>
            <w:r>
              <w:rPr>
                <w:rFonts w:ascii="Times New Roman" w:hAnsi="Times New Roman" w:eastAsia="Times New Roman" w:cs="Times New Roman"/>
                <w:b/>
              </w:rPr>
              <w:t xml:space="preserve">8-7-5</w:t>
            </w:r>
          </w:p>
        </w:tc>
        <w:tc>
          <w:tcPr/>
          <w:p>
            <w:pPr>
              <w:pStyle w:val="Compact"/>
              <w:jc w:val="center"/>
            </w:pPr>
            <w:r>
              <w:rPr>
                <w:rFonts w:ascii="Times New Roman" w:hAnsi="Times New Roman" w:eastAsia="Times New Roman" w:cs="Times New Roman"/>
                <w:b/>
              </w:rPr>
              <w:t xml:space="preserve">8-7-6</w:t>
            </w:r>
          </w:p>
        </w:tc>
      </w:tr>
      <w:tr>
        <w:tc>
          <w:tcPr/>
          <w:p>
            <w:pPr>
              <w:pStyle w:val="Compact"/>
              <w:jc w:val="center"/>
            </w:pPr>
            <w:r>
              <w:rPr>
                <w:rFonts w:ascii="Times New Roman" w:hAnsi="Times New Roman" w:eastAsia="Times New Roman" w:cs="Times New Roman"/>
              </w:rPr>
              <w:t xml:space="preserve">CDI </w:t>
            </w:r>
            <w:r>
              <w:rPr>
                <w:rFonts w:hint="eastAsia" w:ascii="Times New Roman" w:hAnsi="Times New Roman" w:eastAsia="Times New Roman" w:cs="Times New Roman"/>
              </w:rPr>
              <w:t>(</w:t>
            </w:r>
            <w:r>
              <w:rPr>
                <w:rFonts w:hint="eastAsia" w:ascii="Times New Roman" w:hAnsi="Times New Roman" w:eastAsia="FangSong" w:cs="Times New Roman"/>
              </w:rPr>
              <w:t>羰基二咪唑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氯吡啶正离子</w:t>
            </w:r>
            <w:r>
              <w:rPr>
                <w:rFonts w:ascii="Times New Roman" w:hAnsi="Times New Roman" w:eastAsia="Times New Roman" w:cs="Times New Roman"/>
              </w:rPr>
              <w:t xml:space="preserve"> </w:t>
            </w:r>
            <w:r>
              <w:rPr>
                <w:rFonts w:hint="eastAsia" w:ascii="Times New Roman" w:hAnsi="Times New Roman" w:eastAsia="Times New Roman" w:cs="Times New Roman"/>
              </w:rPr>
              <w:t>(Mukaiyama</w:t>
            </w:r>
            <w:r>
              <w:rPr>
                <w:rFonts w:hint="eastAsia" w:ascii="Times New Roman" w:hAnsi="Times New Roman" w:eastAsia="FangSong" w:cs="Times New Roman"/>
              </w:rPr>
              <w:t>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二吡啶二硫化物</w:t>
            </w:r>
            <w:r>
              <w:rPr>
                <w:rFonts w:ascii="Times New Roman" w:hAnsi="Times New Roman" w:eastAsia="Times New Roman" w:cs="Times New Roman"/>
              </w:rPr>
              <w:t xml:space="preserve"> (Corey-Nicolaou)</w:t>
            </w:r>
          </w:p>
        </w:tc>
      </w:tr>
    </w:tbl>
    <w:p>
      <w:pPr>
        <w:spacing w:before="160" w:after="80"/>
      </w:pPr>
      <w:r>
        <w:pict>
          <v:rect style="width:0;height:1.5pt" o:hralign="center" o:hrstd="t" o:hr="t"/>
        </w:pict>
      </w:r>
    </w:p>
    <w:bookmarkEnd w:id="250"/>
    <w:bookmarkStart w:id="296" w:name="酸性比较第38届初赛"/>
    <w:p>
      <w:pPr>
        <w:pStyle w:val="Heading2"/>
        <w:spacing w:before="280" w:after="80"/>
        <w:keepNext/>
      </w:pPr>
      <w:r>
        <w:rPr>
          <w:rFonts w:ascii="Times New Roman" w:hAnsi="Times New Roman" w:eastAsia="Times New Roman" w:cs="Times New Roman"/>
        </w:rPr>
        <w:t xml:space="preserve">1.42 </w:t>
      </w:r>
      <w:r>
        <w:rPr>
          <w:rFonts w:hint="eastAsia" w:ascii="Times New Roman" w:hAnsi="Times New Roman" w:eastAsia="SimHei" w:cs="Times New Roman"/>
        </w:rPr>
        <w:t>酸性比较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下列化合物中酸性最强的是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663700" cy="901700"/>
            <wp:effectExtent b="0" l="0" r="0" t="0"/>
            <wp:docPr descr="" title="" id="252" name="Picture"/>
            <a:graphic>
              <a:graphicData uri="http://schemas.openxmlformats.org/drawingml/2006/picture">
                <pic:pic>
                  <pic:nvPicPr>
                    <pic:cNvPr descr="55cf876d090942590666e665edaaf26621ed515c2a5364d50f78e6b4fb238af4.jpg" id="253" name="Picture"/>
                    <pic:cNvPicPr>
                      <a:picLocks noChangeArrowheads="1" noChangeAspect="1"/>
                    </pic:cNvPicPr>
                  </pic:nvPicPr>
                  <pic:blipFill>
                    <a:blip r:embed="rId251"/>
                    <a:stretch>
                      <a:fillRect/>
                    </a:stretch>
                  </pic:blipFill>
                  <pic:spPr bwMode="auto">
                    <a:xfrm>
                      <a:off x="0" y="0"/>
                      <a:ext cx="16637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701800" cy="863600"/>
            <wp:effectExtent b="0" l="0" r="0" t="0"/>
            <wp:docPr descr="" title="" id="255" name="Picture"/>
            <a:graphic>
              <a:graphicData uri="http://schemas.openxmlformats.org/drawingml/2006/picture">
                <pic:pic>
                  <pic:nvPicPr>
                    <pic:cNvPr descr="b3f88b419719c1742822ee0f03c673cb8d734840b8a618cc208b2035fa6c36d2.jpg" id="256" name="Picture"/>
                    <pic:cNvPicPr>
                      <a:picLocks noChangeArrowheads="1" noChangeAspect="1"/>
                    </pic:cNvPicPr>
                  </pic:nvPicPr>
                  <pic:blipFill>
                    <a:blip r:embed="rId254"/>
                    <a:stretch>
                      <a:fillRect/>
                    </a:stretch>
                  </pic:blipFill>
                  <pic:spPr bwMode="auto">
                    <a:xfrm>
                      <a:off x="0" y="0"/>
                      <a:ext cx="17018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95500" cy="863600"/>
            <wp:effectExtent b="0" l="0" r="0" t="0"/>
            <wp:docPr descr="" title="" id="258" name="Picture"/>
            <a:graphic>
              <a:graphicData uri="http://schemas.openxmlformats.org/drawingml/2006/picture">
                <pic:pic>
                  <pic:nvPicPr>
                    <pic:cNvPr descr="3f2a7ce73cf778489697e304d71f1f84fdf337a189344df57938d11587420621.jpg" id="259" name="Picture"/>
                    <pic:cNvPicPr>
                      <a:picLocks noChangeArrowheads="1" noChangeAspect="1"/>
                    </pic:cNvPicPr>
                  </pic:nvPicPr>
                  <pic:blipFill>
                    <a:blip r:embed="rId257"/>
                    <a:stretch>
                      <a:fillRect/>
                    </a:stretch>
                  </pic:blipFill>
                  <pic:spPr bwMode="auto">
                    <a:xfrm>
                      <a:off x="0" y="0"/>
                      <a:ext cx="20955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374900" cy="863600"/>
            <wp:effectExtent b="0" l="0" r="0" t="0"/>
            <wp:docPr descr="" title="" id="261" name="Picture"/>
            <a:graphic>
              <a:graphicData uri="http://schemas.openxmlformats.org/drawingml/2006/picture">
                <pic:pic>
                  <pic:nvPicPr>
                    <pic:cNvPr descr="f2c7f701e6aed406db5ea4c9f3a3956f0cb324e50cb1bd9db631cbd03f1c9030.jpg" id="262" name="Picture"/>
                    <pic:cNvPicPr>
                      <a:picLocks noChangeArrowheads="1" noChangeAspect="1"/>
                    </pic:cNvPicPr>
                  </pic:nvPicPr>
                  <pic:blipFill>
                    <a:blip r:embed="rId260"/>
                    <a:stretch>
                      <a:fillRect/>
                    </a:stretch>
                  </pic:blipFill>
                  <pic:spPr bwMode="auto">
                    <a:xfrm>
                      <a:off x="0" y="0"/>
                      <a:ext cx="23749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用化学方法鉴别下列化合物</w:t>
      </w:r>
      <w:r>
        <w:rPr>
          <w:rFonts w:hint="eastAsia" w:ascii="Times New Roman" w:hAnsi="Times New Roman" w:eastAsia="Times New Roman" w:cs="Times New Roman"/>
        </w:rPr>
        <w:t>，</w:t>
      </w:r>
      <w:r>
        <w:rPr>
          <w:rFonts w:hint="eastAsia" w:ascii="Times New Roman" w:hAnsi="Times New Roman" w:eastAsia="FangSong" w:cs="Times New Roman"/>
        </w:rPr>
        <w:t>需要选用的试剂有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264" name="Picture"/>
            <a:graphic>
              <a:graphicData uri="http://schemas.openxmlformats.org/drawingml/2006/picture">
                <pic:pic>
                  <pic:nvPicPr>
                    <pic:cNvPr descr="d1595c24ad757363ee17770099b594a7b05c37854158ce061424f026163fbb80.jpg" id="265" name="Picture"/>
                    <pic:cNvPicPr>
                      <a:picLocks noChangeArrowheads="1" noChangeAspect="1"/>
                    </pic:cNvPicPr>
                  </pic:nvPicPr>
                  <pic:blipFill>
                    <a:blip r:embed="rId263"/>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267" name="Picture"/>
            <a:graphic>
              <a:graphicData uri="http://schemas.openxmlformats.org/drawingml/2006/picture">
                <pic:pic>
                  <pic:nvPicPr>
                    <pic:cNvPr descr="d44fe61a6aa4701b23a349122a7e7a4de7bdc9fec24f4179508f5bde1a0a594a.jpg" id="268" name="Picture"/>
                    <pic:cNvPicPr>
                      <a:picLocks noChangeArrowheads="1" noChangeAspect="1"/>
                    </pic:cNvPicPr>
                  </pic:nvPicPr>
                  <pic:blipFill>
                    <a:blip r:embed="rId266"/>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230612"/>
            <wp:effectExtent b="0" l="0" r="0" t="0"/>
            <wp:docPr descr="" title="" id="270" name="Picture"/>
            <a:graphic>
              <a:graphicData uri="http://schemas.openxmlformats.org/drawingml/2006/picture">
                <pic:pic>
                  <pic:nvPicPr>
                    <pic:cNvPr descr="02fb6ef528e92acff2e9a6afd10b6afcaefbda026078de1701572ed0136131a2.jpg" id="271" name="Picture"/>
                    <pic:cNvPicPr>
                      <a:picLocks noChangeArrowheads="1" noChangeAspect="1"/>
                    </pic:cNvPicPr>
                  </pic:nvPicPr>
                  <pic:blipFill>
                    <a:blip r:embed="rId269"/>
                    <a:stretch>
                      <a:fillRect/>
                    </a:stretch>
                  </pic:blipFill>
                  <pic:spPr bwMode="auto">
                    <a:xfrm>
                      <a:off x="0" y="0"/>
                      <a:ext cx="1800000" cy="1230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850900"/>
            <wp:effectExtent b="0" l="0" r="0" t="0"/>
            <wp:docPr descr="" title="" id="273" name="Picture"/>
            <a:graphic>
              <a:graphicData uri="http://schemas.openxmlformats.org/drawingml/2006/picture">
                <pic:pic>
                  <pic:nvPicPr>
                    <pic:cNvPr descr="b93a4bede1d58561b0911fb4a990f2cd79c8fb6aa526d8e9f31b4d3dd8733e48.jpg" id="274" name="Picture"/>
                    <pic:cNvPicPr>
                      <a:picLocks noChangeArrowheads="1" noChangeAspect="1"/>
                    </pic:cNvPicPr>
                  </pic:nvPicPr>
                  <pic:blipFill>
                    <a:blip r:embed="rId272"/>
                    <a:stretch>
                      <a:fillRect/>
                    </a:stretch>
                  </pic:blipFill>
                  <pic:spPr bwMode="auto">
                    <a:xfrm>
                      <a:off x="0" y="0"/>
                      <a:ext cx="1816100" cy="850900"/>
                    </a:xfrm>
                    <a:prstGeom prst="rect">
                      <a:avLst/>
                    </a:prstGeom>
                    <a:noFill/>
                    <a:ln w="9525">
                      <a:noFill/>
                      <a:headEnd/>
                      <a:tailEnd/>
                    </a:ln>
                  </pic:spPr>
                </pic:pic>
              </a:graphicData>
            </a:graphic>
          </wp:inline>
        </w:drawing>
      </w:r>
    </w:p>
    <w:p>
      <w:pPr>
        <w:numPr>
          <w:ilvl w:val="0"/>
          <w:numId w:val="1005"/>
        </w:numPr>
      </w:pP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溴水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对甲苯磺酰氯</w:t>
      </w:r>
    </w:p>
    <w:p>
      <w:pPr>
        <w:numPr>
          <w:ilvl w:val="0"/>
          <w:numId w:val="1005"/>
        </w:numP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下图示出了四个有机化合物指定碳氢键在二甲亚砜</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选择合适的答案解释以下问题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氮原子的电负性大于硫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其原因在于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498600" cy="1003300"/>
            <wp:effectExtent b="0" l="0" r="0" t="0"/>
            <wp:docPr descr="" title="" id="276" name="Picture"/>
            <a:graphic>
              <a:graphicData uri="http://schemas.openxmlformats.org/drawingml/2006/picture">
                <pic:pic>
                  <pic:nvPicPr>
                    <pic:cNvPr descr="1e793d7e5df9e5f4887d9b189d6c821128553288bac5f3ae96c9326a0bdc0d03.jpg" id="277" name="Picture"/>
                    <pic:cNvPicPr>
                      <a:picLocks noChangeArrowheads="1" noChangeAspect="1"/>
                    </pic:cNvPicPr>
                  </pic:nvPicPr>
                  <pic:blipFill>
                    <a:blip r:embed="rId275"/>
                    <a:stretch>
                      <a:fillRect/>
                    </a:stretch>
                  </pic:blipFill>
                  <pic:spPr bwMode="auto">
                    <a:xfrm>
                      <a:off x="0" y="0"/>
                      <a:ext cx="14986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44 —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1498600" cy="1041400"/>
            <wp:effectExtent b="0" l="0" r="0" t="0"/>
            <wp:docPr descr="" title="" id="279" name="Picture"/>
            <a:graphic>
              <a:graphicData uri="http://schemas.openxmlformats.org/drawingml/2006/picture">
                <pic:pic>
                  <pic:nvPicPr>
                    <pic:cNvPr descr="85e92a8f5595886944db02d86932ef03d5ce15ee0a8a1f1713ba19ca26b5335d.jpg" id="280" name="Picture"/>
                    <pic:cNvPicPr>
                      <a:picLocks noChangeArrowheads="1" noChangeAspect="1"/>
                    </pic:cNvPicPr>
                  </pic:nvPicPr>
                  <pic:blipFill>
                    <a:blip r:embed="rId278"/>
                    <a:stretch>
                      <a:fillRect/>
                    </a:stretch>
                  </pic:blipFill>
                  <pic:spPr bwMode="auto">
                    <a:xfrm>
                      <a:off x="0" y="0"/>
                      <a:ext cx="1498600" cy="1041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40 —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1800000" cy="1228846"/>
            <wp:effectExtent b="0" l="0" r="0" t="0"/>
            <wp:docPr descr="" title="" id="282" name="Picture"/>
            <a:graphic>
              <a:graphicData uri="http://schemas.openxmlformats.org/drawingml/2006/picture">
                <pic:pic>
                  <pic:nvPicPr>
                    <pic:cNvPr descr="a4dc2534fba420bbbce89f7b0fe103854aeff9430b565f4448b7d5a9936276a9.jpg" id="283" name="Picture"/>
                    <pic:cNvPicPr>
                      <a:picLocks noChangeArrowheads="1" noChangeAspect="1"/>
                    </pic:cNvPicPr>
                  </pic:nvPicPr>
                  <pic:blipFill>
                    <a:blip r:embed="rId281"/>
                    <a:stretch>
                      <a:fillRect/>
                    </a:stretch>
                  </pic:blipFill>
                  <pic:spPr bwMode="auto">
                    <a:xfrm>
                      <a:off x="0" y="0"/>
                      <a:ext cx="1800000" cy="12288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33 —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1800000" cy="1265346"/>
            <wp:effectExtent b="0" l="0" r="0" t="0"/>
            <wp:docPr descr="" title="" id="285" name="Picture"/>
            <a:graphic>
              <a:graphicData uri="http://schemas.openxmlformats.org/drawingml/2006/picture">
                <pic:pic>
                  <pic:nvPicPr>
                    <pic:cNvPr descr="17701f02244d3df801b5cd683006ecc5c08da75623b5ece1b7dada39e754dc15.jpg" id="286" name="Picture"/>
                    <pic:cNvPicPr>
                      <a:picLocks noChangeArrowheads="1" noChangeAspect="1"/>
                    </pic:cNvPicPr>
                  </pic:nvPicPr>
                  <pic:blipFill>
                    <a:blip r:embed="rId284"/>
                    <a:stretch>
                      <a:fillRect/>
                    </a:stretch>
                  </pic:blipFill>
                  <pic:spPr bwMode="auto">
                    <a:xfrm>
                      <a:off x="0" y="0"/>
                      <a:ext cx="1800000" cy="12653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36 —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numPr>
          <w:ilvl w:val="0"/>
          <w:numId w:val="1006"/>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06"/>
        </w:numPr>
      </w:pPr>
      <w:r>
        <w:rPr>
          <w:rFonts w:hint="eastAsia" w:ascii="Times New Roman" w:hAnsi="Times New Roman" w:eastAsia="FangSong" w:cs="Times New Roman"/>
        </w:rPr>
        <w:t xml:space="preserve">碳负离子孤对电子对</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键反键轨道的超共轭效应比</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键的强</w:t>
      </w:r>
    </w:p>
    <w:p>
      <w:pPr>
        <w:numPr>
          <w:ilvl w:val="0"/>
          <w:numId w:val="1006"/>
        </w:numPr>
      </w:pPr>
      <w:r>
        <w:rPr>
          <w:rFonts w:hint="eastAsia" w:ascii="Times New Roman" w:hAnsi="Times New Roman" w:eastAsia="FangSong" w:cs="Times New Roman"/>
        </w:rPr>
        <w:t xml:space="preserve">噻吩环的芳香性弱</w:t>
      </w:r>
    </w:p>
    <w:p>
      <w:pPr>
        <w:numPr>
          <w:ilvl w:val="0"/>
          <w:numId w:val="1006"/>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氧原子的电负性大于硫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其原因在于</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07"/>
        </w:numPr>
      </w:pPr>
      <w:r>
        <w:rPr>
          <w:rFonts w:hint="eastAsia" w:ascii="Times New Roman" w:hAnsi="Times New Roman" w:eastAsia="FangSong" w:cs="Times New Roman"/>
        </w:rPr>
        <w:t xml:space="preserve">噻吩中</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位的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w:t>
      </w:r>
    </w:p>
    <w:p>
      <w:pPr>
        <w:numPr>
          <w:ilvl w:val="0"/>
          <w:numId w:val="1007"/>
        </w:numPr>
      </w:pPr>
      <w:r>
        <w:rPr>
          <w:rFonts w:hint="eastAsia" w:ascii="Times New Roman" w:hAnsi="Times New Roman" w:eastAsia="FangSong" w:cs="Times New Roman"/>
        </w:rPr>
        <w:t xml:space="preserve">噻吩环的吸电子作用更强</w:t>
      </w:r>
    </w:p>
    <w:p>
      <w:pPr>
        <w:numPr>
          <w:ilvl w:val="0"/>
          <w:numId w:val="1007"/>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你认为化合物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值大概是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800000" cy="1367307"/>
            <wp:effectExtent b="0" l="0" r="0" t="0"/>
            <wp:docPr descr="" title="" id="288" name="Picture"/>
            <a:graphic>
              <a:graphicData uri="http://schemas.openxmlformats.org/drawingml/2006/picture">
                <pic:pic>
                  <pic:nvPicPr>
                    <pic:cNvPr descr="65ef9571f8c615e319f5074f5f2ad64f72457e586e61267c0638e4892a6788cd.jpg" id="289" name="Picture"/>
                    <pic:cNvPicPr>
                      <a:picLocks noChangeArrowheads="1" noChangeAspect="1"/>
                    </pic:cNvPicPr>
                  </pic:nvPicPr>
                  <pic:blipFill>
                    <a:blip r:embed="rId287"/>
                    <a:stretch>
                      <a:fillRect/>
                    </a:stretch>
                  </pic:blipFill>
                  <pic:spPr bwMode="auto">
                    <a:xfrm>
                      <a:off x="0" y="0"/>
                      <a:ext cx="1800000" cy="136730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numPr>
          <w:ilvl w:val="0"/>
          <w:numId w:val="1008"/>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之间</w:t>
      </w:r>
    </w:p>
    <w:p>
      <w:pPr>
        <w:numPr>
          <w:ilvl w:val="0"/>
          <w:numId w:val="1008"/>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之间</w:t>
      </w:r>
    </w:p>
    <w:p>
      <w:pPr>
        <w:numPr>
          <w:ilvl w:val="0"/>
          <w:numId w:val="1008"/>
        </w:numPr>
      </w:pPr>
      <w:r>
        <w:rPr>
          <w:rFonts w:hint="eastAsia" w:ascii="Times New Roman" w:hAnsi="Times New Roman" w:eastAsia="FangSong" w:cs="Times New Roman"/>
        </w:rPr>
        <w:t xml:space="preserve">小于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numPr>
          <w:ilvl w:val="0"/>
          <w:numId w:val="1008"/>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有人想用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溴噻吩和乙炔钠进行反应</w:t>
      </w:r>
      <w:r>
        <w:rPr>
          <w:rFonts w:hint="eastAsia" w:ascii="Times New Roman" w:hAnsi="Times New Roman" w:eastAsia="Times New Roman" w:cs="Times New Roman"/>
        </w:rPr>
        <w:t>，</w:t>
      </w:r>
      <w:r>
        <w:rPr>
          <w:rFonts w:hint="eastAsia" w:ascii="Times New Roman" w:hAnsi="Times New Roman" w:eastAsia="FangSong" w:cs="Times New Roman"/>
        </w:rPr>
        <w:t>结果意外检测到了反应的副产物</w:t>
      </w:r>
      <w:r>
        <w:rPr>
          <w:rFonts w:hint="eastAsia" w:ascii="Times New Roman" w:hAnsi="Times New Roman" w:eastAsia="Times New Roman" w:cs="Times New Roman"/>
        </w:rPr>
        <w:t>。</w:t>
      </w:r>
      <w:r>
        <w:rPr>
          <w:rFonts w:hint="eastAsia" w:ascii="Times New Roman" w:hAnsi="Times New Roman" w:eastAsia="FangSong" w:cs="Times New Roman"/>
        </w:rPr>
        <w:t>你认为副产物可能是</w:t>
      </w:r>
      <w:r>
        <w:rPr>
          <w:rFonts w:hint="eastAsia" w:ascii="Times New Roman" w:hAnsi="Times New Roman" w:eastAsia="Times New Roman" w:cs="Times New Roman"/>
        </w:rPr>
        <w:t>：（）</w:t>
      </w:r>
    </w:p>
    <w:p>
      <w:pPr>
        <w:numPr>
          <w:ilvl w:val="0"/>
          <w:numId w:val="1009"/>
        </w:numPr>
      </w:pPr>
      <w:r>
        <w:rPr>
          <w:rFonts w:hint="eastAsia" w:ascii="Times New Roman" w:hAnsi="Times New Roman" w:eastAsia="Times New Roman" w:cs="Times New Roman"/>
        </w:rPr>
        <w:t>2,5-</w:t>
      </w:r>
      <w:r>
        <w:rPr>
          <w:rFonts w:hint="eastAsia" w:ascii="Times New Roman" w:hAnsi="Times New Roman" w:eastAsia="FangSong" w:cs="Times New Roman"/>
        </w:rPr>
        <w:t>二溴噻吩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四氢噻吩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噻吩</w:t>
      </w:r>
    </w:p>
    <w:p>
      <w:pPr>
        <w:numPr>
          <w:ilvl w:val="0"/>
          <w:numId w:val="1009"/>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聚脲是一类高性能聚合物树脂材料</w:t>
      </w:r>
      <w:r>
        <w:rPr>
          <w:rFonts w:hint="eastAsia" w:ascii="Times New Roman" w:hAnsi="Times New Roman" w:eastAsia="Times New Roman" w:cs="Times New Roman"/>
        </w:rPr>
        <w:t>，</w:t>
      </w:r>
      <w:r>
        <w:rPr>
          <w:rFonts w:hint="eastAsia" w:ascii="Times New Roman" w:hAnsi="Times New Roman" w:eastAsia="FangSong" w:cs="Times New Roman"/>
        </w:rPr>
        <w:t>广泛应用于防水防腐涂料</w:t>
      </w:r>
      <w:r>
        <w:rPr>
          <w:rFonts w:hint="eastAsia" w:ascii="Times New Roman" w:hAnsi="Times New Roman" w:eastAsia="Times New Roman" w:cs="Times New Roman"/>
        </w:rPr>
        <w:t>、</w:t>
      </w:r>
      <w:r>
        <w:rPr>
          <w:rFonts w:hint="eastAsia" w:ascii="Times New Roman" w:hAnsi="Times New Roman" w:eastAsia="FangSong" w:cs="Times New Roman"/>
        </w:rPr>
        <w:t>胶黏剂和浇铸材料等领域</w:t>
      </w:r>
      <w:r>
        <w:rPr>
          <w:rFonts w:hint="eastAsia" w:ascii="Times New Roman" w:hAnsi="Times New Roman" w:eastAsia="Times New Roman" w:cs="Times New Roman"/>
        </w:rPr>
        <w:t>；</w:t>
      </w:r>
      <w:r>
        <w:rPr>
          <w:rFonts w:hint="eastAsia" w:ascii="Times New Roman" w:hAnsi="Times New Roman" w:eastAsia="FangSong" w:cs="Times New Roman"/>
        </w:rPr>
        <w:t>而聚硫脲具有优异的自修复性能</w:t>
      </w:r>
      <w:r>
        <w:rPr>
          <w:rFonts w:hint="eastAsia" w:ascii="Times New Roman" w:hAnsi="Times New Roman" w:eastAsia="Times New Roman" w:cs="Times New Roman"/>
        </w:rPr>
        <w:t>、</w:t>
      </w:r>
      <w:r>
        <w:rPr>
          <w:rFonts w:hint="eastAsia" w:ascii="Times New Roman" w:hAnsi="Times New Roman" w:eastAsia="FangSong" w:cs="Times New Roman"/>
        </w:rPr>
        <w:t>高折光指数</w:t>
      </w:r>
      <w:r>
        <w:rPr>
          <w:rFonts w:hint="eastAsia" w:ascii="Times New Roman" w:hAnsi="Times New Roman" w:eastAsia="Times New Roman" w:cs="Times New Roman"/>
        </w:rPr>
        <w:t>、</w:t>
      </w:r>
      <w:r>
        <w:rPr>
          <w:rFonts w:hint="eastAsia" w:ascii="Times New Roman" w:hAnsi="Times New Roman" w:eastAsia="FangSong" w:cs="Times New Roman"/>
        </w:rPr>
        <w:t>高介电常数</w:t>
      </w:r>
      <w:r>
        <w:rPr>
          <w:rFonts w:hint="eastAsia" w:ascii="Times New Roman" w:hAnsi="Times New Roman" w:eastAsia="Times New Roman" w:cs="Times New Roman"/>
        </w:rPr>
        <w:t>、</w:t>
      </w:r>
      <w:r>
        <w:rPr>
          <w:rFonts w:hint="eastAsia" w:ascii="Times New Roman" w:hAnsi="Times New Roman" w:eastAsia="FangSong" w:cs="Times New Roman"/>
        </w:rPr>
        <w:t>强金属配位能力等优势</w:t>
      </w:r>
      <w:r>
        <w:rPr>
          <w:rFonts w:hint="eastAsia" w:ascii="Times New Roman" w:hAnsi="Times New Roman" w:eastAsia="Times New Roman" w:cs="Times New Roman"/>
        </w:rPr>
        <w:t>。</w:t>
      </w:r>
      <w:r>
        <w:rPr>
          <w:rFonts w:hint="eastAsia" w:ascii="Times New Roman" w:hAnsi="Times New Roman" w:eastAsia="FangSong" w:cs="Times New Roman"/>
        </w:rPr>
        <w:t>这两种材料均可以通过链间的氢键作用增强其性能</w:t>
      </w:r>
      <w:r>
        <w:rPr>
          <w:rFonts w:hint="eastAsia" w:ascii="Times New Roman" w:hAnsi="Times New Roman" w:eastAsia="Times New Roman" w:cs="Times New Roman"/>
        </w:rPr>
        <w:t>。</w:t>
      </w:r>
      <w:r>
        <w:rPr>
          <w:rFonts w:hint="eastAsia" w:ascii="Times New Roman" w:hAnsi="Times New Roman" w:eastAsia="FangSong" w:cs="Times New Roman"/>
        </w:rPr>
        <w:t>以下说法正确的有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3259"/>
            <wp:effectExtent b="0" l="0" r="0" t="0"/>
            <wp:docPr descr="" title="" id="291" name="Picture"/>
            <a:graphic>
              <a:graphicData uri="http://schemas.openxmlformats.org/drawingml/2006/picture">
                <pic:pic>
                  <pic:nvPicPr>
                    <pic:cNvPr descr="cf338b560e475df06ecc323e1101b27c8c7f6e3cf5d618e1aa6d01991ebbc0ed.jpg" id="292" name="Picture"/>
                    <pic:cNvPicPr>
                      <a:picLocks noChangeArrowheads="1" noChangeAspect="1"/>
                    </pic:cNvPicPr>
                  </pic:nvPicPr>
                  <pic:blipFill>
                    <a:blip r:embed="rId290"/>
                    <a:stretch>
                      <a:fillRect/>
                    </a:stretch>
                  </pic:blipFill>
                  <pic:spPr bwMode="auto">
                    <a:xfrm>
                      <a:off x="0" y="0"/>
                      <a:ext cx="3600000" cy="11732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162921"/>
            <wp:effectExtent b="0" l="0" r="0" t="0"/>
            <wp:docPr descr="" title="" id="294" name="Picture"/>
            <a:graphic>
              <a:graphicData uri="http://schemas.openxmlformats.org/drawingml/2006/picture">
                <pic:pic>
                  <pic:nvPicPr>
                    <pic:cNvPr descr="a9abcbaf6750ce3483643f6e78351758ef73b167ceb42a5dac2a6db40ccbed35.jpg" id="295" name="Picture"/>
                    <pic:cNvPicPr>
                      <a:picLocks noChangeArrowheads="1" noChangeAspect="1"/>
                    </pic:cNvPicPr>
                  </pic:nvPicPr>
                  <pic:blipFill>
                    <a:blip r:embed="rId293"/>
                    <a:stretch>
                      <a:fillRect/>
                    </a:stretch>
                  </pic:blipFill>
                  <pic:spPr bwMode="auto">
                    <a:xfrm>
                      <a:off x="0" y="0"/>
                      <a:ext cx="3600000" cy="11629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numPr>
          <w:ilvl w:val="0"/>
          <w:numId w:val="1010"/>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分子间氢键更强</w:t>
      </w:r>
    </w:p>
    <w:p>
      <w:pPr>
        <w:numPr>
          <w:ilvl w:val="0"/>
          <w:numId w:val="1010"/>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分子间氢键更强</w:t>
      </w:r>
    </w:p>
    <w:p>
      <w:pPr>
        <w:numPr>
          <w:ilvl w:val="0"/>
          <w:numId w:val="1010"/>
        </w:numPr>
      </w:pPr>
      <w:r>
        <w:rPr>
          <w:rFonts w:hint="eastAsia" w:ascii="Times New Roman" w:hAnsi="Times New Roman" w:eastAsia="FangSong" w:cs="Times New Roman"/>
        </w:rPr>
        <w:t xml:space="preserve">无法比较</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某化合物酮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7</m:t>
            </m:r>
          </m:sub>
        </m:sSub>
        <m:sSub>
          <m:e>
            <m:r>
              <m:rPr>
                <m:sty m:val="p"/>
              </m:rPr>
              <m:t>H</m:t>
            </m:r>
          </m:e>
          <m:sub>
            <m:r>
              <m:t>14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和一黄色沉淀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经酸化处理提纯后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处理生成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用催化量的高锰酸钾和</w:t>
      </w:r>
      <w:r>
        <w:rPr>
          <w:rFonts w:ascii="Times New Roman" w:hAnsi="Times New Roman" w:eastAsia="Times New Roman" w:cs="Times New Roman"/>
        </w:rPr>
        <w:t xml:space="preserve"> </w:t>
      </w:r>
      <m:oMath>
        <m:sSub>
          <m:e>
            <m:r>
              <m:rPr>
                <m:sty m:val="p"/>
              </m:rPr>
              <m:t>N</m:t>
            </m:r>
            <m:r>
              <m:rPr>
                <m:sty m:val="p"/>
              </m:rPr>
              <m:t>a</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溶液处理后得到相对分子质量为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和另一个一元酸</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6"/>
    <w:bookmarkStart w:id="303" w:name="n₅的合成与结构第39届初赛"/>
    <w:p>
      <w:pPr>
        <w:pStyle w:val="Heading2"/>
        <w:spacing w:before="280" w:after="80"/>
        <w:keepNext/>
      </w:pPr>
      <w:r>
        <w:rPr>
          <w:rFonts w:ascii="Times New Roman" w:hAnsi="Times New Roman" w:eastAsia="Times New Roman" w:cs="Times New Roman"/>
        </w:rPr>
        <w:t xml:space="preserve">1.43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SimHei" w:cs="Times New Roman"/>
        </w:rPr>
        <w:t>的合成与结构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多氮化合物是重要的高含能材料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常压下合成全氮正离子盐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混合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溶于无水</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缓慢升温至</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 B- B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V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r>
        <w:rPr>
          <w:rFonts w:hint="eastAsia" w:ascii="Times New Roman" w:hAnsi="Times New Roman" w:eastAsia="FangSong" w:cs="Times New Roman"/>
        </w:rPr>
        <w:t>遇水剧烈反应</w:t>
      </w:r>
      <w:r>
        <w:rPr>
          <w:rFonts w:hint="eastAsia" w:ascii="Times New Roman" w:hAnsi="Times New Roman" w:eastAsia="Times New Roman" w:cs="Times New Roman"/>
        </w:rPr>
        <w:t>，</w:t>
      </w:r>
      <w:r>
        <w:rPr>
          <w:rFonts w:hint="eastAsia" w:ascii="Times New Roman" w:hAnsi="Times New Roman" w:eastAsia="FangSong" w:cs="Times New Roman"/>
        </w:rPr>
        <w:t>放出两种气体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10:1</w:t>
      </w:r>
    </w:p>
    <w:p>
      <w:pPr>
        <w:pStyle w:val="BodyText"/>
      </w:pPr>
      <w:r>
        <w:rPr>
          <w:rFonts w:ascii="Times New Roman" w:hAnsi="Times New Roman" w:eastAsia="Times New Roman" w:cs="Times New Roman"/>
          <w:b/>
          <w:bCs/>
        </w:rPr>
        <w:t xml:space="preserve">7.1.1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中正离子的化学式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中全氮正离子的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标出每个氮原子的形式电荷</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中全氮正离子与水反应的化学方程式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另一条合成路线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放电</w:t>
      </w:r>
      <w:r>
        <w:rPr>
          <w:rFonts w:ascii="Times New Roman" w:hAnsi="Times New Roman" w:eastAsia="Times New Roman" w:cs="Times New Roman"/>
        </w:rPr>
        <w:t xml:space="preserve"> → C- C +</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D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相同的全氮正离子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正离子有顺反异构体</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50–60°C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 </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p>
    <w:p>
      <w:pPr>
        <w:pStyle w:val="BodyText"/>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的化学式及含氮部分的几何结构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中正离子反式异构体的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反应生成全氮正离子的反应方程式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50–60°C </w:t>
      </w:r>
      <w:r>
        <w:rPr>
          <w:rFonts w:hint="eastAsia" w:ascii="Times New Roman" w:hAnsi="Times New Roman" w:eastAsia="FangSong" w:cs="Times New Roman"/>
        </w:rPr>
        <w:t>下受热分解的反应方程式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激光加热金属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反应生成正交晶系化合物</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3.4475</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6.4911</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6.0483</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结构特点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形成共平面一维链状结构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Re </w:t>
      </w:r>
      <w:r>
        <w:rPr>
          <w:rFonts w:hint="eastAsia" w:ascii="Times New Roman" w:hAnsi="Times New Roman" w:eastAsia="FangSong" w:cs="Times New Roman"/>
        </w:rPr>
        <w:t>配位形成四边形孔道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m:t>
        </m:r>
        <m:r>
          <m:rPr>
            <m:sty m:val="p"/>
          </m:rPr>
          <m:t>​</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二聚体形式填充于孔道中</w:t>
      </w:r>
      <w:r>
        <w:rPr>
          <w:rFonts w:hint="eastAsia" w:ascii="Times New Roman" w:hAnsi="Times New Roman" w:eastAsia="Times New Roman" w:cs="Times New Roman"/>
        </w:rPr>
        <w:t>-</w:t>
      </w:r>
      <w:r>
        <w:rPr>
          <w:rFonts w:ascii="Times New Roman" w:hAnsi="Times New Roman" w:eastAsia="Times New Roman" w:cs="Times New Roman"/>
        </w:rPr>
        <w:t xml:space="preserve"> N2 </w:t>
      </w:r>
      <w:r>
        <w:rPr>
          <w:rFonts w:hint="eastAsia" w:ascii="Times New Roman" w:hAnsi="Times New Roman" w:eastAsia="FangSong" w:cs="Times New Roman"/>
        </w:rPr>
        <w:t xml:space="preserve">之一坐标为</w:t>
      </w:r>
      <w:r>
        <w:rPr>
          <w:rFonts w:ascii="Times New Roman" w:hAnsi="Times New Roman" w:eastAsia="Times New Roman" w:cs="Times New Roman"/>
        </w:rPr>
        <w:t xml:space="preserve"> (0.336, 0.5, </w:t>
      </w:r>
      <w:r>
        <w:rPr>
          <w:rFonts w:hint="eastAsia" w:ascii="Times New Roman" w:hAnsi="Times New Roman" w:eastAsia="Times New Roman" w:cs="Times New Roman"/>
        </w:rPr>
        <w:t xml:space="preserve">0)，N2–N2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分子接近</w:t>
      </w:r>
      <w:r>
        <w:rPr>
          <w:rFonts w:hint="eastAsia" w:ascii="Times New Roman" w:hAnsi="Times New Roman" w:eastAsia="Times New Roman" w:cs="Times New Roman"/>
        </w:rPr>
        <w:t>（</w:t>
      </w:r>
      <w:r>
        <w:rPr>
          <w:rFonts w:hint="eastAsia" w:ascii="Times New Roman" w:hAnsi="Times New Roman" w:eastAsia="FangSong" w:cs="Times New Roman"/>
        </w:rPr>
        <w:t>晶体结构图片依赖原题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4838"/>
            <wp:effectExtent b="0" l="0" r="0" t="0"/>
            <wp:docPr descr="" title="" id="298" name="Picture"/>
            <a:graphic>
              <a:graphicData uri="http://schemas.openxmlformats.org/drawingml/2006/picture">
                <pic:pic>
                  <pic:nvPicPr>
                    <pic:cNvPr descr="3f97c278d3045d4a18b1549008e400832ca18508c284e3b6c62434e87edd7839.jpg" id="299" name="Picture"/>
                    <pic:cNvPicPr>
                      <a:picLocks noChangeArrowheads="1" noChangeAspect="1"/>
                    </pic:cNvPicPr>
                  </pic:nvPicPr>
                  <pic:blipFill>
                    <a:blip r:embed="rId297"/>
                    <a:stretch>
                      <a:fillRect/>
                    </a:stretch>
                  </pic:blipFill>
                  <pic:spPr bwMode="auto">
                    <a:xfrm>
                      <a:off x="0" y="0"/>
                      <a:ext cx="3240000" cy="291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285714"/>
            <wp:effectExtent b="0" l="0" r="0" t="0"/>
            <wp:docPr descr="" title="" id="301" name="Picture"/>
            <a:graphic>
              <a:graphicData uri="http://schemas.openxmlformats.org/drawingml/2006/picture">
                <pic:pic>
                  <pic:nvPicPr>
                    <pic:cNvPr descr="38ce6a6b649cc3cf6df159b9c20adfe32d6aec335ad38cf7826e7b0d42342ca3.jpg" id="302" name="Picture"/>
                    <pic:cNvPicPr>
                      <a:picLocks noChangeArrowheads="1" noChangeAspect="1"/>
                    </pic:cNvPicPr>
                  </pic:nvPicPr>
                  <pic:blipFill>
                    <a:blip r:embed="rId300"/>
                    <a:stretch>
                      <a:fillRect/>
                    </a:stretch>
                  </pic:blipFill>
                  <pic:spPr bwMode="auto">
                    <a:xfrm>
                      <a:off x="0" y="0"/>
                      <a:ext cx="3240000" cy="42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Re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该结构中</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的价态为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画出最符合图中结构特点的</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一维链的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N2–N2 </w:t>
      </w:r>
      <w:r>
        <w:rPr>
          <w:rFonts w:hint="eastAsia" w:ascii="Times New Roman" w:hAnsi="Times New Roman" w:eastAsia="FangSong" w:cs="Times New Roman"/>
        </w:rPr>
        <w:t xml:space="preserve">二聚体的键长为多少</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7" w:name="ch35-p9-不稳定阴离子异构化abx-nmr"/>
    <w:p>
      <w:pPr>
        <w:pStyle w:val="Heading2"/>
        <w:spacing w:before="280" w:after="80"/>
        <w:keepNext/>
      </w:pPr>
      <w:r>
        <w:rPr>
          <w:rFonts w:ascii="Times New Roman" w:hAnsi="Times New Roman" w:eastAsia="Times New Roman" w:cs="Times New Roman"/>
        </w:rPr>
        <w:t xml:space="preserve">1.44 </w:t>
      </w:r>
      <w:r>
        <w:rPr>
          <w:rFonts w:hint="eastAsia" w:ascii="Times New Roman" w:hAnsi="Times New Roman" w:eastAsia="Times New Roman" w:cs="Times New Roman"/>
        </w:rPr>
        <w:t>Ch35-P9-</w:t>
      </w:r>
      <w:r>
        <w:rPr>
          <w:rFonts w:hint="eastAsia" w:ascii="Times New Roman" w:hAnsi="Times New Roman" w:eastAsia="SimHei" w:cs="Times New Roman"/>
        </w:rPr>
        <w:t>不稳定阴离子异构化</w:t>
      </w:r>
      <w:r>
        <w:rPr>
          <w:rFonts w:hint="eastAsia" w:ascii="Times New Roman" w:hAnsi="Times New Roman" w:eastAsia="Times New Roman" w:cs="Times New Roman"/>
        </w:rPr>
        <w:t>+ABX-NMR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在低温下用碱处理这个胺</w:t>
      </w:r>
      <w:r>
        <w:rPr>
          <w:rFonts w:hint="eastAsia" w:ascii="Times New Roman" w:hAnsi="Times New Roman" w:eastAsia="Times New Roman" w:cs="Times New Roman"/>
        </w:rPr>
        <w:t>，</w:t>
      </w:r>
      <w:r>
        <w:rPr>
          <w:rFonts w:hint="eastAsia" w:ascii="Times New Roman" w:hAnsi="Times New Roman" w:eastAsia="FangSong" w:cs="Times New Roman"/>
        </w:rPr>
        <w:t>得到一个不稳定的阴离子</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−35°C </w:t>
      </w:r>
      <w:r>
        <w:rPr>
          <w:rFonts w:hint="eastAsia" w:ascii="Times New Roman" w:hAnsi="Times New Roman" w:eastAsia="FangSong" w:cs="Times New Roman"/>
        </w:rPr>
        <w:t>以上异构化为另一个阴离子</w:t>
      </w:r>
      <w:r>
        <w:rPr>
          <w:rFonts w:hint="eastAsia" w:ascii="Times New Roman" w:hAnsi="Times New Roman" w:eastAsia="Times New Roman" w:cs="Times New Roman"/>
        </w:rPr>
        <w:t>。</w:t>
      </w:r>
      <w:r>
        <w:rPr>
          <w:rFonts w:hint="eastAsia" w:ascii="Times New Roman" w:hAnsi="Times New Roman" w:eastAsia="FangSong" w:cs="Times New Roman"/>
        </w:rPr>
        <w:t>水性后处理得到一个双环胺</w:t>
      </w:r>
      <w:r>
        <w:rPr>
          <w:rFonts w:hint="eastAsia" w:ascii="Times New Roman" w:hAnsi="Times New Roman" w:eastAsia="Times New Roman" w:cs="Times New Roman"/>
        </w:rPr>
        <w:t>。</w:t>
      </w:r>
      <w:r>
        <w:rPr>
          <w:rFonts w:hint="eastAsia" w:ascii="Times New Roman" w:hAnsi="Times New Roman" w:eastAsia="FangSong" w:cs="Times New Roman"/>
        </w:rPr>
        <w:t>这两个阴离子分别是什么</w:t>
      </w:r>
      <w:r>
        <w:rPr>
          <w:rFonts w:hint="eastAsia" w:ascii="Times New Roman" w:hAnsi="Times New Roman" w:eastAsia="Times New Roman" w:cs="Times New Roman"/>
        </w:rPr>
        <w:t>？</w:t>
      </w:r>
      <w:r>
        <w:rPr>
          <w:rFonts w:hint="eastAsia" w:ascii="Times New Roman" w:hAnsi="Times New Roman" w:eastAsia="FangSong" w:cs="Times New Roman"/>
        </w:rPr>
        <w:t>解释产物的立体化学</w:t>
      </w:r>
      <w:r>
        <w:rPr>
          <w:rFonts w:hint="eastAsia" w:ascii="Times New Roman" w:hAnsi="Times New Roman" w:eastAsia="Times New Roman" w:cs="Times New Roman"/>
        </w:rPr>
        <w:t>。</w:t>
      </w:r>
      <w:r>
        <w:rPr>
          <w:rFonts w:hint="eastAsia" w:ascii="Times New Roman" w:hAnsi="Times New Roman" w:eastAsia="FangSong" w:cs="Times New Roman"/>
        </w:rPr>
        <w:t>在产物的</w:t>
      </w:r>
      <w:r>
        <w:rPr>
          <w:rFonts w:ascii="Times New Roman" w:hAnsi="Times New Roman" w:eastAsia="Times New Roman" w:cs="Times New Roman"/>
        </w:rPr>
        <w:t xml:space="preserve"> NMR </w:t>
      </w:r>
      <w:r>
        <w:rPr>
          <w:rFonts w:hint="eastAsia" w:ascii="Times New Roman" w:hAnsi="Times New Roman" w:eastAsia="FangSong" w:cs="Times New Roman"/>
        </w:rPr>
        <w:t>谱中</w:t>
      </w:r>
      <w:r>
        <w:rPr>
          <w:rFonts w:hint="eastAsia" w:ascii="Times New Roman" w:hAnsi="Times New Roman" w:eastAsia="Times New Roman" w:cs="Times New Roman"/>
        </w:rPr>
        <w:t>，</w:t>
      </w:r>
      <w:r>
        <w:rPr>
          <w:rFonts w:hint="eastAsia" w:ascii="Times New Roman" w:hAnsi="Times New Roman" w:eastAsia="FangSong" w:cs="Times New Roman"/>
        </w:rPr>
        <w:t>灰框中的两个质子以</w:t>
      </w:r>
      <w:r>
        <w:rPr>
          <w:rFonts w:ascii="Times New Roman" w:hAnsi="Times New Roman" w:eastAsia="Times New Roman" w:cs="Times New Roman"/>
        </w:rPr>
        <w:t xml:space="preserve"> ABX </w:t>
      </w:r>
      <w:r>
        <w:rPr>
          <w:rFonts w:hint="eastAsia" w:ascii="Times New Roman" w:hAnsi="Times New Roman" w:eastAsia="FangSong" w:cs="Times New Roman"/>
        </w:rPr>
        <w:t>体系出现</w:t>
      </w:r>
      <w:r>
        <w:rPr>
          <w:rFonts w:hint="eastAsia" w:ascii="Times New Roman" w:hAnsi="Times New Roman" w:eastAsia="Times New Roman" w:cs="Times New Roman"/>
        </w:rPr>
        <w:t>，</w:t>
      </w:r>
      <m:oMath>
        <m:sSub>
          <m:e>
            <m:r>
              <m:t>J</m:t>
            </m:r>
          </m:e>
          <m:sub>
            <m:r>
              <m:rPr>
                <m:sty m:val="p"/>
              </m:rPr>
              <m:t>A</m:t>
            </m:r>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请评论</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spacing w:before="160" w:after="80"/>
        <w:jc w:val="center"/>
      </w:pPr>
      <w:r>
        <w:rPr>
          <w:rFonts w:ascii="Times New Roman" w:hAnsi="Times New Roman" w:eastAsia="Times New Roman" w:cs="Times New Roman"/>
        </w:rPr>
        <w:drawing>
          <wp:inline>
            <wp:extent cx="3600000" cy="738170"/>
            <wp:effectExtent b="0" l="0" r="0" t="0"/>
            <wp:docPr descr="" title="" id="305" name="Picture"/>
            <a:graphic>
              <a:graphicData uri="http://schemas.openxmlformats.org/drawingml/2006/picture">
                <pic:pic>
                  <pic:nvPicPr>
                    <pic:cNvPr descr="921b2e51ea6f75dc45c2603ae0bc9412643f986a7f3b960b875635180f4eb290.jpg" id="306" name="Picture"/>
                    <pic:cNvPicPr>
                      <a:picLocks noChangeArrowheads="1" noChangeAspect="1"/>
                    </pic:cNvPicPr>
                  </pic:nvPicPr>
                  <pic:blipFill>
                    <a:blip r:embed="rId304"/>
                    <a:stretch>
                      <a:fillRect/>
                    </a:stretch>
                  </pic:blipFill>
                  <pic:spPr bwMode="auto">
                    <a:xfrm>
                      <a:off x="0" y="0"/>
                      <a:ext cx="3600000" cy="738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spacing w:before="160" w:after="80"/>
      </w:pPr>
      <w:r>
        <w:pict>
          <v:rect style="width:0;height:1.5pt" o:hralign="center" o:hrstd="t" o:hr="t"/>
        </w:pict>
      </w:r>
    </w:p>
    <w:bookmarkEnd w:id="307"/>
    <w:bookmarkStart w:id="311" w:name="ch18-p14-frustulosin含炔抗生素结构最终挑战"/>
    <w:p>
      <w:pPr>
        <w:pStyle w:val="Heading2"/>
        <w:spacing w:before="280" w:after="80"/>
        <w:keepNext/>
      </w:pPr>
      <w:r>
        <w:rPr>
          <w:rFonts w:ascii="Times New Roman" w:hAnsi="Times New Roman" w:eastAsia="Times New Roman" w:cs="Times New Roman"/>
        </w:rPr>
        <w:t xml:space="preserve">1.45 </w:t>
      </w:r>
      <w:r>
        <w:rPr>
          <w:rFonts w:hint="eastAsia" w:ascii="Times New Roman" w:hAnsi="Times New Roman" w:eastAsia="Times New Roman" w:cs="Times New Roman"/>
        </w:rPr>
        <w:t>Ch18-P14-Frustulosin（</w:t>
      </w:r>
      <w:r>
        <w:rPr>
          <w:rFonts w:hint="eastAsia" w:ascii="Times New Roman" w:hAnsi="Times New Roman" w:eastAsia="SimHei" w:cs="Times New Roman"/>
        </w:rPr>
        <w:t>含炔抗生素</w:t>
      </w:r>
      <w:r>
        <w:rPr>
          <w:rFonts w:hint="eastAsia" w:ascii="Times New Roman" w:hAnsi="Times New Roman" w:eastAsia="Times New Roman" w:cs="Times New Roman"/>
        </w:rPr>
        <w:t>）</w:t>
      </w:r>
      <w:r>
        <w:rPr>
          <w:rFonts w:hint="eastAsia" w:ascii="Times New Roman" w:hAnsi="Times New Roman" w:eastAsia="SimHei" w:cs="Times New Roman"/>
        </w:rPr>
        <w:t>结构最终挑战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黄色晶状抗生素</w:t>
      </w:r>
      <w:r>
        <w:rPr>
          <w:rFonts w:ascii="Times New Roman" w:hAnsi="Times New Roman" w:eastAsia="Times New Roman" w:cs="Times New Roman"/>
        </w:rPr>
        <w:t xml:space="preserve"> frustulosin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1978 </w:t>
      </w:r>
      <w:r>
        <w:rPr>
          <w:rFonts w:hint="eastAsia" w:ascii="Times New Roman" w:hAnsi="Times New Roman" w:eastAsia="FangSong" w:cs="Times New Roman"/>
        </w:rPr>
        <w:t>年从一种真菌中分离得到</w:t>
      </w:r>
      <w:r>
        <w:rPr>
          <w:rFonts w:hint="eastAsia" w:ascii="Times New Roman" w:hAnsi="Times New Roman" w:eastAsia="Times New Roman" w:cs="Times New Roman"/>
        </w:rPr>
        <w:t>，</w:t>
      </w:r>
      <w:r>
        <w:rPr>
          <w:rFonts w:hint="eastAsia" w:ascii="Times New Roman" w:hAnsi="Times New Roman" w:eastAsia="FangSong" w:cs="Times New Roman"/>
        </w:rPr>
        <w:t>当时有人认为其结构是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两种结构的平衡混合物</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NMR </w:t>
      </w:r>
      <w:r>
        <w:rPr>
          <w:rFonts w:hint="eastAsia" w:ascii="Times New Roman" w:hAnsi="Times New Roman" w:eastAsia="FangSong" w:cs="Times New Roman"/>
        </w:rPr>
        <w:t>谱清楚地表明只存在一种化合物</w:t>
      </w:r>
      <w:r>
        <w:rPr>
          <w:rFonts w:hint="eastAsia" w:ascii="Times New Roman" w:hAnsi="Times New Roman" w:eastAsia="Times New Roman" w:cs="Times New Roman"/>
        </w:rPr>
        <w:t>、</w:t>
      </w:r>
      <w:r>
        <w:rPr>
          <w:rFonts w:hint="eastAsia" w:ascii="Times New Roman" w:hAnsi="Times New Roman" w:eastAsia="FangSong" w:cs="Times New Roman"/>
        </w:rPr>
        <w:t>而非两种化合物的平衡混合物这一困难之外</w:t>
      </w:r>
      <w:r>
        <w:rPr>
          <w:rFonts w:hint="eastAsia" w:ascii="Times New Roman" w:hAnsi="Times New Roman" w:eastAsia="Times New Roman" w:cs="Times New Roman"/>
        </w:rPr>
        <w:t>，</w:t>
      </w:r>
      <w:r>
        <w:rPr>
          <w:rFonts w:hint="eastAsia" w:ascii="Times New Roman" w:hAnsi="Times New Roman" w:eastAsia="FangSong" w:cs="Times New Roman"/>
        </w:rPr>
        <w:t>还有什么使你对这一结构指定产生怀疑</w:t>
      </w:r>
      <w:r>
        <w:rPr>
          <w:rFonts w:hint="eastAsia" w:ascii="Times New Roman" w:hAnsi="Times New Roman" w:eastAsia="Times New Roman" w:cs="Times New Roman"/>
        </w:rPr>
        <w:t>？</w:t>
      </w:r>
      <w:r>
        <w:rPr>
          <w:rFonts w:hint="eastAsia" w:ascii="Times New Roman" w:hAnsi="Times New Roman" w:eastAsia="FangSong" w:cs="Times New Roman"/>
        </w:rPr>
        <w:t>请提出一个更合理的结构</w:t>
      </w:r>
      <w:r>
        <w:rPr>
          <w:rFonts w:hint="eastAsia" w:ascii="Times New Roman" w:hAnsi="Times New Roman" w:eastAsia="Times New Roman" w:cs="Times New Roman"/>
        </w:rPr>
        <w:t>。</w:t>
      </w:r>
      <w:r>
        <w:rPr>
          <w:rFonts w:hint="eastAsia" w:ascii="Times New Roman" w:hAnsi="Times New Roman" w:eastAsia="FangSong" w:cs="Times New Roman"/>
        </w:rPr>
        <w:t>标有</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的信号可与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。Frustulosin</w:t>
      </w:r>
      <w:r>
        <w:rPr>
          <w:rFonts w:ascii="Times New Roman" w:hAnsi="Times New Roman" w:eastAsia="Times New Roman" w:cs="Times New Roman"/>
        </w:rPr>
        <w:t xml:space="preserve"> </w:t>
      </w:r>
      <w:r>
        <w:rPr>
          <w:rFonts w:hint="eastAsia" w:ascii="Times New Roman" w:hAnsi="Times New Roman" w:eastAsia="FangSong" w:cs="Times New Roman"/>
        </w:rPr>
        <w:t>的数据</w:t>
      </w:r>
      <w:r>
        <w:rPr>
          <w:rFonts w:hint="eastAsia" w:ascii="Times New Roman" w:hAnsi="Times New Roman" w:eastAsia="Times New Roman" w:cs="Times New Roman"/>
        </w:rPr>
        <w:t>：m/z</w:t>
      </w:r>
      <w:r>
        <w:rPr>
          <w:rFonts w:ascii="Times New Roman" w:hAnsi="Times New Roman" w:eastAsia="Times New Roman" w:cs="Times New Roman"/>
        </w:rPr>
        <w:t xml:space="preserve"> 202 (100%)、174 </w:t>
      </w:r>
      <w:r>
        <w:rPr>
          <w:rFonts w:hint="eastAsia" w:ascii="Times New Roman" w:hAnsi="Times New Roman" w:eastAsia="Times New Roman" w:cs="Times New Roman"/>
        </w:rPr>
        <w:t xml:space="preserve">(20%)；νmax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3279、1645、1613、1522；δH</w:t>
      </w:r>
      <w:r>
        <w:rPr>
          <w:rFonts w:ascii="Times New Roman" w:hAnsi="Times New Roman" w:eastAsia="Times New Roman" w:cs="Times New Roman"/>
        </w:rPr>
        <w:t xml:space="preserve"> (ppm) 2.06 (3H, dd, J 1.0, 1.6 Hz)、5.44 (1H, dq, J 2.0, 1.6 Hz)、5.52 (1H, dq, J 2.0, 1.0 Hz)、4.5* (1H, broad s)、7.16 (1H, d, J 9.0 Hz)、6.88 (1H, dd, J 9.0, 0.4 Hz)、10.31 (1H, d, J 0.4 Hz)、11.22* (1H, broad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22.8、80.8、100.6、110.6、118.4、118.7、112.6、125.2、129.1、151.8、154.5、196.6。</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本题很难</w:t>
      </w:r>
      <w:r>
        <w:rPr>
          <w:rFonts w:hint="eastAsia" w:ascii="Times New Roman" w:hAnsi="Times New Roman" w:eastAsia="Times New Roman" w:cs="Times New Roman"/>
        </w:rPr>
        <w:t>——</w:t>
      </w:r>
      <w:r>
        <w:rPr>
          <w:rFonts w:hint="eastAsia" w:ascii="Times New Roman" w:hAnsi="Times New Roman" w:eastAsia="FangSong" w:cs="Times New Roman"/>
        </w:rPr>
        <w:t>毕竟原作者最初也搞错了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如果不借助第二个环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（DBE）</w:t>
      </w:r>
      <w:r>
        <w:rPr>
          <w:rFonts w:hint="eastAsia" w:ascii="Times New Roman" w:hAnsi="Times New Roman" w:eastAsia="FangSong" w:cs="Times New Roman"/>
        </w:rPr>
        <w:t>可以如何实现</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作为最终挑战</w:t>
      </w:r>
      <w:r>
        <w:rPr>
          <w:rFonts w:hint="eastAsia" w:ascii="Times New Roman" w:hAnsi="Times New Roman" w:eastAsia="Times New Roman" w:cs="Times New Roman"/>
        </w:rPr>
        <w:t>，</w:t>
      </w:r>
      <w:r>
        <w:rPr>
          <w:rFonts w:hint="eastAsia" w:ascii="Times New Roman" w:hAnsi="Times New Roman" w:eastAsia="FangSong" w:cs="Times New Roman"/>
        </w:rPr>
        <w:t>完成一次真正而困难的天然产物结构确定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yellow crystalline antibiotic frustulosin was isolated from a fungus in 1978 and it was suggested the structure was an equilibrium mixture of A and B. Apart from the difficulty that the NMR spectrum clearly shows one compound and not an equilibrium mixture of two compounds, what else makes you unsure of this assignment? Suggest a better structure.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1163414"/>
            <wp:effectExtent b="0" l="0" r="0" t="0"/>
            <wp:docPr descr="" title="" id="309" name="Picture"/>
            <a:graphic>
              <a:graphicData uri="http://schemas.openxmlformats.org/drawingml/2006/picture">
                <pic:pic>
                  <pic:nvPicPr>
                    <pic:cNvPr descr="8923d0e1d186a455453a704119fb912a516fa96f45917c3458886a62a66ba46a.jpg" id="310" name="Picture"/>
                    <pic:cNvPicPr>
                      <a:picLocks noChangeArrowheads="1" noChangeAspect="1"/>
                    </pic:cNvPicPr>
                  </pic:nvPicPr>
                  <pic:blipFill>
                    <a:blip r:embed="rId308"/>
                    <a:stretch>
                      <a:fillRect/>
                    </a:stretch>
                  </pic:blipFill>
                  <pic:spPr bwMode="auto">
                    <a:xfrm>
                      <a:off x="0" y="0"/>
                      <a:ext cx="3600000" cy="11634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Frustulosin:</w:t>
      </w:r>
    </w:p>
    <w:p>
      <w:pPr>
        <w:pStyle w:val="BodyText"/>
      </w:pPr>
      <w:r>
        <w:rPr>
          <w:rFonts w:ascii="Times New Roman" w:hAnsi="Times New Roman" w:eastAsia="Times New Roman" w:cs="Times New Roman"/>
        </w:rPr>
        <w:t xml:space="preserve">m/z 202 (100%), 174 (20%);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3279, 1645, 1613, and 1522;</w:t>
      </w:r>
    </w:p>
    <w:p>
      <w:pPr>
        <w:pStyle w:val="BodyText"/>
      </w:pPr>
      <w:r>
        <w:rPr>
          <w:rFonts w:ascii="Times New Roman" w:hAnsi="Times New Roman" w:eastAsia="Times New Roman" w:cs="Times New Roman"/>
        </w:rPr>
        <w:t xml:space="preserve">δH (ppm) 2.06 (3H, dd, J 1.0, 1.6 Hz), 5.44 (1H, dq, J 2.0, 1.6 Hz), 5.52 (1H, dq, J 2.0, 1.0 Hz), 4.5* (1H, broad s), 7.16 (1H, d, J 9.0 Hz), 6.88 (1H, dd, J 9.0, 0.4 Hz), 10.31 (1H, d, J 0.4 Hz), and 11.22* (1H, broad s);</w:t>
      </w:r>
    </w:p>
    <w:p>
      <w:pPr>
        <w:pStyle w:val="BodyText"/>
      </w:pPr>
      <w:r>
        <w:rPr>
          <w:rFonts w:ascii="Times New Roman" w:hAnsi="Times New Roman" w:eastAsia="Times New Roman" w:cs="Times New Roman"/>
        </w:rPr>
        <w:t xml:space="preserve">δC (ppm) 22.8, 80.8, 100.6, 110.6, 118.4, 118.7, 112.6, 125.2, 129.1, 151.8, 154.5, and 196.6.</w:t>
      </w:r>
    </w:p>
    <w:p>
      <w:pPr>
        <w:pStyle w:val="BodyText"/>
      </w:pPr>
      <w:r>
        <w:rPr>
          <w:rFonts w:ascii="Times New Roman" w:hAnsi="Times New Roman" w:eastAsia="Times New Roman" w:cs="Times New Roman"/>
          <w:b/>
          <w:bCs/>
        </w:rPr>
        <w:t xml:space="preserve">Warning!</w:t>
      </w:r>
      <w:r>
        <w:rPr>
          <w:rFonts w:ascii="Times New Roman" w:hAnsi="Times New Roman" w:eastAsia="Times New Roman" w:cs="Times New Roman"/>
        </w:rPr>
        <w:t xml:space="preserve"> </w:t>
      </w:r>
      <w:r>
        <w:rPr>
          <w:rFonts w:ascii="Times New Roman" w:hAnsi="Times New Roman" w:eastAsia="Times New Roman" w:cs="Times New Roman"/>
        </w:rPr>
        <w:t xml:space="preserve">This is difficult—after all, the original authors got it wrong initially. Hint: How might the DBEs be achieved without a second ring?</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serious and difficult determination of a natural product as a final challenge.</w:t>
      </w:r>
    </w:p>
    <w:p>
      <w:pPr>
        <w:spacing w:before="160" w:after="80"/>
      </w:pPr>
      <w:r>
        <w:pict>
          <v:rect style="width:0;height:1.5pt" o:hralign="center" o:hrstd="t" o:hr="t"/>
        </w:pict>
      </w:r>
    </w:p>
    <w:bookmarkEnd w:id="311"/>
    <w:bookmarkStart w:id="312" w:name="二分册-l10对例1-2000全国初赛新化合物x"/>
    <w:p>
      <w:pPr>
        <w:pStyle w:val="Heading2"/>
        <w:spacing w:before="280" w:after="80"/>
        <w:keepNext/>
      </w:pPr>
      <w:r>
        <w:rPr>
          <w:rFonts w:ascii="Times New Roman" w:hAnsi="Times New Roman" w:eastAsia="Times New Roman" w:cs="Times New Roman"/>
        </w:rPr>
        <w:t xml:space="preserve">1.46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全国初赛新化合物</w:t>
      </w:r>
      <w:r>
        <w:rPr>
          <w:rFonts w:hint="eastAsia" w:ascii="Times New Roman" w:hAnsi="Times New Roman" w:eastAsia="Times New Roman" w:cs="Times New Roman"/>
        </w:rPr>
        <w:t>X</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）1999</w:t>
      </w:r>
      <w:r>
        <w:rPr>
          <w:rFonts w:ascii="Times New Roman" w:hAnsi="Times New Roman" w:eastAsia="Times New Roman" w:cs="Times New Roman"/>
        </w:rPr>
        <w:t xml:space="preserve">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m:oMath>
        <m:r>
          <m:t>93.8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6.2</m:t>
        </m:r>
        <m:r>
          <m:rPr>
            <m:sty m:val="p"/>
          </m:rPr>
          <m:t>%</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____。(2)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12"/>
    <w:bookmarkStart w:id="313" w:name="二分册-l10对例2-2001全国初赛低温c5h4"/>
    <w:p>
      <w:pPr>
        <w:pStyle w:val="Heading2"/>
        <w:spacing w:before="280" w:after="80"/>
        <w:keepNext/>
      </w:pPr>
      <w:r>
        <w:rPr>
          <w:rFonts w:ascii="Times New Roman" w:hAnsi="Times New Roman" w:eastAsia="Times New Roman" w:cs="Times New Roman"/>
        </w:rPr>
        <w:t xml:space="preserve">1.47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全国初赛低温</w:t>
      </w:r>
      <w:r>
        <w:rPr>
          <w:rFonts w:hint="eastAsia" w:ascii="Times New Roman" w:hAnsi="Times New Roman" w:eastAsia="Times New Roman" w:cs="Times New Roman"/>
        </w:rPr>
        <w:t>C5H4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的低温下合成了化合物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元素分析得出其分子式为</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而且分子中既有</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的结构式是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13"/>
    <w:bookmarkStart w:id="314" w:name="二分册-l10对例3-2000全国初赛c7h10三种结构"/>
    <w:p>
      <w:pPr>
        <w:pStyle w:val="Heading2"/>
        <w:spacing w:before="280" w:after="80"/>
        <w:keepNext/>
      </w:pPr>
      <w:r>
        <w:rPr>
          <w:rFonts w:ascii="Times New Roman" w:hAnsi="Times New Roman" w:eastAsia="Times New Roman" w:cs="Times New Roman"/>
        </w:rPr>
        <w:t xml:space="preserve">1.48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3-2000</w:t>
      </w:r>
      <w:r>
        <w:rPr>
          <w:rFonts w:hint="eastAsia" w:ascii="Times New Roman" w:hAnsi="Times New Roman" w:eastAsia="SimHei" w:cs="Times New Roman"/>
        </w:rPr>
        <w:t>全国初赛</w:t>
      </w:r>
      <w:r>
        <w:rPr>
          <w:rFonts w:hint="eastAsia" w:ascii="Times New Roman" w:hAnsi="Times New Roman" w:eastAsia="Times New Roman" w:cs="Times New Roman"/>
        </w:rPr>
        <w:t>C7H10</w:t>
      </w:r>
      <w:r>
        <w:rPr>
          <w:rFonts w:hint="eastAsia" w:ascii="Times New Roman" w:hAnsi="Times New Roman" w:eastAsia="SimHei" w:cs="Times New Roman"/>
        </w:rPr>
        <w:t>三种结构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7</m:t>
            </m:r>
          </m:sub>
        </m:sSub>
        <m:sSub>
          <m:e>
            <m: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经催化氢化生成化合物</w:t>
      </w:r>
      <w:r>
        <w:rPr>
          <w:rFonts w:ascii="Times New Roman" w:hAnsi="Times New Roman" w:eastAsia="Times New Roman" w:cs="Times New Roman"/>
        </w:rPr>
        <w:t xml:space="preserve"> </w:t>
      </w:r>
      <m:oMath>
        <m:oMathPr>
          <m:ctrlPr>
            <w:rPr>
              <w:sz w:val="28"/>
              <w:szCs w:val="28"/>
            </w:rPr>
          </m:ctrlPr>
        </m:oMathPr>
        <m:r>
          <m:t>B</m:t>
        </m:r>
        <m:r>
          <m:rPr>
            <m:sty m:val="p"/>
          </m:rPr>
          <m:t>(</m:t>
        </m:r>
        <m:sSub>
          <m:e>
            <m:r>
              <m:t>C</m:t>
            </m:r>
          </m:e>
          <m:sub>
            <m:r>
              <m:t>7</m:t>
            </m:r>
          </m:sub>
        </m:sSub>
        <m:sSub>
          <m:e>
            <m:r>
              <m:t>H</m:t>
            </m:r>
          </m:e>
          <m:sub>
            <m:r>
              <m:t>14</m:t>
            </m:r>
          </m:sub>
        </m:sSub>
        <m:r>
          <m:rPr>
            <m:sty m:val="p"/>
          </m:rPr>
          <m:t>)</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催化下与水反应生成醇</w:t>
      </w:r>
      <w:r>
        <w:rPr>
          <w:rFonts w:hint="eastAsia" w:ascii="Times New Roman" w:hAnsi="Times New Roman" w:eastAsia="Times New Roman" w:cs="Times New Roman"/>
        </w:rPr>
        <w:t>，</w:t>
      </w:r>
      <w:r>
        <w:rPr>
          <w:rFonts w:hint="eastAsia" w:ascii="Times New Roman" w:hAnsi="Times New Roman" w:eastAsia="FangSong" w:cs="Times New Roman"/>
        </w:rPr>
        <w:t>但不能生成烯醇式结构</w:t>
      </w:r>
      <w:r>
        <w:rPr>
          <w:rFonts w:hint="eastAsia" w:ascii="Times New Roman" w:hAnsi="Times New Roman" w:eastAsia="Times New Roman" w:cs="Times New Roman"/>
        </w:rPr>
        <w:t>（</w:t>
      </w:r>
      <w:r>
        <w:rPr>
          <w:rFonts w:hint="eastAsia" w:ascii="Times New Roman" w:hAnsi="Times New Roman" w:eastAsia="FangSong" w:cs="Times New Roman"/>
        </w:rPr>
        <w:t>该结构可进一步转化为酮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剧烈反应生成化合物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的可能结构的简式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H</m:t>
                    </m:r>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sSub>
                  <m:e>
                    <m:r>
                      <m:rPr>
                        <m:sty m:val="p"/>
                      </m:rPr>
                      <m:t>C</m:t>
                    </m:r>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r>
                  <m:rPr>
                    <m:sty m:val="p"/>
                  </m:rPr>
                  <m:t>O</m:t>
                </m:r>
              </m:e>
            </m:mr>
          </m:m>
        </m:oMath>
      </m:oMathPara>
    </w:p>
    <w:p>
      <w:pPr>
        <w:spacing w:before="160" w:after="80"/>
      </w:pPr>
      <w:r>
        <w:pict>
          <v:rect style="width:0;height:1.5pt" o:hralign="center" o:hrstd="t" o:hr="t"/>
        </w:pict>
      </w:r>
    </w:p>
    <w:bookmarkEnd w:id="314"/>
    <w:bookmarkStart w:id="315" w:name="二分册-l10实14-c8h8三同分异构体abc"/>
    <w:p>
      <w:pPr>
        <w:pStyle w:val="Heading2"/>
        <w:spacing w:before="280" w:after="80"/>
        <w:keepNext/>
      </w:pPr>
      <w:r>
        <w:rPr>
          <w:rFonts w:ascii="Times New Roman" w:hAnsi="Times New Roman" w:eastAsia="Times New Roman" w:cs="Times New Roman"/>
        </w:rPr>
        <w:t xml:space="preserve">1.49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14-C8H8</w:t>
      </w:r>
      <w:r>
        <w:rPr>
          <w:rFonts w:hint="eastAsia" w:ascii="Times New Roman" w:hAnsi="Times New Roman" w:eastAsia="SimHei" w:cs="Times New Roman"/>
        </w:rPr>
        <w:t>三同分异构体</w:t>
      </w:r>
      <w:r>
        <w:rPr>
          <w:rFonts w:hint="eastAsia" w:ascii="Times New Roman" w:hAnsi="Times New Roman" w:eastAsia="Times New Roman" w:cs="Times New Roman"/>
        </w:rPr>
        <w:t>ABC</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它们的元素分析数据为</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ascii="Times New Roman" w:hAnsi="Times New Roman" w:eastAsia="Times New Roman" w:cs="Times New Roman"/>
        </w:rPr>
        <w:t xml:space="preserve"> </w:t>
      </w:r>
      <w:r>
        <w:rPr>
          <w:rFonts w:hint="eastAsia" w:ascii="Times New Roman" w:hAnsi="Times New Roman" w:eastAsia="Times New Roman" w:cs="Times New Roman"/>
        </w:rPr>
        <w:t>92.3%，</w:t>
      </w:r>
      <w:r>
        <w:rPr>
          <w:rFonts w:hint="eastAsia" w:ascii="Times New Roman" w:hAnsi="Times New Roman" w:eastAsia="FangSong" w:cs="Times New Roman"/>
        </w:rPr>
        <w:t>含氢</w:t>
      </w:r>
      <w:r>
        <w:rPr>
          <w:rFonts w:ascii="Times New Roman" w:hAnsi="Times New Roman" w:eastAsia="Times New Roman" w:cs="Times New Roman"/>
        </w:rPr>
        <w:t xml:space="preserve"> 7.7%。1 mol A </w:t>
      </w:r>
      <w:r>
        <w:rPr>
          <w:rFonts w:hint="eastAsia" w:ascii="Times New Roman" w:hAnsi="Times New Roman" w:eastAsia="FangSong" w:cs="Times New Roman"/>
        </w:rPr>
        <w:t xml:space="preserve">在氧气中充分燃烧产生</w:t>
      </w:r>
      <w:r>
        <w:rPr>
          <w:rFonts w:ascii="Times New Roman" w:hAnsi="Times New Roman" w:eastAsia="Times New Roman" w:cs="Times New Roman"/>
        </w:rPr>
        <w:t xml:space="preserve"> 179.2 L </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是芳香化合物</w:t>
      </w:r>
      <w:r>
        <w:rPr>
          <w:rFonts w:hint="eastAsia" w:ascii="Times New Roman" w:hAnsi="Times New Roman" w:eastAsia="Times New Roman" w:cs="Times New Roman"/>
        </w:rPr>
        <w:t>，</w:t>
      </w:r>
      <w:r>
        <w:rPr>
          <w:rFonts w:hint="eastAsia" w:ascii="Times New Roman" w:hAnsi="Times New Roman" w:eastAsia="FangSong" w:cs="Times New Roman"/>
        </w:rPr>
        <w:t>分子中所有的原子共平面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是具有两个支链的链状化合物</w:t>
      </w:r>
      <w:r>
        <w:rPr>
          <w:rFonts w:hint="eastAsia" w:ascii="Times New Roman" w:hAnsi="Times New Roman" w:eastAsia="Times New Roman" w:cs="Times New Roman"/>
        </w:rPr>
        <w:t>，</w:t>
      </w:r>
      <w:r>
        <w:rPr>
          <w:rFonts w:hint="eastAsia" w:ascii="Times New Roman" w:hAnsi="Times New Roman" w:eastAsia="FangSong" w:cs="Times New Roman"/>
        </w:rPr>
        <w:t>分子中只有两种不同化学环境的氢原子</w:t>
      </w:r>
      <w:r>
        <w:rPr>
          <w:rFonts w:hint="eastAsia" w:ascii="Times New Roman" w:hAnsi="Times New Roman" w:eastAsia="Times New Roman" w:cs="Times New Roman"/>
        </w:rPr>
        <w:t>，</w:t>
      </w:r>
      <w:r>
        <w:rPr>
          <w:rFonts w:hint="eastAsia" w:ascii="Times New Roman" w:hAnsi="Times New Roman" w:eastAsia="FangSong" w:cs="Times New Roman"/>
        </w:rPr>
        <w:t>偶极矩等于零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是烷烃</w:t>
      </w:r>
      <w:r>
        <w:rPr>
          <w:rFonts w:hint="eastAsia" w:ascii="Times New Roman" w:hAnsi="Times New Roman" w:eastAsia="Times New Roman" w:cs="Times New Roman"/>
        </w:rPr>
        <w:t>，</w:t>
      </w:r>
      <w:r>
        <w:rPr>
          <w:rFonts w:hint="eastAsia" w:ascii="Times New Roman" w:hAnsi="Times New Roman" w:eastAsia="FangSong" w:cs="Times New Roman"/>
        </w:rPr>
        <w:t>分子中碳原子的化学环境完全相同</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5"/>
    <w:bookmarkStart w:id="328" w:name="二分册-l14实13-乙基香草醛同分异构三问"/>
    <w:p>
      <w:pPr>
        <w:pStyle w:val="Heading2"/>
        <w:spacing w:before="280" w:after="80"/>
        <w:keepNext/>
      </w:pPr>
      <w:r>
        <w:rPr>
          <w:rFonts w:ascii="Times New Roman" w:hAnsi="Times New Roman" w:eastAsia="Times New Roman" w:cs="Times New Roman"/>
        </w:rPr>
        <w:t xml:space="preserve">1.50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乙基香草醛同分异构三问</w:t>
      </w:r>
    </w:p>
    <w:p>
      <w:pPr>
        <w:pStyle w:val="FirstParagraph"/>
      </w:pPr>
      <w:r>
        <w:rPr>
          <w:rFonts w:hint="eastAsia" w:ascii="Times New Roman" w:hAnsi="Times New Roman" w:eastAsia="FangSong" w:cs="Times New Roman"/>
        </w:rPr>
        <w:t>乙基香草醛</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r>
          <m:t>H</m:t>
        </m:r>
        <m:r>
          <m:t>O</m:t>
        </m:r>
        <m:r>
          <m:t>O</m:t>
        </m:r>
        <m:sSub>
          <m:e>
            <m:r>
              <m:t>C</m:t>
            </m:r>
          </m:e>
          <m:sub>
            <m:r>
              <m:t>2</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是食品添加剂的增香原料</w:t>
      </w:r>
      <w:r>
        <w:rPr>
          <w:rFonts w:hint="eastAsia" w:ascii="Times New Roman" w:hAnsi="Times New Roman" w:eastAsia="Times New Roman" w:cs="Times New Roman"/>
        </w:rPr>
        <w:t>，</w:t>
      </w:r>
      <w:r>
        <w:rPr>
          <w:rFonts w:hint="eastAsia" w:ascii="Times New Roman" w:hAnsi="Times New Roman" w:eastAsia="FangSong" w:cs="Times New Roman"/>
        </w:rPr>
        <w:t>其香味比香草醛更加浓郁</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写出乙基香草醛分子中两种含氧官能团的名称</w:t>
      </w:r>
      <w:r>
        <w:rPr>
          <w:rFonts w:hint="eastAsia" w:ascii="Times New Roman" w:hAnsi="Times New Roman" w:eastAsia="Times New Roman" w:cs="Times New Roman"/>
        </w:rPr>
        <w:t>____。</w:t>
      </w:r>
    </w:p>
    <w:p>
      <w:pPr>
        <w:numPr>
          <w:ilvl w:val="0"/>
          <w:numId w:val="1013"/>
        </w:numPr>
      </w:pPr>
      <w:r>
        <w:rPr>
          <w:rFonts w:hint="eastAsia" w:ascii="Times New Roman" w:hAnsi="Times New Roman" w:eastAsia="FangSong" w:cs="Times New Roman"/>
        </w:rPr>
        <w:t xml:space="preserve">乙基香草醛的同分异构体</w:t>
      </w:r>
      <w:r>
        <w:rPr>
          <w:rFonts w:ascii="Times New Roman" w:hAnsi="Times New Roman" w:eastAsia="Times New Roman" w:cs="Times New Roman"/>
        </w:rPr>
        <w:t xml:space="preserve"> A </w:t>
      </w:r>
      <w:r>
        <w:rPr>
          <w:rFonts w:hint="eastAsia" w:ascii="Times New Roman" w:hAnsi="Times New Roman" w:eastAsia="FangSong" w:cs="Times New Roman"/>
        </w:rPr>
        <w:t>是一种有机酸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可发生以下变化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91433"/>
            <wp:effectExtent b="0" l="0" r="0" t="0"/>
            <wp:docPr descr="" title="" id="317" name="Picture"/>
            <a:graphic>
              <a:graphicData uri="http://schemas.openxmlformats.org/drawingml/2006/picture">
                <pic:pic>
                  <pic:nvPicPr>
                    <pic:cNvPr descr="b1b8df218dda6328c6ff5196134fe0a7917929d1be92d31a4d81d3d360d24a94.jpg" id="318" name="Picture"/>
                    <pic:cNvPicPr>
                      <a:picLocks noChangeArrowheads="1" noChangeAspect="1"/>
                    </pic:cNvPicPr>
                  </pic:nvPicPr>
                  <pic:blipFill>
                    <a:blip r:embed="rId316"/>
                    <a:stretch>
                      <a:fillRect/>
                    </a:stretch>
                  </pic:blipFill>
                  <pic:spPr bwMode="auto">
                    <a:xfrm>
                      <a:off x="0" y="0"/>
                      <a:ext cx="3600000" cy="10914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R</m:t>
        </m:r>
        <m:r>
          <m:t>C</m:t>
        </m:r>
        <m:sSub>
          <m:e>
            <m:r>
              <m:t>H</m:t>
            </m:r>
          </m:e>
          <m:sub>
            <m:r>
              <m:t>2</m:t>
            </m:r>
          </m:sub>
        </m:sSub>
        <m:r>
          <m:t>O</m:t>
        </m:r>
        <m:r>
          <m:t>H</m:t>
        </m:r>
        <m:limUpp>
          <m:e>
            <m:r>
              <m:rPr>
                <m:sty m:val="p"/>
              </m:rPr>
              <m:t>→</m:t>
            </m:r>
          </m:e>
          <m:lim>
            <m:r>
              <m:t>C</m:t>
            </m:r>
            <m:r>
              <m:t>r</m:t>
            </m:r>
            <m:sSub>
              <m:e>
                <m:r>
                  <m:t>O</m:t>
                </m:r>
              </m:e>
              <m:sub>
                <m:r>
                  <m:t>3</m:t>
                </m:r>
              </m:sub>
            </m:sSub>
            <m:r>
              <m:rPr>
                <m:sty m:val="p"/>
              </m:rPr>
              <m:t>/</m:t>
            </m:r>
            <m:sSub>
              <m:e>
                <m:r>
                  <m:t>H</m:t>
                </m:r>
              </m:e>
              <m:sub>
                <m:r>
                  <m:t>2</m:t>
                </m:r>
              </m:sub>
            </m:sSub>
            <m:r>
              <m:t>S</m:t>
            </m:r>
            <m:sSub>
              <m:e>
                <m:r>
                  <m:t>O</m:t>
                </m:r>
              </m:e>
              <m:sub>
                <m:r>
                  <m:t>4</m:t>
                </m:r>
              </m:sub>
            </m:sSub>
          </m:lim>
        </m:limUpp>
        <m:r>
          <m:t>R</m:t>
        </m:r>
        <m:r>
          <m:t>C</m:t>
        </m:r>
        <m:r>
          <m:t>H</m:t>
        </m:r>
        <m:r>
          <m:t>O</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与苯环直接相连的碳原子上有氢时</w:t>
      </w:r>
      <w:r>
        <w:rPr>
          <w:rFonts w:hint="eastAsia" w:ascii="Times New Roman" w:hAnsi="Times New Roman" w:eastAsia="Times New Roman" w:cs="Times New Roman"/>
        </w:rPr>
        <w:t>，</w:t>
      </w:r>
      <w:r>
        <w:rPr>
          <w:rFonts w:hint="eastAsia" w:ascii="Times New Roman" w:hAnsi="Times New Roman" w:eastAsia="FangSong" w:cs="Times New Roman"/>
        </w:rPr>
        <w:t>此碳原子才可被酸性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溶液氧化为羧基</w:t>
      </w:r>
    </w:p>
    <w:p>
      <w:pPr>
        <w:numPr>
          <w:ilvl w:val="0"/>
          <w:numId w:val="1014"/>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的反应属于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填反应类型</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636542"/>
            <wp:effectExtent b="0" l="0" r="0" t="0"/>
            <wp:docPr descr="" title="" id="320" name="Picture"/>
            <a:graphic>
              <a:graphicData uri="http://schemas.openxmlformats.org/drawingml/2006/picture">
                <pic:pic>
                  <pic:nvPicPr>
                    <pic:cNvPr descr="3267078d23428daa6869a045fb5bb7069a45c0f38b99784ce6659334332ea782.jpg" id="321" name="Picture"/>
                    <pic:cNvPicPr>
                      <a:picLocks noChangeArrowheads="1" noChangeAspect="1"/>
                    </pic:cNvPicPr>
                  </pic:nvPicPr>
                  <pic:blipFill>
                    <a:blip r:embed="rId319"/>
                    <a:stretch>
                      <a:fillRect/>
                    </a:stretch>
                  </pic:blipFill>
                  <pic:spPr bwMode="auto">
                    <a:xfrm>
                      <a:off x="0" y="0"/>
                      <a:ext cx="3600000" cy="636542"/>
                    </a:xfrm>
                    <a:prstGeom prst="rect">
                      <a:avLst/>
                    </a:prstGeom>
                    <a:noFill/>
                    <a:ln w="9525">
                      <a:noFill/>
                      <a:headEnd/>
                      <a:tailEnd/>
                    </a:ln>
                  </pic:spPr>
                </pic:pic>
              </a:graphicData>
            </a:graphic>
          </wp:inline>
        </w:drawing>
      </w:r>
    </w:p>
    <w:p>
      <w:pPr>
        <w:pStyle w:val="Compact"/>
        <w:numPr>
          <w:ilvl w:val="0"/>
          <w:numId w:val="1015"/>
        </w:numPr>
      </w:pPr>
      <w:r>
        <w:rPr>
          <w:rFonts w:hint="eastAsia" w:ascii="Times New Roman" w:hAnsi="Times New Roman" w:eastAsia="FangSong" w:cs="Times New Roman"/>
        </w:rPr>
        <w:t xml:space="preserve">乙基香草醛的另一种同分异构体</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sSub>
          <m:e>
            <m:r>
              <m:rPr>
                <m:sty m:val="p"/>
              </m:rPr>
              <m:t>C</m:t>
            </m:r>
            <m:r>
              <m:rPr>
                <m:sty m:val="p"/>
              </m:rPr>
              <m:t>O</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是一种医药中间体</w:t>
      </w:r>
      <w:r>
        <w:rPr>
          <w:rFonts w:hint="eastAsia" w:ascii="Times New Roman" w:hAnsi="Times New Roman" w:eastAsia="Times New Roman" w:cs="Times New Roman"/>
        </w:rPr>
        <w:t>。</w:t>
      </w:r>
      <w:r>
        <w:rPr>
          <w:rFonts w:hint="eastAsia" w:ascii="Times New Roman" w:hAnsi="Times New Roman" w:eastAsia="FangSong" w:cs="Times New Roman"/>
        </w:rPr>
        <w:t>请设计合理方案用茴香醛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1980"/>
            <wp:effectExtent b="0" l="0" r="0" t="0"/>
            <wp:docPr descr="" title="" id="323" name="Picture"/>
            <a:graphic>
              <a:graphicData uri="http://schemas.openxmlformats.org/drawingml/2006/picture">
                <pic:pic>
                  <pic:nvPicPr>
                    <pic:cNvPr descr="e01d40a7012cde1b5512e513172ac35009545b1ff6f53a98d86d92be72c8ce54.jpg" id="324" name="Picture"/>
                    <pic:cNvPicPr>
                      <a:picLocks noChangeArrowheads="1" noChangeAspect="1"/>
                    </pic:cNvPicPr>
                  </pic:nvPicPr>
                  <pic:blipFill>
                    <a:blip r:embed="rId322"/>
                    <a:stretch>
                      <a:fillRect/>
                    </a:stretch>
                  </pic:blipFill>
                  <pic:spPr bwMode="auto">
                    <a:xfrm>
                      <a:off x="0" y="0"/>
                      <a:ext cx="3600000" cy="8019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3093"/>
            <wp:effectExtent b="0" l="0" r="0" t="0"/>
            <wp:docPr descr="" title="" id="326" name="Picture"/>
            <a:graphic>
              <a:graphicData uri="http://schemas.openxmlformats.org/drawingml/2006/picture">
                <pic:pic>
                  <pic:nvPicPr>
                    <pic:cNvPr descr="4362746006efd4b2e254e11a6e0360f386bc57ffec3864ab3d073661e4d1ad86.jpg" id="327" name="Picture"/>
                    <pic:cNvPicPr>
                      <a:picLocks noChangeArrowheads="1" noChangeAspect="1"/>
                    </pic:cNvPicPr>
                  </pic:nvPicPr>
                  <pic:blipFill>
                    <a:blip r:embed="rId325"/>
                    <a:stretch>
                      <a:fillRect/>
                    </a:stretch>
                  </pic:blipFill>
                  <pic:spPr bwMode="auto">
                    <a:xfrm>
                      <a:off x="0" y="0"/>
                      <a:ext cx="3600000" cy="9530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8"/>
    <w:bookmarkStart w:id="329" w:name="二分册-l15实10-mr136四同分异构体五问"/>
    <w:p>
      <w:pPr>
        <w:pStyle w:val="Heading2"/>
        <w:spacing w:before="280" w:after="80"/>
        <w:keepNext/>
      </w:pPr>
      <w:r>
        <w:rPr>
          <w:rFonts w:ascii="Times New Roman" w:hAnsi="Times New Roman" w:eastAsia="Times New Roman" w:cs="Times New Roman"/>
        </w:rPr>
        <w:t xml:space="preserve">1.51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10-Mr136</w:t>
      </w:r>
      <w:r>
        <w:rPr>
          <w:rFonts w:hint="eastAsia" w:ascii="Times New Roman" w:hAnsi="Times New Roman" w:eastAsia="SimHei" w:cs="Times New Roman"/>
        </w:rPr>
        <w:t>四同分异构体五问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分子中只含碳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其中氧的含量为</w:t>
      </w:r>
      <w:r>
        <w:rPr>
          <w:rFonts w:ascii="Times New Roman" w:hAnsi="Times New Roman" w:eastAsia="Times New Roman" w:cs="Times New Roman"/>
        </w:rPr>
        <w:t xml:space="preserve"> </w:t>
      </w:r>
      <m:oMath>
        <m:r>
          <m:t>23.5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均是一取代芳香化合物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的芳环侧链上只含一个官能团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个化合物在碱性条件下可以进行如下反应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A</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E</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r>
                <m:rPr>
                  <m:sty m:val="p"/>
                </m:rPr>
                <m:t>+</m:t>
              </m:r>
              <m:r>
                <m:rPr>
                  <m:sty m:val="p"/>
                </m:rPr>
                <m:t>F</m:t>
              </m:r>
            </m:e>
            <m:e>
              <m:r>
                <m:t>&amp;</m:t>
              </m:r>
              <m:r>
                <m:rPr>
                  <m:sty m:val="p"/>
                </m:rPr>
                <m:t>B</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G</m:t>
              </m:r>
              <m:r>
                <m:rPr>
                  <m:sty m:val="p"/>
                </m:rPr>
                <m:t>(</m:t>
              </m:r>
              <m:sSub>
                <m:e>
                  <m:r>
                    <m:rPr>
                      <m:sty m:val="p"/>
                    </m:rPr>
                    <m:t>C</m:t>
                  </m:r>
                </m:e>
                <m:sub>
                  <m:r>
                    <m:t>7</m:t>
                  </m:r>
                </m:sub>
              </m:sSub>
              <m:sSub>
                <m:e>
                  <m:r>
                    <m:rPr>
                      <m:sty m:val="p"/>
                    </m:rPr>
                    <m:t>H</m:t>
                  </m:r>
                </m:e>
                <m:sub>
                  <m:r>
                    <m:t>8</m:t>
                  </m:r>
                </m:sub>
              </m:sSub>
              <m:r>
                <m:rPr>
                  <m:sty m:val="p"/>
                </m:rPr>
                <m:t>O</m:t>
              </m:r>
              <m:r>
                <m:rPr>
                  <m:sty m:val="p"/>
                </m:rPr>
                <m:t>)</m:t>
              </m:r>
              <m:r>
                <m:rPr>
                  <m:sty m:val="p"/>
                </m:rPr>
                <m:t>+</m:t>
              </m:r>
              <m:r>
                <m:rPr>
                  <m:sty m:val="p"/>
                </m:rPr>
                <m:t>H</m:t>
              </m:r>
            </m:e>
            <m:e>
              <m:r>
                <m:t>&amp;</m:t>
              </m:r>
              <m:r>
                <m:rPr>
                  <m:sty m:val="p"/>
                </m:rPr>
                <m:t>C</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I</m:t>
              </m:r>
              <m:r>
                <m:rPr>
                  <m:sty m:val="p"/>
                </m:rPr>
                <m:t>(</m:t>
              </m:r>
              <m:r>
                <m:rPr>
                  <m:nor/>
                  <m:sty m:val="p"/>
                </m:rPr>
                <m:t>芳香化合物</m:t>
              </m:r>
              <m:r>
                <m:rPr>
                  <m:sty m:val="p"/>
                </m:rPr>
                <m:t>)</m:t>
              </m:r>
              <m:r>
                <m:rPr>
                  <m:sty m:val="p"/>
                </m:rPr>
                <m:t>+</m:t>
              </m:r>
              <m:r>
                <m:rPr>
                  <m:sty m:val="p"/>
                </m:rPr>
                <m:t>J</m:t>
              </m:r>
            </m:e>
            <m:e>
              <m:r>
                <m:t>&amp;</m:t>
              </m:r>
              <m:r>
                <m:rPr>
                  <m:sty m:val="p"/>
                </m:rPr>
                <m:t>D</m:t>
              </m:r>
              <m:limUpp>
                <m:e>
                  <m:r>
                    <m:rPr>
                      <m:sty m:val="p"/>
                    </m:rPr>
                    <m:t>→</m:t>
                  </m:r>
                </m:e>
                <m:lim>
                  <m:r>
                    <m:rPr>
                      <m:sty m:val="p"/>
                    </m:rPr>
                    <m:t>N</m:t>
                  </m:r>
                  <m:r>
                    <m:rPr>
                      <m:sty m:val="p"/>
                    </m:rPr>
                    <m:t>a</m:t>
                  </m:r>
                  <m:r>
                    <m:rPr>
                      <m:sty m:val="p"/>
                    </m:rPr>
                    <m:t>O</m:t>
                  </m:r>
                  <m:r>
                    <m:rPr>
                      <m:sty m:val="p"/>
                    </m:rPr>
                    <m:t>H</m:t>
                  </m:r>
                  <m:r>
                    <m:rPr>
                      <m:sty m:val="p"/>
                    </m:rPr>
                    <m:t>溶</m:t>
                  </m:r>
                  <m:r>
                    <m:rPr>
                      <m:sty m:val="p"/>
                    </m:rPr>
                    <m:t>液</m:t>
                  </m:r>
                </m:lim>
              </m:limUpp>
              <m:r>
                <m:rPr>
                  <m:sty m:val="p"/>
                </m:rPr>
                <m:t>K</m:t>
              </m:r>
              <m:r>
                <m:rPr>
                  <m:sty m:val="p"/>
                </m:rPr>
                <m:t>+</m:t>
              </m:r>
              <m:sSub>
                <m:e>
                  <m:r>
                    <m:rPr>
                      <m:sty m:val="p"/>
                    </m:rPr>
                    <m:t>H</m:t>
                  </m:r>
                </m:e>
                <m:sub>
                  <m:r>
                    <m:t>2</m:t>
                  </m:r>
                </m:sub>
              </m:sSub>
              <m:r>
                <m:rPr>
                  <m:sty m:val="p"/>
                </m:rPr>
                <m:t>O</m:t>
              </m:r>
            </m:e>
          </m:eqArr>
        </m:oMath>
      </m:oMathPara>
    </w:p>
    <w:p>
      <w:pPr>
        <w:numPr>
          <w:ilvl w:val="0"/>
          <w:numId w:val="10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溶液发生了哪类反应</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 </w:t>
      </w:r>
      <w:r>
        <w:rPr>
          <w:rFonts w:hint="eastAsia" w:ascii="Times New Roman" w:hAnsi="Times New Roman" w:eastAsia="FangSong" w:cs="Times New Roman"/>
        </w:rPr>
        <w:t>分子中官能团的名称</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现有如下溶液</w:t>
      </w:r>
      <w:r>
        <w:rPr>
          <w:rFonts w:hint="eastAsia" w:ascii="Times New Roman" w:hAnsi="Times New Roman" w:eastAsia="Times New Roman" w:cs="Times New Roman"/>
        </w:rPr>
        <w:t>：HCl、HNO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N</m:t>
        </m:r>
        <m:sSub>
          <m:e>
            <m:r>
              <m:t>H</m:t>
            </m:r>
          </m:e>
          <m:sub>
            <m:r>
              <m:t>3</m:t>
            </m:r>
          </m:sub>
        </m:sSub>
        <m:r>
          <m:rPr>
            <m:sty m:val="p"/>
          </m:rPr>
          <m:t>⋅</m:t>
        </m:r>
        <m:sSub>
          <m:e>
            <m:r>
              <m:t>H</m:t>
            </m:r>
          </m:e>
          <m:sub>
            <m:r>
              <m:t>2</m:t>
            </m:r>
          </m:sub>
        </m:sSub>
        <m:r>
          <m:t>O</m:t>
        </m:r>
      </m:oMath>
      <w:r>
        <w:rPr>
          <w:rFonts w:hint="eastAsia" w:ascii="Times New Roman" w:hAnsi="Times New Roman" w:eastAsia="Times New Roman" w:cs="Times New Roman"/>
        </w:rPr>
        <w:t>、NaOH、NaHCO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从中选择合适试剂</w:t>
      </w:r>
      <w:r>
        <w:rPr>
          <w:rFonts w:hint="eastAsia" w:ascii="Times New Roman" w:hAnsi="Times New Roman" w:eastAsia="Times New Roman" w:cs="Times New Roman"/>
        </w:rPr>
        <w:t>，</w:t>
      </w:r>
      <w:r>
        <w:rPr>
          <w:rFonts w:hint="eastAsia" w:ascii="Times New Roman" w:hAnsi="Times New Roman" w:eastAsia="FangSong" w:cs="Times New Roman"/>
        </w:rPr>
        <w:t>设计一种实验方案</w:t>
      </w:r>
      <w:r>
        <w:rPr>
          <w:rFonts w:hint="eastAsia" w:ascii="Times New Roman" w:hAnsi="Times New Roman" w:eastAsia="Times New Roman" w:cs="Times New Roman"/>
        </w:rPr>
        <w:t>，</w:t>
      </w:r>
      <w:r>
        <w:rPr>
          <w:rFonts w:hint="eastAsia" w:ascii="Times New Roman" w:hAnsi="Times New Roman" w:eastAsia="FangSong" w:cs="Times New Roman"/>
        </w:rPr>
        <w:t>鉴别</w:t>
      </w:r>
      <w:r>
        <w:rPr>
          <w:rFonts w:ascii="Times New Roman" w:hAnsi="Times New Roman" w:eastAsia="Times New Roman" w:cs="Times New Roman"/>
        </w:rPr>
        <w:t xml:space="preserve"> 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p>
    <w:p>
      <w:pPr>
        <w:spacing w:before="160" w:after="80"/>
      </w:pPr>
      <w:r>
        <w:pict>
          <v:rect style="width:0;height:1.5pt" o:hralign="center" o:hrstd="t" o:hr="t"/>
        </w:pict>
      </w:r>
    </w:p>
    <w:bookmarkEnd w:id="329"/>
    <w:bookmarkStart w:id="330" w:name="vilsmeier试剂共振式第25届初赛"/>
    <w:p>
      <w:pPr>
        <w:pStyle w:val="Heading2"/>
        <w:spacing w:before="280" w:after="80"/>
        <w:keepNext/>
      </w:pPr>
      <w:r>
        <w:rPr>
          <w:rFonts w:ascii="Times New Roman" w:hAnsi="Times New Roman" w:eastAsia="Times New Roman" w:cs="Times New Roman"/>
        </w:rPr>
        <w:t xml:space="preserve">1.52 </w:t>
      </w:r>
      <w:r>
        <w:rPr>
          <w:rFonts w:hint="eastAsia" w:ascii="Times New Roman" w:hAnsi="Times New Roman" w:eastAsia="Times New Roman" w:cs="Times New Roman"/>
        </w:rPr>
        <w:t>Vilsmeier</w:t>
      </w:r>
      <w:r>
        <w:rPr>
          <w:rFonts w:hint="eastAsia" w:ascii="Times New Roman" w:hAnsi="Times New Roman" w:eastAsia="SimHei" w:cs="Times New Roman"/>
        </w:rPr>
        <w:t>试剂共振式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Vilsmeier </w:t>
      </w:r>
      <w:r>
        <w:rPr>
          <w:rFonts w:hint="eastAsia" w:ascii="Times New Roman" w:hAnsi="Times New Roman" w:eastAsia="FangSong" w:cs="Times New Roman"/>
        </w:rPr>
        <w:t>试剂正离子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由甲氧基苯转化为对甲氧基苯甲醛的过程中</w:t>
      </w:r>
      <w:r>
        <w:rPr>
          <w:rFonts w:hint="eastAsia" w:ascii="Times New Roman" w:hAnsi="Times New Roman" w:eastAsia="Times New Roman" w:cs="Times New Roman"/>
        </w:rPr>
        <w:t>，</w:t>
      </w:r>
      <w:r>
        <w:rPr>
          <w:rFonts w:hint="eastAsia" w:ascii="Times New Roman" w:hAnsi="Times New Roman" w:eastAsia="FangSong" w:cs="Times New Roman"/>
        </w:rPr>
        <w:t>需经历以下步骤</w:t>
      </w:r>
      <w:r>
        <w:rPr>
          <w:rFonts w:hint="eastAsia" w:ascii="Times New Roman" w:hAnsi="Times New Roman" w:eastAsia="Times New Roman" w:cs="Times New Roman"/>
        </w:rPr>
        <w:t>：(1)</w:t>
      </w:r>
      <w:r>
        <w:rPr>
          <w:rFonts w:hint="eastAsia" w:ascii="Times New Roman" w:hAnsi="Times New Roman" w:eastAsia="FangSong" w:cs="Times New Roman"/>
        </w:rPr>
        <w:t>芳香亲电取代</w:t>
      </w:r>
      <w:r>
        <w:rPr>
          <w:rFonts w:hint="eastAsia" w:ascii="Times New Roman" w:hAnsi="Times New Roman" w:eastAsia="Times New Roman" w:cs="Times New Roman"/>
        </w:rPr>
        <w:t>；(2)</w:t>
      </w:r>
      <w:r>
        <w:rPr>
          <w:rFonts w:hint="eastAsia" w:ascii="Times New Roman" w:hAnsi="Times New Roman" w:eastAsia="FangSong" w:cs="Times New Roman"/>
        </w:rPr>
        <w:t>分子内亲核取代</w:t>
      </w:r>
      <w:r>
        <w:rPr>
          <w:rFonts w:hint="eastAsia" w:ascii="Times New Roman" w:hAnsi="Times New Roman" w:eastAsia="Times New Roman" w:cs="Times New Roman"/>
        </w:rPr>
        <w:t>；(3)</w:t>
      </w:r>
      <w:r>
        <w:rPr>
          <w:rFonts w:hint="eastAsia" w:ascii="Times New Roman" w:hAnsi="Times New Roman" w:eastAsia="FangSong" w:cs="Times New Roman"/>
        </w:rPr>
        <w:t>亲核加成</w:t>
      </w:r>
      <w:r>
        <w:rPr>
          <w:rFonts w:hint="eastAsia" w:ascii="Times New Roman" w:hAnsi="Times New Roman" w:eastAsia="Times New Roman" w:cs="Times New Roman"/>
        </w:rPr>
        <w:t>；(4)</w:t>
      </w:r>
      <w:r>
        <w:rPr>
          <w:rFonts w:hint="eastAsia" w:ascii="Times New Roman" w:hAnsi="Times New Roman" w:eastAsia="FangSong" w:cs="Times New Roman"/>
        </w:rPr>
        <w:t>质子转移</w:t>
      </w:r>
      <w:r>
        <w:rPr>
          <w:rFonts w:hint="eastAsia" w:ascii="Times New Roman" w:hAnsi="Times New Roman" w:eastAsia="Times New Roman" w:cs="Times New Roman"/>
        </w:rPr>
        <w:t>；(5)</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画出所有中间体的结构简式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给出产物结构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Start w:id="331" w:name="元素推断与分子式第31届初赛"/>
    <w:p>
      <w:pPr>
        <w:pStyle w:val="Heading2"/>
        <w:spacing w:before="280" w:after="80"/>
        <w:keepNext/>
      </w:pPr>
      <w:r>
        <w:rPr>
          <w:rFonts w:ascii="Times New Roman" w:hAnsi="Times New Roman" w:eastAsia="Times New Roman" w:cs="Times New Roman"/>
        </w:rPr>
        <w:t xml:space="preserve">1.53 </w:t>
      </w:r>
      <w:r>
        <w:rPr>
          <w:rFonts w:hint="eastAsia" w:ascii="Times New Roman" w:hAnsi="Times New Roman" w:eastAsia="SimHei" w:cs="Times New Roman"/>
        </w:rPr>
        <w:t>元素推断与分子式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与黄铁矿反应制备</w:t>
      </w:r>
      <w:r>
        <w:rPr>
          <w:rFonts w:hint="eastAsia" w:ascii="Times New Roman" w:hAnsi="Times New Roman" w:eastAsia="Times New Roman" w:cs="Times New Roman"/>
        </w:rPr>
        <w:t>，</w:t>
      </w:r>
      <w:r>
        <w:rPr>
          <w:rFonts w:hint="eastAsia" w:ascii="Times New Roman" w:hAnsi="Times New Roman" w:eastAsia="FangSong" w:cs="Times New Roman"/>
        </w:rPr>
        <w:t>同时得到另一个二元化合物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溶于稀硫酸放出气体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而与浓硫酸反应放出二氧化硫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FangSong" w:cs="Times New Roman"/>
        </w:rPr>
        <w:t>对热稳定</w:t>
      </w:r>
      <w:r>
        <w:rPr>
          <w:rFonts w:hint="eastAsia" w:ascii="Times New Roman" w:hAnsi="Times New Roman" w:eastAsia="Times New Roman" w:cs="Times New Roman"/>
        </w:rPr>
        <w:t>，</w:t>
      </w:r>
      <w:r>
        <w:rPr>
          <w:rFonts w:hint="eastAsia" w:ascii="Times New Roman" w:hAnsi="Times New Roman" w:eastAsia="FangSong" w:cs="Times New Roman"/>
        </w:rPr>
        <w:t>但遇潮湿空气极易分解而有臭鸡蛋味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在乙醇中发生醇解</w:t>
      </w:r>
      <w:r>
        <w:rPr>
          <w:rFonts w:hint="eastAsia" w:ascii="Times New Roman" w:hAnsi="Times New Roman" w:eastAsia="Times New Roman" w:cs="Times New Roman"/>
        </w:rPr>
        <w:t>，</w:t>
      </w:r>
      <w:r>
        <w:rPr>
          <w:rFonts w:hint="eastAsia" w:ascii="Times New Roman" w:hAnsi="Times New Roman" w:eastAsia="FangSong" w:cs="Times New Roman"/>
        </w:rPr>
        <w:t>得到以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为单中心的二酯化合物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反应生成制备杀虫剂的原料</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放出刺激性的酸性气体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并得到</w:t>
      </w:r>
      <w:r>
        <w:rPr>
          <w:rFonts w:ascii="Times New Roman" w:hAnsi="Times New Roman" w:eastAsia="Times New Roman" w:cs="Times New Roman"/>
        </w:rPr>
        <w:t xml:space="preserve"> Y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产物的摩尔比为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1:1:1）。A</w:t>
      </w:r>
      <w:r>
        <w:rPr>
          <w:rFonts w:ascii="Times New Roman" w:hAnsi="Times New Roman" w:eastAsia="Times New Roman" w:cs="Times New Roman"/>
        </w:rPr>
        <w:t xml:space="preserve"> </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A、C、D、E、F、G1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与黄铁矿反应制备</w:t>
      </w:r>
      <w:r>
        <w:rPr>
          <w:rFonts w:ascii="Times New Roman" w:hAnsi="Times New Roman" w:eastAsia="Times New Roman" w:cs="Times New Roman"/>
        </w:rPr>
        <w:t xml:space="preserve"> A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与浓硫酸反应的方程式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1"/>
    <w:bookmarkStart w:id="335" w:name="产物a结构推断第31届初赛"/>
    <w:p>
      <w:pPr>
        <w:pStyle w:val="Heading2"/>
        <w:spacing w:before="280" w:after="80"/>
        <w:keepNext/>
      </w:pPr>
      <w:r>
        <w:rPr>
          <w:rFonts w:ascii="Times New Roman" w:hAnsi="Times New Roman" w:eastAsia="Times New Roman" w:cs="Times New Roman"/>
        </w:rPr>
        <w:t xml:space="preserve">1.54 </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影响有机反应的因素较多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反应底物中的取代基不同往往会使反应生成不同的产物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8171"/>
            <wp:effectExtent b="0" l="0" r="0" t="0"/>
            <wp:docPr descr="" title="" id="333" name="Picture"/>
            <a:graphic>
              <a:graphicData uri="http://schemas.openxmlformats.org/drawingml/2006/picture">
                <pic:pic>
                  <pic:nvPicPr>
                    <pic:cNvPr descr="83028b79f76ad7ad7d8b714c70766131a3b18b7210a1f28e41bfa8182fbe37e4.jpg" id="334" name="Picture"/>
                    <pic:cNvPicPr>
                      <a:picLocks noChangeArrowheads="1" noChangeAspect="1"/>
                    </pic:cNvPicPr>
                  </pic:nvPicPr>
                  <pic:blipFill>
                    <a:blip r:embed="rId332"/>
                    <a:stretch>
                      <a:fillRect/>
                    </a:stretch>
                  </pic:blipFill>
                  <pic:spPr bwMode="auto">
                    <a:xfrm>
                      <a:off x="0" y="0"/>
                      <a:ext cx="3600000" cy="6881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R</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不含羟基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1.68 (3H), 2.73 ~ 2.88 (2H), 3.96~4.05(2H), 5.57 (1H), 7.72 ~ 8.10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氢的化学环境不同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14</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B </w:t>
      </w:r>
      <w:r>
        <w:rPr>
          <w:rFonts w:hint="eastAsia" w:ascii="Times New Roman" w:hAnsi="Times New Roman" w:eastAsia="FangSong" w:cs="Times New Roman"/>
        </w:rPr>
        <w:t>含有一个羟基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 δ 2.16 (1H), 3.79 (1H), 4.07 (1H), 5.87 (1H), 6.68 (1H), 7.41 ~ 7.77 (5H), 7.82 ~ 8.13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解释生成</w:t>
      </w:r>
      <w:r>
        <w:rPr>
          <w:rFonts w:ascii="Times New Roman" w:hAnsi="Times New Roman" w:eastAsia="Times New Roman" w:cs="Times New Roman"/>
        </w:rPr>
        <w:t xml:space="preserve"> B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OEt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14</m:t>
            </m:r>
          </m:sub>
        </m:sSub>
        <m:sSub>
          <m:e>
            <m:r>
              <m:t>H</m:t>
            </m:r>
          </m:e>
          <m:sub>
            <m:r>
              <m:t>10</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5"/>
    <w:bookmarkStart w:id="339" w:name="有机推断a到e第31届初赛"/>
    <w:p>
      <w:pPr>
        <w:pStyle w:val="Heading2"/>
        <w:spacing w:before="280" w:after="80"/>
        <w:keepNext/>
      </w:pPr>
      <w:r>
        <w:rPr>
          <w:rFonts w:ascii="Times New Roman" w:hAnsi="Times New Roman" w:eastAsia="Times New Roman" w:cs="Times New Roman"/>
        </w:rPr>
        <w:t xml:space="preserve">1.55 </w:t>
      </w:r>
      <w:r>
        <w:rPr>
          <w:rFonts w:hint="eastAsia" w:ascii="Times New Roman" w:hAnsi="Times New Roman" w:eastAsia="SimHei" w:cs="Times New Roman"/>
        </w:rPr>
        <w:t>有机推断</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E（</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画出以下转换的中间体和产物</w:t>
      </w:r>
      <w:r>
        <w:rPr>
          <w:rFonts w:ascii="Times New Roman" w:hAnsi="Times New Roman" w:eastAsia="Times New Roman" w:cs="Times New Roman"/>
        </w:rPr>
        <w:t xml:space="preserve"> (A ~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1513"/>
            <wp:effectExtent b="0" l="0" r="0" t="0"/>
            <wp:docPr descr="" title="" id="337" name="Picture"/>
            <a:graphic>
              <a:graphicData uri="http://schemas.openxmlformats.org/drawingml/2006/picture">
                <pic:pic>
                  <pic:nvPicPr>
                    <pic:cNvPr descr="9da9dfce603fdfeac2b2a908fcb16ad3eb4ab8300425e8a39fef4f3d672022f6.jpg" id="338" name="Picture"/>
                    <pic:cNvPicPr>
                      <a:picLocks noChangeArrowheads="1" noChangeAspect="1"/>
                    </pic:cNvPicPr>
                  </pic:nvPicPr>
                  <pic:blipFill>
                    <a:blip r:embed="rId336"/>
                    <a:stretch>
                      <a:fillRect/>
                    </a:stretch>
                  </pic:blipFill>
                  <pic:spPr bwMode="auto">
                    <a:xfrm>
                      <a:off x="0" y="0"/>
                      <a:ext cx="3600000" cy="961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元素分析结果表明化合物</w:t>
      </w:r>
      <w:r>
        <w:rPr>
          <w:rFonts w:ascii="Times New Roman" w:hAnsi="Times New Roman" w:eastAsia="Times New Roman" w:cs="Times New Roman"/>
        </w:rPr>
        <w:t xml:space="preserve"> E </w:t>
      </w:r>
      <w:r>
        <w:rPr>
          <w:rFonts w:hint="eastAsia" w:ascii="Times New Roman" w:hAnsi="Times New Roman" w:eastAsia="FangSong" w:cs="Times New Roman"/>
        </w:rPr>
        <w:t>中含</w:t>
      </w:r>
      <w:r>
        <w:rPr>
          <w:rFonts w:hint="eastAsia" w:ascii="Times New Roman" w:hAnsi="Times New Roman" w:eastAsia="Times New Roman" w:cs="Times New Roman"/>
        </w:rPr>
        <w:t>：C,</w:t>
      </w:r>
      <w:r>
        <w:rPr>
          <w:rFonts w:ascii="Times New Roman" w:hAnsi="Times New Roman" w:eastAsia="Times New Roman" w:cs="Times New Roman"/>
        </w:rPr>
        <w:t xml:space="preserve"> 64.84%; H, 8.16%; N, </w:t>
      </w:r>
      <w:r>
        <w:rPr>
          <w:rFonts w:hint="eastAsia" w:ascii="Times New Roman" w:hAnsi="Times New Roman" w:eastAsia="Times New Roman" w:cs="Times New Roman"/>
        </w:rPr>
        <w:t>12.60%。</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不含羟基</w:t>
      </w:r>
      <w:r>
        <w:rPr>
          <w:rFonts w:hint="eastAsia" w:ascii="Times New Roman" w:hAnsi="Times New Roman" w:eastAsia="Times New Roman" w:cs="Times New Roman"/>
        </w:rPr>
        <w:t>。</w:t>
      </w:r>
    </w:p>
    <w:p>
      <w:pPr>
        <w:spacing w:before="160" w:after="80"/>
      </w:pPr>
      <w:r>
        <w:pict>
          <v:rect style="width:0;height:1.5pt" o:hralign="center" o:hrstd="t" o:hr="t"/>
        </w:pict>
      </w:r>
    </w:p>
    <w:bookmarkEnd w:id="339"/>
    <w:bookmarkStart w:id="346" w:name="nhc-硼自由基催化环化第39届初赛"/>
    <w:p>
      <w:pPr>
        <w:pStyle w:val="Heading2"/>
        <w:spacing w:before="280" w:after="80"/>
        <w:keepNext/>
      </w:pPr>
      <w:r>
        <w:rPr>
          <w:rFonts w:ascii="Times New Roman" w:hAnsi="Times New Roman" w:eastAsia="Times New Roman" w:cs="Times New Roman"/>
        </w:rPr>
        <w:t xml:space="preserve">1.56 </w:t>
      </w:r>
      <w:r>
        <w:rPr>
          <w:rFonts w:hint="eastAsia" w:ascii="Times New Roman" w:hAnsi="Times New Roman" w:eastAsia="Times New Roman" w:cs="Times New Roman"/>
        </w:rPr>
        <w:t>NHC-</w:t>
      </w:r>
      <w:r>
        <w:rPr>
          <w:rFonts w:hint="eastAsia" w:ascii="Times New Roman" w:hAnsi="Times New Roman" w:eastAsia="SimHei" w:cs="Times New Roman"/>
        </w:rPr>
        <w:t>硼自由基催化环化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中国科学家开发了一种高效的不对称</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硼体系自由基催化方法</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ACCN </w:t>
      </w:r>
      <w:r>
        <w:rPr>
          <w:rFonts w:hint="eastAsia" w:ascii="Times New Roman" w:hAnsi="Times New Roman" w:eastAsia="FangSong" w:cs="Times New Roman"/>
        </w:rPr>
        <w:t>引发下</w:t>
      </w:r>
      <w:r>
        <w:rPr>
          <w:rFonts w:hint="eastAsia" w:ascii="Times New Roman" w:hAnsi="Times New Roman" w:eastAsia="Times New Roman" w:cs="Times New Roman"/>
        </w:rPr>
        <w:t>，</w:t>
      </w:r>
      <m:oMath>
        <m:oMathPr>
          <m:ctrlPr>
            <w:rPr>
              <w:sz w:val="28"/>
              <w:szCs w:val="28"/>
            </w:rPr>
          </m:ctrlPr>
        </m:oMathPr>
        <m:r>
          <m:rPr>
            <m:sty m:val="p"/>
          </m:rPr>
          <m:t>N</m:t>
        </m:r>
        <m:r>
          <m:rPr>
            <m:sty m:val="p"/>
          </m:rPr>
          <m:t>H</m:t>
        </m:r>
        <m:r>
          <m:rPr>
            <m:sty m:val="p"/>
          </m:rPr>
          <m:t>C</m:t>
        </m:r>
        <m:r>
          <m:rPr>
            <m:sty m:val="p"/>
          </m:rPr>
          <m:t>​</m:t>
        </m:r>
        <m:r>
          <m:rPr>
            <m:sty m:val="p"/>
          </m:rPr>
          <m:t>−</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B–H </w:t>
      </w:r>
      <w:r>
        <w:rPr>
          <w:rFonts w:hint="eastAsia" w:ascii="Times New Roman" w:hAnsi="Times New Roman" w:eastAsia="FangSong" w:cs="Times New Roman"/>
        </w:rPr>
        <w:t xml:space="preserve">键均裂转化为</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硼自由基</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该基团一直与底物相连</w:t>
      </w:r>
      <w:r>
        <w:rPr>
          <w:rFonts w:hint="eastAsia" w:ascii="Times New Roman" w:hAnsi="Times New Roman" w:eastAsia="Times New Roman" w:cs="Times New Roman"/>
        </w:rPr>
        <w:t>，</w:t>
      </w:r>
      <w:r>
        <w:rPr>
          <w:rFonts w:hint="eastAsia" w:ascii="Times New Roman" w:hAnsi="Times New Roman" w:eastAsia="FangSong" w:cs="Times New Roman"/>
        </w:rPr>
        <w:t>最终经自由基消除形成双键</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再生继续催化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ACCN </w:t>
      </w:r>
      <w:r>
        <w:rPr>
          <w:rFonts w:hint="eastAsia" w:ascii="Times New Roman" w:hAnsi="Times New Roman" w:eastAsia="FangSong" w:cs="Times New Roman"/>
        </w:rPr>
        <w:t xml:space="preserve">引发下生成的自由基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为下述转换过程提供合理的关键自由基中间体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0204"/>
            <wp:effectExtent b="0" l="0" r="0" t="0"/>
            <wp:docPr descr="" title="" id="341" name="Picture"/>
            <a:graphic>
              <a:graphicData uri="http://schemas.openxmlformats.org/drawingml/2006/picture">
                <pic:pic>
                  <pic:nvPicPr>
                    <pic:cNvPr descr="bdf75f4e2811fd684b3bbdcb40516e21ae6736169796d26310eda2ebd7727023.jpg" id="342" name="Picture"/>
                    <pic:cNvPicPr>
                      <a:picLocks noChangeArrowheads="1" noChangeAspect="1"/>
                    </pic:cNvPicPr>
                  </pic:nvPicPr>
                  <pic:blipFill>
                    <a:blip r:embed="rId340"/>
                    <a:stretch>
                      <a:fillRect/>
                    </a:stretch>
                  </pic:blipFill>
                  <pic:spPr bwMode="auto">
                    <a:xfrm>
                      <a:off x="0" y="0"/>
                      <a:ext cx="3600000" cy="16502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以上转换最终产物形成了五元环</w:t>
      </w:r>
      <w:r>
        <w:rPr>
          <w:rFonts w:hint="eastAsia" w:ascii="Times New Roman" w:hAnsi="Times New Roman" w:eastAsia="Times New Roman" w:cs="Times New Roman"/>
        </w:rPr>
        <w:t>，</w:t>
      </w:r>
      <w:r>
        <w:rPr>
          <w:rFonts w:hint="eastAsia" w:ascii="Times New Roman" w:hAnsi="Times New Roman" w:eastAsia="FangSong" w:cs="Times New Roman"/>
        </w:rPr>
        <w:t>为此给出合理的解释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给出以下反应的关键自由基中间体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2213"/>
            <wp:effectExtent b="0" l="0" r="0" t="0"/>
            <wp:docPr descr="" title="" id="344" name="Picture"/>
            <a:graphic>
              <a:graphicData uri="http://schemas.openxmlformats.org/drawingml/2006/picture">
                <pic:pic>
                  <pic:nvPicPr>
                    <pic:cNvPr descr="6fc03a303bd5589042e2de7ebdd7477ff07cf2cf18978bfce89531278865991d.jpg" id="345" name="Picture"/>
                    <pic:cNvPicPr>
                      <a:picLocks noChangeArrowheads="1" noChangeAspect="1"/>
                    </pic:cNvPicPr>
                  </pic:nvPicPr>
                  <pic:blipFill>
                    <a:blip r:embed="rId343"/>
                    <a:stretch>
                      <a:fillRect/>
                    </a:stretch>
                  </pic:blipFill>
                  <pic:spPr bwMode="auto">
                    <a:xfrm>
                      <a:off x="0" y="0"/>
                      <a:ext cx="3600000" cy="11322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10.4 </w:t>
      </w:r>
      <w:r>
        <w:rPr>
          <w:rFonts w:hint="eastAsia" w:ascii="Times New Roman" w:hAnsi="Times New Roman" w:eastAsia="FangSong" w:cs="Times New Roman"/>
        </w:rPr>
        <w:t>两个反应的结果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hint="eastAsia" w:ascii="Times New Roman" w:hAnsi="Times New Roman" w:eastAsia="FangSong" w:cs="Times New Roman"/>
        </w:rPr>
        <w:t>给出这两个转换的相同点和其他不同点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为此转换成六元环给出合理的解释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46"/>
    <w:bookmarkStart w:id="362" w:name="n-酰基亚胺盐的分子内环化第39届初赛"/>
    <w:p>
      <w:pPr>
        <w:pStyle w:val="Heading2"/>
        <w:spacing w:before="280" w:after="80"/>
        <w:keepNext/>
      </w:pPr>
      <w:r>
        <w:rPr>
          <w:rFonts w:ascii="Times New Roman" w:hAnsi="Times New Roman" w:eastAsia="Times New Roman" w:cs="Times New Roman"/>
        </w:rPr>
        <w:t xml:space="preserve">1.57 </w:t>
      </w:r>
      <w:r>
        <w:rPr>
          <w:rFonts w:hint="eastAsia" w:ascii="Times New Roman" w:hAnsi="Times New Roman" w:eastAsia="Times New Roman" w:cs="Times New Roman"/>
        </w:rPr>
        <w:t>N-</w:t>
      </w:r>
      <w:r>
        <w:rPr>
          <w:rFonts w:hint="eastAsia" w:ascii="Times New Roman" w:hAnsi="Times New Roman" w:eastAsia="SimHei" w:cs="Times New Roman"/>
        </w:rPr>
        <w:t>酰基亚胺盐的分子内环化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N</m:t>
        </m:r>
      </m:oMath>
      <w:r>
        <w:rPr>
          <w:rFonts w:hint="eastAsia" w:ascii="Times New Roman" w:hAnsi="Times New Roman" w:eastAsia="Times New Roman" w:cs="Times New Roman"/>
        </w:rPr>
        <w:t>-</w:t>
      </w:r>
      <w:r>
        <w:rPr>
          <w:rFonts w:hint="eastAsia" w:ascii="Times New Roman" w:hAnsi="Times New Roman" w:eastAsia="FangSong" w:cs="Times New Roman"/>
        </w:rPr>
        <w:t>酰基亚胺盐是一类重要的双亲电试剂</w:t>
      </w:r>
      <w:r>
        <w:rPr>
          <w:rFonts w:hint="eastAsia" w:ascii="Times New Roman" w:hAnsi="Times New Roman" w:eastAsia="Times New Roman" w:cs="Times New Roman"/>
        </w:rPr>
        <w:t>。N-</w:t>
      </w:r>
      <w:r>
        <w:rPr>
          <w:rFonts w:hint="eastAsia" w:ascii="Times New Roman" w:hAnsi="Times New Roman" w:eastAsia="FangSong" w:cs="Times New Roman"/>
        </w:rPr>
        <w:t>酰基亚胺正离子</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-acyliminium ion, </w:t>
      </w:r>
      <w:r>
        <w:rPr>
          <w:rFonts w:hint="eastAsia" w:ascii="Times New Roman" w:hAnsi="Times New Roman" w:eastAsia="Times New Roman" w:cs="Times New Roman"/>
        </w:rPr>
        <w:t>NAI）</w:t>
      </w:r>
      <w:r>
        <w:rPr>
          <w:rFonts w:hint="eastAsia" w:ascii="Times New Roman" w:hAnsi="Times New Roman" w:eastAsia="FangSong" w:cs="Times New Roman"/>
        </w:rPr>
        <w:t>因羰基的强吸电子效应而表现出更强的亲电性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以下转换展现了很好的反应产率</w:t>
      </w:r>
      <w:r>
        <w:rPr>
          <w:rFonts w:hint="eastAsia" w:ascii="Times New Roman" w:hAnsi="Times New Roman" w:eastAsia="Times New Roman" w:cs="Times New Roman"/>
        </w:rPr>
        <w:t>。</w:t>
      </w:r>
      <w:r>
        <w:rPr>
          <w:rFonts w:hint="eastAsia" w:ascii="Times New Roman" w:hAnsi="Times New Roman" w:eastAsia="FangSong" w:cs="Times New Roman"/>
        </w:rPr>
        <w:t>仔细分析该过程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6086"/>
            <wp:effectExtent b="0" l="0" r="0" t="0"/>
            <wp:docPr descr="" title="" id="348" name="Picture"/>
            <a:graphic>
              <a:graphicData uri="http://schemas.openxmlformats.org/drawingml/2006/picture">
                <pic:pic>
                  <pic:nvPicPr>
                    <pic:cNvPr descr="ec3b2713ac507c96e052b5f0c9094cc99a2f191e9e1c5b367781fdb1806b4f59.jpg" id="349" name="Picture"/>
                    <pic:cNvPicPr>
                      <a:picLocks noChangeArrowheads="1" noChangeAspect="1"/>
                    </pic:cNvPicPr>
                  </pic:nvPicPr>
                  <pic:blipFill>
                    <a:blip r:embed="rId347"/>
                    <a:stretch>
                      <a:fillRect/>
                    </a:stretch>
                  </pic:blipFill>
                  <pic:spPr bwMode="auto">
                    <a:xfrm>
                      <a:off x="0" y="0"/>
                      <a:ext cx="3600000" cy="6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画出中间产物</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14</m:t>
            </m:r>
          </m:sub>
        </m:sSub>
        <m:r>
          <m:rPr>
            <m:sty m:val="p"/>
          </m:rPr>
          <m:t>C</m:t>
        </m:r>
        <m:r>
          <m:rPr>
            <m:sty m:val="p"/>
          </m:rPr>
          <m:t>l</m:t>
        </m:r>
        <m:sSub>
          <m:e>
            <m:r>
              <m:rPr>
                <m:sty m:val="p"/>
              </m:rPr>
              <m:t>N</m:t>
            </m:r>
          </m:e>
          <m:sub>
            <m:r>
              <m:rPr>
                <m:sty m:val="p"/>
              </m:rPr>
              <m:t>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转化为最终产物的关键中间体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如下反应有很好的非对映选择性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9090"/>
            <wp:effectExtent b="0" l="0" r="0" t="0"/>
            <wp:docPr descr="" title="" id="351" name="Picture"/>
            <a:graphic>
              <a:graphicData uri="http://schemas.openxmlformats.org/drawingml/2006/picture">
                <pic:pic>
                  <pic:nvPicPr>
                    <pic:cNvPr descr="bbed46010ff27a0f1984db784f0a7d0664f049bfbab7fc8d86b1d02107612a72.jpg" id="352" name="Picture"/>
                    <pic:cNvPicPr>
                      <a:picLocks noChangeArrowheads="1" noChangeAspect="1"/>
                    </pic:cNvPicPr>
                  </pic:nvPicPr>
                  <pic:blipFill>
                    <a:blip r:embed="rId350"/>
                    <a:stretch>
                      <a:fillRect/>
                    </a:stretch>
                  </pic:blipFill>
                  <pic:spPr bwMode="auto">
                    <a:xfrm>
                      <a:off x="0" y="0"/>
                      <a:ext cx="3600000" cy="80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hint="eastAsia" w:ascii="Times New Roman" w:hAnsi="Times New Roman" w:eastAsia="FangSong" w:cs="Times New Roman"/>
        </w:rPr>
        <w:t>最终的关环产物中标黑的两个氢之间的关系是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用苯代替甲苯</w:t>
      </w:r>
      <w:r>
        <w:rPr>
          <w:rFonts w:hint="eastAsia" w:ascii="Times New Roman" w:hAnsi="Times New Roman" w:eastAsia="Times New Roman" w:cs="Times New Roman"/>
        </w:rPr>
        <w:t>，</w:t>
      </w:r>
      <w:r>
        <w:rPr>
          <w:rFonts w:hint="eastAsia" w:ascii="Times New Roman" w:hAnsi="Times New Roman" w:eastAsia="FangSong" w:cs="Times New Roman"/>
        </w:rPr>
        <w:t>写出上述反应过程中的关键中间体</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用末端烯烃替代炔烃</w:t>
      </w:r>
      <w:r>
        <w:rPr>
          <w:rFonts w:hint="eastAsia" w:ascii="Times New Roman" w:hAnsi="Times New Roman" w:eastAsia="Times New Roman" w:cs="Times New Roman"/>
        </w:rPr>
        <w:t>，</w:t>
      </w:r>
      <w:r>
        <w:rPr>
          <w:rFonts w:hint="eastAsia" w:ascii="Times New Roman" w:hAnsi="Times New Roman" w:eastAsia="FangSong" w:cs="Times New Roman"/>
        </w:rPr>
        <w:t>画出此反应产物的结构式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4251"/>
            <wp:effectExtent b="0" l="0" r="0" t="0"/>
            <wp:docPr descr="" title="" id="354" name="Picture"/>
            <a:graphic>
              <a:graphicData uri="http://schemas.openxmlformats.org/drawingml/2006/picture">
                <pic:pic>
                  <pic:nvPicPr>
                    <pic:cNvPr descr="7e9bed377ab1d61e10829171a4450c5185ebd5baa6dac672dfcf88103cdc9b9b.jpg" id="355" name="Picture"/>
                    <pic:cNvPicPr>
                      <a:picLocks noChangeArrowheads="1" noChangeAspect="1"/>
                    </pic:cNvPicPr>
                  </pic:nvPicPr>
                  <pic:blipFill>
                    <a:blip r:embed="rId353"/>
                    <a:stretch>
                      <a:fillRect/>
                    </a:stretch>
                  </pic:blipFill>
                  <pic:spPr bwMode="auto">
                    <a:xfrm>
                      <a:off x="0" y="0"/>
                      <a:ext cx="3600000" cy="10842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以下转换有很好的对映选择性</w:t>
      </w:r>
      <w:r>
        <w:rPr>
          <w:rFonts w:hint="eastAsia" w:ascii="Times New Roman" w:hAnsi="Times New Roman" w:eastAsia="Times New Roman" w:cs="Times New Roman"/>
        </w:rPr>
        <w:t>（</w:t>
      </w:r>
      <w:r>
        <w:rPr>
          <w:rFonts w:hint="eastAsia" w:ascii="Times New Roman" w:hAnsi="Times New Roman" w:eastAsia="FangSong" w:cs="Times New Roman"/>
        </w:rPr>
        <w:t>反应在</w:t>
      </w:r>
      <w:r>
        <w:rPr>
          <w:rFonts w:ascii="Times New Roman" w:hAnsi="Times New Roman" w:eastAsia="Times New Roman" w:cs="Times New Roman"/>
        </w:rPr>
        <w:t xml:space="preserve"> </w:t>
      </w:r>
      <m:oMath>
        <m:r>
          <m:rPr>
            <m:sty m:val="p"/>
          </m:rPr>
          <m:t>T</m:t>
        </m:r>
        <m:r>
          <m:rPr>
            <m:sty m:val="p"/>
          </m:rPr>
          <m:t>s</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回流条件下进行</w:t>
      </w:r>
      <w:r>
        <w:rPr>
          <w:rFonts w:hint="eastAsia" w:ascii="Times New Roman" w:hAnsi="Times New Roman" w:eastAsia="Times New Roman" w:cs="Times New Roman"/>
        </w:rPr>
        <w:t>，</w:t>
      </w:r>
      <w:r>
        <w:rPr>
          <w:rFonts w:hint="eastAsia" w:ascii="Times New Roman" w:hAnsi="Times New Roman" w:eastAsia="FangSong" w:cs="Times New Roman"/>
        </w:rPr>
        <w:t>底物含有缩醛</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酯基和苯环取代基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3814"/>
            <wp:effectExtent b="0" l="0" r="0" t="0"/>
            <wp:docPr descr="" title="" id="357" name="Picture"/>
            <a:graphic>
              <a:graphicData uri="http://schemas.openxmlformats.org/drawingml/2006/picture">
                <pic:pic>
                  <pic:nvPicPr>
                    <pic:cNvPr descr="8ef8e343334e499f7d14db7e169f527768efc54dd5695daf29baabe01deb2985.jpg" id="358" name="Picture"/>
                    <pic:cNvPicPr>
                      <a:picLocks noChangeArrowheads="1" noChangeAspect="1"/>
                    </pic:cNvPicPr>
                  </pic:nvPicPr>
                  <pic:blipFill>
                    <a:blip r:embed="rId356"/>
                    <a:stretch>
                      <a:fillRect/>
                    </a:stretch>
                  </pic:blipFill>
                  <pic:spPr bwMode="auto">
                    <a:xfrm>
                      <a:off x="0" y="0"/>
                      <a:ext cx="3600000" cy="5938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确定此反应原料中</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画出中间产物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要求示出手性中心的绝对构型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C5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与酯基的立体关系</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底物中苯环所连手性碳具有相反绝对构型时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9849"/>
            <wp:effectExtent b="0" l="0" r="0" t="0"/>
            <wp:docPr descr="" title="" id="360" name="Picture"/>
            <a:graphic>
              <a:graphicData uri="http://schemas.openxmlformats.org/drawingml/2006/picture">
                <pic:pic>
                  <pic:nvPicPr>
                    <pic:cNvPr descr="d51905a3d66dc354f0a21b1968bb2a3ff8c83a673e24975a6128e8f7980ee677.jpg" id="361" name="Picture"/>
                    <pic:cNvPicPr>
                      <a:picLocks noChangeArrowheads="1" noChangeAspect="1"/>
                    </pic:cNvPicPr>
                  </pic:nvPicPr>
                  <pic:blipFill>
                    <a:blip r:embed="rId359"/>
                    <a:stretch>
                      <a:fillRect/>
                    </a:stretch>
                  </pic:blipFill>
                  <pic:spPr bwMode="auto">
                    <a:xfrm>
                      <a:off x="0" y="0"/>
                      <a:ext cx="3600000" cy="1169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9.4.1</w:t>
      </w:r>
      <w:r>
        <w:rPr>
          <w:rFonts w:ascii="Times New Roman" w:hAnsi="Times New Roman" w:eastAsia="Times New Roman" w:cs="Times New Roman"/>
        </w:rPr>
        <w:t xml:space="preserve"> </w:t>
      </w:r>
      <w:r>
        <w:rPr>
          <w:rFonts w:hint="eastAsia" w:ascii="Times New Roman" w:hAnsi="Times New Roman" w:eastAsia="FangSong" w:cs="Times New Roman"/>
        </w:rPr>
        <w:t>画出产物的立体结构式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9.4.2</w:t>
      </w:r>
      <w:r>
        <w:rPr>
          <w:rFonts w:ascii="Times New Roman" w:hAnsi="Times New Roman" w:eastAsia="Times New Roman" w:cs="Times New Roman"/>
        </w:rPr>
        <w:t xml:space="preserve"> </w:t>
      </w:r>
      <w:r>
        <w:rPr>
          <w:rFonts w:hint="eastAsia" w:ascii="Times New Roman" w:hAnsi="Times New Roman" w:eastAsia="FangSong" w:cs="Times New Roman"/>
        </w:rPr>
        <w:t>画出反应的过渡态结构式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与题</w:t>
      </w:r>
      <w:r>
        <w:rPr>
          <w:rFonts w:ascii="Times New Roman" w:hAnsi="Times New Roman" w:eastAsia="Times New Roman" w:cs="Times New Roman"/>
        </w:rPr>
        <w:t xml:space="preserve"> 9.3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与酯基的立体化学关系是否有变化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有变化</w:t>
      </w:r>
      <w:r>
        <w:rPr>
          <w:rFonts w:ascii="Times New Roman" w:hAnsi="Times New Roman" w:eastAsia="Times New Roman" w:cs="Times New Roman"/>
        </w:rPr>
        <w:t xml:space="preserve"> (b)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9.4.4</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此转换的非对映过量值</w:t>
      </w:r>
      <w:r>
        <w:rPr>
          <w:rFonts w:ascii="Times New Roman" w:hAnsi="Times New Roman" w:eastAsia="Times New Roman" w:cs="Times New Roman"/>
        </w:rPr>
        <w:t xml:space="preserve"> (</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是升高还是降低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 (b)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9.4.3 </w:t>
      </w:r>
      <w:r>
        <w:rPr>
          <w:rFonts w:hint="eastAsia" w:ascii="Times New Roman" w:hAnsi="Times New Roman" w:eastAsia="FangSong" w:cs="Times New Roman"/>
        </w:rPr>
        <w:t>的结论给出具体解释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62"/>
    <w:bookmarkStart w:id="363" w:name="溶剂效应对sn2反应速率的影响"/>
    <w:p>
      <w:pPr>
        <w:pStyle w:val="Heading2"/>
        <w:spacing w:before="280" w:after="80"/>
        <w:keepNext/>
      </w:pPr>
      <w:r>
        <w:rPr>
          <w:rFonts w:ascii="Times New Roman" w:hAnsi="Times New Roman" w:eastAsia="Times New Roman" w:cs="Times New Roman"/>
        </w:rPr>
        <w:t xml:space="preserve">1.58 </w:t>
      </w:r>
      <w:r>
        <w:rPr>
          <w:rFonts w:hint="eastAsia" w:ascii="Times New Roman" w:hAnsi="Times New Roman" w:eastAsia="SimHei" w:cs="Times New Roman"/>
        </w:rPr>
        <w:t>溶剂效应对</w:t>
      </w:r>
      <w:r>
        <w:rPr>
          <w:rFonts w:hint="eastAsia" w:ascii="Times New Roman" w:hAnsi="Times New Roman" w:eastAsia="Times New Roman" w:cs="Times New Roman"/>
        </w:rPr>
        <w:t>SN2</w:t>
      </w:r>
      <w:r>
        <w:rPr>
          <w:rFonts w:hint="eastAsia" w:ascii="Times New Roman" w:hAnsi="Times New Roman" w:eastAsia="SimHei" w:cs="Times New Roman"/>
        </w:rPr>
        <w:t>反应速率的影响</w:t>
      </w:r>
    </w:p>
    <w:p>
      <w:pPr>
        <w:pStyle w:val="FirstParagraph"/>
      </w:pPr>
      <w:r>
        <w:rPr>
          <w:rFonts w:hint="eastAsia" w:ascii="Times New Roman" w:hAnsi="Times New Roman" w:eastAsia="FangSong" w:cs="Times New Roman"/>
        </w:rPr>
        <w:t>在碘负离子取代溴负离子的</w:t>
      </w:r>
      <w:r>
        <w:rPr>
          <w:rFonts w:hint="eastAsia" w:ascii="Times New Roman" w:hAnsi="Times New Roman" w:eastAsia="Times New Roman" w:cs="Times New Roman"/>
        </w:rPr>
        <w:t>SN2</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使用丙酮</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时反应速率显著快于质子溶剂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ROH）</w:t>
      </w:r>
      <w:r>
        <w:rPr>
          <w:rFonts w:hint="eastAsia" w:ascii="Times New Roman" w:hAnsi="Times New Roman" w:eastAsia="FangSong" w:cs="Times New Roman"/>
        </w:rPr>
        <w:t>和极性非质子溶剂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DMSO、</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对负离子的稳定方式差异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解释为什么极性非质子溶剂能显著加速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从活化能角度分析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反应的过渡态负电荷分散程度与原料负离子相比如何</w:t>
      </w:r>
      <w:r>
        <w:rPr>
          <w:rFonts w:hint="eastAsia" w:ascii="Times New Roman" w:hAnsi="Times New Roman" w:eastAsia="Times New Roman" w:cs="Times New Roman"/>
        </w:rPr>
        <w:t>？</w:t>
      </w:r>
      <w:r>
        <w:rPr>
          <w:rFonts w:hint="eastAsia" w:ascii="Times New Roman" w:hAnsi="Times New Roman" w:eastAsia="FangSong" w:cs="Times New Roman"/>
        </w:rPr>
        <w:t>这如何影响溶剂化效应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用丙酮作溶剂制备端炔钠</w:t>
      </w:r>
      <w:r>
        <w:rPr>
          <w:rFonts w:hint="eastAsia" w:ascii="Times New Roman" w:hAnsi="Times New Roman" w:eastAsia="Times New Roman" w:cs="Times New Roman"/>
        </w:rPr>
        <w:t>（R-C≡CNa），</w:t>
      </w:r>
      <w:r>
        <w:rPr>
          <w:rFonts w:hint="eastAsia" w:ascii="Times New Roman" w:hAnsi="Times New Roman" w:eastAsia="FangSong" w:cs="Times New Roman"/>
        </w:rPr>
        <w:t>说明溶剂效应如何推动反应平衡右移</w:t>
      </w:r>
    </w:p>
    <w:p>
      <w:pPr>
        <w:spacing w:before="160" w:after="80"/>
      </w:pPr>
      <w:r>
        <w:pict>
          <v:rect style="width:0;height:1.5pt" o:hralign="center" o:hrstd="t" o:hr="t"/>
        </w:pict>
      </w:r>
    </w:p>
    <w:bookmarkEnd w:id="363"/>
    <w:bookmarkStart w:id="364" w:name="软硬酸碱理论预测反应选择性"/>
    <w:p>
      <w:pPr>
        <w:pStyle w:val="Heading2"/>
        <w:spacing w:before="280" w:after="80"/>
        <w:keepNext/>
      </w:pPr>
      <w:r>
        <w:rPr>
          <w:rFonts w:ascii="Times New Roman" w:hAnsi="Times New Roman" w:eastAsia="Times New Roman" w:cs="Times New Roman"/>
        </w:rPr>
        <w:t xml:space="preserve">1.59 </w:t>
      </w:r>
      <w:r>
        <w:rPr>
          <w:rFonts w:hint="eastAsia" w:ascii="Times New Roman" w:hAnsi="Times New Roman" w:eastAsia="SimHei" w:cs="Times New Roman"/>
        </w:rPr>
        <w:t xml:space="preserve">软硬酸碱理论预测反应选择性</w:t>
      </w:r>
    </w:p>
    <w:p>
      <w:pPr>
        <w:pStyle w:val="FirstParagraph"/>
      </w:pPr>
      <w:r>
        <w:rPr>
          <w:rFonts w:hint="eastAsia" w:ascii="Times New Roman" w:hAnsi="Times New Roman" w:eastAsia="FangSong" w:cs="Times New Roman"/>
        </w:rPr>
        <w:t>软硬酸碱理论</w:t>
      </w:r>
      <w:r>
        <w:rPr>
          <w:rFonts w:hint="eastAsia" w:ascii="Times New Roman" w:hAnsi="Times New Roman" w:eastAsia="Times New Roman" w:cs="Times New Roman"/>
        </w:rPr>
        <w:t>（HSAB）</w:t>
      </w:r>
      <w:r>
        <w:rPr>
          <w:rFonts w:hint="eastAsia" w:ascii="Times New Roman" w:hAnsi="Times New Roman" w:eastAsia="FangSong" w:cs="Times New Roman"/>
        </w:rPr>
        <w:t>是预测有机反应选择性的重要工具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说明硬酸</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软碱的</w:t>
      </w:r>
      <w:r>
        <w:rPr>
          <w:rFonts w:hint="eastAsia" w:ascii="Times New Roman" w:hAnsi="Times New Roman" w:eastAsia="Times New Roman" w:cs="Times New Roman"/>
        </w:rPr>
        <w:t>HOMO/LUMO</w:t>
      </w:r>
      <w:r>
        <w:rPr>
          <w:rFonts w:hint="eastAsia" w:ascii="Times New Roman" w:hAnsi="Times New Roman" w:eastAsia="FangSong" w:cs="Times New Roman"/>
        </w:rPr>
        <w:t>能级特征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w:t>
      </w:r>
      <w:r>
        <w:rPr>
          <w:rFonts w:hint="eastAsia" w:ascii="Times New Roman" w:hAnsi="Times New Roman" w:eastAsia="Times New Roman" w:cs="Times New Roman"/>
        </w:rPr>
        <w:t>”</w:t>
      </w:r>
      <w:r>
        <w:rPr>
          <w:rFonts w:hint="eastAsia" w:ascii="Times New Roman" w:hAnsi="Times New Roman" w:eastAsia="FangSong" w:cs="Times New Roman"/>
        </w:rPr>
        <w:t>硬配硬靠静电</w:t>
      </w:r>
      <w:r>
        <w:rPr>
          <w:rFonts w:hint="eastAsia" w:ascii="Times New Roman" w:hAnsi="Times New Roman" w:eastAsia="Times New Roman" w:cs="Times New Roman"/>
        </w:rPr>
        <w:t>，</w:t>
      </w:r>
      <w:r>
        <w:rPr>
          <w:rFonts w:hint="eastAsia" w:ascii="Times New Roman" w:hAnsi="Times New Roman" w:eastAsia="FangSong" w:cs="Times New Roman"/>
        </w:rPr>
        <w:t>软配软靠轨道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在含有两个反应位点的底物中</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杂化碳连两个氧为硬酸位点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碳为软酸位点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应优先进攻哪个位点</w:t>
      </w:r>
      <w:r>
        <w:rPr>
          <w:rFonts w:hint="eastAsia" w:ascii="Times New Roman" w:hAnsi="Times New Roman" w:eastAsia="Times New Roman" w:cs="Times New Roman"/>
        </w:rPr>
        <w:t>？</w:t>
      </w:r>
      <w:r>
        <w:rPr>
          <w:rFonts w:hint="eastAsia" w:ascii="Times New Roman" w:hAnsi="Times New Roman" w:eastAsia="FangSong" w:cs="Times New Roman"/>
        </w:rPr>
        <w:t>画出主要产物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判断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碳端和氮端分别属于软碱还是硬碱</w:t>
      </w:r>
    </w:p>
    <w:p>
      <w:pPr>
        <w:spacing w:before="160" w:after="80"/>
      </w:pPr>
      <w:r>
        <w:pict>
          <v:rect style="width:0;height:1.5pt" o:hralign="center" o:hrstd="t" o:hr="t"/>
        </w:pict>
      </w:r>
    </w:p>
    <w:bookmarkEnd w:id="364"/>
    <w:bookmarkStart w:id="365" w:name="质谱同位素峰判断卤素种类"/>
    <w:p>
      <w:pPr>
        <w:pStyle w:val="Heading2"/>
        <w:spacing w:before="280" w:after="80"/>
        <w:keepNext/>
      </w:pPr>
      <w:r>
        <w:rPr>
          <w:rFonts w:ascii="Times New Roman" w:hAnsi="Times New Roman" w:eastAsia="Times New Roman" w:cs="Times New Roman"/>
        </w:rPr>
        <w:t xml:space="preserve">1.60 </w:t>
      </w:r>
      <w:r>
        <w:rPr>
          <w:rFonts w:hint="eastAsia" w:ascii="Times New Roman" w:hAnsi="Times New Roman" w:eastAsia="SimHei" w:cs="Times New Roman"/>
        </w:rPr>
        <w:t xml:space="preserve">质谱同位素峰判断卤素种类</w:t>
      </w:r>
    </w:p>
    <w:p>
      <w:pPr>
        <w:pStyle w:val="FirstParagraph"/>
      </w:pPr>
      <w:r>
        <w:rPr>
          <w:rFonts w:hint="eastAsia" w:ascii="Times New Roman" w:hAnsi="Times New Roman" w:eastAsia="FangSong" w:cs="Times New Roman"/>
        </w:rPr>
        <w:t>质谱中</w:t>
      </w:r>
      <w:r>
        <w:rPr>
          <w:rFonts w:hint="eastAsia" w:ascii="Times New Roman" w:hAnsi="Times New Roman" w:eastAsia="Times New Roman" w:cs="Times New Roman"/>
        </w:rPr>
        <w:t>，</w:t>
      </w:r>
      <w:r>
        <w:rPr>
          <w:rFonts w:hint="eastAsia" w:ascii="Times New Roman" w:hAnsi="Times New Roman" w:eastAsia="FangSong" w:cs="Times New Roman"/>
        </w:rPr>
        <w:t>同位素峰的比例可以用来判断分子中是否含有特定元素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FangSong" w:cs="Times New Roman"/>
        </w:rPr>
        <w:t>溴苯甲醚</w:t>
      </w:r>
      <w:r>
        <w:rPr>
          <w:rFonts w:hint="eastAsia" w:ascii="Times New Roman" w:hAnsi="Times New Roman" w:eastAsia="Times New Roman" w:cs="Times New Roman"/>
        </w:rPr>
        <w:t>（</w:t>
      </w:r>
      <m:oMath>
        <m:oMathPr>
          <m:ctrlPr>
            <w:rPr>
              <w:sz w:val="28"/>
              <w:szCs w:val="28"/>
            </w:rPr>
          </m:ctrlPr>
        </m:oMathPr>
        <m:sSub>
          <m:e>
            <m:r>
              <m:t>C</m:t>
            </m:r>
          </m:e>
          <m:sub>
            <m:r>
              <m:t>7</m:t>
            </m:r>
          </m:sub>
        </m:sSub>
        <m:sSub>
          <m:e>
            <m:r>
              <m:t>H</m:t>
            </m:r>
          </m:e>
          <m:sub>
            <m:r>
              <m:t>7</m:t>
            </m:r>
          </m:sub>
        </m:sSub>
        <m:r>
          <m:t>B</m:t>
        </m:r>
        <m:r>
          <m:t>r</m:t>
        </m:r>
        <m:r>
          <m:t>O</m:t>
        </m:r>
      </m:oMath>
      <w:r>
        <w:rPr>
          <w:rFonts w:hint="eastAsia" w:ascii="Times New Roman" w:hAnsi="Times New Roman" w:eastAsia="Times New Roman" w:cs="Times New Roman"/>
        </w:rPr>
        <w:t>）</w:t>
      </w:r>
      <w:r>
        <w:rPr>
          <w:rFonts w:hint="eastAsia" w:ascii="Times New Roman" w:hAnsi="Times New Roman" w:eastAsia="FangSong" w:cs="Times New Roman"/>
        </w:rPr>
        <w:t>的质谱中</w:t>
      </w:r>
      <w:r>
        <w:rPr>
          <w:rFonts w:hint="eastAsia" w:ascii="Times New Roman" w:hAnsi="Times New Roman" w:eastAsia="Times New Roman" w:cs="Times New Roman"/>
        </w:rPr>
        <w:t>，</w:t>
      </w:r>
      <w:r>
        <w:rPr>
          <w:rFonts w:hint="eastAsia" w:ascii="Times New Roman" w:hAnsi="Times New Roman" w:eastAsia="FangSong" w:cs="Times New Roman"/>
        </w:rPr>
        <w:t>分子离子峰区域出现</w:t>
      </w:r>
      <w:r>
        <w:rPr>
          <w:rFonts w:hint="eastAsia" w:ascii="Times New Roman" w:hAnsi="Times New Roman" w:eastAsia="Times New Roman" w:cs="Times New Roman"/>
        </w:rPr>
        <w:t>186/188</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比例约</w:t>
      </w:r>
      <w:r>
        <w:rPr>
          <w:rFonts w:hint="eastAsia" w:ascii="Times New Roman" w:hAnsi="Times New Roman" w:eastAsia="Times New Roman" w:cs="Times New Roman"/>
        </w:rPr>
        <w:t>1:1）。</w:t>
      </w:r>
      <w:r>
        <w:rPr>
          <w:rFonts w:hint="eastAsia" w:ascii="Times New Roman" w:hAnsi="Times New Roman" w:eastAsia="FangSong" w:cs="Times New Roman"/>
        </w:rPr>
        <w:t>解释该双峰的来源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若某化合物质谱中出现</w:t>
      </w:r>
      <w:r>
        <w:rPr>
          <w:rFonts w:hint="eastAsia" w:ascii="Times New Roman" w:hAnsi="Times New Roman" w:eastAsia="Times New Roman" w:cs="Times New Roman"/>
        </w:rPr>
        <w:t>M:M+2:M+4</w:t>
      </w:r>
      <w:r>
        <w:rPr>
          <w:rFonts w:hint="eastAsia" w:ascii="Times New Roman" w:hAnsi="Times New Roman" w:eastAsia="FangSong" w:cs="Times New Roman"/>
        </w:rPr>
        <w:t>三峰</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hint="eastAsia" w:ascii="Times New Roman" w:hAnsi="Times New Roman" w:eastAsia="Times New Roman" w:cs="Times New Roman"/>
        </w:rPr>
        <w:t>1:2:1，</w:t>
      </w:r>
      <w:r>
        <w:rPr>
          <w:rFonts w:hint="eastAsia" w:ascii="Times New Roman" w:hAnsi="Times New Roman" w:eastAsia="FangSong" w:cs="Times New Roman"/>
        </w:rPr>
        <w:t>推断该化合物含有几个溴原子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已知氯的同位素比例</w:t>
      </w:r>
      <w:r>
        <w:rPr>
          <w:rFonts w:ascii="Times New Roman" w:hAnsi="Times New Roman" w:eastAsia="Times New Roman" w:cs="Times New Roman"/>
        </w:rPr>
        <w:t xml:space="preserve"> </w:t>
      </w:r>
      <m:oMath>
        <m:oMathPr>
          <m:ctrlPr>
            <w:rPr>
              <w:sz w:val="28"/>
              <w:szCs w:val="28"/>
            </w:rPr>
          </m:ctrlPr>
        </m:oMathPr>
        <m:sSup>
          <m:e>
            <m:r>
              <m:t>​</m:t>
            </m:r>
          </m:e>
          <m:sup>
            <m:r>
              <m:t>35</m:t>
            </m:r>
          </m:sup>
        </m:sSup>
        <m:r>
          <m:t>C</m:t>
        </m:r>
        <m:r>
          <m:t>l</m:t>
        </m:r>
        <m:sSup>
          <m:e>
            <m:r>
              <m:rPr>
                <m:sty m:val="p"/>
              </m:rPr>
              <m:t>:</m:t>
            </m:r>
          </m:e>
          <m:sup>
            <m:r>
              <m:t>37</m:t>
            </m:r>
          </m:sup>
        </m:sSup>
        <m:r>
          <m:t>C</m:t>
        </m:r>
        <m: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sSup>
          <m:e>
            <m:r>
              <m:rPr>
                <m:sty m:val="p"/>
              </m:rPr>
              <m:t>:</m:t>
            </m:r>
          </m:e>
          <m:sup>
            <m:r>
              <m:t>13</m:t>
            </m:r>
          </m:sup>
        </m:sSup>
        <m:r>
          <m:t>C</m:t>
        </m:r>
        <m:r>
          <m:rPr>
            <m:sty m:val="p"/>
          </m:rPr>
          <m:t>=</m:t>
        </m:r>
        <m:r>
          <m:t>98.9</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计算含两个氯原子的分子中</w:t>
      </w:r>
      <w:r>
        <w:rPr>
          <w:rFonts w:ascii="Times New Roman" w:hAnsi="Times New Roman" w:eastAsia="Times New Roman" w:cs="Times New Roman"/>
        </w:rPr>
        <w:t xml:space="preserve"> M:M+2:M+4 </w:t>
      </w:r>
      <w:r>
        <w:rPr>
          <w:rFonts w:hint="eastAsia" w:ascii="Times New Roman" w:hAnsi="Times New Roman" w:eastAsia="FangSong" w:cs="Times New Roman"/>
        </w:rPr>
        <w:t xml:space="preserve">峰的理论强度比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解释为什么电子轰击</w:t>
      </w:r>
      <w:r>
        <w:rPr>
          <w:rFonts w:hint="eastAsia" w:ascii="Times New Roman" w:hAnsi="Times New Roman" w:eastAsia="Times New Roman" w:cs="Times New Roman"/>
        </w:rPr>
        <w:t>(EI)</w:t>
      </w:r>
      <w:r>
        <w:rPr>
          <w:rFonts w:hint="eastAsia" w:ascii="Times New Roman" w:hAnsi="Times New Roman" w:eastAsia="FangSong" w:cs="Times New Roman"/>
        </w:rPr>
        <w:t>电离源产生的分子离子峰可能较弱</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CI（</w:t>
      </w:r>
      <w:r>
        <w:rPr>
          <w:rFonts w:hint="eastAsia" w:ascii="Times New Roman" w:hAnsi="Times New Roman" w:eastAsia="FangSong" w:cs="Times New Roman"/>
        </w:rPr>
        <w:t>化学电离</w:t>
      </w:r>
      <w:r>
        <w:rPr>
          <w:rFonts w:hint="eastAsia" w:ascii="Times New Roman" w:hAnsi="Times New Roman" w:eastAsia="Times New Roman" w:cs="Times New Roman"/>
        </w:rPr>
        <w:t>）</w:t>
      </w:r>
      <w:r>
        <w:rPr>
          <w:rFonts w:hint="eastAsia" w:ascii="Times New Roman" w:hAnsi="Times New Roman" w:eastAsia="FangSong" w:cs="Times New Roman"/>
        </w:rPr>
        <w:t>源如何改进这一问题</w:t>
      </w:r>
    </w:p>
    <w:p>
      <w:pPr>
        <w:spacing w:before="160" w:after="80"/>
      </w:pPr>
      <w:r>
        <w:pict>
          <v:rect style="width:0;height:1.5pt" o:hralign="center" o:hrstd="t" o:hr="t"/>
        </w:pict>
      </w:r>
    </w:p>
    <w:bookmarkEnd w:id="365"/>
    <w:bookmarkStart w:id="366" w:name="等效氢判断与化学位移分析"/>
    <w:p>
      <w:pPr>
        <w:pStyle w:val="Heading2"/>
        <w:spacing w:before="280" w:after="80"/>
        <w:keepNext/>
      </w:pPr>
      <w:r>
        <w:rPr>
          <w:rFonts w:ascii="Times New Roman" w:hAnsi="Times New Roman" w:eastAsia="Times New Roman" w:cs="Times New Roman"/>
        </w:rPr>
        <w:t xml:space="preserve">1.61 </w:t>
      </w:r>
      <w:r>
        <w:rPr>
          <w:rFonts w:hint="eastAsia" w:ascii="Times New Roman" w:hAnsi="Times New Roman" w:eastAsia="SimHei" w:cs="Times New Roman"/>
        </w:rPr>
        <w:t xml:space="preserve">等效氢判断与化学位移分析</w:t>
      </w:r>
    </w:p>
    <w:p>
      <w:pPr>
        <w:pStyle w:val="FirstParagraph"/>
      </w:pPr>
      <w:r>
        <w:rPr>
          <w:rFonts w:hint="eastAsia" w:ascii="Times New Roman" w:hAnsi="Times New Roman" w:eastAsia="FangSong" w:cs="Times New Roman"/>
        </w:rPr>
        <w:t>核磁共振氢谱中</w:t>
      </w:r>
      <w:r>
        <w:rPr>
          <w:rFonts w:hint="eastAsia" w:ascii="Times New Roman" w:hAnsi="Times New Roman" w:eastAsia="Times New Roman" w:cs="Times New Roman"/>
        </w:rPr>
        <w:t>，</w:t>
      </w:r>
      <w:r>
        <w:rPr>
          <w:rFonts w:hint="eastAsia" w:ascii="Times New Roman" w:hAnsi="Times New Roman" w:eastAsia="FangSong" w:cs="Times New Roman"/>
        </w:rPr>
        <w:t>等效氢产生相同的信号</w:t>
      </w:r>
      <w:r>
        <w:rPr>
          <w:rFonts w:hint="eastAsia" w:ascii="Times New Roman" w:hAnsi="Times New Roman" w:eastAsia="Times New Roman" w:cs="Times New Roman"/>
        </w:rPr>
        <w:t>。</w:t>
      </w:r>
      <w:r>
        <w:rPr>
          <w:rFonts w:hint="eastAsia" w:ascii="Times New Roman" w:hAnsi="Times New Roman" w:eastAsia="FangSong" w:cs="Times New Roman"/>
        </w:rPr>
        <w:t>判断等效氢的常用方法是</w:t>
      </w:r>
      <w:r>
        <w:rPr>
          <w:rFonts w:hint="eastAsia" w:ascii="Times New Roman" w:hAnsi="Times New Roman" w:eastAsia="Times New Roman" w:cs="Times New Roman"/>
        </w:rPr>
        <w:t>Replacement</w:t>
      </w:r>
      <w:r>
        <w:rPr>
          <w:rFonts w:ascii="Times New Roman" w:hAnsi="Times New Roman" w:eastAsia="Times New Roman" w:cs="Times New Roman"/>
        </w:rPr>
        <w:t xml:space="preserve"> Test。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Replacement</w:t>
      </w:r>
      <w:r>
        <w:rPr>
          <w:rFonts w:ascii="Times New Roman" w:hAnsi="Times New Roman" w:eastAsia="Times New Roman" w:cs="Times New Roman"/>
        </w:rPr>
        <w:t xml:space="preserve"> </w:t>
      </w:r>
      <w:r>
        <w:rPr>
          <w:rFonts w:hint="eastAsia" w:ascii="Times New Roman" w:hAnsi="Times New Roman" w:eastAsia="Times New Roman" w:cs="Times New Roman"/>
        </w:rPr>
        <w:t>Test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将目标氢原子替换为氘原子后</w:t>
      </w:r>
      <w:r>
        <w:rPr>
          <w:rFonts w:hint="eastAsia" w:ascii="Times New Roman" w:hAnsi="Times New Roman" w:eastAsia="Times New Roman" w:cs="Times New Roman"/>
        </w:rPr>
        <w:t>，</w:t>
      </w:r>
      <w:r>
        <w:rPr>
          <w:rFonts w:hint="eastAsia" w:ascii="Times New Roman" w:hAnsi="Times New Roman" w:eastAsia="FangSong" w:cs="Times New Roman"/>
        </w:rPr>
        <w:t>若生成的分子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满足什么条件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H1</w:t>
      </w:r>
      <w:r>
        <w:rPr>
          <w:rFonts w:hint="eastAsia" w:ascii="Times New Roman" w:hAnsi="Times New Roman" w:eastAsia="FangSong" w:cs="Times New Roman"/>
        </w:rPr>
        <w:t>和</w:t>
      </w:r>
      <w:r>
        <w:rPr>
          <w:rFonts w:hint="eastAsia" w:ascii="Times New Roman" w:hAnsi="Times New Roman" w:eastAsia="Times New Roman" w:cs="Times New Roman"/>
        </w:rPr>
        <w:t>H2</w:t>
      </w:r>
      <w:r>
        <w:rPr>
          <w:rFonts w:hint="eastAsia" w:ascii="Times New Roman" w:hAnsi="Times New Roman" w:eastAsia="FangSong" w:cs="Times New Roman"/>
        </w:rPr>
        <w:t>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说明以下化学位移范围对应的氢类型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~0.9 ppm</w:t>
      </w:r>
      <w:r>
        <w:rPr>
          <w:rFonts w:ascii="Times New Roman" w:hAnsi="Times New Roman" w:eastAsia="Times New Roman" w:cs="Times New Roman"/>
        </w:rPr>
        <w:t xml:space="preserve"> </w:t>
      </w:r>
      <w:r>
        <w:rPr>
          <w:rFonts w:ascii="Times New Roman" w:hAnsi="Times New Roman" w:eastAsia="Times New Roman" w:cs="Times New Roman"/>
        </w:rPr>
        <w:t xml:space="preserve">- ~2.3 ppm</w:t>
      </w:r>
      <w:r>
        <w:rPr>
          <w:rFonts w:ascii="Times New Roman" w:hAnsi="Times New Roman" w:eastAsia="Times New Roman" w:cs="Times New Roman"/>
        </w:rPr>
        <w:t xml:space="preserve"> </w:t>
      </w:r>
      <w:r>
        <w:rPr>
          <w:rFonts w:ascii="Times New Roman" w:hAnsi="Times New Roman" w:eastAsia="Times New Roman" w:cs="Times New Roman"/>
        </w:rPr>
        <w:t xml:space="preserve">- 4.5-6.5 ppm</w:t>
      </w:r>
      <w:r>
        <w:rPr>
          <w:rFonts w:ascii="Times New Roman" w:hAnsi="Times New Roman" w:eastAsia="Times New Roman" w:cs="Times New Roman"/>
        </w:rPr>
        <w:t xml:space="preserve"> </w:t>
      </w:r>
      <w:r>
        <w:rPr>
          <w:rFonts w:ascii="Times New Roman" w:hAnsi="Times New Roman" w:eastAsia="Times New Roman" w:cs="Times New Roman"/>
        </w:rPr>
        <w:t xml:space="preserve">- 7-8 ppm</w:t>
      </w:r>
      <w:r>
        <w:rPr>
          <w:rFonts w:ascii="Times New Roman" w:hAnsi="Times New Roman" w:eastAsia="Times New Roman" w:cs="Times New Roman"/>
        </w:rPr>
        <w:t xml:space="preserve"> </w:t>
      </w:r>
      <w:r>
        <w:rPr>
          <w:rFonts w:ascii="Times New Roman" w:hAnsi="Times New Roman" w:eastAsia="Times New Roman" w:cs="Times New Roman"/>
        </w:rPr>
        <w:t xml:space="preserve">- ~10 ppm</w:t>
      </w:r>
      <w:r>
        <w:rPr>
          <w:rFonts w:ascii="Times New Roman" w:hAnsi="Times New Roman" w:eastAsia="Times New Roman" w:cs="Times New Roman"/>
        </w:rPr>
        <w:t xml:space="preserve"> </w:t>
      </w:r>
      <w:r>
        <w:rPr>
          <w:rFonts w:ascii="Times New Roman" w:hAnsi="Times New Roman" w:eastAsia="Times New Roman" w:cs="Times New Roman"/>
        </w:rPr>
        <w:t xml:space="preserve">- 10-12 ppm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苯环的环电流效应导致环内侧氢和环外侧氢的化学位移差值可达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解释该现象</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溶剂中残留的</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处出现单峰</w:t>
      </w:r>
      <w:r>
        <w:rPr>
          <w:rFonts w:hint="eastAsia" w:ascii="Times New Roman" w:hAnsi="Times New Roman" w:eastAsia="Times New Roman" w:cs="Times New Roman"/>
        </w:rPr>
        <w:t>，</w:t>
      </w:r>
      <w:r>
        <w:rPr>
          <w:rFonts w:hint="eastAsia" w:ascii="Times New Roman" w:hAnsi="Times New Roman" w:eastAsia="FangSong" w:cs="Times New Roman"/>
        </w:rPr>
        <w:t>说明该峰的来源和识别方法</w:t>
      </w:r>
    </w:p>
    <w:p>
      <w:pPr>
        <w:spacing w:before="160" w:after="80"/>
      </w:pPr>
      <w:r>
        <w:pict>
          <v:rect style="width:0;height:1.5pt" o:hralign="center" o:hrstd="t" o:hr="t"/>
        </w:pict>
      </w:r>
    </w:p>
    <w:bookmarkEnd w:id="366"/>
    <w:bookmarkStart w:id="367" w:name="烯醇互变异构的核磁证据"/>
    <w:p>
      <w:pPr>
        <w:pStyle w:val="Heading2"/>
        <w:spacing w:before="280" w:after="80"/>
        <w:keepNext/>
      </w:pPr>
      <w:r>
        <w:rPr>
          <w:rFonts w:ascii="Times New Roman" w:hAnsi="Times New Roman" w:eastAsia="Times New Roman" w:cs="Times New Roman"/>
        </w:rPr>
        <w:t xml:space="preserve">1.62 </w:t>
      </w:r>
      <w:r>
        <w:rPr>
          <w:rFonts w:hint="eastAsia" w:ascii="Times New Roman" w:hAnsi="Times New Roman" w:eastAsia="SimHei" w:cs="Times New Roman"/>
        </w:rPr>
        <w:t xml:space="preserve">烯醇互变异构的核磁证据</w:t>
      </w:r>
    </w:p>
    <w:p>
      <w:pPr>
        <w:pStyle w:val="FirstParagraph"/>
      </w:pPr>
      <w:r>
        <w:rPr>
          <w:rFonts w:hint="eastAsia" w:ascii="Times New Roman" w:hAnsi="Times New Roman" w:eastAsia="FangSong" w:cs="Times New Roman"/>
        </w:rPr>
        <w:t>二酮</w:t>
      </w:r>
      <w:r>
        <w:rPr>
          <w:rFonts w:hint="eastAsia" w:ascii="Times New Roman" w:hAnsi="Times New Roman" w:eastAsia="Times New Roman" w:cs="Times New Roman"/>
        </w:rPr>
        <w:t>(dimedone)</w:t>
      </w:r>
      <w:r>
        <w:rPr>
          <w:rFonts w:hint="eastAsia" w:ascii="Times New Roman" w:hAnsi="Times New Roman" w:eastAsia="FangSong" w:cs="Times New Roman"/>
        </w:rPr>
        <w:t>溶解后在</w:t>
      </w:r>
      <w:r>
        <w:rPr>
          <w:rFonts w:hint="eastAsia" w:ascii="Times New Roman" w:hAnsi="Times New Roman" w:eastAsia="Times New Roman" w:cs="Times New Roman"/>
        </w:rPr>
        <w:t>NMR</w:t>
      </w:r>
      <w:r>
        <w:rPr>
          <w:rFonts w:hint="eastAsia" w:ascii="Times New Roman" w:hAnsi="Times New Roman" w:eastAsia="FangSong" w:cs="Times New Roman"/>
        </w:rPr>
        <w:t>中出现</w:t>
      </w:r>
      <w:r>
        <w:rPr>
          <w:rFonts w:hint="eastAsia" w:ascii="Times New Roman" w:hAnsi="Times New Roman" w:eastAsia="Times New Roman" w:cs="Times New Roman"/>
        </w:rPr>
        <w:t>6</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预期仅</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表明存在互变异构体混合物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dimedone</w:t>
      </w:r>
      <w:r>
        <w:rPr>
          <w:rFonts w:hint="eastAsia" w:ascii="Times New Roman" w:hAnsi="Times New Roman" w:eastAsia="FangSong" w:cs="Times New Roman"/>
        </w:rPr>
        <w:t>的酮式和烯醇式结构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解释为什么氢谱中出现</w:t>
      </w:r>
      <w:r>
        <w:rPr>
          <w:rFonts w:hint="eastAsia" w:ascii="Times New Roman" w:hAnsi="Times New Roman" w:eastAsia="Times New Roman" w:cs="Times New Roman"/>
        </w:rPr>
        <w:t>6</w:t>
      </w:r>
      <w:r>
        <w:rPr>
          <w:rFonts w:hint="eastAsia" w:ascii="Times New Roman" w:hAnsi="Times New Roman" w:eastAsia="FangSong" w:cs="Times New Roman"/>
        </w:rPr>
        <w:t>个峰而不是</w:t>
      </w:r>
      <w:r>
        <w:rPr>
          <w:rFonts w:hint="eastAsia" w:ascii="Times New Roman" w:hAnsi="Times New Roman" w:eastAsia="Times New Roman" w:cs="Times New Roman"/>
        </w:rPr>
        <w:t>3</w:t>
      </w:r>
      <w:r>
        <w:rPr>
          <w:rFonts w:hint="eastAsia" w:ascii="Times New Roman" w:hAnsi="Times New Roman" w:eastAsia="FangSong" w:cs="Times New Roman"/>
        </w:rPr>
        <w:t>个峰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用化学位移法归属</w:t>
      </w:r>
      <w:r>
        <w:rPr>
          <w:rFonts w:hint="eastAsia" w:ascii="Times New Roman" w:hAnsi="Times New Roman" w:eastAsia="Times New Roman" w:cs="Times New Roman"/>
        </w:rPr>
        <w:t>A、B、C</w:t>
      </w:r>
      <w:r>
        <w:rPr>
          <w:rFonts w:hint="eastAsia" w:ascii="Times New Roman" w:hAnsi="Times New Roman" w:eastAsia="FangSong" w:cs="Times New Roman"/>
        </w:rPr>
        <w:t>三组氢信号</w:t>
      </w:r>
      <w:r>
        <w:rPr>
          <w:rFonts w:hint="eastAsia" w:ascii="Times New Roman" w:hAnsi="Times New Roman" w:eastAsia="Times New Roman" w:cs="Times New Roman"/>
        </w:rPr>
        <w:t>（</w:t>
      </w:r>
      <w:r>
        <w:rPr>
          <w:rFonts w:hint="eastAsia" w:ascii="Times New Roman" w:hAnsi="Times New Roman" w:eastAsia="FangSong" w:cs="Times New Roman"/>
        </w:rPr>
        <w:t>甲基氢</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羰基邻位氢</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双羰基间氢</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碳谱中烯醇式的双键碳化学位移在什么范围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367"/>
    <w:bookmarkStart w:id="368" w:name="波谱综合推导未知物结构"/>
    <w:p>
      <w:pPr>
        <w:pStyle w:val="Heading2"/>
        <w:spacing w:before="280" w:after="80"/>
        <w:keepNext/>
      </w:pPr>
      <w:r>
        <w:rPr>
          <w:rFonts w:ascii="Times New Roman" w:hAnsi="Times New Roman" w:eastAsia="Times New Roman" w:cs="Times New Roman"/>
        </w:rPr>
        <w:t xml:space="preserve">1.63 </w:t>
      </w:r>
      <w:r>
        <w:rPr>
          <w:rFonts w:hint="eastAsia" w:ascii="Times New Roman" w:hAnsi="Times New Roman" w:eastAsia="SimHei" w:cs="Times New Roman"/>
        </w:rPr>
        <w:t xml:space="preserve">波谱综合推导未知物结构</w:t>
      </w:r>
    </w:p>
    <w:p>
      <w:pPr>
        <w:pStyle w:val="FirstParagraph"/>
      </w:pPr>
      <w:r>
        <w:rPr>
          <w:rFonts w:hint="eastAsia" w:ascii="Times New Roman" w:hAnsi="Times New Roman" w:eastAsia="FangSong" w:cs="Times New Roman"/>
        </w:rPr>
        <w:t>某化合物分子量</w:t>
      </w:r>
      <w:r>
        <w:rPr>
          <w:rFonts w:hint="eastAsia" w:ascii="Times New Roman" w:hAnsi="Times New Roman" w:eastAsia="Times New Roman" w:cs="Times New Roman"/>
        </w:rPr>
        <w:t>M=126，</w:t>
      </w:r>
      <w:r>
        <w:rPr>
          <w:rFonts w:hint="eastAsia" w:ascii="Times New Roman" w:hAnsi="Times New Roman" w:eastAsia="FangSong" w:cs="Times New Roman"/>
        </w:rPr>
        <w:t>经波谱分析得到以下信息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质谱</w:t>
      </w:r>
      <w:r>
        <w:rPr>
          <w:rFonts w:hint="eastAsia" w:ascii="Times New Roman" w:hAnsi="Times New Roman" w:eastAsia="Times New Roman" w:cs="Times New Roman"/>
          <w:b/>
          <w:bCs/>
        </w:rPr>
        <w:t>(MS)</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126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红外</w:t>
      </w:r>
      <w:r>
        <w:rPr>
          <w:rFonts w:hint="eastAsia" w:ascii="Times New Roman" w:hAnsi="Times New Roman" w:eastAsia="Times New Roman" w:cs="Times New Roman"/>
          <w:b/>
          <w:bCs/>
        </w:rPr>
        <w:t>(IR)</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处有强宽吸收峰</w:t>
      </w:r>
      <w:r>
        <w:rPr>
          <w:rFonts w:hint="eastAsia" w:ascii="Times New Roman" w:hAnsi="Times New Roman" w:eastAsia="Times New Roman" w:cs="Times New Roman"/>
        </w:rPr>
        <w:t>（OH）；2200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附近无明显吸收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氢谱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NMR, 300 MHz)</w:t>
      </w:r>
      <w:r>
        <w:rPr>
          <w:rFonts w:hint="eastAsia" w:ascii="Times New Roman" w:hAnsi="Times New Roman" w:eastAsia="Times New Roman" w:cs="Times New Roman"/>
        </w:rPr>
        <w:t>：14</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氢</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碳谱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13</w:t>
      </w:r>
      <w:r>
        <w:rPr>
          <w:rFonts w:hint="eastAsia" w:ascii="Times New Roman" w:hAnsi="Times New Roman" w:eastAsia="Times New Roman" w:cs="Times New Roman"/>
          <w:b/>
          <w:bCs/>
        </w:rPr>
        <w:t>C/DEPT,</w:t>
      </w:r>
      <w:r>
        <w:rPr>
          <w:rFonts w:ascii="Times New Roman" w:hAnsi="Times New Roman" w:eastAsia="Times New Roman" w:cs="Times New Roman"/>
          <w:b/>
          <w:bCs/>
        </w:rPr>
        <w:t xml:space="preserve"> 75.5 MHz)</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个季碳</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附近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计算该化合物的分子式和不饱和度</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根据</w:t>
      </w:r>
      <w:r>
        <w:rPr>
          <w:rFonts w:hint="eastAsia" w:ascii="Times New Roman" w:hAnsi="Times New Roman" w:eastAsia="Times New Roman" w:cs="Times New Roman"/>
        </w:rPr>
        <w:t>DEPT</w:t>
      </w:r>
      <w:r>
        <w:rPr>
          <w:rFonts w:hint="eastAsia" w:ascii="Times New Roman" w:hAnsi="Times New Roman" w:eastAsia="FangSong" w:cs="Times New Roman"/>
        </w:rPr>
        <w:t>谱区分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和季碳信号</w:t>
      </w:r>
      <w:r>
        <w:rPr>
          <w:rFonts w:ascii="Times New Roman" w:hAnsi="Times New Roman" w:eastAsia="Times New Roman" w:cs="Times New Roman"/>
        </w:rPr>
        <w:t xml:space="preserve"> </w:t>
      </w:r>
      <w:r>
        <w:rPr>
          <w:rFonts w:ascii="Times New Roman" w:hAnsi="Times New Roman" w:eastAsia="Times New Roman" w:cs="Times New Roman"/>
        </w:rPr>
        <w:t xml:space="preserve">3. 80 </w:t>
      </w:r>
      <w:r>
        <w:rPr>
          <w:rFonts w:hint="eastAsia" w:ascii="Times New Roman" w:hAnsi="Times New Roman" w:eastAsia="Times New Roman" w:cs="Times New Roman"/>
        </w:rPr>
        <w:t>ppm</w:t>
      </w:r>
      <w:r>
        <w:rPr>
          <w:rFonts w:hint="eastAsia" w:ascii="Times New Roman" w:hAnsi="Times New Roman" w:eastAsia="FangSong" w:cs="Times New Roman"/>
        </w:rPr>
        <w:t>处的季碳信号提示什么官能团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附近无吸收能否排除含炔键的结构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推导该化合物的结构</w:t>
      </w:r>
    </w:p>
    <w:p>
      <w:pPr>
        <w:spacing w:before="160" w:after="80"/>
      </w:pPr>
      <w:r>
        <w:pict>
          <v:rect style="width:0;height:1.5pt" o:hralign="center" o:hrstd="t" o:hr="t"/>
        </w:pict>
      </w:r>
    </w:p>
    <w:bookmarkEnd w:id="368"/>
    <w:bookmarkStart w:id="369" w:name="hammett关系式定量分析取代基效应"/>
    <w:p>
      <w:pPr>
        <w:pStyle w:val="Heading2"/>
        <w:spacing w:before="280" w:after="80"/>
        <w:keepNext/>
      </w:pPr>
      <w:r>
        <w:rPr>
          <w:rFonts w:ascii="Times New Roman" w:hAnsi="Times New Roman" w:eastAsia="Times New Roman" w:cs="Times New Roman"/>
        </w:rPr>
        <w:t xml:space="preserve">1.64 </w:t>
      </w:r>
      <w:r>
        <w:rPr>
          <w:rFonts w:hint="eastAsia" w:ascii="Times New Roman" w:hAnsi="Times New Roman" w:eastAsia="Times New Roman" w:cs="Times New Roman"/>
        </w:rPr>
        <w:t>Hammett</w:t>
      </w:r>
      <w:r>
        <w:rPr>
          <w:rFonts w:hint="eastAsia" w:ascii="Times New Roman" w:hAnsi="Times New Roman" w:eastAsia="SimHei" w:cs="Times New Roman"/>
        </w:rPr>
        <w:t>关系式定量分析取代基效应</w:t>
      </w:r>
    </w:p>
    <w:p>
      <w:pPr>
        <w:pStyle w:val="FirstParagraph"/>
      </w:pPr>
      <w:r>
        <w:rPr>
          <w:rFonts w:hint="eastAsia" w:ascii="Times New Roman" w:hAnsi="Times New Roman" w:eastAsia="Times New Roman" w:cs="Times New Roman"/>
        </w:rPr>
        <w:t>Hammett</w:t>
      </w:r>
      <w:r>
        <w:rPr>
          <w:rFonts w:hint="eastAsia" w:ascii="Times New Roman" w:hAnsi="Times New Roman" w:eastAsia="FangSong" w:cs="Times New Roman"/>
        </w:rPr>
        <w:t>关系式</w:t>
      </w:r>
      <w:r>
        <w:rPr>
          <w:rFonts w:ascii="Times New Roman" w:hAnsi="Times New Roman" w:eastAsia="Times New Roman" w:cs="Times New Roman"/>
        </w:rPr>
        <w:t xml:space="preserve"> </w:t>
      </w:r>
      <m:oMath>
        <m:oMathPr>
          <m:ctrlPr>
            <w:rPr>
              <w:sz w:val="28"/>
              <w:szCs w:val="28"/>
            </w:rPr>
          </m:ctrlPr>
        </m:oMathPr>
        <m:r>
          <m:rPr>
            <m:sty m:val="p"/>
          </m:rPr>
          <m:t>log</m:t>
        </m:r>
        <m:r>
          <m:rPr>
            <m:sty m:val="p"/>
          </m:rPr>
          <m:t>(</m:t>
        </m:r>
        <m:sSub>
          <m:e>
            <m:r>
              <m:t>k</m:t>
            </m:r>
          </m:e>
          <m:sub>
            <m:r>
              <m:t>X</m:t>
            </m:r>
          </m:sub>
        </m:sSub>
        <m:r>
          <m:rPr>
            <m:sty m:val="p"/>
          </m:rPr>
          <m:t>/</m:t>
        </m:r>
        <m:sSub>
          <m:e>
            <m:r>
              <m:t>k</m:t>
            </m:r>
          </m:e>
          <m:sub>
            <m:r>
              <m:t>H</m:t>
            </m:r>
          </m:sub>
        </m:sSub>
        <m:r>
          <m:rPr>
            <m:sty m:val="p"/>
          </m:rPr>
          <m:t>)</m:t>
        </m:r>
        <m:r>
          <m:rPr>
            <m:sty m:val="p"/>
          </m:rPr>
          <m:t>=</m:t>
        </m:r>
        <m:r>
          <m:t>ρ</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定量描述取代基电子效应对反应速率的影响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定义</w:t>
      </w:r>
      <w:r>
        <w:rPr>
          <w:rFonts w:hint="eastAsia" w:ascii="Times New Roman" w:hAnsi="Times New Roman" w:eastAsia="Times New Roman" w:cs="Times New Roman"/>
        </w:rPr>
        <w:t>Hammett</w:t>
      </w:r>
      <w:r>
        <w:rPr>
          <w:rFonts w:hint="eastAsia" w:ascii="Times New Roman" w:hAnsi="Times New Roman" w:eastAsia="FangSong" w:cs="Times New Roman"/>
        </w:rPr>
        <w:t>关系式中的取代基常数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和反应常数</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w:t>
      </w:r>
      <w:r>
        <w:rPr>
          <w:rFonts w:hint="eastAsia" w:ascii="Times New Roman" w:hAnsi="Times New Roman" w:eastAsia="Times New Roman" w:cs="Times New Roman"/>
        </w:rPr>
        <w:t>Hammett</w:t>
      </w:r>
      <w:r>
        <w:rPr>
          <w:rFonts w:hint="eastAsia" w:ascii="Times New Roman" w:hAnsi="Times New Roman" w:eastAsia="FangSong" w:cs="Times New Roman"/>
        </w:rPr>
        <w:t>关系式仅适用于间位和对位取代基</w:t>
      </w:r>
      <w:r>
        <w:rPr>
          <w:rFonts w:hint="eastAsia" w:ascii="Times New Roman" w:hAnsi="Times New Roman" w:eastAsia="Times New Roman" w:cs="Times New Roman"/>
        </w:rPr>
        <w:t>，</w:t>
      </w:r>
      <w:r>
        <w:rPr>
          <w:rFonts w:hint="eastAsia" w:ascii="Times New Roman" w:hAnsi="Times New Roman" w:eastAsia="FangSong" w:cs="Times New Roman"/>
        </w:rPr>
        <w:t>不适用于邻位和脂肪族取代基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某芳环亲核取代反应测得</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4.9</m:t>
        </m:r>
      </m:oMath>
      <w:r>
        <w:rPr>
          <w:rFonts w:hint="eastAsia" w:ascii="Times New Roman" w:hAnsi="Times New Roman" w:eastAsia="Times New Roman" w:cs="Times New Roman"/>
        </w:rPr>
        <w:t>。</w:t>
      </w:r>
      <w:r>
        <w:rPr>
          <w:rFonts w:hint="eastAsia" w:ascii="Times New Roman" w:hAnsi="Times New Roman" w:eastAsia="FangSong" w:cs="Times New Roman"/>
        </w:rPr>
        <w:t>解释该</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过渡态与底物相比</w:t>
      </w:r>
      <w:r>
        <w:rPr>
          <w:rFonts w:hint="eastAsia" w:ascii="Times New Roman" w:hAnsi="Times New Roman" w:eastAsia="Times New Roman" w:cs="Times New Roman"/>
        </w:rPr>
        <w:t>，</w:t>
      </w:r>
      <w:r>
        <w:rPr>
          <w:rFonts w:hint="eastAsia" w:ascii="Times New Roman" w:hAnsi="Times New Roman" w:eastAsia="FangSong" w:cs="Times New Roman"/>
        </w:rPr>
        <w:t>电荷密度如何变化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决速步是亲核进攻还是离去基团离去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若某反应在</w:t>
      </w:r>
      <w:r>
        <w:rPr>
          <w:rFonts w:hint="eastAsia" w:ascii="Times New Roman" w:hAnsi="Times New Roman" w:eastAsia="Times New Roman" w:cs="Times New Roman"/>
        </w:rPr>
        <w:t>EDG（</w:t>
      </w:r>
      <w:r>
        <w:rPr>
          <w:rFonts w:hint="eastAsia" w:ascii="Times New Roman" w:hAnsi="Times New Roman" w:eastAsia="FangSong" w:cs="Times New Roman"/>
        </w:rPr>
        <w:t>给电子基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EWG（</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r>
          <m:t>ρ</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说明这暗示了什么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69"/>
    <w:bookmarkStart w:id="373" w:name="ch8-8.6-金属催化机理"/>
    <w:p>
      <w:pPr>
        <w:pStyle w:val="Heading2"/>
        <w:spacing w:before="280" w:after="80"/>
        <w:keepNext/>
      </w:pPr>
      <w:r>
        <w:rPr>
          <w:rFonts w:ascii="Times New Roman" w:hAnsi="Times New Roman" w:eastAsia="Times New Roman" w:cs="Times New Roman"/>
        </w:rPr>
        <w:t xml:space="preserve">1.65 </w:t>
      </w:r>
      <w:r>
        <w:rPr>
          <w:rFonts w:hint="eastAsia" w:ascii="Times New Roman" w:hAnsi="Times New Roman" w:eastAsia="Times New Roman" w:cs="Times New Roman"/>
        </w:rPr>
        <w:t>Ch8-8.6-</w:t>
      </w:r>
      <w:r>
        <w:rPr>
          <w:rFonts w:hint="eastAsia" w:ascii="Times New Roman" w:hAnsi="Times New Roman" w:eastAsia="SimHei" w:cs="Times New Roman"/>
        </w:rPr>
        <w:t>金属催化机理</w:t>
      </w:r>
    </w:p>
    <w:p>
      <w:pPr>
        <w:pStyle w:val="FirstParagraph"/>
      </w:pPr>
      <w:r>
        <w:rPr>
          <w:rFonts w:hint="eastAsia" w:ascii="Times New Roman" w:hAnsi="Times New Roman" w:eastAsia="FangSong" w:cs="Times New Roman"/>
        </w:rPr>
        <w:t>写出以下金属催化反应的机理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9793"/>
            <wp:effectExtent b="0" l="0" r="0" t="0"/>
            <wp:docPr descr="" title="" id="371" name="Picture"/>
            <a:graphic>
              <a:graphicData uri="http://schemas.openxmlformats.org/drawingml/2006/picture">
                <pic:pic>
                  <pic:nvPicPr>
                    <pic:cNvPr descr="79e1ee7234d53ee2819e1976d3831b671a104906f5e14f6b93802cbc7ef4e466.jpg" id="372" name="Picture"/>
                    <pic:cNvPicPr>
                      <a:picLocks noChangeArrowheads="1" noChangeAspect="1"/>
                    </pic:cNvPicPr>
                  </pic:nvPicPr>
                  <pic:blipFill>
                    <a:blip r:embed="rId370"/>
                    <a:stretch>
                      <a:fillRect/>
                    </a:stretch>
                  </pic:blipFill>
                  <pic:spPr bwMode="auto">
                    <a:xfrm>
                      <a:off x="0" y="0"/>
                      <a:ext cx="3600000" cy="105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3"/>
    <w:bookmarkStart w:id="374" w:name="有机-结构-共轭稳定化能计算"/>
    <w:p>
      <w:pPr>
        <w:pStyle w:val="Heading2"/>
        <w:spacing w:before="280" w:after="80"/>
        <w:keepNext/>
      </w:pPr>
      <w:r>
        <w:rPr>
          <w:rFonts w:ascii="Times New Roman" w:hAnsi="Times New Roman" w:eastAsia="Times New Roman" w:cs="Times New Roman"/>
        </w:rPr>
        <w:t xml:space="preserve">1.66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共轭稳定化能计算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丁二烯的氢化热</w:t>
      </w:r>
      <w:r>
        <w:rPr>
          <w:rFonts w:hint="eastAsia" w:ascii="Times New Roman" w:hAnsi="Times New Roman" w:eastAsia="Times New Roman" w:cs="Times New Roman"/>
        </w:rPr>
        <w:t>（</w:t>
      </w:r>
      <m:oMath>
        <m:r>
          <m:rPr>
            <m:sty m:val="p"/>
          </m:rPr>
          <m:t>Δ</m:t>
        </m:r>
        <m:sSub>
          <m:e>
            <m:r>
              <m:t>H</m:t>
            </m:r>
          </m:e>
          <m:sub>
            <m:r>
              <m:rPr>
                <m:sty m:val="p"/>
              </m:rPr>
              <m:t>h</m:t>
            </m:r>
            <m:r>
              <m:rPr>
                <m:sty m:val="p"/>
              </m:rPr>
              <m:t>y</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-127 </w:t>
      </w:r>
      <w:r>
        <w:rPr>
          <w:rFonts w:hint="eastAsia" w:ascii="Times New Roman" w:hAnsi="Times New Roman" w:eastAsia="Times New Roman" w:cs="Times New Roman"/>
        </w:rPr>
        <w:t>kJ/mol，</w:t>
      </w:r>
      <w:r>
        <w:rPr>
          <w:rFonts w:hint="eastAsia" w:ascii="Times New Roman" w:hAnsi="Times New Roman" w:eastAsia="FangSong" w:cs="Times New Roman"/>
        </w:rPr>
        <w:t>而两摩尔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丁烯的氢化热为</w:t>
      </w:r>
      <w:r>
        <w:rPr>
          <w:rFonts w:ascii="Times New Roman" w:hAnsi="Times New Roman" w:eastAsia="Times New Roman" w:cs="Times New Roman"/>
        </w:rPr>
        <w:t xml:space="preserve"> 2 × (-126) = -252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hint="eastAsia" w:ascii="Times New Roman" w:hAnsi="Times New Roman" w:eastAsia="Times New Roman" w:cs="Times New Roman"/>
        </w:rPr>
        <w:t>1,3-</w:t>
      </w:r>
      <w:r>
        <w:rPr>
          <w:rFonts w:hint="eastAsia" w:ascii="Times New Roman" w:hAnsi="Times New Roman" w:eastAsia="FangSong" w:cs="Times New Roman"/>
        </w:rPr>
        <w:t>丁二烯的共轭稳定化能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苯的实验氢化热为</w:t>
      </w:r>
      <w:r>
        <w:rPr>
          <w:rFonts w:ascii="Times New Roman" w:hAnsi="Times New Roman" w:eastAsia="Times New Roman" w:cs="Times New Roman"/>
        </w:rPr>
        <w:t xml:space="preserve"> -208 </w:t>
      </w:r>
      <w:r>
        <w:rPr>
          <w:rFonts w:hint="eastAsia" w:ascii="Times New Roman" w:hAnsi="Times New Roman" w:eastAsia="Times New Roman" w:cs="Times New Roman"/>
        </w:rPr>
        <w:t>kJ/mol，</w:t>
      </w:r>
      <w:r>
        <w:rPr>
          <w:rFonts w:hint="eastAsia" w:ascii="Times New Roman" w:hAnsi="Times New Roman" w:eastAsia="FangSong" w:cs="Times New Roman"/>
        </w:rPr>
        <w:t>而假设的</w:t>
      </w:r>
      <w:r>
        <w:rPr>
          <w:rFonts w:hint="eastAsia" w:ascii="Times New Roman" w:hAnsi="Times New Roman" w:eastAsia="Times New Roman" w:cs="Times New Roman"/>
        </w:rPr>
        <w:t>”</w:t>
      </w:r>
      <w:r>
        <w:rPr>
          <w:rFonts w:hint="eastAsia" w:ascii="Times New Roman" w:hAnsi="Times New Roman" w:eastAsia="FangSong" w:cs="Times New Roman"/>
        </w:rPr>
        <w:t>环己三烯</w:t>
      </w:r>
      <w:r>
        <w:rPr>
          <w:rFonts w:hint="eastAsia" w:ascii="Times New Roman" w:hAnsi="Times New Roman" w:eastAsia="Times New Roman" w:cs="Times New Roman"/>
        </w:rPr>
        <w:t>”（</w:t>
      </w:r>
      <w:r>
        <w:rPr>
          <w:rFonts w:hint="eastAsia" w:ascii="Times New Roman" w:hAnsi="Times New Roman" w:eastAsia="FangSong" w:cs="Times New Roman"/>
        </w:rPr>
        <w:t>三个孤立双键</w:t>
      </w:r>
      <w:r>
        <w:rPr>
          <w:rFonts w:hint="eastAsia" w:ascii="Times New Roman" w:hAnsi="Times New Roman" w:eastAsia="Times New Roman" w:cs="Times New Roman"/>
        </w:rPr>
        <w:t>）</w:t>
      </w:r>
      <w:r>
        <w:rPr>
          <w:rFonts w:hint="eastAsia" w:ascii="Times New Roman" w:hAnsi="Times New Roman" w:eastAsia="FangSong" w:cs="Times New Roman"/>
        </w:rPr>
        <w:t>的预期氢化热为</w:t>
      </w:r>
      <w:r>
        <w:rPr>
          <w:rFonts w:ascii="Times New Roman" w:hAnsi="Times New Roman" w:eastAsia="Times New Roman" w:cs="Times New Roman"/>
        </w:rPr>
        <w:t xml:space="preserve"> 3 × (-120) = -360 </w:t>
      </w:r>
      <w:r>
        <w:rPr>
          <w:rFonts w:hint="eastAsia" w:ascii="Times New Roman" w:hAnsi="Times New Roman" w:eastAsia="Times New Roman" w:cs="Times New Roman"/>
        </w:rPr>
        <w:t>kJ/mol。</w:t>
      </w:r>
      <w:r>
        <w:rPr>
          <w:rFonts w:hint="eastAsia" w:ascii="Times New Roman" w:hAnsi="Times New Roman" w:eastAsia="FangSong" w:cs="Times New Roman"/>
        </w:rPr>
        <w:t>计算苯的共振稳定化能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为什么共轭二烯比孤立二烯更稳定</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74"/>
    <w:bookmarkStart w:id="375" w:name="有机-结构-环大小与分子内反应速率"/>
    <w:p>
      <w:pPr>
        <w:pStyle w:val="Heading2"/>
        <w:spacing w:before="280" w:after="80"/>
        <w:keepNext/>
      </w:pPr>
      <w:r>
        <w:rPr>
          <w:rFonts w:ascii="Times New Roman" w:hAnsi="Times New Roman" w:eastAsia="Times New Roman" w:cs="Times New Roman"/>
        </w:rPr>
        <w:t xml:space="preserve">1.67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环大小与分子内反应速率</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分子内成环反应中</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六元环和三元环的相对速率通常是怎样的</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熵效应</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焓效应</w:t>
      </w:r>
      <w:r>
        <w:rPr>
          <w:rFonts w:hint="eastAsia" w:ascii="Times New Roman" w:hAnsi="Times New Roman" w:eastAsia="FangSong" w:cs="Times New Roman"/>
        </w:rPr>
        <w:t>两个角度解释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以下分子内反应中</w:t>
      </w:r>
      <w:r>
        <w:rPr>
          <w:rFonts w:hint="eastAsia" w:ascii="Times New Roman" w:hAnsi="Times New Roman" w:eastAsia="Times New Roman" w:cs="Times New Roman"/>
        </w:rPr>
        <w:t>，</w:t>
      </w:r>
      <w:r>
        <w:rPr>
          <w:rFonts w:hint="eastAsia" w:ascii="Times New Roman" w:hAnsi="Times New Roman" w:eastAsia="FangSong" w:cs="Times New Roman"/>
        </w:rPr>
        <w:t>哪个更容易发生</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溴丁醇在碱中分子内成环氧</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溴戊醇在碱中分子内成四氢呋喃</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溴己醇在碱中分子内成四氢吡喃</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Baldwin </w:t>
      </w:r>
      <w:r>
        <w:rPr>
          <w:rFonts w:hint="eastAsia" w:ascii="Times New Roman" w:hAnsi="Times New Roman" w:eastAsia="FangSong" w:cs="Times New Roman"/>
        </w:rPr>
        <w:t>规则对环化反应的立体电子效应有什么要求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375"/>
    <w:bookmarkStart w:id="376" w:name="有机-结构-聚合物单体推断陷阱题"/>
    <w:p>
      <w:pPr>
        <w:pStyle w:val="Heading2"/>
        <w:spacing w:before="280" w:after="80"/>
        <w:keepNext/>
      </w:pPr>
      <w:r>
        <w:rPr>
          <w:rFonts w:ascii="Times New Roman" w:hAnsi="Times New Roman" w:eastAsia="Times New Roman" w:cs="Times New Roman"/>
        </w:rPr>
        <w:t xml:space="preserve">1.68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聚合物单体推断陷阱题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某聚合物的重复单元结构为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推断其单体结构和聚合类型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推断单体和聚合类型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陷阱题</w:t>
      </w:r>
      <w:r>
        <w:rPr>
          <w:rFonts w:hint="eastAsia" w:ascii="Times New Roman" w:hAnsi="Times New Roman" w:eastAsia="Times New Roman" w:cs="Times New Roman"/>
        </w:rPr>
        <w:t>】</w:t>
      </w:r>
      <w:r>
        <w:rPr>
          <w:rFonts w:hint="eastAsia" w:ascii="Times New Roman" w:hAnsi="Times New Roman" w:eastAsia="FangSong" w:cs="Times New Roman"/>
        </w:rPr>
        <w:t>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请判断</w:t>
      </w:r>
      <w:r>
        <w:rPr>
          <w:rFonts w:hint="eastAsia" w:ascii="Times New Roman" w:hAnsi="Times New Roman" w:eastAsia="Times New Roman" w:cs="Times New Roman"/>
        </w:rPr>
        <w:t>：</w:t>
      </w:r>
      <w:r>
        <w:rPr>
          <w:rFonts w:hint="eastAsia" w:ascii="Times New Roman" w:hAnsi="Times New Roman" w:eastAsia="FangSong" w:cs="Times New Roman"/>
        </w:rPr>
        <w:t>该聚合物的单体是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还是其他结构</w:t>
      </w:r>
      <w:r>
        <w:rPr>
          <w:rFonts w:hint="eastAsia" w:ascii="Times New Roman" w:hAnsi="Times New Roman" w:eastAsia="Times New Roman" w:cs="Times New Roman"/>
        </w:rPr>
        <w:t>？</w:t>
      </w:r>
      <w:r>
        <w:rPr>
          <w:rFonts w:hint="eastAsia" w:ascii="Times New Roman" w:hAnsi="Times New Roman" w:eastAsia="FangSong" w:cs="Times New Roman"/>
        </w:rPr>
        <w:t>解释为什么不能简单地将重复单元</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p>
    <w:p>
      <w:pPr>
        <w:spacing w:before="160" w:after="80"/>
      </w:pPr>
      <w:r>
        <w:pict>
          <v:rect style="width:0;height:1.5pt" o:hralign="center" o:hrstd="t" o:hr="t"/>
        </w:pict>
      </w:r>
    </w:p>
    <w:bookmarkEnd w:id="376"/>
    <w:bookmarkStart w:id="377" w:name="有机-结构-胺的碱性排序综合分析"/>
    <w:p>
      <w:pPr>
        <w:pStyle w:val="Heading2"/>
        <w:spacing w:before="280" w:after="80"/>
        <w:keepNext/>
      </w:pPr>
      <w:r>
        <w:rPr>
          <w:rFonts w:ascii="Times New Roman" w:hAnsi="Times New Roman" w:eastAsia="Times New Roman" w:cs="Times New Roman"/>
        </w:rPr>
        <w:t xml:space="preserve">1.69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胺的碱性排序综合分析</w:t>
      </w:r>
    </w:p>
    <w:p>
      <w:pPr>
        <w:pStyle w:val="FirstParagraph"/>
      </w:pPr>
      <w:r>
        <w:rPr>
          <w:rFonts w:hint="eastAsia" w:ascii="Times New Roman" w:hAnsi="Times New Roman" w:eastAsia="FangSong" w:cs="Times New Roman"/>
        </w:rPr>
        <w:t>将下列含氮化合物的碱性从强到弱排序</w:t>
      </w:r>
      <w:r>
        <w:rPr>
          <w:rFonts w:hint="eastAsia" w:ascii="Times New Roman" w:hAnsi="Times New Roman" w:eastAsia="Times New Roman" w:cs="Times New Roman"/>
        </w:rPr>
        <w:t>，</w:t>
      </w:r>
      <w:r>
        <w:rPr>
          <w:rFonts w:hint="eastAsia" w:ascii="Times New Roman" w:hAnsi="Times New Roman" w:eastAsia="FangSong" w:cs="Times New Roman"/>
        </w:rPr>
        <w:t>并逐一解释影响因素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三甲胺</w:t>
      </w:r>
      <w:r>
        <w:rPr>
          <w:rFonts w:ascii="Times New Roman" w:hAnsi="Times New Roman" w:eastAsia="Times New Roman" w:cs="Times New Roman"/>
        </w:rPr>
        <w:t xml:space="preserve"> </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脂肪族三级胺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脂肪族一级胺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对硝基苯胺</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377"/>
    <w:bookmarkStart w:id="378" w:name="有机-波谱-ms-含双cl同位素峰强度比"/>
    <w:p>
      <w:pPr>
        <w:pStyle w:val="Heading2"/>
        <w:spacing w:before="280" w:after="80"/>
        <w:keepNext/>
      </w:pPr>
      <w:r>
        <w:rPr>
          <w:rFonts w:ascii="Times New Roman" w:hAnsi="Times New Roman" w:eastAsia="Times New Roman" w:cs="Times New Roman"/>
        </w:rPr>
        <w:t xml:space="preserve">1.70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含双</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其质谱中出现</w:t>
      </w:r>
      <w:r>
        <w:rPr>
          <w:rFonts w:ascii="Times New Roman" w:hAnsi="Times New Roman" w:eastAsia="Times New Roman" w:cs="Times New Roman"/>
        </w:rPr>
        <w:t xml:space="preserve"> </w:t>
      </w:r>
      <w:r>
        <w:rPr>
          <w:rFonts w:hint="eastAsia" w:ascii="Times New Roman" w:hAnsi="Times New Roman" w:eastAsia="Times New Roman" w:cs="Times New Roman"/>
        </w:rPr>
        <w:t>M（m/z=112）、M+2（m/z=114）</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M+4（m/z=116）</w:t>
      </w:r>
      <w:r>
        <w:rPr>
          <w:rFonts w:hint="eastAsia" w:ascii="Times New Roman" w:hAnsi="Times New Roman" w:eastAsia="FangSong" w:cs="Times New Roman"/>
        </w:rPr>
        <w:t>三个峰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计算这三个峰的理论强度比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如果该化合物同时含有一个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79</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50.69%，</w:t>
      </w:r>
      <w:r>
        <w:rPr>
          <w:rFonts w:hint="eastAsia" w:ascii="Times New Roman" w:hAnsi="Times New Roman" w:eastAsia="Times New Roman" w:cs="Times New Roman"/>
          <w:vertAlign w:val="superscript"/>
        </w:rPr>
        <w:t>81</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49.31%），M:M+2:M+4</w:t>
      </w:r>
      <w:r>
        <w:rPr>
          <w:rFonts w:ascii="Times New Roman" w:hAnsi="Times New Roman" w:eastAsia="Times New Roman" w:cs="Times New Roman"/>
        </w:rPr>
        <w:t xml:space="preserve"> </w:t>
      </w:r>
      <w:r>
        <w:rPr>
          <w:rFonts w:hint="eastAsia" w:ascii="Times New Roman" w:hAnsi="Times New Roman" w:eastAsia="FangSong" w:cs="Times New Roman"/>
        </w:rPr>
        <w:t>的强度比又会是多少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如何通过质谱中的同位素峰模式区分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ClBr？</w:t>
      </w:r>
    </w:p>
    <w:p>
      <w:pPr>
        <w:spacing w:before="160" w:after="80"/>
      </w:pPr>
      <w:r>
        <w:pict>
          <v:rect style="width:0;height:1.5pt" o:hralign="center" o:hrstd="t" o:hr="t"/>
        </w:pict>
      </w:r>
    </w:p>
    <w:bookmarkEnd w:id="378"/>
    <w:bookmarkStart w:id="379" w:name="有机-波谱-nmr-c4h6o2推结构"/>
    <w:p>
      <w:pPr>
        <w:pStyle w:val="Heading2"/>
        <w:spacing w:before="280" w:after="80"/>
        <w:keepNext/>
      </w:pPr>
      <w:r>
        <w:rPr>
          <w:rFonts w:ascii="Times New Roman" w:hAnsi="Times New Roman" w:eastAsia="Times New Roman" w:cs="Times New Roman"/>
        </w:rPr>
        <w:t xml:space="preserve">1.71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-NMR-C4H6O2</w:t>
      </w:r>
      <w:r>
        <w:rPr>
          <w:rFonts w:hint="eastAsia" w:ascii="Times New Roman" w:hAnsi="Times New Roman" w:eastAsia="SimHei" w:cs="Times New Roman"/>
        </w:rPr>
        <w:t>推结构</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谱图数据如下</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b/>
          <w:bCs/>
        </w:rPr>
        <w:t xml:space="preserve">δ 2.0 ppm</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，3H</w:t>
      </w:r>
    </w:p>
    <w:p>
      <w:pPr>
        <w:pStyle w:val="Compact"/>
        <w:numPr>
          <w:ilvl w:val="0"/>
          <w:numId w:val="1018"/>
        </w:numPr>
      </w:pPr>
      <w:r>
        <w:rPr>
          <w:rFonts w:ascii="Times New Roman" w:hAnsi="Times New Roman" w:eastAsia="Times New Roman" w:cs="Times New Roman"/>
          <w:b/>
          <w:bCs/>
        </w:rPr>
        <w:t xml:space="preserve">δ 5.8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18"/>
        </w:numPr>
      </w:pPr>
      <w:r>
        <w:rPr>
          <w:rFonts w:ascii="Times New Roman" w:hAnsi="Times New Roman" w:eastAsia="Times New Roman" w:cs="Times New Roman"/>
          <w:b/>
          <w:bCs/>
        </w:rPr>
        <w:t xml:space="preserve">δ 6.1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18"/>
        </w:numPr>
      </w:pPr>
      <w:r>
        <w:rPr>
          <w:rFonts w:ascii="Times New Roman" w:hAnsi="Times New Roman" w:eastAsia="Times New Roman" w:cs="Times New Roman"/>
          <w:b/>
          <w:bCs/>
        </w:rPr>
        <w:t xml:space="preserve">δ 7.4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FirstParagraph"/>
      </w:pPr>
      <w:r>
        <w:rPr>
          <w:rFonts w:ascii="Times New Roman" w:hAnsi="Times New Roman" w:eastAsia="Times New Roman" w:cs="Times New Roman"/>
        </w:rPr>
        <w:t xml:space="preserve">IR </w:t>
      </w:r>
      <w:r>
        <w:rPr>
          <w:rFonts w:hint="eastAsia" w:ascii="Times New Roman" w:hAnsi="Times New Roman" w:eastAsia="FangSong" w:cs="Times New Roman"/>
        </w:rPr>
        <w:t>数据</w:t>
      </w:r>
      <w:r>
        <w:rPr>
          <w:rFonts w:hint="eastAsia" w:ascii="Times New Roman" w:hAnsi="Times New Roman" w:eastAsia="Times New Roman" w:cs="Times New Roman"/>
        </w:rPr>
        <w:t>：1735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有强吸收峰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请推断该化合物的结构</w:t>
      </w:r>
      <w:r>
        <w:rPr>
          <w:rFonts w:hint="eastAsia" w:ascii="Times New Roman" w:hAnsi="Times New Roman" w:eastAsia="Times New Roman" w:cs="Times New Roman"/>
        </w:rPr>
        <w:t>，</w:t>
      </w:r>
      <w:r>
        <w:rPr>
          <w:rFonts w:hint="eastAsia" w:ascii="Times New Roman" w:hAnsi="Times New Roman" w:eastAsia="FangSong" w:cs="Times New Roman"/>
        </w:rPr>
        <w:t>并解释各信号的归属</w:t>
      </w:r>
      <w:r>
        <w:rPr>
          <w:rFonts w:hint="eastAsia" w:ascii="Times New Roman" w:hAnsi="Times New Roman" w:eastAsia="Times New Roman" w:cs="Times New Roman"/>
        </w:rPr>
        <w:t>。</w:t>
      </w:r>
    </w:p>
    <w:p>
      <w:pPr>
        <w:spacing w:before="160" w:after="80"/>
      </w:pPr>
      <w:r>
        <w:pict>
          <v:rect style="width:0;height:1.5pt" o:hralign="center" o:hrstd="t" o:hr="t"/>
        </w:pict>
      </w:r>
    </w:p>
    <w:bookmarkEnd w:id="379"/>
    <w:bookmarkStart w:id="380" w:name="有机-波谱-nmr-二乙基醚类信号数判断"/>
    <w:p>
      <w:pPr>
        <w:pStyle w:val="Heading2"/>
        <w:spacing w:before="280" w:after="80"/>
        <w:keepNext/>
      </w:pPr>
      <w:r>
        <w:rPr>
          <w:rFonts w:ascii="Times New Roman" w:hAnsi="Times New Roman" w:eastAsia="Times New Roman" w:cs="Times New Roman"/>
        </w:rPr>
        <w:t xml:space="preserve">1.72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二乙基醚类信号数判断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每组的裂分模式</w:t>
      </w:r>
      <w:r>
        <w:rPr>
          <w:rFonts w:hint="eastAsia" w:ascii="Times New Roman" w:hAnsi="Times New Roman" w:eastAsia="Times New Roman" w:cs="Times New Roman"/>
        </w:rPr>
        <w:t>（</w:t>
      </w:r>
      <w:r>
        <w:rPr>
          <w:rFonts w:hint="eastAsia" w:ascii="Times New Roman" w:hAnsi="Times New Roman" w:eastAsia="FangSong" w:cs="Times New Roman"/>
        </w:rPr>
        <w:t>峰形</w:t>
      </w:r>
      <w:r>
        <w:rPr>
          <w:rFonts w:hint="eastAsia" w:ascii="Times New Roman" w:hAnsi="Times New Roman" w:eastAsia="Times New Roman" w:cs="Times New Roman"/>
        </w:rPr>
        <w:t>）</w:t>
      </w:r>
      <w:r>
        <w:rPr>
          <w:rFonts w:hint="eastAsia" w:ascii="Times New Roman" w:hAnsi="Times New Roman" w:eastAsia="FangSong" w:cs="Times New Roman"/>
        </w:rPr>
        <w:t>和积分比是什么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有几组信号</w:t>
      </w:r>
      <w:r>
        <w:rPr>
          <w:rFonts w:hint="eastAsia" w:ascii="Times New Roman" w:hAnsi="Times New Roman" w:eastAsia="Times New Roman" w:cs="Times New Roman"/>
        </w:rPr>
        <w:t>？</w:t>
      </w:r>
      <w:r>
        <w:rPr>
          <w:rFonts w:hint="eastAsia" w:ascii="Times New Roman" w:hAnsi="Times New Roman" w:eastAsia="FangSong" w:cs="Times New Roman"/>
        </w:rPr>
        <w:t>与乙醚比较有何不同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为什么乙醚中</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的氢只裂分为四重峰</w:t>
      </w:r>
      <w:r>
        <w:rPr>
          <w:rFonts w:hint="eastAsia" w:ascii="Times New Roman" w:hAnsi="Times New Roman" w:eastAsia="Times New Roman" w:cs="Times New Roman"/>
        </w:rPr>
        <w:t>（</w:t>
      </w:r>
      <w:r>
        <w:rPr>
          <w:rFonts w:hint="eastAsia" w:ascii="Times New Roman" w:hAnsi="Times New Roman" w:eastAsia="FangSong" w:cs="Times New Roman"/>
        </w:rPr>
        <w:t>而非更复杂的模式</w:t>
      </w:r>
      <w:r>
        <w:rPr>
          <w:rFonts w:hint="eastAsia" w:ascii="Times New Roman" w:hAnsi="Times New Roman" w:eastAsia="Times New Roman" w:cs="Times New Roman"/>
        </w:rPr>
        <w:t>）？</w:t>
      </w:r>
    </w:p>
    <w:p>
      <w:pPr>
        <w:spacing w:before="160" w:after="80"/>
      </w:pPr>
      <w:r>
        <w:pict>
          <v:rect style="width:0;height:1.5pt" o:hralign="center" o:hrstd="t" o:hr="t"/>
        </w:pict>
      </w:r>
    </w:p>
    <w:bookmarkEnd w:id="380"/>
    <w:bookmarkStart w:id="381" w:name="sn2vse2竞争判断"/>
    <w:p>
      <w:pPr>
        <w:pStyle w:val="Heading2"/>
        <w:spacing w:before="280" w:after="80"/>
        <w:keepNext/>
      </w:pPr>
      <w:r>
        <w:rPr>
          <w:rFonts w:ascii="Times New Roman" w:hAnsi="Times New Roman" w:eastAsia="Times New Roman" w:cs="Times New Roman"/>
        </w:rPr>
        <w:t xml:space="preserve">1.73 </w:t>
      </w:r>
      <w:r>
        <w:rPr>
          <w:rFonts w:hint="eastAsia" w:ascii="Times New Roman" w:hAnsi="Times New Roman" w:eastAsia="Times New Roman" w:cs="Times New Roman"/>
        </w:rPr>
        <w:t>SN2vsE2</w:t>
      </w:r>
      <w:r>
        <w:rPr>
          <w:rFonts w:hint="eastAsia" w:ascii="Times New Roman" w:hAnsi="Times New Roman" w:eastAsia="SimHei" w:cs="Times New Roman"/>
        </w:rPr>
        <w:t>竞争判断</w:t>
      </w:r>
    </w:p>
    <w:p>
      <w:pPr>
        <w:pStyle w:val="FirstParagraph"/>
      </w:pPr>
      <w:r>
        <w:rPr>
          <w:rFonts w:hint="eastAsia" w:ascii="Times New Roman" w:hAnsi="Times New Roman" w:eastAsia="FangSong" w:cs="Times New Roman"/>
        </w:rPr>
        <w:t>预测叔丁醇钾</w:t>
      </w:r>
      <w:r>
        <w:rPr>
          <w:rFonts w:hint="eastAsia" w:ascii="Times New Roman" w:hAnsi="Times New Roman" w:eastAsia="Times New Roman" w:cs="Times New Roman"/>
        </w:rPr>
        <w:t>（</w:t>
      </w:r>
      <m:oMath>
        <m:oMathPr>
          <m:ctrlPr>
            <w:rPr>
              <w:sz w:val="28"/>
              <w:szCs w:val="28"/>
            </w:rPr>
          </m:ctrlPr>
        </m:oMathPr>
        <m:r>
          <m:rPr>
            <m:sty m:val="p"/>
          </m:rPr>
          <m:t>t</m:t>
        </m:r>
        <m:r>
          <m:rPr>
            <m:sty m:val="p"/>
          </m:rPr>
          <m:t>−</m:t>
        </m:r>
        <m:r>
          <m:rPr>
            <m:sty m:val="p"/>
          </m:rPr>
          <m:t>B</m:t>
        </m:r>
        <m:r>
          <m:rPr>
            <m:sty m:val="p"/>
          </m:rPr>
          <m:t>u</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溴丙烷在叔丁醇中反应的主产物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81"/>
    <w:bookmarkStart w:id="382" w:name="有机-结构-共振与酸性判断冲突分析"/>
    <w:p>
      <w:pPr>
        <w:pStyle w:val="Heading2"/>
        <w:spacing w:before="280" w:after="80"/>
        <w:keepNext/>
      </w:pPr>
      <w:r>
        <w:rPr>
          <w:rFonts w:ascii="Times New Roman" w:hAnsi="Times New Roman" w:eastAsia="Times New Roman" w:cs="Times New Roman"/>
        </w:rPr>
        <w:t xml:space="preserve">1.74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共振与酸性判断冲突分析</w:t>
      </w:r>
    </w:p>
    <w:p>
      <w:pPr>
        <w:pStyle w:val="FirstParagraph"/>
      </w:pPr>
      <w:r>
        <w:rPr>
          <w:rFonts w:hint="eastAsia" w:ascii="Times New Roman" w:hAnsi="Times New Roman" w:eastAsia="FangSong" w:cs="Times New Roman"/>
        </w:rPr>
        <w:t>比较下列两对化合物的酸性强弱</w:t>
      </w:r>
      <w:r>
        <w:rPr>
          <w:rFonts w:hint="eastAsia" w:ascii="Times New Roman" w:hAnsi="Times New Roman" w:eastAsia="Times New Roman" w:cs="Times New Roman"/>
        </w:rPr>
        <w:t>，</w:t>
      </w:r>
      <w:r>
        <w:rPr>
          <w:rFonts w:hint="eastAsia" w:ascii="Times New Roman" w:hAnsi="Times New Roman" w:eastAsia="FangSong" w:cs="Times New Roman"/>
        </w:rPr>
        <w:t>并解释为什么直觉判断可能出错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环己醇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对硝基苯酚</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冲突题</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对羟基苯甲酸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4.54。</w:t>
      </w:r>
      <w:r>
        <w:rPr>
          <w:rFonts w:hint="eastAsia" w:ascii="Times New Roman" w:hAnsi="Times New Roman" w:eastAsia="FangSong" w:cs="Times New Roman"/>
        </w:rPr>
        <w:t>从共振结构数目看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的共轭碱</w:t>
      </w:r>
      <w:r>
        <w:rPr>
          <w:rFonts w:hint="eastAsia" w:ascii="Times New Roman" w:hAnsi="Times New Roman" w:eastAsia="Times New Roman" w:cs="Times New Roman"/>
        </w:rPr>
        <w:t>（</w:t>
      </w:r>
      <w:r>
        <w:rPr>
          <w:rFonts w:hint="eastAsia" w:ascii="Times New Roman" w:hAnsi="Times New Roman" w:eastAsia="FangSong" w:cs="Times New Roman"/>
        </w:rPr>
        <w:t>对位负电荷</w:t>
      </w:r>
      <w:r>
        <w:rPr>
          <w:rFonts w:hint="eastAsia" w:ascii="Times New Roman" w:hAnsi="Times New Roman" w:eastAsia="Times New Roman" w:cs="Times New Roman"/>
        </w:rPr>
        <w:t>）</w:t>
      </w:r>
      <w:r>
        <w:rPr>
          <w:rFonts w:hint="eastAsia" w:ascii="Times New Roman" w:hAnsi="Times New Roman" w:eastAsia="FangSong" w:cs="Times New Roman"/>
        </w:rPr>
        <w:t>应该更稳定</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hint="eastAsia" w:ascii="Times New Roman" w:hAnsi="Times New Roman" w:eastAsia="Times New Roman" w:cs="Times New Roman"/>
        </w:rPr>
        <w:t>），</w:t>
      </w:r>
      <w:r>
        <w:rPr>
          <w:rFonts w:hint="eastAsia" w:ascii="Times New Roman" w:hAnsi="Times New Roman" w:eastAsia="FangSong" w:cs="Times New Roman"/>
        </w:rPr>
        <w:t>但实际酸性</w:t>
      </w:r>
      <w:r>
        <w:rPr>
          <w:rFonts w:ascii="Times New Roman" w:hAnsi="Times New Roman" w:eastAsia="Times New Roman" w:cs="Times New Roman"/>
        </w:rPr>
        <w:t xml:space="preserve"> A &gt; </w:t>
      </w:r>
      <w:r>
        <w:rPr>
          <w:rFonts w:hint="eastAsia" w:ascii="Times New Roman" w:hAnsi="Times New Roman" w:eastAsia="Times New Roman" w:cs="Times New Roman"/>
        </w:rPr>
        <w:t>B。</w:t>
      </w:r>
      <w:r>
        <w:rPr>
          <w:rFonts w:hint="eastAsia" w:ascii="Times New Roman" w:hAnsi="Times New Roman" w:eastAsia="FangSong" w:cs="Times New Roman"/>
        </w:rPr>
        <w:t>解释这个</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p>
    <w:p>
      <w:pPr>
        <w:spacing w:before="160" w:after="80"/>
      </w:pPr>
      <w:r>
        <w:pict>
          <v:rect style="width:0;height:1.5pt" o:hralign="center" o:hrstd="t" o:hr="t"/>
        </w:pict>
      </w:r>
    </w:p>
    <w:bookmarkEnd w:id="382"/>
    <w:bookmarkEnd w:id="383"/>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第1章 结构基础与波谱分析</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9" Type="http://schemas.openxmlformats.org/officeDocument/2006/relationships/image" Target="media/rId269.jpg"/><Relationship Id="rId20" Type="http://schemas.openxmlformats.org/officeDocument/2006/relationships/image" Target="media/rId20.jpg"/><Relationship Id="rId187" Type="http://schemas.openxmlformats.org/officeDocument/2006/relationships/image" Target="media/rId187.jpg"/><Relationship Id="rId284" Type="http://schemas.openxmlformats.org/officeDocument/2006/relationships/image" Target="media/rId284.jpg"/><Relationship Id="rId51" Type="http://schemas.openxmlformats.org/officeDocument/2006/relationships/image" Target="media/rId51.jpg"/><Relationship Id="rId275" Type="http://schemas.openxmlformats.org/officeDocument/2006/relationships/image" Target="media/rId275.jpg"/><Relationship Id="rId217" Type="http://schemas.openxmlformats.org/officeDocument/2006/relationships/image" Target="media/rId217.jpg"/><Relationship Id="rId68" Type="http://schemas.openxmlformats.org/officeDocument/2006/relationships/image" Target="media/rId68.jpg"/><Relationship Id="rId118" Type="http://schemas.openxmlformats.org/officeDocument/2006/relationships/image" Target="media/rId118.jpg"/><Relationship Id="rId23" Type="http://schemas.openxmlformats.org/officeDocument/2006/relationships/image" Target="media/rId23.jpg"/><Relationship Id="rId134" Type="http://schemas.openxmlformats.org/officeDocument/2006/relationships/image" Target="media/rId134.jpg"/><Relationship Id="rId42" Type="http://schemas.openxmlformats.org/officeDocument/2006/relationships/image" Target="media/rId42.jpg"/><Relationship Id="rId319" Type="http://schemas.openxmlformats.org/officeDocument/2006/relationships/image" Target="media/rId319.jpg"/><Relationship Id="rId100" Type="http://schemas.openxmlformats.org/officeDocument/2006/relationships/image" Target="media/rId100.jpg"/><Relationship Id="rId300" Type="http://schemas.openxmlformats.org/officeDocument/2006/relationships/image" Target="media/rId300.jpg"/><Relationship Id="rId88" Type="http://schemas.openxmlformats.org/officeDocument/2006/relationships/image" Target="media/rId88.jpg"/><Relationship Id="rId77" Type="http://schemas.openxmlformats.org/officeDocument/2006/relationships/image" Target="media/rId77.jpg"/><Relationship Id="rId257" Type="http://schemas.openxmlformats.org/officeDocument/2006/relationships/image" Target="media/rId257.jpg"/><Relationship Id="rId297" Type="http://schemas.openxmlformats.org/officeDocument/2006/relationships/image" Target="media/rId297.jpg"/><Relationship Id="rId325" Type="http://schemas.openxmlformats.org/officeDocument/2006/relationships/image" Target="media/rId325.jpg"/><Relationship Id="rId221" Type="http://schemas.openxmlformats.org/officeDocument/2006/relationships/image" Target="media/rId221.jpg"/><Relationship Id="rId108" Type="http://schemas.openxmlformats.org/officeDocument/2006/relationships/image" Target="media/rId108.jpg"/><Relationship Id="rId14" Type="http://schemas.openxmlformats.org/officeDocument/2006/relationships/image" Target="media/rId14.jpg"/><Relationship Id="rId17" Type="http://schemas.openxmlformats.org/officeDocument/2006/relationships/image" Target="media/rId17.jpg"/><Relationship Id="rId92" Type="http://schemas.openxmlformats.org/officeDocument/2006/relationships/image" Target="media/rId92.jpg"/><Relationship Id="rId152" Type="http://schemas.openxmlformats.org/officeDocument/2006/relationships/image" Target="media/rId152.jpg"/><Relationship Id="rId214" Type="http://schemas.openxmlformats.org/officeDocument/2006/relationships/image" Target="media/rId214.jpg"/><Relationship Id="rId39" Type="http://schemas.openxmlformats.org/officeDocument/2006/relationships/image" Target="media/rId39.jpg"/><Relationship Id="rId45" Type="http://schemas.openxmlformats.org/officeDocument/2006/relationships/image" Target="media/rId45.jpg"/><Relationship Id="rId251" Type="http://schemas.openxmlformats.org/officeDocument/2006/relationships/image" Target="media/rId251.jpg"/><Relationship Id="rId60" Type="http://schemas.openxmlformats.org/officeDocument/2006/relationships/image" Target="media/rId60.jpg"/><Relationship Id="rId227" Type="http://schemas.openxmlformats.org/officeDocument/2006/relationships/image" Target="media/rId227.jpg"/><Relationship Id="rId196" Type="http://schemas.openxmlformats.org/officeDocument/2006/relationships/image" Target="media/rId196.jpg"/><Relationship Id="rId287" Type="http://schemas.openxmlformats.org/officeDocument/2006/relationships/image" Target="media/rId287.jpg"/><Relationship Id="rId231" Type="http://schemas.openxmlformats.org/officeDocument/2006/relationships/image" Target="media/rId231.jpg"/><Relationship Id="rId167" Type="http://schemas.openxmlformats.org/officeDocument/2006/relationships/image" Target="media/rId167.jpg"/><Relationship Id="rId179" Type="http://schemas.openxmlformats.org/officeDocument/2006/relationships/image" Target="media/rId179.jpg"/><Relationship Id="rId343" Type="http://schemas.openxmlformats.org/officeDocument/2006/relationships/image" Target="media/rId343.jpg"/><Relationship Id="rId224" Type="http://schemas.openxmlformats.org/officeDocument/2006/relationships/image" Target="media/rId224.jpg"/><Relationship Id="rId36" Type="http://schemas.openxmlformats.org/officeDocument/2006/relationships/image" Target="media/rId36.jpg"/><Relationship Id="rId237" Type="http://schemas.openxmlformats.org/officeDocument/2006/relationships/image" Target="media/rId237.jpg"/><Relationship Id="rId130" Type="http://schemas.openxmlformats.org/officeDocument/2006/relationships/image" Target="media/rId130.jpg"/><Relationship Id="rId370" Type="http://schemas.openxmlformats.org/officeDocument/2006/relationships/image" Target="media/rId370.jpg"/><Relationship Id="rId171" Type="http://schemas.openxmlformats.org/officeDocument/2006/relationships/image" Target="media/rId171.jpg"/><Relationship Id="rId353" Type="http://schemas.openxmlformats.org/officeDocument/2006/relationships/image" Target="media/rId353.jpg"/><Relationship Id="rId203" Type="http://schemas.openxmlformats.org/officeDocument/2006/relationships/image" Target="media/rId203.jpg"/><Relationship Id="rId332" Type="http://schemas.openxmlformats.org/officeDocument/2006/relationships/image" Target="media/rId332.jpg"/><Relationship Id="rId33" Type="http://schemas.openxmlformats.org/officeDocument/2006/relationships/image" Target="media/rId33.jpg"/><Relationship Id="rId278" Type="http://schemas.openxmlformats.org/officeDocument/2006/relationships/image" Target="media/rId278.jpg"/><Relationship Id="rId308" Type="http://schemas.openxmlformats.org/officeDocument/2006/relationships/image" Target="media/rId308.jpg"/><Relationship Id="rId156" Type="http://schemas.openxmlformats.org/officeDocument/2006/relationships/image" Target="media/rId156.jpg"/><Relationship Id="rId356" Type="http://schemas.openxmlformats.org/officeDocument/2006/relationships/image" Target="media/rId356.jpg"/><Relationship Id="rId304" Type="http://schemas.openxmlformats.org/officeDocument/2006/relationships/image" Target="media/rId304.jpg"/><Relationship Id="rId148" Type="http://schemas.openxmlformats.org/officeDocument/2006/relationships/image" Target="media/rId148.jpg"/><Relationship Id="rId207" Type="http://schemas.openxmlformats.org/officeDocument/2006/relationships/image" Target="media/rId207.jpg"/><Relationship Id="rId111" Type="http://schemas.openxmlformats.org/officeDocument/2006/relationships/image" Target="media/rId111.jpg"/><Relationship Id="rId336" Type="http://schemas.openxmlformats.org/officeDocument/2006/relationships/image" Target="media/rId336.jpg"/><Relationship Id="rId11" Type="http://schemas.openxmlformats.org/officeDocument/2006/relationships/image" Target="media/rId11.jpg"/><Relationship Id="rId281" Type="http://schemas.openxmlformats.org/officeDocument/2006/relationships/image" Target="media/rId281.jpg"/><Relationship Id="rId81" Type="http://schemas.openxmlformats.org/officeDocument/2006/relationships/image" Target="media/rId81.jpg"/><Relationship Id="rId191" Type="http://schemas.openxmlformats.org/officeDocument/2006/relationships/image" Target="media/rId191.jpg"/><Relationship Id="rId293" Type="http://schemas.openxmlformats.org/officeDocument/2006/relationships/image" Target="media/rId293.jpg"/><Relationship Id="rId163" Type="http://schemas.openxmlformats.org/officeDocument/2006/relationships/image" Target="media/rId163.jpg"/><Relationship Id="rId121" Type="http://schemas.openxmlformats.org/officeDocument/2006/relationships/image" Target="media/rId121.jpg"/><Relationship Id="rId26" Type="http://schemas.openxmlformats.org/officeDocument/2006/relationships/image" Target="media/rId26.jpg"/><Relationship Id="rId316" Type="http://schemas.openxmlformats.org/officeDocument/2006/relationships/image" Target="media/rId316.jpg"/><Relationship Id="rId54" Type="http://schemas.openxmlformats.org/officeDocument/2006/relationships/image" Target="media/rId54.jpg"/><Relationship Id="rId254" Type="http://schemas.openxmlformats.org/officeDocument/2006/relationships/image" Target="media/rId254.jpg"/><Relationship Id="rId243" Type="http://schemas.openxmlformats.org/officeDocument/2006/relationships/image" Target="media/rId243.jpg"/><Relationship Id="rId272" Type="http://schemas.openxmlformats.org/officeDocument/2006/relationships/image" Target="media/rId272.jpg"/><Relationship Id="rId29" Type="http://schemas.openxmlformats.org/officeDocument/2006/relationships/image" Target="media/rId29.jpg"/><Relationship Id="rId71" Type="http://schemas.openxmlformats.org/officeDocument/2006/relationships/image" Target="media/rId71.jpg"/><Relationship Id="rId350" Type="http://schemas.openxmlformats.org/officeDocument/2006/relationships/image" Target="media/rId350.jpg"/><Relationship Id="rId340" Type="http://schemas.openxmlformats.org/officeDocument/2006/relationships/image" Target="media/rId340.jpg"/><Relationship Id="rId114" Type="http://schemas.openxmlformats.org/officeDocument/2006/relationships/image" Target="media/rId114.jpg"/><Relationship Id="rId246" Type="http://schemas.openxmlformats.org/officeDocument/2006/relationships/image" Target="media/rId246.jpg"/><Relationship Id="rId290" Type="http://schemas.openxmlformats.org/officeDocument/2006/relationships/image" Target="media/rId290.jpg"/><Relationship Id="rId263" Type="http://schemas.openxmlformats.org/officeDocument/2006/relationships/image" Target="media/rId263.jpg"/><Relationship Id="rId126" Type="http://schemas.openxmlformats.org/officeDocument/2006/relationships/image" Target="media/rId126.jpg"/><Relationship Id="rId266" Type="http://schemas.openxmlformats.org/officeDocument/2006/relationships/image" Target="media/rId266.jpg"/><Relationship Id="rId359" Type="http://schemas.openxmlformats.org/officeDocument/2006/relationships/image" Target="media/rId359.jpg"/><Relationship Id="rId240" Type="http://schemas.openxmlformats.org/officeDocument/2006/relationships/image" Target="media/rId240.jpg"/><Relationship Id="rId103" Type="http://schemas.openxmlformats.org/officeDocument/2006/relationships/image" Target="media/rId103.jpg"/><Relationship Id="rId322" Type="http://schemas.openxmlformats.org/officeDocument/2006/relationships/image" Target="media/rId322.jpg"/><Relationship Id="rId211" Type="http://schemas.openxmlformats.org/officeDocument/2006/relationships/image" Target="media/rId211.jpg"/><Relationship Id="rId141" Type="http://schemas.openxmlformats.org/officeDocument/2006/relationships/image" Target="media/rId141.jpg"/><Relationship Id="rId57" Type="http://schemas.openxmlformats.org/officeDocument/2006/relationships/image" Target="media/rId57.jpg"/><Relationship Id="rId183" Type="http://schemas.openxmlformats.org/officeDocument/2006/relationships/image" Target="media/rId183.jpg"/><Relationship Id="rId347" Type="http://schemas.openxmlformats.org/officeDocument/2006/relationships/image" Target="media/rId347.jpg"/><Relationship Id="rId48" Type="http://schemas.openxmlformats.org/officeDocument/2006/relationships/image" Target="media/rId48.jpg"/><Relationship Id="rId96" Type="http://schemas.openxmlformats.org/officeDocument/2006/relationships/image" Target="media/rId96.jpg"/><Relationship Id="rId85" Type="http://schemas.openxmlformats.org/officeDocument/2006/relationships/image" Target="media/rId85.jpg"/><Relationship Id="rId63" Type="http://schemas.openxmlformats.org/officeDocument/2006/relationships/image" Target="media/rId63.jpg"/><Relationship Id="rId260" Type="http://schemas.openxmlformats.org/officeDocument/2006/relationships/image" Target="media/rId260.jpg"/><Relationship Id="rId144" Type="http://schemas.openxmlformats.org/officeDocument/2006/relationships/image" Target="media/rId144.jpg"/><Relationship Id="rId234" Type="http://schemas.openxmlformats.org/officeDocument/2006/relationships/image" Target="media/rId234.jpg"/><Relationship Id="rId137" Type="http://schemas.openxmlformats.org/officeDocument/2006/relationships/image" Target="media/rId137.jpg"/><Relationship Id="rId159" Type="http://schemas.openxmlformats.org/officeDocument/2006/relationships/image" Target="media/rId159.jpg"/><Relationship Id="rId200" Type="http://schemas.openxmlformats.org/officeDocument/2006/relationships/image" Target="media/rId200.jpg"/><Relationship Id="rId175" Type="http://schemas.openxmlformats.org/officeDocument/2006/relationships/image" Target="media/rId175.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2026-09-07T03:01:29Z</dcterms:created>
  <dcterms:modified xsi:type="dcterms:W3CDTF">2026-09-07T03:01:29Z</dcterms:modified>
</cp:coreProperties>
</file>

<file path=docProps/custom.xml><?xml version="1.0" encoding="utf-8"?>
<Properties xmlns="http://schemas.openxmlformats.org/officeDocument/2006/custom-properties" xmlns:vt="http://schemas.openxmlformats.org/officeDocument/2006/docPropsVTypes"/>
</file>