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1"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恒温恒容下</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II</w:t>
      </w:r>
      <w:r>
        <w:rPr>
          <w:rFonts w:hint="eastAsia" w:ascii="Times New Roman" w:hAnsi="Times New Roman" w:eastAsia="FangSong" w:cs="Times New Roman"/>
        </w:rPr>
        <w:t>的</w:t>
      </w:r>
      <w:r>
        <w:rPr>
          <w:rFonts w:hint="eastAsia" w:ascii="Times New Roman" w:hAnsi="Times New Roman" w:eastAsia="Times New Roman" w:cs="Times New Roman"/>
        </w:rPr>
        <w:t>2.0</w:t>
      </w:r>
      <w:r>
        <w:rPr>
          <w:rFonts w:ascii="Times New Roman" w:hAnsi="Times New Roman" w:eastAsia="Times New Roman" w:cs="Times New Roman"/>
        </w:rPr>
        <w:t xml:space="preserve">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完全转化为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恰好等于</w:t>
      </w:r>
      <w:r>
        <w:rPr>
          <w:rFonts w:hint="eastAsia" w:ascii="Times New Roman" w:hAnsi="Times New Roman" w:eastAsia="Times New Roman" w:cs="Times New Roman"/>
        </w:rPr>
        <w:t>1.0</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体系</w:t>
      </w:r>
      <w:r>
        <w:rPr>
          <w:rFonts w:hint="eastAsia" w:ascii="Times New Roman" w:hAnsi="Times New Roman" w:eastAsia="Times New Roman" w:cs="Times New Roman"/>
        </w:rPr>
        <w:t>I</w:t>
      </w:r>
      <w:r>
        <w:rPr>
          <w:rFonts w:hint="eastAsia" w:ascii="Times New Roman" w:hAnsi="Times New Roman" w:eastAsia="FangSong" w:cs="Times New Roman"/>
        </w:rPr>
        <w:t>的初始条件</w:t>
      </w:r>
      <w:r>
        <w:rPr>
          <w:rFonts w:hint="eastAsia" w:ascii="Times New Roman" w:hAnsi="Times New Roman" w:eastAsia="Times New Roman" w:cs="Times New Roman"/>
        </w:rPr>
        <w:t>）。</w:t>
      </w:r>
      <w:r>
        <w:rPr>
          <w:rFonts w:hint="eastAsia" w:ascii="Times New Roman" w:hAnsi="Times New Roman" w:eastAsia="FangSong" w:cs="Times New Roman"/>
        </w:rPr>
        <w:t>因此两体系在相同条件下达到相同的平衡状态</w:t>
      </w:r>
      <w:r>
        <w:rPr>
          <w:rFonts w:hint="eastAsia" w:ascii="Times New Roman" w:hAnsi="Times New Roman" w:eastAsia="Times New Roman" w:cs="Times New Roman"/>
        </w:rPr>
        <w:t>，</w:t>
      </w:r>
      <w:r>
        <w:rPr>
          <w:rFonts w:hint="eastAsia" w:ascii="Times New Roman" w:hAnsi="Times New Roman" w:eastAsia="FangSong" w:cs="Times New Roman"/>
        </w:rPr>
        <w:t>各组分的平衡浓度完全相同</w:t>
      </w:r>
      <w:r>
        <w:rPr>
          <w:rFonts w:hint="eastAsia" w:ascii="Times New Roman" w:hAnsi="Times New Roman" w:eastAsia="Times New Roman" w:cs="Times New Roman"/>
        </w:rPr>
        <w:t>，</w:t>
      </w:r>
      <w:r>
        <w:rPr>
          <w:rFonts w:hint="eastAsia" w:ascii="Times New Roman" w:hAnsi="Times New Roman" w:eastAsia="FangSong" w:cs="Times New Roman"/>
        </w:rPr>
        <w:t>为等效平衡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R</m:t>
          </m:r>
          <m:r>
            <m:t>T</m:t>
          </m:r>
          <m:r>
            <m:rPr>
              <m:sty m:val="p"/>
            </m:rPr>
            <m:t>ln</m:t>
          </m:r>
          <m:r>
            <m:t>K</m:t>
          </m:r>
        </m:oMath>
      </m:oMathPara>
    </w:p>
    <w:p>
      <w:pPr>
        <w:pStyle w:val="FirstParagraph"/>
      </w:pPr>
      <m:oMathPara>
        <m:oMathParaPr>
          <m:jc m:val="center"/>
          <m:ctrlPr>
            <w:rPr>
              <w:sz w:val="28"/>
              <w:szCs w:val="28"/>
            </w:rPr>
          </m:ctrlPr>
        </m:oMathParaPr>
        <m:oMath>
          <m:r>
            <m:rPr>
              <m:sty m:val="p"/>
            </m:rPr>
            <m:t>ln</m:t>
          </m:r>
          <m:r>
            <m:t>K</m:t>
          </m:r>
          <m:r>
            <m:rPr>
              <m:sty m:val="p"/>
            </m:rPr>
            <m:t>=</m:t>
          </m:r>
          <m:f>
            <m:fPr>
              <m:type m:val="bar"/>
            </m:fPr>
            <m:num>
              <m:r>
                <m:rPr>
                  <m:sty m:val="p"/>
                </m:rPr>
                <m:t>−</m:t>
              </m:r>
              <m:r>
                <m:rPr>
                  <m:sty m:val="p"/>
                </m:rPr>
                <m:t>Δ</m:t>
              </m:r>
              <m:sSup>
                <m:e>
                  <m:r>
                    <m:t>G</m:t>
                  </m:r>
                </m:e>
                <m:sup>
                  <m:r>
                    <m:rPr>
                      <m:sty m:val="p"/>
                    </m:rPr>
                    <m:t>⊖</m:t>
                  </m:r>
                </m:sup>
              </m:sSup>
            </m:num>
            <m:den>
              <m:r>
                <m:t>R</m:t>
              </m:r>
              <m:r>
                <m:t>T</m:t>
              </m:r>
            </m:den>
          </m:f>
          <m:r>
            <m:rPr>
              <m:sty m:val="p"/>
            </m:rPr>
            <m:t>=</m:t>
          </m:r>
          <m:f>
            <m:fPr>
              <m:type m:val="bar"/>
            </m:fPr>
            <m:num>
              <m:r>
                <m:rPr>
                  <m:sty m:val="p"/>
                </m:rPr>
                <m:t>−</m:t>
              </m:r>
              <m:r>
                <m:rPr>
                  <m:sty m:val="p"/>
                </m:rPr>
                <m:t>(</m:t>
              </m:r>
              <m:r>
                <m:rPr>
                  <m:sty m:val="p"/>
                </m:rPr>
                <m:t>−</m:t>
              </m:r>
              <m:r>
                <m:t>17100</m:t>
              </m:r>
              <m:r>
                <m:rPr>
                  <m:sty m:val="p"/>
                </m:rPr>
                <m:t>)</m:t>
              </m:r>
            </m:num>
            <m:den>
              <m:r>
                <m:t>8.314</m:t>
              </m:r>
              <m:r>
                <m:rPr>
                  <m:sty m:val="p"/>
                </m:rPr>
                <m:t>×</m:t>
              </m:r>
              <m:r>
                <m:t>298</m:t>
              </m:r>
            </m:den>
          </m:f>
          <m:r>
            <m:rPr>
              <m:sty m:val="p"/>
            </m:rPr>
            <m:t>=</m:t>
          </m:r>
          <m:f>
            <m:fPr>
              <m:type m:val="bar"/>
            </m:fPr>
            <m:num>
              <m:r>
                <m:t>17100</m:t>
              </m:r>
            </m:num>
            <m:den>
              <m:r>
                <m:t>2477.6</m:t>
              </m:r>
            </m:den>
          </m:f>
          <m:r>
            <m:rPr>
              <m:sty m:val="p"/>
            </m:rPr>
            <m:t>=</m:t>
          </m:r>
          <m:r>
            <m:t>6.902</m:t>
          </m:r>
        </m:oMath>
      </m:oMathPara>
    </w:p>
    <w:p>
      <w:pPr>
        <w:pStyle w:val="FirstParagraph"/>
      </w:pPr>
      <m:oMathPara>
        <m:oMathParaPr>
          <m:jc m:val="center"/>
          <m:ctrlPr>
            <w:rPr>
              <w:sz w:val="28"/>
              <w:szCs w:val="28"/>
            </w:rPr>
          </m:ctrlPr>
        </m:oMathParaPr>
        <m:oMath>
          <m:r>
            <m:t>K</m:t>
          </m:r>
          <m:r>
            <m:rPr>
              <m:sty m:val="p"/>
            </m:rPr>
            <m:t>=</m:t>
          </m:r>
          <m:sSup>
            <m:e>
              <m:r>
                <m:t>e</m:t>
              </m:r>
            </m:e>
            <m:sup>
              <m:r>
                <m:t>6.902</m:t>
              </m:r>
            </m:sup>
          </m:sSup>
          <m:r>
            <m:rPr>
              <m:sty m:val="p"/>
            </m:rPr>
            <m:t>=</m:t>
          </m:r>
          <m:r>
            <m:t>994</m:t>
          </m:r>
          <m:r>
            <m:rPr>
              <m:sty m:val="p"/>
            </m:rPr>
            <m:t>≈</m:t>
          </m:r>
          <m:sSup>
            <m:e>
              <m:r>
                <m:t>10</m:t>
              </m:r>
            </m:e>
            <m:sup>
              <m:r>
                <m:t>3.0</m:t>
              </m:r>
            </m:sup>
          </m:sSup>
        </m:oMath>
      </m:oMathPara>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07"/>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略</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08"/>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9"/>
        </w:numPr>
      </w:pPr>
      <w:r>
        <w:rPr>
          <w:rFonts w:hint="eastAsia" w:ascii="Times New Roman" w:hAnsi="Times New Roman" w:eastAsia="FangSong" w:cs="Times New Roman"/>
        </w:rPr>
        <w:t>题</w:t>
      </w:r>
      <w:r>
        <w:rPr>
          <w:rFonts w:hint="eastAsia" w:ascii="Times New Roman" w:hAnsi="Times New Roman" w:eastAsia="Times New Roman" w:cs="Times New Roman"/>
        </w:rPr>
        <w:t>-070-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7.4</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1"/>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2"/>
        </w:numPr>
      </w:pPr>
      <w:r>
        <w:rPr>
          <w:rFonts w:hint="eastAsia" w:ascii="Times New Roman" w:hAnsi="Times New Roman" w:eastAsia="FangSong" w:cs="Times New Roman"/>
        </w:rPr>
        <w:t>题</w:t>
      </w:r>
      <w:r>
        <w:rPr>
          <w:rFonts w:hint="eastAsia" w:ascii="Times New Roman" w:hAnsi="Times New Roman" w:eastAsia="Times New Roman" w:cs="Times New Roman"/>
        </w:rPr>
        <w:t>-072-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7.23</w:t>
      </w:r>
    </w:p>
    <w:p>
      <w:pPr>
        <w:spacing w:before="160" w:after="80"/>
      </w:pPr>
      <w:r>
        <w:pict>
          <v:rect style="width:0;height:1.5pt" o:hralign="center" o:hrstd="t" o:hr="t"/>
        </w:pict>
      </w:r>
    </w:p>
    <w:bookmarkEnd w:id="19"/>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21" name="Picture"/>
            <a:graphic>
              <a:graphicData uri="http://schemas.openxmlformats.org/drawingml/2006/picture">
                <pic:pic>
                  <pic:nvPicPr>
                    <pic:cNvPr descr="6fd8f59726385ce10e2e665268019eb5e99ffa9557eba95d25b2960543001c7b.jpg" id="22" name="Picture"/>
                    <pic:cNvPicPr>
                      <a:picLocks noChangeArrowheads="1" noChangeAspect="1"/>
                    </pic:cNvPicPr>
                  </pic:nvPicPr>
                  <pic:blipFill>
                    <a:blip r:embed="rId20"/>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24" name="Picture"/>
            <a:graphic>
              <a:graphicData uri="http://schemas.openxmlformats.org/drawingml/2006/picture">
                <pic:pic>
                  <pic:nvPicPr>
                    <pic:cNvPr descr="c20af55507747fcda76dbdcc64599d024d4c9cc27119c57744218bd36a1998fa.jpg" id="25" name="Picture"/>
                    <pic:cNvPicPr>
                      <a:picLocks noChangeArrowheads="1" noChangeAspect="1"/>
                    </pic:cNvPicPr>
                  </pic:nvPicPr>
                  <pic:blipFill>
                    <a:blip r:embed="rId23"/>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27" name="Picture"/>
            <a:graphic>
              <a:graphicData uri="http://schemas.openxmlformats.org/drawingml/2006/picture">
                <pic:pic>
                  <pic:nvPicPr>
                    <pic:cNvPr descr="cd016acbab066d492562f89abfbcb23e437bb197e5bc49fb0a9efa4b9da66be7.jpg" id="28" name="Picture"/>
                    <pic:cNvPicPr>
                      <a:picLocks noChangeArrowheads="1" noChangeAspect="1"/>
                    </pic:cNvPicPr>
                  </pic:nvPicPr>
                  <pic:blipFill>
                    <a:blip r:embed="rId26"/>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31" name="Picture"/>
            <a:graphic>
              <a:graphicData uri="http://schemas.openxmlformats.org/drawingml/2006/picture">
                <pic:pic>
                  <pic:nvPicPr>
                    <pic:cNvPr descr="8cf74a766c4331ccc04cab9a38232a74e0974699bc92534235e08638af268004.jpg" id="32" name="Picture"/>
                    <pic:cNvPicPr>
                      <a:picLocks noChangeArrowheads="1" noChangeAspect="1"/>
                    </pic:cNvPicPr>
                  </pic:nvPicPr>
                  <pic:blipFill>
                    <a:blip r:embed="rId30"/>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34" name="Picture"/>
            <a:graphic>
              <a:graphicData uri="http://schemas.openxmlformats.org/drawingml/2006/picture">
                <pic:pic>
                  <pic:nvPicPr>
                    <pic:cNvPr descr="dd2ba10160257d26c2d905f96374e34440af4f96e4dde67b6fb1e12791821247.jpg" id="35" name="Picture"/>
                    <pic:cNvPicPr>
                      <a:picLocks noChangeArrowheads="1" noChangeAspect="1"/>
                    </pic:cNvPicPr>
                  </pic:nvPicPr>
                  <pic:blipFill>
                    <a:blip r:embed="rId33"/>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38"/>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18"/>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2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40" name="Picture"/>
            <a:graphic>
              <a:graphicData uri="http://schemas.openxmlformats.org/drawingml/2006/picture">
                <pic:pic>
                  <pic:nvPicPr>
                    <pic:cNvPr descr="59481eb7c630b2ff97623b050f26a647ccd1ee7509410bfa0fb386cf23def44a.jpg" id="41" name="Picture"/>
                    <pic:cNvPicPr>
                      <a:picLocks noChangeArrowheads="1" noChangeAspect="1"/>
                    </pic:cNvPicPr>
                  </pic:nvPicPr>
                  <pic:blipFill>
                    <a:blip r:embed="rId39"/>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21"/>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44" name="Picture"/>
            <a:graphic>
              <a:graphicData uri="http://schemas.openxmlformats.org/drawingml/2006/picture">
                <pic:pic>
                  <pic:nvPicPr>
                    <pic:cNvPr descr="7937fa3a4ad6d5d9124ba067bca2710abd9c4ab591c0e70741f298f0452bda78.png" id="45" name="Picture"/>
                    <pic:cNvPicPr>
                      <a:picLocks noChangeArrowheads="1" noChangeAspect="1"/>
                    </pic:cNvPicPr>
                  </pic:nvPicPr>
                  <pic:blipFill>
                    <a:blip r:embed="rId4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47" name="Picture"/>
            <a:graphic>
              <a:graphicData uri="http://schemas.openxmlformats.org/drawingml/2006/picture">
                <pic:pic>
                  <pic:nvPicPr>
                    <pic:cNvPr descr="c012d48d96b660ccc1e4fffea79502d3eac22732abcabc5187445f4af3b59b7b.jpg" id="48" name="Picture"/>
                    <pic:cNvPicPr>
                      <a:picLocks noChangeArrowheads="1" noChangeAspect="1"/>
                    </pic:cNvPicPr>
                  </pic:nvPicPr>
                  <pic:blipFill>
                    <a:blip r:embed="rId46"/>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23"/>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0"/>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10</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441592"/>
            <wp:effectExtent b="0" l="0" r="0" t="0"/>
            <wp:docPr descr="" title="" id="52" name="Picture"/>
            <a:graphic>
              <a:graphicData uri="http://schemas.openxmlformats.org/drawingml/2006/picture">
                <pic:pic>
                  <pic:nvPicPr>
                    <pic:cNvPr descr="06-外部资料导入/真题/省预赛/裁剪图/2021-浙江预赛_q51.png" id="53" name="Picture"/>
                    <pic:cNvPicPr>
                      <a:picLocks noChangeArrowheads="1" noChangeAspect="1"/>
                    </pic:cNvPicPr>
                  </pic:nvPicPr>
                  <pic:blipFill>
                    <a:blip r:embed="rId51"/>
                    <a:stretch>
                      <a:fillRect/>
                    </a:stretch>
                  </pic:blipFill>
                  <pic:spPr bwMode="auto">
                    <a:xfrm>
                      <a:off x="0" y="0"/>
                      <a:ext cx="3600000" cy="14415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476625" cy="1514475"/>
            <wp:effectExtent b="0" l="0" r="0" t="0"/>
            <wp:docPr descr="" title="" id="56" name="Picture"/>
            <a:graphic>
              <a:graphicData uri="http://schemas.openxmlformats.org/drawingml/2006/picture">
                <pic:pic>
                  <pic:nvPicPr>
                    <pic:cNvPr descr="06-外部资料导入/真题/省预赛/裁剪图/2022-浙江预赛_q71.png" id="57" name="Picture"/>
                    <pic:cNvPicPr>
                      <a:picLocks noChangeArrowheads="1" noChangeAspect="1"/>
                    </pic:cNvPicPr>
                  </pic:nvPicPr>
                  <pic:blipFill>
                    <a:blip r:embed="rId55"/>
                    <a:stretch>
                      <a:fillRect/>
                    </a:stretch>
                  </pic:blipFill>
                  <pic:spPr bwMode="auto">
                    <a:xfrm>
                      <a:off x="0" y="0"/>
                      <a:ext cx="3476625" cy="151447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numPr>
          <w:ilvl w:val="0"/>
          <w:numId w:val="102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numPr>
          <w:ilvl w:val="0"/>
          <w:numId w:val="102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numPr>
          <w:ilvl w:val="0"/>
          <w:numId w:val="102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本题沿用</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Roundup（</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题干的结构与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整题版见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-1132-</w:t>
      </w:r>
      <w:r>
        <w:rPr>
          <w:rFonts w:hint="eastAsia" w:ascii="Times New Roman" w:hAnsi="Times New Roman" w:eastAsia="FangSong" w:cs="Times New Roman"/>
        </w:rPr>
        <w:t>二分册</w:t>
      </w:r>
      <w:r>
        <w:rPr>
          <w:rFonts w:hint="eastAsia" w:ascii="Times New Roman" w:hAnsi="Times New Roman" w:eastAsia="Times New Roman" w:cs="Times New Roman"/>
        </w:rPr>
        <w:t>-L16</w:t>
      </w:r>
      <w:r>
        <w:rPr>
          <w:rFonts w:hint="eastAsia" w:ascii="Times New Roman" w:hAnsi="Times New Roman" w:eastAsia="FangSong" w:cs="Times New Roman"/>
        </w:rPr>
        <w:t>对例</w:t>
      </w:r>
      <w:r>
        <w:rPr>
          <w:rFonts w:hint="eastAsia" w:ascii="Times New Roman" w:hAnsi="Times New Roman" w:eastAsia="Times New Roman" w:cs="Times New Roman"/>
        </w:rPr>
        <w:t>3-2003</w:t>
      </w:r>
      <w:r>
        <w:rPr>
          <w:rFonts w:hint="eastAsia" w:ascii="Times New Roman" w:hAnsi="Times New Roman" w:eastAsia="FangSong" w:cs="Times New Roman"/>
        </w:rPr>
        <w:t>初赛</w:t>
      </w:r>
      <w:r>
        <w:rPr>
          <w:rFonts w:hint="eastAsia" w:ascii="Times New Roman" w:hAnsi="Times New Roman" w:eastAsia="Times New Roman" w:cs="Times New Roman"/>
        </w:rPr>
        <w:t>Roundup</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8"/>
    <w:bookmarkStart w:id="6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49223"/>
            <wp:effectExtent b="0" l="0" r="0" t="0"/>
            <wp:docPr descr="" title="" id="60" name="Picture"/>
            <a:graphic>
              <a:graphicData uri="http://schemas.openxmlformats.org/drawingml/2006/picture">
                <pic:pic>
                  <pic:nvPicPr>
                    <pic:cNvPr descr="06-外部资料导入/真题/省预赛/裁剪图/2021-浙江预赛_q21.png" id="61" name="Picture"/>
                    <pic:cNvPicPr>
                      <a:picLocks noChangeArrowheads="1" noChangeAspect="1"/>
                    </pic:cNvPicPr>
                  </pic:nvPicPr>
                  <pic:blipFill>
                    <a:blip r:embed="rId59"/>
                    <a:stretch>
                      <a:fillRect/>
                    </a:stretch>
                  </pic:blipFill>
                  <pic:spPr bwMode="auto">
                    <a:xfrm>
                      <a:off x="0" y="0"/>
                      <a:ext cx="3600000" cy="1249223"/>
                    </a:xfrm>
                    <a:prstGeom prst="rect">
                      <a:avLst/>
                    </a:prstGeom>
                    <a:noFill/>
                    <a:ln w="9525">
                      <a:noFill/>
                      <a:headEnd/>
                      <a:tailEnd/>
                    </a:ln>
                  </pic:spPr>
                </pic:pic>
              </a:graphicData>
            </a:graphic>
          </wp:inline>
        </w:drawing>
      </w:r>
    </w:p>
    <w:p>
      <w:pPr>
        <w:pStyle w:val="Compact"/>
        <w:numPr>
          <w:ilvl w:val="0"/>
          <w:numId w:val="1025"/>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25"/>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25"/>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25"/>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2"/>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2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2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63"/>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4</m:t>
              </m:r>
              <m:r>
                <m:rPr>
                  <m:sty m:val="p"/>
                </m:rPr>
                <m:t>×</m:t>
              </m:r>
              <m:r>
                <m:t>246.01</m:t>
              </m:r>
            </m:num>
            <m:den>
              <m:r>
                <m:rPr>
                  <m:sty m:val="p"/>
                </m:rPr>
                <m:t>(</m:t>
              </m:r>
              <m:r>
                <m:t>5.16</m:t>
              </m:r>
              <m:r>
                <m:rPr>
                  <m:sty m:val="p"/>
                </m:rPr>
                <m:t>×</m:t>
              </m:r>
              <m:sSup>
                <m:e>
                  <m:r>
                    <m:t>10</m:t>
                  </m:r>
                </m:e>
                <m:sup>
                  <m:r>
                    <m:rPr>
                      <m:sty m:val="p"/>
                    </m:rPr>
                    <m:t>−</m:t>
                  </m:r>
                  <m:r>
                    <m:t>8</m:t>
                  </m:r>
                </m:sup>
              </m:sSup>
              <m:sSup>
                <m:e>
                  <m:r>
                    <m:rPr>
                      <m:sty m:val="p"/>
                    </m:rPr>
                    <m:t>)</m:t>
                  </m:r>
                </m:e>
                <m:sup>
                  <m:r>
                    <m:t>3</m:t>
                  </m:r>
                </m:sup>
              </m:sSup>
              <m:r>
                <m:rPr>
                  <m:sty m:val="p"/>
                </m:rPr>
                <m:t>×</m:t>
              </m:r>
              <m:r>
                <m:t>6.02</m:t>
              </m:r>
              <m:r>
                <m:rPr>
                  <m:sty m:val="p"/>
                </m:rPr>
                <m:t>×</m:t>
              </m:r>
              <m:sSup>
                <m:e>
                  <m:r>
                    <m:t>10</m:t>
                  </m:r>
                </m:e>
                <m:sup>
                  <m:r>
                    <m:t>23</m:t>
                  </m:r>
                </m:sup>
              </m:sSup>
            </m:den>
          </m:f>
          <m:r>
            <m:rPr>
              <m:sty m:val="p"/>
            </m:rPr>
            <m:t>=</m:t>
          </m:r>
          <m:r>
            <m:t>11.90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设合成氨反应在</w:t>
      </w:r>
      <w:r>
        <w:rPr>
          <w:rFonts w:ascii="Times New Roman" w:hAnsi="Times New Roman" w:eastAsia="Times New Roman" w:cs="Times New Roman"/>
        </w:rPr>
        <w:t xml:space="preserve"> 723.15 K、300 kPa </w:t>
      </w:r>
      <w:r>
        <w:rPr>
          <w:rFonts w:hint="eastAsia" w:ascii="Times New Roman" w:hAnsi="Times New Roman" w:eastAsia="FangSong" w:cs="Times New Roman"/>
        </w:rPr>
        <w:t>条件下进行</w:t>
      </w:r>
      <w:r>
        <w:rPr>
          <w:rFonts w:hint="eastAsia" w:ascii="Times New Roman" w:hAnsi="Times New Roman" w:eastAsia="Times New Roman" w:cs="Times New Roman"/>
        </w:rPr>
        <w:t>，</w:t>
      </w:r>
      <w:r>
        <w:rPr>
          <w:rFonts w:hint="eastAsia" w:ascii="Times New Roman" w:hAnsi="Times New Roman" w:eastAsia="FangSong" w:cs="Times New Roman"/>
        </w:rPr>
        <w:t>起始时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1:m，N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平衡摩尔分数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α、m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的平衡摩尔分数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2</m:t>
              </m:r>
              <m:r>
                <m:t>α</m:t>
              </m:r>
            </m:num>
            <m:den>
              <m:r>
                <m:t>1</m:t>
              </m:r>
              <m:r>
                <m:rPr>
                  <m:sty m:val="p"/>
                </m:rPr>
                <m:t>+</m:t>
              </m:r>
              <m:r>
                <m:t>m</m:t>
              </m:r>
              <m:r>
                <m:rPr>
                  <m:sty m:val="p"/>
                </m:rPr>
                <m:t>−</m:t>
              </m:r>
              <m:r>
                <m:t>2</m:t>
              </m:r>
              <m:r>
                <m:t>α</m:t>
              </m:r>
            </m:den>
          </m:f>
        </m:oMath>
      </m:oMathPara>
    </w:p>
    <w:p>
      <w:pPr>
        <w:pStyle w:val="FirstParagraph"/>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f>
            <m:fPr>
              <m:type m:val="bar"/>
            </m:fPr>
            <m:num>
              <m:sSup>
                <m:e>
                  <m:r>
                    <m:t>p</m:t>
                  </m:r>
                </m:e>
                <m:sup>
                  <m:r>
                    <m:rPr>
                      <m:sty m:val="p"/>
                    </m:rPr>
                    <m:t>⊖</m:t>
                  </m:r>
                </m:sup>
              </m:sSup>
            </m:num>
            <m:den>
              <m:r>
                <m:t>p</m:t>
              </m:r>
            </m:den>
          </m:f>
        </m:oMath>
      </m:oMathPara>
    </w:p>
    <w:p>
      <w:pPr>
        <w:pStyle w:val="FirstParagraph"/>
      </w:pPr>
      <w:r>
        <w:rPr>
          <w:rFonts w:hint="eastAsia" w:ascii="Times New Roman" w:hAnsi="Times New Roman" w:eastAsia="FangSong" w:cs="Times New Roman"/>
        </w:rPr>
        <w:t>代入数据后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y</m:t>
              </m:r>
              <m:r>
                <m:rPr>
                  <m:sty m:val="p"/>
                </m:rPr>
                <m:t>(</m:t>
              </m:r>
              <m:r>
                <m:t>1</m:t>
              </m:r>
              <m:r>
                <m:rPr>
                  <m:sty m:val="p"/>
                </m:rPr>
                <m:t>+</m:t>
              </m:r>
              <m:r>
                <m:t>m</m:t>
              </m:r>
              <m:sSup>
                <m:e>
                  <m:r>
                    <m:rPr>
                      <m:sty m:val="p"/>
                    </m:rPr>
                    <m:t>)</m:t>
                  </m:r>
                </m:e>
                <m:sup>
                  <m:r>
                    <m:t>2</m:t>
                  </m:r>
                </m:sup>
              </m:sSup>
            </m:num>
            <m:den>
              <m:r>
                <m:rPr>
                  <m:sty m:val="p"/>
                </m:rPr>
                <m:t>(</m:t>
              </m:r>
              <m:r>
                <m:t>2</m:t>
              </m:r>
              <m:r>
                <m:rPr>
                  <m:sty m:val="p"/>
                </m:rPr>
                <m:t>+</m:t>
              </m:r>
              <m:r>
                <m:t>y</m:t>
              </m:r>
              <m:r>
                <m:rPr>
                  <m:sty m:val="p"/>
                </m:rPr>
                <m:t>−</m:t>
              </m:r>
              <m:r>
                <m:t>m</m:t>
              </m:r>
              <m:r>
                <m:t>y</m:t>
              </m:r>
              <m:sSup>
                <m:e>
                  <m:r>
                    <m:rPr>
                      <m:sty m:val="p"/>
                    </m:rPr>
                    <m:t>)</m:t>
                  </m:r>
                </m:e>
                <m:sup>
                  <m:r>
                    <m:t>1</m:t>
                  </m:r>
                  <m:r>
                    <m:rPr>
                      <m:sty m:val="p"/>
                    </m:rPr>
                    <m:t>/</m:t>
                  </m:r>
                  <m:r>
                    <m:t>2</m:t>
                  </m:r>
                </m:sup>
              </m:sSup>
              <m:r>
                <m:rPr>
                  <m:sty m:val="p"/>
                </m:rPr>
                <m:t>(</m:t>
              </m:r>
              <m:r>
                <m:t>2</m:t>
              </m:r>
              <m:r>
                <m:t>m</m:t>
              </m:r>
              <m:r>
                <m:rPr>
                  <m:sty m:val="p"/>
                </m:rPr>
                <m:t>−</m:t>
              </m:r>
              <m:r>
                <m:t>3</m:t>
              </m:r>
              <m:r>
                <m:t>y</m:t>
              </m:r>
              <m:r>
                <m:rPr>
                  <m:sty m:val="p"/>
                </m:rPr>
                <m:t>−</m:t>
              </m:r>
              <m:r>
                <m:t>m</m:t>
              </m:r>
              <m:r>
                <m:t>y</m:t>
              </m:r>
              <m:sSup>
                <m:e>
                  <m:r>
                    <m:rPr>
                      <m:sty m:val="p"/>
                    </m:rPr>
                    <m:t>)</m:t>
                  </m:r>
                </m:e>
                <m:sup>
                  <m:r>
                    <m:t>3</m:t>
                  </m:r>
                  <m:r>
                    <m:rPr>
                      <m:sty m:val="p"/>
                    </m:rPr>
                    <m:t>/</m:t>
                  </m:r>
                  <m:r>
                    <m:t>2</m:t>
                  </m:r>
                </m:sup>
              </m:sSup>
            </m:den>
          </m:f>
          <m:r>
            <m:rPr>
              <m:sty m:val="p"/>
            </m:rPr>
            <m:t>=</m:t>
          </m:r>
          <m:r>
            <m:t>0.485</m:t>
          </m:r>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设起始物质的量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mol</w:t>
      </w:r>
    </w:p>
    <w:p>
      <w:pPr>
        <w:numPr>
          <w:ilvl w:val="0"/>
          <w:numId w:val="1029"/>
        </w:numPr>
      </w:pPr>
      <w:r>
        <w:rPr>
          <w:rFonts w:hint="eastAsia" w:ascii="Times New Roman" w:hAnsi="Times New Roman" w:eastAsia="FangSong" w:cs="Times New Roman"/>
        </w:rPr>
        <w:t>平衡时物质的量</w:t>
      </w:r>
      <w:r>
        <w:rPr>
          <w:rFonts w:hint="eastAsia" w:ascii="Times New Roman" w:hAnsi="Times New Roman" w:eastAsia="Times New Roman" w:cs="Times New Roman"/>
        </w:rPr>
        <w:t>：</w:t>
      </w:r>
    </w:p>
    <w:p>
      <w:pPr>
        <w:pStyle w:val="Compact"/>
        <w:numPr>
          <w:ilvl w:val="1"/>
          <w:numId w:val="1030"/>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：1-α</w:t>
      </w:r>
      <w:r>
        <w:rPr>
          <w:rFonts w:ascii="Times New Roman" w:hAnsi="Times New Roman" w:eastAsia="Times New Roman" w:cs="Times New Roman"/>
        </w:rPr>
        <w:t xml:space="preserve"> mol</w:t>
      </w:r>
    </w:p>
    <w:p>
      <w:pPr>
        <w:pStyle w:val="Compact"/>
        <w:numPr>
          <w:ilvl w:val="1"/>
          <w:numId w:val="103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：m-3α</w:t>
      </w:r>
      <w:r>
        <w:rPr>
          <w:rFonts w:ascii="Times New Roman" w:hAnsi="Times New Roman" w:eastAsia="Times New Roman" w:cs="Times New Roman"/>
        </w:rPr>
        <w:t xml:space="preserve"> mol</w:t>
      </w:r>
    </w:p>
    <w:p>
      <w:pPr>
        <w:pStyle w:val="Compact"/>
        <w:numPr>
          <w:ilvl w:val="1"/>
          <w:numId w:val="1030"/>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：2α</w:t>
      </w:r>
      <w:r>
        <w:rPr>
          <w:rFonts w:ascii="Times New Roman" w:hAnsi="Times New Roman" w:eastAsia="Times New Roman" w:cs="Times New Roman"/>
        </w:rPr>
        <w:t xml:space="preserve"> mol</w:t>
      </w:r>
    </w:p>
    <w:p>
      <w:pPr>
        <w:pStyle w:val="Compact"/>
        <w:numPr>
          <w:ilvl w:val="1"/>
          <w:numId w:val="1030"/>
        </w:numPr>
      </w:pPr>
      <w:r>
        <w:rPr>
          <w:rFonts w:hint="eastAsia" w:ascii="Times New Roman" w:hAnsi="Times New Roman" w:eastAsia="FangSong" w:cs="Times New Roman"/>
        </w:rPr>
        <w:t>总物质的量</w:t>
      </w:r>
      <w:r>
        <w:rPr>
          <w:rFonts w:hint="eastAsia" w:ascii="Times New Roman" w:hAnsi="Times New Roman" w:eastAsia="Times New Roman" w:cs="Times New Roman"/>
        </w:rPr>
        <w:t>：1+m-2α</w:t>
      </w:r>
      <w:r>
        <w:rPr>
          <w:rFonts w:ascii="Times New Roman" w:hAnsi="Times New Roman" w:eastAsia="Times New Roman" w:cs="Times New Roman"/>
        </w:rPr>
        <w:t xml:space="preserve"> mol</w:t>
      </w:r>
    </w:p>
    <w:p>
      <w:pPr>
        <w:numPr>
          <w:ilvl w:val="0"/>
          <w:numId w:val="1029"/>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2</m:t>
              </m:r>
              <m:r>
                <m:t>α</m:t>
              </m:r>
            </m:num>
            <m:den>
              <m:r>
                <m:t>1</m:t>
              </m:r>
              <m:r>
                <m:rPr>
                  <m:sty m:val="p"/>
                </m:rPr>
                <m:t>+</m:t>
              </m:r>
              <m:r>
                <m:t>m</m:t>
              </m:r>
              <m:r>
                <m:rPr>
                  <m:sty m:val="p"/>
                </m:rPr>
                <m:t>−</m:t>
              </m:r>
              <m:r>
                <m:t>2</m:t>
              </m:r>
              <m:r>
                <m:t>α</m:t>
              </m:r>
            </m:den>
          </m:f>
        </m:oMath>
      </m:oMathPara>
    </w:p>
    <w:p>
      <w:pPr>
        <w:numPr>
          <w:ilvl w:val="0"/>
          <w:numId w:val="1029"/>
        </w:numPr>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b>
                <m:e>
                  <m:r>
                    <m:t>p</m:t>
                  </m:r>
                </m:e>
                <m:sub>
                  <m:r>
                    <m:t>N</m:t>
                  </m:r>
                  <m:sSub>
                    <m:e>
                      <m:r>
                        <m:t>H</m:t>
                      </m:r>
                    </m:e>
                    <m:sub>
                      <m:r>
                        <m:t>3</m:t>
                      </m:r>
                    </m:sub>
                  </m:sSub>
                </m:sub>
              </m:sSub>
              <m:r>
                <m:rPr>
                  <m:sty m:val="p"/>
                </m:rPr>
                <m:t>/</m:t>
              </m:r>
              <m:sSup>
                <m:e>
                  <m:r>
                    <m:t>p</m:t>
                  </m:r>
                </m:e>
                <m:sup>
                  <m:r>
                    <m:rPr>
                      <m:sty m:val="p"/>
                    </m:rPr>
                    <m:t>⊖</m:t>
                  </m:r>
                </m:sup>
              </m:sSup>
            </m:num>
            <m:den>
              <m:r>
                <m:rPr>
                  <m:sty m:val="p"/>
                </m:rPr>
                <m:t>(</m:t>
              </m:r>
              <m:sSub>
                <m:e>
                  <m:r>
                    <m:t>p</m:t>
                  </m:r>
                </m:e>
                <m:sub>
                  <m:sSub>
                    <m:e>
                      <m:r>
                        <m:t>N</m:t>
                      </m:r>
                    </m:e>
                    <m:sub>
                      <m:r>
                        <m:t>2</m:t>
                      </m:r>
                    </m:sub>
                  </m:sSub>
                </m:sub>
              </m:sSub>
              <m:r>
                <m:rPr>
                  <m:sty m:val="p"/>
                </m:rPr>
                <m:t>/</m:t>
              </m:r>
              <m:sSup>
                <m:e>
                  <m:r>
                    <m:t>p</m:t>
                  </m:r>
                </m:e>
                <m:sup>
                  <m:r>
                    <m:rPr>
                      <m:sty m:val="p"/>
                    </m:rPr>
                    <m:t>⊖</m:t>
                  </m:r>
                </m:sup>
              </m:sSup>
              <m:sSup>
                <m:e>
                  <m:r>
                    <m:rPr>
                      <m:sty m:val="p"/>
                    </m:rPr>
                    <m:t>)</m:t>
                  </m:r>
                </m:e>
                <m:sup>
                  <m:r>
                    <m:t>1</m:t>
                  </m:r>
                  <m:r>
                    <m:rPr>
                      <m:sty m:val="p"/>
                    </m:rPr>
                    <m:t>/</m:t>
                  </m:r>
                  <m:r>
                    <m:t>2</m:t>
                  </m:r>
                </m:sup>
              </m:sSup>
              <m:r>
                <m:rPr>
                  <m:sty m:val="p"/>
                </m:rPr>
                <m:t>(</m:t>
              </m:r>
              <m:sSub>
                <m:e>
                  <m:r>
                    <m:t>p</m:t>
                  </m:r>
                </m:e>
                <m:sub>
                  <m:sSub>
                    <m:e>
                      <m:r>
                        <m:t>H</m:t>
                      </m:r>
                    </m:e>
                    <m:sub>
                      <m:r>
                        <m:t>2</m:t>
                      </m:r>
                    </m:sub>
                  </m:sSub>
                </m:sub>
              </m:sSub>
              <m:r>
                <m:rPr>
                  <m:sty m:val="p"/>
                </m:rPr>
                <m:t>/</m:t>
              </m:r>
              <m:sSup>
                <m:e>
                  <m:r>
                    <m:t>p</m:t>
                  </m:r>
                </m:e>
                <m:sup>
                  <m:r>
                    <m:rPr>
                      <m:sty m:val="p"/>
                    </m:rPr>
                    <m:t>⊖</m:t>
                  </m:r>
                </m:sup>
              </m:sSup>
              <m:sSup>
                <m:e>
                  <m:r>
                    <m:rPr>
                      <m:sty m:val="p"/>
                    </m:rPr>
                    <m:t>)</m:t>
                  </m:r>
                </m:e>
                <m:sup>
                  <m:r>
                    <m:t>3</m:t>
                  </m:r>
                  <m:r>
                    <m:rPr>
                      <m:sty m:val="p"/>
                    </m:rPr>
                    <m:t>/</m:t>
                  </m:r>
                  <m:r>
                    <m:t>2</m:t>
                  </m:r>
                </m:sup>
              </m:sSup>
            </m:den>
          </m:f>
        </m:oMath>
      </m:oMathPara>
    </w:p>
    <w:p>
      <w:pPr>
        <w:numPr>
          <w:ilvl w:val="0"/>
          <w:numId w:val="1029"/>
        </w:numPr>
      </w:pPr>
      <w:r>
        <w:rPr>
          <w:rFonts w:hint="eastAsia" w:ascii="Times New Roman" w:hAnsi="Times New Roman" w:eastAsia="FangSong" w:cs="Times New Roman"/>
        </w:rPr>
        <w:t>代入分压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N</m:t>
              </m:r>
              <m:sSub>
                <m:e>
                  <m:r>
                    <m:t>H</m:t>
                  </m:r>
                </m:e>
                <m:sub>
                  <m:r>
                    <m:t>3</m:t>
                  </m:r>
                </m:sub>
              </m:sSub>
            </m:sub>
          </m:sSub>
          <m:r>
            <m:rPr>
              <m:sty m:val="p"/>
            </m:rPr>
            <m:t>=</m:t>
          </m:r>
          <m:r>
            <m:t>y</m:t>
          </m:r>
          <m:r>
            <m:rPr>
              <m:sty m:val="p"/>
            </m:rPr>
            <m:t>×</m:t>
          </m:r>
          <m:r>
            <m:t>p</m:t>
          </m:r>
        </m:oMath>
      </m:oMathPara>
    </w:p>
    <w:p>
      <w:pPr>
        <w:pStyle w:val="FirstParagraph"/>
      </w:pPr>
      <m:oMathPara>
        <m:oMathParaPr>
          <m:jc m:val="center"/>
          <m:ctrlPr>
            <w:rPr>
              <w:sz w:val="28"/>
              <w:szCs w:val="28"/>
            </w:rPr>
          </m:ctrlPr>
        </m:oMathParaPr>
        <m:oMath>
          <m:sSub>
            <m:e>
              <m:r>
                <m:t>p</m:t>
              </m:r>
            </m:e>
            <m:sub>
              <m:sSub>
                <m:e>
                  <m:r>
                    <m:t>N</m:t>
                  </m:r>
                </m:e>
                <m:sub>
                  <m:r>
                    <m:t>2</m:t>
                  </m:r>
                </m:sub>
              </m:sSub>
            </m:sub>
          </m:sSub>
          <m:r>
            <m:rPr>
              <m:sty m:val="p"/>
            </m:rPr>
            <m:t>=</m:t>
          </m:r>
          <m:f>
            <m:fPr>
              <m:type m:val="bar"/>
            </m:fPr>
            <m:num>
              <m:r>
                <m:t>1</m:t>
              </m:r>
              <m:r>
                <m:rPr>
                  <m:sty m:val="p"/>
                </m:rPr>
                <m:t>−</m:t>
              </m:r>
              <m:r>
                <m:t>α</m:t>
              </m:r>
            </m:num>
            <m:den>
              <m:r>
                <m:t>1</m:t>
              </m:r>
              <m:r>
                <m:rPr>
                  <m:sty m:val="p"/>
                </m:rPr>
                <m:t>+</m:t>
              </m:r>
              <m:r>
                <m:t>m</m:t>
              </m:r>
              <m:r>
                <m:rPr>
                  <m:sty m:val="p"/>
                </m:rPr>
                <m:t>−</m:t>
              </m:r>
              <m:r>
                <m:t>2</m:t>
              </m:r>
              <m:r>
                <m:t>α</m:t>
              </m:r>
            </m:den>
          </m:f>
          <m:r>
            <m:rPr>
              <m:sty m:val="p"/>
            </m:rPr>
            <m:t>×</m:t>
          </m:r>
          <m:r>
            <m:t>p</m:t>
          </m:r>
        </m:oMath>
      </m:oMathPara>
    </w:p>
    <w:p>
      <w:pPr>
        <w:pStyle w:val="FirstParagraph"/>
      </w:pPr>
      <m:oMathPara>
        <m:oMathParaPr>
          <m:jc m:val="center"/>
          <m:ctrlPr>
            <w:rPr>
              <w:sz w:val="28"/>
              <w:szCs w:val="28"/>
            </w:rPr>
          </m:ctrlPr>
        </m:oMathParaPr>
        <m:oMath>
          <m:sSub>
            <m:e>
              <m:r>
                <m:t>p</m:t>
              </m:r>
            </m:e>
            <m:sub>
              <m:sSub>
                <m:e>
                  <m:r>
                    <m:t>H</m:t>
                  </m:r>
                </m:e>
                <m:sub>
                  <m:r>
                    <m:t>2</m:t>
                  </m:r>
                </m:sub>
              </m:sSub>
            </m:sub>
          </m:sSub>
          <m:r>
            <m:rPr>
              <m:sty m:val="p"/>
            </m:rPr>
            <m:t>=</m:t>
          </m:r>
          <m:f>
            <m:fPr>
              <m:type m:val="bar"/>
            </m:fPr>
            <m:num>
              <m:r>
                <m:t>m</m:t>
              </m:r>
              <m:r>
                <m:rPr>
                  <m:sty m:val="p"/>
                </m:rPr>
                <m:t>−</m:t>
              </m:r>
              <m:r>
                <m:t>3</m:t>
              </m:r>
              <m:r>
                <m:t>α</m:t>
              </m:r>
            </m:num>
            <m:den>
              <m:r>
                <m:t>1</m:t>
              </m:r>
              <m:r>
                <m:rPr>
                  <m:sty m:val="p"/>
                </m:rPr>
                <m:t>+</m:t>
              </m:r>
              <m:r>
                <m:t>m</m:t>
              </m:r>
              <m:r>
                <m:rPr>
                  <m:sty m:val="p"/>
                </m:rPr>
                <m:t>−</m:t>
              </m:r>
              <m:r>
                <m:t>2</m:t>
              </m:r>
              <m:r>
                <m:t>α</m:t>
              </m:r>
            </m:den>
          </m:f>
          <m:r>
            <m:rPr>
              <m:sty m:val="p"/>
            </m:rPr>
            <m:t>×</m:t>
          </m:r>
          <m:r>
            <m:t>p</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合成氨平衡组成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化学平衡的定量计算</w:t>
      </w:r>
      <w:r>
        <w:rPr>
          <w:rFonts w:hint="eastAsia" w:ascii="Times New Roman" w:hAnsi="Times New Roman" w:eastAsia="Times New Roman" w:cs="Times New Roman"/>
        </w:rPr>
        <w:t>——</w:t>
      </w:r>
      <w:r>
        <w:rPr>
          <w:rFonts w:hint="eastAsia" w:ascii="Times New Roman" w:hAnsi="Times New Roman" w:eastAsia="FangSong" w:cs="Times New Roman"/>
        </w:rPr>
        <w:t>需要推导平衡组成与转化率的关系</w:t>
      </w:r>
      <w:r>
        <w:rPr>
          <w:rFonts w:hint="eastAsia" w:ascii="Times New Roman" w:hAnsi="Times New Roman" w:eastAsia="Times New Roman" w:cs="Times New Roman"/>
        </w:rPr>
        <w:t>，</w:t>
      </w:r>
      <w:r>
        <w:rPr>
          <w:rFonts w:hint="eastAsia" w:ascii="Times New Roman" w:hAnsi="Times New Roman" w:eastAsia="FangSong" w:cs="Times New Roman"/>
        </w:rPr>
        <w:t>并代入平衡常数表达式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b/>
          <w:bCs/>
        </w:rPr>
        <w:t xml:space="preserve">平衡组成计算</w:t>
      </w:r>
      <w:r>
        <w:rPr>
          <w:rFonts w:hint="eastAsia" w:ascii="Times New Roman" w:hAnsi="Times New Roman" w:eastAsia="Times New Roman" w:cs="Times New Roman"/>
        </w:rPr>
        <w:t>：</w:t>
      </w:r>
      <w:r>
        <w:rPr>
          <w:rFonts w:hint="eastAsia" w:ascii="Times New Roman" w:hAnsi="Times New Roman" w:eastAsia="FangSong" w:cs="Times New Roman"/>
        </w:rPr>
        <w:t>从转化率推算平衡组成</w:t>
      </w:r>
    </w:p>
    <w:p>
      <w:pPr>
        <w:pStyle w:val="Compact"/>
        <w:numPr>
          <w:ilvl w:val="0"/>
          <w:numId w:val="1031"/>
        </w:numPr>
      </w:pPr>
      <w:r>
        <w:rPr>
          <w:rFonts w:hint="eastAsia" w:ascii="Times New Roman" w:hAnsi="Times New Roman" w:eastAsia="FangSong" w:cs="Times New Roman"/>
          <w:b/>
          <w:bCs/>
        </w:rPr>
        <w:t xml:space="preserve">摩尔分数</w:t>
      </w:r>
      <w:r>
        <w:rPr>
          <w:rFonts w:hint="eastAsia" w:ascii="Times New Roman" w:hAnsi="Times New Roman" w:eastAsia="Times New Roman" w:cs="Times New Roman"/>
        </w:rPr>
        <w:t>：</w:t>
      </w:r>
      <w:r>
        <w:rPr>
          <w:rFonts w:hint="eastAsia" w:ascii="Times New Roman" w:hAnsi="Times New Roman" w:eastAsia="FangSong" w:cs="Times New Roman"/>
        </w:rPr>
        <w:t>计算各组分的摩尔分数</w:t>
      </w:r>
    </w:p>
    <w:p>
      <w:pPr>
        <w:pStyle w:val="Compact"/>
        <w:numPr>
          <w:ilvl w:val="0"/>
          <w:numId w:val="1031"/>
        </w:numPr>
      </w:pPr>
      <w:r>
        <w:rPr>
          <w:rFonts w:hint="eastAsia" w:ascii="Times New Roman" w:hAnsi="Times New Roman" w:eastAsia="FangSong" w:cs="Times New Roman"/>
          <w:b/>
          <w:bCs/>
        </w:rPr>
        <w:t xml:space="preserve">平衡常数表达式</w:t>
      </w:r>
      <w:r>
        <w:rPr>
          <w:rFonts w:hint="eastAsia" w:ascii="Times New Roman" w:hAnsi="Times New Roman" w:eastAsia="Times New Roman" w:cs="Times New Roman"/>
        </w:rPr>
        <w:t>：</w:t>
      </w:r>
      <w:r>
        <w:rPr>
          <w:rFonts w:hint="eastAsia" w:ascii="Times New Roman" w:hAnsi="Times New Roman" w:eastAsia="FangSong" w:cs="Times New Roman"/>
        </w:rPr>
        <w:t>用分压表示平衡常数</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摩尔分数</w:t>
      </w:r>
    </w:p>
    <w:p>
      <w:pPr>
        <w:pStyle w:val="Compact"/>
        <w:numPr>
          <w:ilvl w:val="0"/>
          <w:numId w:val="103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压力影响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p>
    <w:p>
      <w:pPr>
        <w:pStyle w:val="Compact"/>
        <w:numPr>
          <w:ilvl w:val="0"/>
          <w:numId w:val="103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工业化学</w:t>
      </w:r>
    </w:p>
    <w:p>
      <w:pPr>
        <w:pStyle w:val="Compact"/>
        <w:numPr>
          <w:ilvl w:val="1"/>
          <w:numId w:val="1033"/>
        </w:numPr>
      </w:pPr>
      <w:r>
        <w:rPr>
          <w:rFonts w:hint="eastAsia" w:ascii="Times New Roman" w:hAnsi="Times New Roman" w:eastAsia="FangSong" w:cs="Times New Roman"/>
        </w:rPr>
        <w:t xml:space="preserve">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化学工程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设定起始物质的量</w:t>
      </w:r>
    </w:p>
    <w:p>
      <w:pPr>
        <w:pStyle w:val="SourceCode"/>
      </w:pPr>
      <w:r>
        <w:rPr>
          <w:rStyle w:val="VerbatimChar"/>
          <w:rFonts w:hint="eastAsia" w:ascii="SimSun" w:hAnsi="SimSun" w:eastAsia="SimSun" w:cs="SimSun"/>
        </w:rPr>
        <w:t>起始</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w:t>
      </w:r>
      <w:r>
        <w:rPr>
          <w:rStyle w:val="VerbatimChar"/>
          <w:rFonts w:hint="eastAsia" w:ascii="SimSun" w:hAnsi="SimSun" w:eastAsia="SimSun" w:cs="SimSun"/>
          <w:vertAlign w:val="subscript"/>
        </w:rPr>
        <w:t>2</w:t>
      </w:r>
      <w:r>
        <w:rPr>
          <w:rStyle w:val="VerbatimChar"/>
          <w:rFonts w:hint="eastAsia" w:ascii="SimSun" w:hAnsi="SimSun" w:eastAsia="SimSun" w:cs="SimSun"/>
        </w:rPr>
        <w:t>：1</w:t>
      </w:r>
      <w:r>
        <w:rPr>
          <w:rStyle w:val="VerbatimChar"/>
          <w:rFonts w:ascii="SimSun" w:hAnsi="SimSun" w:eastAsia="SimSun" w:cs="SimSun"/>
        </w:rPr>
        <w:t xml:space="preserve"> 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：m</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摩尔比</w:t>
      </w:r>
      <w:r>
        <w:rPr>
          <w:rStyle w:val="VerbatimChar"/>
          <w:rFonts w:ascii="SimSun" w:hAnsi="SimSun" w:eastAsia="SimSun" w:cs="SimSun"/>
        </w:rPr>
        <w:t xml:space="preserve"> </w:t>
      </w:r>
      <w:r>
        <w:rPr>
          <w:rStyle w:val="VerbatimChar"/>
          <w:rFonts w:hint="eastAsia" w:ascii="SimSun" w:hAnsi="SimSun" w:eastAsia="SimSun" w:cs="SimSun"/>
        </w:rPr>
        <w:t xml:space="preserve">1:m）</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hint="eastAsia" w:ascii="SimSun" w:hAnsi="SimSun" w:eastAsia="SimSun" w:cs="SimSun"/>
        </w:rPr>
        <w:t>：0</w:t>
      </w:r>
      <w:r>
        <w:rPr>
          <w:rStyle w:val="VerbatimChar"/>
          <w:rFonts w:ascii="SimSun" w:hAnsi="SimSun" w:eastAsia="SimSun" w:cs="SimSun"/>
        </w:rPr>
        <w:t xml:space="preserve">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计算平衡组成</w:t>
      </w:r>
    </w:p>
    <w:p>
      <w:pPr>
        <w:pStyle w:val="SourceCode"/>
      </w:pPr>
      <w:r>
        <w:rPr>
          <w:rStyle w:val="VerbatimChar"/>
          <w:rFonts w:hint="eastAsia" w:ascii="SimSun" w:hAnsi="SimSun" w:eastAsia="SimSun" w:cs="SimSun"/>
        </w:rPr>
        <w:t>反应</w:t>
      </w:r>
      <w:r>
        <w:rPr>
          <w:rStyle w:val="VerbatimChar"/>
          <w:rFonts w:hint="eastAsia" w:ascii="SimSun" w:hAnsi="SimSun" w:eastAsia="SimSun" w:cs="SimSun"/>
        </w:rPr>
        <w:t>：½N</w:t>
      </w:r>
      <w:r>
        <w:rPr>
          <w:rStyle w:val="VerbatimChar"/>
          <w:rFonts w:hint="eastAsia" w:ascii="SimSun" w:hAnsi="SimSun" w:eastAsia="SimSun" w:cs="SimSun"/>
          <w:vertAlign w:val="subscript"/>
        </w:rPr>
        <w:t>2</w:t>
      </w:r>
      <w:r>
        <w:rPr>
          <w:rStyle w:val="VerbatimChar"/>
          <w:rFonts w:ascii="SimSun" w:hAnsi="SimSun" w:eastAsia="SimSun" w:cs="SimSun"/>
        </w:rPr>
        <w:t xml:space="preserve"> + </w:t>
      </w:r>
      <w:r>
        <w:rPr>
          <w:rStyle w:val="VerbatimChar"/>
          <w:rFonts w:ascii="SimSun" w:hAnsi="SimSun" w:eastAsia="SimSun" w:cs="SimSun"/>
          <w:vertAlign w:val="super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 → NH</w:t>
      </w:r>
      <w:r>
        <w:rPr>
          <w:rStyle w:val="VerbatimChar"/>
          <w:rFonts w:ascii="SimSun" w:hAnsi="SimSun" w:eastAsia="SimSun" w:cs="SimSun"/>
          <w:vertAlign w:val="subscript"/>
        </w:rPr>
        <w:t>3</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平衡时</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w:t>
      </w:r>
      <w:r>
        <w:rPr>
          <w:rStyle w:val="VerbatimChar"/>
          <w:rFonts w:hint="eastAsia" w:ascii="SimSun" w:hAnsi="SimSun" w:eastAsia="SimSun" w:cs="SimSun"/>
          <w:vertAlign w:val="subscript"/>
        </w:rPr>
        <w:t>2</w:t>
      </w:r>
      <w:r>
        <w:rPr>
          <w:rStyle w:val="VerbatimChar"/>
          <w:rFonts w:hint="eastAsia" w:ascii="SimSun" w:hAnsi="SimSun" w:eastAsia="SimSun" w:cs="SimSun"/>
        </w:rPr>
        <w:t>：1-α</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转化了</w:t>
      </w:r>
      <w:r>
        <w:rPr>
          <w:rStyle w:val="VerbatimChar"/>
          <w:rFonts w:ascii="SimSun" w:hAnsi="SimSun" w:eastAsia="SimSun" w:cs="SimSun"/>
        </w:rPr>
        <w:t xml:space="preserve"> α </w:t>
      </w:r>
      <w:r>
        <w:rPr>
          <w:rStyle w:val="VerbatimChar"/>
          <w:rFonts w:hint="eastAsia" w:ascii="SimSun" w:hAnsi="SimSun" w:eastAsia="SimSun" w:cs="SimSun"/>
        </w:rPr>
        <w:t xml:space="preserve">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：m-3α</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转化了</w:t>
      </w:r>
      <w:r>
        <w:rPr>
          <w:rStyle w:val="VerbatimChar"/>
          <w:rFonts w:ascii="SimSun" w:hAnsi="SimSun" w:eastAsia="SimSun" w:cs="SimSun"/>
        </w:rPr>
        <w:t xml:space="preserve"> 3α </w:t>
      </w:r>
      <w:r>
        <w:rPr>
          <w:rStyle w:val="VerbatimChar"/>
          <w:rFonts w:hint="eastAsia" w:ascii="SimSun" w:hAnsi="SimSun" w:eastAsia="SimSun" w:cs="SimSun"/>
        </w:rPr>
        <w:t xml:space="preserve">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hint="eastAsia" w:ascii="SimSun" w:hAnsi="SimSun" w:eastAsia="SimSun" w:cs="SimSun"/>
        </w:rPr>
        <w:t>：2α</w:t>
      </w:r>
      <w:r>
        <w:rPr>
          <w:rStyle w:val="VerbatimChar"/>
          <w:rFonts w:ascii="SimSun" w:hAnsi="SimSun" w:eastAsia="SimSun" w:cs="SimSun"/>
        </w:rPr>
        <w:t xml:space="preserve"> </w:t>
      </w:r>
      <w:r>
        <w:rPr>
          <w:rStyle w:val="VerbatimChar"/>
          <w:rFonts w:hint="eastAsia" w:ascii="SimSun" w:hAnsi="SimSun" w:eastAsia="SimSun" w:cs="SimSun"/>
        </w:rPr>
        <w:t>mol（</w:t>
      </w:r>
      <w:r>
        <w:rPr>
          <w:rStyle w:val="VerbatimChar"/>
          <w:rFonts w:hint="eastAsia" w:ascii="SimSun" w:hAnsi="SimSun" w:eastAsia="SimSun" w:cs="SimSun"/>
        </w:rPr>
        <w:t>生成了</w:t>
      </w:r>
      <w:r>
        <w:rPr>
          <w:rStyle w:val="VerbatimChar"/>
          <w:rFonts w:ascii="SimSun" w:hAnsi="SimSun" w:eastAsia="SimSun" w:cs="SimSun"/>
        </w:rPr>
        <w:t xml:space="preserve"> 2α </w:t>
      </w:r>
      <w:r>
        <w:rPr>
          <w:rStyle w:val="VerbatimChar"/>
          <w:rFonts w:hint="eastAsia" w:ascii="SimSun" w:hAnsi="SimSun" w:eastAsia="SimSun" w:cs="SimSun"/>
        </w:rPr>
        <w:t xml:space="preserve">mol）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总物质的量</w:t>
      </w:r>
      <w:r>
        <w:rPr>
          <w:rStyle w:val="VerbatimChar"/>
          <w:rFonts w:hint="eastAsia" w:ascii="SimSun" w:hAnsi="SimSun" w:eastAsia="SimSun" w:cs="SimSun"/>
        </w:rPr>
        <w:t>：1+m-2α</w:t>
      </w:r>
      <w:r>
        <w:rPr>
          <w:rStyle w:val="VerbatimChar"/>
          <w:rFonts w:ascii="SimSun" w:hAnsi="SimSun" w:eastAsia="SimSun" w:cs="SimSun"/>
        </w:rPr>
        <w:t xml:space="preserve"> 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计算摩尔分数</w:t>
      </w:r>
    </w:p>
    <w:p>
      <w:pPr>
        <w:pStyle w:val="SourceCode"/>
      </w:pPr>
      <w:r>
        <w:rPr>
          <w:rStyle w:val="VerbatimChar"/>
          <w:rFonts w:ascii="SimSun" w:hAnsi="SimSun" w:eastAsia="SimSun" w:cs="SimSun"/>
        </w:rPr>
        <w:t>NH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的摩尔分数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y = 2α / (1+m-2α)</w:t>
      </w:r>
      <w:r>
        <w:rPr>
          <w:rFonts w:ascii="SimSun" w:hAnsi="SimSun" w:eastAsia="SimSun" w:cs="SimSun"/>
        </w:rPr>
        <w:br/>
      </w:r>
      <w:r>
        <w:rPr>
          <w:rFonts w:ascii="SimSun" w:hAnsi="SimSun" w:eastAsia="SimSun" w:cs="SimSun"/>
        </w:rPr>
        <w:br/>
      </w:r>
      <w:r>
        <w:rPr>
          <w:rStyle w:val="VerbatimChar"/>
          <w:rFonts w:ascii="SimSun" w:hAnsi="SimSun" w:eastAsia="SimSun" w:cs="SimSun"/>
        </w:rPr>
        <w:t>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的摩尔分数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x(N</w:t>
      </w:r>
      <w:r>
        <w:rPr>
          <w:rStyle w:val="VerbatimChar"/>
          <w:rFonts w:ascii="SimSun" w:hAnsi="SimSun" w:eastAsia="SimSun" w:cs="SimSun"/>
          <w:vertAlign w:val="subscript"/>
        </w:rPr>
        <w:t>2</w:t>
      </w:r>
      <w:r>
        <w:rPr>
          <w:rStyle w:val="VerbatimChar"/>
          <w:rFonts w:ascii="SimSun" w:hAnsi="SimSun" w:eastAsia="SimSun" w:cs="SimSun"/>
        </w:rPr>
        <w:t>) = (1-α) / (1+m-2α)</w:t>
      </w:r>
      <w:r>
        <w:rPr>
          <w:rFonts w:ascii="SimSun" w:hAnsi="SimSun" w:eastAsia="SimSun" w:cs="SimSun"/>
        </w:rPr>
        <w:br/>
      </w:r>
      <w:r>
        <w:rPr>
          <w:rFonts w:ascii="SimSun" w:hAnsi="SimSun" w:eastAsia="SimSun" w:cs="SimSun"/>
        </w:rPr>
        <w:br/>
      </w:r>
      <w:r>
        <w:rPr>
          <w:rStyle w:val="VerbatimChar"/>
          <w:rFonts w:ascii="SimSun" w:hAnsi="SimSun" w:eastAsia="SimSun" w:cs="SimSun"/>
        </w:rPr>
        <w:t>H</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的摩尔分数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x(H</w:t>
      </w:r>
      <w:r>
        <w:rPr>
          <w:rStyle w:val="VerbatimChar"/>
          <w:rFonts w:ascii="SimSun" w:hAnsi="SimSun" w:eastAsia="SimSun" w:cs="SimSun"/>
          <w:vertAlign w:val="subscript"/>
        </w:rPr>
        <w:t>2</w:t>
      </w:r>
      <w:r>
        <w:rPr>
          <w:rStyle w:val="VerbatimChar"/>
          <w:rFonts w:ascii="SimSun" w:hAnsi="SimSun" w:eastAsia="SimSun" w:cs="SimSun"/>
        </w:rPr>
        <w:t>) = (m-3α) / (1+m-2α)</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代入平衡常数表达式</w:t>
      </w:r>
    </w:p>
    <w:p>
      <w:pPr>
        <w:pStyle w:val="SourceCode"/>
      </w:pPr>
      <w:r>
        <w:rPr>
          <w:rStyle w:val="VerbatimChar"/>
          <w:rFonts w:hint="eastAsia" w:ascii="SimSun" w:hAnsi="SimSun" w:eastAsia="SimSun" w:cs="SimSun"/>
        </w:rPr>
        <w:t>平衡常数表达式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Kθ = (p_NH</w:t>
      </w:r>
      <w:r>
        <w:rPr>
          <w:rStyle w:val="VerbatimChar"/>
          <w:rFonts w:ascii="SimSun" w:hAnsi="SimSun" w:eastAsia="SimSun" w:cs="SimSun"/>
          <w:vertAlign w:val="subscript"/>
        </w:rPr>
        <w:t>3</w:t>
      </w:r>
      <w:r>
        <w:rPr>
          <w:rStyle w:val="VerbatimChar"/>
          <w:rFonts w:ascii="SimSun" w:hAnsi="SimSun" w:eastAsia="SimSun" w:cs="SimSun"/>
        </w:rPr>
        <w:t>/pθ)^1 / (p_N</w:t>
      </w:r>
      <w:r>
        <w:rPr>
          <w:rStyle w:val="VerbatimChar"/>
          <w:rFonts w:ascii="SimSun" w:hAnsi="SimSun" w:eastAsia="SimSun" w:cs="SimSun"/>
          <w:vertAlign w:val="subscript"/>
        </w:rPr>
        <w:t>2</w:t>
      </w:r>
      <w:r>
        <w:rPr>
          <w:rStyle w:val="VerbatimChar"/>
          <w:rFonts w:ascii="SimSun" w:hAnsi="SimSun" w:eastAsia="SimSun" w:cs="SimSun"/>
        </w:rPr>
        <w:t>/pθ)^(1/2) × (p_H</w:t>
      </w:r>
      <w:r>
        <w:rPr>
          <w:rStyle w:val="VerbatimChar"/>
          <w:rFonts w:ascii="SimSun" w:hAnsi="SimSun" w:eastAsia="SimSun" w:cs="SimSun"/>
          <w:vertAlign w:val="subscript"/>
        </w:rPr>
        <w:t>2</w:t>
      </w:r>
      <w:r>
        <w:rPr>
          <w:rStyle w:val="VerbatimChar"/>
          <w:rFonts w:ascii="SimSun" w:hAnsi="SimSun" w:eastAsia="SimSun" w:cs="SimSun"/>
        </w:rPr>
        <w:t>/pθ)^(3/2)</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代入分压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p_i = x_i × p</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得到最终表达式</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4"/>
        </w:numPr>
      </w:pPr>
      <w:r>
        <w:rPr>
          <w:rFonts w:hint="eastAsia" w:ascii="Times New Roman" w:hAnsi="Times New Roman" w:eastAsia="FangSong" w:cs="Times New Roman"/>
          <w:b/>
          <w:bCs/>
        </w:rPr>
        <w:t xml:space="preserve">如果改变起始摩尔比</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 xml:space="preserve">不同</w:t>
      </w:r>
      <w:r>
        <w:rPr>
          <w:rFonts w:ascii="Times New Roman" w:hAnsi="Times New Roman" w:eastAsia="Times New Roman" w:cs="Times New Roman"/>
        </w:rPr>
        <w:t xml:space="preserve"> m </w:t>
      </w:r>
      <w:r>
        <w:rPr>
          <w:rFonts w:hint="eastAsia" w:ascii="Times New Roman" w:hAnsi="Times New Roman" w:eastAsia="FangSong" w:cs="Times New Roman"/>
        </w:rPr>
        <w:t xml:space="preserve">值影响平衡组成</w:t>
      </w:r>
    </w:p>
    <w:p>
      <w:pPr>
        <w:pStyle w:val="Compact"/>
        <w:numPr>
          <w:ilvl w:val="1"/>
          <w:numId w:val="1035"/>
        </w:numPr>
      </w:pPr>
      <w:r>
        <w:rPr>
          <w:rFonts w:hint="eastAsia" w:ascii="Times New Roman" w:hAnsi="Times New Roman" w:eastAsia="FangSong" w:cs="Times New Roman"/>
        </w:rPr>
        <w:t xml:space="preserve">最佳摩尔比需要计算</w:t>
      </w:r>
    </w:p>
    <w:p>
      <w:pPr>
        <w:pStyle w:val="Compact"/>
        <w:numPr>
          <w:ilvl w:val="0"/>
          <w:numId w:val="1034"/>
        </w:numPr>
      </w:pPr>
      <w:r>
        <w:rPr>
          <w:rFonts w:hint="eastAsia" w:ascii="Times New Roman" w:hAnsi="Times New Roman" w:eastAsia="FangSong" w:cs="Times New Roman"/>
          <w:b/>
          <w:bCs/>
        </w:rPr>
        <w:t xml:space="preserve">如果改变压力</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压力影响平衡组成</w:t>
      </w:r>
    </w:p>
    <w:p>
      <w:pPr>
        <w:pStyle w:val="Compact"/>
        <w:numPr>
          <w:ilvl w:val="1"/>
          <w:numId w:val="1036"/>
        </w:numPr>
      </w:pPr>
      <w:r>
        <w:rPr>
          <w:rFonts w:hint="eastAsia" w:ascii="Times New Roman" w:hAnsi="Times New Roman" w:eastAsia="FangSong" w:cs="Times New Roman"/>
        </w:rPr>
        <w:t xml:space="preserve">高压有利于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p>
      <w:pPr>
        <w:pStyle w:val="Compact"/>
        <w:numPr>
          <w:ilvl w:val="0"/>
          <w:numId w:val="1034"/>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37"/>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届决赛的化学平衡</w:t>
      </w:r>
    </w:p>
    <w:p>
      <w:pPr>
        <w:pStyle w:val="Compact"/>
        <w:numPr>
          <w:ilvl w:val="1"/>
          <w:numId w:val="1037"/>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届决赛的工业化学</w:t>
      </w:r>
    </w:p>
    <w:p>
      <w:pPr>
        <w:pStyle w:val="Compact"/>
        <w:numPr>
          <w:ilvl w:val="1"/>
          <w:numId w:val="1037"/>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设定条件</w:t>
      </w:r>
      <w:r>
        <w:rPr>
          <w:rFonts w:hint="eastAsia" w:ascii="Times New Roman" w:hAnsi="Times New Roman" w:eastAsia="Times New Roman" w:cs="Times New Roman"/>
        </w:rPr>
        <w:t>→</w:t>
      </w:r>
      <w:r>
        <w:rPr>
          <w:rFonts w:hint="eastAsia" w:ascii="Times New Roman" w:hAnsi="Times New Roman" w:eastAsia="FangSong" w:cs="Times New Roman"/>
        </w:rPr>
        <w:t>计算组成</w:t>
      </w:r>
      <w:r>
        <w:rPr>
          <w:rFonts w:hint="eastAsia" w:ascii="Times New Roman" w:hAnsi="Times New Roman" w:eastAsia="Times New Roman" w:cs="Times New Roman"/>
        </w:rPr>
        <w:t>→</w:t>
      </w:r>
      <w:r>
        <w:rPr>
          <w:rFonts w:hint="eastAsia" w:ascii="Times New Roman" w:hAnsi="Times New Roman" w:eastAsia="FangSong" w:cs="Times New Roman"/>
        </w:rPr>
        <w:t>代入平衡常数</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转化率与物质的量关系错误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转化了</w:t>
      </w:r>
      <w:r>
        <w:rPr>
          <w:rFonts w:ascii="Times New Roman" w:hAnsi="Times New Roman" w:eastAsia="Times New Roman" w:cs="Times New Roman"/>
        </w:rPr>
        <w:t xml:space="preserve"> α mol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转化了</w:t>
      </w:r>
      <w:r>
        <w:rPr>
          <w:rFonts w:ascii="Times New Roman" w:hAnsi="Times New Roman" w:eastAsia="Times New Roman" w:cs="Times New Roman"/>
        </w:rPr>
        <w:t xml:space="preserve"> 3α </w:t>
      </w:r>
      <w:r>
        <w:rPr>
          <w:rFonts w:hint="eastAsia" w:ascii="Times New Roman" w:hAnsi="Times New Roman" w:eastAsia="Times New Roman" w:cs="Times New Roman"/>
        </w:rPr>
        <w:t>mol（</w:t>
      </w:r>
      <w:r>
        <w:rPr>
          <w:rFonts w:hint="eastAsia" w:ascii="Times New Roman" w:hAnsi="Times New Roman" w:eastAsia="FangSong" w:cs="Times New Roman"/>
        </w:rPr>
        <w:t>根据化学计量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转化率要按化学计量换算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总物质的量计算错误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总物质的量</w:t>
      </w:r>
      <w:r>
        <w:rPr>
          <w:rFonts w:ascii="Times New Roman" w:hAnsi="Times New Roman" w:eastAsia="Times New Roman" w:cs="Times New Roman"/>
        </w:rPr>
        <w:t xml:space="preserve"> = 1+m+2α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总物质的量</w:t>
      </w:r>
      <w:r>
        <w:rPr>
          <w:rFonts w:ascii="Times New Roman" w:hAnsi="Times New Roman" w:eastAsia="Times New Roman" w:cs="Times New Roman"/>
        </w:rPr>
        <w:t xml:space="preserve"> = 1+m-2α</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反应后总物质的量减少</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平衡常数表达式错误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忘记压力项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：Kθ</w:t>
      </w:r>
      <w:r>
        <w:rPr>
          <w:rFonts w:ascii="Times New Roman" w:hAnsi="Times New Roman" w:eastAsia="Times New Roman" w:cs="Times New Roman"/>
        </w:rPr>
        <w:t xml:space="preserve"> </w:t>
      </w:r>
      <w:r>
        <w:rPr>
          <w:rFonts w:hint="eastAsia" w:ascii="Times New Roman" w:hAnsi="Times New Roman" w:eastAsia="FangSong" w:cs="Times New Roman"/>
        </w:rPr>
        <w:t>是标准平衡常数</w:t>
      </w:r>
      <w:r>
        <w:rPr>
          <w:rFonts w:hint="eastAsia" w:ascii="Times New Roman" w:hAnsi="Times New Roman" w:eastAsia="Times New Roman" w:cs="Times New Roman"/>
        </w:rPr>
        <w:t>，</w:t>
      </w:r>
      <w:r>
        <w:rPr>
          <w:rFonts w:hint="eastAsia" w:ascii="Times New Roman" w:hAnsi="Times New Roman" w:eastAsia="FangSong" w:cs="Times New Roman"/>
        </w:rPr>
        <w:t>需要除以</w:t>
      </w:r>
      <w:r>
        <w:rPr>
          <w:rFonts w:ascii="Times New Roman" w:hAnsi="Times New Roman" w:eastAsia="Times New Roman" w:cs="Times New Roman"/>
        </w:rPr>
        <w:t xml:space="preserve"> pθ</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标准平衡常数的定义要清楚</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决赛冲刺阶段的化学平衡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平衡组成的计算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工业化学的应用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平衡组成与转化率的关系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摩尔分数的计算</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平衡常数表达式的写法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压力对平衡的影响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化学平衡综合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工业化学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化学平衡深化</w:t>
      </w:r>
      <w:r>
        <w:rPr>
          <w:rFonts w:hint="eastAsia" w:ascii="Times New Roman" w:hAnsi="Times New Roman" w:eastAsia="Times New Roman" w:cs="Times New Roman"/>
        </w:rPr>
        <w:t>、</w:t>
      </w:r>
      <w:r>
        <w:rPr>
          <w:rFonts w:hint="eastAsia" w:ascii="Times New Roman" w:hAnsi="Times New Roman" w:eastAsia="FangSong" w:cs="Times New Roman"/>
        </w:rPr>
        <w:t>工业化学深化知识点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合成氨工业的平衡条件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化学平衡的计算方法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工业反应器的设计</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66"/>
    <w:bookmarkStart w:id="8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68" name="Picture"/>
            <a:graphic>
              <a:graphicData uri="http://schemas.openxmlformats.org/drawingml/2006/picture">
                <pic:pic>
                  <pic:nvPicPr>
                    <pic:cNvPr descr="952661dee8099e39bf04f9c9debe66a7b2ec97d8f9565a5f6e0575f1d156db58.jpg" id="69" name="Picture"/>
                    <pic:cNvPicPr>
                      <a:picLocks noChangeArrowheads="1" noChangeAspect="1"/>
                    </pic:cNvPicPr>
                  </pic:nvPicPr>
                  <pic:blipFill>
                    <a:blip r:embed="rId67"/>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71" name="Picture"/>
            <a:graphic>
              <a:graphicData uri="http://schemas.openxmlformats.org/drawingml/2006/picture">
                <pic:pic>
                  <pic:nvPicPr>
                    <pic:cNvPr descr="8db15456f4d8aa0963323da38ea247dd3c097e3123975177969c68d653bdb4d4.jpg" id="72" name="Picture"/>
                    <pic:cNvPicPr>
                      <a:picLocks noChangeArrowheads="1" noChangeAspect="1"/>
                    </pic:cNvPicPr>
                  </pic:nvPicPr>
                  <pic:blipFill>
                    <a:blip r:embed="rId70"/>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74" name="Picture"/>
            <a:graphic>
              <a:graphicData uri="http://schemas.openxmlformats.org/drawingml/2006/picture">
                <pic:pic>
                  <pic:nvPicPr>
                    <pic:cNvPr descr="1bfd373a79bf714f91eaa16b350a8a8a23c440640aa3176dfdee179642016aa2.jpg" id="75" name="Picture"/>
                    <pic:cNvPicPr>
                      <a:picLocks noChangeArrowheads="1" noChangeAspect="1"/>
                    </pic:cNvPicPr>
                  </pic:nvPicPr>
                  <pic:blipFill>
                    <a:blip r:embed="rId7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7" name="Picture"/>
            <a:graphic>
              <a:graphicData uri="http://schemas.openxmlformats.org/drawingml/2006/picture">
                <pic:pic>
                  <pic:nvPicPr>
                    <pic:cNvPr descr="2f20eb5c50b41f13edacdbbb2e3cdb852b0425d71577dd385320fdfe62b7662f.jpg" id="78" name="Picture"/>
                    <pic:cNvPicPr>
                      <a:picLocks noChangeArrowheads="1" noChangeAspect="1"/>
                    </pic:cNvPicPr>
                  </pic:nvPicPr>
                  <pic:blipFill>
                    <a:blip r:embed="rId7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80" name="Picture"/>
            <a:graphic>
              <a:graphicData uri="http://schemas.openxmlformats.org/drawingml/2006/picture">
                <pic:pic>
                  <pic:nvPicPr>
                    <pic:cNvPr descr="66b15ede2de7d60c6b6a26b8ef3b5b0761aa91ae01d7b3b661ed5a893ed3da03.jpg" id="81" name="Picture"/>
                    <pic:cNvPicPr>
                      <a:picLocks noChangeArrowheads="1" noChangeAspect="1"/>
                    </pic:cNvPicPr>
                  </pic:nvPicPr>
                  <pic:blipFill>
                    <a:blip r:embed="rId79"/>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83" name="Picture"/>
            <a:graphic>
              <a:graphicData uri="http://schemas.openxmlformats.org/drawingml/2006/picture">
                <pic:pic>
                  <pic:nvPicPr>
                    <pic:cNvPr descr="3236420beb0f393e6106712c900dff9782b66c3bf7c20ba9aa6d9c0786e0fda1.jpg" id="84" name="Picture"/>
                    <pic:cNvPicPr>
                      <a:picLocks noChangeArrowheads="1" noChangeAspect="1"/>
                    </pic:cNvPicPr>
                  </pic:nvPicPr>
                  <pic:blipFill>
                    <a:blip r:embed="rId82"/>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85" name="Picture"/>
            <a:graphic>
              <a:graphicData uri="http://schemas.openxmlformats.org/drawingml/2006/picture">
                <pic:pic>
                  <pic:nvPicPr>
                    <pic:cNvPr descr="1bfd373a79bf714f91eaa16b350a8a8a23c440640aa3176dfdee179642016aa2.jpg" id="86" name="Picture"/>
                    <pic:cNvPicPr>
                      <a:picLocks noChangeArrowheads="1" noChangeAspect="1"/>
                    </pic:cNvPicPr>
                  </pic:nvPicPr>
                  <pic:blipFill>
                    <a:blip r:embed="rId73"/>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87" name="Picture"/>
            <a:graphic>
              <a:graphicData uri="http://schemas.openxmlformats.org/drawingml/2006/picture">
                <pic:pic>
                  <pic:nvPicPr>
                    <pic:cNvPr descr="2f20eb5c50b41f13edacdbbb2e3cdb852b0425d71577dd385320fdfe62b7662f.jpg" id="88" name="Picture"/>
                    <pic:cNvPicPr>
                      <a:picLocks noChangeArrowheads="1" noChangeAspect="1"/>
                    </pic:cNvPicPr>
                  </pic:nvPicPr>
                  <pic:blipFill>
                    <a:blip r:embed="rId76"/>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Compact"/>
        <w:numPr>
          <w:ilvl w:val="0"/>
          <w:numId w:val="103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91" name="Picture"/>
            <a:graphic>
              <a:graphicData uri="http://schemas.openxmlformats.org/drawingml/2006/picture">
                <pic:pic>
                  <pic:nvPicPr>
                    <pic:cNvPr descr="c66452664e9feaef817e44dddaa2f57e8ad0ba82c5edbc92af9dc2b6916e02bc.jpg" id="92" name="Picture"/>
                    <pic:cNvPicPr>
                      <a:picLocks noChangeArrowheads="1" noChangeAspect="1"/>
                    </pic:cNvPicPr>
                  </pic:nvPicPr>
                  <pic:blipFill>
                    <a:blip r:embed="rId90"/>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39"/>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分子含</w:t>
      </w:r>
      <w:r>
        <w:rPr>
          <w:rFonts w:hint="eastAsia" w:ascii="Times New Roman" w:hAnsi="Times New Roman" w:eastAsia="Times New Roman" w:cs="Times New Roman"/>
        </w:rPr>
        <w:t>30</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hint="eastAsia" w:ascii="Times New Roman" w:hAnsi="Times New Roman" w:eastAsia="Times New Roman" w:cs="Times New Roman"/>
        </w:rPr>
        <w:t xml:space="preserve">；</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r>
          <m:t>60</m:t>
        </m:r>
        <m:r>
          <m:rPr>
            <m:sty m:val="p"/>
          </m:rPr>
          <m:t>×</m:t>
        </m:r>
        <m:r>
          <m:t>3</m:t>
        </m:r>
        <m:r>
          <m:rPr>
            <m:sty m:val="p"/>
          </m:rPr>
          <m:t>/</m:t>
        </m:r>
        <m:r>
          <m:t>2</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分子中单键为</w:t>
      </w:r>
      <w:r>
        <w:rPr>
          <w:rFonts w:hint="eastAsia" w:ascii="Times New Roman" w:hAnsi="Times New Roman" w:eastAsia="Times New Roman" w:cs="Times New Roman"/>
        </w:rPr>
        <w:t>90-30=60。</w:t>
      </w: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因每个碳原子连</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hint="eastAsia" w:ascii="Times New Roman" w:hAnsi="Times New Roman" w:eastAsia="FangSong" w:cs="Times New Roman"/>
        </w:rPr>
        <w:t>元环和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为轨道的</w:t>
      </w:r>
      <w:r>
        <w:rPr>
          <w:rFonts w:hint="eastAsia" w:ascii="Times New Roman" w:hAnsi="Times New Roman" w:eastAsia="Times New Roman" w:cs="Times New Roman"/>
        </w:rPr>
        <w:t>s</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hint="eastAsia" w:ascii="Times New Roman" w:hAnsi="Times New Roman" w:eastAsia="Times New Roman" w:cs="Times New Roman"/>
        </w:rPr>
        <w:t>C</w:t>
      </w:r>
      <w:r>
        <w:rPr>
          <w:rFonts w:hint="eastAsia" w:ascii="Times New Roman" w:hAnsi="Times New Roman" w:eastAsia="FangSong" w:cs="Times New Roman"/>
        </w:rPr>
        <w:t>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hint="eastAsia" w:ascii="Times New Roman" w:hAnsi="Times New Roman" w:eastAsia="Times New Roman" w:cs="Times New Roman"/>
        </w:rPr>
        <w:t>C—C</w:t>
      </w:r>
      <w:r>
        <w:rPr>
          <w:rFonts w:hint="eastAsia" w:ascii="Times New Roman" w:hAnsi="Times New Roman" w:eastAsia="FangSong" w:cs="Times New Roman"/>
        </w:rPr>
        <w:t>单键与</w:t>
      </w:r>
      <w:r>
        <w:rPr>
          <w:rFonts w:hint="eastAsia" w:ascii="Times New Roman" w:hAnsi="Times New Roman" w:eastAsia="Times New Roman" w:cs="Times New Roman"/>
        </w:rPr>
        <w:t>C=C</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。(5)</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分子中五边形数为</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r>
                          <m:t>1</m:t>
                        </m:r>
                      </m:num>
                      <m:den>
                        <m:r>
                          <m:t>2</m:t>
                        </m:r>
                      </m:den>
                    </m:f>
                    <m:r>
                      <m:rPr>
                        <m:sty m:val="p"/>
                      </m:rPr>
                      <m:t>(</m:t>
                    </m:r>
                    <m:r>
                      <m:t>5</m:t>
                    </m:r>
                    <m:r>
                      <m:t>x</m:t>
                    </m:r>
                    <m:r>
                      <m:rPr>
                        <m:sty m:val="p"/>
                      </m:rPr>
                      <m:t>+</m:t>
                    </m:r>
                    <m:r>
                      <m:t>6</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rPr>
                        <m:nor/>
                        <m:sty m:val="p"/>
                      </m:rPr>
                      <m:t>键数，即棱边数</m:t>
                    </m:r>
                    <m:r>
                      <m:rPr>
                        <m:sty m:val="p"/>
                      </m:rPr>
                      <m:t>)</m:t>
                    </m:r>
                  </m:e>
                </m:mr>
                <m:mr>
                  <m:e>
                    <m:r>
                      <m:t>70</m:t>
                    </m:r>
                    <m:r>
                      <m:rPr>
                        <m:sty m:val="p"/>
                      </m:rPr>
                      <m:t>+</m:t>
                    </m:r>
                    <m:r>
                      <m:rPr>
                        <m:sty m:val="p"/>
                      </m:rPr>
                      <m:t>(</m:t>
                    </m:r>
                    <m:r>
                      <m:t>x</m:t>
                    </m:r>
                    <m:r>
                      <m:rPr>
                        <m:sty m:val="p"/>
                      </m:rPr>
                      <m:t>+</m:t>
                    </m:r>
                    <m:r>
                      <m:t>y</m:t>
                    </m:r>
                    <m:r>
                      <m:rPr>
                        <m:sty m:val="p"/>
                      </m:rPr>
                      <m:t>)</m:t>
                    </m:r>
                    <m:r>
                      <m:rPr>
                        <m:sty m:val="p"/>
                      </m:rPr>
                      <m:t>−</m:t>
                    </m:r>
                    <m:f>
                      <m:fPr>
                        <m:type m:val="bar"/>
                      </m:fPr>
                      <m:num>
                        <m:r>
                          <m:t>1</m:t>
                        </m:r>
                      </m:num>
                      <m:den>
                        <m:r>
                          <m:t>2</m:t>
                        </m:r>
                      </m:den>
                    </m:f>
                    <m:r>
                      <m:rPr>
                        <m:sty m:val="p"/>
                      </m:rPr>
                      <m:t>(</m:t>
                    </m:r>
                    <m:r>
                      <m:t>3</m:t>
                    </m:r>
                    <m:r>
                      <m:rPr>
                        <m:sty m:val="p"/>
                      </m:rPr>
                      <m:t>×</m:t>
                    </m:r>
                    <m:r>
                      <m:t>70</m:t>
                    </m:r>
                    <m:r>
                      <m:rPr>
                        <m:sty m:val="p"/>
                      </m:rPr>
                      <m:t>)</m:t>
                    </m:r>
                    <m:r>
                      <m:rPr>
                        <m:sty m:val="p"/>
                      </m:rPr>
                      <m:t>=</m:t>
                    </m:r>
                    <m:r>
                      <m:t>2</m:t>
                    </m:r>
                    <m:r>
                      <m:rPr>
                        <m:sty m:val="p"/>
                      </m:rPr>
                      <m:t>(</m:t>
                    </m:r>
                    <m:r>
                      <m:rPr>
                        <m:nor/>
                        <m:sty m:val="p"/>
                      </m:rPr>
                      <m:t>欧拉定理</m:t>
                    </m:r>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x=12, </w:t>
      </w:r>
      <w:r>
        <w:rPr>
          <w:rFonts w:hint="eastAsia" w:ascii="Times New Roman" w:hAnsi="Times New Roman" w:eastAsia="Times New Roman" w:cs="Times New Roman"/>
        </w:rPr>
        <w:t>y=25；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r>
          <m:t>3</m:t>
        </m:r>
        <m:r>
          <m:rPr>
            <m:sty m:val="p"/>
          </m:rPr>
          <m:t>/</m:t>
        </m:r>
        <m:r>
          <m:t>2</m:t>
        </m:r>
        <m:r>
          <m:rPr>
            <m:sty m:val="p"/>
          </m:rPr>
          <m:t>×</m:t>
        </m:r>
        <m:r>
          <m:t>70</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hint="eastAsia" w:ascii="Times New Roman" w:hAnsi="Times New Roman" w:eastAsia="Times New Roman" w:cs="Times New Roman"/>
        </w:rPr>
        <w:t>：m=70,</w:t>
      </w:r>
      <w:r>
        <w:rPr>
          <w:rFonts w:ascii="Times New Roman" w:hAnsi="Times New Roman" w:eastAsia="Times New Roman" w:cs="Times New Roman"/>
        </w:rPr>
        <w:t xml:space="preserve"> </w:t>
      </w:r>
      <w:r>
        <w:rPr>
          <w:rFonts w:hint="eastAsia" w:ascii="Times New Roman" w:hAnsi="Times New Roman" w:eastAsia="Times New Roman" w:cs="Times New Roman"/>
        </w:rPr>
        <w:t>n=35；</w:t>
      </w:r>
      <w:r>
        <w:rPr>
          <w:rFonts w:hint="eastAsia" w:ascii="Times New Roman" w:hAnsi="Times New Roman" w:eastAsia="FangSong" w:cs="Times New Roman"/>
        </w:rPr>
        <w:t>问</w:t>
      </w:r>
      <w:r>
        <w:rPr>
          <w:rFonts w:hint="eastAsia" w:ascii="Times New Roman" w:hAnsi="Times New Roman" w:eastAsia="Times New Roman" w:cs="Times New Roman"/>
        </w:rPr>
        <w:t>(6)</w:t>
      </w:r>
      <w:r>
        <w:rPr>
          <w:rFonts w:hint="eastAsia" w:ascii="Times New Roman" w:hAnsi="Times New Roman" w:eastAsia="FangSong" w:cs="Times New Roman"/>
        </w:rPr>
        <w:t>内部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t>20</m:t>
        </m:r>
        <m:r>
          <m:rPr>
            <m:sty m:val="p"/>
          </m:rPr>
          <m:t>×</m:t>
        </m:r>
        <m:r>
          <m:t>3</m:t>
        </m:r>
        <m:r>
          <m:rPr>
            <m:sty m:val="p"/>
          </m:rPr>
          <m:t>/</m:t>
        </m:r>
        <m:r>
          <m:t>2</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hint="eastAsia" w:ascii="Times New Roman" w:hAnsi="Times New Roman" w:eastAsia="Times New Roman" w:cs="Times New Roman"/>
        </w:rPr>
        <w:t>60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原子组成</w:t>
      </w:r>
      <w:r>
        <w:rPr>
          <w:rFonts w:hint="eastAsia" w:ascii="Times New Roman" w:hAnsi="Times New Roman" w:eastAsia="Times New Roman" w:cs="Times New Roman"/>
        </w:rPr>
        <w:t>12</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原子要满足每个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m:oMath>
        <m:oMathPr>
          <m:ctrlPr>
            <w:rPr>
              <w:sz w:val="28"/>
              <w:szCs w:val="28"/>
            </w:rPr>
          </m:ctrlPr>
        </m:oMathPr>
        <m:r>
          <m:rPr>
            <m:sty m:val="p"/>
          </m:rPr>
          <m:t>=</m:t>
        </m: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r>
          <m:t>60</m:t>
        </m:r>
        <m:r>
          <m:rPr>
            <m:sty m:val="p"/>
          </m:rPr>
          <m:t>+</m:t>
        </m:r>
        <m:r>
          <m:t>80</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又因</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4</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原子有</w:t>
      </w:r>
      <w:r>
        <w:rPr>
          <w:rFonts w:hint="eastAsia" w:ascii="Times New Roman" w:hAnsi="Times New Roman" w:eastAsia="Times New Roman" w:cs="Times New Roman"/>
        </w:rPr>
        <w:t>400</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4</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要</w:t>
      </w:r>
      <w:r>
        <w:rPr>
          <w:rFonts w:hint="eastAsia" w:ascii="Times New Roman" w:hAnsi="Times New Roman" w:eastAsia="Times New Roman" w:cs="Times New Roman"/>
        </w:rPr>
        <w:t>2</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x</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4</m:t>
        </m:r>
        <m:r>
          <m:t>x</m:t>
        </m:r>
        <m:r>
          <m:rPr>
            <m:sty m:val="p"/>
          </m:rPr>
          <m:t>+</m:t>
        </m:r>
        <m:r>
          <m:t>2</m:t>
        </m:r>
        <m:r>
          <m:t>y</m:t>
        </m:r>
        <m:r>
          <m:rPr>
            <m:sty m:val="p"/>
          </m:rPr>
          <m:t>=</m:t>
        </m:r>
        <m:r>
          <m:t>400</m:t>
        </m:r>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170</m:t>
        </m:r>
      </m:oMath>
      <w:r>
        <w:rPr>
          <w:rFonts w:hint="eastAsia" w:ascii="Times New Roman" w:hAnsi="Times New Roman" w:eastAsia="Times New Roman" w:cs="Times New Roman"/>
        </w:rPr>
        <w:t>。</w:t>
      </w:r>
      <w:r>
        <w:rPr>
          <w:rFonts w:hint="eastAsia" w:ascii="Times New Roman" w:hAnsi="Times New Roman" w:eastAsia="FangSong" w:cs="Times New Roman"/>
        </w:rPr>
        <w:t>解方程得</w:t>
      </w:r>
      <w:r>
        <w:rPr>
          <w:rFonts w:hint="eastAsia" w:ascii="Times New Roman" w:hAnsi="Times New Roman" w:eastAsia="Times New Roman" w:cs="Times New Roman"/>
        </w:rPr>
        <w:t>x=30，</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数为</w:t>
      </w:r>
      <w:r>
        <w:rPr>
          <w:rFonts w:hint="eastAsia" w:ascii="Times New Roman" w:hAnsi="Times New Roman" w:eastAsia="Times New Roman" w:cs="Times New Roman"/>
        </w:rPr>
        <w:t>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①</w:t>
      </w: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。②</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。③</w:t>
      </w:r>
      <w:r>
        <w:rPr>
          <w:rFonts w:hint="eastAsia" w:ascii="Times New Roman" w:hAnsi="Times New Roman" w:eastAsia="FangSong" w:cs="Times New Roman"/>
        </w:rPr>
        <w:t>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。④</w:t>
      </w:r>
      <w:r>
        <w:rPr>
          <w:rFonts w:hint="eastAsia" w:ascii="Times New Roman" w:hAnsi="Times New Roman" w:eastAsia="FangSong" w:cs="Times New Roman"/>
        </w:rPr>
        <w:t>能溶于有机试剂的是</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。⑤</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①</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。②</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 </m:t>
            </m:r>
            <m:r>
              <m:rPr>
                <m:sty m:val="p"/>
              </m:rPr>
              <m:t>F</m:t>
            </m:r>
          </m:e>
          <m:sub>
            <m:r>
              <m:t>60</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w:t>
      </w:r>
      <m:oMath>
        <m:oMathPr>
          <m:ctrlPr>
            <w:rPr>
              <w:sz w:val="28"/>
              <w:szCs w:val="28"/>
            </w:rPr>
          </m:ctrlPr>
        </m:oMathPr>
        <m:r>
          <m:t>90</m:t>
        </m:r>
        <m:r>
          <m:rPr>
            <m:sty m:val="p"/>
          </m:rPr>
          <m:t>−</m:t>
        </m:r>
        <m:r>
          <m:t>30</m:t>
        </m:r>
        <m:r>
          <m:rPr>
            <m:sty m:val="p"/>
          </m:rPr>
          <m:t>=</m:t>
        </m:r>
        <m:r>
          <m:t>60</m:t>
        </m:r>
      </m:oMath>
      <w:r>
        <w:rPr>
          <w:rFonts w:hint="eastAsia" w:ascii="Times New Roman" w:hAnsi="Times New Roman" w:eastAsia="Times New Roman" w:cs="Times New Roman"/>
        </w:rPr>
        <w:t>。④</w:t>
      </w:r>
      <w:r>
        <w:rPr>
          <w:rFonts w:hint="eastAsia" w:ascii="Times New Roman" w:hAnsi="Times New Roman" w:eastAsia="FangSong" w:cs="Times New Roman"/>
        </w:rPr>
        <w:t>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sSup>
          <m:e>
            <m:r>
              <m:t>180</m:t>
            </m:r>
          </m:e>
          <m:sup>
            <m:r>
              <m:rPr>
                <m:sty m:val="p"/>
              </m:rPr>
              <m:t>∘</m:t>
            </m:r>
          </m:sup>
        </m:sSup>
        <m:r>
          <m:rPr>
            <m:sty m:val="p"/>
          </m:rPr>
          <m:t>/</m:t>
        </m:r>
        <m:r>
          <m:t>6</m:t>
        </m:r>
        <m:r>
          <m:rPr>
            <m:sty m:val="p"/>
          </m:rPr>
          <m:t>+</m:t>
        </m:r>
        <m:r>
          <m:rPr>
            <m:sty m:val="p"/>
          </m:rPr>
          <m:t>(</m:t>
        </m:r>
        <m:r>
          <m:t>5</m:t>
        </m:r>
        <m:r>
          <m:rPr>
            <m:sty m:val="p"/>
          </m:rPr>
          <m:t>−</m:t>
        </m:r>
        <m:r>
          <m:t>2</m:t>
        </m:r>
        <m:r>
          <m:rPr>
            <m:sty m:val="p"/>
          </m:rPr>
          <m:t>)</m:t>
        </m:r>
        <m:r>
          <m:rPr>
            <m:sty m:val="p"/>
          </m:rPr>
          <m:t>×</m:t>
        </m:r>
        <m:sSup>
          <m:e>
            <m:r>
              <m:t>180</m:t>
            </m:r>
          </m:e>
          <m:sup>
            <m:r>
              <m:rPr>
                <m:sty m:val="p"/>
              </m:rPr>
              <m:t>∘</m:t>
            </m:r>
          </m:sup>
        </m:sSup>
        <m:r>
          <m:rPr>
            <m:sty m:val="p"/>
          </m:rPr>
          <m:t>/</m:t>
        </m:r>
        <m:r>
          <m:t>5</m:t>
        </m:r>
        <m:r>
          <m:rPr>
            <m:sty m:val="p"/>
          </m:rPr>
          <m:t>=</m:t>
        </m:r>
        <m:sSup>
          <m:e>
            <m:r>
              <m:t>348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rPr>
            <m:sty m:val="p"/>
          </m:rPr>
          <m:t>C</m:t>
        </m:r>
        <m:r>
          <m:rPr>
            <m:sty m:val="p"/>
          </m:rPr>
          <m:t>C</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m:oMath>
        <m:oMathPr>
          <m:ctrlPr>
            <w:rPr>
              <w:sz w:val="28"/>
              <w:szCs w:val="28"/>
            </w:rPr>
          </m:ctrlPr>
        </m:oMathPr>
        <m:r>
          <m:rPr>
            <m:sty m:val="p"/>
          </m:rPr>
          <m:t>=</m:t>
        </m:r>
        <m:sSup>
          <m:e>
            <m:r>
              <m:t>348</m:t>
            </m:r>
          </m:e>
          <m:sup>
            <m:r>
              <m:rPr>
                <m:sty m:val="p"/>
              </m:rPr>
              <m:t>∘</m:t>
            </m:r>
          </m:sup>
        </m:sSup>
        <m:r>
          <m:rPr>
            <m:sty m:val="p"/>
          </m:rPr>
          <m:t>/</m:t>
        </m:r>
        <m:r>
          <m:t>3</m:t>
        </m:r>
        <m:r>
          <m:rPr>
            <m:sty m:val="p"/>
          </m:rPr>
          <m:t>=</m:t>
        </m:r>
        <m:sSup>
          <m:e>
            <m:r>
              <m:t>116</m:t>
            </m:r>
          </m:e>
          <m:sup>
            <m:r>
              <m:rPr>
                <m:sty m:val="p"/>
              </m:rPr>
              <m:t>∘</m:t>
            </m:r>
          </m:sup>
        </m:sSup>
      </m:oMath>
      <w:r>
        <w:rPr>
          <w:rFonts w:ascii="Times New Roman" w:hAnsi="Times New Roman" w:eastAsia="Times New Roman" w:cs="Times New Roman"/>
        </w:rPr>
        <w:t xml:space="preserve">。</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。⑤</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35。⑥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rPr>
                <m:sty m:val="p"/>
              </m:rP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rPr>
                <m:sty m:val="p"/>
              </m:rPr>
              <m:t>C</m:t>
            </m:r>
          </m:e>
          <m:sub>
            <m:r>
              <m:t>100</m:t>
            </m:r>
          </m:sub>
        </m:sSub>
        <m:sSub>
          <m:e>
            <m:r>
              <m:rPr>
                <m:sty m:val="p"/>
              </m:rPr>
              <m:t>H</m:t>
            </m:r>
          </m:e>
          <m:sub>
            <m:r>
              <m:t>60</m:t>
            </m:r>
          </m:sub>
        </m:sSub>
        <m:r>
          <m:rPr>
            <m:sty m:val="p"/>
          </m:rPr>
          <m:t>,</m:t>
        </m:r>
        <m:sSub>
          <m:e>
            <m:r>
              <m:rPr>
                <m:sty m:val="p"/>
              </m:rPr>
              <m:t>C</m:t>
            </m:r>
          </m:e>
          <m:sub>
            <m:r>
              <m:t>100</m:t>
            </m:r>
          </m:sub>
        </m:sSub>
        <m:sSub>
          <m:e>
            <m:r>
              <m:rPr>
                <m:sty m:val="p"/>
              </m:rPr>
              <m:t>F</m:t>
            </m:r>
          </m:e>
          <m:sub>
            <m:r>
              <m:t>60</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稀释前后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联立</w:t>
            </w:r>
          </w:p>
        </w:tc>
      </w:tr>
      <w:tr>
        <w:tc>
          <w:tcPr/>
          <w:p>
            <w:pPr>
              <w:pStyle w:val="Compact"/>
              <w:jc w:val="center"/>
            </w:pPr>
            <w:r>
              <w:rPr>
                <w:rFonts w:hint="eastAsia" w:ascii="Times New Roman" w:hAnsi="Times New Roman" w:eastAsia="FangSong" w:cs="Times New Roman"/>
              </w:rPr>
              <w:t xml:space="preserve">电离常数</w:t>
            </w:r>
          </w:p>
        </w:tc>
        <w:tc>
          <w:tcPr/>
          <w:p>
            <w:pPr>
              <w:pStyle w:val="Compact"/>
              <w:jc w:val="center"/>
            </w:pPr>
            <w:r>
              <w:rPr>
                <w:rFonts w:ascii="Times New Roman" w:hAnsi="Times New Roman" w:eastAsia="Times New Roman" w:cs="Times New Roman"/>
              </w:rPr>
              <w:t>K=1.83×10</w:t>
            </w:r>
            <w:r>
              <w:rPr>
                <w:rFonts w:ascii="Times New Roman" w:hAnsi="Times New Roman" w:eastAsia="Times New Roman" w:cs="Times New Roman"/>
                <w:vertAlign w:val="superscript"/>
              </w:rPr>
              <w:t>-4</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9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95"/>
    <w:bookmarkStart w:id="96"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96"/>
    <w:bookmarkStart w:id="10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VII</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98" name="Picture"/>
            <a:graphic>
              <a:graphicData uri="http://schemas.openxmlformats.org/drawingml/2006/picture">
                <pic:pic>
                  <pic:nvPicPr>
                    <pic:cNvPr descr="9d041104f52cc0e611e3b35966cb5b0e2e64da27fec068eb5de961012eb526ac.jpg" id="99" name="Picture"/>
                    <pic:cNvPicPr>
                      <a:picLocks noChangeArrowheads="1" noChangeAspect="1"/>
                    </pic:cNvPicPr>
                  </pic:nvPicPr>
                  <pic:blipFill>
                    <a:blip r:embed="rId97"/>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00"/>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9" Type="http://schemas.openxmlformats.org/officeDocument/2006/relationships/image" Target="media/rId59.png"/><Relationship Id="rId51" Type="http://schemas.openxmlformats.org/officeDocument/2006/relationships/image" Target="media/rId51.png"/><Relationship Id="rId55" Type="http://schemas.openxmlformats.org/officeDocument/2006/relationships/image" Target="media/rId55.png"/><Relationship Id="rId73" Type="http://schemas.openxmlformats.org/officeDocument/2006/relationships/image" Target="media/rId73.jpg"/><Relationship Id="rId76" Type="http://schemas.openxmlformats.org/officeDocument/2006/relationships/image" Target="media/rId76.jpg"/><Relationship Id="rId82" Type="http://schemas.openxmlformats.org/officeDocument/2006/relationships/image" Target="media/rId82.jpg"/><Relationship Id="rId39" Type="http://schemas.openxmlformats.org/officeDocument/2006/relationships/image" Target="media/rId39.jpg"/><Relationship Id="rId79" Type="http://schemas.openxmlformats.org/officeDocument/2006/relationships/image" Target="media/rId79.jpg"/><Relationship Id="rId20" Type="http://schemas.openxmlformats.org/officeDocument/2006/relationships/image" Target="media/rId20.jpg"/><Relationship Id="rId43" Type="http://schemas.openxmlformats.org/officeDocument/2006/relationships/image" Target="media/rId43.png"/><Relationship Id="rId30" Type="http://schemas.openxmlformats.org/officeDocument/2006/relationships/image" Target="media/rId30.jpg"/><Relationship Id="rId70" Type="http://schemas.openxmlformats.org/officeDocument/2006/relationships/image" Target="media/rId70.jpg"/><Relationship Id="rId67" Type="http://schemas.openxmlformats.org/officeDocument/2006/relationships/image" Target="media/rId67.jpg"/><Relationship Id="rId97" Type="http://schemas.openxmlformats.org/officeDocument/2006/relationships/image" Target="media/rId97.jpg"/><Relationship Id="rId46" Type="http://schemas.openxmlformats.org/officeDocument/2006/relationships/image" Target="media/rId46.jpg"/><Relationship Id="rId23" Type="http://schemas.openxmlformats.org/officeDocument/2006/relationships/image" Target="media/rId23.jpg"/><Relationship Id="rId90" Type="http://schemas.openxmlformats.org/officeDocument/2006/relationships/image" Target="media/rId90.jpg"/><Relationship Id="rId26" Type="http://schemas.openxmlformats.org/officeDocument/2006/relationships/image" Target="media/rId26.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2026-09-17T16:18:51Z</dcterms:created>
  <dcterms:modified xsi:type="dcterms:W3CDTF">2026-09-17T16:18:51Z</dcterms:modified>
</cp:coreProperties>
</file>

<file path=docProps/custom.xml><?xml version="1.0" encoding="utf-8"?>
<Properties xmlns="http://schemas.openxmlformats.org/officeDocument/2006/custom-properties" xmlns:vt="http://schemas.openxmlformats.org/officeDocument/2006/docPropsVTypes"/>
</file>