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9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乙炔</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是有机合成的重要原料</w:t>
      </w:r>
      <w:r>
        <w:rPr>
          <w:rFonts w:hint="eastAsia" w:ascii="Times New Roman" w:hAnsi="Times New Roman" w:eastAsia="Times New Roman" w:cs="Times New Roman"/>
        </w:rPr>
        <w:t>，</w:t>
      </w:r>
      <w:r>
        <w:rPr>
          <w:rFonts w:hint="eastAsia" w:ascii="Times New Roman" w:hAnsi="Times New Roman" w:eastAsia="FangSong" w:cs="Times New Roman"/>
        </w:rPr>
        <w:t>但其标准生成焓不能由单质直接合成来测定</w:t>
      </w:r>
      <w:r>
        <w:rPr>
          <w:rFonts w:hint="eastAsia" w:ascii="Times New Roman" w:hAnsi="Times New Roman" w:eastAsia="Times New Roman" w:cs="Times New Roman"/>
        </w:rPr>
        <w:t>。</w:t>
      </w:r>
      <w:r>
        <w:rPr>
          <w:rFonts w:hint="eastAsia" w:ascii="Times New Roman" w:hAnsi="Times New Roman" w:eastAsia="FangSong" w:cs="Times New Roman"/>
        </w:rPr>
        <w:t>利用以下三个燃烧反应的热效应数据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(1)</m:t>
              </m:r>
              <m:r>
                <m:t> </m:t>
              </m:r>
              <m:r>
                <m:t>&amp;</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r>
                <m:t>&amp;</m:t>
              </m:r>
              <m:sSub>
                <m:e>
                  <m:r>
                    <m:rPr>
                      <m:sty m:val="p"/>
                    </m:rPr>
                    <m:t>Δ</m:t>
                  </m:r>
                </m:e>
                <m:sub>
                  <m:r>
                    <m:t>r</m:t>
                  </m:r>
                </m:sub>
              </m:sSub>
              <m:sSubSup>
                <m:e>
                  <m:r>
                    <m:t>H</m:t>
                  </m:r>
                </m:e>
                <m:sub>
                  <m:r>
                    <m:t>1</m:t>
                  </m:r>
                </m:sub>
                <m:sup>
                  <m:r>
                    <m:rPr>
                      <m:sty m:val="p"/>
                    </m:rPr>
                    <m:t>⊖</m:t>
                  </m:r>
                </m:sup>
              </m:sSubSup>
              <m:r>
                <m:rPr>
                  <m:sty m:val="p"/>
                </m:rPr>
                <m:t>=</m:t>
              </m:r>
              <m:r>
                <m:rPr>
                  <m:sty m:val="p"/>
                </m:rPr>
                <m:t>−</m:t>
              </m:r>
              <m:r>
                <m:t>393.5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(2)</m:t>
              </m:r>
              <m:r>
                <m:t> </m:t>
              </m:r>
              <m:r>
                <m:t>&amp;</m:t>
              </m: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2</m:t>
                  </m:r>
                </m:sub>
                <m:sup>
                  <m:r>
                    <m:rPr>
                      <m:sty m:val="p"/>
                    </m:rPr>
                    <m:t>⊖</m:t>
                  </m:r>
                </m:sup>
              </m:sSub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rPr>
                  <m:nor/>
                  <m:sty m:val="p"/>
                </m:rPr>
                <m:t>(3)</m:t>
              </m:r>
              <m:r>
                <m:t> </m:t>
              </m:r>
              <m:r>
                <m:t>&amp;</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t>&amp;</m:t>
              </m:r>
              <m:sSub>
                <m:e>
                  <m:r>
                    <m:rPr>
                      <m:sty m:val="p"/>
                    </m:rPr>
                    <m:t>Δ</m:t>
                  </m:r>
                </m:e>
                <m:sub>
                  <m:r>
                    <m:t>r</m:t>
                  </m:r>
                </m:sub>
              </m:sSub>
              <m:sSubSup>
                <m:e>
                  <m:r>
                    <m:t>H</m:t>
                  </m:r>
                </m:e>
                <m:sub>
                  <m:r>
                    <m:t>3</m:t>
                  </m:r>
                </m:sub>
                <m:sup>
                  <m:r>
                    <m:rPr>
                      <m:sty m:val="p"/>
                    </m:rPr>
                    <m:t>⊖</m:t>
                  </m:r>
                </m:sup>
              </m:sSubSup>
              <m:r>
                <m:rPr>
                  <m:sty m:val="p"/>
                </m:rPr>
                <m:t>=</m:t>
              </m:r>
              <m:r>
                <m:rPr>
                  <m:sty m:val="p"/>
                </m:rPr>
                <m:t>−</m:t>
              </m:r>
              <m:r>
                <m:t>1299.6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运用盖斯定律</w:t>
      </w:r>
      <w:r>
        <w:rPr>
          <w:rFonts w:hint="eastAsia" w:ascii="Times New Roman" w:hAnsi="Times New Roman" w:eastAsia="Times New Roman" w:cs="Times New Roman"/>
        </w:rPr>
        <w:t>，</w:t>
      </w:r>
      <w:r>
        <w:rPr>
          <w:rFonts w:hint="eastAsia" w:ascii="Times New Roman" w:hAnsi="Times New Roman" w:eastAsia="FangSong" w:cs="Times New Roman"/>
        </w:rPr>
        <w:t>通过上述三个反应构造出生成反应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 title="" id="14" name="Picture"/>
            <a:graphic>
              <a:graphicData uri="http://schemas.openxmlformats.org/drawingml/2006/picture">
                <pic:pic>
                  <pic:nvPicPr>
                    <pic:cNvPr descr="zgxg-hess-law-combustion-heat.jpg" id="15" name="Picture"/>
                    <pic:cNvPicPr>
                      <a:picLocks noChangeArrowheads="1" noChangeAspect="1"/>
                    </pic:cNvPicPr>
                  </pic:nvPicPr>
                  <pic:blipFill>
                    <a:blip r:embed="rId13"/>
                    <a:stretch>
                      <a:fillRect/>
                    </a:stretch>
                  </pic:blipFill>
                  <pic:spPr bwMode="auto">
                    <a:xfrm>
                      <a:off x="0" y="0"/>
                      <a:ext cx="3600000" cy="8352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05"/>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37" name="Picture"/>
            <a:graphic>
              <a:graphicData uri="http://schemas.openxmlformats.org/drawingml/2006/picture">
                <pic:pic>
                  <pic:nvPicPr>
                    <pic:cNvPr descr="9dbc03d40e00eee869e0d07a60db516796caad1e3a7ebe54465edd09b9d840b3.jpg" id="38" name="Picture"/>
                    <pic:cNvPicPr>
                      <a:picLocks noChangeArrowheads="1" noChangeAspect="1"/>
                    </pic:cNvPicPr>
                  </pic:nvPicPr>
                  <pic:blipFill>
                    <a:blip r:embed="rId36"/>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40" name="Picture"/>
            <a:graphic>
              <a:graphicData uri="http://schemas.openxmlformats.org/drawingml/2006/picture">
                <pic:pic>
                  <pic:nvPicPr>
                    <pic:cNvPr descr="473ef40e7d909686b1c173bcf1141963b055652428cac462d67c5488c4c81581.jpg" id="41" name="Picture"/>
                    <pic:cNvPicPr>
                      <a:picLocks noChangeArrowheads="1" noChangeAspect="1"/>
                    </pic:cNvPicPr>
                  </pic:nvPicPr>
                  <pic:blipFill>
                    <a:blip r:embed="rId39"/>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43" name="Picture"/>
            <a:graphic>
              <a:graphicData uri="http://schemas.openxmlformats.org/drawingml/2006/picture">
                <pic:pic>
                  <pic:nvPicPr>
                    <pic:cNvPr descr="4c49b3b9f5a1710cd6ef2d8e3b3926d5a2abab3c6e631932a381476e0b80f3bb.jpg" id="44" name="Picture"/>
                    <pic:cNvPicPr>
                      <a:picLocks noChangeArrowheads="1" noChangeAspect="1"/>
                    </pic:cNvPicPr>
                  </pic:nvPicPr>
                  <pic:blipFill>
                    <a:blip r:embed="rId42"/>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46" name="Picture"/>
            <a:graphic>
              <a:graphicData uri="http://schemas.openxmlformats.org/drawingml/2006/picture">
                <pic:pic>
                  <pic:nvPicPr>
                    <pic:cNvPr descr="09b3b4f9e06a7d2fdd94ce8ade777db3bf6e62c4bc53e14b454fc18815bbc848.jpg" id="47" name="Picture"/>
                    <pic:cNvPicPr>
                      <a:picLocks noChangeArrowheads="1" noChangeAspect="1"/>
                    </pic:cNvPicPr>
                  </pic:nvPicPr>
                  <pic:blipFill>
                    <a:blip r:embed="rId45"/>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49" name="Picture"/>
            <a:graphic>
              <a:graphicData uri="http://schemas.openxmlformats.org/drawingml/2006/picture">
                <pic:pic>
                  <pic:nvPicPr>
                    <pic:cNvPr descr="2c26c69b5926a2fbda621c40de7fd99352adadde76670fa05a0dd816093a5675.jpg" id="50" name="Picture"/>
                    <pic:cNvPicPr>
                      <a:picLocks noChangeArrowheads="1" noChangeAspect="1"/>
                    </pic:cNvPicPr>
                  </pic:nvPicPr>
                  <pic:blipFill>
                    <a:blip r:embed="rId48"/>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52" name="Picture"/>
            <a:graphic>
              <a:graphicData uri="http://schemas.openxmlformats.org/drawingml/2006/picture">
                <pic:pic>
                  <pic:nvPicPr>
                    <pic:cNvPr descr="ae55e7926328f37669afaffb33f8a756490fbb0342567c4157870ba8320893f0.jpg" id="53" name="Picture"/>
                    <pic:cNvPicPr>
                      <a:picLocks noChangeArrowheads="1" noChangeAspect="1"/>
                    </pic:cNvPicPr>
                  </pic:nvPicPr>
                  <pic:blipFill>
                    <a:blip r:embed="rId51"/>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55" name="Picture"/>
            <a:graphic>
              <a:graphicData uri="http://schemas.openxmlformats.org/drawingml/2006/picture">
                <pic:pic>
                  <pic:nvPicPr>
                    <pic:cNvPr descr="b9d9ce0faf6e35313613c598990dfe6118ffe166da848b3b16efc62ed49c2cb0.jpg" id="56" name="Picture"/>
                    <pic:cNvPicPr>
                      <a:picLocks noChangeArrowheads="1" noChangeAspect="1"/>
                    </pic:cNvPicPr>
                  </pic:nvPicPr>
                  <pic:blipFill>
                    <a:blip r:embed="rId54"/>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是常用的化学试剂</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m:oMath>
        <m:r>
          <m:rPr>
            <m:sty m:val="p"/>
          </m:rPr>
          <m:t>G</m:t>
        </m:r>
        <m:r>
          <m:rPr>
            <m:sty m:val="p"/>
          </m:rPr>
          <m:t>a</m:t>
        </m:r>
        <m:r>
          <m:rPr>
            <m:sty m:val="p"/>
          </m:rPr>
          <m:t>N</m:t>
        </m:r>
      </m:oMath>
      <w:r>
        <w:rPr>
          <w:rFonts w:ascii="Times New Roman" w:hAnsi="Times New Roman" w:eastAsia="Times New Roman" w:cs="Times New Roman"/>
        </w:rPr>
        <w:t xml:space="preserve">、</w:t>
      </w:r>
      <m:oMath>
        <m:r>
          <m:rPr>
            <m:sty m:val="p"/>
          </m:rPr>
          <m:t>G</m:t>
        </m:r>
        <m:sSub>
          <m:e>
            <m:r>
              <m:rPr>
                <m:sty m:val="p"/>
              </m:rPr>
              <m:t>e</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p>
    <w:p>
      <w:pPr>
        <w:pStyle w:val="Compact"/>
        <w:numPr>
          <w:ilvl w:val="0"/>
          <w:numId w:val="1010"/>
        </w:numPr>
      </w:pPr>
      <m:oMath>
        <m:sSub>
          <m:e>
            <m:r>
              <m:rPr>
                <m:sty m:val="p"/>
              </m:rPr>
              <m:t>P</m:t>
            </m:r>
          </m:e>
          <m:sub>
            <m:r>
              <m:rPr>
                <m:sty m:val="p"/>
              </m:rPr>
              <m:t>3</m:t>
            </m:r>
          </m:sub>
        </m:sSub>
        <m:sSub>
          <m:e>
            <m:r>
              <m:rPr>
                <m:sty m:val="p"/>
              </m:rPr>
              <m:t>N</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原子的配位情况如何</w:t>
      </w:r>
      <w:r>
        <w:rPr>
          <w:rFonts w:hint="eastAsia" w:ascii="Times New Roman" w:hAnsi="Times New Roman" w:eastAsia="Times New Roman" w:cs="Times New Roman"/>
        </w:rPr>
        <w:t>？（</w:t>
      </w:r>
      <w:r>
        <w:rPr>
          <w:rFonts w:hint="eastAsia" w:ascii="Times New Roman" w:hAnsi="Times New Roman" w:eastAsia="FangSong" w:cs="Times New Roman"/>
        </w:rPr>
        <w:t>二配位与三配位</w:t>
      </w:r>
      <w:r>
        <w:rPr>
          <w:rFonts w:ascii="Times New Roman" w:hAnsi="Times New Roman" w:eastAsia="Times New Roman" w:cs="Times New Roman"/>
        </w:rPr>
        <w:t xml:space="preserve"> N </w:t>
      </w:r>
      <w:r>
        <w:rPr>
          <w:rFonts w:hint="eastAsia" w:ascii="Times New Roman" w:hAnsi="Times New Roman" w:eastAsia="FangSong" w:cs="Times New Roman"/>
        </w:rPr>
        <w:t>原子的比例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C</m:t>
        </m:r>
        <m:r>
          <m:rPr>
            <m:sty m:val="p"/>
          </m:rPr>
          <m:t>a</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原子分别连接多少个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光合作用中水的氧化是一个涉及</w:t>
      </w:r>
      <w:r>
        <w:rPr>
          <w:rFonts w:hint="eastAsia" w:ascii="Times New Roman" w:hAnsi="Times New Roman" w:eastAsia="Times New Roman" w:cs="Times New Roman"/>
        </w:rPr>
        <w:t>4</w:t>
      </w:r>
      <w:r>
        <w:rPr>
          <w:rFonts w:hint="eastAsia" w:ascii="Times New Roman" w:hAnsi="Times New Roman" w:eastAsia="FangSong" w:cs="Times New Roman"/>
        </w:rPr>
        <w:t>电子转移的过程</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相关电对的标准电极电势为</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1.19</m:t>
        </m:r>
        <m:r>
          <m:t> </m:t>
        </m:r>
        <m:r>
          <m:rPr>
            <m:sty m:val="p"/>
          </m:rPr>
          <m:t>V</m:t>
        </m:r>
      </m:oMath>
    </w:p>
    <w:p>
      <w:pPr>
        <w:pStyle w:val="Compact"/>
        <w:numPr>
          <w:ilvl w:val="0"/>
          <w:numId w:val="101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0.65</m:t>
        </m:r>
        <m:r>
          <m:t> </m:t>
        </m:r>
        <m:r>
          <m:rPr>
            <m:sty m:val="p"/>
          </m:rPr>
          <m:t>V</m:t>
        </m:r>
      </m:oMath>
    </w:p>
    <w:p>
      <w:pPr>
        <w:pStyle w:val="Compact"/>
        <w:numPr>
          <w:ilvl w:val="0"/>
          <w:numId w:val="101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计算中性条件</w:t>
      </w:r>
      <w:r>
        <w:rPr>
          <w:rFonts w:hint="eastAsia" w:ascii="Times New Roman" w:hAnsi="Times New Roman" w:eastAsia="Times New Roman" w:cs="Times New Roman"/>
        </w:rPr>
        <w:t>（</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下各电对的电极电势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Mn </w:t>
      </w:r>
      <w:r>
        <w:rPr>
          <w:rFonts w:hint="eastAsia" w:ascii="Times New Roman" w:hAnsi="Times New Roman" w:eastAsia="FangSong" w:cs="Times New Roman"/>
        </w:rPr>
        <w:t>的焦磷酸配合物作为水氧化催化剂</w:t>
      </w:r>
      <w:r>
        <w:rPr>
          <w:rFonts w:hint="eastAsia" w:ascii="Times New Roman" w:hAnsi="Times New Roman" w:eastAsia="Times New Roman" w:cs="Times New Roman"/>
        </w:rPr>
        <w:t>，</w:t>
      </w:r>
      <w:r>
        <w:rPr>
          <w:rFonts w:hint="eastAsia" w:ascii="Times New Roman" w:hAnsi="Times New Roman" w:eastAsia="FangSong" w:cs="Times New Roman"/>
        </w:rPr>
        <w:t>其标准电极电势和稳定常数与简单</w:t>
      </w:r>
      <w:r>
        <w:rPr>
          <w:rFonts w:ascii="Times New Roman" w:hAnsi="Times New Roman" w:eastAsia="Times New Roman" w:cs="Times New Roman"/>
        </w:rPr>
        <w:t xml:space="preserve"> Mn </w:t>
      </w:r>
      <w:r>
        <w:rPr>
          <w:rFonts w:hint="eastAsia" w:ascii="Times New Roman" w:hAnsi="Times New Roman" w:eastAsia="FangSong" w:cs="Times New Roman"/>
        </w:rPr>
        <w:t>离子相比有何变化</w:t>
      </w:r>
      <w:r>
        <w:rPr>
          <w:rFonts w:hint="eastAsia" w:ascii="Times New Roman" w:hAnsi="Times New Roman" w:eastAsia="Times New Roman" w:cs="Times New Roman"/>
        </w:rPr>
        <w:t>？</w:t>
      </w:r>
      <w:r>
        <w:rPr>
          <w:rFonts w:hint="eastAsia" w:ascii="Times New Roman" w:hAnsi="Times New Roman" w:eastAsia="FangSong" w:cs="Times New Roman"/>
        </w:rPr>
        <w:t>这种变化对催化有何意义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3" name="Picture"/>
            <a:graphic>
              <a:graphicData uri="http://schemas.openxmlformats.org/drawingml/2006/picture">
                <pic:pic>
                  <pic:nvPicPr>
                    <pic:cNvPr descr="c8767bf33ff5ad4f4509cbd42c6679450df22648ce99e2f1f7e4f33f74553dc9.jpg" id="64" name="Picture"/>
                    <pic:cNvPicPr>
                      <a:picLocks noChangeArrowheads="1" noChangeAspect="1"/>
                    </pic:cNvPicPr>
                  </pic:nvPicPr>
                  <pic:blipFill>
                    <a:blip r:embed="rId6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6" name="Picture"/>
            <a:graphic>
              <a:graphicData uri="http://schemas.openxmlformats.org/drawingml/2006/picture">
                <pic:pic>
                  <pic:nvPicPr>
                    <pic:cNvPr descr="34373af9b6973fd52431a95ef66159a5e89329071ccf346362e4a8338a3c3a4b.jpg" id="67" name="Picture"/>
                    <pic:cNvPicPr>
                      <a:picLocks noChangeArrowheads="1" noChangeAspect="1"/>
                    </pic:cNvPicPr>
                  </pic:nvPicPr>
                  <pic:blipFill>
                    <a:blip r:embed="rId6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72" name="Picture"/>
            <a:graphic>
              <a:graphicData uri="http://schemas.openxmlformats.org/drawingml/2006/picture">
                <pic:pic>
                  <pic:nvPicPr>
                    <pic:cNvPr descr="f7d1189b37a09b50253b53792883563ae8eb6868f82a7445cb43180e89aabfd7.jpg" id="73" name="Picture"/>
                    <pic:cNvPicPr>
                      <a:picLocks noChangeArrowheads="1" noChangeAspect="1"/>
                    </pic:cNvPicPr>
                  </pic:nvPicPr>
                  <pic:blipFill>
                    <a:blip r:embed="rId71"/>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75" name="Picture"/>
            <a:graphic>
              <a:graphicData uri="http://schemas.openxmlformats.org/drawingml/2006/picture">
                <pic:pic>
                  <pic:nvPicPr>
                    <pic:cNvPr descr="5b14386fb0b452fff0a37af3bf785b303ac550ebc7b4183db003f61e6424b355.jpg" id="76" name="Picture"/>
                    <pic:cNvPicPr>
                      <a:picLocks noChangeArrowheads="1" noChangeAspect="1"/>
                    </pic:cNvPicPr>
                  </pic:nvPicPr>
                  <pic:blipFill>
                    <a:blip r:embed="rId74"/>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
    <w:bookmarkStart w:id="9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94" name="Picture"/>
            <a:graphic>
              <a:graphicData uri="http://schemas.openxmlformats.org/drawingml/2006/picture">
                <pic:pic>
                  <pic:nvPicPr>
                    <pic:cNvPr descr="e5f6533710ba521473b9fe152fdebb93579c9b7336e62cfb358535fd88733598.jpg" id="95" name="Picture"/>
                    <pic:cNvPicPr>
                      <a:picLocks noChangeArrowheads="1" noChangeAspect="1"/>
                    </pic:cNvPicPr>
                  </pic:nvPicPr>
                  <pic:blipFill>
                    <a:blip r:embed="rId93"/>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48" Type="http://schemas.openxmlformats.org/officeDocument/2006/relationships/image" Target="media/rId48.jpg"/><Relationship Id="rId65" Type="http://schemas.openxmlformats.org/officeDocument/2006/relationships/image" Target="media/rId65.jpg"/><Relationship Id="rId83" Type="http://schemas.openxmlformats.org/officeDocument/2006/relationships/image" Target="media/rId83.jpg"/><Relationship Id="rId39" Type="http://schemas.openxmlformats.org/officeDocument/2006/relationships/image" Target="media/rId39.jpg"/><Relationship Id="rId42" Type="http://schemas.openxmlformats.org/officeDocument/2006/relationships/image" Target="media/rId42.jpg"/><Relationship Id="rId74" Type="http://schemas.openxmlformats.org/officeDocument/2006/relationships/image" Target="media/rId74.jpg"/><Relationship Id="rId80" Type="http://schemas.openxmlformats.org/officeDocument/2006/relationships/image" Target="media/rId80.jpg"/><Relationship Id="rId24" Type="http://schemas.openxmlformats.org/officeDocument/2006/relationships/image" Target="media/rId24.png"/><Relationship Id="rId36" Type="http://schemas.openxmlformats.org/officeDocument/2006/relationships/image" Target="media/rId36.jpg"/><Relationship Id="rId89" Type="http://schemas.openxmlformats.org/officeDocument/2006/relationships/image" Target="media/rId89.jpg"/><Relationship Id="rId51" Type="http://schemas.openxmlformats.org/officeDocument/2006/relationships/image" Target="media/rId51.jpg"/><Relationship Id="rId86" Type="http://schemas.openxmlformats.org/officeDocument/2006/relationships/image" Target="media/rId86.jpg"/><Relationship Id="rId54" Type="http://schemas.openxmlformats.org/officeDocument/2006/relationships/image" Target="media/rId54.jpg"/><Relationship Id="rId62" Type="http://schemas.openxmlformats.org/officeDocument/2006/relationships/image" Target="media/rId62.jpg"/><Relationship Id="rId93" Type="http://schemas.openxmlformats.org/officeDocument/2006/relationships/image" Target="media/rId93.jpg"/><Relationship Id="rId71" Type="http://schemas.openxmlformats.org/officeDocument/2006/relationships/image" Target="media/rId7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2026-09-17T16:18:56Z</dcterms:created>
  <dcterms:modified xsi:type="dcterms:W3CDTF">2026-09-17T16:18:56Z</dcterms:modified>
</cp:coreProperties>
</file>

<file path=docProps/custom.xml><?xml version="1.0" encoding="utf-8"?>
<Properties xmlns="http://schemas.openxmlformats.org/officeDocument/2006/custom-properties" xmlns:vt="http://schemas.openxmlformats.org/officeDocument/2006/docPropsVTypes"/>
</file>