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2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0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sSup>
            <m:e>
              <m:r>
                <m:rPr>
                  <m:nor/>
                  <m:sty m:val="p"/>
                </m:rPr>
                <m:t>CN</m:t>
              </m:r>
            </m:e>
            <m:sup>
              <m:r>
                <m:rPr>
                  <m:sty m:val="p"/>
                </m:rPr>
                <m:t>−</m:t>
              </m:r>
            </m:sup>
          </m:sSup>
          <m:r>
            <m:rPr>
              <m:sty m:val="p"/>
            </m:rPr>
            <m:t>)</m:t>
          </m:r>
          <m:r>
            <m:rPr>
              <m:sty m:val="p"/>
            </m:rPr>
            <m:t>=</m:t>
          </m:r>
          <m:f>
            <m:fPr>
              <m:type m:val="bar"/>
            </m:fPr>
            <m:num>
              <m:sSub>
                <m:e>
                  <m:r>
                    <m:t>K</m:t>
                  </m:r>
                </m:e>
                <m:sub>
                  <m:r>
                    <m:t>w</m:t>
                  </m:r>
                </m:sub>
              </m:sSub>
            </m:num>
            <m:den>
              <m:sSub>
                <m:e>
                  <m:r>
                    <m:t>K</m:t>
                  </m:r>
                </m:e>
                <m:sub>
                  <m:r>
                    <m:t>a</m:t>
                  </m:r>
                </m:sub>
              </m:sSub>
            </m:den>
          </m:f>
          <m:r>
            <m:rPr>
              <m:sty m:val="p"/>
            </m:rPr>
            <m:t>=</m:t>
          </m:r>
          <m:f>
            <m:fPr>
              <m:type m:val="bar"/>
            </m:fPr>
            <m:num>
              <m:r>
                <m:t>1.0</m:t>
              </m:r>
              <m:r>
                <m:rPr>
                  <m:sty m:val="p"/>
                </m:rPr>
                <m:t>×</m:t>
              </m:r>
              <m:sSup>
                <m:e>
                  <m:r>
                    <m:t>10</m:t>
                  </m:r>
                </m:e>
                <m:sup>
                  <m:r>
                    <m:rPr>
                      <m:sty m:val="p"/>
                    </m:rPr>
                    <m:t>−</m:t>
                  </m:r>
                  <m:r>
                    <m:t>14</m:t>
                  </m:r>
                </m:sup>
              </m:sSup>
            </m:num>
            <m:den>
              <m:r>
                <m:t>6.2</m:t>
              </m:r>
              <m:r>
                <m:rPr>
                  <m:sty m:val="p"/>
                </m:rPr>
                <m:t>×</m:t>
              </m:r>
              <m:sSup>
                <m:e>
                  <m:r>
                    <m:t>10</m:t>
                  </m:r>
                </m:e>
                <m:sup>
                  <m:r>
                    <m:rPr>
                      <m:sty m:val="p"/>
                    </m:rPr>
                    <m:t>−</m:t>
                  </m:r>
                  <m:r>
                    <m:t>10</m:t>
                  </m:r>
                </m:sup>
              </m:sSup>
            </m:den>
          </m:f>
          <m:r>
            <m:rPr>
              <m:sty m:val="p"/>
            </m:rPr>
            <m:t>=</m:t>
          </m:r>
          <m:r>
            <m:t>1.61</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radPr>
              <m:degHide m:val="on"/>
            </m:radPr>
            <m:deg/>
            <m:e>
              <m:sSub>
                <m:e>
                  <m:r>
                    <m:t>K</m:t>
                  </m:r>
                </m:e>
                <m:sub>
                  <m:r>
                    <m:t>b</m:t>
                  </m:r>
                </m:sub>
              </m:sSub>
              <m:r>
                <m:rPr>
                  <m:sty m:val="p"/>
                </m:rPr>
                <m:t>⋅</m:t>
              </m:r>
              <m:r>
                <m:t>c</m:t>
              </m:r>
            </m:e>
          </m:rad>
          <m:r>
            <m:rPr>
              <m:sty m:val="p"/>
            </m:rPr>
            <m:t>=</m:t>
          </m:r>
          <m:rad>
            <m:radPr>
              <m:degHide m:val="on"/>
            </m:radPr>
            <m:deg/>
            <m:e>
              <m:r>
                <m:t>1.61</m:t>
              </m:r>
              <m:r>
                <m:rPr>
                  <m:sty m:val="p"/>
                </m:rPr>
                <m:t>×</m:t>
              </m:r>
              <m:sSup>
                <m:e>
                  <m:r>
                    <m:t>10</m:t>
                  </m:r>
                </m:e>
                <m:sup>
                  <m:r>
                    <m:rPr>
                      <m:sty m:val="p"/>
                    </m:rPr>
                    <m:t>−</m:t>
                  </m:r>
                  <m:r>
                    <m:t>5</m:t>
                  </m:r>
                </m:sup>
              </m:sSup>
              <m:r>
                <m:rPr>
                  <m:sty m:val="p"/>
                </m:rPr>
                <m:t>×</m:t>
              </m:r>
              <m:r>
                <m:t>0.10</m:t>
              </m:r>
            </m:e>
          </m:rad>
          <m:r>
            <m:rPr>
              <m:sty m:val="p"/>
            </m:rPr>
            <m:t>=</m:t>
          </m:r>
          <m:r>
            <m:t>1.27</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nor/>
              <m:sty m:val="p"/>
            </m:rPr>
            <m:t>pOH</m:t>
          </m:r>
          <m:r>
            <m:rPr>
              <m:sty m:val="p"/>
            </m:rPr>
            <m:t>=</m:t>
          </m:r>
          <m:r>
            <m:t>2.90</m:t>
          </m:r>
          <m:r>
            <m:rPr>
              <m:sty m:val="p"/>
            </m:rPr>
            <m:t>⟹</m:t>
          </m:r>
          <m:r>
            <m:rPr>
              <m:nor/>
              <m:sty m:val="p"/>
            </m:rPr>
            <m:t>pH</m:t>
          </m:r>
          <m:r>
            <m:rPr>
              <m:sty m:val="p"/>
            </m:rPr>
            <m:t>=</m:t>
          </m:r>
          <m:r>
            <m:t>11.10</m:t>
          </m:r>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8-1 1, 4, 9  </w:t>
      </w:r>
      <w:r>
        <w:rPr>
          <w:rFonts w:ascii="SimSun" w:hAnsi="SimSun" w:eastAsia="SimSun" w:cs="SimSun"/>
        </w:rPr>
        <w:br/>
      </w:r>
      <w:r>
        <w:rPr>
          <w:rStyle w:val="VerbatimChar"/>
          <w:rFonts w:ascii="SimSun" w:hAnsi="SimSun" w:eastAsia="SimSun" w:cs="SimSun"/>
        </w:rPr>
        <w:t xml:space="preserve">8-2 3, 8, 15</w:t>
      </w:r>
    </w:p>
    <w:p>
      <w:pPr>
        <w:spacing w:before="160" w:after="80"/>
      </w:pPr>
      <w:r>
        <w:pict>
          <v:rect style="width:0;height:1.5pt" o:hralign="center" o:hrstd="t" o:hr="t"/>
        </w:pict>
      </w:r>
    </w:p>
    <w:bookmarkEnd w:id="16"/>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18" name="Picture"/>
            <a:graphic>
              <a:graphicData uri="http://schemas.openxmlformats.org/drawingml/2006/picture">
                <pic:pic>
                  <pic:nvPicPr>
                    <pic:cNvPr descr="3c186b78a686eafd848cdbae0b09d0eca26c576280b55d5d4b94fe1bbfa7ad22.jpg" id="19" name="Picture"/>
                    <pic:cNvPicPr>
                      <a:picLocks noChangeArrowheads="1" noChangeAspect="1"/>
                    </pic:cNvPicPr>
                  </pic:nvPicPr>
                  <pic:blipFill>
                    <a:blip r:embed="rId17"/>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21" name="Picture"/>
            <a:graphic>
              <a:graphicData uri="http://schemas.openxmlformats.org/drawingml/2006/picture">
                <pic:pic>
                  <pic:nvPicPr>
                    <pic:cNvPr descr="f2c2377f268497bf09d7f8cfbb7af20e8fe7ff7df7d2ffcf6d450d059f712419.jpg" id="22" name="Picture"/>
                    <pic:cNvPicPr>
                      <a:picLocks noChangeArrowheads="1" noChangeAspect="1"/>
                    </pic:cNvPicPr>
                  </pic:nvPicPr>
                  <pic:blipFill>
                    <a:blip r:embed="rId20"/>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24" name="Picture"/>
            <a:graphic>
              <a:graphicData uri="http://schemas.openxmlformats.org/drawingml/2006/picture">
                <pic:pic>
                  <pic:nvPicPr>
                    <pic:cNvPr descr="06a1c74090a29db39ca2612f99bbfab5b258f2170a7dfacd6b08d53b84d53abe.jpg" id="25" name="Picture"/>
                    <pic:cNvPicPr>
                      <a:picLocks noChangeArrowheads="1" noChangeAspect="1"/>
                    </pic:cNvPicPr>
                  </pic:nvPicPr>
                  <pic:blipFill>
                    <a:blip r:embed="rId23"/>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28" name="Picture"/>
            <a:graphic>
              <a:graphicData uri="http://schemas.openxmlformats.org/drawingml/2006/picture">
                <pic:pic>
                  <pic:nvPicPr>
                    <pic:cNvPr descr="9fb135552b90ed2851f8a3cf5bc7327c24dbd5e14435e85eff51c4380050a224.jpg" id="29" name="Picture"/>
                    <pic:cNvPicPr>
                      <a:picLocks noChangeArrowheads="1" noChangeAspect="1"/>
                    </pic:cNvPicPr>
                  </pic:nvPicPr>
                  <pic:blipFill>
                    <a:blip r:embed="rId27"/>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答案</w:t>
      </w:r>
      <w:r>
        <w:rPr>
          <w:rStyle w:val="VerbatimChar"/>
          <w:rFonts w:hint="eastAsia" w:ascii="SimSun" w:hAnsi="SimSun" w:eastAsia="SimSun" w:cs="SimSun"/>
        </w:rPr>
        <w:t>：</w:t>
      </w:r>
      <w:r>
        <w:rPr>
          <w:rStyle w:val="VerbatimChar"/>
          <w:rFonts w:hint="eastAsia" w:ascii="SimSun" w:hAnsi="SimSun" w:eastAsia="SimSun" w:cs="SimSun"/>
        </w:rPr>
        <w:t>通过这个综合试题</w:t>
      </w:r>
      <w:r>
        <w:rPr>
          <w:rStyle w:val="VerbatimChar"/>
          <w:rFonts w:hint="eastAsia" w:ascii="SimSun" w:hAnsi="SimSun" w:eastAsia="SimSun" w:cs="SimSun"/>
        </w:rPr>
        <w:t>，</w:t>
      </w:r>
      <w:r>
        <w:rPr>
          <w:rStyle w:val="VerbatimChar"/>
          <w:rFonts w:hint="eastAsia" w:ascii="SimSun" w:hAnsi="SimSun" w:eastAsia="SimSun" w:cs="SimSun"/>
        </w:rPr>
        <w:t>我们将前面学的知识复习一遍</w:t>
      </w:r>
      <w:r>
        <w:rPr>
          <w:rStyle w:val="VerbatimChar"/>
          <w:rFonts w:hint="eastAsia" w:ascii="SimSun" w:hAnsi="SimSun" w:eastAsia="SimSun" w:cs="SimSun"/>
        </w:rPr>
        <w:t>。</w:t>
      </w:r>
      <w:r>
        <w:rPr>
          <w:rStyle w:val="VerbatimChar"/>
          <w:rFonts w:hint="eastAsia" w:ascii="SimSun" w:hAnsi="SimSun" w:eastAsia="SimSun" w:cs="SimSun"/>
        </w:rPr>
        <w:t>鉴于题目本身不难</w:t>
      </w:r>
      <w:r>
        <w:rPr>
          <w:rStyle w:val="VerbatimChar"/>
          <w:rFonts w:hint="eastAsia" w:ascii="SimSun" w:hAnsi="SimSun" w:eastAsia="SimSun" w:cs="SimSun"/>
        </w:rPr>
        <w:t>，</w:t>
      </w:r>
      <w:r>
        <w:rPr>
          <w:rStyle w:val="VerbatimChar"/>
          <w:rFonts w:hint="eastAsia" w:ascii="SimSun" w:hAnsi="SimSun" w:eastAsia="SimSun" w:cs="SimSun"/>
        </w:rPr>
        <w:t>故对几个需特别注意的小问题</w:t>
      </w:r>
      <w:r>
        <w:rPr>
          <w:rStyle w:val="VerbatimChar"/>
          <w:rFonts w:hint="eastAsia" w:ascii="SimSun" w:hAnsi="SimSun" w:eastAsia="SimSun" w:cs="SimSun"/>
        </w:rPr>
        <w:t>，</w:t>
      </w:r>
      <w:r>
        <w:rPr>
          <w:rStyle w:val="VerbatimChar"/>
          <w:rFonts w:hint="eastAsia" w:ascii="SimSun" w:hAnsi="SimSun" w:eastAsia="SimSun" w:cs="SimSun"/>
        </w:rPr>
        <w:t>做些简单的提醒</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24-2</w:t>
      </w:r>
      <w:r>
        <w:rPr>
          <w:rStyle w:val="VerbatimChar"/>
          <w:rFonts w:hint="eastAsia" w:ascii="SimSun" w:hAnsi="SimSun" w:eastAsia="SimSun" w:cs="SimSun"/>
        </w:rPr>
        <w:t>中</w:t>
      </w:r>
      <w:r>
        <w:rPr>
          <w:rStyle w:val="VerbatimChar"/>
          <w:rFonts w:hint="eastAsia" w:ascii="SimSun" w:hAnsi="SimSun" w:eastAsia="SimSun" w:cs="SimSun"/>
        </w:rPr>
        <w:t>，</w:t>
      </w:r>
      <w:r>
        <w:rPr>
          <w:rStyle w:val="VerbatimChar"/>
          <w:rFonts w:hint="eastAsia" w:ascii="SimSun" w:hAnsi="SimSun" w:eastAsia="SimSun" w:cs="SimSun"/>
        </w:rPr>
        <w:t>与</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最近的</w:t>
      </w:r>
      <w:r>
        <w:rPr>
          <w:rStyle w:val="VerbatimChar"/>
          <w:rFonts w:hint="eastAsia" w:ascii="SimSun" w:hAnsi="SimSun" w:eastAsia="SimSun" w:cs="SimSun"/>
        </w:rPr>
        <w:t>O</w:t>
      </w:r>
      <w:r>
        <w:rPr>
          <w:rStyle w:val="VerbatimChar"/>
          <w:rFonts w:hint="eastAsia" w:ascii="SimSun" w:hAnsi="SimSun" w:eastAsia="SimSun" w:cs="SimSun"/>
        </w:rPr>
        <w:t>有</w:t>
      </w:r>
      <w:r>
        <w:rPr>
          <w:rStyle w:val="VerbatimChar"/>
          <w:rFonts w:hint="eastAsia" w:ascii="SimSun" w:hAnsi="SimSun" w:eastAsia="SimSun" w:cs="SimSun"/>
        </w:rPr>
        <w:t>6</w:t>
      </w:r>
      <w:r>
        <w:rPr>
          <w:rStyle w:val="VerbatimChar"/>
          <w:rFonts w:hint="eastAsia" w:ascii="SimSun" w:hAnsi="SimSun" w:eastAsia="SimSun" w:cs="SimSun"/>
        </w:rPr>
        <w:t>个</w:t>
      </w:r>
      <w:r>
        <w:rPr>
          <w:rStyle w:val="VerbatimChar"/>
          <w:rFonts w:hint="eastAsia" w:ascii="SimSun" w:hAnsi="SimSun" w:eastAsia="SimSun" w:cs="SimSun"/>
        </w:rPr>
        <w:t>，</w:t>
      </w:r>
      <w:r>
        <w:rPr>
          <w:rStyle w:val="VerbatimChar"/>
          <w:rFonts w:hint="eastAsia" w:ascii="SimSun" w:hAnsi="SimSun" w:eastAsia="SimSun" w:cs="SimSun"/>
        </w:rPr>
        <w:t>当</w:t>
      </w:r>
      <w:r>
        <w:rPr>
          <w:rStyle w:val="VerbatimChar"/>
          <w:rFonts w:hint="eastAsia" w:ascii="SimSun" w:hAnsi="SimSun" w:eastAsia="SimSun" w:cs="SimSun"/>
        </w:rPr>
        <w:t>Ti</w:t>
      </w:r>
      <w:r>
        <w:rPr>
          <w:rStyle w:val="VerbatimChar"/>
          <w:rFonts w:hint="eastAsia" w:ascii="SimSun" w:hAnsi="SimSun" w:eastAsia="SimSun" w:cs="SimSun"/>
        </w:rPr>
        <w:t>在体心时</w:t>
      </w:r>
      <w:r>
        <w:rPr>
          <w:rStyle w:val="VerbatimChar"/>
          <w:rFonts w:hint="eastAsia" w:ascii="SimSun" w:hAnsi="SimSun" w:eastAsia="SimSun" w:cs="SimSun"/>
        </w:rPr>
        <w:t>，0</w:t>
      </w:r>
      <w:r>
        <w:rPr>
          <w:rStyle w:val="VerbatimChar"/>
          <w:rFonts w:hint="eastAsia" w:ascii="SimSun" w:hAnsi="SimSun" w:eastAsia="SimSun" w:cs="SimSun"/>
        </w:rPr>
        <w:t>正好在</w:t>
      </w:r>
      <w:r>
        <w:rPr>
          <w:rStyle w:val="VerbatimChar"/>
          <w:rFonts w:hint="eastAsia" w:ascii="SimSun" w:hAnsi="SimSun" w:eastAsia="SimSun" w:cs="SimSun"/>
        </w:rPr>
        <w:t>6</w:t>
      </w:r>
      <w:r>
        <w:rPr>
          <w:rStyle w:val="VerbatimChar"/>
          <w:rFonts w:hint="eastAsia" w:ascii="SimSun" w:hAnsi="SimSun" w:eastAsia="SimSun" w:cs="SimSun"/>
        </w:rPr>
        <w:t>个面的面心</w:t>
      </w:r>
      <w:r>
        <w:rPr>
          <w:rStyle w:val="VerbatimChar"/>
          <w:rFonts w:hint="eastAsia" w:ascii="SimSun" w:hAnsi="SimSun" w:eastAsia="SimSun" w:cs="SimSun"/>
        </w:rPr>
        <w:t>，</w:t>
      </w:r>
      <w:r>
        <w:rPr>
          <w:rStyle w:val="VerbatimChar"/>
          <w:rFonts w:hint="eastAsia" w:ascii="SimSun" w:hAnsi="SimSun" w:eastAsia="SimSun" w:cs="SimSun"/>
        </w:rPr>
        <w:t>与</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最近的</w:t>
      </w:r>
      <w:r>
        <w:rPr>
          <w:rStyle w:val="VerbatimChar"/>
          <w:rFonts w:hint="eastAsia" w:ascii="SimSun" w:hAnsi="SimSun" w:eastAsia="SimSun" w:cs="SimSun"/>
        </w:rPr>
        <w:t>Ba</w:t>
      </w:r>
      <w:r>
        <w:rPr>
          <w:rStyle w:val="VerbatimChar"/>
          <w:rFonts w:hint="eastAsia" w:ascii="SimSun" w:hAnsi="SimSun" w:eastAsia="SimSun" w:cs="SimSun"/>
        </w:rPr>
        <w:t>有</w:t>
      </w:r>
      <w:r>
        <w:rPr>
          <w:rStyle w:val="VerbatimChar"/>
          <w:rFonts w:hint="eastAsia" w:ascii="SimSun" w:hAnsi="SimSun" w:eastAsia="SimSun" w:cs="SimSun"/>
        </w:rPr>
        <w:t>8</w:t>
      </w:r>
      <w:r>
        <w:rPr>
          <w:rStyle w:val="VerbatimChar"/>
          <w:rFonts w:hint="eastAsia" w:ascii="SimSun" w:hAnsi="SimSun" w:eastAsia="SimSun" w:cs="SimSun"/>
        </w:rPr>
        <w:t>个</w:t>
      </w:r>
      <w:r>
        <w:rPr>
          <w:rStyle w:val="VerbatimChar"/>
          <w:rFonts w:hint="eastAsia" w:ascii="SimSun" w:hAnsi="SimSun" w:eastAsia="SimSun" w:cs="SimSun"/>
        </w:rPr>
        <w:t>，</w:t>
      </w:r>
      <w:r>
        <w:rPr>
          <w:rStyle w:val="VerbatimChar"/>
          <w:rFonts w:hint="eastAsia" w:ascii="SimSun" w:hAnsi="SimSun" w:eastAsia="SimSun" w:cs="SimSun"/>
        </w:rPr>
        <w:t>它们占据</w:t>
      </w:r>
      <w:r>
        <w:rPr>
          <w:rStyle w:val="VerbatimChar"/>
          <w:rFonts w:hint="eastAsia" w:ascii="SimSun" w:hAnsi="SimSun" w:eastAsia="SimSun" w:cs="SimSun"/>
        </w:rPr>
        <w:t>8</w:t>
      </w:r>
      <w:r>
        <w:rPr>
          <w:rStyle w:val="VerbatimChar"/>
          <w:rFonts w:hint="eastAsia" w:ascii="SimSun" w:hAnsi="SimSun" w:eastAsia="SimSun" w:cs="SimSun"/>
        </w:rPr>
        <w:t>个顶点</w:t>
      </w:r>
      <w:r>
        <w:rPr>
          <w:rStyle w:val="VerbatimChar"/>
          <w:rFonts w:hint="eastAsia" w:ascii="SimSun" w:hAnsi="SimSun" w:eastAsia="SimSun" w:cs="SimSun"/>
        </w:rPr>
        <w:t>，</w:t>
      </w:r>
      <w:r>
        <w:rPr>
          <w:rStyle w:val="VerbatimChar"/>
          <w:rFonts w:hint="eastAsia" w:ascii="SimSun" w:hAnsi="SimSun" w:eastAsia="SimSun" w:cs="SimSun"/>
        </w:rPr>
        <w:t>这个问题可以借助于分数坐标加减法来确定平移后原子的分数坐标</w:t>
      </w:r>
      <w:r>
        <w:rPr>
          <w:rStyle w:val="VerbatimChar"/>
          <w:rFonts w:hint="eastAsia" w:ascii="SimSun" w:hAnsi="SimSun" w:eastAsia="SimSun" w:cs="SimSun"/>
        </w:rPr>
        <w:t>，</w:t>
      </w:r>
      <w:r>
        <w:rPr>
          <w:rStyle w:val="VerbatimChar"/>
          <w:rFonts w:hint="eastAsia" w:ascii="SimSun" w:hAnsi="SimSun" w:eastAsia="SimSun" w:cs="SimSun"/>
        </w:rPr>
        <w:t>从而确定其在晶胞中的位置</w:t>
      </w:r>
      <w:r>
        <w:rPr>
          <w:rStyle w:val="VerbatimChar"/>
          <w:rFonts w:hint="eastAsia" w:ascii="SimSun" w:hAnsi="SimSun" w:eastAsia="SimSun" w:cs="SimSun"/>
        </w:rPr>
        <w:t>，</w:t>
      </w:r>
      <w:r>
        <w:rPr>
          <w:rStyle w:val="VerbatimChar"/>
          <w:rFonts w:hint="eastAsia" w:ascii="SimSun" w:hAnsi="SimSun" w:eastAsia="SimSun" w:cs="SimSun"/>
        </w:rPr>
        <w:t>当然也可以借助于空间想象直接确定</w:t>
      </w:r>
      <w:r>
        <w:rPr>
          <w:rStyle w:val="VerbatimChar"/>
          <w:rFonts w:hint="eastAsia" w:ascii="SimSun" w:hAnsi="SimSun" w:eastAsia="SimSun" w:cs="SimSun"/>
        </w:rPr>
        <w:t>Ti</w:t>
      </w:r>
      <w:r>
        <w:rPr>
          <w:rStyle w:val="VerbatimChar"/>
          <w:rFonts w:hint="eastAsia" w:ascii="SimSun" w:hAnsi="SimSun" w:eastAsia="SimSun" w:cs="SimSun"/>
        </w:rPr>
        <w:t>从顶点平移到体心时</w:t>
      </w:r>
      <w:r>
        <w:rPr>
          <w:rStyle w:val="VerbatimChar"/>
          <w:rFonts w:hint="eastAsia" w:ascii="SimSun" w:hAnsi="SimSun" w:eastAsia="SimSun" w:cs="SimSun"/>
        </w:rPr>
        <w:t>，</w:t>
      </w:r>
      <w:r>
        <w:rPr>
          <w:rStyle w:val="VerbatimChar"/>
          <w:rFonts w:hint="eastAsia" w:ascii="SimSun" w:hAnsi="SimSun" w:eastAsia="SimSun" w:cs="SimSun"/>
        </w:rPr>
        <w:t>其他原子的相应变化</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24-3</w:t>
      </w:r>
      <w:r>
        <w:rPr>
          <w:rStyle w:val="VerbatimChar"/>
          <w:rFonts w:hint="eastAsia" w:ascii="SimSun" w:hAnsi="SimSun" w:eastAsia="SimSun" w:cs="SimSun"/>
        </w:rPr>
        <w:t>中</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周围有上下前后左右</w:t>
      </w:r>
      <w:r>
        <w:rPr>
          <w:rStyle w:val="VerbatimChar"/>
          <w:rFonts w:hint="eastAsia" w:ascii="SimSun" w:hAnsi="SimSun" w:eastAsia="SimSun" w:cs="SimSun"/>
        </w:rPr>
        <w:t>6</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和</w:t>
      </w:r>
      <w:r>
        <w:rPr>
          <w:rStyle w:val="VerbatimChar"/>
          <w:rFonts w:hint="eastAsia" w:ascii="SimSun" w:hAnsi="SimSun" w:eastAsia="SimSun" w:cs="SimSun"/>
        </w:rPr>
        <w:t>O)，</w:t>
      </w:r>
      <w:r>
        <w:rPr>
          <w:rStyle w:val="VerbatimChar"/>
          <w:rFonts w:hint="eastAsia" w:ascii="SimSun" w:hAnsi="SimSun" w:eastAsia="SimSun" w:cs="SimSun"/>
        </w:rPr>
        <w:t>它们自然是正八面体了</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24-6，</w:t>
      </w:r>
      <w:r>
        <w:rPr>
          <w:rStyle w:val="VerbatimChar"/>
          <w:rFonts w:hint="eastAsia" w:ascii="SimSun" w:hAnsi="SimSun" w:eastAsia="SimSun" w:cs="SimSun"/>
        </w:rPr>
        <w:t>利用各离子相切来计算</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24-7</w:t>
      </w:r>
      <w:r>
        <w:rPr>
          <w:rStyle w:val="VerbatimChar"/>
          <w:rFonts w:hint="eastAsia" w:ascii="SimSun" w:hAnsi="SimSun" w:eastAsia="SimSun" w:cs="SimSun"/>
        </w:rPr>
        <w:t>中</w:t>
      </w:r>
      <w:r>
        <w:rPr>
          <w:rStyle w:val="VerbatimChar"/>
          <w:rFonts w:hint="eastAsia" w:ascii="SimSun" w:hAnsi="SimSun" w:eastAsia="SimSun" w:cs="SimSun"/>
        </w:rPr>
        <w:t>，</w:t>
      </w:r>
      <w:r>
        <w:rPr>
          <w:rStyle w:val="VerbatimChar"/>
          <w:rFonts w:hint="eastAsia" w:ascii="SimSun" w:hAnsi="SimSun" w:eastAsia="SimSun" w:cs="SimSun"/>
        </w:rPr>
        <w:t>占据正方体的棱心和体心就相当于占据面心和顶点</w:t>
      </w:r>
      <w:r>
        <w:rPr>
          <w:rStyle w:val="VerbatimChar"/>
          <w:rFonts w:hint="eastAsia" w:ascii="SimSun" w:hAnsi="SimSun" w:eastAsia="SimSun" w:cs="SimSun"/>
        </w:rPr>
        <w:t>，</w:t>
      </w:r>
      <w:r>
        <w:rPr>
          <w:rStyle w:val="VerbatimChar"/>
          <w:rFonts w:hint="eastAsia" w:ascii="SimSun" w:hAnsi="SimSun" w:eastAsia="SimSun" w:cs="SimSun"/>
        </w:rPr>
        <w:t>堆积</w:t>
      </w:r>
      <w:r>
        <w:rPr>
          <w:rStyle w:val="VerbatimChar"/>
          <w:rFonts w:hint="eastAsia" w:ascii="SimSun" w:hAnsi="SimSun" w:eastAsia="SimSun" w:cs="SimSun"/>
        </w:rPr>
        <w:t>、</w:t>
      </w:r>
      <w:r>
        <w:rPr>
          <w:rStyle w:val="VerbatimChar"/>
          <w:rFonts w:hint="eastAsia" w:ascii="SimSun" w:hAnsi="SimSun" w:eastAsia="SimSun" w:cs="SimSun"/>
        </w:rPr>
        <w:t>形式为立方面心</w:t>
      </w:r>
      <w:r>
        <w:rPr>
          <w:rStyle w:val="VerbatimChar"/>
          <w:rFonts w:hint="eastAsia" w:ascii="SimSun" w:hAnsi="SimSun" w:eastAsia="SimSun" w:cs="SimSun"/>
        </w:rPr>
        <w:t>(</w:t>
      </w:r>
      <w:r>
        <w:rPr>
          <w:rStyle w:val="VerbatimChar"/>
          <w:rFonts w:hint="eastAsia" w:ascii="SimSun" w:hAnsi="SimSun" w:eastAsia="SimSun" w:cs="SimSun"/>
        </w:rPr>
        <w:t>或立方最密堆积</w:t>
      </w:r>
      <w:r>
        <w:rPr>
          <w:rStyle w:val="VerbatimChar"/>
          <w:rFonts w:hint="eastAsia" w:ascii="SimSun" w:hAnsi="SimSun" w:eastAsia="SimSun" w:cs="SimSun"/>
        </w:rPr>
        <w:t>)。</w:t>
      </w:r>
      <w:r>
        <w:rPr>
          <w:rStyle w:val="VerbatimChar"/>
          <w:rFonts w:hint="eastAsia" w:ascii="SimSun" w:hAnsi="SimSun" w:eastAsia="SimSun" w:cs="SimSun"/>
        </w:rPr>
        <w:t>具体答案如下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24-1BaTiO</w:t>
      </w:r>
      <w:r>
        <w:rPr>
          <w:rStyle w:val="VerbatimChar"/>
          <w:rFonts w:ascii="SimSun" w:hAnsi="SimSun" w:eastAsia="SimSun" w:cs="SimSun"/>
          <w:vertAlign w:val="subscript"/>
        </w:rPr>
        <w:t>3</w:t>
      </w:r>
      <w:r>
        <w:rPr>
          <w:rFonts w:ascii="SimSun" w:hAnsi="SimSun" w:eastAsia="SimSun" w:cs="SimSun"/>
        </w:rPr>
        <w:br/>
      </w:r>
      <w:r>
        <w:rPr>
          <w:rStyle w:val="VerbatimChar"/>
          <w:rFonts w:hint="eastAsia" w:ascii="SimSun" w:hAnsi="SimSun" w:eastAsia="SimSun" w:cs="SimSun"/>
        </w:rPr>
        <w:t>24-2</w:t>
      </w:r>
      <w:r>
        <w:rPr>
          <w:rStyle w:val="VerbatimChar"/>
          <w:rFonts w:hint="eastAsia" w:ascii="SimSun" w:hAnsi="SimSun" w:eastAsia="SimSun" w:cs="SimSun"/>
        </w:rPr>
        <w:t>面心</w:t>
      </w:r>
      <w:r>
        <w:rPr>
          <w:rFonts w:ascii="SimSun" w:hAnsi="SimSun" w:eastAsia="SimSun" w:cs="SimSun"/>
        </w:rPr>
        <w:br/>
      </w:r>
      <w:r>
        <w:rPr>
          <w:rStyle w:val="VerbatimChar"/>
          <w:rFonts w:hint="eastAsia" w:ascii="SimSun" w:hAnsi="SimSun" w:eastAsia="SimSun" w:cs="SimSun"/>
        </w:rPr>
        <w:t>24-3</w:t>
      </w:r>
      <w:r>
        <w:rPr>
          <w:rStyle w:val="VerbatimChar"/>
          <w:rFonts w:hint="eastAsia" w:ascii="SimSun" w:hAnsi="SimSun" w:eastAsia="SimSun" w:cs="SimSun"/>
        </w:rPr>
        <w:t>有</w:t>
      </w:r>
      <w:r>
        <w:rPr>
          <w:rStyle w:val="VerbatimChar"/>
          <w:rFonts w:hint="eastAsia" w:ascii="SimSun" w:hAnsi="SimSun" w:eastAsia="SimSun" w:cs="SimSun"/>
        </w:rPr>
        <w:t>6</w:t>
      </w:r>
      <w:r>
        <w:rPr>
          <w:rStyle w:val="VerbatimChar"/>
          <w:rFonts w:hint="eastAsia" w:ascii="SimSun" w:hAnsi="SimSun" w:eastAsia="SimSun" w:cs="SimSun"/>
        </w:rPr>
        <w:t>个呈正八面体分布</w:t>
      </w:r>
      <w:r>
        <w:rPr>
          <w:rFonts w:ascii="SimSun" w:hAnsi="SimSun" w:eastAsia="SimSun" w:cs="SimSun"/>
        </w:rPr>
        <w:br/>
      </w:r>
      <w:r>
        <w:rPr>
          <w:rStyle w:val="VerbatimChar"/>
          <w:rFonts w:ascii="SimSun" w:hAnsi="SimSun" w:eastAsia="SimSun" w:cs="SimSun"/>
        </w:rPr>
        <w:t xml:space="preserve">24-4 </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的氧配位数为</w:t>
      </w:r>
      <w:r>
        <w:rPr>
          <w:rStyle w:val="VerbatimChar"/>
          <w:rFonts w:hint="eastAsia" w:ascii="SimSun" w:hAnsi="SimSun" w:eastAsia="SimSun" w:cs="SimSun"/>
        </w:rPr>
        <w:t>6，Ba</w:t>
      </w:r>
      <w:r>
        <w:rPr>
          <w:rStyle w:val="VerbatimChar"/>
          <w:rFonts w:hint="eastAsia" w:ascii="SimSun" w:hAnsi="SimSun" w:eastAsia="SimSun" w:cs="SimSun"/>
          <w:vertAlign w:val="superscript"/>
        </w:rPr>
        <w:t>2+</w:t>
      </w:r>
      <w:r>
        <w:rPr>
          <w:rStyle w:val="VerbatimChar"/>
          <w:rFonts w:hint="eastAsia" w:ascii="SimSun" w:hAnsi="SimSun" w:eastAsia="SimSun" w:cs="SimSun"/>
        </w:rPr>
        <w:t>的氧配位数为</w:t>
      </w:r>
      <w:r>
        <w:rPr>
          <w:rStyle w:val="VerbatimChar"/>
          <w:rFonts w:hint="eastAsia" w:ascii="SimSun" w:hAnsi="SimSun" w:eastAsia="SimSun" w:cs="SimSun"/>
        </w:rPr>
        <w:t>12，(</w:t>
      </w:r>
      <w:r>
        <w:rPr>
          <w:rStyle w:val="VerbatimChar"/>
          <w:rFonts w:hint="eastAsia" w:ascii="SimSun" w:hAnsi="SimSun" w:eastAsia="SimSun" w:cs="SimSun"/>
        </w:rPr>
        <w:t>与</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最近的</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24-5 </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的</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配位数为</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的</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配位数为</w:t>
      </w:r>
      <w:r>
        <w:rPr>
          <w:rStyle w:val="VerbatimChar"/>
          <w:rFonts w:hint="eastAsia" w:ascii="SimSun" w:hAnsi="SimSun" w:eastAsia="SimSun" w:cs="SimSun"/>
        </w:rPr>
        <w:t>4</w:t>
      </w:r>
      <w:r>
        <w:rPr>
          <w:rFonts w:ascii="SimSun" w:hAnsi="SimSun" w:eastAsia="SimSun" w:cs="SimSun"/>
        </w:rPr>
        <w:br/>
      </w:r>
      <w:r>
        <w:rPr>
          <w:rStyle w:val="VerbatimChar"/>
          <w:rFonts w:ascii="SimSun" w:hAnsi="SimSun" w:eastAsia="SimSun" w:cs="SimSun"/>
        </w:rPr>
        <w:t xml:space="preserve">24-6 </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半径为</w:t>
      </w:r>
      <w:r>
        <w:rPr>
          <w:rStyle w:val="VerbatimChar"/>
          <w:rFonts w:hint="eastAsia" w:ascii="SimSun" w:hAnsi="SimSun" w:eastAsia="SimSun" w:cs="SimSun"/>
        </w:rPr>
        <w:t>61.5pm</w:t>
      </w:r>
      <w:r>
        <w:rPr>
          <w:rStyle w:val="VerbatimChar"/>
          <w:rFonts w:ascii="SimSun" w:hAnsi="SimSun" w:eastAsia="SimSun" w:cs="SimSun"/>
        </w:rPr>
        <w:t xml:space="preserve"> </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半径为</w:t>
      </w:r>
      <w:r>
        <w:rPr>
          <w:rStyle w:val="VerbatimChar"/>
          <w:rFonts w:hint="eastAsia" w:ascii="SimSun" w:hAnsi="SimSun" w:eastAsia="SimSun" w:cs="SimSun"/>
        </w:rPr>
        <w:t>145pm</w:t>
      </w:r>
      <w:r>
        <w:rPr>
          <w:rFonts w:ascii="SimSun" w:hAnsi="SimSun" w:eastAsia="SimSun" w:cs="SimSun"/>
        </w:rPr>
        <w:br/>
      </w:r>
      <w:r>
        <w:rPr>
          <w:rStyle w:val="VerbatimChar"/>
          <w:rFonts w:ascii="SimSun" w:hAnsi="SimSun" w:eastAsia="SimSun" w:cs="SimSun"/>
        </w:rPr>
        <w:t xml:space="preserve">24-7 </w:t>
      </w:r>
      <w:r>
        <w:rPr>
          <w:rStyle w:val="VerbatimChar"/>
          <w:rFonts w:hint="eastAsia" w:ascii="SimSun" w:hAnsi="SimSun" w:eastAsia="SimSun" w:cs="SimSun"/>
        </w:rPr>
        <w:t xml:space="preserve">立方面心</w:t>
      </w:r>
      <w:r>
        <w:rPr>
          <w:rFonts w:ascii="SimSun" w:hAnsi="SimSun" w:eastAsia="SimSun" w:cs="SimSun"/>
        </w:rPr>
        <w:br/>
      </w:r>
      <w:r>
        <w:rPr>
          <w:rStyle w:val="VerbatimChar"/>
          <w:rFonts w:ascii="SimSun" w:hAnsi="SimSun" w:eastAsia="SimSun" w:cs="SimSun"/>
        </w:rPr>
        <w:t>24-8 5.91g/cm</w:t>
      </w:r>
      <w:r>
        <w:rPr>
          <w:rStyle w:val="VerbatimChar"/>
          <w:rFonts w:ascii="SimSun" w:hAnsi="SimSun" w:eastAsia="SimSun" w:cs="SimSun"/>
          <w:vertAlign w:val="superscript"/>
        </w:rPr>
        <w:t>3</w:t>
      </w:r>
    </w:p>
    <w:p>
      <w:pPr>
        <w:spacing w:before="160" w:after="80"/>
      </w:pPr>
      <w:r>
        <w:pict>
          <v:rect style="width:0;height:1.5pt" o:hralign="center" o:hrstd="t" o:hr="t"/>
        </w:pict>
      </w:r>
    </w:p>
    <w:bookmarkEnd w:id="30"/>
    <w:bookmarkStart w:id="7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32" name="Picture"/>
            <a:graphic>
              <a:graphicData uri="http://schemas.openxmlformats.org/drawingml/2006/picture">
                <pic:pic>
                  <pic:nvPicPr>
                    <pic:cNvPr descr="e073606c06f1adb3b5e3a1331c88beacad7043ffe94f7bce9bf9426c5e7c9217.jpg" id="33" name="Picture"/>
                    <pic:cNvPicPr>
                      <a:picLocks noChangeArrowheads="1" noChangeAspect="1"/>
                    </pic:cNvPicPr>
                  </pic:nvPicPr>
                  <pic:blipFill>
                    <a:blip r:embed="rId3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35" name="Picture"/>
            <a:graphic>
              <a:graphicData uri="http://schemas.openxmlformats.org/drawingml/2006/picture">
                <pic:pic>
                  <pic:nvPicPr>
                    <pic:cNvPr descr="1f4902109f059bd06abdd0aaeef3e053fc7f0eeccdc600b8af3234445b4cad91.jpg" id="36" name="Picture"/>
                    <pic:cNvPicPr>
                      <a:picLocks noChangeArrowheads="1" noChangeAspect="1"/>
                    </pic:cNvPicPr>
                  </pic:nvPicPr>
                  <pic:blipFill>
                    <a:blip r:embed="rId3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38" name="Picture"/>
            <a:graphic>
              <a:graphicData uri="http://schemas.openxmlformats.org/drawingml/2006/picture">
                <pic:pic>
                  <pic:nvPicPr>
                    <pic:cNvPr descr="d58488f2fcdcd8ff2a40960370cf744ac61d06cbbc3eb7ec2afb0f868a00fefb.jpg" id="39" name="Picture"/>
                    <pic:cNvPicPr>
                      <a:picLocks noChangeArrowheads="1" noChangeAspect="1"/>
                    </pic:cNvPicPr>
                  </pic:nvPicPr>
                  <pic:blipFill>
                    <a:blip r:embed="rId3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 name="Picture"/>
            <a:graphic>
              <a:graphicData uri="http://schemas.openxmlformats.org/drawingml/2006/picture">
                <pic:pic>
                  <pic:nvPicPr>
                    <pic:cNvPr descr="48a11827bbe43779e5ed0fbf088e3f9af2c047ff94519777bd1df1acaa568e6c.jpg" id="42" name="Picture"/>
                    <pic:cNvPicPr>
                      <a:picLocks noChangeArrowheads="1" noChangeAspect="1"/>
                    </pic:cNvPicPr>
                  </pic:nvPicPr>
                  <pic:blipFill>
                    <a:blip r:embed="rId4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4" name="Picture"/>
            <a:graphic>
              <a:graphicData uri="http://schemas.openxmlformats.org/drawingml/2006/picture">
                <pic:pic>
                  <pic:nvPicPr>
                    <pic:cNvPr descr="756f661741259560ef8d0da54309f7e302049562425e193f3553b4cd25a9a86c.jpg" id="45" name="Picture"/>
                    <pic:cNvPicPr>
                      <a:picLocks noChangeArrowheads="1" noChangeAspect="1"/>
                    </pic:cNvPicPr>
                  </pic:nvPicPr>
                  <pic:blipFill>
                    <a:blip r:embed="rId4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7" name="Picture"/>
            <a:graphic>
              <a:graphicData uri="http://schemas.openxmlformats.org/drawingml/2006/picture">
                <pic:pic>
                  <pic:nvPicPr>
                    <pic:cNvPr descr="34a35afc71978a7cb70622439c4425b7d59a0244dc8212d454120158ed3e2e60.jpg" id="48" name="Picture"/>
                    <pic:cNvPicPr>
                      <a:picLocks noChangeArrowheads="1" noChangeAspect="1"/>
                    </pic:cNvPicPr>
                  </pic:nvPicPr>
                  <pic:blipFill>
                    <a:blip r:embed="rId4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50" name="Picture"/>
            <a:graphic>
              <a:graphicData uri="http://schemas.openxmlformats.org/drawingml/2006/picture">
                <pic:pic>
                  <pic:nvPicPr>
                    <pic:cNvPr descr="b388b171fa5631c26cb88e51793d2103299fa48b3b1f6e64127df4f8173c43d5.jpg" id="51" name="Picture"/>
                    <pic:cNvPicPr>
                      <a:picLocks noChangeArrowheads="1" noChangeAspect="1"/>
                    </pic:cNvPicPr>
                  </pic:nvPicPr>
                  <pic:blipFill>
                    <a:blip r:embed="rId4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53" name="Picture"/>
            <a:graphic>
              <a:graphicData uri="http://schemas.openxmlformats.org/drawingml/2006/picture">
                <pic:pic>
                  <pic:nvPicPr>
                    <pic:cNvPr descr="9c890ae315354eb1656cc2d95c3b1096fb7c1b45094cf0a028ad453eb5d23a2c.jpg" id="54" name="Picture"/>
                    <pic:cNvPicPr>
                      <a:picLocks noChangeArrowheads="1" noChangeAspect="1"/>
                    </pic:cNvPicPr>
                  </pic:nvPicPr>
                  <pic:blipFill>
                    <a:blip r:embed="rId5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56" name="Picture"/>
            <a:graphic>
              <a:graphicData uri="http://schemas.openxmlformats.org/drawingml/2006/picture">
                <pic:pic>
                  <pic:nvPicPr>
                    <pic:cNvPr descr="934ffcf88f541cf307acab09a640307487e3593e228146d0977bcf6b563beb52.jpg" id="57" name="Picture"/>
                    <pic:cNvPicPr>
                      <a:picLocks noChangeArrowheads="1" noChangeAspect="1"/>
                    </pic:cNvPicPr>
                  </pic:nvPicPr>
                  <pic:blipFill>
                    <a:blip r:embed="rId5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59" name="Picture"/>
            <a:graphic>
              <a:graphicData uri="http://schemas.openxmlformats.org/drawingml/2006/picture">
                <pic:pic>
                  <pic:nvPicPr>
                    <pic:cNvPr descr="efc6ca60f010e984529f105d9f6a1ac512ae146139a4c1ed5fb60fbfe847e70d.jpg" id="60" name="Picture"/>
                    <pic:cNvPicPr>
                      <a:picLocks noChangeArrowheads="1" noChangeAspect="1"/>
                    </pic:cNvPicPr>
                  </pic:nvPicPr>
                  <pic:blipFill>
                    <a:blip r:embed="rId5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spacing w:before="160" w:after="80"/>
        <w:jc w:val="center"/>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r>
        <w:rPr>
          <w:rFonts w:ascii="Times New Roman" w:hAnsi="Times New Roman" w:eastAsia="Times New Roman" w:cs="Times New Roman"/>
        </w:rPr>
        <w:drawing>
          <wp:inline>
            <wp:extent cx="2159000" cy="1866900"/>
            <wp:effectExtent b="0" l="0" r="0" t="0"/>
            <wp:docPr descr="" title="" id="62" name="Picture"/>
            <a:graphic>
              <a:graphicData uri="http://schemas.openxmlformats.org/drawingml/2006/picture">
                <pic:pic>
                  <pic:nvPicPr>
                    <pic:cNvPr descr="082aaaa8a0354efacd7ab3dacf6053b482f43330461333d34377f65e693889e2.jpg" id="63" name="Picture"/>
                    <pic:cNvPicPr>
                      <a:picLocks noChangeArrowheads="1" noChangeAspect="1"/>
                    </pic:cNvPicPr>
                  </pic:nvPicPr>
                  <pic:blipFill>
                    <a:blip r:embed="rId61"/>
                    <a:stretch>
                      <a:fillRect/>
                    </a:stretch>
                  </pic:blipFill>
                  <pic:spPr bwMode="auto">
                    <a:xfrm>
                      <a:off x="0" y="0"/>
                      <a:ext cx="21590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0099"/>
            <wp:effectExtent b="0" l="0" r="0" t="0"/>
            <wp:docPr descr="" title="" id="65" name="Picture"/>
            <a:graphic>
              <a:graphicData uri="http://schemas.openxmlformats.org/drawingml/2006/picture">
                <pic:pic>
                  <pic:nvPicPr>
                    <pic:cNvPr descr="f9263f78fb27d89cbf81480daee7f68d5296eba4bf9c05094c49ad53acbaec81.jpg" id="66" name="Picture"/>
                    <pic:cNvPicPr>
                      <a:picLocks noChangeArrowheads="1" noChangeAspect="1"/>
                    </pic:cNvPicPr>
                  </pic:nvPicPr>
                  <pic:blipFill>
                    <a:blip r:embed="rId64"/>
                    <a:stretch>
                      <a:fillRect/>
                    </a:stretch>
                  </pic:blipFill>
                  <pic:spPr bwMode="auto">
                    <a:xfrm>
                      <a:off x="0" y="0"/>
                      <a:ext cx="3600000" cy="171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68" name="Picture"/>
            <a:graphic>
              <a:graphicData uri="http://schemas.openxmlformats.org/drawingml/2006/picture">
                <pic:pic>
                  <pic:nvPicPr>
                    <pic:cNvPr descr="b77a1871ec31c31a40cd39ae5775e2bd565df9ab5b1ff149904856d4b640d6e1.jpg" id="69" name="Picture"/>
                    <pic:cNvPicPr>
                      <a:picLocks noChangeArrowheads="1" noChangeAspect="1"/>
                    </pic:cNvPicPr>
                  </pic:nvPicPr>
                  <pic:blipFill>
                    <a:blip r:embed="rId6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71" name="Picture"/>
            <a:graphic>
              <a:graphicData uri="http://schemas.openxmlformats.org/drawingml/2006/picture">
                <pic:pic>
                  <pic:nvPicPr>
                    <pic:cNvPr descr="32ee3173cda0edfd3db96aeb1dae154f53d926dca05a90b786eb0bee1dfc41bd.jpg" id="72" name="Picture"/>
                    <pic:cNvPicPr>
                      <a:picLocks noChangeArrowheads="1" noChangeAspect="1"/>
                    </pic:cNvPicPr>
                  </pic:nvPicPr>
                  <pic:blipFill>
                    <a:blip r:embed="rId7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74" name="Picture"/>
            <a:graphic>
              <a:graphicData uri="http://schemas.openxmlformats.org/drawingml/2006/picture">
                <pic:pic>
                  <pic:nvPicPr>
                    <pic:cNvPr descr="438f8ec7aaed647644d5a7e5aeeb1a92f7c104209d81860f94e4e6d5823a899a.jpg" id="75" name="Picture"/>
                    <pic:cNvPicPr>
                      <a:picLocks noChangeArrowheads="1" noChangeAspect="1"/>
                    </pic:cNvPicPr>
                  </pic:nvPicPr>
                  <pic:blipFill>
                    <a:blip r:embed="rId7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78" name="Picture"/>
            <a:graphic>
              <a:graphicData uri="http://schemas.openxmlformats.org/drawingml/2006/picture">
                <pic:pic>
                  <pic:nvPicPr>
                    <pic:cNvPr descr="b1fa656d67e5cd3ee4a121290579fe766ebcb4e056d9ccb1787cda956c6cbfd9.jpg" id="79" name="Picture"/>
                    <pic:cNvPicPr>
                      <a:picLocks noChangeArrowheads="1" noChangeAspect="1"/>
                    </pic:cNvPicPr>
                  </pic:nvPicPr>
                  <pic:blipFill>
                    <a:blip r:embed="rId7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81" name="Picture"/>
            <a:graphic>
              <a:graphicData uri="http://schemas.openxmlformats.org/drawingml/2006/picture">
                <pic:pic>
                  <pic:nvPicPr>
                    <pic:cNvPr descr="73042e80bd63b44e8fc6c6fafc16812a6a98526f3542d2f927b70700184b3af0.jpg" id="82" name="Picture"/>
                    <pic:cNvPicPr>
                      <a:picLocks noChangeArrowheads="1" noChangeAspect="1"/>
                    </pic:cNvPicPr>
                  </pic:nvPicPr>
                  <pic:blipFill>
                    <a:blip r:embed="rId8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83"/>
    <w:bookmarkStart w:id="9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85" name="Picture"/>
            <a:graphic>
              <a:graphicData uri="http://schemas.openxmlformats.org/drawingml/2006/picture">
                <pic:pic>
                  <pic:nvPicPr>
                    <pic:cNvPr descr="83310675c3f6ed55b749f12d6299a2918364a347047eb33421176d09b9dd9ead.jpg" id="86" name="Picture"/>
                    <pic:cNvPicPr>
                      <a:picLocks noChangeArrowheads="1" noChangeAspect="1"/>
                    </pic:cNvPicPr>
                  </pic:nvPicPr>
                  <pic:blipFill>
                    <a:blip r:embed="rId84"/>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88" name="Picture"/>
            <a:graphic>
              <a:graphicData uri="http://schemas.openxmlformats.org/drawingml/2006/picture">
                <pic:pic>
                  <pic:nvPicPr>
                    <pic:cNvPr descr="5fc7b6eec75cde87e49dbb804131d9c4d5bc20353ab180177659022d293de9ec.jpg" id="89" name="Picture"/>
                    <pic:cNvPicPr>
                      <a:picLocks noChangeArrowheads="1" noChangeAspect="1"/>
                    </pic:cNvPicPr>
                  </pic:nvPicPr>
                  <pic:blipFill>
                    <a:blip r:embed="rId87"/>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3" name="Picture"/>
            <a:graphic>
              <a:graphicData uri="http://schemas.openxmlformats.org/drawingml/2006/picture">
                <pic:pic>
                  <pic:nvPicPr>
                    <pic:cNvPr descr="7937fa3a4ad6d5d9124ba067bca2710abd9c4ab591c0e70741f298f0452bda78.png" id="94" name="Picture"/>
                    <pic:cNvPicPr>
                      <a:picLocks noChangeArrowheads="1" noChangeAspect="1"/>
                    </pic:cNvPicPr>
                  </pic:nvPicPr>
                  <pic:blipFill>
                    <a:blip r:embed="rId9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-098-</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hint="eastAsia" w:ascii="Times New Roman" w:hAnsi="Times New Roman" w:eastAsia="FangSong" w:cs="Times New Roman"/>
        </w:rPr>
        <w:t>双原子分子式量同位素</w:t>
      </w:r>
      <w:r>
        <w:rPr>
          <w:rFonts w:hint="eastAsia" w:ascii="Times New Roman" w:hAnsi="Times New Roman" w:eastAsia="Times New Roman" w:cs="Times New Roman"/>
        </w:rPr>
        <w:t>（</w:t>
      </w:r>
      <w:r>
        <w:rPr>
          <w:rFonts w:hint="eastAsia" w:ascii="Times New Roman" w:hAnsi="Times New Roman" w:eastAsia="FangSong" w:cs="Times New Roman"/>
        </w:rPr>
        <w:t>本讲竞赛对接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两版互证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p>
      <w:pPr>
        <w:spacing w:before="160" w:after="80"/>
      </w:pPr>
      <w:r>
        <w:pict>
          <v:rect style="width:0;height:1.5pt" o:hralign="center" o:hrstd="t" o:hr="t"/>
        </w:pict>
      </w:r>
    </w:p>
    <w:bookmarkEnd w:id="96"/>
    <w:bookmarkStart w:id="9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整理者解析</w:t>
      </w:r>
    </w:p>
    <w:p>
      <w:pPr>
        <w:pStyle w:val="BodyText"/>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利用平衡常数计算平衡分压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 xml:space="preserve">总压与分压的关系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w:r>
              <w:rPr>
                <w:rFonts w:hint="eastAsia" w:ascii="Times New Roman" w:hAnsi="Times New Roman" w:eastAsia="FangSong" w:cs="Times New Roman"/>
              </w:rPr>
              <w:t xml:space="preserve">标准平衡常数的正确书写</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题目给出高炉炼铁反应体系在</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要求计算各气体分压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认识到反应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是控制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平衡的唯一反应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不直接控制</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再结合总压求出各自分压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表达式中分压需除以标准压力</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有效数字修约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同时考虑反应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联立</w:t>
            </w:r>
          </w:p>
        </w:tc>
        <w:tc>
          <w:tcPr/>
          <w:p>
            <w:pPr>
              <w:pStyle w:val="Compact"/>
              <w:jc w:val="center"/>
            </w:pPr>
            <w:r>
              <w:rPr>
                <w:rFonts w:hint="eastAsia" w:ascii="Times New Roman" w:hAnsi="Times New Roman" w:eastAsia="FangSong" w:cs="Times New Roman"/>
              </w:rPr>
              <w:t>过度复杂化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已足够</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直接控制</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p>
        </w:tc>
        <w:tc>
          <w:tcPr/>
          <w:p>
            <w:pPr>
              <w:pStyle w:val="Compact"/>
              <w:jc w:val="center"/>
            </w:pPr>
            <w:r>
              <w:rPr>
                <w:rFonts w:hint="eastAsia" w:ascii="Times New Roman" w:hAnsi="Times New Roman" w:eastAsia="FangSong" w:cs="Times New Roman"/>
              </w:rPr>
              <w:t xml:space="preserve">为什么反应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是控制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比例的关键反应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 xml:space="preserve">混淆标准平衡常数与实验平衡常数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中各分压需除以</w:t>
            </w:r>
            <w:r>
              <w:rPr>
                <w:rFonts w:ascii="Times New Roman" w:hAnsi="Times New Roman" w:eastAsia="Times New Roman" w:cs="Times New Roman"/>
              </w:rPr>
              <w:t xml:space="preserve"> </w:t>
            </w:r>
            <m:oMath>
              <m:sSup>
                <m:e>
                  <m:r>
                    <m:t>p</m:t>
                  </m:r>
                </m:e>
                <m:sup>
                  <m:r>
                    <m:rPr>
                      <m:sty m:val="p"/>
                    </m:rPr>
                    <m:t>⊖</m:t>
                  </m:r>
                </m:sup>
              </m:sSup>
            </m:oMath>
          </w:p>
        </w:tc>
        <w:tc>
          <w:tcPr/>
          <w:p>
            <w:pPr>
              <w:pStyle w:val="Compact"/>
              <w:jc w:val="center"/>
            </w:pPr>
            <w:r>
              <w:rPr>
                <w:rFonts w:hint="eastAsia" w:ascii="Times New Roman" w:hAnsi="Times New Roman" w:eastAsia="FangSong" w:cs="Times New Roman"/>
              </w:rPr>
              <w:t>标准平衡常数与实验平衡常数的区别是什么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认为有气相外的其他气体</w:t>
            </w:r>
          </w:p>
        </w:tc>
        <w:tc>
          <w:tcPr/>
          <w:p>
            <w:pPr>
              <w:pStyle w:val="Compact"/>
              <w:jc w:val="center"/>
            </w:pPr>
            <w:r>
              <w:rPr>
                <w:rFonts w:hint="eastAsia" w:ascii="Times New Roman" w:hAnsi="Times New Roman" w:eastAsia="FangSong" w:cs="Times New Roman"/>
              </w:rPr>
              <w:t xml:space="preserve">未分析体系中实际存在的气相物种</w:t>
            </w:r>
          </w:p>
        </w:tc>
        <w:tc>
          <w:tcPr/>
          <w:p>
            <w:pPr>
              <w:pStyle w:val="Compact"/>
              <w:jc w:val="center"/>
            </w:pPr>
            <w:r>
              <w:rPr>
                <w:rFonts w:hint="eastAsia" w:ascii="Times New Roman" w:hAnsi="Times New Roman" w:eastAsia="FangSong" w:cs="Times New Roman"/>
              </w:rPr>
              <w:t xml:space="preserve">体系中只有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w:t>
            </w:r>
          </w:p>
        </w:tc>
        <w:tc>
          <w:tcPr/>
          <w:p>
            <w:pPr>
              <w:pStyle w:val="Compact"/>
              <w:jc w:val="center"/>
            </w:pPr>
            <w:r>
              <w:rPr>
                <w:rFonts w:hint="eastAsia" w:ascii="Times New Roman" w:hAnsi="Times New Roman" w:eastAsia="FangSong" w:cs="Times New Roman"/>
              </w:rPr>
              <w:t>如何判断平衡体系中的气相组成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有效数字修约错误</w:t>
            </w:r>
          </w:p>
        </w:tc>
        <w:tc>
          <w:tcPr/>
          <w:p>
            <w:pPr>
              <w:pStyle w:val="Compact"/>
              <w:jc w:val="center"/>
            </w:pPr>
            <w:r>
              <w:rPr>
                <w:rFonts w:hint="eastAsia" w:ascii="Times New Roman" w:hAnsi="Times New Roman" w:eastAsia="FangSong" w:cs="Times New Roman"/>
              </w:rPr>
              <w:t xml:space="preserve">过早修约或修约位数不对</w:t>
            </w:r>
          </w:p>
        </w:tc>
        <w:tc>
          <w:tcPr/>
          <w:p>
            <w:pPr>
              <w:pStyle w:val="Compact"/>
              <w:jc w:val="center"/>
            </w:pPr>
            <w:r>
              <w:rPr>
                <w:rFonts w:ascii="Times New Roman" w:hAnsi="Times New Roman" w:eastAsia="Times New Roman" w:cs="Times New Roman"/>
              </w:rPr>
              <w:t xml:space="preserve">600 kPa </w:t>
            </w:r>
            <w:r>
              <w:rPr>
                <w:rFonts w:hint="eastAsia" w:ascii="Times New Roman" w:hAnsi="Times New Roman" w:eastAsia="FangSong" w:cs="Times New Roman"/>
              </w:rPr>
              <w:t xml:space="preserve">正好三位有效数字</w:t>
            </w:r>
          </w:p>
        </w:tc>
        <w:tc>
          <w:tcPr/>
          <w:p>
            <w:pPr>
              <w:pStyle w:val="Compact"/>
              <w:jc w:val="center"/>
            </w:pPr>
            <w:r>
              <w:rPr>
                <w:rFonts w:hint="eastAsia" w:ascii="Times New Roman" w:hAnsi="Times New Roman" w:eastAsia="FangSong" w:cs="Times New Roman"/>
              </w:rPr>
              <w:t>有效数字的修约规则是什么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多相反应的标准平衡常数表达式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标准态</w:t>
            </w:r>
          </w:p>
        </w:tc>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pθ </w:t>
            </w:r>
            <w:r>
              <w:rPr>
                <w:rFonts w:hint="eastAsia" w:ascii="Times New Roman" w:hAnsi="Times New Roman" w:eastAsia="FangSong" w:cs="Times New Roman"/>
              </w:rPr>
              <w:t xml:space="preserve">的取值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 xml:space="preserve">利用已求得的平衡分压计算</w:t>
            </w:r>
            <w:r>
              <w:rPr>
                <w:rFonts w:ascii="Times New Roman" w:hAnsi="Times New Roman" w:eastAsia="Times New Roman" w:cs="Times New Roman"/>
              </w:rPr>
              <w:t xml:space="preserve"> K</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ascii="Times New Roman" w:hAnsi="Times New Roman" w:eastAsia="Times New Roman" w:cs="Times New Roman"/>
        </w:rPr>
        <w:t xml:space="preserve"> CO </w:t>
      </w:r>
      <w:r>
        <w:rPr>
          <w:rFonts w:hint="eastAsia" w:ascii="Times New Roman" w:hAnsi="Times New Roman" w:eastAsia="FangSong" w:cs="Times New Roman"/>
        </w:rPr>
        <w:t>的分压有关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3-1 </w:t>
      </w:r>
      <w:r>
        <w:rPr>
          <w:rFonts w:hint="eastAsia" w:ascii="Times New Roman" w:hAnsi="Times New Roman" w:eastAsia="FangSong" w:cs="Times New Roman"/>
        </w:rPr>
        <w:t xml:space="preserve">中求得的</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直接计算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注意要点</w:t>
      </w:r>
      <w:r>
        <w:rPr>
          <w:rFonts w:hint="eastAsia" w:ascii="Times New Roman" w:hAnsi="Times New Roman" w:eastAsia="Times New Roman" w:cs="Times New Roman"/>
        </w:rPr>
        <w:t>：</w:t>
      </w:r>
      <w:r>
        <w:rPr>
          <w:rFonts w:hint="eastAsia" w:ascii="Times New Roman" w:hAnsi="Times New Roman" w:eastAsia="FangSong" w:cs="Times New Roman"/>
        </w:rPr>
        <w:t>明确标准压力</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IUPAC </w:t>
      </w:r>
      <w:r>
        <w:rPr>
          <w:rFonts w:hint="eastAsia" w:ascii="Times New Roman" w:hAnsi="Times New Roman" w:eastAsia="FangSong" w:cs="Times New Roman"/>
        </w:rPr>
        <w:t>标准</w:t>
      </w:r>
      <w:r>
        <w:rPr>
          <w:rFonts w:hint="eastAsia" w:ascii="Times New Roman" w:hAnsi="Times New Roman" w:eastAsia="Times New Roman" w:cs="Times New Roman"/>
        </w:rPr>
        <w:t>）；</w:t>
      </w:r>
      <w:r>
        <w:rPr>
          <w:rFonts w:hint="eastAsia" w:ascii="Times New Roman" w:hAnsi="Times New Roman" w:eastAsia="FangSong" w:cs="Times New Roman"/>
        </w:rPr>
        <w:t>区分标准平衡常数与实验平衡常数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将固体写入平衡常数表达式</w:t>
            </w:r>
          </w:p>
        </w:tc>
        <w:tc>
          <w:tcPr/>
          <w:p>
            <w:pPr>
              <w:pStyle w:val="Compact"/>
              <w:jc w:val="center"/>
            </w:pPr>
            <w:r>
              <w:rPr>
                <w:rFonts w:hint="eastAsia" w:ascii="Times New Roman" w:hAnsi="Times New Roman" w:eastAsia="FangSong" w:cs="Times New Roman"/>
              </w:rPr>
              <w:t xml:space="preserve">未掌握多相反应平衡常数的写法</w:t>
            </w:r>
          </w:p>
        </w:tc>
        <w:tc>
          <w:tcPr/>
          <w:p>
            <w:pPr>
              <w:pStyle w:val="Compact"/>
              <w:jc w:val="center"/>
            </w:pPr>
            <w:r>
              <w:rPr>
                <w:rFonts w:hint="eastAsia" w:ascii="Times New Roman" w:hAnsi="Times New Roman" w:eastAsia="FangSong" w:cs="Times New Roman"/>
              </w:rPr>
              <w:t xml:space="preserve">纯固体活度为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不写入表达式</w:t>
            </w:r>
          </w:p>
        </w:tc>
        <w:tc>
          <w:tcPr/>
          <w:p>
            <w:pPr>
              <w:pStyle w:val="Compact"/>
              <w:jc w:val="center"/>
            </w:pPr>
            <w:r>
              <w:rPr>
                <w:rFonts w:hint="eastAsia" w:ascii="Times New Roman" w:hAnsi="Times New Roman" w:eastAsia="FangSong" w:cs="Times New Roman"/>
              </w:rPr>
              <w:t>多相反应的平衡常数表达式如何书写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pθ = 101.325 kPa</w:t>
            </w:r>
          </w:p>
        </w:tc>
        <w:tc>
          <w:tcPr/>
          <w:p>
            <w:pPr>
              <w:pStyle w:val="Compact"/>
              <w:jc w:val="center"/>
            </w:pPr>
            <w:r>
              <w:rPr>
                <w:rFonts w:hint="eastAsia" w:ascii="Times New Roman" w:hAnsi="Times New Roman" w:eastAsia="FangSong" w:cs="Times New Roman"/>
              </w:rPr>
              <w:t xml:space="preserve">混淆新旧标准</w:t>
            </w:r>
          </w:p>
        </w:tc>
        <w:tc>
          <w:tcPr/>
          <w:p>
            <w:pPr>
              <w:pStyle w:val="Compact"/>
              <w:jc w:val="center"/>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w:t>
            </w:r>
            <w:r>
              <w:rPr>
                <w:rFonts w:ascii="Times New Roman" w:hAnsi="Times New Roman" w:eastAsia="Times New Roman" w:cs="Times New Roman"/>
              </w:rPr>
              <w:t xml:space="preserve"> pθ = 100 kPa</w:t>
            </w:r>
          </w:p>
        </w:tc>
        <w:tc>
          <w:tcPr/>
          <w:p>
            <w:pPr>
              <w:pStyle w:val="Compact"/>
              <w:jc w:val="center"/>
            </w:pPr>
            <w:r>
              <w:rPr>
                <w:rFonts w:hint="eastAsia" w:ascii="Times New Roman" w:hAnsi="Times New Roman" w:eastAsia="FangSong" w:cs="Times New Roman"/>
              </w:rPr>
              <w:t xml:space="preserve">标准压力的现行</w:t>
            </w:r>
            <w:r>
              <w:rPr>
                <w:rFonts w:ascii="Times New Roman" w:hAnsi="Times New Roman" w:eastAsia="Times New Roman" w:cs="Times New Roman"/>
              </w:rPr>
              <w:t xml:space="preserve"> IUPAC </w:t>
            </w:r>
            <w:r>
              <w:rPr>
                <w:rFonts w:hint="eastAsia" w:ascii="Times New Roman" w:hAnsi="Times New Roman" w:eastAsia="FangSong" w:cs="Times New Roman"/>
              </w:rPr>
              <w:t>规定是多少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未写标准态符号</w:t>
            </w:r>
          </w:p>
        </w:tc>
        <w:tc>
          <w:tcPr/>
          <w:p>
            <w:pPr>
              <w:pStyle w:val="Compact"/>
              <w:jc w:val="center"/>
            </w:pPr>
            <w:r>
              <w:rPr>
                <w:rFonts w:hint="eastAsia" w:ascii="Times New Roman" w:hAnsi="Times New Roman" w:eastAsia="FangSong" w:cs="Times New Roman"/>
              </w:rPr>
              <w:t xml:space="preserve">与题目原文一样不严谨</w:t>
            </w:r>
          </w:p>
        </w:tc>
        <w:tc>
          <w:tcPr/>
          <w:p>
            <w:pPr>
              <w:pStyle w:val="Compact"/>
              <w:jc w:val="center"/>
            </w:pPr>
            <w:r>
              <w:rPr>
                <w:rFonts w:hint="eastAsia" w:ascii="Times New Roman" w:hAnsi="Times New Roman" w:eastAsia="FangSong" w:cs="Times New Roman"/>
              </w:rPr>
              <w:t xml:space="preserve">标准平衡常数应写</w:t>
            </w:r>
            <w:r>
              <w:rPr>
                <w:rFonts w:ascii="Times New Roman" w:hAnsi="Times New Roman" w:eastAsia="Times New Roman" w:cs="Times New Roman"/>
              </w:rPr>
              <w:t xml:space="preserve"> </w:t>
            </w:r>
            <m:oMath>
              <m:sSup>
                <m:e>
                  <m:r>
                    <m:t>K</m:t>
                  </m:r>
                </m:e>
                <m:sup>
                  <m:r>
                    <m:rPr>
                      <m:sty m:val="p"/>
                    </m:rPr>
                    <m:t>⊖</m:t>
                  </m:r>
                </m:sup>
              </m:sSup>
            </m:oMath>
          </w:p>
        </w:tc>
        <w:tc>
          <w:tcPr/>
          <w:p>
            <w:pPr>
              <w:pStyle w:val="Compact"/>
              <w:jc w:val="center"/>
            </w:pPr>
            <w:r>
              <w:rPr>
                <w:rFonts w:hint="eastAsia" w:ascii="Times New Roman" w:hAnsi="Times New Roman" w:eastAsia="FangSong" w:cs="Times New Roman"/>
              </w:rPr>
              <w:t>标准平衡常数与实验平衡常数的符号区别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3-1 </w:t>
            </w:r>
            <w:r>
              <w:rPr>
                <w:rFonts w:hint="eastAsia" w:ascii="Times New Roman" w:hAnsi="Times New Roman" w:eastAsia="FangSong" w:cs="Times New Roman"/>
              </w:rPr>
              <w:t xml:space="preserve">的结果</w:t>
            </w:r>
          </w:p>
        </w:tc>
        <w:tc>
          <w:tcPr/>
          <w:p>
            <w:pPr>
              <w:pStyle w:val="Compact"/>
              <w:jc w:val="center"/>
            </w:pPr>
            <w:r>
              <w:rPr>
                <w:rFonts w:hint="eastAsia" w:ascii="Times New Roman" w:hAnsi="Times New Roman" w:eastAsia="FangSong" w:cs="Times New Roman"/>
              </w:rPr>
              <w:t xml:space="preserve">未利用前一小问的结论</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已求得</w:t>
            </w:r>
            <w:r>
              <w:rPr>
                <w:rFonts w:ascii="Times New Roman" w:hAnsi="Times New Roman" w:eastAsia="Times New Roman" w:cs="Times New Roman"/>
              </w:rPr>
              <w:t xml:space="preserve"> p(CO) = 600 kPa</w:t>
            </w:r>
          </w:p>
        </w:tc>
        <w:tc>
          <w:tcPr/>
          <w:p>
            <w:pPr>
              <w:pStyle w:val="Compact"/>
              <w:jc w:val="center"/>
            </w:pPr>
            <w:r>
              <w:rPr>
                <w:rFonts w:hint="eastAsia" w:ascii="Times New Roman" w:hAnsi="Times New Roman" w:eastAsia="FangSong" w:cs="Times New Roman"/>
              </w:rPr>
              <w:t>竞赛题中各小问之间有什么关联</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标准熵</w:t>
            </w:r>
          </w:p>
        </w:tc>
        <w:tc>
          <w:tcPr/>
          <w:p>
            <w:pPr>
              <w:pStyle w:val="Compact"/>
              <w:jc w:val="center"/>
            </w:pPr>
            <w:r>
              <w:rPr>
                <w:rFonts w:hint="eastAsia" w:ascii="Times New Roman" w:hAnsi="Times New Roman" w:eastAsia="FangSong" w:cs="Times New Roman"/>
              </w:rPr>
              <w:t xml:space="preserve">利用热力学数据计算未知物质的标准熵</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由平衡常数计算</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由标准生成焓计算反应焓变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熵变</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求反应熵变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反应耦合</w:t>
            </w:r>
          </w:p>
        </w:tc>
        <w:tc>
          <w:tcPr/>
          <w:p>
            <w:pPr>
              <w:pStyle w:val="Compact"/>
              <w:jc w:val="center"/>
            </w:pPr>
            <w:r>
              <w:rPr>
                <w:rFonts w:hint="eastAsia" w:ascii="Times New Roman" w:hAnsi="Times New Roman" w:eastAsia="FangSong" w:cs="Times New Roman"/>
              </w:rPr>
              <w:t xml:space="preserve">构造合适的组合反应消去未知量</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但表格未给出</w:t>
      </w:r>
      <w:r>
        <w:rPr>
          <w:rFonts w:ascii="Times New Roman" w:hAnsi="Times New Roman" w:eastAsia="Times New Roman" w:cs="Times New Roman"/>
        </w:rPr>
        <w:t xml:space="preserve"> CO(g) </w:t>
      </w:r>
      <w:r>
        <w:rPr>
          <w:rFonts w:hint="eastAsia" w:ascii="Times New Roman" w:hAnsi="Times New Roman" w:eastAsia="FangSong" w:cs="Times New Roman"/>
        </w:rPr>
        <w:t>的标准熵</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构造一个不含</w:t>
      </w:r>
      <w:r>
        <w:rPr>
          <w:rFonts w:ascii="Times New Roman" w:hAnsi="Times New Roman" w:eastAsia="Times New Roman" w:cs="Times New Roman"/>
        </w:rPr>
        <w:t xml:space="preserve"> CO(g) </w:t>
      </w:r>
      <w:r>
        <w:rPr>
          <w:rFonts w:hint="eastAsia" w:ascii="Times New Roman" w:hAnsi="Times New Roman" w:eastAsia="FangSong" w:cs="Times New Roman"/>
        </w:rPr>
        <w:t>的组合反应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利用已知的</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Sup>
          <m:e>
            <m:r>
              <m:t>K</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再依次计算</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m:oMath>
        <m:sSub>
          <m:e>
            <m:r>
              <m:rPr>
                <m:sty m:val="p"/>
              </m:rPr>
              <m:t>Δ</m:t>
            </m:r>
          </m:e>
          <m:sub>
            <m:r>
              <m:t>r</m:t>
            </m:r>
          </m:sub>
        </m:sSub>
        <m:sSubSup>
          <m:e>
            <m:r>
              <m:t>S</m:t>
            </m:r>
          </m:e>
          <m:sub>
            <m: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最后反解出</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 </w:t>
      </w:r>
      <w:r>
        <w:rPr>
          <w:rFonts w:hint="eastAsia" w:ascii="Times New Roman" w:hAnsi="Times New Roman" w:eastAsia="FangSong" w:cs="Times New Roman"/>
        </w:rPr>
        <w:t>的单位换算</w:t>
      </w:r>
      <w:r>
        <w:rPr>
          <w:rFonts w:hint="eastAsia" w:ascii="Times New Roman" w:hAnsi="Times New Roman" w:eastAsia="Times New Roman" w:cs="Times New Roman"/>
        </w:rPr>
        <w:t>；</w:t>
      </w:r>
      <w:r>
        <w:rPr>
          <w:rFonts w:hint="eastAsia" w:ascii="Times New Roman" w:hAnsi="Times New Roman" w:eastAsia="FangSong" w:cs="Times New Roman"/>
        </w:rPr>
        <w:t>有效数字逐步修约</w:t>
      </w:r>
      <w:r>
        <w:rPr>
          <w:rFonts w:hint="eastAsia" w:ascii="Times New Roman" w:hAnsi="Times New Roman" w:eastAsia="Times New Roman" w:cs="Times New Roman"/>
        </w:rPr>
        <w:t>；ln</w:t>
      </w:r>
      <w:r>
        <w:rPr>
          <w:rFonts w:ascii="Times New Roman" w:hAnsi="Times New Roman" w:eastAsia="Times New Roman" w:cs="Times New Roman"/>
        </w:rPr>
        <w:t xml:space="preserve"> 6.00 </w:t>
      </w:r>
      <w:r>
        <w:rPr>
          <w:rFonts w:hint="eastAsia" w:ascii="Times New Roman" w:hAnsi="Times New Roman" w:eastAsia="FangSong" w:cs="Times New Roman"/>
        </w:rPr>
        <w:t>只有两位有效数字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直接用反应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 xml:space="preserve">未注意到表格缺少</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的标准熵</w:t>
            </w:r>
          </w:p>
        </w:tc>
        <w:tc>
          <w:tcPr/>
          <w:p>
            <w:pPr>
              <w:pStyle w:val="Compact"/>
              <w:jc w:val="center"/>
            </w:pPr>
            <w:r>
              <w:rPr>
                <w:rFonts w:hint="eastAsia" w:ascii="Times New Roman" w:hAnsi="Times New Roman" w:eastAsia="FangSong" w:cs="Times New Roman"/>
              </w:rPr>
              <w:t xml:space="preserve">需构造不含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的组合反应</w:t>
            </w:r>
          </w:p>
        </w:tc>
        <w:tc>
          <w:tcPr/>
          <w:p>
            <w:pPr>
              <w:pStyle w:val="Compact"/>
              <w:jc w:val="center"/>
            </w:pPr>
            <w:r>
              <w:rPr>
                <w:rFonts w:hint="eastAsia" w:ascii="Times New Roman" w:hAnsi="Times New Roman" w:eastAsia="FangSong" w:cs="Times New Roman"/>
              </w:rPr>
              <w:t>当缺少某个热力学数据时</w:t>
            </w:r>
            <w:r>
              <w:rPr>
                <w:rFonts w:hint="eastAsia" w:ascii="Times New Roman" w:hAnsi="Times New Roman" w:eastAsia="Times New Roman" w:cs="Times New Roman"/>
              </w:rPr>
              <w:t>，</w:t>
            </w:r>
            <w:r>
              <w:rPr>
                <w:rFonts w:hint="eastAsia" w:ascii="Times New Roman" w:hAnsi="Times New Roman" w:eastAsia="FangSong" w:cs="Times New Roman"/>
              </w:rPr>
              <w:t>如何设计计算路径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 </w:t>
            </w: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 xml:space="preserve">忘记将</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J</w:t>
            </w:r>
          </w:p>
        </w:tc>
        <w:tc>
          <w:tcPr/>
          <w:p>
            <w:pPr>
              <w:pStyle w:val="Compact"/>
              <w:jc w:val="center"/>
            </w:pPr>
            <m:oMath>
              <m:r>
                <m:t>1</m:t>
              </m:r>
              <m:r>
                <m:t> </m:t>
              </m:r>
              <m:r>
                <m:rPr>
                  <m:sty m:val="p"/>
                </m:rPr>
                <m:t>k</m:t>
              </m:r>
              <m:r>
                <m:rPr>
                  <m:sty m:val="p"/>
                </m:rPr>
                <m:t>J</m:t>
              </m:r>
              <m:r>
                <m:rPr>
                  <m:sty m:val="p"/>
                </m:rPr>
                <m:t>=</m:t>
              </m:r>
              <m:r>
                <m:t>1000</m:t>
              </m:r>
              <m:r>
                <m:t> </m:t>
              </m:r>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热力学计算中常见的单位换算有哪些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有效数字修约过早</w:t>
            </w:r>
          </w:p>
        </w:tc>
        <w:tc>
          <w:tcPr/>
          <w:p>
            <w:pPr>
              <w:pStyle w:val="Compact"/>
              <w:jc w:val="center"/>
            </w:pPr>
            <w:r>
              <w:rPr>
                <w:rFonts w:hint="eastAsia" w:ascii="Times New Roman" w:hAnsi="Times New Roman" w:eastAsia="FangSong" w:cs="Times New Roman"/>
              </w:rPr>
              <w:t xml:space="preserve">中间步骤过早修约导致最终误差</w:t>
            </w:r>
          </w:p>
        </w:tc>
        <w:tc>
          <w:tcPr/>
          <w:p>
            <w:pPr>
              <w:pStyle w:val="Compact"/>
              <w:jc w:val="center"/>
            </w:pPr>
            <w:r>
              <w:rPr>
                <w:rFonts w:hint="eastAsia" w:ascii="Times New Roman" w:hAnsi="Times New Roman" w:eastAsia="FangSong" w:cs="Times New Roman"/>
              </w:rPr>
              <w:t>多保留一位</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有效数字在多步计算中如何传递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中符号混淆</w:t>
            </w:r>
          </w:p>
        </w:tc>
        <w:tc>
          <w:tcPr/>
          <w:p>
            <w:pPr>
              <w:pStyle w:val="Compact"/>
              <w:jc w:val="cente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r>
                <m:rPr>
                  <m:sty m:val="p"/>
                </m:rPr>
                <m:t>Δ</m:t>
              </m:r>
              <m:r>
                <m:t>S</m:t>
              </m:r>
              <m:r>
                <m:rPr>
                  <m:sty m:val="p"/>
                </m:rPr>
                <m:t>=</m:t>
              </m:r>
              <m:r>
                <m:rPr>
                  <m:sty m:val="p"/>
                </m:rPr>
                <m:t>(</m:t>
              </m:r>
              <m:r>
                <m:rPr>
                  <m:sty m:val="p"/>
                </m:rPr>
                <m:t>Δ</m:t>
              </m:r>
              <m:r>
                <m:t>H</m:t>
              </m:r>
              <m:r>
                <m:rPr>
                  <m:sty m:val="p"/>
                </m:rPr>
                <m:t>−</m:t>
              </m:r>
              <m:r>
                <m:rPr>
                  <m:sty m:val="p"/>
                </m:rPr>
                <m:t>Δ</m:t>
              </m:r>
              <m:r>
                <m:t>G</m:t>
              </m:r>
              <m:r>
                <m:rPr>
                  <m:sty m:val="p"/>
                </m:rPr>
                <m:t>)</m:t>
              </m:r>
              <m:r>
                <m:rPr>
                  <m:sty m:val="p"/>
                </m:rPr>
                <m:t>/</m:t>
              </m:r>
              <m:r>
                <m:t>T</m:t>
              </m:r>
            </m:oMath>
          </w:p>
        </w:tc>
        <w:tc>
          <w:tcPr/>
          <w:p>
            <w:pPr>
              <w:pStyle w:val="Compact"/>
              <w:jc w:val="center"/>
            </w:pPr>
            <w:r>
              <w:rPr>
                <w:rFonts w:ascii="Times New Roman" w:hAnsi="Times New Roman" w:eastAsia="Times New Roman" w:cs="Times New Roman"/>
              </w:rPr>
              <w:t xml:space="preserve">Gibbs-Helmholtz </w:t>
            </w:r>
            <w:r>
              <w:rPr>
                <w:rFonts w:hint="eastAsia" w:ascii="Times New Roman" w:hAnsi="Times New Roman" w:eastAsia="FangSong" w:cs="Times New Roman"/>
              </w:rPr>
              <w:t>方程的变形形式是什么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的比较判断反应方向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反应商</w:t>
            </w:r>
          </w:p>
        </w:tc>
        <w:tc>
          <w:tcPr/>
          <w:p>
            <w:pPr>
              <w:pStyle w:val="Compact"/>
              <w:jc w:val="center"/>
            </w:pPr>
            <w:r>
              <w:rPr>
                <w:rFonts w:hint="eastAsia" w:ascii="Times New Roman" w:hAnsi="Times New Roman" w:eastAsia="FangSong" w:cs="Times New Roman"/>
              </w:rPr>
              <w:t xml:space="preserve">标准态条件下的反应商计算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理解</w:t>
            </w:r>
            <w:r>
              <w:rPr>
                <w:rFonts w:ascii="Times New Roman" w:hAnsi="Times New Roman" w:eastAsia="Times New Roman" w:cs="Times New Roman"/>
              </w:rPr>
              <w:t xml:space="preserve"> K = 1 </w:t>
            </w:r>
            <w:r>
              <w:rPr>
                <w:rFonts w:hint="eastAsia" w:ascii="Times New Roman" w:hAnsi="Times New Roman" w:eastAsia="FangSong" w:cs="Times New Roman"/>
              </w:rPr>
              <w:t xml:space="preserve">时的特殊意义</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均保持标准态时反应</w:t>
      </w:r>
      <w:r>
        <w:rPr>
          <w:rFonts w:ascii="Times New Roman" w:hAnsi="Times New Roman" w:eastAsia="Times New Roman" w:cs="Times New Roman"/>
        </w:rPr>
        <w:t xml:space="preserve"> (1) </w:t>
      </w:r>
      <w:r>
        <w:rPr>
          <w:rFonts w:hint="eastAsia" w:ascii="Times New Roman" w:hAnsi="Times New Roman" w:eastAsia="FangSong" w:cs="Times New Roman"/>
        </w:rPr>
        <w:t>的自发性</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当所有气体均处于标准态时</w:t>
      </w:r>
      <w:r>
        <w:rPr>
          <w:rFonts w:hint="eastAsia" w:ascii="Times New Roman" w:hAnsi="Times New Roman" w:eastAsia="Times New Roman" w:cs="Times New Roman"/>
        </w:rPr>
        <w:t>，</w:t>
      </w:r>
      <w:r>
        <w:rPr>
          <w:rFonts w:hint="eastAsia" w:ascii="Times New Roman" w:hAnsi="Times New Roman" w:eastAsia="FangSong" w:cs="Times New Roman"/>
        </w:rPr>
        <w:t>各分压除以</w:t>
      </w:r>
      <w:r>
        <w:rPr>
          <w:rFonts w:ascii="Times New Roman" w:hAnsi="Times New Roman" w:eastAsia="Times New Roman" w:cs="Times New Roman"/>
        </w:rPr>
        <w:t xml:space="preserve"> pθ </w:t>
      </w:r>
      <w:r>
        <w:rPr>
          <w:rFonts w:hint="eastAsia" w:ascii="Times New Roman" w:hAnsi="Times New Roman" w:eastAsia="FangSong" w:cs="Times New Roman"/>
        </w:rPr>
        <w:t xml:space="preserve">后均为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sSubSup>
          <m:e>
            <m:r>
              <m:t>K</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反应达平衡</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判断规则</w:t>
      </w:r>
      <w:r>
        <w:rPr>
          <w:rFonts w:hint="eastAsia"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正向自发</w:t>
      </w:r>
      <w:r>
        <w:rPr>
          <w:rFonts w:hint="eastAsia" w:ascii="Times New Roman" w:hAnsi="Times New Roman" w:eastAsia="Times New Roman" w:cs="Times New Roman"/>
        </w:rPr>
        <w:t>；</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达平衡</w:t>
      </w:r>
      <w:r>
        <w:rPr>
          <w:rFonts w:hint="eastAsia" w:ascii="Times New Roman" w:hAnsi="Times New Roman" w:eastAsia="Times New Roman" w:cs="Times New Roman"/>
        </w:rPr>
        <w:t>；</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逆向自发</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自发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未计算</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凭直觉判断</w:t>
            </w:r>
          </w:p>
        </w:tc>
        <w:tc>
          <w:tcPr/>
          <w:p>
            <w:pPr>
              <w:pStyle w:val="Compact"/>
              <w:jc w:val="center"/>
            </w:pPr>
            <w:r>
              <w:rPr>
                <w:rFonts w:hint="eastAsia" w:ascii="Times New Roman" w:hAnsi="Times New Roman" w:eastAsia="FangSong" w:cs="Times New Roman"/>
              </w:rPr>
              <w:t xml:space="preserve">必须计算</w:t>
            </w:r>
            <w:r>
              <w:rPr>
                <w:rFonts w:ascii="Times New Roman" w:hAnsi="Times New Roman" w:eastAsia="Times New Roman" w:cs="Times New Roman"/>
              </w:rPr>
              <w:t xml:space="preserve"> Q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比较</w:t>
            </w:r>
          </w:p>
        </w:tc>
        <w:tc>
          <w:tcPr/>
          <w:p>
            <w:pPr>
              <w:pStyle w:val="Compact"/>
              <w:jc w:val="center"/>
            </w:pPr>
            <w:r>
              <w:rPr>
                <w:rFonts w:hint="eastAsia" w:ascii="Times New Roman" w:hAnsi="Times New Roman" w:eastAsia="FangSong" w:cs="Times New Roman"/>
              </w:rPr>
              <w:t>如何判断一个反应是否自发进行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不自发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混淆了</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的关系</w:t>
            </w:r>
          </w:p>
        </w:tc>
        <w:tc>
          <w:tcPr/>
          <w:p>
            <w:pPr>
              <w:pStyle w:val="Compact"/>
              <w:jc w:val="center"/>
            </w:pPr>
            <w:r>
              <w:rPr>
                <w:rFonts w:ascii="Times New Roman" w:hAnsi="Times New Roman" w:eastAsia="Times New Roman" w:cs="Times New Roman"/>
              </w:rPr>
              <w:t xml:space="preserve">Q = K </w:t>
            </w:r>
            <w:r>
              <w:rPr>
                <w:rFonts w:hint="eastAsia" w:ascii="Times New Roman" w:hAnsi="Times New Roman" w:eastAsia="FangSong" w:cs="Times New Roman"/>
              </w:rPr>
              <w:t>时达平衡</w:t>
            </w:r>
            <w:r>
              <w:rPr>
                <w:rFonts w:hint="eastAsia" w:ascii="Times New Roman" w:hAnsi="Times New Roman" w:eastAsia="Times New Roman" w:cs="Times New Roman"/>
              </w:rPr>
              <w:t>，</w:t>
            </w:r>
            <w:r>
              <w:rPr>
                <w:rFonts w:hint="eastAsia" w:ascii="Times New Roman" w:hAnsi="Times New Roman" w:eastAsia="FangSong" w:cs="Times New Roman"/>
              </w:rPr>
              <w:t>而非不自发</w:t>
            </w:r>
          </w:p>
        </w:tc>
        <w:tc>
          <w:tcPr/>
          <w:p>
            <w:pPr>
              <w:pStyle w:val="Compact"/>
              <w:jc w:val="center"/>
            </w:pPr>
            <w:r>
              <w:rPr>
                <w:rFonts w:ascii="Times New Roman" w:hAnsi="Times New Roman" w:eastAsia="Times New Roman" w:cs="Times New Roman"/>
              </w:rPr>
              <w:t xml:space="preserve">Q &lt; K、Q = K、Q &gt; K </w:t>
            </w:r>
            <w:r>
              <w:rPr>
                <w:rFonts w:hint="eastAsia" w:ascii="Times New Roman" w:hAnsi="Times New Roman" w:eastAsia="FangSong" w:cs="Times New Roman"/>
              </w:rPr>
              <w:t>各对应什么情况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 xml:space="preserve">反应商表达式书写错误</w:t>
            </w:r>
          </w:p>
        </w:tc>
        <w:tc>
          <w:tcPr/>
          <w:p>
            <w:pPr>
              <w:pStyle w:val="Compact"/>
              <w:jc w:val="center"/>
            </w:pPr>
            <w:r>
              <w:rPr>
                <w:rFonts w:hint="eastAsia" w:ascii="Times New Roman" w:hAnsi="Times New Roman" w:eastAsia="FangSong" w:cs="Times New Roman"/>
              </w:rPr>
              <w:t xml:space="preserve">标准反应商中各分压需除以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标准反应商的表达式是什么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认为需要计算</w:t>
            </w:r>
            <w:r>
              <w:rPr>
                <w:rFonts w:ascii="Times New Roman" w:hAnsi="Times New Roman" w:eastAsia="Times New Roman" w:cs="Times New Roman"/>
              </w:rPr>
              <w:t xml:space="preserve"> ΔG</w:t>
            </w:r>
          </w:p>
        </w:tc>
        <w:tc>
          <w:tcPr/>
          <w:p>
            <w:pPr>
              <w:pStyle w:val="Compact"/>
              <w:jc w:val="center"/>
            </w:pPr>
            <w:r>
              <w:rPr>
                <w:rFonts w:hint="eastAsia" w:ascii="Times New Roman" w:hAnsi="Times New Roman" w:eastAsia="FangSong" w:cs="Times New Roman"/>
              </w:rPr>
              <w:t xml:space="preserve">过度复杂化</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的比较已足够判断</w:t>
            </w:r>
          </w:p>
        </w:tc>
        <w:tc>
          <w:tcPr/>
          <w:p>
            <w:pPr>
              <w:pStyle w:val="Compact"/>
              <w:jc w:val="center"/>
            </w:pP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还有什么方法可以判断反应方向</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的比较判断反应方向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反应商</w:t>
            </w:r>
          </w:p>
        </w:tc>
        <w:tc>
          <w:tcPr/>
          <w:p>
            <w:pPr>
              <w:pStyle w:val="Compact"/>
              <w:jc w:val="center"/>
            </w:pPr>
            <w:r>
              <w:rPr>
                <w:rFonts w:hint="eastAsia" w:ascii="Times New Roman" w:hAnsi="Times New Roman" w:eastAsia="FangSong" w:cs="Times New Roman"/>
              </w:rPr>
              <w:t xml:space="preserve">多相反应中反应商的表达式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利用已求得的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进行判断</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保持标准态时反应</w:t>
      </w:r>
      <w:r>
        <w:rPr>
          <w:rFonts w:ascii="Times New Roman" w:hAnsi="Times New Roman" w:eastAsia="Times New Roman" w:cs="Times New Roman"/>
        </w:rPr>
        <w:t xml:space="preserve"> (2) </w:t>
      </w:r>
      <w:r>
        <w:rPr>
          <w:rFonts w:hint="eastAsia" w:ascii="Times New Roman" w:hAnsi="Times New Roman" w:eastAsia="FangSong" w:cs="Times New Roman"/>
        </w:rPr>
        <w:t>的自发性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CO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反应正向自发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判断规则</w:t>
      </w:r>
      <w:r>
        <w:rPr>
          <w:rFonts w:hint="eastAsia"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正向自发</w:t>
      </w:r>
      <w:r>
        <w:rPr>
          <w:rFonts w:hint="eastAsia" w:ascii="Times New Roman" w:hAnsi="Times New Roman" w:eastAsia="Times New Roman" w:cs="Times New Roman"/>
        </w:rPr>
        <w:t>；</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达平衡</w:t>
      </w:r>
      <w:r>
        <w:rPr>
          <w:rFonts w:hint="eastAsia" w:ascii="Times New Roman" w:hAnsi="Times New Roman" w:eastAsia="Times New Roman" w:cs="Times New Roman"/>
        </w:rPr>
        <w:t>；</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逆向自发</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达平衡</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误以为标准态就是平衡态</w:t>
            </w:r>
          </w:p>
        </w:tc>
        <w:tc>
          <w:tcPr/>
          <w:p>
            <w:pPr>
              <w:pStyle w:val="Compact"/>
              <w:jc w:val="center"/>
            </w:pPr>
            <w:r>
              <w:rPr>
                <w:rFonts w:hint="eastAsia" w:ascii="Times New Roman" w:hAnsi="Times New Roman" w:eastAsia="FangSong" w:cs="Times New Roman"/>
              </w:rPr>
              <w:t>标准态只是参考态</w:t>
            </w:r>
            <w:r>
              <w:rPr>
                <w:rFonts w:hint="eastAsia" w:ascii="Times New Roman" w:hAnsi="Times New Roman" w:eastAsia="Times New Roman" w:cs="Times New Roman"/>
              </w:rPr>
              <w:t>，</w:t>
            </w:r>
            <w:r>
              <w:rPr>
                <w:rFonts w:hint="eastAsia" w:ascii="Times New Roman" w:hAnsi="Times New Roman" w:eastAsia="FangSong" w:cs="Times New Roman"/>
              </w:rPr>
              <w:t>不等于平衡态</w:t>
            </w:r>
          </w:p>
        </w:tc>
        <w:tc>
          <w:tcPr/>
          <w:p>
            <w:pPr>
              <w:pStyle w:val="Compact"/>
              <w:jc w:val="center"/>
            </w:pPr>
            <w:r>
              <w:rPr>
                <w:rFonts w:hint="eastAsia" w:ascii="Times New Roman" w:hAnsi="Times New Roman" w:eastAsia="FangSong" w:cs="Times New Roman"/>
              </w:rPr>
              <w:t>标准态与平衡态有什么区别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不自发</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的大小关系判断反了</w:t>
            </w:r>
          </w:p>
        </w:tc>
        <w:tc>
          <w:tcPr/>
          <w:p>
            <w:pPr>
              <w:pStyle w:val="Compact"/>
              <w:jc w:val="center"/>
            </w:pPr>
            <w:r>
              <w:rPr>
                <w:rFonts w:ascii="Times New Roman" w:hAnsi="Times New Roman" w:eastAsia="Times New Roman" w:cs="Times New Roman"/>
              </w:rPr>
              <w:t xml:space="preserve">Q &lt; K </w:t>
            </w:r>
            <w:r>
              <w:rPr>
                <w:rFonts w:hint="eastAsia" w:ascii="Times New Roman" w:hAnsi="Times New Roman" w:eastAsia="FangSong" w:cs="Times New Roman"/>
              </w:rPr>
              <w:t xml:space="preserve">时正向自发</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的大小关系如何决定反应方向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将固体写入反应商</w:t>
            </w:r>
          </w:p>
        </w:tc>
        <w:tc>
          <w:tcPr/>
          <w:p>
            <w:pPr>
              <w:pStyle w:val="Compact"/>
              <w:jc w:val="center"/>
            </w:pPr>
            <w:r>
              <w:rPr>
                <w:rFonts w:hint="eastAsia" w:ascii="Times New Roman" w:hAnsi="Times New Roman" w:eastAsia="FangSong" w:cs="Times New Roman"/>
              </w:rPr>
              <w:t xml:space="preserve">未掌握多相反应反应商的写法</w:t>
            </w:r>
          </w:p>
        </w:tc>
        <w:tc>
          <w:tcPr/>
          <w:p>
            <w:pPr>
              <w:pStyle w:val="Compact"/>
              <w:jc w:val="center"/>
            </w:pPr>
            <w:r>
              <w:rPr>
                <w:rFonts w:hint="eastAsia" w:ascii="Times New Roman" w:hAnsi="Times New Roman" w:eastAsia="FangSong" w:cs="Times New Roman"/>
              </w:rPr>
              <w:t xml:space="preserve">纯固体活度为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w:t>
            </w:r>
            <w:r>
              <w:rPr>
                <w:rFonts w:ascii="Times New Roman" w:hAnsi="Times New Roman" w:eastAsia="Times New Roman" w:cs="Times New Roman"/>
              </w:rPr>
              <w:t xml:space="preserve"> Q</w:t>
            </w:r>
          </w:p>
        </w:tc>
        <w:tc>
          <w:tcPr/>
          <w:p>
            <w:pPr>
              <w:pStyle w:val="Compact"/>
              <w:jc w:val="center"/>
            </w:pPr>
            <w:r>
              <w:rPr>
                <w:rFonts w:hint="eastAsia" w:ascii="Times New Roman" w:hAnsi="Times New Roman" w:eastAsia="FangSong" w:cs="Times New Roman"/>
              </w:rPr>
              <w:t>多相反应的反应商如何书写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的值</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的结果</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已求得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6.00</w:t>
            </w:r>
          </w:p>
        </w:tc>
        <w:tc>
          <w:tcPr/>
          <w:p>
            <w:pPr>
              <w:pStyle w:val="Compact"/>
              <w:jc w:val="center"/>
            </w:pPr>
            <w:r>
              <w:rPr>
                <w:rFonts w:hint="eastAsia" w:ascii="Times New Roman" w:hAnsi="Times New Roman" w:eastAsia="FangSong" w:cs="Times New Roman"/>
              </w:rPr>
              <w:t>竞赛题中前后小问如何关联使用</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平衡常数温度变化</w:t>
            </w:r>
          </w:p>
        </w:tc>
        <w:tc>
          <w:tcPr/>
          <w:p>
            <w:pPr>
              <w:pStyle w:val="Compact"/>
              <w:jc w:val="center"/>
            </w:pPr>
            <w:r>
              <w:rPr>
                <w:rFonts w:hint="eastAsia" w:ascii="Times New Roman" w:hAnsi="Times New Roman" w:eastAsia="FangSong" w:cs="Times New Roman"/>
              </w:rPr>
              <w:t xml:space="preserve">温度对平衡常数的影响方向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Gibbs-Helmholtz</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定量描述温度对平衡常数的影响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通过标准生成焓计算反应焓变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定性判断温度对平衡的影响</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题目要求判断升高温度时反应</w:t>
      </w:r>
      <w:r>
        <w:rPr>
          <w:rFonts w:ascii="Times New Roman" w:hAnsi="Times New Roman" w:eastAsia="Times New Roman" w:cs="Times New Roman"/>
        </w:rPr>
        <w:t xml:space="preserve"> (1) </w:t>
      </w:r>
      <w:r>
        <w:rPr>
          <w:rFonts w:hint="eastAsia" w:ascii="Times New Roman" w:hAnsi="Times New Roman" w:eastAsia="FangSong" w:cs="Times New Roman"/>
        </w:rPr>
        <w:t>平衡常数的变化趋势</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先计算反应</w:t>
      </w:r>
      <w:r>
        <w:rPr>
          <w:rFonts w:ascii="Times New Roman" w:hAnsi="Times New Roman" w:eastAsia="Times New Roman" w:cs="Times New Roman"/>
        </w:rPr>
        <w:t xml:space="preserve"> (1)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发现为放热反应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放热反应升温时平衡常数减小</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Le Chatelier </w:t>
      </w:r>
      <w:r>
        <w:rPr>
          <w:rFonts w:hint="eastAsia" w:ascii="Times New Roman" w:hAnsi="Times New Roman" w:eastAsia="FangSong" w:cs="Times New Roman"/>
        </w:rPr>
        <w:t>原理定性记忆</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注意标准生成焓数据的正确代入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是反应物</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是产物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增大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混淆吸热与放热反应的温度效应</w:t>
            </w:r>
          </w:p>
        </w:tc>
        <w:tc>
          <w:tcPr/>
          <w:p>
            <w:pPr>
              <w:pStyle w:val="Compact"/>
              <w:jc w:val="center"/>
            </w:pPr>
            <w:r>
              <w:rPr>
                <w:rFonts w:hint="eastAsia" w:ascii="Times New Roman" w:hAnsi="Times New Roman" w:eastAsia="FangSong" w:cs="Times New Roman"/>
              </w:rPr>
              <w:t xml:space="preserve">放热反应升温</w:t>
            </w:r>
            <w:r>
              <w:rPr>
                <w:rFonts w:ascii="Times New Roman" w:hAnsi="Times New Roman" w:eastAsia="Times New Roman" w:cs="Times New Roman"/>
              </w:rPr>
              <w:t xml:space="preserve"> K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吸热反应升温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增大</w:t>
            </w:r>
          </w:p>
        </w:tc>
        <w:tc>
          <w:tcPr/>
          <w:p>
            <w:pPr>
              <w:pStyle w:val="Compact"/>
              <w:jc w:val="center"/>
            </w:pP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放热反应和吸热反应的平衡常数如何变化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不变化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误认为平衡常数与温度无关</w:t>
            </w:r>
          </w:p>
        </w:tc>
        <w:tc>
          <w:tcPr/>
          <w:p>
            <w:pPr>
              <w:pStyle w:val="Compact"/>
              <w:jc w:val="center"/>
            </w:pPr>
            <w:r>
              <w:rPr>
                <w:rFonts w:hint="eastAsia" w:ascii="Times New Roman" w:hAnsi="Times New Roman" w:eastAsia="FangSong" w:cs="Times New Roman"/>
              </w:rPr>
              <w:t xml:space="preserve">平衡常数是温度的函数</w:t>
            </w:r>
          </w:p>
        </w:tc>
        <w:tc>
          <w:tcPr/>
          <w:p>
            <w:pPr>
              <w:pStyle w:val="Compact"/>
              <w:jc w:val="center"/>
            </w:pPr>
            <w:r>
              <w:rPr>
                <w:rFonts w:hint="eastAsia" w:ascii="Times New Roman" w:hAnsi="Times New Roman" w:eastAsia="FangSong" w:cs="Times New Roman"/>
              </w:rPr>
              <w:t>平衡常数与哪些因素有关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焓变符号错误</w:t>
            </w:r>
          </w:p>
        </w:tc>
        <w:tc>
          <w:tcPr/>
          <w:p>
            <w:pPr>
              <w:pStyle w:val="Compact"/>
              <w:jc w:val="center"/>
            </w:pPr>
            <w:r>
              <w:rPr>
                <w:rFonts w:hint="eastAsia" w:ascii="Times New Roman" w:hAnsi="Times New Roman" w:eastAsia="FangSong" w:cs="Times New Roman"/>
              </w:rPr>
              <w:t xml:space="preserve">反应物与产物的生成焓代入错误</w:t>
            </w:r>
          </w:p>
        </w:tc>
        <w:tc>
          <w:tcPr/>
          <w:p>
            <w:pPr>
              <w:pStyle w:val="Compact"/>
              <w:jc w:val="cente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rPr>
                      <m:sty m:val="p"/>
                    </m:rPr>
                    <m:t>Δ</m:t>
                  </m:r>
                </m:e>
                <m:sub>
                  <m:r>
                    <m:t>r</m:t>
                  </m:r>
                </m:sub>
              </m:sSub>
              <m:r>
                <m:t>H</m:t>
              </m:r>
              <m:r>
                <m:rPr>
                  <m:sty m:val="p"/>
                </m:rPr>
                <m:t>=</m:t>
              </m:r>
              <m:r>
                <m:rPr>
                  <m:sty m:val="p"/>
                </m:rPr>
                <m:t>∑</m:t>
              </m:r>
              <m:sSub>
                <m:e>
                  <m:r>
                    <m:t>ν</m:t>
                  </m:r>
                </m:e>
                <m:sub>
                  <m:r>
                    <m:t>产</m:t>
                  </m:r>
                  <m:r>
                    <m:t>物</m:t>
                  </m:r>
                </m:sub>
              </m:sSub>
              <m:sSub>
                <m:e>
                  <m:r>
                    <m:rPr>
                      <m:sty m:val="p"/>
                    </m:rPr>
                    <m:t>Δ</m:t>
                  </m:r>
                </m:e>
                <m:sub>
                  <m:r>
                    <m:t>f</m:t>
                  </m:r>
                </m:sub>
              </m:sSub>
              <m:r>
                <m:t>H</m:t>
              </m:r>
              <m:r>
                <m:rPr>
                  <m:sty m:val="p"/>
                </m:rPr>
                <m:t>−</m:t>
              </m:r>
              <m:r>
                <m:rPr>
                  <m:sty m:val="p"/>
                </m:rPr>
                <m:t>∑</m:t>
              </m:r>
              <m:sSub>
                <m:e>
                  <m:r>
                    <m:t>ν</m:t>
                  </m:r>
                </m:e>
                <m:sub>
                  <m:r>
                    <m:t>反</m:t>
                  </m:r>
                  <m:r>
                    <m:t>应</m:t>
                  </m:r>
                  <m:r>
                    <m:t>物</m:t>
                  </m:r>
                </m:sub>
              </m:sSub>
              <m:sSub>
                <m:e>
                  <m:r>
                    <m:rPr>
                      <m:sty m:val="p"/>
                    </m:rPr>
                    <m:t>Δ</m:t>
                  </m:r>
                </m:e>
                <m:sub>
                  <m:r>
                    <m:t>f</m:t>
                  </m:r>
                </m:sub>
              </m:sSub>
              <m:r>
                <m:t>H</m:t>
              </m:r>
            </m:oMath>
          </w:p>
        </w:tc>
        <w:tc>
          <w:tcPr/>
          <w:p>
            <w:pPr>
              <w:pStyle w:val="Compact"/>
              <w:jc w:val="center"/>
            </w:pPr>
            <w:r>
              <w:rPr>
                <w:rFonts w:hint="eastAsia" w:ascii="Times New Roman" w:hAnsi="Times New Roman" w:eastAsia="FangSong" w:cs="Times New Roman"/>
              </w:rPr>
              <w:t>如何用标准生成焓计算反应焓变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只凭</w:t>
            </w:r>
            <w:r>
              <w:rPr>
                <w:rFonts w:ascii="Times New Roman" w:hAnsi="Times New Roman" w:eastAsia="Times New Roman" w:cs="Times New Roman"/>
              </w:rPr>
              <w:t xml:space="preserve"> Le Chatelier </w:t>
            </w:r>
            <w:r>
              <w:rPr>
                <w:rFonts w:hint="eastAsia" w:ascii="Times New Roman" w:hAnsi="Times New Roman" w:eastAsia="FangSong" w:cs="Times New Roman"/>
              </w:rPr>
              <w:t xml:space="preserve">原理判断</w:t>
            </w:r>
          </w:p>
        </w:tc>
        <w:tc>
          <w:tcPr/>
          <w:p>
            <w:pPr>
              <w:pStyle w:val="Compact"/>
              <w:jc w:val="center"/>
            </w:pPr>
            <w:r>
              <w:rPr>
                <w:rFonts w:hint="eastAsia" w:ascii="Times New Roman" w:hAnsi="Times New Roman" w:eastAsia="FangSong" w:cs="Times New Roman"/>
              </w:rPr>
              <w:t xml:space="preserve">未进行定量计算</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Gibbs-Helmholtz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Le Chatelier </w:t>
            </w:r>
            <w:r>
              <w:rPr>
                <w:rFonts w:hint="eastAsia" w:ascii="Times New Roman" w:hAnsi="Times New Roman" w:eastAsia="FangSong" w:cs="Times New Roman"/>
              </w:rPr>
              <w:t>原理的关系是什么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平衡常数温度变化</w:t>
            </w:r>
          </w:p>
        </w:tc>
        <w:tc>
          <w:tcPr/>
          <w:p>
            <w:pPr>
              <w:pStyle w:val="Compact"/>
              <w:jc w:val="center"/>
            </w:pPr>
            <w:r>
              <w:rPr>
                <w:rFonts w:hint="eastAsia" w:ascii="Times New Roman" w:hAnsi="Times New Roman" w:eastAsia="FangSong" w:cs="Times New Roman"/>
              </w:rPr>
              <w:t xml:space="preserve">温度对平衡常数的影响方向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Gibbs-Helmholtz</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定量描述温度对平衡常数的影响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通过标准生成焓计算反应焓变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定性判断温度对平衡的影响</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题目要求判断升高温度时反应</w:t>
      </w:r>
      <w:r>
        <w:rPr>
          <w:rFonts w:ascii="Times New Roman" w:hAnsi="Times New Roman" w:eastAsia="Times New Roman" w:cs="Times New Roman"/>
        </w:rPr>
        <w:t xml:space="preserve"> (2) </w:t>
      </w:r>
      <w:r>
        <w:rPr>
          <w:rFonts w:hint="eastAsia" w:ascii="Times New Roman" w:hAnsi="Times New Roman" w:eastAsia="FangSong" w:cs="Times New Roman"/>
        </w:rPr>
        <w:t>平衡常数的变化趋势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先计算反应</w:t>
      </w:r>
      <w:r>
        <w:rPr>
          <w:rFonts w:ascii="Times New Roman" w:hAnsi="Times New Roman" w:eastAsia="Times New Roman" w:cs="Times New Roman"/>
        </w:rPr>
        <w:t xml:space="preserve"> (2)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发现为吸热反应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吸热反应升温时平衡常数增大</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Le Chatelier </w:t>
      </w:r>
      <w:r>
        <w:rPr>
          <w:rFonts w:hint="eastAsia" w:ascii="Times New Roman" w:hAnsi="Times New Roman" w:eastAsia="FangSong" w:cs="Times New Roman"/>
        </w:rPr>
        <w:t>原理定性记忆</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注意标准生成焓数据的正确代入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是反应物</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是产物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混淆吸热与放热反应的温度效应</w:t>
            </w:r>
          </w:p>
        </w:tc>
        <w:tc>
          <w:tcPr/>
          <w:p>
            <w:pPr>
              <w:pStyle w:val="Compact"/>
              <w:jc w:val="center"/>
            </w:pPr>
            <w:r>
              <w:rPr>
                <w:rFonts w:hint="eastAsia" w:ascii="Times New Roman" w:hAnsi="Times New Roman" w:eastAsia="FangSong" w:cs="Times New Roman"/>
              </w:rPr>
              <w:t xml:space="preserve">吸热反应升温</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放热反应升温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减小</w:t>
            </w:r>
          </w:p>
        </w:tc>
        <w:tc>
          <w:tcPr/>
          <w:p>
            <w:pPr>
              <w:pStyle w:val="Compact"/>
              <w:jc w:val="center"/>
            </w:pP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吸热反应和放热反应的平衡常数如何变化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不变化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误认为平衡常数与温度无关</w:t>
            </w:r>
          </w:p>
        </w:tc>
        <w:tc>
          <w:tcPr/>
          <w:p>
            <w:pPr>
              <w:pStyle w:val="Compact"/>
              <w:jc w:val="center"/>
            </w:pPr>
            <w:r>
              <w:rPr>
                <w:rFonts w:hint="eastAsia" w:ascii="Times New Roman" w:hAnsi="Times New Roman" w:eastAsia="FangSong" w:cs="Times New Roman"/>
              </w:rPr>
              <w:t xml:space="preserve">平衡常数是温度的函数</w:t>
            </w:r>
          </w:p>
        </w:tc>
        <w:tc>
          <w:tcPr/>
          <w:p>
            <w:pPr>
              <w:pStyle w:val="Compact"/>
              <w:jc w:val="center"/>
            </w:pPr>
            <w:r>
              <w:rPr>
                <w:rFonts w:hint="eastAsia" w:ascii="Times New Roman" w:hAnsi="Times New Roman" w:eastAsia="FangSong" w:cs="Times New Roman"/>
              </w:rPr>
              <w:t>平衡常数与哪些因素有关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焓变符号错误</w:t>
            </w:r>
          </w:p>
        </w:tc>
        <w:tc>
          <w:tcPr/>
          <w:p>
            <w:pPr>
              <w:pStyle w:val="Compact"/>
              <w:jc w:val="center"/>
            </w:pPr>
            <w:r>
              <w:rPr>
                <w:rFonts w:hint="eastAsia" w:ascii="Times New Roman" w:hAnsi="Times New Roman" w:eastAsia="FangSong" w:cs="Times New Roman"/>
              </w:rPr>
              <w:t xml:space="preserve">未正确利用反应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也可通过</w:t>
            </w:r>
            <w:r>
              <w:rPr>
                <w:rFonts w:ascii="Times New Roman" w:hAnsi="Times New Roman" w:eastAsia="Times New Roman" w:cs="Times New Roman"/>
              </w:rPr>
              <w:t xml:space="preserve"> </w:t>
            </w:r>
            <m:oMath>
              <m:sSub>
                <m:e>
                  <m:r>
                    <m:rPr>
                      <m:sty m:val="p"/>
                    </m:rPr>
                    <m:t>Δ</m:t>
                  </m:r>
                </m:e>
                <m:sub>
                  <m:r>
                    <m:t>r</m:t>
                  </m:r>
                </m:sub>
              </m:sSub>
              <m:r>
                <m:t>H</m:t>
              </m:r>
              <m:r>
                <m:rPr>
                  <m:sty m:val="p"/>
                </m:rPr>
                <m:t>(</m:t>
              </m:r>
              <m:r>
                <m:t>2</m:t>
              </m:r>
              <m:r>
                <m:rPr>
                  <m:sty m:val="p"/>
                </m:rPr>
                <m:t>)</m:t>
              </m:r>
              <m:r>
                <m:rPr>
                  <m:sty m:val="p"/>
                </m:rPr>
                <m:t>=</m:t>
              </m:r>
              <m:sSub>
                <m:e>
                  <m:r>
                    <m:rPr>
                      <m:sty m:val="p"/>
                    </m:rPr>
                    <m:t>Δ</m:t>
                  </m:r>
                </m:e>
                <m:sub>
                  <m:r>
                    <m:t>r</m:t>
                  </m:r>
                </m:sub>
              </m:sSub>
              <m:r>
                <m:t>H</m:t>
              </m:r>
              <m:r>
                <m:rPr>
                  <m:sty m:val="p"/>
                </m:rPr>
                <m:t>(</m:t>
              </m:r>
              <m:r>
                <m:t>3</m:t>
              </m:r>
              <m:r>
                <m:rPr>
                  <m:sty m:val="p"/>
                </m:rPr>
                <m:t>)</m:t>
              </m:r>
              <m:r>
                <m:rPr>
                  <m:sty m:val="p"/>
                </m:rPr>
                <m:t>−</m:t>
              </m:r>
              <m:sSub>
                <m:e>
                  <m:r>
                    <m:rPr>
                      <m:sty m:val="p"/>
                    </m:rPr>
                    <m:t>Δ</m:t>
                  </m:r>
                </m:e>
                <m:sub>
                  <m:r>
                    <m:t>r</m:t>
                  </m:r>
                </m:sub>
              </m:sSub>
              <m:r>
                <m:t>H</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如何利用已知反应的焓变求未知反应的焓变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只凭</w:t>
            </w:r>
            <w:r>
              <w:rPr>
                <w:rFonts w:ascii="Times New Roman" w:hAnsi="Times New Roman" w:eastAsia="Times New Roman" w:cs="Times New Roman"/>
              </w:rPr>
              <w:t xml:space="preserve"> Le Chatelier </w:t>
            </w:r>
            <w:r>
              <w:rPr>
                <w:rFonts w:hint="eastAsia" w:ascii="Times New Roman" w:hAnsi="Times New Roman" w:eastAsia="FangSong" w:cs="Times New Roman"/>
              </w:rPr>
              <w:t xml:space="preserve">原理判断</w:t>
            </w:r>
          </w:p>
        </w:tc>
        <w:tc>
          <w:tcPr/>
          <w:p>
            <w:pPr>
              <w:pStyle w:val="Compact"/>
              <w:jc w:val="center"/>
            </w:pPr>
            <w:r>
              <w:rPr>
                <w:rFonts w:hint="eastAsia" w:ascii="Times New Roman" w:hAnsi="Times New Roman" w:eastAsia="FangSong" w:cs="Times New Roman"/>
              </w:rPr>
              <w:t xml:space="preserve">未进行定量计算</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Le Chatelier </w:t>
            </w:r>
            <w:r>
              <w:rPr>
                <w:rFonts w:hint="eastAsia" w:ascii="Times New Roman" w:hAnsi="Times New Roman" w:eastAsia="FangSong" w:cs="Times New Roman"/>
              </w:rPr>
              <w:t>原理只是辅助记忆方法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8"/>
    <w:bookmarkStart w:id="10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纳米化是放热过程</w:t>
      </w:r>
    </w:p>
    <w:p>
      <w:pPr>
        <w:pStyle w:val="Compact"/>
        <w:numPr>
          <w:ilvl w:val="0"/>
          <w:numId w:val="1021"/>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22"/>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22"/>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纳米颗粒的熔点降低</w:t>
      </w:r>
    </w:p>
    <w:p>
      <w:pPr>
        <w:pStyle w:val="Compact"/>
        <w:numPr>
          <w:ilvl w:val="0"/>
          <w:numId w:val="1024"/>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纳米铝粉比表面积大</w:t>
      </w:r>
    </w:p>
    <w:p>
      <w:pPr>
        <w:pStyle w:val="Compact"/>
        <w:numPr>
          <w:ilvl w:val="0"/>
          <w:numId w:val="1025"/>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纳米铝粉性质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纳米材料的热力学性质</w:t>
      </w:r>
      <w:r>
        <w:rPr>
          <w:rFonts w:hint="eastAsia" w:ascii="Times New Roman" w:hAnsi="Times New Roman" w:eastAsia="Times New Roman" w:cs="Times New Roman"/>
        </w:rPr>
        <w:t>——</w:t>
      </w:r>
      <w:r>
        <w:rPr>
          <w:rFonts w:hint="eastAsia" w:ascii="Times New Roman" w:hAnsi="Times New Roman" w:eastAsia="FangSong" w:cs="Times New Roman"/>
        </w:rPr>
        <w:t>需要理解纳米化对材料热力学性质的影响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纳米效应</w:t>
      </w:r>
      <w:r>
        <w:rPr>
          <w:rFonts w:hint="eastAsia" w:ascii="Times New Roman" w:hAnsi="Times New Roman" w:eastAsia="Times New Roman" w:cs="Times New Roman"/>
        </w:rPr>
        <w:t>：</w:t>
      </w:r>
      <w:r>
        <w:rPr>
          <w:rFonts w:hint="eastAsia" w:ascii="Times New Roman" w:hAnsi="Times New Roman" w:eastAsia="FangSong" w:cs="Times New Roman"/>
        </w:rPr>
        <w:t>表面效应和量子尺寸效应</w:t>
      </w:r>
    </w:p>
    <w:p>
      <w:pPr>
        <w:pStyle w:val="Compact"/>
        <w:numPr>
          <w:ilvl w:val="0"/>
          <w:numId w:val="1026"/>
        </w:numPr>
      </w:pPr>
      <w:r>
        <w:rPr>
          <w:rFonts w:hint="eastAsia" w:ascii="Times New Roman" w:hAnsi="Times New Roman" w:eastAsia="FangSong" w:cs="Times New Roman"/>
          <w:b/>
          <w:bCs/>
        </w:rPr>
        <w:t xml:space="preserve">热力学性质</w:t>
      </w:r>
      <w:r>
        <w:rPr>
          <w:rFonts w:hint="eastAsia" w:ascii="Times New Roman" w:hAnsi="Times New Roman" w:eastAsia="Times New Roman" w:cs="Times New Roman"/>
        </w:rPr>
        <w:t>：</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自由能变</w:t>
      </w:r>
    </w:p>
    <w:p>
      <w:pPr>
        <w:pStyle w:val="Compact"/>
        <w:numPr>
          <w:ilvl w:val="0"/>
          <w:numId w:val="1026"/>
        </w:numPr>
      </w:pPr>
      <w:r>
        <w:rPr>
          <w:rFonts w:hint="eastAsia" w:ascii="Times New Roman" w:hAnsi="Times New Roman" w:eastAsia="FangSong" w:cs="Times New Roman"/>
          <w:b/>
          <w:bCs/>
        </w:rPr>
        <w:t xml:space="preserve">材料性质</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燃烧焓的变化</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100" name="Picture"/>
            <a:graphic>
              <a:graphicData uri="http://schemas.openxmlformats.org/drawingml/2006/picture">
                <pic:pic>
                  <pic:nvPicPr>
                    <pic:cNvPr descr="dad97cb4d47ae429707b2ef4ebdf69f57a164609588e8717d026d83686afeba7.jpg" id="101" name="Picture"/>
                    <pic:cNvPicPr>
                      <a:picLocks noChangeArrowheads="1" noChangeAspect="1"/>
                    </pic:cNvPicPr>
                  </pic:nvPicPr>
                  <pic:blipFill>
                    <a:blip r:embed="rId99"/>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pStyle w:val="Compact"/>
        <w:numPr>
          <w:ilvl w:val="0"/>
          <w:numId w:val="102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量子尺寸效应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比表面积</w:t>
      </w:r>
    </w:p>
    <w:p>
      <w:pPr>
        <w:pStyle w:val="Compact"/>
        <w:numPr>
          <w:ilvl w:val="0"/>
          <w:numId w:val="102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纳米技术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9"/>
        </w:numPr>
      </w:pPr>
      <w:r>
        <w:rPr>
          <w:rFonts w:hint="eastAsia" w:ascii="Times New Roman" w:hAnsi="Times New Roman" w:eastAsia="FangSong" w:cs="Times New Roman"/>
          <w:b/>
          <w:bCs/>
        </w:rPr>
        <w:t xml:space="preserve">如果纳米颗粒更小</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 xml:space="preserve">表面效应更显著</w:t>
      </w:r>
    </w:p>
    <w:p>
      <w:pPr>
        <w:pStyle w:val="Compact"/>
        <w:numPr>
          <w:ilvl w:val="1"/>
          <w:numId w:val="1030"/>
        </w:numPr>
      </w:pPr>
      <w:r>
        <w:rPr>
          <w:rFonts w:hint="eastAsia" w:ascii="Times New Roman" w:hAnsi="Times New Roman" w:eastAsia="FangSong" w:cs="Times New Roman"/>
        </w:rPr>
        <w:t xml:space="preserve">熔点降低更多</w:t>
      </w:r>
    </w:p>
    <w:p>
      <w:pPr>
        <w:pStyle w:val="Compact"/>
        <w:numPr>
          <w:ilvl w:val="1"/>
          <w:numId w:val="1030"/>
        </w:numPr>
      </w:pPr>
      <w:r>
        <w:rPr>
          <w:rFonts w:hint="eastAsia" w:ascii="Times New Roman" w:hAnsi="Times New Roman" w:eastAsia="FangSong" w:cs="Times New Roman"/>
        </w:rPr>
        <w:t xml:space="preserve">燃烧焓增加更多</w:t>
      </w:r>
    </w:p>
    <w:p>
      <w:pPr>
        <w:pStyle w:val="Compact"/>
        <w:numPr>
          <w:ilvl w:val="0"/>
          <w:numId w:val="1029"/>
        </w:numPr>
      </w:pPr>
      <w:r>
        <w:rPr>
          <w:rFonts w:hint="eastAsia" w:ascii="Times New Roman" w:hAnsi="Times New Roman" w:eastAsia="FangSong" w:cs="Times New Roman"/>
          <w:b/>
          <w:bCs/>
        </w:rPr>
        <w:t xml:space="preserve">如果考虑其他金属</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rPr>
        <w:t xml:space="preserve">不同金属的纳米化效应不同</w:t>
      </w:r>
    </w:p>
    <w:p>
      <w:pPr>
        <w:pStyle w:val="Compact"/>
        <w:numPr>
          <w:ilvl w:val="1"/>
          <w:numId w:val="1031"/>
        </w:numPr>
      </w:pPr>
      <w:r>
        <w:rPr>
          <w:rFonts w:hint="eastAsia" w:ascii="Times New Roman" w:hAnsi="Times New Roman" w:eastAsia="FangSong" w:cs="Times New Roman"/>
        </w:rPr>
        <w:t xml:space="preserve">需要具体分析</w:t>
      </w:r>
    </w:p>
    <w:p>
      <w:pPr>
        <w:pStyle w:val="Compact"/>
        <w:numPr>
          <w:ilvl w:val="0"/>
          <w:numId w:val="1029"/>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2"/>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届决赛的纳米材料</w:t>
      </w:r>
    </w:p>
    <w:p>
      <w:pPr>
        <w:pStyle w:val="Compact"/>
        <w:numPr>
          <w:ilvl w:val="1"/>
          <w:numId w:val="1032"/>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届决赛的表面化学</w:t>
      </w:r>
    </w:p>
    <w:p>
      <w:pPr>
        <w:pStyle w:val="Compact"/>
        <w:numPr>
          <w:ilvl w:val="1"/>
          <w:numId w:val="1032"/>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纳米效应</w:t>
      </w:r>
      <w:r>
        <w:rPr>
          <w:rFonts w:hint="eastAsia" w:ascii="Times New Roman" w:hAnsi="Times New Roman" w:eastAsia="Times New Roman" w:cs="Times New Roman"/>
        </w:rPr>
        <w:t>→</w:t>
      </w:r>
      <w:r>
        <w:rPr>
          <w:rFonts w:hint="eastAsia" w:ascii="Times New Roman" w:hAnsi="Times New Roman" w:eastAsia="FangSong" w:cs="Times New Roman"/>
        </w:rPr>
        <w:t>性质变化</w:t>
      </w:r>
      <w:r>
        <w:rPr>
          <w:rFonts w:hint="eastAsia" w:ascii="Times New Roman" w:hAnsi="Times New Roman" w:eastAsia="Times New Roman" w:cs="Times New Roman"/>
        </w:rPr>
        <w:t>→</w:t>
      </w:r>
      <w:r>
        <w:rPr>
          <w:rFonts w:hint="eastAsia" w:ascii="Times New Roman" w:hAnsi="Times New Roman" w:eastAsia="FangSong" w:cs="Times New Roman"/>
        </w:rPr>
        <w:t>应用理解</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决赛冲刺阶段的纳米材料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热力学性质的变化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材料科学的基础知识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纳米效应的概念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表面效应对性质的影响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熔点和燃烧焓的变化规律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纳米材料的应用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纳米材料综合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表面化学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纳米材料深化</w:t>
      </w:r>
      <w:r>
        <w:rPr>
          <w:rFonts w:hint="eastAsia" w:ascii="Times New Roman" w:hAnsi="Times New Roman" w:eastAsia="Times New Roman" w:cs="Times New Roman"/>
        </w:rPr>
        <w:t>、</w:t>
      </w:r>
      <w:r>
        <w:rPr>
          <w:rFonts w:hint="eastAsia" w:ascii="Times New Roman" w:hAnsi="Times New Roman" w:eastAsia="FangSong" w:cs="Times New Roman"/>
        </w:rPr>
        <w:t>表面效应深化知识点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纳米铝粉的应用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纳米材料的热力学性质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表面效应的原理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102"/>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4" name="Picture"/>
            <a:graphic>
              <a:graphicData uri="http://schemas.openxmlformats.org/drawingml/2006/picture">
                <pic:pic>
                  <pic:nvPicPr>
                    <pic:cNvPr descr="61c59eaa0bf7d90cbbb31291aa3e8faeecd0c648c9fda2cdfb4de521ba0e829a.jpg" id="105" name="Picture"/>
                    <pic:cNvPicPr>
                      <a:picLocks noChangeArrowheads="1" noChangeAspect="1"/>
                    </pic:cNvPicPr>
                  </pic:nvPicPr>
                  <pic:blipFill>
                    <a:blip r:embed="rId103"/>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7" name="Picture"/>
            <a:graphic>
              <a:graphicData uri="http://schemas.openxmlformats.org/drawingml/2006/picture">
                <pic:pic>
                  <pic:nvPicPr>
                    <pic:cNvPr descr="72b95a60158a47b8a20aa8f41eb82c6a0d3c9c0d97019694343d54baf328068f.jpg" id="108" name="Picture"/>
                    <pic:cNvPicPr>
                      <a:picLocks noChangeArrowheads="1" noChangeAspect="1"/>
                    </pic:cNvPicPr>
                  </pic:nvPicPr>
                  <pic:blipFill>
                    <a:blip r:embed="rId106"/>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5.0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0.50</m:t>
          </m:r>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hint="eastAsia" w:ascii="Times New Roman" w:hAnsi="Times New Roman" w:eastAsia="FangSong" w:cs="Times New Roman"/>
        </w:rPr>
        <w:t>两性分子电荷计算</w:t>
      </w:r>
      <w:r>
        <w:rPr>
          <w:rFonts w:hint="eastAsia" w:ascii="Times New Roman" w:hAnsi="Times New Roman" w:eastAsia="Times New Roman" w:cs="Times New Roman"/>
        </w:rPr>
        <w:t>、</w:t>
      </w:r>
      <w:r>
        <w:rPr>
          <w:rFonts w:hint="eastAsia" w:ascii="Times New Roman" w:hAnsi="Times New Roman" w:eastAsia="FangSong" w:cs="Times New Roman"/>
        </w:rPr>
        <w:t>酸碱平衡</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胶束化学</w:t>
      </w:r>
      <w:r>
        <w:rPr>
          <w:rFonts w:hint="eastAsia" w:ascii="Times New Roman" w:hAnsi="Times New Roman" w:eastAsia="Times New Roman" w:cs="Times New Roman"/>
        </w:rPr>
        <w:t>、</w:t>
      </w:r>
      <w:r>
        <w:rPr>
          <w:rFonts w:hint="eastAsia" w:ascii="Times New Roman" w:hAnsi="Times New Roman" w:eastAsia="FangSong" w:cs="Times New Roman"/>
        </w:rPr>
        <w:t>生物膜模拟</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m:oMath>
        <m:oMathPr>
          <m:ctrlPr>
            <w:rPr>
              <w:sz w:val="28"/>
              <w:szCs w:val="28"/>
            </w:rPr>
          </m:ctrlPr>
        </m:oMathPr>
        <m:r>
          <m:t>p</m:t>
        </m:r>
        <m:sSub>
          <m:e>
            <m:r>
              <m:t>K</m:t>
            </m:r>
          </m:e>
          <m:sub>
            <m:r>
              <m:t>a</m:t>
            </m:r>
            <m:r>
              <m:t>1</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磷酸基团羟基电离</w:t>
      </w:r>
      <w:r>
        <w:rPr>
          <w:rFonts w:hint="eastAsia" w:ascii="Times New Roman" w:hAnsi="Times New Roman" w:eastAsia="Times New Roman" w:cs="Times New Roman"/>
        </w:rPr>
        <w:t>），</w:t>
      </w:r>
      <m:oMath>
        <m:oMathPr>
          <m:ctrlPr>
            <w:rPr>
              <w:sz w:val="28"/>
              <w:szCs w:val="28"/>
            </w:rPr>
          </m:ctrlPr>
        </m:oMathPr>
        <m:r>
          <m:t>p</m:t>
        </m:r>
        <m:sSub>
          <m:e>
            <m:r>
              <m:t>K</m:t>
            </m:r>
          </m:e>
          <m:sub>
            <m:r>
              <m:t>a</m:t>
            </m:r>
            <m:r>
              <m:t>2</m:t>
            </m:r>
          </m:sub>
        </m:sSub>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铵根电离</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写出三个物种的分布系数表达式</w:t>
      </w:r>
    </w:p>
    <w:p>
      <w:pPr>
        <w:pStyle w:val="Compact"/>
        <w:numPr>
          <w:ilvl w:val="0"/>
          <w:numId w:val="1034"/>
        </w:numPr>
      </w:pPr>
      <w:r>
        <w:rPr>
          <w:rFonts w:hint="eastAsia" w:ascii="Times New Roman" w:hAnsi="Times New Roman" w:eastAsia="FangSong" w:cs="Times New Roman"/>
        </w:rPr>
        <w:t xml:space="preserve">分别代入</w:t>
      </w:r>
      <w:r>
        <w:rPr>
          <w:rFonts w:ascii="Times New Roman" w:hAnsi="Times New Roman" w:eastAsia="Times New Roman" w:cs="Times New Roman"/>
        </w:rPr>
        <w:t xml:space="preserve"> pH =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计算各物种分布系数</w:t>
      </w:r>
    </w:p>
    <w:p>
      <w:pPr>
        <w:pStyle w:val="Compact"/>
        <w:numPr>
          <w:ilvl w:val="0"/>
          <w:numId w:val="1034"/>
        </w:numPr>
      </w:pPr>
      <w:r>
        <w:rPr>
          <w:rFonts w:hint="eastAsia" w:ascii="Times New Roman" w:hAnsi="Times New Roman" w:eastAsia="FangSong" w:cs="Times New Roman"/>
        </w:rPr>
        <w:t xml:space="preserve">净电荷数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oMath>
    </w:p>
    <w:p>
      <w:pPr>
        <w:pStyle w:val="Compact"/>
        <w:numPr>
          <w:ilvl w:val="0"/>
          <w:numId w:val="1034"/>
        </w:numPr>
      </w:pPr>
      <w:r>
        <w:rPr>
          <w:rFonts w:hint="eastAsia" w:ascii="Times New Roman" w:hAnsi="Times New Roman" w:eastAsia="FangSong" w:cs="Times New Roman"/>
        </w:rPr>
        <w:t>结果取整数</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分子个数已确定为</w:t>
      </w:r>
      <w:r>
        <w:rPr>
          <w:rFonts w:ascii="Times New Roman" w:hAnsi="Times New Roman" w:eastAsia="Times New Roman" w:cs="Times New Roman"/>
        </w:rPr>
        <w:t xml:space="preserve"> 1000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5"/>
        </w:numPr>
      </w:pPr>
      <w:r>
        <w:rPr>
          <w:rFonts w:hint="eastAsia" w:ascii="Times New Roman" w:hAnsi="Times New Roman" w:eastAsia="FangSong" w:cs="Times New Roman"/>
        </w:rPr>
        <w:t>净电荷数必须为整数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分子个数是整数</w:t>
      </w:r>
    </w:p>
    <w:p>
      <w:pPr>
        <w:pStyle w:val="Compact"/>
        <w:numPr>
          <w:ilvl w:val="0"/>
          <w:numId w:val="1035"/>
        </w:numPr>
      </w:pPr>
      <w:r>
        <w:rPr>
          <w:rFonts w:hint="eastAsia" w:ascii="Times New Roman" w:hAnsi="Times New Roman" w:eastAsia="FangSong" w:cs="Times New Roman"/>
        </w:rPr>
        <w:t>注意区分正电荷贡献</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和负电荷贡献</w:t>
      </w:r>
      <w:r>
        <w:rPr>
          <w:rFonts w:hint="eastAsia" w:ascii="Times New Roman" w:hAnsi="Times New Roman" w:eastAsia="Times New Roman" w:cs="Times New Roman"/>
        </w:rPr>
        <w:t>（</w:t>
      </w:r>
      <m:oMath>
        <m:sSup>
          <m:e>
            <m:r>
              <m:rPr>
                <m:sty m:val="p"/>
              </m:rPr>
              <m:t>D</m:t>
            </m:r>
            <m:r>
              <m:rPr>
                <m:sty m:val="p"/>
              </m:rPr>
              <m:t>M</m:t>
            </m:r>
            <m:r>
              <m:rPr>
                <m:sty m:val="p"/>
              </m:rPr>
              <m:t>P</m:t>
            </m:r>
            <m:r>
              <m:rPr>
                <m:sty m:val="p"/>
              </m:rPr>
              <m:t>E</m:t>
            </m:r>
          </m:e>
          <m:sup>
            <m:r>
              <m:rPr>
                <m:sty m:val="p"/>
              </m:rPr>
              <m:t>−</m:t>
            </m:r>
          </m:sup>
        </m:sSup>
      </m:oMath>
      <w:r>
        <w:rPr>
          <w:rFonts w:hint="eastAsia" w:ascii="Times New Roman" w:hAnsi="Times New Roman" w:eastAsia="Times New Roman" w:cs="Times New Roman"/>
        </w:rPr>
        <w:t xml:space="preserve">）</w:t>
      </w:r>
    </w:p>
    <w:p>
      <w:pPr>
        <w:pStyle w:val="Compact"/>
        <w:numPr>
          <w:ilvl w:val="0"/>
          <w:numId w:val="1035"/>
        </w:numPr>
      </w:pPr>
      <w:r>
        <w:rPr>
          <w:rFonts w:ascii="Times New Roman" w:hAnsi="Times New Roman" w:eastAsia="Times New Roman" w:cs="Times New Roman"/>
        </w:rPr>
        <w:t xml:space="preserve">HDMPE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对净电荷无贡献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根据分布系数关系</w:t>
      </w:r>
      <w:r>
        <w:rPr>
          <w:rFonts w:hint="eastAsia" w:ascii="Times New Roman" w:hAnsi="Times New Roman" w:eastAsia="Times New Roman" w:cs="Times New Roman"/>
        </w:rPr>
        <w:t>，</w:t>
      </w:r>
      <w:r>
        <w:rPr>
          <w:rFonts w:hint="eastAsia" w:ascii="Times New Roman" w:hAnsi="Times New Roman" w:eastAsia="FangSong" w:cs="Times New Roman"/>
        </w:rPr>
        <w:t>列出绝对值不等式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e>
          </m:d>
          <m:r>
            <m:rPr>
              <m:sty m:val="p"/>
            </m:rPr>
            <m:t>&lt;</m:t>
          </m:r>
          <m:r>
            <m:t>1</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10</m:t>
              </m:r>
            </m:e>
            <m:sup>
              <m:r>
                <m:rPr>
                  <m:sty m:val="p"/>
                </m:rPr>
                <m:t>−</m:t>
              </m:r>
              <m:r>
                <m:t>3</m:t>
              </m:r>
            </m:sup>
          </m:sSup>
          <m:r>
            <m:rPr>
              <m:sty m:val="p"/>
            </m:rPr>
            <m:t>&lt;</m:t>
          </m:r>
          <m:f>
            <m:fPr>
              <m:type m:val="bar"/>
            </m:fPr>
            <m:num>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H</m:t>
                  </m:r>
                </m:e>
                <m:sup>
                  <m:r>
                    <m:rPr>
                      <m:sty m:val="p"/>
                    </m:rPr>
                    <m:t>+</m:t>
                  </m:r>
                </m:sup>
              </m:sSup>
              <m:r>
                <m:rPr>
                  <m:sty m:val="p"/>
                </m:rPr>
                <m:t>]</m:t>
              </m:r>
              <m:sSub>
                <m:e>
                  <m:r>
                    <m:t>K</m:t>
                  </m:r>
                </m:e>
                <m:sub>
                  <m:r>
                    <m:t>a</m:t>
                  </m:r>
                  <m:r>
                    <m:t>1</m:t>
                  </m:r>
                </m:sub>
              </m:sSub>
              <m:r>
                <m:rPr>
                  <m:sty m:val="p"/>
                </m:rPr>
                <m:t>+</m:t>
              </m:r>
              <m:sSub>
                <m:e>
                  <m:r>
                    <m:t>K</m:t>
                  </m:r>
                </m:e>
                <m:sub>
                  <m:r>
                    <m:t>a</m:t>
                  </m:r>
                  <m:r>
                    <m:t>1</m:t>
                  </m:r>
                </m:sub>
              </m:sSub>
              <m:sSub>
                <m:e>
                  <m:r>
                    <m:t>K</m:t>
                  </m:r>
                </m:e>
                <m:sub>
                  <m:r>
                    <m:t>a</m:t>
                  </m:r>
                  <m:r>
                    <m:t>2</m:t>
                  </m:r>
                </m:sub>
              </m:sSub>
            </m:den>
          </m:f>
          <m:r>
            <m:rPr>
              <m:sty m:val="p"/>
            </m:rPr>
            <m:t>&lt;</m:t>
          </m:r>
          <m:sSup>
            <m:e>
              <m:r>
                <m:t>10</m:t>
              </m:r>
            </m:e>
            <m:sup>
              <m:r>
                <m:rPr>
                  <m:sty m:val="p"/>
                </m:rPr>
                <m:t>−</m:t>
              </m:r>
              <m:r>
                <m:t>3</m:t>
              </m:r>
            </m:sup>
          </m:sSup>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9.89</m:t>
          </m:r>
          <m:r>
            <m:rPr>
              <m:sty m:val="p"/>
            </m:rPr>
            <m:t>×</m:t>
          </m:r>
          <m:sSup>
            <m:e>
              <m:r>
                <m:t>10</m:t>
              </m:r>
            </m:e>
            <m:sup>
              <m:r>
                <m:rPr>
                  <m:sty m:val="p"/>
                </m:rPr>
                <m:t>−</m:t>
              </m:r>
              <m:r>
                <m:t>7</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&lt;</m:t>
          </m:r>
          <m:r>
            <m:rPr>
              <m:sty m:val="p"/>
            </m:rPr>
            <m:t>[</m:t>
          </m:r>
          <m:sSup>
            <m:e>
              <m:r>
                <m:rPr>
                  <m:sty m:val="p"/>
                </m:rPr>
                <m:t>H</m:t>
              </m:r>
            </m:e>
            <m:sup>
              <m:r>
                <m:rPr>
                  <m:sty m:val="p"/>
                </m:rPr>
                <m:t>+</m:t>
              </m:r>
            </m:sup>
          </m:sSup>
          <m:r>
            <m:rPr>
              <m:sty m:val="p"/>
            </m:rPr>
            <m:t>]</m:t>
          </m:r>
          <m:r>
            <m:rPr>
              <m:sty m:val="p"/>
            </m:rPr>
            <m:t>&lt;</m:t>
          </m:r>
          <m:r>
            <m:t>1.01</m:t>
          </m:r>
          <m:r>
            <m:rPr>
              <m:sty m:val="p"/>
            </m:rPr>
            <m:t>×</m:t>
          </m:r>
          <m:sSup>
            <m:e>
              <m:r>
                <m:t>10</m:t>
              </m:r>
            </m:e>
            <m:sup>
              <m:r>
                <m:rPr>
                  <m:sty m:val="p"/>
                </m:rPr>
                <m:t>−</m:t>
              </m:r>
              <m:r>
                <m:t>4</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4.0 &lt; pH &lt; 6.0</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hint="eastAsia" w:ascii="Times New Roman" w:hAnsi="Times New Roman" w:eastAsia="FangSong" w:cs="Times New Roman"/>
        </w:rPr>
        <w:t>不等式求解</w:t>
      </w:r>
      <w:r>
        <w:rPr>
          <w:rFonts w:hint="eastAsia" w:ascii="Times New Roman" w:hAnsi="Times New Roman" w:eastAsia="Times New Roman" w:cs="Times New Roman"/>
        </w:rPr>
        <w:t>、</w:t>
      </w:r>
      <w:r>
        <w:rPr>
          <w:rFonts w:hint="eastAsia" w:ascii="Times New Roman" w:hAnsi="Times New Roman" w:eastAsia="FangSong" w:cs="Times New Roman"/>
        </w:rPr>
        <w:t>等电点</w:t>
      </w:r>
    </w:p>
    <w:p>
      <w:pPr>
        <w:pStyle w:val="Compact"/>
        <w:numPr>
          <w:ilvl w:val="0"/>
          <w:numId w:val="103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胶束电荷与</w:t>
      </w:r>
      <w:r>
        <w:rPr>
          <w:rFonts w:hint="eastAsia" w:ascii="Times New Roman" w:hAnsi="Times New Roman" w:eastAsia="Times New Roman" w:cs="Times New Roman"/>
        </w:rPr>
        <w:t>pH</w:t>
      </w:r>
      <w:r>
        <w:rPr>
          <w:rFonts w:hint="eastAsia" w:ascii="Times New Roman" w:hAnsi="Times New Roman" w:eastAsia="FangSong" w:cs="Times New Roman"/>
        </w:rPr>
        <w:t>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Times New Roman" w:cs="Times New Roman"/>
        </w:rPr>
        <w:t>“</w:t>
      </w:r>
      <w:r>
        <w:rPr>
          <w:rFonts w:hint="eastAsia" w:ascii="Times New Roman" w:hAnsi="Times New Roman" w:eastAsia="FangSong" w:cs="Times New Roman"/>
        </w:rPr>
        <w:t>电荷小于</w:t>
      </w:r>
      <w:r>
        <w:rPr>
          <w:rFonts w:ascii="Times New Roman" w:hAnsi="Times New Roman" w:eastAsia="Times New Roman" w:cs="Times New Roman"/>
        </w:rPr>
        <w:t xml:space="preserve"> 1 </w:t>
      </w:r>
      <w:r>
        <w:rPr>
          <w:rFonts w:hint="eastAsia" w:ascii="Times New Roman" w:hAnsi="Times New Roman" w:eastAsia="FangSong" w:cs="Times New Roman"/>
        </w:rPr>
        <w:t>个电子电量</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意味着净电荷数的绝对值小于</w:t>
      </w:r>
      <w:r>
        <w:rPr>
          <w:rFonts w:ascii="Times New Roman" w:hAnsi="Times New Roman" w:eastAsia="Times New Roman" w:cs="Times New Roman"/>
        </w:rPr>
        <w:t xml:space="preserve"> 1</w:t>
      </w:r>
    </w:p>
    <w:p>
      <w:pPr>
        <w:pStyle w:val="Compact"/>
        <w:numPr>
          <w:ilvl w:val="0"/>
          <w:numId w:val="103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净电荷数也必为整数</w:t>
      </w:r>
    </w:p>
    <w:p>
      <w:pPr>
        <w:pStyle w:val="Compact"/>
        <w:numPr>
          <w:ilvl w:val="0"/>
          <w:numId w:val="1037"/>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实际上等价于净电荷数为</w:t>
      </w:r>
      <w:r>
        <w:rPr>
          <w:rFonts w:ascii="Times New Roman" w:hAnsi="Times New Roman" w:eastAsia="Times New Roman" w:cs="Times New Roman"/>
        </w:rPr>
        <w:t xml:space="preserve"> 0</w:t>
      </w:r>
    </w:p>
    <w:p>
      <w:pPr>
        <w:pStyle w:val="Compact"/>
        <w:numPr>
          <w:ilvl w:val="0"/>
          <w:numId w:val="1037"/>
        </w:numPr>
      </w:pPr>
      <w:r>
        <w:rPr>
          <w:rFonts w:hint="eastAsia" w:ascii="Times New Roman" w:hAnsi="Times New Roman" w:eastAsia="FangSong" w:cs="Times New Roman"/>
        </w:rPr>
        <w:t xml:space="preserve">净电荷为</w:t>
      </w:r>
      <w:r>
        <w:rPr>
          <w:rFonts w:ascii="Times New Roman" w:hAnsi="Times New Roman" w:eastAsia="Times New Roman" w:cs="Times New Roman"/>
        </w:rPr>
        <w:t xml:space="preserve"> 0 </w:t>
      </w:r>
      <w:r>
        <w:rPr>
          <w:rFonts w:hint="eastAsia" w:ascii="Times New Roman" w:hAnsi="Times New Roman" w:eastAsia="FangSong" w:cs="Times New Roman"/>
        </w:rPr>
        <w:t>时即为等电点</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r>
              <m:t>1</m:t>
            </m:r>
          </m:sub>
        </m:sSub>
        <m:r>
          <m:rPr>
            <m:sty m:val="p"/>
          </m:rPr>
          <m:t>+</m:t>
        </m:r>
        <m:r>
          <m:t>p</m:t>
        </m:r>
        <m:sSub>
          <m:e>
            <m:r>
              <m:t>K</m:t>
            </m:r>
          </m:e>
          <m:sub>
            <m:r>
              <m:t>a</m:t>
            </m:r>
            <m:r>
              <m:t>2</m:t>
            </m:r>
          </m:sub>
        </m:sSub>
        <m:r>
          <m:rPr>
            <m:sty m:val="p"/>
          </m:rPr>
          <m:t>)</m:t>
        </m:r>
        <m:r>
          <m:rPr>
            <m:sty m:val="p"/>
          </m:rPr>
          <m:t>/</m:t>
        </m:r>
        <m:r>
          <m:t>2</m:t>
        </m:r>
        <m:r>
          <m:rPr>
            <m:sty m:val="p"/>
          </m:rPr>
          <m:t>=</m:t>
        </m:r>
        <m:r>
          <m:t>5.0</m:t>
        </m:r>
      </m:oMath>
    </w:p>
    <w:p>
      <w:pPr>
        <w:pStyle w:val="Compact"/>
        <w:numPr>
          <w:ilvl w:val="0"/>
          <w:numId w:val="1037"/>
        </w:numPr>
      </w:pPr>
      <w:r>
        <w:rPr>
          <w:rFonts w:hint="eastAsia" w:ascii="Times New Roman" w:hAnsi="Times New Roman" w:eastAsia="FangSong" w:cs="Times New Roman"/>
        </w:rPr>
        <w:t xml:space="preserve">严格求解不等式得到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w:t>
      </w:r>
      <w:r>
        <w:rPr>
          <w:rFonts w:ascii="Times New Roman" w:hAnsi="Times New Roman" w:eastAsia="Times New Roman" w:cs="Times New Roman"/>
        </w:rPr>
        <w:t xml:space="preserve"> 4.0 ~ 6.0</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8"/>
        </w:numPr>
      </w:pPr>
      <w:r>
        <w:rPr>
          <w:rFonts w:hint="eastAsia" w:ascii="Times New Roman" w:hAnsi="Times New Roman" w:eastAsia="FangSong" w:cs="Times New Roman"/>
        </w:rPr>
        <w:t>题干描述</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w:t>
      </w:r>
      <w:r>
        <w:rPr>
          <w:rFonts w:hint="eastAsia" w:ascii="Times New Roman" w:hAnsi="Times New Roman" w:eastAsia="FangSong" w:cs="Times New Roman"/>
        </w:rPr>
        <w:t>个电子电量</w:t>
      </w:r>
      <w:r>
        <w:rPr>
          <w:rFonts w:hint="eastAsia" w:ascii="Times New Roman" w:hAnsi="Times New Roman" w:eastAsia="Times New Roman" w:cs="Times New Roman"/>
        </w:rPr>
        <w:t>”</w:t>
      </w:r>
      <w:r>
        <w:rPr>
          <w:rFonts w:hint="eastAsia" w:ascii="Times New Roman" w:hAnsi="Times New Roman" w:eastAsia="FangSong" w:cs="Times New Roman"/>
        </w:rPr>
        <w:t>不够严谨</w:t>
      </w:r>
      <w:r>
        <w:rPr>
          <w:rFonts w:hint="eastAsia" w:ascii="Times New Roman" w:hAnsi="Times New Roman" w:eastAsia="Times New Roman" w:cs="Times New Roman"/>
        </w:rPr>
        <w:t>，</w:t>
      </w:r>
      <w:r>
        <w:rPr>
          <w:rFonts w:hint="eastAsia" w:ascii="Times New Roman" w:hAnsi="Times New Roman" w:eastAsia="FangSong" w:cs="Times New Roman"/>
        </w:rPr>
        <w:t>容易误解为仅考虑负电荷</w:t>
      </w:r>
    </w:p>
    <w:p>
      <w:pPr>
        <w:pStyle w:val="Compact"/>
        <w:numPr>
          <w:ilvl w:val="0"/>
          <w:numId w:val="1038"/>
        </w:numPr>
      </w:pP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本身带负电荷</w:t>
      </w:r>
      <w:r>
        <w:rPr>
          <w:rFonts w:hint="eastAsia" w:ascii="Times New Roman" w:hAnsi="Times New Roman" w:eastAsia="Times New Roman" w:cs="Times New Roman"/>
        </w:rPr>
        <w:t>，</w:t>
      </w:r>
      <w:r>
        <w:rPr>
          <w:rFonts w:hint="eastAsia" w:ascii="Times New Roman" w:hAnsi="Times New Roman" w:eastAsia="FangSong" w:cs="Times New Roman"/>
        </w:rPr>
        <w:t>表述容易引起歧义</w:t>
      </w:r>
    </w:p>
    <w:p>
      <w:pPr>
        <w:pStyle w:val="Compact"/>
        <w:numPr>
          <w:ilvl w:val="0"/>
          <w:numId w:val="1038"/>
        </w:numPr>
      </w:pPr>
      <w:r>
        <w:rPr>
          <w:rFonts w:hint="eastAsia" w:ascii="Times New Roman" w:hAnsi="Times New Roman" w:eastAsia="FangSong" w:cs="Times New Roman"/>
        </w:rPr>
        <w:t xml:space="preserve">等电点</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是核心答案</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静电作用</w:t>
      </w:r>
      <w:r>
        <w:rPr>
          <w:rFonts w:hint="eastAsia" w:ascii="Times New Roman" w:hAnsi="Times New Roman" w:eastAsia="Times New Roman" w:cs="Times New Roman"/>
        </w:rPr>
        <w:t>：</w:t>
      </w:r>
      <w:r>
        <w:rPr>
          <w:rFonts w:hint="eastAsia" w:ascii="Times New Roman" w:hAnsi="Times New Roman" w:eastAsia="FangSong" w:cs="Times New Roman"/>
        </w:rPr>
        <w:t>亲水部分中</w:t>
      </w:r>
      <w:r>
        <w:rPr>
          <w:rFonts w:hint="eastAsia" w:ascii="Times New Roman" w:hAnsi="Times New Roman" w:eastAsia="Times New Roman" w:cs="Times New Roman"/>
        </w:rPr>
        <w:t>，</w:t>
      </w:r>
      <w:r>
        <w:rPr>
          <w:rFonts w:hint="eastAsia" w:ascii="Times New Roman" w:hAnsi="Times New Roman" w:eastAsia="FangSong" w:cs="Times New Roman"/>
        </w:rPr>
        <w:t>带有电荷的基团</w:t>
      </w:r>
      <w:r>
        <w:rPr>
          <w:rFonts w:ascii="Times New Roman" w:hAnsi="Times New Roman" w:eastAsia="Times New Roman" w:cs="Times New Roman"/>
        </w:rPr>
        <w:t xml:space="preserve"> </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O</m:t>
        </m:r>
        <m:r>
          <m:rPr>
            <m:sty m:val="p"/>
          </m:rPr>
          <m:t>R</m:t>
        </m:r>
        <m:sSub>
          <m:e>
            <m:r>
              <m:rPr>
                <m:sty m:val="p"/>
              </m:rPr>
              <m:t>)</m:t>
            </m:r>
          </m:e>
          <m:sub>
            <m:r>
              <m:t>2</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之间存在静电引力</w:t>
      </w:r>
      <w:r>
        <w:rPr>
          <w:rFonts w:hint="eastAsia" w:ascii="Times New Roman" w:hAnsi="Times New Roman" w:eastAsia="Times New Roman" w:cs="Times New Roman"/>
        </w:rPr>
        <w:t>（</w:t>
      </w:r>
      <w:r>
        <w:rPr>
          <w:rFonts w:hint="eastAsia" w:ascii="Times New Roman" w:hAnsi="Times New Roman" w:eastAsia="FangSong" w:cs="Times New Roman"/>
        </w:rPr>
        <w:t>盐键</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亲水部分中</w:t>
      </w:r>
      <w:r>
        <w:rPr>
          <w:rFonts w:hint="eastAsia" w:ascii="Times New Roman" w:hAnsi="Times New Roman" w:eastAsia="Times New Roman" w:cs="Times New Roman"/>
        </w:rPr>
        <w:t>，</w:t>
      </w:r>
      <w:r>
        <w:rPr>
          <w:rFonts w:hint="eastAsia" w:ascii="Times New Roman" w:hAnsi="Times New Roman" w:eastAsia="FangSong" w:cs="Times New Roman"/>
        </w:rPr>
        <w:t>铵根基团的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键可以与磷酸基团中的</w:t>
      </w:r>
      <w:r>
        <w:rPr>
          <w:rFonts w:ascii="Times New Roman" w:hAnsi="Times New Roman" w:eastAsia="Times New Roman" w:cs="Times New Roman"/>
        </w:rPr>
        <w:t xml:space="preserve"> O </w:t>
      </w:r>
      <w:r>
        <w:rPr>
          <w:rFonts w:hint="eastAsia" w:ascii="Times New Roman" w:hAnsi="Times New Roman" w:eastAsia="FangSong" w:cs="Times New Roman"/>
        </w:rPr>
        <w:t>原子形成氢键</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b/>
          <w:bCs/>
        </w:rPr>
        <w:t xml:space="preserve">疏水效应</w:t>
      </w:r>
      <w:r>
        <w:rPr>
          <w:rFonts w:hint="eastAsia" w:ascii="Times New Roman" w:hAnsi="Times New Roman" w:eastAsia="Times New Roman" w:cs="Times New Roman"/>
        </w:rPr>
        <w:t>：</w:t>
      </w:r>
      <w:r>
        <w:rPr>
          <w:rFonts w:hint="eastAsia" w:ascii="Times New Roman" w:hAnsi="Times New Roman" w:eastAsia="FangSong" w:cs="Times New Roman"/>
        </w:rPr>
        <w:t>水分子之间通过氢键形成稳定的网络</w:t>
      </w:r>
      <w:r>
        <w:rPr>
          <w:rFonts w:hint="eastAsia" w:ascii="Times New Roman" w:hAnsi="Times New Roman" w:eastAsia="Times New Roman" w:cs="Times New Roman"/>
        </w:rPr>
        <w:t>，</w:t>
      </w:r>
      <w:r>
        <w:rPr>
          <w:rFonts w:hint="eastAsia" w:ascii="Times New Roman" w:hAnsi="Times New Roman" w:eastAsia="FangSong" w:cs="Times New Roman"/>
        </w:rPr>
        <w:t>当非极性分子进入水中时</w:t>
      </w:r>
      <w:r>
        <w:rPr>
          <w:rFonts w:hint="eastAsia" w:ascii="Times New Roman" w:hAnsi="Times New Roman" w:eastAsia="Times New Roman" w:cs="Times New Roman"/>
        </w:rPr>
        <w:t>，</w:t>
      </w:r>
      <w:r>
        <w:rPr>
          <w:rFonts w:hint="eastAsia" w:ascii="Times New Roman" w:hAnsi="Times New Roman" w:eastAsia="FangSong" w:cs="Times New Roman"/>
        </w:rPr>
        <w:t>水分子必须重新排列成有序的结构来围绕非极性分子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有序围绕</w:t>
      </w:r>
      <w:r>
        <w:rPr>
          <w:rFonts w:hint="eastAsia" w:ascii="Times New Roman" w:hAnsi="Times New Roman" w:eastAsia="Times New Roman" w:cs="Times New Roman"/>
        </w:rPr>
        <w:t>”</w:t>
      </w:r>
      <w:r>
        <w:rPr>
          <w:rFonts w:hint="eastAsia" w:ascii="Times New Roman" w:hAnsi="Times New Roman" w:eastAsia="FangSong" w:cs="Times New Roman"/>
        </w:rPr>
        <w:t>会降低水的熵</w:t>
      </w:r>
      <w:r>
        <w:rPr>
          <w:rFonts w:hint="eastAsia" w:ascii="Times New Roman" w:hAnsi="Times New Roman" w:eastAsia="Times New Roman" w:cs="Times New Roman"/>
        </w:rPr>
        <w:t>。</w:t>
      </w:r>
      <w:r>
        <w:rPr>
          <w:rFonts w:hint="eastAsia" w:ascii="Times New Roman" w:hAnsi="Times New Roman" w:eastAsia="FangSong" w:cs="Times New Roman"/>
        </w:rPr>
        <w:t>当多个疏水分子或基团靠在一起时</w:t>
      </w:r>
      <w:r>
        <w:rPr>
          <w:rFonts w:hint="eastAsia" w:ascii="Times New Roman" w:hAnsi="Times New Roman" w:eastAsia="Times New Roman" w:cs="Times New Roman"/>
        </w:rPr>
        <w:t>，</w:t>
      </w:r>
      <w:r>
        <w:rPr>
          <w:rFonts w:hint="eastAsia" w:ascii="Times New Roman" w:hAnsi="Times New Roman" w:eastAsia="FangSong" w:cs="Times New Roman"/>
        </w:rPr>
        <w:t>总表面积下降</w:t>
      </w:r>
      <w:r>
        <w:rPr>
          <w:rFonts w:hint="eastAsia" w:ascii="Times New Roman" w:hAnsi="Times New Roman" w:eastAsia="Times New Roman" w:cs="Times New Roman"/>
        </w:rPr>
        <w:t>，</w:t>
      </w:r>
      <w:r>
        <w:rPr>
          <w:rFonts w:hint="eastAsia" w:ascii="Times New Roman" w:hAnsi="Times New Roman" w:eastAsia="FangSong" w:cs="Times New Roman"/>
        </w:rPr>
        <w:t>围绕它们的水分子总数降低</w:t>
      </w:r>
      <w:r>
        <w:rPr>
          <w:rFonts w:hint="eastAsia" w:ascii="Times New Roman" w:hAnsi="Times New Roman" w:eastAsia="Times New Roman" w:cs="Times New Roman"/>
        </w:rPr>
        <w:t>，</w:t>
      </w:r>
      <w:r>
        <w:rPr>
          <w:rFonts w:hint="eastAsia" w:ascii="Times New Roman" w:hAnsi="Times New Roman" w:eastAsia="FangSong" w:cs="Times New Roman"/>
        </w:rPr>
        <w:t>更多的水分子</w:t>
      </w:r>
      <w:r>
        <w:rPr>
          <w:rFonts w:hint="eastAsia" w:ascii="Times New Roman" w:hAnsi="Times New Roman" w:eastAsia="Times New Roman" w:cs="Times New Roman"/>
        </w:rPr>
        <w:t>”</w:t>
      </w:r>
      <w:r>
        <w:rPr>
          <w:rFonts w:hint="eastAsia" w:ascii="Times New Roman" w:hAnsi="Times New Roman" w:eastAsia="FangSong" w:cs="Times New Roman"/>
        </w:rPr>
        <w:t>重获自由</w:t>
      </w:r>
      <w:r>
        <w:rPr>
          <w:rFonts w:hint="eastAsia" w:ascii="Times New Roman" w:hAnsi="Times New Roman" w:eastAsia="Times New Roman" w:cs="Times New Roman"/>
        </w:rPr>
        <w:t>”，</w:t>
      </w:r>
      <w:r>
        <w:rPr>
          <w:rFonts w:hint="eastAsia" w:ascii="Times New Roman" w:hAnsi="Times New Roman" w:eastAsia="FangSong" w:cs="Times New Roman"/>
        </w:rPr>
        <w:t>体系熵增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DMPE </w:t>
      </w:r>
      <w:r>
        <w:rPr>
          <w:rFonts w:hint="eastAsia" w:ascii="Times New Roman" w:hAnsi="Times New Roman" w:eastAsia="FangSong" w:cs="Times New Roman"/>
        </w:rPr>
        <w:t>中的疏水尾链互相聚集</w:t>
      </w:r>
      <w:r>
        <w:rPr>
          <w:rFonts w:hint="eastAsia" w:ascii="Times New Roman" w:hAnsi="Times New Roman" w:eastAsia="Times New Roman" w:cs="Times New Roman"/>
        </w:rPr>
        <w:t>，</w:t>
      </w:r>
      <w:r>
        <w:rPr>
          <w:rFonts w:hint="eastAsia" w:ascii="Times New Roman" w:hAnsi="Times New Roman" w:eastAsia="FangSong" w:cs="Times New Roman"/>
        </w:rPr>
        <w:t>最小化它们与水的接触面积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疏水效应</w:t>
      </w:r>
    </w:p>
    <w:p>
      <w:pPr>
        <w:pStyle w:val="Compact"/>
        <w:numPr>
          <w:ilvl w:val="0"/>
          <w:numId w:val="104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胶束自组装</w:t>
      </w:r>
      <w:r>
        <w:rPr>
          <w:rFonts w:hint="eastAsia" w:ascii="Times New Roman" w:hAnsi="Times New Roman" w:eastAsia="Times New Roman" w:cs="Times New Roman"/>
        </w:rPr>
        <w:t>、</w:t>
      </w:r>
      <w:r>
        <w:rPr>
          <w:rFonts w:hint="eastAsia" w:ascii="Times New Roman" w:hAnsi="Times New Roman" w:eastAsia="FangSong" w:cs="Times New Roman"/>
        </w:rPr>
        <w:t>生物膜结构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1"/>
        </w:numPr>
      </w:pPr>
      <w:r>
        <w:rPr>
          <w:rFonts w:ascii="Times New Roman" w:hAnsi="Times New Roman" w:eastAsia="Times New Roman" w:cs="Times New Roman"/>
        </w:rPr>
        <w:t xml:space="preserve">DMPE </w:t>
      </w:r>
      <w:r>
        <w:rPr>
          <w:rFonts w:hint="eastAsia" w:ascii="Times New Roman" w:hAnsi="Times New Roman" w:eastAsia="FangSong" w:cs="Times New Roman"/>
        </w:rPr>
        <w:t>分子具有</w:t>
      </w:r>
      <w:r>
        <w:rPr>
          <w:rFonts w:hint="eastAsia" w:ascii="Times New Roman" w:hAnsi="Times New Roman" w:eastAsia="Times New Roman" w:cs="Times New Roman"/>
        </w:rPr>
        <w:t>”</w:t>
      </w:r>
      <w:r>
        <w:rPr>
          <w:rFonts w:hint="eastAsia" w:ascii="Times New Roman" w:hAnsi="Times New Roman" w:eastAsia="FangSong" w:cs="Times New Roman"/>
        </w:rPr>
        <w:t>亲水头基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疏水尾链</w:t>
      </w:r>
      <w:r>
        <w:rPr>
          <w:rFonts w:hint="eastAsia" w:ascii="Times New Roman" w:hAnsi="Times New Roman" w:eastAsia="Times New Roman" w:cs="Times New Roman"/>
        </w:rPr>
        <w:t>”</w:t>
      </w:r>
      <w:r>
        <w:rPr>
          <w:rFonts w:hint="eastAsia" w:ascii="Times New Roman" w:hAnsi="Times New Roman" w:eastAsia="FangSong" w:cs="Times New Roman"/>
        </w:rPr>
        <w:t>的两亲结构</w:t>
      </w:r>
    </w:p>
    <w:p>
      <w:pPr>
        <w:pStyle w:val="Compact"/>
        <w:numPr>
          <w:ilvl w:val="0"/>
          <w:numId w:val="1041"/>
        </w:numPr>
      </w:pPr>
      <w:r>
        <w:rPr>
          <w:rFonts w:hint="eastAsia" w:ascii="Times New Roman" w:hAnsi="Times New Roman" w:eastAsia="FangSong" w:cs="Times New Roman"/>
        </w:rPr>
        <w:t>亲水头基之间的相互作用</w:t>
      </w:r>
      <w:r>
        <w:rPr>
          <w:rFonts w:hint="eastAsia" w:ascii="Times New Roman" w:hAnsi="Times New Roman" w:eastAsia="Times New Roman" w:cs="Times New Roman"/>
        </w:rPr>
        <w:t>：</w:t>
      </w:r>
      <w:r>
        <w:rPr>
          <w:rFonts w:hint="eastAsia" w:ascii="Times New Roman" w:hAnsi="Times New Roman" w:eastAsia="FangSong" w:cs="Times New Roman"/>
        </w:rPr>
        <w:t>静电吸引</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0"/>
          <w:numId w:val="1041"/>
        </w:numPr>
      </w:pPr>
      <w:r>
        <w:rPr>
          <w:rFonts w:hint="eastAsia" w:ascii="Times New Roman" w:hAnsi="Times New Roman" w:eastAsia="FangSong" w:cs="Times New Roman"/>
        </w:rPr>
        <w:t>疏水尾链之间的相互作用</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这三种非键相互作用共同维持盘状双层胶束的结构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2"/>
        </w:numPr>
      </w:pPr>
      <w:r>
        <w:rPr>
          <w:rFonts w:hint="eastAsia" w:ascii="Times New Roman" w:hAnsi="Times New Roman" w:eastAsia="FangSong" w:cs="Times New Roman"/>
        </w:rPr>
        <w:t>容易遗漏疏水效应</w:t>
      </w:r>
      <w:r>
        <w:rPr>
          <w:rFonts w:hint="eastAsia" w:ascii="Times New Roman" w:hAnsi="Times New Roman" w:eastAsia="Times New Roman" w:cs="Times New Roman"/>
        </w:rPr>
        <w:t>（</w:t>
      </w:r>
      <w:r>
        <w:rPr>
          <w:rFonts w:hint="eastAsia" w:ascii="Times New Roman" w:hAnsi="Times New Roman" w:eastAsia="FangSong" w:cs="Times New Roman"/>
        </w:rPr>
        <w:t>疏水效应是胶束形成的主要驱动力</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疏水效应的本质是熵增</w:t>
      </w:r>
      <w:r>
        <w:rPr>
          <w:rFonts w:hint="eastAsia" w:ascii="Times New Roman" w:hAnsi="Times New Roman" w:eastAsia="Times New Roman" w:cs="Times New Roman"/>
        </w:rPr>
        <w:t>，</w:t>
      </w:r>
      <w:r>
        <w:rPr>
          <w:rFonts w:hint="eastAsia" w:ascii="Times New Roman" w:hAnsi="Times New Roman" w:eastAsia="FangSong" w:cs="Times New Roman"/>
        </w:rPr>
        <w:t>而非能量降低</w:t>
      </w:r>
    </w:p>
    <w:p>
      <w:pPr>
        <w:pStyle w:val="Compact"/>
        <w:numPr>
          <w:ilvl w:val="0"/>
          <w:numId w:val="1042"/>
        </w:numPr>
      </w:pPr>
      <w:r>
        <w:rPr>
          <w:rFonts w:hint="eastAsia" w:ascii="Times New Roman" w:hAnsi="Times New Roman" w:eastAsia="FangSong" w:cs="Times New Roman"/>
        </w:rPr>
        <w:t>需要区分</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的不同</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转变为球状胶束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&gt;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亲水头基铵盐上的</w:t>
      </w:r>
      <w:r>
        <w:rPr>
          <w:rFonts w:ascii="Times New Roman" w:hAnsi="Times New Roman" w:eastAsia="Times New Roman" w:cs="Times New Roman"/>
        </w:rPr>
        <w:t xml:space="preserve"> </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脱去质子变成中性氨基</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整体变为带负电的分子</w:t>
      </w:r>
      <w:r>
        <w:rPr>
          <w:rFonts w:hint="eastAsia" w:ascii="Times New Roman" w:hAnsi="Times New Roman" w:eastAsia="Times New Roman" w:cs="Times New Roman"/>
        </w:rPr>
        <w:t>，</w:t>
      </w:r>
      <w:r>
        <w:rPr>
          <w:rFonts w:hint="eastAsia" w:ascii="Times New Roman" w:hAnsi="Times New Roman" w:eastAsia="FangSong" w:cs="Times New Roman"/>
        </w:rPr>
        <w:t>负电荷集中在亲水头部</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分子间出现明显的</w:t>
      </w:r>
      <w:r>
        <w:rPr>
          <w:rFonts w:hint="eastAsia" w:ascii="Times New Roman" w:hAnsi="Times New Roman" w:eastAsia="FangSong" w:cs="Times New Roman"/>
          <w:b/>
          <w:bCs/>
        </w:rPr>
        <w:t xml:space="preserve">静电排斥</w:t>
      </w:r>
      <w:r>
        <w:rPr>
          <w:rFonts w:hint="eastAsia" w:ascii="Times New Roman" w:hAnsi="Times New Roman" w:eastAsia="Times New Roman" w:cs="Times New Roman"/>
        </w:rPr>
        <w:t>，</w:t>
      </w:r>
      <w:r>
        <w:rPr>
          <w:rFonts w:hint="eastAsia" w:ascii="Times New Roman" w:hAnsi="Times New Roman" w:eastAsia="FangSong" w:cs="Times New Roman"/>
        </w:rPr>
        <w:t>亲水头基之间的距离变大</w:t>
      </w:r>
      <w:r>
        <w:rPr>
          <w:rFonts w:hint="eastAsia" w:ascii="Times New Roman" w:hAnsi="Times New Roman" w:eastAsia="Times New Roman" w:cs="Times New Roman"/>
        </w:rPr>
        <w:t>。</w:t>
      </w:r>
      <w:r>
        <w:rPr>
          <w:rFonts w:hint="eastAsia" w:ascii="Times New Roman" w:hAnsi="Times New Roman" w:eastAsia="FangSong" w:cs="Times New Roman"/>
        </w:rPr>
        <w:t>为了让疏水尾链之间仍然尽可能保持靠近</w:t>
      </w:r>
      <w:r>
        <w:rPr>
          <w:rFonts w:hint="eastAsia" w:ascii="Times New Roman" w:hAnsi="Times New Roman" w:eastAsia="Times New Roman" w:cs="Times New Roman"/>
        </w:rPr>
        <w:t>，</w:t>
      </w:r>
      <w:r>
        <w:rPr>
          <w:rFonts w:hint="eastAsia" w:ascii="Times New Roman" w:hAnsi="Times New Roman" w:eastAsia="FangSong" w:cs="Times New Roman"/>
        </w:rPr>
        <w:t>胶束需要转变成球状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7666"/>
            <wp:effectExtent b="0" l="0" r="0" t="0"/>
            <wp:docPr descr="" title="" id="110" name="Picture"/>
            <a:graphic>
              <a:graphicData uri="http://schemas.openxmlformats.org/drawingml/2006/picture">
                <pic:pic>
                  <pic:nvPicPr>
                    <pic:cNvPr descr="f331fb480b550df9c9d94ed8f40ed01677af7d059bbfe559a37e6534232ae5be.jpg" id="111" name="Picture"/>
                    <pic:cNvPicPr>
                      <a:picLocks noChangeArrowheads="1" noChangeAspect="1"/>
                    </pic:cNvPicPr>
                  </pic:nvPicPr>
                  <pic:blipFill>
                    <a:blip r:embed="rId109"/>
                    <a:stretch>
                      <a:fillRect/>
                    </a:stretch>
                  </pic:blipFill>
                  <pic:spPr bwMode="auto">
                    <a:xfrm>
                      <a:off x="0" y="0"/>
                      <a:ext cx="3600000" cy="118766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胶束结构转变</w:t>
      </w:r>
      <w:r>
        <w:rPr>
          <w:rFonts w:hint="eastAsia" w:ascii="Times New Roman" w:hAnsi="Times New Roman" w:eastAsia="Times New Roman" w:cs="Times New Roman"/>
        </w:rPr>
        <w:t>、</w:t>
      </w:r>
      <w:r>
        <w:rPr>
          <w:rFonts w:hint="eastAsia" w:ascii="Times New Roman" w:hAnsi="Times New Roman" w:eastAsia="FangSong" w:cs="Times New Roman"/>
        </w:rPr>
        <w:t>静电排斥</w:t>
      </w:r>
      <w:r>
        <w:rPr>
          <w:rFonts w:hint="eastAsia" w:ascii="Times New Roman" w:hAnsi="Times New Roman" w:eastAsia="Times New Roman" w:cs="Times New Roman"/>
        </w:rPr>
        <w:t>、pH</w:t>
      </w:r>
      <w:r>
        <w:rPr>
          <w:rFonts w:hint="eastAsia" w:ascii="Times New Roman" w:hAnsi="Times New Roman" w:eastAsia="FangSong" w:cs="Times New Roman"/>
        </w:rPr>
        <w:t>响应</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临界打包参数</w:t>
      </w:r>
      <w:r>
        <w:rPr>
          <w:rFonts w:ascii="Times New Roman" w:hAnsi="Times New Roman" w:eastAsia="Times New Roman" w:cs="Times New Roman"/>
        </w:rPr>
        <w:t xml:space="preserve"> </w:t>
      </w:r>
      <w:r>
        <w:rPr>
          <w:rFonts w:hint="eastAsia" w:ascii="Times New Roman" w:hAnsi="Times New Roman" w:eastAsia="Times New Roman" w:cs="Times New Roman"/>
        </w:rPr>
        <w:t>(CPP)、</w:t>
      </w:r>
      <w:r>
        <w:rPr>
          <w:rFonts w:hint="eastAsia" w:ascii="Times New Roman" w:hAnsi="Times New Roman" w:eastAsia="FangSong" w:cs="Times New Roman"/>
        </w:rPr>
        <w:t>自组装</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4"/>
        </w:numPr>
      </w:pPr>
      <w:r>
        <w:rPr>
          <w:rFonts w:ascii="Times New Roman" w:hAnsi="Times New Roman" w:eastAsia="Times New Roman" w:cs="Times New Roman"/>
        </w:rPr>
        <w:t xml:space="preserve">pH &gt; 9.0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去质子化为</w:t>
      </w:r>
      <w:r>
        <w:rPr>
          <w:rFonts w:ascii="Times New Roman" w:hAnsi="Times New Roman" w:eastAsia="Times New Roman" w:cs="Times New Roman"/>
        </w:rPr>
        <w:t xml:space="preserve"> </w:t>
      </w:r>
      <m:oMath>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磷酸基团仍为</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负电</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DMPE </w:t>
      </w:r>
      <w:r>
        <w:rPr>
          <w:rFonts w:hint="eastAsia" w:ascii="Times New Roman" w:hAnsi="Times New Roman" w:eastAsia="FangSong" w:cs="Times New Roman"/>
        </w:rPr>
        <w:t>整体带负电</w:t>
      </w:r>
      <w:r>
        <w:rPr>
          <w:rFonts w:hint="eastAsia" w:ascii="Times New Roman" w:hAnsi="Times New Roman" w:eastAsia="Times New Roman" w:cs="Times New Roman"/>
        </w:rPr>
        <w:t>，</w:t>
      </w:r>
      <w:r>
        <w:rPr>
          <w:rFonts w:hint="eastAsia" w:ascii="Times New Roman" w:hAnsi="Times New Roman" w:eastAsia="FangSong" w:cs="Times New Roman"/>
        </w:rPr>
        <w:t>亲水头基间产生静电排斥</w:t>
      </w:r>
    </w:p>
    <w:p>
      <w:pPr>
        <w:pStyle w:val="Compact"/>
        <w:numPr>
          <w:ilvl w:val="0"/>
          <w:numId w:val="1044"/>
        </w:numPr>
      </w:pPr>
      <w:r>
        <w:rPr>
          <w:rFonts w:hint="eastAsia" w:ascii="Times New Roman" w:hAnsi="Times New Roman" w:eastAsia="FangSong" w:cs="Times New Roman"/>
        </w:rPr>
        <w:t xml:space="preserve">头基间距离增大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疏水尾链需要更紧凑的排列</w:t>
      </w:r>
    </w:p>
    <w:p>
      <w:pPr>
        <w:pStyle w:val="Compact"/>
        <w:numPr>
          <w:ilvl w:val="0"/>
          <w:numId w:val="1044"/>
        </w:numPr>
      </w:pPr>
      <w:r>
        <w:rPr>
          <w:rFonts w:hint="eastAsia" w:ascii="Times New Roman" w:hAnsi="Times New Roman" w:eastAsia="FangSong" w:cs="Times New Roman"/>
        </w:rPr>
        <w:t>球状胶束的曲率更大</w:t>
      </w:r>
      <w:r>
        <w:rPr>
          <w:rFonts w:hint="eastAsia" w:ascii="Times New Roman" w:hAnsi="Times New Roman" w:eastAsia="Times New Roman" w:cs="Times New Roman"/>
        </w:rPr>
        <w:t>，</w:t>
      </w:r>
      <w:r>
        <w:rPr>
          <w:rFonts w:hint="eastAsia" w:ascii="Times New Roman" w:hAnsi="Times New Roman" w:eastAsia="FangSong" w:cs="Times New Roman"/>
        </w:rPr>
        <w:t>可以容纳更大的头基面积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5"/>
        </w:numPr>
      </w:pPr>
      <w:r>
        <w:rPr>
          <w:rFonts w:hint="eastAsia" w:ascii="Times New Roman" w:hAnsi="Times New Roman" w:eastAsia="FangSong" w:cs="Times New Roman"/>
        </w:rPr>
        <w:t>需要明确指出</w:t>
      </w:r>
      <w:r>
        <w:rPr>
          <w:rFonts w:hint="eastAsia" w:ascii="Times New Roman" w:hAnsi="Times New Roman" w:eastAsia="Times New Roman" w:cs="Times New Roman"/>
        </w:rPr>
        <w:t>”</w:t>
      </w:r>
      <w:r>
        <w:rPr>
          <w:rFonts w:hint="eastAsia" w:ascii="Times New Roman" w:hAnsi="Times New Roman" w:eastAsia="FangSong" w:cs="Times New Roman"/>
        </w:rPr>
        <w:t>静电排斥</w:t>
      </w:r>
      <w:r>
        <w:rPr>
          <w:rFonts w:hint="eastAsia" w:ascii="Times New Roman" w:hAnsi="Times New Roman" w:eastAsia="Times New Roman" w:cs="Times New Roman"/>
        </w:rPr>
        <w:t>”</w:t>
      </w:r>
      <w:r>
        <w:rPr>
          <w:rFonts w:hint="eastAsia" w:ascii="Times New Roman" w:hAnsi="Times New Roman" w:eastAsia="FangSong" w:cs="Times New Roman"/>
        </w:rPr>
        <w:t>是形状转变的核心原因</w:t>
      </w:r>
    </w:p>
    <w:p>
      <w:pPr>
        <w:pStyle w:val="Compact"/>
        <w:numPr>
          <w:ilvl w:val="0"/>
          <w:numId w:val="1045"/>
        </w:numPr>
      </w:pPr>
      <w:r>
        <w:rPr>
          <w:rFonts w:hint="eastAsia" w:ascii="Times New Roman" w:hAnsi="Times New Roman" w:eastAsia="FangSong" w:cs="Times New Roman"/>
        </w:rPr>
        <w:t xml:space="preserve">球状而非柱状或其他形态的选择依据是</w:t>
      </w:r>
      <w:r>
        <w:rPr>
          <w:rFonts w:ascii="Times New Roman" w:hAnsi="Times New Roman" w:eastAsia="Times New Roman" w:cs="Times New Roman"/>
        </w:rPr>
        <w:t xml:space="preserve"> CPP </w:t>
      </w:r>
      <w:r>
        <w:rPr>
          <w:rFonts w:hint="eastAsia" w:ascii="Times New Roman" w:hAnsi="Times New Roman" w:eastAsia="FangSong" w:cs="Times New Roman"/>
        </w:rPr>
        <w:t xml:space="preserve">的变化</w:t>
      </w:r>
    </w:p>
    <w:p>
      <w:pPr>
        <w:pStyle w:val="Compact"/>
        <w:numPr>
          <w:ilvl w:val="0"/>
          <w:numId w:val="1045"/>
        </w:numPr>
      </w:pPr>
      <w:r>
        <w:rPr>
          <w:rFonts w:hint="eastAsia" w:ascii="Times New Roman" w:hAnsi="Times New Roman" w:eastAsia="FangSong" w:cs="Times New Roman"/>
        </w:rPr>
        <w:t>不要混淆</w:t>
      </w:r>
      <w:r>
        <w:rPr>
          <w:rFonts w:hint="eastAsia" w:ascii="Times New Roman" w:hAnsi="Times New Roman" w:eastAsia="Times New Roman" w:cs="Times New Roman"/>
        </w:rPr>
        <w:t>”</w:t>
      </w:r>
      <w:r>
        <w:rPr>
          <w:rFonts w:hint="eastAsia" w:ascii="Times New Roman" w:hAnsi="Times New Roman" w:eastAsia="FangSong" w:cs="Times New Roman"/>
        </w:rPr>
        <w:t>盘状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lockText"/>
        <w:spacing w:before="120"/>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标准电池电动势计算</w:t>
      </w:r>
      <w:r>
        <w:rPr>
          <w:rFonts w:hint="eastAsia" w:ascii="Times New Roman" w:hAnsi="Times New Roman" w:eastAsia="Times New Roman" w:cs="Times New Roman"/>
        </w:rPr>
        <w:t>、</w:t>
      </w:r>
      <w:r>
        <w:rPr>
          <w:rFonts w:hint="eastAsia" w:ascii="Times New Roman" w:hAnsi="Times New Roman" w:eastAsia="FangSong" w:cs="Times New Roman"/>
        </w:rPr>
        <w:t>非水溶剂电化学</w:t>
      </w:r>
      <w:r>
        <w:rPr>
          <w:rFonts w:hint="eastAsia" w:ascii="Times New Roman" w:hAnsi="Times New Roman" w:eastAsia="Times New Roman" w:cs="Times New Roman"/>
        </w:rPr>
        <w:t>、</w:t>
      </w:r>
      <w:r>
        <w:rPr>
          <w:rFonts w:hint="eastAsia" w:ascii="Times New Roman" w:hAnsi="Times New Roman" w:eastAsia="FangSong" w:cs="Times New Roman"/>
        </w:rPr>
        <w:t>二茂铁内标</w:t>
      </w:r>
    </w:p>
    <w:p>
      <w:pPr>
        <w:pStyle w:val="Compact"/>
        <w:numPr>
          <w:ilvl w:val="0"/>
          <w:numId w:val="104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电极电势的相对性</w:t>
      </w:r>
      <w:r>
        <w:rPr>
          <w:rFonts w:hint="eastAsia" w:ascii="Times New Roman" w:hAnsi="Times New Roman" w:eastAsia="Times New Roman" w:cs="Times New Roman"/>
        </w:rPr>
        <w:t>、</w:t>
      </w:r>
      <w:r>
        <w:rPr>
          <w:rFonts w:hint="eastAsia" w:ascii="Times New Roman" w:hAnsi="Times New Roman" w:eastAsia="FangSong" w:cs="Times New Roman"/>
        </w:rPr>
        <w:t>溶剂效应</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7"/>
        </w:numPr>
      </w:pPr>
      <w:r>
        <w:rPr>
          <w:rFonts w:hint="eastAsia" w:ascii="Times New Roman" w:hAnsi="Times New Roman" w:eastAsia="FangSong" w:cs="Times New Roman"/>
        </w:rPr>
        <w:t>标准电池电动势为正极标准电极电势与负极标准电极电势之差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Compact"/>
        <w:numPr>
          <w:ilvl w:val="1"/>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的逆反应</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分别代入水溶液和乙腈溶液中的数据计算即可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9"/>
        </w:numPr>
      </w:pPr>
      <w:r>
        <w:rPr>
          <w:rFonts w:hint="eastAsia" w:ascii="Times New Roman" w:hAnsi="Times New Roman" w:eastAsia="FangSong" w:cs="Times New Roman"/>
        </w:rPr>
        <w:t xml:space="preserve">注意乙腈溶液中电极电势是相对于</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内标的</w:t>
      </w:r>
      <w:r>
        <w:rPr>
          <w:rFonts w:hint="eastAsia" w:ascii="Times New Roman" w:hAnsi="Times New Roman" w:eastAsia="Times New Roman" w:cs="Times New Roman"/>
        </w:rPr>
        <w:t>，</w:t>
      </w:r>
      <w:r>
        <w:rPr>
          <w:rFonts w:hint="eastAsia" w:ascii="Times New Roman" w:hAnsi="Times New Roman" w:eastAsia="FangSong" w:cs="Times New Roman"/>
        </w:rPr>
        <w:t>但计算电池电动势时直接用表中数据相减即可</w:t>
      </w:r>
      <w:r>
        <w:rPr>
          <w:rFonts w:hint="eastAsia" w:ascii="Times New Roman" w:hAnsi="Times New Roman" w:eastAsia="Times New Roman" w:cs="Times New Roman"/>
        </w:rPr>
        <w:t>，</w:t>
      </w:r>
      <w:r>
        <w:rPr>
          <w:rFonts w:hint="eastAsia" w:ascii="Times New Roman" w:hAnsi="Times New Roman" w:eastAsia="FangSong" w:cs="Times New Roman"/>
        </w:rPr>
        <w:t>无需换算到</w:t>
      </w:r>
      <w:r>
        <w:rPr>
          <w:rFonts w:ascii="Times New Roman" w:hAnsi="Times New Roman" w:eastAsia="Times New Roman" w:cs="Times New Roman"/>
        </w:rPr>
        <w:t xml:space="preserve"> SHE。</w:t>
      </w:r>
    </w:p>
    <w:p>
      <w:pPr>
        <w:pStyle w:val="Compact"/>
        <w:numPr>
          <w:ilvl w:val="0"/>
          <w:numId w:val="1049"/>
        </w:numPr>
      </w:pPr>
      <w:r>
        <w:rPr>
          <w:rFonts w:hint="eastAsia" w:ascii="Times New Roman" w:hAnsi="Times New Roman" w:eastAsia="FangSong" w:cs="Times New Roman"/>
        </w:rPr>
        <w:t>注意正负极的判断</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被还原为正极</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被氧化为负极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设计热力学循环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a</m:t>
          </m:r>
          <m:r>
            <m:rPr>
              <m:sty m:val="p"/>
            </m:rPr>
            <m:t>q</m:t>
          </m:r>
          <m:r>
            <m:rPr>
              <m:sty m:val="p"/>
            </m:rPr>
            <m:t>)</m:t>
          </m:r>
          <m:r>
            <m:t> </m:t>
          </m:r>
          <m:r>
            <m:rPr>
              <m:sty m:val="p"/>
            </m:rPr>
            <m:t>Δ</m:t>
          </m:r>
          <m:sSubSup>
            <m:e>
              <m:r>
                <m:t>G</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bSup>
            <m:e>
              <m:r>
                <m:t>G</m:t>
              </m:r>
            </m:e>
            <m:sub>
              <m:r>
                <m:t>2</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p>
            <m:e>
              <m:r>
                <m:t>G</m:t>
              </m:r>
            </m:e>
            <m:sup>
              <m:r>
                <m:rPr>
                  <m:sty m:val="p"/>
                </m:rPr>
                <m:t>⊖</m:t>
              </m:r>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f>
                <m:fPr>
                  <m:type m:val="bar"/>
                </m:fPr>
                <m:num>
                  <m:r>
                    <m:rPr>
                      <m:sty m:val="p"/>
                    </m:rPr>
                    <m:t>Δ</m:t>
                  </m:r>
                  <m:sSubSup>
                    <m:e>
                      <m:r>
                        <m:t>G</m:t>
                      </m:r>
                    </m:e>
                    <m:sub>
                      <m:r>
                        <m:t>2</m:t>
                      </m:r>
                    </m:sub>
                    <m:sup>
                      <m:r>
                        <m:rPr>
                          <m:sty m:val="p"/>
                        </m:rPr>
                        <m:t>⊖</m:t>
                      </m:r>
                    </m:sup>
                  </m:sSubSup>
                  <m:r>
                    <m:rPr>
                      <m:sty m:val="p"/>
                    </m:rPr>
                    <m:t>−</m:t>
                  </m:r>
                  <m:r>
                    <m:rPr>
                      <m:sty m:val="p"/>
                    </m:rPr>
                    <m:t>Δ</m:t>
                  </m:r>
                  <m:sSubSup>
                    <m:e>
                      <m:r>
                        <m:t>G</m:t>
                      </m:r>
                    </m:e>
                    <m:sub>
                      <m:r>
                        <m:t>1</m:t>
                      </m:r>
                    </m:sub>
                    <m:sup>
                      <m:r>
                        <m:rPr>
                          <m:sty m:val="p"/>
                        </m:rPr>
                        <m:t>⊖</m:t>
                      </m:r>
                    </m:sup>
                  </m:sSubSup>
                </m:num>
                <m:den>
                  <m:r>
                    <m:t>2</m:t>
                  </m:r>
                </m:den>
              </m:f>
            </m:e>
            <m:e>
              <m:r>
                <m:t>&amp;</m:t>
              </m:r>
              <m:r>
                <m:rPr>
                  <m:sty m:val="p"/>
                </m:rPr>
                <m:t>=</m:t>
              </m:r>
              <m:f>
                <m:fPr>
                  <m:type m:val="bar"/>
                </m:fPr>
                <m:num>
                  <m:r>
                    <m:rPr>
                      <m:sty m:val="p"/>
                    </m:rPr>
                    <m:t>−</m:t>
                  </m:r>
                  <m:r>
                    <m:t>n</m:t>
                  </m:r>
                  <m:r>
                    <m:t>F</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n</m:t>
                  </m:r>
                  <m:r>
                    <m:t>F</m:t>
                  </m:r>
                  <m:sSup>
                    <m:e>
                      <m:r>
                        <m:t>E</m:t>
                      </m:r>
                    </m:e>
                    <m:sup>
                      <m:r>
                        <m:rPr>
                          <m:sty m:val="p"/>
                        </m:rPr>
                        <m:t>⊖</m:t>
                      </m:r>
                    </m:sup>
                  </m:sSup>
                  <m:r>
                    <m:rPr>
                      <m:sty m:val="p"/>
                    </m:rPr>
                    <m:t>(</m:t>
                  </m:r>
                  <m:r>
                    <m:rPr>
                      <m:sty m:val="p"/>
                    </m:rPr>
                    <m:t>a</m:t>
                  </m:r>
                  <m:r>
                    <m:rPr>
                      <m:sty m:val="p"/>
                    </m:rPr>
                    <m:t>q</m:t>
                  </m:r>
                  <m:r>
                    <m:rPr>
                      <m:sty m:val="p"/>
                    </m:rPr>
                    <m:t>)</m:t>
                  </m:r>
                  <m:r>
                    <m:rPr>
                      <m:sty m:val="p"/>
                    </m:rPr>
                    <m:t>]</m:t>
                  </m:r>
                </m:num>
                <m:den>
                  <m:r>
                    <m:t>2</m:t>
                  </m:r>
                </m:den>
              </m:f>
            </m:e>
            <m:e>
              <m:r>
                <m:t>&amp;</m:t>
              </m:r>
              <m:r>
                <m:rPr>
                  <m:sty m:val="p"/>
                </m:rPr>
                <m:t>=</m:t>
              </m:r>
              <m:f>
                <m:fPr>
                  <m:type m:val="bar"/>
                </m:fPr>
                <m:num>
                  <m:r>
                    <m:t>n</m:t>
                  </m:r>
                  <m:r>
                    <m:t>F</m:t>
                  </m:r>
                  <m:r>
                    <m:rPr>
                      <m:sty m:val="p"/>
                    </m:rPr>
                    <m:t>[</m:t>
                  </m:r>
                  <m:sSup>
                    <m:e>
                      <m:r>
                        <m:t>E</m:t>
                      </m:r>
                    </m:e>
                    <m:sup>
                      <m:r>
                        <m:rPr>
                          <m:sty m:val="p"/>
                        </m:rPr>
                        <m:t>⊖</m:t>
                      </m:r>
                    </m:sup>
                  </m:sSup>
                  <m:r>
                    <m:rPr>
                      <m:sty m:val="p"/>
                    </m:rPr>
                    <m:t>(</m:t>
                  </m:r>
                  <m:r>
                    <m:rPr>
                      <m:sty m:val="p"/>
                    </m:rPr>
                    <m:t>a</m:t>
                  </m:r>
                  <m:r>
                    <m:rPr>
                      <m:sty m:val="p"/>
                    </m:rPr>
                    <m:t>q</m:t>
                  </m:r>
                  <m:r>
                    <m:rPr>
                      <m:sty m:val="p"/>
                    </m:rPr>
                    <m:t>)</m:t>
                  </m:r>
                  <m:r>
                    <m:rPr>
                      <m:sty m:val="p"/>
                    </m:rPr>
                    <m:t>−</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num>
                <m:den>
                  <m:r>
                    <m:t>2</m:t>
                  </m:r>
                </m:den>
              </m:f>
            </m:e>
            <m:e>
              <m:r>
                <m:t>&amp;</m:t>
              </m:r>
              <m:r>
                <m:rPr>
                  <m:sty m:val="p"/>
                </m:rPr>
                <m:t>=</m:t>
              </m:r>
              <m:f>
                <m:fPr>
                  <m:type m:val="bar"/>
                </m:fPr>
                <m:num>
                  <m:r>
                    <m:t>4</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rPr>
                      <m:sty m:val="p"/>
                    </m:rPr>
                    <m:t>(</m:t>
                  </m:r>
                  <m:r>
                    <m:t>1.23</m:t>
                  </m:r>
                  <m:r>
                    <m:rPr>
                      <m:sty m:val="p"/>
                    </m:rPr>
                    <m:t>−</m:t>
                  </m:r>
                  <m:r>
                    <m:t>1.24</m:t>
                  </m:r>
                  <m:r>
                    <m:rPr>
                      <m:sty m:val="p"/>
                    </m:rPr>
                    <m:t>)</m:t>
                  </m:r>
                  <m:r>
                    <m:rPr>
                      <m:sty m:val="p"/>
                    </m:rPr>
                    <m:t> </m:t>
                  </m:r>
                  <m:r>
                    <m:rPr>
                      <m:sty m:val="p"/>
                    </m:rPr>
                    <m:t>V</m:t>
                  </m:r>
                </m:num>
                <m:den>
                  <m:r>
                    <m:t>2</m:t>
                  </m:r>
                </m:den>
              </m:f>
            </m:e>
            <m:e>
              <m:r>
                <m:t>&amp;</m:t>
              </m:r>
              <m:r>
                <m:rPr>
                  <m:sty m:val="p"/>
                </m:rPr>
                <m:t>=</m:t>
              </m:r>
              <m:r>
                <m:rPr>
                  <m:sty m:val="p"/>
                </m:rPr>
                <m:t>−</m:t>
              </m:r>
              <m:r>
                <m:t>1.93</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若代入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1.238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1.54</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也正确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：Gibbs</w:t>
      </w:r>
      <w:r>
        <w:rPr>
          <w:rFonts w:ascii="Times New Roman" w:hAnsi="Times New Roman" w:eastAsia="Times New Roman" w:cs="Times New Roman"/>
        </w:rPr>
        <w:t xml:space="preserve"> </w:t>
      </w:r>
      <w:r>
        <w:rPr>
          <w:rFonts w:hint="eastAsia" w:ascii="Times New Roman" w:hAnsi="Times New Roman" w:eastAsia="FangSong" w:cs="Times New Roman"/>
        </w:rPr>
        <w:t>自由能变计算</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hint="eastAsia" w:ascii="Times New Roman" w:hAnsi="Times New Roman" w:eastAsia="Times New Roman" w:cs="Times New Roman"/>
        </w:rPr>
        <w:t>、Hess</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定律</w:t>
      </w:r>
    </w:p>
    <w:p>
      <w:pPr>
        <w:pStyle w:val="Compact"/>
        <w:numPr>
          <w:ilvl w:val="0"/>
          <w:numId w:val="105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电化学与热力学关系</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标准电动势</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1"/>
        </w:numPr>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并非氧化还原反应</w:t>
      </w:r>
      <w:r>
        <w:rPr>
          <w:rFonts w:hint="eastAsia" w:ascii="Times New Roman" w:hAnsi="Times New Roman" w:eastAsia="Times New Roman" w:cs="Times New Roman"/>
        </w:rPr>
        <w:t>，</w:t>
      </w:r>
      <w:r>
        <w:rPr>
          <w:rFonts w:hint="eastAsia" w:ascii="Times New Roman" w:hAnsi="Times New Roman" w:eastAsia="FangSong" w:cs="Times New Roman"/>
        </w:rPr>
        <w:t>无法直接计算其标准电池电动势</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考虑设计热力学循环</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中已计算的水溶液和乙腈溶液中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这个反应实际上是不同溶剂下水的标准摩尔生成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自由能的两倍</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 2”。</w:t>
      </w:r>
    </w:p>
    <w:p>
      <w:pPr>
        <w:pStyle w:val="Compact"/>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2"/>
        </w:numPr>
      </w:pPr>
      <w:r>
        <w:rPr>
          <w:rFonts w:hint="eastAsia" w:ascii="Times New Roman" w:hAnsi="Times New Roman" w:eastAsia="FangSong" w:cs="Times New Roman"/>
        </w:rPr>
        <w:t>容易直接尝试计算非氧化还原反应的电动势</w:t>
      </w:r>
      <w:r>
        <w:rPr>
          <w:rFonts w:hint="eastAsia" w:ascii="Times New Roman" w:hAnsi="Times New Roman" w:eastAsia="Times New Roman" w:cs="Times New Roman"/>
        </w:rPr>
        <w:t>，</w:t>
      </w:r>
      <w:r>
        <w:rPr>
          <w:rFonts w:hint="eastAsia" w:ascii="Times New Roman" w:hAnsi="Times New Roman" w:eastAsia="FangSong" w:cs="Times New Roman"/>
        </w:rPr>
        <w:t>这是不可行的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必须设计热力学循环</w:t>
      </w:r>
      <w:r>
        <w:rPr>
          <w:rFonts w:hint="eastAsia" w:ascii="Times New Roman" w:hAnsi="Times New Roman" w:eastAsia="Times New Roman" w:cs="Times New Roman"/>
        </w:rPr>
        <w:t>，</w:t>
      </w:r>
      <w:r>
        <w:rPr>
          <w:rFonts w:hint="eastAsia" w:ascii="Times New Roman" w:hAnsi="Times New Roman" w:eastAsia="FangSong" w:cs="Times New Roman"/>
        </w:rPr>
        <w:t>利用已知的氧化还原反应数据进行间接计算</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注意反应计量数的关系</w:t>
      </w:r>
      <w:r>
        <w:rPr>
          <w:rFonts w:hint="eastAsia" w:ascii="Times New Roman" w:hAnsi="Times New Roman" w:eastAsia="Times New Roman" w:cs="Times New Roman"/>
        </w:rPr>
        <w:t>，</w:t>
      </w:r>
      <w:r>
        <w:rPr>
          <w:rFonts w:hint="eastAsia" w:ascii="Times New Roman" w:hAnsi="Times New Roman" w:eastAsia="FangSong" w:cs="Times New Roman"/>
        </w:rPr>
        <w:t>目标反应是半反应</w:t>
      </w:r>
      <w:r>
        <w:rPr>
          <w:rFonts w:hint="eastAsia" w:ascii="Times New Roman" w:hAnsi="Times New Roman" w:eastAsia="Times New Roman" w:cs="Times New Roman"/>
        </w:rPr>
        <w:t>，</w:t>
      </w:r>
      <w:r>
        <w:rPr>
          <w:rFonts w:hint="eastAsia" w:ascii="Times New Roman" w:hAnsi="Times New Roman" w:eastAsia="FangSong" w:cs="Times New Roman"/>
        </w:rPr>
        <w:t>需要除以</w:t>
      </w:r>
      <w:r>
        <w:rPr>
          <w:rFonts w:ascii="Times New Roman" w:hAnsi="Times New Roman" w:eastAsia="Times New Roman" w:cs="Times New Roman"/>
        </w:rPr>
        <w:t xml:space="preserve"> 2。</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首先计算溶液的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t>1.21</m:t>
              </m:r>
              <m:r>
                <m:rPr>
                  <m:sty m:val="p"/>
                </m:rPr>
                <m:t>−</m:t>
              </m:r>
              <m:r>
                <m:t>E</m:t>
              </m:r>
              <m:r>
                <m:rPr>
                  <m:sty m:val="p"/>
                </m:rPr>
                <m:t>/</m:t>
              </m:r>
              <m:r>
                <m:rPr>
                  <m:sty m:val="p"/>
                </m:rPr>
                <m:t>V</m:t>
              </m:r>
            </m:num>
            <m:den>
              <m:r>
                <m:t>0.0592</m:t>
              </m:r>
            </m:den>
          </m:f>
          <m:r>
            <m:rPr>
              <m:sty m:val="p"/>
            </m:rPr>
            <m:t>=</m:t>
          </m:r>
          <m:f>
            <m:fPr>
              <m:type m:val="bar"/>
            </m:fPr>
            <m:num>
              <m:r>
                <m:t>1.21</m:t>
              </m:r>
              <m:r>
                <m:rPr>
                  <m:sty m:val="p"/>
                </m:rPr>
                <m:t>−</m:t>
              </m:r>
              <m:r>
                <m:t>0.92</m:t>
              </m:r>
            </m:num>
            <m:den>
              <m:r>
                <m:t>0.0592</m:t>
              </m:r>
            </m:den>
          </m:f>
          <m:r>
            <m:rPr>
              <m:sty m:val="p"/>
            </m:rPr>
            <m:t>=</m:t>
          </m:r>
          <m:f>
            <m:fPr>
              <m:type m:val="bar"/>
            </m:fPr>
            <m:num>
              <m:r>
                <m:t>0.29</m:t>
              </m:r>
            </m:num>
            <m:den>
              <m:r>
                <m:t>0.0592</m:t>
              </m:r>
            </m:den>
          </m:f>
          <m:r>
            <m:rPr>
              <m:sty m:val="p"/>
            </m:rPr>
            <m:t>=</m:t>
          </m:r>
          <m:r>
            <m:t>4.90</m:t>
          </m:r>
        </m:oMath>
      </m:oMathPara>
    </w:p>
    <w:p>
      <w:pPr>
        <w:pStyle w:val="FirstParagraph"/>
      </w:pPr>
      <w:r>
        <w:rPr>
          <w:rFonts w:hint="eastAsia" w:ascii="Times New Roman" w:hAnsi="Times New Roman" w:eastAsia="FangSong" w:cs="Times New Roman"/>
        </w:rPr>
        <w:t>在乙腈中</w:t>
      </w:r>
      <w:r>
        <w:rPr>
          <w:rFonts w:hint="eastAsia" w:ascii="Times New Roman" w:hAnsi="Times New Roman" w:eastAsia="Times New Roman" w:cs="Times New Roman"/>
        </w:rPr>
        <w:t>，</w:t>
      </w:r>
      <w:r>
        <w:rPr>
          <w:rFonts w:hint="eastAsia" w:ascii="Times New Roman" w:hAnsi="Times New Roman" w:eastAsia="FangSong" w:cs="Times New Roman"/>
        </w:rPr>
        <w:t>氯化氢电离的方程式为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M</m:t>
          </m:r>
          <m:r>
            <m:rPr>
              <m:sty m:val="p"/>
            </m:rPr>
            <m:t>e</m:t>
          </m:r>
          <m:r>
            <m:rPr>
              <m:sty m:val="p"/>
            </m:rPr>
            <m:t>C</m:t>
          </m:r>
          <m:r>
            <m:rPr>
              <m:sty m:val="p"/>
            </m:rPr>
            <m:t>N</m:t>
          </m:r>
          <m:r>
            <m:rPr>
              <m:sty m:val="p"/>
            </m:rPr>
            <m:t>)</m:t>
          </m:r>
          <m:r>
            <m:rPr>
              <m:sty m:val="p"/>
            </m:rPr>
            <m:t>→</m:t>
          </m:r>
          <m:sSup>
            <m:e>
              <m:r>
                <m:rPr>
                  <m:sty m:val="p"/>
                </m:rPr>
                <m:t>H</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p>
            <m:e>
              <m:r>
                <m:rPr>
                  <m:sty m:val="p"/>
                </m:rPr>
                <m:t>C</m:t>
              </m:r>
              <m:r>
                <m:rPr>
                  <m:sty m:val="p"/>
                </m:rPr>
                <m:t>l</m:t>
              </m:r>
            </m:e>
            <m:sup>
              <m:r>
                <m:rPr>
                  <m:sty m:val="p"/>
                </m:rPr>
                <m:t>−</m:t>
              </m:r>
            </m:sup>
          </m:s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r>
            <m:rPr>
              <m:sty m:val="p"/>
            </m:rPr>
            <m:t>[</m:t>
          </m:r>
          <m:sSup>
            <m:e>
              <m:r>
                <m:rPr>
                  <m:sty m:val="p"/>
                </m:rPr>
                <m:t>C</m:t>
              </m:r>
              <m:r>
                <m:rPr>
                  <m:sty m:val="p"/>
                </m:rPr>
                <m:t>l</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sSup>
            <m:e>
              <m:r>
                <m:t>10</m:t>
              </m:r>
            </m:e>
            <m:sup>
              <m:r>
                <m:rPr>
                  <m:sty m:val="p"/>
                </m:rPr>
                <m:t>−</m:t>
              </m:r>
              <m:r>
                <m:t>4.90</m:t>
              </m:r>
            </m:sup>
          </m:sSup>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C</m:t>
          </m:r>
          <m:r>
            <m:rPr>
              <m:sty m:val="p"/>
            </m:rPr>
            <m:t>l</m:t>
          </m:r>
          <m:sSub>
            <m:e>
              <m:r>
                <m:rPr>
                  <m:sty m:val="p"/>
                </m:rPr>
                <m:t>]</m:t>
              </m:r>
            </m:e>
            <m:sub>
              <m:r>
                <m:rPr>
                  <m:sty m:val="p"/>
                </m:rPr>
                <m:t>M</m:t>
              </m:r>
              <m:r>
                <m:rPr>
                  <m:sty m:val="p"/>
                </m:rPr>
                <m:t>e</m:t>
              </m:r>
              <m:r>
                <m:rPr>
                  <m:sty m:val="p"/>
                </m:rPr>
                <m:t>C</m:t>
              </m:r>
              <m:r>
                <m:rPr>
                  <m:sty m:val="p"/>
                </m:rPr>
                <m:t>N</m:t>
              </m:r>
            </m:sub>
          </m:sSub>
          <m:r>
            <m:rPr>
              <m:sty m:val="p"/>
            </m:rPr>
            <m:t>=</m:t>
          </m:r>
          <m:r>
            <m:rPr>
              <m:sty m:val="p"/>
            </m:rPr>
            <m:t>(</m:t>
          </m:r>
          <m:r>
            <m:t>0.10</m:t>
          </m:r>
          <m:r>
            <m:rPr>
              <m:sty m:val="p"/>
            </m:rPr>
            <m:t>−</m:t>
          </m:r>
          <m:sSup>
            <m:e>
              <m:r>
                <m:t>10</m:t>
              </m:r>
            </m:e>
            <m:sup>
              <m:r>
                <m:rPr>
                  <m:sty m:val="p"/>
                </m:rPr>
                <m:t>−</m:t>
              </m:r>
              <m:r>
                <m:t>4.90</m:t>
              </m:r>
            </m:sup>
          </m:sSup>
          <m:r>
            <m:rPr>
              <m:sty m:val="p"/>
            </m:rPr>
            <m:t>)</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m:t>
          </m: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根据解离常数的定义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m:t>
              </m:r>
              <m:sSup>
                <m:e>
                  <m:r>
                    <m:rPr>
                      <m:sty m:val="p"/>
                    </m:rPr>
                    <m:t>H</m:t>
                  </m:r>
                </m:e>
                <m:sup>
                  <m:r>
                    <m:rPr>
                      <m:sty m:val="p"/>
                    </m:rPr>
                    <m:t>+</m:t>
                  </m:r>
                </m:sup>
              </m:sSup>
              <m:r>
                <m:rPr>
                  <m:sty m:val="p"/>
                </m:rPr>
                <m:t>]</m:t>
              </m:r>
              <m:r>
                <m:rPr>
                  <m:sty m:val="p"/>
                </m:rPr>
                <m:t>/</m:t>
              </m:r>
              <m:sSup>
                <m:e>
                  <m:r>
                    <m:t>c</m:t>
                  </m:r>
                </m:e>
                <m:sup>
                  <m:r>
                    <m:rPr>
                      <m:sty m:val="p"/>
                    </m:rPr>
                    <m:t>⊖</m:t>
                  </m:r>
                </m:sup>
              </m:sSup>
              <m:r>
                <m:rPr>
                  <m:sty m:val="p"/>
                </m:rPr>
                <m:t>)</m:t>
              </m:r>
              <m:r>
                <m:rPr>
                  <m:sty m:val="p"/>
                </m:rPr>
                <m:t>(</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r>
                <m:rPr>
                  <m:sty m:val="p"/>
                </m:rPr>
                <m:t>)</m:t>
              </m:r>
            </m:num>
            <m:den>
              <m:r>
                <m:rPr>
                  <m:sty m:val="p"/>
                </m:rPr>
                <m:t>[</m:t>
              </m:r>
              <m:r>
                <m:rPr>
                  <m:sty m:val="p"/>
                </m:rPr>
                <m:t>H</m:t>
              </m:r>
              <m:r>
                <m:rPr>
                  <m:sty m:val="p"/>
                </m:rPr>
                <m:t>C</m:t>
              </m:r>
              <m:r>
                <m:rPr>
                  <m:sty m:val="p"/>
                </m:rPr>
                <m:t>l</m:t>
              </m:r>
              <m:r>
                <m:rPr>
                  <m:sty m:val="p"/>
                </m:rPr>
                <m:t>]</m:t>
              </m:r>
              <m:r>
                <m:rPr>
                  <m:sty m:val="p"/>
                </m:rPr>
                <m:t>/</m:t>
              </m:r>
              <m:sSup>
                <m:e>
                  <m:r>
                    <m:t>c</m:t>
                  </m:r>
                </m:e>
                <m:sup>
                  <m:r>
                    <m:rPr>
                      <m:sty m:val="p"/>
                    </m:rPr>
                    <m:t>⊖</m:t>
                  </m:r>
                </m:sup>
              </m:sSup>
            </m:den>
          </m:f>
          <m:r>
            <m:rPr>
              <m:sty m:val="p"/>
            </m:rPr>
            <m:t>=</m:t>
          </m:r>
          <m:f>
            <m:fPr>
              <m:type m:val="bar"/>
            </m:fPr>
            <m:num>
              <m:sSup>
                <m:e>
                  <m:r>
                    <m:t>10</m:t>
                  </m:r>
                </m:e>
                <m:sup>
                  <m:r>
                    <m:rPr>
                      <m:sty m:val="p"/>
                    </m:rPr>
                    <m:t>−</m:t>
                  </m:r>
                  <m:r>
                    <m:t>4.90</m:t>
                  </m:r>
                  <m:r>
                    <m:rPr>
                      <m:sty m:val="p"/>
                    </m:rPr>
                    <m:t>×</m:t>
                  </m:r>
                  <m:r>
                    <m:t>2</m:t>
                  </m:r>
                </m:sup>
              </m:sSup>
            </m:num>
            <m:den>
              <m:r>
                <m:t>0.10</m:t>
              </m:r>
            </m:den>
          </m:f>
          <m:r>
            <m:rPr>
              <m:sty m:val="p"/>
            </m:rPr>
            <m:t>=</m:t>
          </m:r>
          <m:r>
            <m:t>1.59</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酸碱解离常数</w:t>
      </w:r>
      <w:r>
        <w:rPr>
          <w:rFonts w:hint="eastAsia" w:ascii="Times New Roman" w:hAnsi="Times New Roman" w:eastAsia="Times New Roman" w:cs="Times New Roman"/>
        </w:rPr>
        <w:t>、</w:t>
      </w:r>
      <w:r>
        <w:rPr>
          <w:rFonts w:hint="eastAsia" w:ascii="Times New Roman" w:hAnsi="Times New Roman" w:eastAsia="FangSong" w:cs="Times New Roman"/>
        </w:rPr>
        <w:t>非水溶剂酸碱</w:t>
      </w:r>
    </w:p>
    <w:p>
      <w:pPr>
        <w:pStyle w:val="Compact"/>
        <w:numPr>
          <w:ilvl w:val="0"/>
          <w:numId w:val="105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电极电势与浓度关系</w:t>
      </w:r>
      <w:r>
        <w:rPr>
          <w:rFonts w:hint="eastAsia" w:ascii="Times New Roman" w:hAnsi="Times New Roman" w:eastAsia="Times New Roman" w:cs="Times New Roman"/>
        </w:rPr>
        <w:t>、</w:t>
      </w:r>
      <w:r>
        <w:rPr>
          <w:rFonts w:hint="eastAsia" w:ascii="Times New Roman" w:hAnsi="Times New Roman" w:eastAsia="FangSong" w:cs="Times New Roman"/>
        </w:rPr>
        <w:t>有效数字</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4"/>
        </w:numPr>
      </w:pPr>
      <w:r>
        <w:rPr>
          <w:rFonts w:hint="eastAsia" w:ascii="Times New Roman" w:hAnsi="Times New Roman" w:eastAsia="FangSong" w:cs="Times New Roman"/>
        </w:rPr>
        <w:t xml:space="preserve">根据题目给出的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E</m:t>
        </m:r>
        <m:r>
          <m:rPr>
            <m:sty m:val="p"/>
          </m:rPr>
          <m:t>=</m:t>
        </m:r>
        <m:r>
          <m:t>0.92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w:t>
      </w:r>
    </w:p>
    <w:p>
      <w:pPr>
        <w:pStyle w:val="Compact"/>
        <w:numPr>
          <w:ilvl w:val="0"/>
          <w:numId w:val="1054"/>
        </w:numPr>
      </w:pP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54"/>
        </w:numPr>
      </w:pP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C</m:t>
            </m:r>
            <m:r>
              <m:rPr>
                <m:sty m:val="p"/>
              </m:rPr>
              <m:t>l</m:t>
            </m:r>
          </m:e>
          <m:sup>
            <m:r>
              <m:rPr>
                <m:sty m:val="p"/>
              </m:rPr>
              <m:t>−</m:t>
            </m:r>
          </m:sup>
        </m:sSup>
        <m:r>
          <m:rPr>
            <m:sty m:val="p"/>
          </m:rPr>
          <m:t>]</m:t>
        </m:r>
        <m:r>
          <m:rPr>
            <m:sty m:val="p"/>
          </m:rPr>
          <m:t>=</m:t>
        </m:r>
        <m:sSup>
          <m:e>
            <m:r>
              <m:t>10</m:t>
            </m:r>
          </m:e>
          <m:sup>
            <m:r>
              <m:rPr>
                <m:sty m:val="p"/>
              </m:rPr>
              <m:t>−</m:t>
            </m:r>
            <m:r>
              <m:t>4.90</m:t>
            </m:r>
          </m:sup>
        </m:sSup>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r>
          <m:rPr>
            <m:sty m:val="p"/>
          </m:rPr>
          <m:t>l</m:t>
        </m:r>
        <m:r>
          <m:rPr>
            <m:sty m:val="p"/>
          </m:rPr>
          <m:t>]</m:t>
        </m:r>
        <m:r>
          <m:rPr>
            <m:sty m:val="p"/>
          </m:rPr>
          <m:t>≈</m:t>
        </m: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4.90</m:t>
            </m:r>
          </m:sup>
        </m:sSup>
        <m:r>
          <m:rPr>
            <m:sty m:val="p"/>
          </m:rPr>
          <m:t>≪</m:t>
        </m:r>
        <m:r>
          <m:t>0.10</m:t>
        </m:r>
      </m:oMath>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根据解离常数定义计算</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5"/>
        </w:numPr>
      </w:pPr>
      <m:oMath>
        <m:oMathPr>
          <m:ctrlPr>
            <w:rPr>
              <w:sz w:val="28"/>
              <w:szCs w:val="28"/>
            </w:rPr>
          </m:ctrlPr>
        </m:oMathPr>
        <m:r>
          <m:t>1.21</m:t>
        </m:r>
        <m:r>
          <m:rPr>
            <m:sty m:val="p"/>
          </m:rPr>
          <m:t>−</m:t>
        </m:r>
        <m:r>
          <m:t>0.92</m:t>
        </m:r>
        <m:r>
          <m:rPr>
            <m:sty m:val="p"/>
          </m:rPr>
          <m:t>=</m:t>
        </m:r>
        <m:r>
          <m:t>0.29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表明做完减法后有效数字仅剩</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亦仅能有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4.90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代表幂指数</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不能完全解离</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的近似处理</w:t>
      </w:r>
      <w:r>
        <w:rPr>
          <w:rFonts w:hint="eastAsia" w:ascii="Times New Roman" w:hAnsi="Times New Roman" w:eastAsia="Times New Roman" w:cs="Times New Roman"/>
        </w:rPr>
        <w:t>：</w:t>
      </w:r>
      <m:oMath>
        <m:oMathPr>
          <m:ctrlPr>
            <w:rPr>
              <w:sz w:val="28"/>
              <w:szCs w:val="28"/>
            </w:rPr>
          </m:ctrlPr>
        </m:oMathPr>
        <m:r>
          <m:t>0.10</m:t>
        </m:r>
        <m:r>
          <m:rPr>
            <m:sty m:val="p"/>
          </m:rPr>
          <m:t>−</m:t>
        </m:r>
        <m:sSup>
          <m:e>
            <m:r>
              <m:t>10</m:t>
            </m:r>
          </m:e>
          <m:sup>
            <m:r>
              <m:rPr>
                <m:sty m:val="p"/>
              </m:rPr>
              <m:t>−</m:t>
            </m:r>
            <m:r>
              <m:t>4.90</m:t>
            </m:r>
          </m:sup>
        </m:sSup>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是合理的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M</m:t>
          </m:r>
          <m:r>
            <m:rPr>
              <m:sty m:val="p"/>
            </m:rPr>
            <m:t>e</m:t>
          </m:r>
          <m:r>
            <m:rPr>
              <m:sty m:val="p"/>
            </m:rPr>
            <m:t>C</m:t>
          </m:r>
          <m:r>
            <m:rPr>
              <m:sty m:val="p"/>
            </m:rPr>
            <m:t>N</m:t>
          </m:r>
          <m:r>
            <m:rPr>
              <m:sty m:val="p"/>
            </m:rPr>
            <m:t>)</m:t>
          </m:r>
          <m:r>
            <m:rPr>
              <m:sty m:val="p"/>
            </m:rPr>
            <m:t>→</m:t>
          </m:r>
          <m:r>
            <m:t>2</m:t>
          </m:r>
          <m:sSup>
            <m:e>
              <m:r>
                <m:rPr>
                  <m:sty m:val="p"/>
                </m:rPr>
                <m:t>I</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0.14</m:t>
          </m:r>
          <m:r>
            <m:rPr>
              <m:sty m:val="p"/>
            </m:rPr>
            <m:t> </m:t>
          </m:r>
          <m:r>
            <m:rPr>
              <m:sty m:val="p"/>
            </m:rPr>
            <m:t>V</m:t>
          </m:r>
          <m:r>
            <m:rPr>
              <m:sty m:val="p"/>
            </m:rPr>
            <m:t>)</m:t>
          </m:r>
          <m:r>
            <m:rPr>
              <m:sty m:val="p"/>
            </m:rPr>
            <m:t>−</m:t>
          </m:r>
          <m:r>
            <m:rPr>
              <m:sty m:val="p"/>
            </m:rPr>
            <m:t>(</m:t>
          </m:r>
          <m:r>
            <m:rPr>
              <m:sty m:val="p"/>
            </m:rPr>
            <m:t>−</m:t>
          </m:r>
          <m:r>
            <m:t>0.48</m:t>
          </m:r>
          <m:r>
            <m:rPr>
              <m:sty m:val="p"/>
            </m:rPr>
            <m:t> </m:t>
          </m:r>
          <m:r>
            <m:rPr>
              <m:sty m:val="p"/>
            </m:rPr>
            <m:t>V</m:t>
          </m:r>
          <m:r>
            <m:rPr>
              <m:sty m:val="p"/>
            </m:rPr>
            <m:t>)</m:t>
          </m:r>
          <m:r>
            <m:rPr>
              <m:sty m:val="p"/>
            </m:rPr>
            <m:t>=</m:t>
          </m:r>
          <m:r>
            <m:t>0.34</m:t>
          </m:r>
          <m:r>
            <m:rPr>
              <m:sty m:val="p"/>
            </m:rPr>
            <m:t> </m:t>
          </m:r>
          <m:r>
            <m:rPr>
              <m:sty m:val="p"/>
            </m:rPr>
            <m:t>V</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2</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t>0.34</m:t>
                  </m:r>
                  <m:r>
                    <m:rPr>
                      <m:sty m:val="p"/>
                    </m:rPr>
                    <m:t> </m:t>
                  </m:r>
                  <m:r>
                    <m:rPr>
                      <m:sty m:val="p"/>
                    </m:rPr>
                    <m:t>V</m:t>
                  </m:r>
                </m:num>
                <m:den>
                  <m:r>
                    <m:t>8.3145</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K</m:t>
                      </m:r>
                    </m:e>
                    <m:sup>
                      <m:r>
                        <m:rPr>
                          <m:sty m:val="p"/>
                        </m:rPr>
                        <m:t>−</m:t>
                      </m:r>
                      <m:r>
                        <m:t>1</m:t>
                      </m:r>
                    </m:sup>
                  </m:sSup>
                  <m:r>
                    <m:rPr>
                      <m:sty m:val="p"/>
                    </m:rPr>
                    <m:t>×</m:t>
                  </m:r>
                  <m:r>
                    <m:t>298.15</m:t>
                  </m:r>
                  <m:r>
                    <m:rPr>
                      <m:sty m:val="p"/>
                    </m:rPr>
                    <m:t> </m:t>
                  </m:r>
                  <m:r>
                    <m:rPr>
                      <m:sty m:val="p"/>
                    </m:rPr>
                    <m:t>K</m:t>
                  </m:r>
                </m:den>
              </m:f>
            </m:e>
          </m:d>
          <m:r>
            <m:rPr>
              <m:sty m:val="p"/>
            </m:rPr>
            <m:t>=</m:t>
          </m:r>
          <m:r>
            <m:t>3.1</m:t>
          </m:r>
          <m:r>
            <m:rPr>
              <m:sty m:val="p"/>
            </m:rPr>
            <m:t>×</m:t>
          </m:r>
          <m:sSup>
            <m:e>
              <m:r>
                <m:t>10</m:t>
              </m:r>
            </m:e>
            <m:sup>
              <m:r>
                <m:t>11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r>
        <w:rPr>
          <w:rFonts w:hint="eastAsia" w:ascii="Times New Roman" w:hAnsi="Times New Roman" w:eastAsia="FangSong" w:cs="Times New Roman"/>
        </w:rPr>
        <w:t>电动势与平衡常数关系</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Compact"/>
        <w:numPr>
          <w:ilvl w:val="0"/>
          <w:numId w:val="105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氧化还原反应方向判断</w:t>
      </w:r>
      <w:r>
        <w:rPr>
          <w:rFonts w:hint="eastAsia" w:ascii="Times New Roman" w:hAnsi="Times New Roman" w:eastAsia="Times New Roman" w:cs="Times New Roman"/>
        </w:rPr>
        <w:t>、</w:t>
      </w:r>
      <w:r>
        <w:rPr>
          <w:rFonts w:hint="eastAsia" w:ascii="Times New Roman" w:hAnsi="Times New Roman" w:eastAsia="FangSong" w:cs="Times New Roman"/>
        </w:rPr>
        <w:t>非水溶剂电化学</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确定电子转移数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Sup>
          <m:e>
            <m:r>
              <m:t>E</m:t>
            </m:r>
          </m:e>
          <m:sub>
            <m:r>
              <m:rPr>
                <m:sty m:val="p"/>
              </m:rPr>
              <m:t>正</m:t>
            </m:r>
          </m:sub>
          <m:sup>
            <m:r>
              <m:rPr>
                <m:sty m:val="p"/>
              </m:rPr>
              <m:t>⊖</m:t>
            </m:r>
          </m:sup>
        </m:sSubSup>
        <m:r>
          <m:rPr>
            <m:sty m:val="p"/>
          </m:rPr>
          <m:t>−</m:t>
        </m:r>
        <m:sSubSup>
          <m:e>
            <m:r>
              <m:t>E</m:t>
            </m:r>
          </m:e>
          <m:sub>
            <m:r>
              <m:rPr>
                <m:sty m:val="p"/>
              </m:rPr>
              <m:t>负</m:t>
            </m:r>
          </m:sub>
          <m:sup>
            <m:r>
              <m:rPr>
                <m:sty m:val="p"/>
              </m:rPr>
              <m:t>⊖</m:t>
            </m:r>
          </m:sup>
        </m:sSubSup>
        <m:r>
          <m:rPr>
            <m:sty m:val="p"/>
          </m:rPr>
          <m:t>=</m:t>
        </m:r>
        <m:r>
          <m:rPr>
            <m:sty m:val="p"/>
          </m:rPr>
          <m:t>(</m:t>
        </m:r>
        <m:r>
          <m:rPr>
            <m:sty m:val="p"/>
          </m:rPr>
          <m:t>−</m:t>
        </m:r>
        <m:r>
          <m:t>0.14</m:t>
        </m:r>
        <m:r>
          <m:rPr>
            <m:sty m:val="p"/>
          </m:rPr>
          <m:t>)</m:t>
        </m:r>
        <m:r>
          <m:rPr>
            <m:sty m:val="p"/>
          </m:rPr>
          <m:t>−</m:t>
        </m:r>
        <m:r>
          <m:rPr>
            <m:sty m:val="p"/>
          </m:rPr>
          <m:t>(</m:t>
        </m:r>
        <m:r>
          <m:rPr>
            <m:sty m:val="p"/>
          </m:rPr>
          <m:t>−</m:t>
        </m:r>
        <m:r>
          <m:t>0.48</m:t>
        </m:r>
        <m:r>
          <m:rPr>
            <m:sty m:val="p"/>
          </m:rPr>
          <m:t>)</m:t>
        </m:r>
        <m:r>
          <m:rPr>
            <m:sty m:val="p"/>
          </m:rPr>
          <m:t>=</m:t>
        </m:r>
        <m:r>
          <m:t>0.34</m:t>
        </m:r>
        <m:r>
          <m:rPr>
            <m:sty m:val="p"/>
          </m:rPr>
          <m:t> </m:t>
        </m:r>
        <m:r>
          <m:rPr>
            <m:sty m:val="p"/>
          </m:rPr>
          <m:t>V</m:t>
        </m:r>
      </m:oMath>
      <w:r>
        <w:rPr>
          <w:rFonts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p>
    <w:p>
      <w:pPr>
        <w:pStyle w:val="Compact"/>
        <w:numPr>
          <w:ilvl w:val="1"/>
          <w:numId w:val="105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sSup>
          <m:e>
            <m:r>
              <m:rPr>
                <m:sty m:val="p"/>
              </m:rPr>
              <m:t>e</m:t>
            </m:r>
          </m:e>
          <m:sup>
            <m:r>
              <m:rPr>
                <m:sty m:val="p"/>
              </m:rPr>
              <m:t>−</m:t>
            </m:r>
          </m:sup>
        </m:sSup>
      </m:oMath>
    </w:p>
    <w:p>
      <w:pPr>
        <w:pStyle w:val="Compact"/>
        <w:numPr>
          <w:ilvl w:val="0"/>
          <w:numId w:val="105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n</m:t>
        </m:r>
        <m:r>
          <m:t>F</m:t>
        </m:r>
        <m:sSup>
          <m:e>
            <m:r>
              <m:t>E</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推导得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代入数据计算平衡常数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9"/>
        </w:numPr>
      </w:pPr>
      <w:r>
        <w:rPr>
          <w:rFonts w:hint="eastAsia" w:ascii="Times New Roman" w:hAnsi="Times New Roman" w:eastAsia="FangSong" w:cs="Times New Roman"/>
        </w:rPr>
        <w:t>注意正负极的判断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被还原为正极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被氧化为负极</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电极电势的相对大小决定反应方向</w:t>
      </w:r>
      <w:r>
        <w:rPr>
          <w:rFonts w:hint="eastAsia" w:ascii="Times New Roman" w:hAnsi="Times New Roman" w:eastAsia="Times New Roman" w:cs="Times New Roman"/>
        </w:rPr>
        <w:t>：</w:t>
      </w:r>
      <m:oMath>
        <m:sSup>
          <m:e>
            <m:r>
              <m:t>E</m:t>
            </m:r>
          </m:e>
          <m:sup>
            <m:r>
              <m:rPr>
                <m:sty m:val="p"/>
              </m:rPr>
              <m:t>⊖</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说明反应正向自发进行</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注意单位统一</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 </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61"/>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62"/>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6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63"/>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6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6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5"/>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65"/>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66"/>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正确写出理想气体状态方程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m:oMath>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的直接应用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w:t>
            </w:r>
          </w:p>
        </w:tc>
        <w:tc>
          <w:tcPr/>
          <w:p>
            <w:pPr>
              <w:pStyle w:val="Compact"/>
              <w:jc w:val="center"/>
            </w:pPr>
            <w:r>
              <w:rPr>
                <w:rFonts w:hint="eastAsia" w:ascii="Times New Roman" w:hAnsi="Times New Roman" w:eastAsia="FangSong" w:cs="Times New Roman"/>
              </w:rPr>
              <w:t xml:space="preserve">混合气体中各组分的分压计算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分解平衡</w:t>
            </w:r>
          </w:p>
        </w:tc>
        <w:tc>
          <w:tcPr/>
          <w:p>
            <w:pPr>
              <w:pStyle w:val="Compact"/>
              <w:jc w:val="center"/>
            </w:pPr>
            <w:r>
              <w:rPr>
                <w:rFonts w:hint="eastAsia" w:ascii="Times New Roman" w:hAnsi="Times New Roman" w:eastAsia="FangSong" w:cs="Times New Roman"/>
              </w:rPr>
              <w:t xml:space="preserve">为后续平衡计算提供初始条件</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未分解时</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的物质的量均为</w:t>
      </w:r>
      <w:r>
        <w:rPr>
          <w:rFonts w:ascii="Times New Roman" w:hAnsi="Times New Roman" w:eastAsia="Times New Roman" w:cs="Times New Roman"/>
        </w:rPr>
        <w:t xml:space="preserve"> 0.0167 </w:t>
      </w:r>
      <w:r>
        <w:rPr>
          <w:rFonts w:hint="eastAsia" w:ascii="Times New Roman" w:hAnsi="Times New Roman" w:eastAsia="Times New Roman" w:cs="Times New Roman"/>
        </w:rPr>
        <w:t>mol，</w:t>
      </w:r>
      <w:r>
        <w:rPr>
          <w:rFonts w:hint="eastAsia" w:ascii="Times New Roman" w:hAnsi="Times New Roman" w:eastAsia="FangSong" w:cs="Times New Roman"/>
        </w:rPr>
        <w:t>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温度为</w:t>
      </w:r>
      <w:r>
        <w:rPr>
          <w:rFonts w:ascii="Times New Roman" w:hAnsi="Times New Roman" w:eastAsia="Times New Roman" w:cs="Times New Roman"/>
        </w:rPr>
        <w:t xml:space="preserve"> 1500 </w:t>
      </w:r>
      <w:r>
        <w:rPr>
          <w:rFonts w:hint="eastAsia" w:ascii="Times New Roman" w:hAnsi="Times New Roman" w:eastAsia="Times New Roman" w:cs="Times New Roman"/>
        </w:rPr>
        <w:t>K。</w:t>
      </w:r>
      <w:r>
        <w:rPr>
          <w:rFonts w:hint="eastAsia" w:ascii="Times New Roman" w:hAnsi="Times New Roman" w:eastAsia="FangSong" w:cs="Times New Roman"/>
        </w:rPr>
        <w:t>直接利用理想气体状态方程</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计算分压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1</m:t>
        </m:r>
        <m:r>
          <m:t> </m:t>
        </m:r>
        <m:r>
          <m:rPr>
            <m:sty m:val="p"/>
          </m:rPr>
          <m:t>L</m:t>
        </m:r>
        <m:r>
          <m:rPr>
            <m:sty m:val="p"/>
          </m:rPr>
          <m:t>=</m:t>
        </m:r>
        <m:sSup>
          <m:e>
            <m:r>
              <m:t>10</m:t>
            </m:r>
          </m:e>
          <m:sup>
            <m:r>
              <m:rPr>
                <m:sty m:val="p"/>
              </m:rPr>
              <m:t>−</m:t>
            </m:r>
            <m:r>
              <m:t>3</m:t>
            </m:r>
          </m:sup>
        </m:sSup>
        <m:r>
          <m:t> </m:t>
        </m:r>
        <m:sSup>
          <m:e>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结果单位为</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需转换为</w:t>
      </w:r>
      <w:r>
        <w:rPr>
          <w:rFonts w:ascii="Times New Roman" w:hAnsi="Times New Roman" w:eastAsia="Times New Roman" w:cs="Times New Roman"/>
        </w:rPr>
        <w:t xml:space="preserve"> kPa。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的单位与体积单位不匹配</w:t>
            </w:r>
          </w:p>
        </w:tc>
        <w:tc>
          <w:tcPr/>
          <w:p>
            <w:pPr>
              <w:pStyle w:val="Compact"/>
              <w:jc w:val="center"/>
            </w:pPr>
            <m:oMath>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8.314</m:t>
              </m:r>
              <m:r>
                <m:t> </m:t>
              </m:r>
              <m:r>
                <m:rPr>
                  <m:sty m:val="p"/>
                </m:rPr>
                <m:t>P</m:t>
              </m:r>
              <m:r>
                <m:rPr>
                  <m:sty m:val="p"/>
                </m:rPr>
                <m:t>a</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r>
                <m:t>V</m:t>
              </m:r>
              <m:r>
                <m:rPr>
                  <m:sty m:val="p"/>
                </m:rPr>
                <m:t>=</m:t>
              </m:r>
              <m:sSup>
                <m:e>
                  <m:r>
                    <m:t>10</m:t>
                  </m:r>
                </m:e>
                <m:sup>
                  <m:r>
                    <m:rPr>
                      <m:sty m:val="p"/>
                    </m:rPr>
                    <m:t>−</m:t>
                  </m:r>
                  <m:r>
                    <m:t>3</m:t>
                  </m:r>
                </m:sup>
              </m:sSup>
              <m:r>
                <m:t> </m:t>
              </m:r>
              <m:sSup>
                <m:e>
                  <m:r>
                    <m:rPr>
                      <m:sty m:val="p"/>
                    </m:rPr>
                    <m:t>m</m:t>
                  </m:r>
                </m:e>
                <m:sup>
                  <m:r>
                    <m:t>3</m:t>
                  </m:r>
                </m:sup>
              </m:sSup>
            </m:oMath>
          </w:p>
        </w:tc>
        <w:tc>
          <w:tcPr/>
          <w:p>
            <w:pPr>
              <w:pStyle w:val="Compact"/>
              <w:jc w:val="center"/>
            </w:pPr>
            <w:r>
              <w:rPr>
                <w:rFonts w:hint="eastAsia" w:ascii="Times New Roman" w:hAnsi="Times New Roman" w:eastAsia="FangSong" w:cs="Times New Roman"/>
              </w:rPr>
              <w:t>使用理想气体状态方程时如何确保单位一致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用总压计算</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w:t>
            </w:r>
            <w:r>
              <w:rPr>
                <w:rFonts w:hint="eastAsia" w:ascii="Times New Roman" w:hAnsi="Times New Roman" w:eastAsia="FangSong" w:cs="Times New Roman"/>
              </w:rPr>
              <w:t>未分解时</w:t>
            </w:r>
            <w:r>
              <w:rPr>
                <w:rFonts w:hint="eastAsia" w:ascii="Times New Roman" w:hAnsi="Times New Roman" w:eastAsia="Times New Roman" w:cs="Times New Roman"/>
              </w:rPr>
              <w:t>”</w:t>
            </w:r>
            <w:r>
              <w:rPr>
                <w:rFonts w:hint="eastAsia" w:ascii="Times New Roman" w:hAnsi="Times New Roman" w:eastAsia="FangSong" w:cs="Times New Roman"/>
              </w:rPr>
              <w:t>的含义</w:t>
            </w:r>
          </w:p>
        </w:tc>
        <w:tc>
          <w:tcPr/>
          <w:p>
            <w:pPr>
              <w:pStyle w:val="Compact"/>
              <w:jc w:val="center"/>
            </w:pPr>
            <w:r>
              <w:rPr>
                <w:rFonts w:hint="eastAsia" w:ascii="Times New Roman" w:hAnsi="Times New Roman" w:eastAsia="FangSong" w:cs="Times New Roman"/>
              </w:rPr>
              <w:t>未分解时各气体独立存在</w:t>
            </w:r>
            <w:r>
              <w:rPr>
                <w:rFonts w:hint="eastAsia" w:ascii="Times New Roman" w:hAnsi="Times New Roman" w:eastAsia="Times New Roman" w:cs="Times New Roman"/>
              </w:rPr>
              <w:t>，</w:t>
            </w:r>
            <w:r>
              <w:rPr>
                <w:rFonts w:hint="eastAsia" w:ascii="Times New Roman" w:hAnsi="Times New Roman" w:eastAsia="FangSong" w:cs="Times New Roman"/>
              </w:rPr>
              <w:t>分压等于各自的压力</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r>
              <w:rPr>
                <w:rFonts w:hint="eastAsia" w:ascii="Times New Roman" w:hAnsi="Times New Roman" w:eastAsia="FangSong" w:cs="Times New Roman"/>
              </w:rPr>
              <w:t>与平衡时分压有何区别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结果单位错误</w:t>
            </w:r>
          </w:p>
        </w:tc>
        <w:tc>
          <w:tcPr/>
          <w:p>
            <w:pPr>
              <w:pStyle w:val="Compact"/>
              <w:jc w:val="center"/>
            </w:pPr>
            <w:r>
              <w:rPr>
                <w:rFonts w:hint="eastAsia" w:ascii="Times New Roman" w:hAnsi="Times New Roman" w:eastAsia="FangSong" w:cs="Times New Roman"/>
              </w:rPr>
              <w:t xml:space="preserve">未注意题目要求</w:t>
            </w:r>
          </w:p>
        </w:tc>
        <w:tc>
          <w:tcPr/>
          <w:p>
            <w:pPr>
              <w:pStyle w:val="Compact"/>
              <w:jc w:val="center"/>
            </w:pPr>
            <w:r>
              <w:rPr>
                <w:rFonts w:hint="eastAsia" w:ascii="Times New Roman" w:hAnsi="Times New Roman" w:eastAsia="FangSong" w:cs="Times New Roman"/>
              </w:rPr>
              <w:t xml:space="preserve">结果可用</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bar </w:t>
            </w:r>
            <w:r>
              <w:rPr>
                <w:rFonts w:hint="eastAsia" w:ascii="Times New Roman" w:hAnsi="Times New Roman" w:eastAsia="FangSong" w:cs="Times New Roman"/>
              </w:rPr>
              <w:t xml:space="preserve">表示</w:t>
            </w:r>
          </w:p>
        </w:tc>
        <w:tc>
          <w:tcPr/>
          <w:p>
            <w:pPr>
              <w:pStyle w:val="Compact"/>
              <w:jc w:val="center"/>
            </w:pPr>
            <w:r>
              <w:rPr>
                <w:rFonts w:ascii="Times New Roman" w:hAnsi="Times New Roman" w:eastAsia="Times New Roman" w:cs="Times New Roman"/>
              </w:rPr>
              <w:t xml:space="preserve">bar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kPa </w:t>
            </w:r>
            <w:r>
              <w:rPr>
                <w:rFonts w:hint="eastAsia" w:ascii="Times New Roman" w:hAnsi="Times New Roman" w:eastAsia="FangSong" w:cs="Times New Roman"/>
              </w:rPr>
              <w:t>如何换算</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正确列出所有关系式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总压关系</w:t>
      </w:r>
      <w:r>
        <w:rPr>
          <w:rFonts w:hint="eastAsia" w:ascii="Times New Roman" w:hAnsi="Times New Roman" w:eastAsia="Times New Roman" w:cs="Times New Roman"/>
        </w:rPr>
        <w:t>、</w:t>
      </w: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正确简化计算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H(g)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正确求解各分压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本小题的计算较为复杂</w:t>
      </w:r>
      <w:r>
        <w:rPr>
          <w:rFonts w:hint="eastAsia" w:ascii="Times New Roman" w:hAnsi="Times New Roman" w:eastAsia="Times New Roman" w:cs="Times New Roman"/>
        </w:rPr>
        <w:t>，</w:t>
      </w:r>
      <w:r>
        <w:rPr>
          <w:rFonts w:hint="eastAsia" w:ascii="Times New Roman" w:hAnsi="Times New Roman" w:eastAsia="FangSong" w:cs="Times New Roman"/>
        </w:rPr>
        <w:t>我们首先将能得到的关系式一一列出</w:t>
      </w:r>
      <w:r>
        <w:rPr>
          <w:rFonts w:hint="eastAsia" w:ascii="Times New Roman" w:hAnsi="Times New Roman" w:eastAsia="Times New Roman" w:cs="Times New Roman"/>
        </w:rPr>
        <w:t>：</w:t>
      </w:r>
    </w:p>
    <w:p>
      <w:pPr>
        <w:pStyle w:val="BodyText"/>
      </w:pPr>
      <m:oMath>
        <m:sSub>
          <m:e>
            <m:r>
              <m:rPr>
                <m:sty m:val="p"/>
              </m:rPr>
              <m:t>H</m:t>
            </m:r>
          </m:e>
          <m:sub>
            <m:r>
              <m:t>2</m:t>
            </m:r>
          </m:sub>
        </m:sSub>
      </m:oMath>
      <w:r>
        <w:rPr>
          <w:rFonts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之间的相互转化是不会引起气压改变的</w:t>
      </w:r>
      <w:r>
        <w:rPr>
          <w:rFonts w:hint="eastAsia" w:ascii="Times New Roman" w:hAnsi="Times New Roman" w:eastAsia="Times New Roman" w:cs="Times New Roman"/>
        </w:rPr>
        <w:t>，</w:t>
      </w:r>
      <w:r>
        <w:rPr>
          <w:rFonts w:hint="eastAsia" w:ascii="Times New Roman" w:hAnsi="Times New Roman" w:eastAsia="FangSong" w:cs="Times New Roman"/>
        </w:rPr>
        <w:t>气压的增加是由于生成自由基</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t>2</m:t>
              </m:r>
            </m:sub>
          </m:sSub>
          <m:r>
            <m:rPr>
              <m:sty m:val="p"/>
            </m:rPr>
            <m:t>+</m:t>
          </m:r>
          <m:sSub>
            <m:e>
              <m:r>
                <m:t>y</m:t>
              </m:r>
            </m:e>
            <m:sub>
              <m:r>
                <m:t>2</m:t>
              </m:r>
            </m:sub>
          </m:sSub>
          <m:r>
            <m:rPr>
              <m:sty m:val="p"/>
            </m:rPr>
            <m:t>=</m:t>
          </m:r>
          <m:r>
            <m:rPr>
              <m:sty m:val="p"/>
            </m:rPr>
            <m:t>(</m:t>
          </m:r>
          <m:r>
            <m:t>4.56</m:t>
          </m:r>
          <m:r>
            <m:rPr>
              <m:sty m:val="p"/>
            </m:rPr>
            <m:t>−</m:t>
          </m:r>
          <m:r>
            <m:t>2.08</m:t>
          </m:r>
          <m:r>
            <m:rPr>
              <m:sty m:val="p"/>
            </m:rPr>
            <m:t>×</m:t>
          </m:r>
          <m:r>
            <m:t>2</m:t>
          </m:r>
          <m:r>
            <m:rPr>
              <m:sty m:val="p"/>
            </m:rPr>
            <m:t>)</m:t>
          </m:r>
          <m:r>
            <m:t> </m:t>
          </m:r>
          <m:r>
            <m:rPr>
              <m:sty m:val="p"/>
            </m:rPr>
            <m:t>b</m:t>
          </m:r>
          <m:r>
            <m:rPr>
              <m:sty m:val="p"/>
            </m:rPr>
            <m:t>a</m:t>
          </m:r>
          <m:r>
            <m:rPr>
              <m:sty m:val="p"/>
            </m:rPr>
            <m:t>r</m:t>
          </m:r>
          <m:r>
            <m:rPr>
              <m:sty m:val="p"/>
            </m:rPr>
            <m:t>×</m:t>
          </m:r>
          <m:r>
            <m:t>2</m:t>
          </m:r>
          <m:r>
            <m:rPr>
              <m:sty m:val="p"/>
            </m:rPr>
            <m:t>=</m:t>
          </m:r>
          <m:r>
            <m:t>0.80</m:t>
          </m:r>
          <m:r>
            <m:t> </m:t>
          </m:r>
          <m:r>
            <m:rPr>
              <m:sty m:val="p"/>
            </m:rPr>
            <m:t>b</m:t>
          </m:r>
          <m:r>
            <m:rPr>
              <m:sty m:val="p"/>
            </m:rPr>
            <m:t>a</m:t>
          </m:r>
          <m:r>
            <m:rPr>
              <m:sty m:val="p"/>
            </m:rPr>
            <m:t>r</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sSub>
          <m:e>
            <m:r>
              <m:t>y</m:t>
            </m:r>
          </m:e>
          <m:sub>
            <m:r>
              <m:t>2</m:t>
            </m:r>
          </m:sub>
        </m:sSub>
        <m:r>
          <m:rPr>
            <m:sty m:val="p"/>
          </m:rPr>
          <m:t>=</m:t>
        </m:r>
        <m:r>
          <m:t>4.56</m:t>
        </m:r>
        <m:r>
          <m:rPr>
            <m:sty m:val="p"/>
          </m:rPr>
          <m:t>−</m:t>
        </m:r>
        <m:r>
          <m:t>2.08</m:t>
        </m:r>
        <m:r>
          <m:rPr>
            <m:sty m:val="p"/>
          </m:rPr>
          <m:t>×</m:t>
        </m:r>
        <m:r>
          <m:t>2</m:t>
        </m:r>
        <m:r>
          <m:rPr>
            <m:sty m:val="p"/>
          </m:rPr>
          <m:t>=</m:t>
        </m:r>
        <m:r>
          <m:t>0.40</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解析中写法有误</w:t>
      </w:r>
      <w:r>
        <w:rPr>
          <w:rFonts w:hint="eastAsia" w:ascii="Times New Roman" w:hAnsi="Times New Roman" w:eastAsia="Times New Roman" w:cs="Times New Roman"/>
        </w:rPr>
        <w:t>，</w:t>
      </w:r>
      <w:r>
        <w:rPr>
          <w:rFonts w:hint="eastAsia" w:ascii="Times New Roman" w:hAnsi="Times New Roman" w:eastAsia="FangSong" w:cs="Times New Roman"/>
        </w:rPr>
        <w:t>实际计算以</w:t>
      </w:r>
      <w:r>
        <w:rPr>
          <w:rFonts w:ascii="Times New Roman" w:hAnsi="Times New Roman" w:eastAsia="Times New Roman" w:cs="Times New Roman"/>
        </w:rPr>
        <w:t xml:space="preserve"> 0.40 bar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再由平衡式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的平衡关系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x</m:t>
                  </m:r>
                </m:e>
                <m:sub>
                  <m:r>
                    <m:t>2</m:t>
                  </m:r>
                </m:sub>
              </m:sSub>
              <m:r>
                <m:rPr>
                  <m:sty m:val="p"/>
                </m:rPr>
                <m:t>/</m:t>
              </m:r>
              <m:sSup>
                <m:e>
                  <m:r>
                    <m:t>p</m:t>
                  </m:r>
                </m:e>
                <m:sup>
                  <m:r>
                    <m:rPr>
                      <m:sty m:val="p"/>
                    </m:rPr>
                    <m:t>⊖</m:t>
                  </m:r>
                </m:sup>
              </m:sSup>
              <m:sSup>
                <m:e>
                  <m:r>
                    <m:rPr>
                      <m:sty m:val="p"/>
                    </m:rPr>
                    <m:t>)</m:t>
                  </m:r>
                </m:e>
                <m:sup>
                  <m:r>
                    <m:t>2</m:t>
                  </m:r>
                </m:sup>
              </m:sSup>
            </m:num>
            <m:den>
              <m:sSub>
                <m:e>
                  <m:r>
                    <m:t>x</m:t>
                  </m:r>
                </m:e>
                <m:sub>
                  <m:r>
                    <m:t>1</m:t>
                  </m:r>
                </m:sub>
              </m:sSub>
              <m:r>
                <m:rPr>
                  <m:sty m:val="p"/>
                </m:rPr>
                <m:t>/</m:t>
              </m:r>
              <m:sSup>
                <m:e>
                  <m:r>
                    <m:t>p</m:t>
                  </m:r>
                </m:e>
                <m:sup>
                  <m:r>
                    <m:rPr>
                      <m:sty m:val="p"/>
                    </m:rPr>
                    <m:t>⊖</m:t>
                  </m:r>
                </m:sup>
              </m:sSup>
            </m:den>
          </m:f>
          <m:r>
            <m:rPr>
              <m:sty m:val="p"/>
            </m:rPr>
            <m:t>=</m:t>
          </m:r>
          <m:r>
            <m:t>2.00</m:t>
          </m:r>
        </m:oMath>
      </m:oMathPara>
    </w:p>
    <w:p>
      <w:pPr>
        <w:pStyle w:val="FirstParagraph"/>
      </w:pPr>
      <m:oMathPara>
        <m:oMathParaPr>
          <m:jc m:val="center"/>
          <m:ctrlPr>
            <w:rPr>
              <w:sz w:val="28"/>
              <w:szCs w:val="28"/>
            </w:rPr>
          </m:ctrlPr>
        </m:oMathParaPr>
        <m:oMath>
          <m:f>
            <m:fPr>
              <m:type m:val="bar"/>
            </m:fPr>
            <m:num>
              <m:sSub>
                <m:e>
                  <m:r>
                    <m:t>x</m:t>
                  </m:r>
                </m:e>
                <m:sub>
                  <m:r>
                    <m:t>2</m:t>
                  </m:r>
                </m:sub>
              </m:sSub>
              <m:sSub>
                <m:e>
                  <m:r>
                    <m:t>y</m:t>
                  </m:r>
                </m:e>
                <m:sub>
                  <m:r>
                    <m:t>2</m:t>
                  </m:r>
                </m:sub>
              </m:sSub>
              <m:r>
                <m:rPr>
                  <m:sty m:val="p"/>
                </m:rPr>
                <m:t>/</m:t>
              </m:r>
              <m:r>
                <m:rPr>
                  <m:sty m:val="p"/>
                </m:rPr>
                <m:t>(</m:t>
              </m:r>
              <m:sSup>
                <m:e>
                  <m:r>
                    <m:t>p</m:t>
                  </m:r>
                </m:e>
                <m:sup>
                  <m:r>
                    <m:rPr>
                      <m:sty m:val="p"/>
                    </m:rPr>
                    <m:t>⊖</m:t>
                  </m:r>
                </m:sup>
              </m:sSup>
              <m:sSup>
                <m:e>
                  <m:r>
                    <m:rPr>
                      <m:sty m:val="p"/>
                    </m:rPr>
                    <m:t>)</m:t>
                  </m:r>
                </m:e>
                <m:sup>
                  <m:r>
                    <m:t>2</m:t>
                  </m:r>
                </m:sup>
              </m:sSup>
            </m:num>
            <m:den>
              <m:r>
                <m:t>z</m:t>
              </m:r>
              <m:r>
                <m:rPr>
                  <m:sty m:val="p"/>
                </m:rPr>
                <m:t>/</m:t>
              </m:r>
              <m:sSup>
                <m:e>
                  <m:r>
                    <m:t>p</m:t>
                  </m:r>
                </m:e>
                <m:sup>
                  <m:r>
                    <m:rPr>
                      <m:sty m:val="p"/>
                    </m:rPr>
                    <m:t>⊖</m:t>
                  </m:r>
                </m:sup>
              </m:sSup>
            </m:den>
          </m:f>
          <m:r>
            <m:rPr>
              <m:sty m:val="p"/>
            </m:rPr>
            <m:t>=</m:t>
          </m:r>
          <m:r>
            <m:t>8.0</m:t>
          </m:r>
          <m:r>
            <m:rPr>
              <m:sty m:val="p"/>
            </m:rPr>
            <m:t>×</m:t>
          </m:r>
          <m:sSup>
            <m:e>
              <m:r>
                <m:t>10</m:t>
              </m:r>
            </m:e>
            <m:sup>
              <m:r>
                <m:rPr>
                  <m:sty m:val="p"/>
                </m:rPr>
                <m:t>−</m:t>
              </m:r>
              <m:r>
                <m:t>6</m:t>
              </m:r>
            </m:sup>
          </m:sSup>
        </m:oMath>
      </m:oMathPara>
    </w:p>
    <w:p>
      <w:pPr>
        <w:pStyle w:val="FirstParagraph"/>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的浓度很小</w:t>
      </w:r>
      <w:r>
        <w:rPr>
          <w:rFonts w:hint="eastAsia" w:ascii="Times New Roman" w:hAnsi="Times New Roman" w:eastAsia="Times New Roman" w:cs="Times New Roman"/>
        </w:rPr>
        <w:t>，</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r>
        <w:rPr>
          <w:rFonts w:hint="eastAsia" w:ascii="Times New Roman" w:hAnsi="Times New Roman" w:eastAsia="FangSong" w:cs="Times New Roman"/>
        </w:rPr>
        <w:t>可以简化计算过程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以及碘元素守恒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f>
            <m:fPr>
              <m:type m:val="bar"/>
            </m:fPr>
            <m:num>
              <m:sSub>
                <m:e>
                  <m:r>
                    <m:t>x</m:t>
                  </m:r>
                </m:e>
                <m:sub>
                  <m:r>
                    <m:t>2</m:t>
                  </m:r>
                </m:sub>
              </m:sSub>
            </m:num>
            <m:den>
              <m:r>
                <m:t>2</m:t>
              </m:r>
            </m:den>
          </m:f>
          <m:r>
            <m:rPr>
              <m:sty m:val="p"/>
            </m:rPr>
            <m:t>+</m:t>
          </m:r>
          <m:f>
            <m:fPr>
              <m:type m:val="bar"/>
            </m:fPr>
            <m:num>
              <m:r>
                <m:t>z</m:t>
              </m:r>
            </m:num>
            <m:den>
              <m:r>
                <m:t>2</m:t>
              </m:r>
            </m:den>
          </m:f>
          <m:r>
            <m:rPr>
              <m:sty m:val="p"/>
            </m:rPr>
            <m:t>=</m:t>
          </m:r>
          <m:r>
            <m:t>2.08</m:t>
          </m:r>
          <m:r>
            <m:t> </m:t>
          </m:r>
          <m:r>
            <m:rPr>
              <m:sty m:val="p"/>
            </m:rPr>
            <m:t>b</m:t>
          </m:r>
          <m:r>
            <m:rPr>
              <m:sty m:val="p"/>
            </m:rPr>
            <m:t>a</m:t>
          </m:r>
          <m:r>
            <m:rPr>
              <m:sty m:val="p"/>
            </m:rPr>
            <m:t>r</m:t>
          </m:r>
        </m:oMath>
      </m:oMathPara>
    </w:p>
    <w:p>
      <w:pPr>
        <w:pStyle w:val="FirstParagraph"/>
      </w:pPr>
      <w:r>
        <w:rPr>
          <w:rFonts w:hint="eastAsia" w:ascii="Times New Roman" w:hAnsi="Times New Roman" w:eastAsia="FangSong" w:cs="Times New Roman"/>
        </w:rPr>
        <w:t xml:space="preserve">因此共有</w:t>
      </w:r>
      <w:r>
        <w:rPr>
          <w:rFonts w:ascii="Times New Roman" w:hAnsi="Times New Roman" w:eastAsia="Times New Roman" w:cs="Times New Roman"/>
        </w:rPr>
        <w:t xml:space="preserve"> 4 </w:t>
      </w:r>
      <w:r>
        <w:rPr>
          <w:rFonts w:hint="eastAsia" w:ascii="Times New Roman" w:hAnsi="Times New Roman" w:eastAsia="FangSong" w:cs="Times New Roman"/>
        </w:rPr>
        <w:t>个方程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个未知数</w:t>
      </w:r>
      <w:r>
        <w:rPr>
          <w:rFonts w:hint="eastAsia" w:ascii="Times New Roman" w:hAnsi="Times New Roman" w:eastAsia="Times New Roman" w:cs="Times New Roman"/>
        </w:rPr>
        <w:t>：</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ascii="Times New Roman" w:hAnsi="Times New Roman" w:eastAsia="Times New Roman" w:cs="Times New Roman"/>
        </w:rPr>
        <w:t xml:space="preserve">、</w:t>
      </w:r>
      <m:oMath>
        <m:sSub>
          <m:e>
            <m:r>
              <m:t>y</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方程可解</w:t>
      </w:r>
      <w:r>
        <w:rPr>
          <w:rFonts w:hint="eastAsia" w:ascii="Times New Roman" w:hAnsi="Times New Roman" w:eastAsia="Times New Roman" w:cs="Times New Roman"/>
        </w:rPr>
        <w:t>。</w:t>
      </w:r>
      <w:r>
        <w:rPr>
          <w:rFonts w:hint="eastAsia" w:ascii="Times New Roman" w:hAnsi="Times New Roman" w:eastAsia="FangSong" w:cs="Times New Roman"/>
        </w:rPr>
        <w:t>将前三式代入第四式可解得</w:t>
      </w:r>
    </w:p>
    <w:p>
      <w:pPr>
        <w:pStyle w:val="BodyText"/>
      </w:pPr>
      <m:oMathPara>
        <m:oMathParaPr>
          <m:jc m:val="center"/>
          <m:ctrlPr>
            <w:rPr>
              <w:sz w:val="28"/>
              <w:szCs w:val="28"/>
            </w:rPr>
          </m:ctrlPr>
        </m:oMathParaPr>
        <m:oMath>
          <m:sSub>
            <m:e>
              <m:r>
                <m:t>x</m:t>
              </m:r>
            </m:e>
            <m:sub>
              <m:r>
                <m:t>1</m:t>
              </m:r>
            </m:sub>
          </m:sSub>
          <m:r>
            <m:rPr>
              <m:sty m:val="p"/>
            </m:rPr>
            <m:t>=</m:t>
          </m:r>
          <m:r>
            <m:t>32</m:t>
          </m:r>
          <m:r>
            <m:t> </m:t>
          </m:r>
          <m:r>
            <m:rPr>
              <m:sty m:val="p"/>
            </m:rPr>
            <m:t>k</m:t>
          </m:r>
          <m:r>
            <m:rPr>
              <m:sty m:val="p"/>
            </m:rPr>
            <m:t>P</m:t>
          </m:r>
          <m:r>
            <m:rPr>
              <m:sty m:val="p"/>
            </m:rPr>
            <m:t>a</m:t>
          </m:r>
          <m:r>
            <m:rPr>
              <m:sty m:val="p"/>
            </m:rPr>
            <m:t>,</m:t>
          </m:r>
          <m:r>
            <m:t> </m:t>
          </m:r>
          <m:sSub>
            <m:e>
              <m:r>
                <m:t>x</m:t>
              </m:r>
            </m:e>
            <m:sub>
              <m:r>
                <m:t>2</m:t>
              </m:r>
            </m:sub>
          </m:sSub>
          <m:r>
            <m:rPr>
              <m:sty m:val="p"/>
            </m:rPr>
            <m:t>=</m:t>
          </m:r>
          <m:r>
            <m:t>80</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y</m:t>
              </m:r>
            </m:e>
            <m:sub>
              <m:r>
                <m:t>1</m:t>
              </m:r>
            </m:sub>
          </m:sSub>
          <m:r>
            <m:rPr>
              <m:sty m:val="p"/>
            </m:rPr>
            <m:t>=</m:t>
          </m:r>
          <m:r>
            <m:t>72</m:t>
          </m:r>
          <m:r>
            <m:t> </m:t>
          </m:r>
          <m:r>
            <m:rPr>
              <m:sty m:val="p"/>
            </m:rPr>
            <m:t>k</m:t>
          </m:r>
          <m:r>
            <m:rPr>
              <m:sty m:val="p"/>
            </m:rPr>
            <m:t>P</m:t>
          </m:r>
          <m:r>
            <m:rPr>
              <m:sty m:val="p"/>
            </m:rPr>
            <m:t>a</m:t>
          </m:r>
          <m:r>
            <m:rPr>
              <m:sty m:val="p"/>
            </m:rPr>
            <m:t>,</m:t>
          </m:r>
          <m:r>
            <m:t> </m:t>
          </m:r>
          <m:r>
            <m:t>z</m:t>
          </m:r>
          <m:r>
            <m:rPr>
              <m:sty m:val="p"/>
            </m:rPr>
            <m:t>=</m:t>
          </m:r>
          <m:r>
            <m:t>272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此为最准确的解法</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多重平衡体系的平衡分压计算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碘元素和氢元素的物料守恒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多重平衡</w:t>
            </w:r>
          </w:p>
        </w:tc>
        <w:tc>
          <w:tcPr/>
          <w:p>
            <w:pPr>
              <w:pStyle w:val="Compact"/>
              <w:jc w:val="center"/>
            </w:pPr>
            <w:r>
              <w:rPr>
                <w:rFonts w:hint="eastAsia" w:ascii="Times New Roman" w:hAnsi="Times New Roman" w:eastAsia="FangSong" w:cs="Times New Roman"/>
              </w:rPr>
              <w:t xml:space="preserve">多个反应同时达到平衡的处理方法</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题目要求计算平衡体系中除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外所有物种的分压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体系总压增加是由于生成自由基</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rPr>
                <m:sty m:val="p"/>
              </m:rPr>
              <m:t>H</m:t>
            </m:r>
          </m:e>
          <m:sub>
            <m:r>
              <m:t>2</m:t>
            </m:r>
          </m:sub>
        </m:sSub>
      </m:oMath>
      <w:r>
        <w:rPr>
          <w:rFonts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之间的转化不引起气压改变</w:t>
      </w:r>
      <w:r>
        <w:rPr>
          <w:rFonts w:hint="eastAsia" w:ascii="Times New Roman" w:hAnsi="Times New Roman" w:eastAsia="Times New Roman" w:cs="Times New Roman"/>
        </w:rPr>
        <w:t>。</w:t>
      </w:r>
      <w:r>
        <w:rPr>
          <w:rFonts w:hint="eastAsia" w:ascii="Times New Roman" w:hAnsi="Times New Roman" w:eastAsia="FangSong" w:cs="Times New Roman"/>
        </w:rPr>
        <w:t>利用总压关系</w:t>
      </w:r>
      <w:r>
        <w:rPr>
          <w:rFonts w:hint="eastAsia" w:ascii="Times New Roman" w:hAnsi="Times New Roman" w:eastAsia="Times New Roman" w:cs="Times New Roman"/>
        </w:rPr>
        <w:t>、</w:t>
      </w: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3）</w:t>
      </w:r>
      <w:r>
        <w:rPr>
          <w:rFonts w:hint="eastAsia" w:ascii="Times New Roman" w:hAnsi="Times New Roman" w:eastAsia="FangSong" w:cs="Times New Roman"/>
        </w:rPr>
        <w:t>以及碘元素守恒建立方程组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个方程</w:t>
      </w:r>
      <w:r>
        <w:rPr>
          <w:rFonts w:ascii="Times New Roman" w:hAnsi="Times New Roman" w:eastAsia="Times New Roman" w:cs="Times New Roman"/>
        </w:rPr>
        <w:t xml:space="preserve"> 4 </w:t>
      </w:r>
      <w:r>
        <w:rPr>
          <w:rFonts w:hint="eastAsia" w:ascii="Times New Roman" w:hAnsi="Times New Roman" w:eastAsia="FangSong" w:cs="Times New Roman"/>
        </w:rPr>
        <w:t>个未知数</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x</m:t>
            </m:r>
          </m:e>
          <m:sub>
            <m:r>
              <m:t>2</m:t>
            </m:r>
          </m:sub>
        </m:sSub>
        <m:r>
          <m:rPr>
            <m:sty m:val="p"/>
          </m:rPr>
          <m:t>+</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等于总压增加量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未忽略</w:t>
            </w:r>
            <w:r>
              <w:rPr>
                <w:rFonts w:ascii="Times New Roman" w:hAnsi="Times New Roman" w:eastAsia="Times New Roman" w:cs="Times New Roman"/>
              </w:rPr>
              <w:t xml:space="preserve"> H(g)</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极小的条件</w:t>
            </w:r>
          </w:p>
        </w:tc>
        <w:tc>
          <w:tcPr/>
          <w:p>
            <w:pPr>
              <w:pStyle w:val="Compact"/>
              <w:jc w:val="center"/>
            </w:pPr>
            <m:oMath>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浓度可忽略</w:t>
            </w:r>
          </w:p>
        </w:tc>
        <w:tc>
          <w:tcPr/>
          <w:p>
            <w:pPr>
              <w:pStyle w:val="Compact"/>
              <w:jc w:val="center"/>
            </w:pPr>
            <w:r>
              <w:rPr>
                <w:rFonts w:hint="eastAsia" w:ascii="Times New Roman" w:hAnsi="Times New Roman" w:eastAsia="FangSong" w:cs="Times New Roman"/>
              </w:rPr>
              <w:t>什么条件下可以忽略某些物种的浓度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总压关系建立错误</w:t>
            </w:r>
          </w:p>
        </w:tc>
        <w:tc>
          <w:tcPr/>
          <w:p>
            <w:pPr>
              <w:pStyle w:val="Compact"/>
              <w:jc w:val="center"/>
            </w:pPr>
            <w:r>
              <w:rPr>
                <w:rFonts w:hint="eastAsia" w:ascii="Times New Roman" w:hAnsi="Times New Roman" w:eastAsia="FangSong" w:cs="Times New Roman"/>
              </w:rPr>
              <w:t xml:space="preserve">未理解气压增加的原因</w:t>
            </w:r>
          </w:p>
        </w:tc>
        <w:tc>
          <w:tcPr/>
          <w:p>
            <w:pPr>
              <w:pStyle w:val="Compact"/>
              <w:jc w:val="center"/>
            </w:pPr>
            <w:r>
              <w:rPr>
                <w:rFonts w:hint="eastAsia" w:ascii="Times New Roman" w:hAnsi="Times New Roman" w:eastAsia="FangSong" w:cs="Times New Roman"/>
              </w:rPr>
              <w:t xml:space="preserve">气压增加仅由生成自由基引起</w:t>
            </w:r>
          </w:p>
        </w:tc>
        <w:tc>
          <w:tcPr/>
          <w:p>
            <w:pPr>
              <w:pStyle w:val="Compact"/>
              <w:jc w:val="center"/>
            </w:pPr>
            <w:r>
              <w:rPr>
                <w:rFonts w:hint="eastAsia" w:ascii="Times New Roman" w:hAnsi="Times New Roman" w:eastAsia="FangSong" w:cs="Times New Roman"/>
              </w:rPr>
              <w:t>哪些反应会引起体系总压变化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物料守恒写错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1/2 I</w:t>
            </w:r>
          </w:p>
        </w:tc>
        <w:tc>
          <w:tcPr/>
          <w:p>
            <w:pPr>
              <w:pStyle w:val="Compact"/>
              <w:jc w:val="center"/>
            </w:pPr>
            <w:r>
              <w:rPr>
                <w:rFonts w:hint="eastAsia" w:ascii="Times New Roman" w:hAnsi="Times New Roman" w:eastAsia="FangSong" w:cs="Times New Roman"/>
              </w:rPr>
              <w:t>碘元素守恒</w:t>
            </w:r>
            <w:r>
              <w:rPr>
                <w:rFonts w:hint="eastAsia" w:ascii="Times New Roman" w:hAnsi="Times New Roman" w:eastAsia="Times New Roman" w:cs="Times New Roman"/>
              </w:rPr>
              <w:t>：</w:t>
            </w:r>
            <m:oMath>
              <m:sSub>
                <m:e>
                  <m:r>
                    <m:t>x</m:t>
                  </m:r>
                </m:e>
                <m:sub>
                  <m:r>
                    <m:t>1</m:t>
                  </m:r>
                </m:sub>
              </m:sSub>
              <m:r>
                <m:rPr>
                  <m:sty m:val="p"/>
                </m:rPr>
                <m:t>+</m:t>
              </m:r>
              <m:sSub>
                <m:e>
                  <m:r>
                    <m:t>x</m:t>
                  </m:r>
                </m:e>
                <m:sub>
                  <m:r>
                    <m:t>2</m:t>
                  </m:r>
                </m:sub>
              </m:sSub>
              <m:r>
                <m:rPr>
                  <m:sty m:val="p"/>
                </m:rPr>
                <m:t>/</m:t>
              </m:r>
              <m:r>
                <m:t>2</m:t>
              </m:r>
              <m:r>
                <m:rPr>
                  <m:sty m:val="p"/>
                </m:rPr>
                <m:t>+</m:t>
              </m:r>
              <m:r>
                <m:t>z</m:t>
              </m:r>
              <m:r>
                <m:rPr>
                  <m:sty m:val="p"/>
                </m:rPr>
                <m:t>/</m:t>
              </m:r>
              <m:r>
                <m:t>2</m:t>
              </m:r>
              <m:r>
                <m:rPr>
                  <m:sty m:val="p"/>
                </m:rPr>
                <m:t>=</m:t>
              </m:r>
              <m:r>
                <m:t>2.08</m:t>
              </m:r>
            </m:oMath>
          </w:p>
        </w:tc>
        <w:tc>
          <w:tcPr/>
          <w:p>
            <w:pPr>
              <w:pStyle w:val="Compact"/>
              <w:jc w:val="center"/>
            </w:pPr>
            <w:r>
              <w:rPr>
                <w:rFonts w:hint="eastAsia" w:ascii="Times New Roman" w:hAnsi="Times New Roman" w:eastAsia="FangSong" w:cs="Times New Roman"/>
              </w:rPr>
              <w:t>如何建立元素物料守恒方程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方程求解困难</w:t>
            </w:r>
          </w:p>
        </w:tc>
        <w:tc>
          <w:tcPr/>
          <w:p>
            <w:pPr>
              <w:pStyle w:val="Compact"/>
              <w:jc w:val="center"/>
            </w:pPr>
            <w:r>
              <w:rPr>
                <w:rFonts w:hint="eastAsia" w:ascii="Times New Roman" w:hAnsi="Times New Roman" w:eastAsia="FangSong" w:cs="Times New Roman"/>
              </w:rPr>
              <w:t xml:space="preserve">未合理简化</w:t>
            </w:r>
          </w:p>
        </w:tc>
        <w:tc>
          <w:tcPr/>
          <w:p>
            <w:pPr>
              <w:pStyle w:val="Compact"/>
              <w:jc w:val="center"/>
            </w:pPr>
            <w:r>
              <w:rPr>
                <w:rFonts w:hint="eastAsia" w:ascii="Times New Roman" w:hAnsi="Times New Roman" w:eastAsia="FangSong" w:cs="Times New Roman"/>
              </w:rPr>
              <w:t xml:space="preserve">先利用</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如何简化多重平衡的计算</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w:t>
      </w:r>
      <m:oMath>
        <m:sSub>
          <m:e>
            <m:r>
              <m:t>K</m:t>
            </m:r>
          </m:e>
          <m:sub>
            <m:r>
              <m:t>p</m:t>
            </m:r>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w:t>
      </w:r>
      <w:r>
        <w:rPr>
          <w:rFonts w:ascii="Times New Roman" w:hAnsi="Times New Roman" w:eastAsia="Times New Roman" w:cs="Times New Roman"/>
          <w:b/>
          <w:bCs/>
        </w:rPr>
        <w:t xml:space="preserve"> 6-2 </w:t>
      </w:r>
      <w:r>
        <w:rPr>
          <w:rFonts w:hint="eastAsia" w:ascii="Times New Roman" w:hAnsi="Times New Roman" w:eastAsia="FangSong" w:cs="Times New Roman"/>
          <w:b/>
          <w:bCs/>
        </w:rPr>
        <w:t xml:space="preserve">的分压数据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r>
            <m:rPr>
              <m:sty m:val="p"/>
            </m:rPr>
            <m:t>=</m:t>
          </m:r>
          <m:f>
            <m:fPr>
              <m:type m:val="bar"/>
            </m:fPr>
            <m:num>
              <m:sSup>
                <m:e>
                  <m:r>
                    <m:t>272</m:t>
                  </m:r>
                </m:e>
                <m:sup>
                  <m:r>
                    <m:t>2</m:t>
                  </m:r>
                </m:sup>
              </m:sSup>
            </m:num>
            <m:den>
              <m:r>
                <m:t>32</m:t>
              </m:r>
              <m:r>
                <m:rPr>
                  <m:sty m:val="p"/>
                </m:rPr>
                <m:t>×</m:t>
              </m:r>
              <m:r>
                <m:t>72</m:t>
              </m:r>
            </m:den>
          </m:f>
          <m:r>
            <m:rPr>
              <m:sty m:val="p"/>
            </m:rPr>
            <m:t>=</m:t>
          </m:r>
          <m:r>
            <m:t>32</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b>
                <m:e>
                  <m:r>
                    <m:t>K</m:t>
                  </m:r>
                </m:e>
                <m:sub>
                  <m:r>
                    <m:t>p</m:t>
                  </m:r>
                  <m:r>
                    <m:t>2</m:t>
                  </m:r>
                </m:sub>
              </m:sSub>
              <m:r>
                <m:rPr>
                  <m:sty m:val="p"/>
                </m:rPr>
                <m:t>=</m:t>
              </m:r>
              <m:f>
                <m:fPr>
                  <m:type m:val="bar"/>
                </m:fPr>
                <m:num>
                  <m:sSubSup>
                    <m:e>
                      <m:r>
                        <m:t>p</m:t>
                      </m:r>
                    </m:e>
                    <m:sub>
                      <m:r>
                        <m:rPr>
                          <m:sty m:val="p"/>
                        </m:rPr>
                        <m:t>H</m:t>
                      </m:r>
                      <m:r>
                        <m:rPr>
                          <m:sty m:val="p"/>
                        </m:rPr>
                        <m:t>I</m:t>
                      </m:r>
                    </m:sub>
                    <m:sup>
                      <m:r>
                        <m:t>2</m:t>
                      </m:r>
                    </m:sup>
                  </m:sSubSup>
                </m:num>
                <m:den>
                  <m:sSub>
                    <m:e>
                      <m:r>
                        <m:t>p</m:t>
                      </m:r>
                    </m:e>
                    <m:sub>
                      <m:sSub>
                        <m:e>
                          <m:r>
                            <m:rPr>
                              <m:sty m:val="p"/>
                            </m:rPr>
                            <m:t>I</m:t>
                          </m:r>
                        </m:e>
                        <m:sub>
                          <m:r>
                            <m:t>2</m:t>
                          </m:r>
                        </m:sub>
                      </m:sSub>
                    </m:sub>
                  </m:sSub>
                  <m:r>
                    <m:rPr>
                      <m:sty m:val="p"/>
                    </m:rPr>
                    <m:t>⋅</m:t>
                  </m:r>
                  <m:sSub>
                    <m:e>
                      <m:r>
                        <m:t>p</m:t>
                      </m:r>
                    </m:e>
                    <m:sub>
                      <m:sSub>
                        <m:e>
                          <m:r>
                            <m:rPr>
                              <m:sty m:val="p"/>
                            </m:rPr>
                            <m:t>H</m:t>
                          </m:r>
                        </m:e>
                        <m:sub>
                          <m:r>
                            <m:t>2</m:t>
                          </m:r>
                        </m:sub>
                      </m:sSub>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分压平衡常数</w:t>
            </w:r>
          </w:p>
        </w:tc>
        <w:tc>
          <w:tcPr/>
          <w:p>
            <w:pPr>
              <w:pStyle w:val="Compact"/>
              <w:jc w:val="center"/>
            </w:pPr>
            <w:r>
              <w:rPr>
                <w:rFonts w:hint="eastAsia" w:ascii="Times New Roman" w:hAnsi="Times New Roman" w:eastAsia="FangSong" w:cs="Times New Roman"/>
              </w:rPr>
              <w:t xml:space="preserve">利用平衡分压计算平衡常数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多重平衡中各反应的平衡常数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的分压平衡常数</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Compact"/>
        <w:numPr>
          <w:ilvl w:val="0"/>
          <w:numId w:val="1069"/>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其平衡常数表达式为</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默认各分压项除以标准分压</w:t>
      </w:r>
      <w:r>
        <w:rPr>
          <w:rFonts w:hint="eastAsia" w:ascii="Times New Roman" w:hAnsi="Times New Roman" w:eastAsia="Times New Roman" w:cs="Times New Roman"/>
        </w:rPr>
        <w:t>）。</w:t>
      </w:r>
      <w:r>
        <w:rPr>
          <w:rFonts w:hint="eastAsia" w:ascii="Times New Roman" w:hAnsi="Times New Roman" w:eastAsia="FangSong" w:cs="Times New Roman"/>
        </w:rPr>
        <w:t>直接代入</w:t>
      </w:r>
      <w:r>
        <w:rPr>
          <w:rFonts w:ascii="Times New Roman" w:hAnsi="Times New Roman" w:eastAsia="Times New Roman" w:cs="Times New Roman"/>
        </w:rPr>
        <w:t xml:space="preserve"> 6-2 </w:t>
      </w:r>
      <w:r>
        <w:rPr>
          <w:rFonts w:hint="eastAsia" w:ascii="Times New Roman" w:hAnsi="Times New Roman" w:eastAsia="FangSong" w:cs="Times New Roman"/>
        </w:rPr>
        <w:t>中求得的平衡分压数据计算</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z</m:t>
        </m:r>
        <m:r>
          <m:rPr>
            <m:sty m:val="p"/>
          </m:rPr>
          <m:t>=</m:t>
        </m:r>
        <m:r>
          <m:t>272</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x</m:t>
            </m:r>
          </m:e>
          <m:sub>
            <m:r>
              <m:t>1</m:t>
            </m:r>
          </m:sub>
        </m:sSub>
        <m:r>
          <m:rPr>
            <m:sty m:val="p"/>
          </m:rPr>
          <m:t>=</m:t>
        </m:r>
        <m:r>
          <m:t>32</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72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代入计算得</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32</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表达式写错</w:t>
            </w:r>
          </w:p>
        </w:tc>
        <w:tc>
          <w:tcPr/>
          <w:p>
            <w:pPr>
              <w:pStyle w:val="Compact"/>
              <w:jc w:val="center"/>
            </w:pPr>
            <w:r>
              <w:rPr>
                <w:rFonts w:hint="eastAsia" w:ascii="Times New Roman" w:hAnsi="Times New Roman" w:eastAsia="FangSong" w:cs="Times New Roman"/>
              </w:rPr>
              <w:t xml:space="preserve">未注意计量系数</w:t>
            </w:r>
          </w:p>
        </w:tc>
        <w:tc>
          <w:tcPr/>
          <w:p>
            <w:pPr>
              <w:pStyle w:val="Compact"/>
              <w:jc w:val="center"/>
            </w:pPr>
            <m:oMath>
              <m:sSub>
                <m:e>
                  <m:r>
                    <m:t>K</m:t>
                  </m:r>
                </m:e>
                <m:sub>
                  <m:r>
                    <m:t>p</m:t>
                  </m:r>
                  <m:r>
                    <m:t>2</m:t>
                  </m:r>
                </m:sub>
              </m:sSub>
              <m:r>
                <m:rPr>
                  <m:sty m:val="p"/>
                </m:rPr>
                <m:t>=</m:t>
              </m:r>
              <m:f>
                <m:fPr>
                  <m:type m:val="bar"/>
                </m:fPr>
                <m:num>
                  <m:sSubSup>
                    <m:e>
                      <m:r>
                        <m:t>p</m:t>
                      </m:r>
                    </m:e>
                    <m:sub>
                      <m:r>
                        <m:rPr>
                          <m:sty m:val="p"/>
                        </m:rPr>
                        <m:t>H</m:t>
                      </m:r>
                      <m:r>
                        <m:rPr>
                          <m:sty m:val="p"/>
                        </m:rPr>
                        <m:t>I</m:t>
                      </m:r>
                    </m:sub>
                    <m:sup>
                      <m:r>
                        <m:t>2</m:t>
                      </m:r>
                    </m:sup>
                  </m:sSubSup>
                </m:num>
                <m:den>
                  <m:sSub>
                    <m:e>
                      <m:r>
                        <m:t>p</m:t>
                      </m:r>
                    </m:e>
                    <m:sub>
                      <m:sSub>
                        <m:e>
                          <m:r>
                            <m:rPr>
                              <m:sty m:val="p"/>
                            </m:rPr>
                            <m:t>I</m:t>
                          </m:r>
                        </m:e>
                        <m:sub>
                          <m:r>
                            <m:t>2</m:t>
                          </m:r>
                        </m:sub>
                      </m:sSub>
                    </m:sub>
                  </m:sSub>
                  <m:r>
                    <m:rPr>
                      <m:sty m:val="p"/>
                    </m:rPr>
                    <m:t>⋅</m:t>
                  </m:r>
                  <m:sSub>
                    <m:e>
                      <m:r>
                        <m:t>p</m:t>
                      </m:r>
                    </m:e>
                    <m:sub>
                      <m:sSub>
                        <m:e>
                          <m:r>
                            <m:rPr>
                              <m:sty m:val="p"/>
                            </m:rPr>
                            <m:t>H</m:t>
                          </m:r>
                        </m:e>
                        <m:sub>
                          <m:r>
                            <m:t>2</m:t>
                          </m:r>
                        </m:sub>
                      </m:sSub>
                    </m:sub>
                  </m:sSub>
                </m:den>
              </m:f>
            </m:oMath>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的计量系数为</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平衡常数表达式中计量系数如何处理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代入数据错误</w:t>
            </w:r>
          </w:p>
        </w:tc>
        <w:tc>
          <w:tcPr/>
          <w:p>
            <w:pPr>
              <w:pStyle w:val="Compact"/>
              <w:jc w:val="center"/>
            </w:pPr>
            <w:r>
              <w:rPr>
                <w:rFonts w:ascii="Times New Roman" w:hAnsi="Times New Roman" w:eastAsia="Times New Roman" w:cs="Times New Roman"/>
              </w:rPr>
              <w:t xml:space="preserve">6-2 </w:t>
            </w:r>
            <w:r>
              <w:rPr>
                <w:rFonts w:hint="eastAsia" w:ascii="Times New Roman" w:hAnsi="Times New Roman" w:eastAsia="FangSong" w:cs="Times New Roman"/>
              </w:rPr>
              <w:t xml:space="preserve">结果计算错误或用错数据</w:t>
            </w:r>
          </w:p>
        </w:tc>
        <w:tc>
          <w:tcPr/>
          <w:p>
            <w:pPr>
              <w:pStyle w:val="Compact"/>
              <w:jc w:val="center"/>
            </w:pPr>
            <m:oMath>
              <m:sSub>
                <m:e>
                  <m:r>
                    <m:t>x</m:t>
                  </m:r>
                </m:e>
                <m:sub>
                  <m:r>
                    <m:t>1</m:t>
                  </m:r>
                </m:sub>
              </m:sSub>
              <m:r>
                <m:rPr>
                  <m:sty m:val="p"/>
                </m:rPr>
                <m:t>=</m:t>
              </m:r>
              <m:r>
                <m:t>32</m:t>
              </m:r>
            </m:oMath>
            <w:r>
              <w:rPr>
                <w:rFonts w:hint="eastAsia" w:ascii="Times New Roman" w:hAnsi="Times New Roman" w:eastAsia="Times New Roman" w:cs="Times New Roman"/>
              </w:rPr>
              <w:t xml:space="preserve">，</w:t>
            </w:r>
            <m:oMath>
              <m:sSub>
                <m:e>
                  <m:r>
                    <m:t>y</m:t>
                  </m:r>
                </m:e>
                <m:sub>
                  <m:r>
                    <m:t>1</m:t>
                  </m:r>
                </m:sub>
              </m:sSub>
              <m:r>
                <m:rPr>
                  <m:sty m:val="p"/>
                </m:rPr>
                <m:t>=</m:t>
              </m:r>
              <m:r>
                <m:t>72</m:t>
              </m:r>
            </m:oMath>
            <w:r>
              <w:rPr>
                <w:rFonts w:hint="eastAsia" w:ascii="Times New Roman" w:hAnsi="Times New Roman" w:eastAsia="Times New Roman" w:cs="Times New Roman"/>
              </w:rPr>
              <w:t xml:space="preserve">，</w:t>
            </w:r>
            <m:oMath>
              <m:r>
                <m:t>z</m:t>
              </m:r>
              <m:r>
                <m:rPr>
                  <m:sty m:val="p"/>
                </m:rPr>
                <m:t>=</m:t>
              </m:r>
              <m:r>
                <m:t>272</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tc>
        <w:tc>
          <w:tcPr/>
          <w:p>
            <w:pPr>
              <w:pStyle w:val="Compact"/>
              <w:jc w:val="center"/>
            </w:pPr>
            <w:r>
              <w:rPr>
                <w:rFonts w:hint="eastAsia" w:ascii="Times New Roman" w:hAnsi="Times New Roman" w:eastAsia="FangSong" w:cs="Times New Roman"/>
              </w:rPr>
              <w:t>如何确保代入正确的平衡分压数据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未除以标准分压</w:t>
            </w:r>
          </w:p>
        </w:tc>
        <w:tc>
          <w:tcPr/>
          <w:p>
            <w:pPr>
              <w:pStyle w:val="Compact"/>
              <w:jc w:val="center"/>
            </w:pPr>
            <w:r>
              <w:rPr>
                <w:rFonts w:hint="eastAsia" w:ascii="Times New Roman" w:hAnsi="Times New Roman" w:eastAsia="FangSong" w:cs="Times New Roman"/>
              </w:rPr>
              <w:t xml:space="preserve">未注意题目约定</w:t>
            </w:r>
          </w:p>
        </w:tc>
        <w:tc>
          <w:tcPr/>
          <w:p>
            <w:pPr>
              <w:pStyle w:val="Compact"/>
              <w:jc w:val="center"/>
            </w:pPr>
            <w:r>
              <w:rPr>
                <w:rFonts w:hint="eastAsia" w:ascii="Times New Roman" w:hAnsi="Times New Roman" w:eastAsia="FangSong" w:cs="Times New Roman"/>
              </w:rPr>
              <w:t>题目约定默认各分压项均除以标准分压</w:t>
            </w:r>
            <w:r>
              <w:rPr>
                <w:rFonts w:hint="eastAsia" w:ascii="Times New Roman" w:hAnsi="Times New Roman" w:eastAsia="Times New Roman" w:cs="Times New Roman"/>
              </w:rPr>
              <w:t>，</w:t>
            </w:r>
            <w:r>
              <w:rPr>
                <w:rFonts w:hint="eastAsia" w:ascii="Times New Roman" w:hAnsi="Times New Roman" w:eastAsia="FangSong" w:cs="Times New Roman"/>
              </w:rPr>
              <w:t>计算时可约去</w:t>
            </w:r>
          </w:p>
        </w:tc>
        <w:tc>
          <w:tcPr/>
          <w:p>
            <w:pPr>
              <w:pStyle w:val="Compact"/>
              <w:jc w:val="center"/>
            </w:pPr>
            <w:r>
              <w:rPr>
                <w:rFonts w:hint="eastAsia" w:ascii="Times New Roman" w:hAnsi="Times New Roman" w:eastAsia="FangSong" w:cs="Times New Roman"/>
              </w:rPr>
              <w:t>标准分压在平衡常数计算中如何处理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结果单位错误</w:t>
            </w:r>
          </w:p>
        </w:tc>
        <w:tc>
          <w:tcPr/>
          <w:p>
            <w:pPr>
              <w:pStyle w:val="Compact"/>
              <w:jc w:val="center"/>
            </w:pPr>
            <w:r>
              <w:rPr>
                <w:rFonts w:hint="eastAsia" w:ascii="Times New Roman" w:hAnsi="Times New Roman" w:eastAsia="FangSong" w:cs="Times New Roman"/>
              </w:rPr>
              <w:t xml:space="preserve">误认为平衡常数有单位</w:t>
            </w:r>
          </w:p>
        </w:tc>
        <w:tc>
          <w:tcPr/>
          <w:p>
            <w:pPr>
              <w:pStyle w:val="Compact"/>
              <w:jc w:val="cente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除以标准态后</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平衡常数是否有单位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正确找出反应之间的关系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可由反应</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组合得到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w:t>
      </w:r>
      <m:oMath>
        <m:sSub>
          <m:e>
            <m:r>
              <m:t>K</m:t>
            </m:r>
          </m:e>
          <m:sub>
            <m:r>
              <m:t>p</m:t>
            </m:r>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与已知</w:t>
      </w:r>
      <w:r>
        <w:rPr>
          <w:rFonts w:ascii="Times New Roman" w:hAnsi="Times New Roman" w:eastAsia="Times New Roman" w:cs="Times New Roman"/>
          <w:b/>
          <w:bCs/>
        </w:rPr>
        <w:t xml:space="preserve"> </w:t>
      </w:r>
      <m:oMath>
        <m:sSub>
          <m:e>
            <m:r>
              <m:t>K</m:t>
            </m:r>
          </m:e>
          <m:sub>
            <m: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通过平衡反应之间的换算可以计算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m:t>
        </m:r>
        <m:r>
          <m:t>2</m:t>
        </m:r>
        <m:r>
          <m:rPr>
            <m:sty m:val="p"/>
          </m:rPr>
          <m:t>H</m:t>
        </m:r>
        <m:r>
          <m:rPr>
            <m:sty m:val="p"/>
          </m:rPr>
          <m:t>I</m:t>
        </m:r>
      </m:oMath>
      <w:r>
        <w:rPr>
          <w:rFonts w:hint="eastAsia" w:ascii="Times New Roman" w:hAnsi="Times New Roman" w:eastAsia="Times New Roman" w:cs="Times New Roman"/>
        </w:rPr>
        <w:t xml:space="preserve">，</w:t>
      </w:r>
      <m:oMath>
        <m:sSub>
          <m:e>
            <m:r>
              <m:t>K</m:t>
            </m:r>
          </m:e>
          <m:sub>
            <m:r>
              <m:t>p</m:t>
            </m:r>
            <m:r>
              <m:t>2</m:t>
            </m:r>
          </m:sub>
        </m:sSub>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I</m:t>
            </m:r>
          </m:e>
          <m:sub>
            <m:r>
              <m:t>2</m:t>
            </m:r>
          </m:sub>
        </m:sSub>
        <m:r>
          <m:rPr>
            <m:sty m:val="p"/>
          </m:rPr>
          <m:t>⇌</m:t>
        </m:r>
        <m:r>
          <m:t>2</m:t>
        </m:r>
        <m:r>
          <m:rPr>
            <m:sty m:val="p"/>
          </m:rPr>
          <m:t>I</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I</m:t>
        </m:r>
        <m:r>
          <m:rPr>
            <m:sty m:val="p"/>
          </m:rPr>
          <m:t>⇌</m:t>
        </m:r>
        <m:r>
          <m:rPr>
            <m:sty m:val="p"/>
          </m:rPr>
          <m:t>I</m:t>
        </m:r>
        <m:r>
          <m:rPr>
            <m:sty m:val="p"/>
          </m:rPr>
          <m:t>+</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通过反应组合</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t>4</m:t>
        </m:r>
        <m:r>
          <m:rPr>
            <m:sty m:val="p"/>
          </m:rPr>
          <m:t>)</m:t>
        </m:r>
      </m:oMath>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sSub>
                <m:e>
                  <m:r>
                    <m:t>K</m:t>
                  </m:r>
                </m:e>
                <m:sub>
                  <m:r>
                    <m:t>p</m:t>
                  </m:r>
                  <m:r>
                    <m:t>2</m:t>
                  </m:r>
                </m:sub>
              </m:sSub>
            </m:num>
            <m:den>
              <m:sSub>
                <m:e>
                  <m:r>
                    <m:t>K</m:t>
                  </m:r>
                </m:e>
                <m:sub>
                  <m:r>
                    <m:t>p</m:t>
                  </m:r>
                  <m:r>
                    <m:t>1</m:t>
                  </m:r>
                </m:sub>
              </m:sSub>
            </m:den>
          </m:f>
          <m:r>
            <m:rPr>
              <m:sty m:val="p"/>
            </m:rPr>
            <m:t>⋅</m:t>
          </m:r>
          <m:sSubSup>
            <m:e>
              <m:r>
                <m:t>K</m:t>
              </m:r>
            </m:e>
            <m:sub>
              <m:r>
                <m:t>p</m:t>
              </m:r>
              <m:r>
                <m:t>3</m:t>
              </m:r>
            </m:sub>
            <m:sup>
              <m:r>
                <m:t>2</m:t>
              </m:r>
            </m:sup>
          </m:sSubSup>
          <m:r>
            <m:rPr>
              <m:sty m:val="p"/>
            </m:rPr>
            <m:t>=</m:t>
          </m:r>
          <m:f>
            <m:fPr>
              <m:type m:val="bar"/>
            </m:fPr>
            <m:num>
              <m:r>
                <m:t>32</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1.0</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r>
                <m:t>10.0</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3.2</m:t>
          </m:r>
          <m:r>
            <m:rPr>
              <m:sty m:val="p"/>
            </m:rPr>
            <m:t>×</m:t>
          </m:r>
          <m:sSup>
            <m:e>
              <m:r>
                <m:t>10</m:t>
              </m:r>
            </m:e>
            <m:sup>
              <m:r>
                <m:rPr>
                  <m:sty m:val="p"/>
                </m:rPr>
                <m:t>−</m:t>
              </m:r>
              <m:r>
                <m:t>10</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反应耦合</w:t>
            </w:r>
          </w:p>
        </w:tc>
        <w:tc>
          <w:tcPr/>
          <w:p>
            <w:pPr>
              <w:pStyle w:val="Compact"/>
              <w:jc w:val="center"/>
            </w:pPr>
            <w:r>
              <w:rPr>
                <w:rFonts w:hint="eastAsia" w:ascii="Times New Roman" w:hAnsi="Times New Roman" w:eastAsia="FangSong" w:cs="Times New Roman"/>
              </w:rPr>
              <w:t xml:space="preserve">通过已知反应组合得到目标反应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平衡常数换算</w:t>
            </w:r>
          </w:p>
        </w:tc>
        <w:tc>
          <w:tcPr/>
          <w:p>
            <w:pPr>
              <w:pStyle w:val="Compact"/>
              <w:jc w:val="center"/>
            </w:pPr>
            <w:r>
              <w:rPr>
                <w:rFonts w:hint="eastAsia" w:ascii="Times New Roman" w:hAnsi="Times New Roman" w:eastAsia="FangSong" w:cs="Times New Roman"/>
              </w:rPr>
              <w:t xml:space="preserve">反应组合时平衡常数的运算关系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反应热力学量的加减关系</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通过反应组合找到反应</w:t>
      </w:r>
      <w:r>
        <w:rPr>
          <w:rFonts w:ascii="Times New Roman" w:hAnsi="Times New Roman" w:eastAsia="Times New Roman" w:cs="Times New Roman"/>
        </w:rPr>
        <w:t xml:space="preserve"> (4) </w:t>
      </w:r>
      <w:r>
        <w:rPr>
          <w:rFonts w:hint="eastAsia" w:ascii="Times New Roman" w:hAnsi="Times New Roman" w:eastAsia="FangSong" w:cs="Times New Roman"/>
        </w:rPr>
        <w:t>与已知反应的关系</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K</m:t>
            </m:r>
          </m:e>
          <m:sub>
            <m:r>
              <m:t>p</m:t>
            </m:r>
            <m:r>
              <m:t>4</m:t>
            </m:r>
          </m:sub>
        </m:sSub>
        <m:r>
          <m:rPr>
            <m:sty m:val="p"/>
          </m:rPr>
          <m:t>=</m:t>
        </m:r>
        <m:f>
          <m:fPr>
            <m:type m:val="bar"/>
          </m:fPr>
          <m:num>
            <m:sSub>
              <m:e>
                <m:r>
                  <m:t>K</m:t>
                </m:r>
              </m:e>
              <m:sub>
                <m:r>
                  <m:t>p</m:t>
                </m:r>
                <m:r>
                  <m:t>2</m:t>
                </m:r>
              </m:sub>
            </m:sSub>
          </m:num>
          <m:den>
            <m:sSub>
              <m:e>
                <m:r>
                  <m:t>K</m:t>
                </m:r>
              </m:e>
              <m:sub>
                <m:r>
                  <m:t>p</m:t>
                </m:r>
                <m:r>
                  <m:t>1</m:t>
                </m:r>
              </m:sub>
            </m:sSub>
          </m:den>
        </m:f>
        <m:r>
          <m:rPr>
            <m:sty m:val="p"/>
          </m:rPr>
          <m:t>⋅</m:t>
        </m:r>
        <m:sSubSup>
          <m:e>
            <m:r>
              <m:t>K</m:t>
            </m:r>
          </m:e>
          <m:sub>
            <m:r>
              <m:t>p</m:t>
            </m:r>
            <m:r>
              <m:t>3</m:t>
            </m:r>
          </m:sub>
          <m:sup>
            <m:r>
              <m:t>2</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r>
        <w:rPr>
          <w:rFonts w:hint="eastAsia" w:ascii="Times New Roman" w:hAnsi="Times New Roman" w:eastAsia="FangSong" w:cs="Times New Roman"/>
        </w:rPr>
        <w:t>反应乘以系数时平衡常数取幂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反应组合错误</w:t>
            </w:r>
          </w:p>
        </w:tc>
        <w:tc>
          <w:tcPr/>
          <w:p>
            <w:pPr>
              <w:pStyle w:val="Compact"/>
              <w:jc w:val="center"/>
            </w:pPr>
            <w:r>
              <w:rPr>
                <w:rFonts w:hint="eastAsia" w:ascii="Times New Roman" w:hAnsi="Times New Roman" w:eastAsia="FangSong" w:cs="Times New Roman"/>
              </w:rPr>
              <w:t xml:space="preserve">未正确组合反应得到目标反应</w:t>
            </w:r>
          </w:p>
        </w:tc>
        <w:tc>
          <w:tcPr/>
          <w:p>
            <w:pPr>
              <w:pStyle w:val="Compact"/>
              <w:jc w:val="center"/>
            </w:pPr>
            <m:oMath>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如何通过已知反应组合得到目标反应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平衡常数运算错误</w:t>
            </w:r>
          </w:p>
        </w:tc>
        <w:tc>
          <w:tcPr/>
          <w:p>
            <w:pPr>
              <w:pStyle w:val="Compact"/>
              <w:jc w:val="center"/>
            </w:pPr>
            <w:r>
              <w:rPr>
                <w:rFonts w:hint="eastAsia" w:ascii="Times New Roman" w:hAnsi="Times New Roman" w:eastAsia="FangSong" w:cs="Times New Roman"/>
              </w:rPr>
              <w:t xml:space="preserve">反应相减时未用除法</w:t>
            </w:r>
          </w:p>
        </w:tc>
        <w:tc>
          <w:tcPr/>
          <w:p>
            <w:pPr>
              <w:pStyle w:val="Compact"/>
              <w:jc w:val="center"/>
            </w:pPr>
            <w:r>
              <w:rPr>
                <w:rFonts w:hint="eastAsia" w:ascii="Times New Roman" w:hAnsi="Times New Roman" w:eastAsia="FangSong" w:cs="Times New Roman"/>
              </w:rPr>
              <w:t xml:space="preserve">反应相减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反应相加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相乘</w:t>
            </w:r>
          </w:p>
        </w:tc>
        <w:tc>
          <w:tcPr/>
          <w:p>
            <w:pPr>
              <w:pStyle w:val="Compact"/>
              <w:jc w:val="center"/>
            </w:pPr>
            <w:r>
              <w:rPr>
                <w:rFonts w:hint="eastAsia" w:ascii="Times New Roman" w:hAnsi="Times New Roman" w:eastAsia="FangSong" w:cs="Times New Roman"/>
              </w:rPr>
              <w:t>反应组合时平衡常数如何运算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未平方</w:t>
            </w:r>
            <w:r>
              <w:rPr>
                <w:rFonts w:ascii="Times New Roman" w:hAnsi="Times New Roman" w:eastAsia="Times New Roman" w:cs="Times New Roman"/>
              </w:rPr>
              <w:t xml:space="preserve"> </w:t>
            </w:r>
            <m:oMath>
              <m:sSub>
                <m:e>
                  <m:r>
                    <m:t>K</m:t>
                  </m:r>
                </m:e>
                <m:sub>
                  <m:r>
                    <m:t>p</m:t>
                  </m:r>
                  <m:r>
                    <m:t>3</m:t>
                  </m:r>
                </m:sub>
              </m:sSub>
            </m:oMath>
          </w:p>
        </w:tc>
        <w:tc>
          <w:tcPr/>
          <w:p>
            <w:pPr>
              <w:pStyle w:val="Compact"/>
              <w:jc w:val="center"/>
            </w:pPr>
            <w:r>
              <w:rPr>
                <w:rFonts w:hint="eastAsia" w:ascii="Times New Roman" w:hAnsi="Times New Roman" w:eastAsia="FangSong" w:cs="Times New Roman"/>
              </w:rPr>
              <w:t xml:space="preserve">忽略反应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乘以</w:t>
            </w:r>
            <w:r>
              <w:rPr>
                <w:rFonts w:ascii="Times New Roman" w:hAnsi="Times New Roman" w:eastAsia="Times New Roman" w:cs="Times New Roman"/>
              </w:rPr>
              <w:t xml:space="preserve"> 2</w:t>
            </w:r>
          </w:p>
        </w:tc>
        <w:tc>
          <w:tcPr/>
          <w:p>
            <w:pPr>
              <w:pStyle w:val="Compact"/>
              <w:jc w:val="center"/>
            </w:pPr>
            <m:oMath>
              <m:r>
                <m:t>2</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Sup>
                <m:e>
                  <m:r>
                    <m:t>K</m:t>
                  </m:r>
                </m:e>
                <m:sub>
                  <m:r>
                    <m:t>p</m:t>
                  </m:r>
                  <m:r>
                    <m:t>3</m:t>
                  </m:r>
                </m:sub>
                <m:sup>
                  <m:r>
                    <m:t>2</m:t>
                  </m:r>
                </m:sup>
              </m:sSubSup>
            </m:oMath>
          </w:p>
        </w:tc>
        <w:tc>
          <w:tcPr/>
          <w:p>
            <w:pPr>
              <w:pStyle w:val="Compact"/>
              <w:jc w:val="center"/>
            </w:pPr>
            <w:r>
              <w:rPr>
                <w:rFonts w:hint="eastAsia" w:ascii="Times New Roman" w:hAnsi="Times New Roman" w:eastAsia="FangSong" w:cs="Times New Roman"/>
              </w:rPr>
              <w:t xml:space="preserve">反应乘以系数</w:t>
            </w:r>
            <w:r>
              <w:rPr>
                <w:rFonts w:ascii="Times New Roman" w:hAnsi="Times New Roman" w:eastAsia="Times New Roman" w:cs="Times New Roman"/>
              </w:rPr>
              <w:t xml:space="preserve"> n </w:t>
            </w:r>
            <w:r>
              <w:rPr>
                <w:rFonts w:hint="eastAsia" w:ascii="Times New Roman" w:hAnsi="Times New Roman" w:eastAsia="FangSong" w:cs="Times New Roman"/>
              </w:rPr>
              <w:t>时平衡常数如何变化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K</m:t>
                  </m:r>
                </m:e>
                <m:sub>
                  <m:r>
                    <m:t>p</m:t>
                  </m:r>
                  <m:r>
                    <m:t>2</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时未说明</w:t>
            </w:r>
          </w:p>
        </w:tc>
        <w:tc>
          <w:tcPr/>
          <w:p>
            <w:pPr>
              <w:pStyle w:val="Compact"/>
              <w:jc w:val="center"/>
            </w:pPr>
            <w:r>
              <w:rPr>
                <w:rFonts w:hint="eastAsia" w:ascii="Times New Roman" w:hAnsi="Times New Roman" w:eastAsia="FangSong" w:cs="Times New Roman"/>
              </w:rPr>
              <w:t xml:space="preserve">已算出</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却用假设值</w:t>
            </w:r>
          </w:p>
        </w:tc>
        <w:tc>
          <w:tcPr/>
          <w:p>
            <w:pPr>
              <w:pStyle w:val="Compact"/>
              <w:jc w:val="center"/>
            </w:pPr>
            <w:r>
              <w:rPr>
                <w:rFonts w:hint="eastAsia" w:ascii="Times New Roman" w:hAnsi="Times New Roman" w:eastAsia="FangSong" w:cs="Times New Roman"/>
              </w:rPr>
              <w:t xml:space="preserve">已算出</w:t>
            </w:r>
            <w:r>
              <w:rPr>
                <w:rFonts w:ascii="Times New Roman" w:hAnsi="Times New Roman" w:eastAsia="Times New Roman" w:cs="Times New Roman"/>
              </w:rPr>
              <w:t xml:space="preserve"> </w:t>
            </w:r>
            <m:oMath>
              <m:sSub>
                <m:e>
                  <m:r>
                    <m:t>K</m:t>
                  </m:r>
                </m:e>
                <m:sub>
                  <m:r>
                    <m:t>p</m:t>
                  </m:r>
                  <m:r>
                    <m:t>2</m:t>
                  </m:r>
                </m:sub>
              </m:sSub>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应优先使用</w:t>
            </w:r>
          </w:p>
        </w:tc>
        <w:tc>
          <w:tcPr/>
          <w:p>
            <w:pPr>
              <w:pStyle w:val="Compact"/>
              <w:jc w:val="center"/>
            </w:pPr>
            <w:r>
              <w:rPr>
                <w:rFonts w:hint="eastAsia" w:ascii="Times New Roman" w:hAnsi="Times New Roman" w:eastAsia="FangSong" w:cs="Times New Roman"/>
              </w:rPr>
              <w:t>题目中</w:t>
            </w:r>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hint="eastAsia" w:ascii="Times New Roman" w:hAnsi="Times New Roman" w:eastAsia="Times New Roman" w:cs="Times New Roman"/>
              </w:rPr>
              <w:t>”</w:t>
            </w:r>
            <w:r>
              <w:rPr>
                <w:rFonts w:hint="eastAsia" w:ascii="Times New Roman" w:hAnsi="Times New Roman" w:eastAsia="FangSong" w:cs="Times New Roman"/>
              </w:rPr>
              <w:t>的含义是什么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7"/>
    <w:bookmarkStart w:id="12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589947"/>
            <wp:effectExtent b="0" l="0" r="0" t="0"/>
            <wp:docPr descr="" title="" id="119" name="Picture"/>
            <a:graphic>
              <a:graphicData uri="http://schemas.openxmlformats.org/drawingml/2006/picture">
                <pic:pic>
                  <pic:nvPicPr>
                    <pic:cNvPr descr="06-外部资料导入/真题/省预赛/裁剪图/2021-浙江预赛_q69.png" id="120" name="Picture"/>
                    <pic:cNvPicPr>
                      <a:picLocks noChangeArrowheads="1" noChangeAspect="1"/>
                    </pic:cNvPicPr>
                  </pic:nvPicPr>
                  <pic:blipFill>
                    <a:blip r:embed="rId118"/>
                    <a:stretch>
                      <a:fillRect/>
                    </a:stretch>
                  </pic:blipFill>
                  <pic:spPr bwMode="auto">
                    <a:xfrm>
                      <a:off x="0" y="0"/>
                      <a:ext cx="3240000" cy="2589947"/>
                    </a:xfrm>
                    <a:prstGeom prst="rect">
                      <a:avLst/>
                    </a:prstGeom>
                    <a:noFill/>
                    <a:ln w="9525">
                      <a:noFill/>
                      <a:headEnd/>
                      <a:tailEnd/>
                    </a:ln>
                  </pic:spPr>
                </pic:pic>
              </a:graphicData>
            </a:graphic>
          </wp:inline>
        </w:drawing>
      </w:r>
    </w:p>
    <w:p>
      <w:pPr>
        <w:pStyle w:val="Compact"/>
        <w:numPr>
          <w:ilvl w:val="0"/>
          <w:numId w:val="1071"/>
        </w:numPr>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numPr>
          <w:ilvl w:val="0"/>
          <w:numId w:val="107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numPr>
          <w:ilvl w:val="0"/>
          <w:numId w:val="10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numPr>
          <w:ilvl w:val="0"/>
          <w:numId w:val="107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21"/>
    <w:bookmarkStart w:id="12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7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73"/>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7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22"/>
    <w:bookmarkStart w:id="12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l</m:t>
              </m:r>
            </m:sub>
          </m:sSub>
          <m:r>
            <m:rPr>
              <m:sty m:val="p"/>
            </m:rPr>
            <m:t>=</m:t>
          </m:r>
          <m:sSub>
            <m:e>
              <m:r>
                <m:t>n</m:t>
              </m:r>
            </m:e>
            <m:sub>
              <m:r>
                <m:rPr>
                  <m:sty m:val="p"/>
                </m:rPr>
                <m:t>A</m:t>
              </m:r>
              <m:r>
                <m:rPr>
                  <m:sty m:val="p"/>
                </m:rPr>
                <m:t>g</m:t>
              </m:r>
              <m:r>
                <m:rPr>
                  <m:sty m:val="p"/>
                </m:rPr>
                <m:t>C</m:t>
              </m:r>
              <m:r>
                <m:rPr>
                  <m:sty m:val="p"/>
                </m:rPr>
                <m:t>l</m:t>
              </m:r>
            </m:sub>
          </m:sSub>
          <m:r>
            <m:rPr>
              <m:sty m:val="p"/>
            </m:rPr>
            <m:t>=</m:t>
          </m:r>
          <m:f>
            <m:fPr>
              <m:type m:val="bar"/>
            </m:fPr>
            <m:num>
              <m:r>
                <m:t>25.81</m:t>
              </m:r>
            </m:num>
            <m:den>
              <m:r>
                <m:t>107.87</m:t>
              </m:r>
              <m:r>
                <m:rPr>
                  <m:sty m:val="p"/>
                </m:rPr>
                <m:t>+</m:t>
              </m:r>
              <m:r>
                <m:t>35.45</m:t>
              </m:r>
            </m:den>
          </m:f>
          <m:r>
            <m:rPr>
              <m:sty m:val="p"/>
            </m:rPr>
            <m:t>=</m:t>
          </m:r>
          <m:r>
            <m:t>0.180</m:t>
          </m:r>
          <m:r>
            <m:t> </m:t>
          </m:r>
          <m:r>
            <m:rPr>
              <m:sty m:val="p"/>
            </m:rPr>
            <m:t>(</m:t>
          </m:r>
          <m:r>
            <m:rPr>
              <m:sty m:val="p"/>
            </m:rPr>
            <m:t>m</m:t>
          </m:r>
          <m:r>
            <m:rPr>
              <m:sty m:val="p"/>
            </m:rPr>
            <m:t>o</m:t>
          </m:r>
          <m:r>
            <m:rPr>
              <m:sty m:val="p"/>
            </m:rPr>
            <m:t>l</m:t>
          </m:r>
          <m:r>
            <m:rPr>
              <m:sty m:val="p"/>
            </m:rPr>
            <m:t>)</m:t>
          </m:r>
          <m:r>
            <m:rPr>
              <m:sty m:val="p"/>
            </m:rPr>
            <m:t>,</m:t>
          </m:r>
          <m:r>
            <m:t> </m:t>
          </m:r>
          <m:sSub>
            <m:e>
              <m:r>
                <m:t>n</m:t>
              </m:r>
            </m:e>
            <m:sub>
              <m:r>
                <m:rPr>
                  <m:sty m:val="p"/>
                </m:rPr>
                <m:t>H</m:t>
              </m:r>
            </m:sub>
          </m:sSub>
          <m:r>
            <m:rPr>
              <m:sty m:val="p"/>
            </m:rPr>
            <m:t>=</m:t>
          </m:r>
          <m:r>
            <m:t>2</m:t>
          </m:r>
          <m:sSub>
            <m:e>
              <m:r>
                <m:t>n</m:t>
              </m:r>
            </m:e>
            <m:sub>
              <m:sSub>
                <m:e>
                  <m:r>
                    <m:rPr>
                      <m:sty m:val="p"/>
                    </m:rPr>
                    <m:t>H</m:t>
                  </m:r>
                </m:e>
                <m:sub>
                  <m:r>
                    <m:t>2</m:t>
                  </m:r>
                </m:sub>
              </m:sSub>
            </m:sub>
          </m:sSub>
          <m:r>
            <m:rPr>
              <m:sty m:val="p"/>
            </m:rPr>
            <m:t>=</m:t>
          </m:r>
          <m:f>
            <m:fPr>
              <m:type m:val="bar"/>
            </m:fPr>
            <m:num>
              <m:r>
                <m:t>2</m:t>
              </m:r>
              <m:r>
                <m:rPr>
                  <m:sty m:val="p"/>
                </m:rPr>
                <m:t>×</m:t>
              </m:r>
              <m:r>
                <m:t>0.672</m:t>
              </m:r>
            </m:num>
            <m:den>
              <m:r>
                <m:t>22.4</m:t>
              </m:r>
            </m:den>
          </m:f>
          <m:r>
            <m:rPr>
              <m:sty m:val="p"/>
            </m:rPr>
            <m:t>=</m:t>
          </m:r>
          <m:r>
            <m:t>0.060</m:t>
          </m:r>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m:t>
          </m:r>
          <m:sSub>
            <m:e>
              <m:r>
                <m:t>n</m:t>
              </m:r>
            </m:e>
            <m:sub>
              <m:r>
                <m:rPr>
                  <m:sty m:val="p"/>
                </m:rPr>
                <m:t>H</m:t>
              </m:r>
            </m:sub>
          </m:sSub>
          <m:r>
            <m:rPr>
              <m:sty m:val="p"/>
            </m:rPr>
            <m:t>:</m:t>
          </m:r>
          <m:sSub>
            <m:e>
              <m:r>
                <m:t>n</m:t>
              </m:r>
            </m:e>
            <m:sub>
              <m:r>
                <m:rPr>
                  <m:sty m:val="p"/>
                </m:rPr>
                <m:t>C</m:t>
              </m:r>
              <m:r>
                <m:rPr>
                  <m:sty m:val="p"/>
                </m:rPr>
                <m:t>l</m:t>
              </m:r>
            </m:sub>
          </m:sSub>
          <m:r>
            <m:rPr>
              <m:sty m:val="p"/>
            </m:rPr>
            <m:t>=</m:t>
          </m:r>
          <m:r>
            <m:t>0.060</m:t>
          </m:r>
          <m:r>
            <m:rPr>
              <m:sty m:val="p"/>
            </m:rPr>
            <m:t>:</m:t>
          </m:r>
          <m:r>
            <m:t>0.180</m:t>
          </m:r>
          <m:r>
            <m:rPr>
              <m:sty m:val="p"/>
            </m:rPr>
            <m:t>=</m:t>
          </m:r>
          <m:r>
            <m:t>1</m:t>
          </m:r>
          <m:r>
            <m:rPr>
              <m:sty m:val="p"/>
            </m:rPr>
            <m:t>:</m:t>
          </m:r>
          <m:r>
            <m:t>3</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b>
            <m:e>
              <m:r>
                <m:rPr>
                  <m:sty m:val="p"/>
                </m:rPr>
                <m:t>H</m:t>
              </m:r>
            </m:e>
            <m:sub>
              <m:r>
                <m:t>a</m:t>
              </m:r>
            </m:sub>
          </m:sSub>
          <m:sSub>
            <m:e>
              <m:r>
                <m:rPr>
                  <m:sty m:val="p"/>
                </m:rPr>
                <m:t>Y</m:t>
              </m:r>
            </m:e>
            <m:sub>
              <m:r>
                <m:t>b</m:t>
              </m:r>
            </m:sub>
          </m:sSub>
          <m:sSub>
            <m:e>
              <m:r>
                <m:rPr>
                  <m:sty m:val="p"/>
                </m:rPr>
                <m:t>C</m:t>
              </m:r>
              <m:r>
                <m:rPr>
                  <m:sty m:val="p"/>
                </m:rPr>
                <m:t>l</m:t>
              </m:r>
            </m:e>
            <m:sub>
              <m:r>
                <m:t>3</m:t>
              </m:r>
              <m:r>
                <m:t>a</m:t>
              </m:r>
            </m:sub>
          </m:sSub>
          <m:r>
            <m:rPr>
              <m:sty m:val="p"/>
            </m:rPr>
            <m:t>+</m:t>
          </m:r>
          <m:r>
            <m:t>3</m:t>
          </m:r>
          <m:r>
            <m:t>a</m:t>
          </m:r>
          <m:r>
            <m:rPr>
              <m:sty m:val="p"/>
            </m:rPr>
            <m:t>M</m:t>
          </m:r>
          <m:r>
            <m:rPr>
              <m:sty m:val="p"/>
            </m:rPr>
            <m:t>=</m:t>
          </m:r>
          <m:f>
            <m:fPr>
              <m:type m:val="bar"/>
            </m:fPr>
            <m:num>
              <m:r>
                <m:t>m</m:t>
              </m:r>
              <m:r>
                <m:t>a</m:t>
              </m:r>
            </m:num>
            <m:den>
              <m:r>
                <m:t>2</m:t>
              </m:r>
            </m:den>
          </m:f>
          <m:sSub>
            <m:e>
              <m:r>
                <m:rPr>
                  <m:sty m:val="p"/>
                </m:rPr>
                <m:t>H</m:t>
              </m:r>
            </m:e>
            <m:sub>
              <m:r>
                <m:t>2</m:t>
              </m:r>
            </m:sub>
          </m:sSub>
          <m:r>
            <m:rPr>
              <m:sty m:val="p"/>
            </m:rPr>
            <m:t>+</m:t>
          </m:r>
          <m:r>
            <m:t>m</m:t>
          </m:r>
          <m:r>
            <m:t>b</m:t>
          </m:r>
          <m:r>
            <m:rPr>
              <m:sty m:val="p"/>
            </m:rPr>
            <m:t>Y</m:t>
          </m:r>
          <m:r>
            <m:rPr>
              <m:sty m:val="p"/>
            </m:rPr>
            <m:t>+</m:t>
          </m:r>
          <m:r>
            <m:t>3</m:t>
          </m:r>
          <m:r>
            <m:t>a</m:t>
          </m:r>
          <m:sSub>
            <m:e>
              <m:r>
                <m:rPr>
                  <m:sty m:val="p"/>
                </m:rPr>
                <m:t>M</m:t>
              </m:r>
              <m:r>
                <m:rPr>
                  <m:sty m:val="p"/>
                </m:rPr>
                <m:t>C</m:t>
              </m:r>
              <m:r>
                <m:rPr>
                  <m:sty m:val="p"/>
                </m:rPr>
                <m:t>l</m:t>
              </m:r>
            </m:e>
            <m:sub>
              <m:r>
                <m:t>m</m:t>
              </m:r>
            </m:sub>
          </m:sSub>
        </m:oMath>
      </m:oMathPara>
    </w:p>
    <w:p>
      <w:pPr>
        <w:pStyle w:val="Compact"/>
        <w:numPr>
          <w:ilvl w:val="0"/>
          <w:numId w:val="107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123"/>
    <w:bookmarkStart w:id="12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78"/>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124"/>
    <w:bookmarkStart w:id="12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IV</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25"/>
    <w:bookmarkStart w:id="12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2">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4">
    <w:abstractNumId w:val="991"/>
  </w:num>
  <w:num w:numId="100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8" Type="http://schemas.openxmlformats.org/officeDocument/2006/relationships/image" Target="media/rId118.png"/><Relationship Id="rId23" Type="http://schemas.openxmlformats.org/officeDocument/2006/relationships/image" Target="media/rId23.jpg"/><Relationship Id="rId61" Type="http://schemas.openxmlformats.org/officeDocument/2006/relationships/image" Target="media/rId61.jpg"/><Relationship Id="rId34" Type="http://schemas.openxmlformats.org/officeDocument/2006/relationships/image" Target="media/rId34.jpg"/><Relationship Id="rId70" Type="http://schemas.openxmlformats.org/officeDocument/2006/relationships/image" Target="media/rId70.jpg"/><Relationship Id="rId46" Type="http://schemas.openxmlformats.org/officeDocument/2006/relationships/image" Target="media/rId46.jpg"/><Relationship Id="rId17" Type="http://schemas.openxmlformats.org/officeDocument/2006/relationships/image" Target="media/rId17.jpg"/><Relationship Id="rId73" Type="http://schemas.openxmlformats.org/officeDocument/2006/relationships/image" Target="media/rId73.jpg"/><Relationship Id="rId40" Type="http://schemas.openxmlformats.org/officeDocument/2006/relationships/image" Target="media/rId40.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80" Type="http://schemas.openxmlformats.org/officeDocument/2006/relationships/image" Target="media/rId80.jpg"/><Relationship Id="rId43" Type="http://schemas.openxmlformats.org/officeDocument/2006/relationships/image" Target="media/rId43.jpg"/><Relationship Id="rId92" Type="http://schemas.openxmlformats.org/officeDocument/2006/relationships/image" Target="media/rId92.png"/><Relationship Id="rId84" Type="http://schemas.openxmlformats.org/officeDocument/2006/relationships/image" Target="media/rId84.jpg"/><Relationship Id="rId55" Type="http://schemas.openxmlformats.org/officeDocument/2006/relationships/image" Target="media/rId55.jpg"/><Relationship Id="rId52" Type="http://schemas.openxmlformats.org/officeDocument/2006/relationships/image" Target="media/rId52.jpg"/><Relationship Id="rId27" Type="http://schemas.openxmlformats.org/officeDocument/2006/relationships/image" Target="media/rId27.jpg"/><Relationship Id="rId77" Type="http://schemas.openxmlformats.org/officeDocument/2006/relationships/image" Target="media/rId77.jpg"/><Relationship Id="rId49" Type="http://schemas.openxmlformats.org/officeDocument/2006/relationships/image" Target="media/rId49.jpg"/><Relationship Id="rId67" Type="http://schemas.openxmlformats.org/officeDocument/2006/relationships/image" Target="media/rId67.jpg"/><Relationship Id="rId37" Type="http://schemas.openxmlformats.org/officeDocument/2006/relationships/image" Target="media/rId37.jpg"/><Relationship Id="rId99" Type="http://schemas.openxmlformats.org/officeDocument/2006/relationships/image" Target="media/rId99.jpg"/><Relationship Id="rId31" Type="http://schemas.openxmlformats.org/officeDocument/2006/relationships/image" Target="media/rId31.jpg"/><Relationship Id="rId58" Type="http://schemas.openxmlformats.org/officeDocument/2006/relationships/image" Target="media/rId58.jpg"/><Relationship Id="rId20" Type="http://schemas.openxmlformats.org/officeDocument/2006/relationships/image" Target="media/rId20.jpg"/><Relationship Id="rId109" Type="http://schemas.openxmlformats.org/officeDocument/2006/relationships/image" Target="media/rId109.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2026-09-17T16:18:59Z</dcterms:created>
  <dcterms:modified xsi:type="dcterms:W3CDTF">2026-09-17T16:18:59Z</dcterms:modified>
</cp:coreProperties>
</file>

<file path=docProps/custom.xml><?xml version="1.0" encoding="utf-8"?>
<Properties xmlns="http://schemas.openxmlformats.org/officeDocument/2006/custom-properties" xmlns:vt="http://schemas.openxmlformats.org/officeDocument/2006/docPropsVTypes"/>
</file>