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38.</w:t>
      </w: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sSub>
                <m:e>
                  <m:r>
                    <m:t>K</m:t>
                  </m:r>
                </m:e>
                <m:sub>
                  <m:r>
                    <m:t>s</m:t>
                  </m:r>
                  <m:r>
                    <m:t>p</m:t>
                  </m:r>
                </m:sub>
              </m:sSub>
              <m:r>
                <m:rPr>
                  <m:sty m:val="p"/>
                </m:rPr>
                <m:t>/</m:t>
              </m:r>
              <m:r>
                <m:t>0.10</m:t>
              </m:r>
            </m:num>
            <m:den>
              <m:rad>
                <m:radPr>
                  <m:degHide m:val="on"/>
                </m:radPr>
                <m:deg/>
                <m:e>
                  <m:sSub>
                    <m:e>
                      <m:r>
                        <m:t>K</m:t>
                      </m:r>
                    </m:e>
                    <m:sub>
                      <m:r>
                        <m:t>s</m:t>
                      </m:r>
                      <m:r>
                        <m:t>p</m:t>
                      </m:r>
                    </m:sub>
                  </m:sSub>
                </m:e>
              </m:rad>
            </m:den>
          </m:f>
          <m:r>
            <m:rPr>
              <m:sty m:val="p"/>
            </m:rPr>
            <m:t>=</m:t>
          </m:r>
          <m:f>
            <m:fPr>
              <m:type m:val="bar"/>
            </m:fPr>
            <m:num>
              <m:rad>
                <m:radPr>
                  <m:degHide m:val="on"/>
                </m:radPr>
                <m:deg/>
                <m:e>
                  <m:sSub>
                    <m:e>
                      <m:r>
                        <m:t>K</m:t>
                      </m:r>
                    </m:e>
                    <m:sub>
                      <m:r>
                        <m:t>s</m:t>
                      </m:r>
                      <m:r>
                        <m:t>p</m:t>
                      </m:r>
                    </m:sub>
                  </m:sSub>
                </m:e>
              </m:rad>
            </m:num>
            <m:den>
              <m:r>
                <m:t>0.10</m:t>
              </m:r>
            </m:den>
          </m:f>
          <m:r>
            <m:rPr>
              <m:sty m:val="p"/>
            </m:rPr>
            <m:t>=</m:t>
          </m:r>
          <m:f>
            <m:fPr>
              <m:type m:val="bar"/>
            </m:fPr>
            <m:num>
              <m:r>
                <m:t>s</m:t>
              </m:r>
            </m:num>
            <m:den>
              <m:r>
                <m:t>0.10</m:t>
              </m:r>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r>
                <m:t>1.33</m:t>
              </m:r>
              <m:r>
                <m:rPr>
                  <m:sty m:val="p"/>
                </m:rPr>
                <m:t>×</m:t>
              </m:r>
              <m:sSup>
                <m:e>
                  <m:r>
                    <m:t>10</m:t>
                  </m:r>
                </m:e>
                <m:sup>
                  <m:r>
                    <m:rPr>
                      <m:sty m:val="p"/>
                    </m:rPr>
                    <m:t>−</m:t>
                  </m:r>
                  <m:r>
                    <m:t>5</m:t>
                  </m:r>
                </m:sup>
              </m:sSup>
            </m:num>
            <m:den>
              <m:r>
                <m:t>0.10</m:t>
              </m:r>
            </m:den>
          </m:f>
          <m:r>
            <m:rPr>
              <m:sty m:val="p"/>
            </m:rPr>
            <m:t>=</m:t>
          </m:r>
          <m:r>
            <m:t>1.33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17" name="Picture"/>
            <a:graphic>
              <a:graphicData uri="http://schemas.openxmlformats.org/drawingml/2006/picture">
                <pic:pic>
                  <pic:nvPicPr>
                    <pic:cNvPr descr="ef44c3b104e43369fc3947a25a010c08d35db5d550caa4a8b8bf6faede74b370.jpg" id="18" name="Picture"/>
                    <pic:cNvPicPr>
                      <a:picLocks noChangeArrowheads="1" noChangeAspect="1"/>
                    </pic:cNvPicPr>
                  </pic:nvPicPr>
                  <pic:blipFill>
                    <a:blip r:embed="rId16"/>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r>
        <w:rPr>
          <w:rFonts w:ascii="Times New Roman" w:hAnsi="Times New Roman" w:eastAsia="Times New Roman" w:cs="Times New Roman"/>
        </w:rPr>
        <w:drawing>
          <wp:inline>
            <wp:extent cx="2628900" cy="2108200"/>
            <wp:effectExtent b="0" l="0" r="0" t="0"/>
            <wp:docPr descr="" title="" id="20" name="Picture"/>
            <a:graphic>
              <a:graphicData uri="http://schemas.openxmlformats.org/drawingml/2006/picture">
                <pic:pic>
                  <pic:nvPicPr>
                    <pic:cNvPr descr="572ea908c22adb113ba171229dbbf4aabe8ff0498d9452f67924243974cd6d04.jpg" id="21" name="Picture"/>
                    <pic:cNvPicPr>
                      <a:picLocks noChangeArrowheads="1" noChangeAspect="1"/>
                    </pic:cNvPicPr>
                  </pic:nvPicPr>
                  <pic:blipFill>
                    <a:blip r:embed="rId19"/>
                    <a:stretch>
                      <a:fillRect/>
                    </a:stretch>
                  </pic:blipFill>
                  <pic:spPr bwMode="auto">
                    <a:xfrm>
                      <a:off x="0" y="0"/>
                      <a:ext cx="2628900" cy="2108200"/>
                    </a:xfrm>
                    <a:prstGeom prst="rect">
                      <a:avLst/>
                    </a:prstGeom>
                    <a:noFill/>
                    <a:ln w="9525">
                      <a:noFill/>
                      <a:headEnd/>
                      <a:tailEnd/>
                    </a:ln>
                  </pic:spPr>
                </pic:pic>
              </a:graphicData>
            </a:graphic>
          </wp:inline>
        </w:drawing>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23" name="Picture"/>
            <a:graphic>
              <a:graphicData uri="http://schemas.openxmlformats.org/drawingml/2006/picture">
                <pic:pic>
                  <pic:nvPicPr>
                    <pic:cNvPr descr="fd6822723140bef1004bf72ab0e12a68565e26c39c8b2b1d765b8e1a4d415354.jpg" id="24" name="Picture"/>
                    <pic:cNvPicPr>
                      <a:picLocks noChangeArrowheads="1" noChangeAspect="1"/>
                    </pic:cNvPicPr>
                  </pic:nvPicPr>
                  <pic:blipFill>
                    <a:blip r:embed="rId22"/>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27" name="Picture"/>
            <a:graphic>
              <a:graphicData uri="http://schemas.openxmlformats.org/drawingml/2006/picture">
                <pic:pic>
                  <pic:nvPicPr>
                    <pic:cNvPr descr="0f7ee3b8a84f0b73c975e884fa5ae2d0c2f56e073c8328d8bfae87dd65599e58.jpg" id="28" name="Picture"/>
                    <pic:cNvPicPr>
                      <a:picLocks noChangeArrowheads="1" noChangeAspect="1"/>
                    </pic:cNvPicPr>
                  </pic:nvPicPr>
                  <pic:blipFill>
                    <a:blip r:embed="rId26"/>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29"/>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31" name="Picture"/>
            <a:graphic>
              <a:graphicData uri="http://schemas.openxmlformats.org/drawingml/2006/picture">
                <pic:pic>
                  <pic:nvPicPr>
                    <pic:cNvPr descr="c742d49bca64ed8e5f131b93d7195487ffab58732b6eee52e3ab94fd9d4b522f.jpg" id="32" name="Picture"/>
                    <pic:cNvPicPr>
                      <a:picLocks noChangeArrowheads="1" noChangeAspect="1"/>
                    </pic:cNvPicPr>
                  </pic:nvPicPr>
                  <pic:blipFill>
                    <a:blip r:embed="rId30"/>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34" name="Picture"/>
            <a:graphic>
              <a:graphicData uri="http://schemas.openxmlformats.org/drawingml/2006/picture">
                <pic:pic>
                  <pic:nvPicPr>
                    <pic:cNvPr descr="2975cc8f5402927aea13bee17d7c82e12425760e4becea4011b214e5c223b8b2.jpg" id="35" name="Picture"/>
                    <pic:cNvPicPr>
                      <a:picLocks noChangeArrowheads="1" noChangeAspect="1"/>
                    </pic:cNvPicPr>
                  </pic:nvPicPr>
                  <pic:blipFill>
                    <a:blip r:embed="rId33"/>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37" name="Picture"/>
            <a:graphic>
              <a:graphicData uri="http://schemas.openxmlformats.org/drawingml/2006/picture">
                <pic:pic>
                  <pic:nvPicPr>
                    <pic:cNvPr descr="8ae38f1b56bd4261dbe6e1cb168ecdbc19d36f9f5058fbb881b66fb2583f71fb.jpg" id="38" name="Picture"/>
                    <pic:cNvPicPr>
                      <a:picLocks noChangeArrowheads="1" noChangeAspect="1"/>
                    </pic:cNvPicPr>
                  </pic:nvPicPr>
                  <pic:blipFill>
                    <a:blip r:embed="rId36"/>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40" name="Picture"/>
            <a:graphic>
              <a:graphicData uri="http://schemas.openxmlformats.org/drawingml/2006/picture">
                <pic:pic>
                  <pic:nvPicPr>
                    <pic:cNvPr descr="8294a4a0f7b6ccd41f672b8d4e56b3a08eb527aba658aaee6e8bc3ee56810a08.jpg" id="41" name="Picture"/>
                    <pic:cNvPicPr>
                      <a:picLocks noChangeArrowheads="1" noChangeAspect="1"/>
                    </pic:cNvPicPr>
                  </pic:nvPicPr>
                  <pic:blipFill>
                    <a:blip r:embed="rId39"/>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43" name="Picture"/>
            <a:graphic>
              <a:graphicData uri="http://schemas.openxmlformats.org/drawingml/2006/picture">
                <pic:pic>
                  <pic:nvPicPr>
                    <pic:cNvPr descr="d062335cf25d8629789a38a22d4ebf83c5848fac3e0e3021b47ad81655c51d37.jpg" id="44" name="Picture"/>
                    <pic:cNvPicPr>
                      <a:picLocks noChangeArrowheads="1" noChangeAspect="1"/>
                    </pic:cNvPicPr>
                  </pic:nvPicPr>
                  <pic:blipFill>
                    <a:blip r:embed="rId42"/>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45"/>
    <w:bookmarkStart w:id="4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47" name="Picture"/>
            <a:graphic>
              <a:graphicData uri="http://schemas.openxmlformats.org/drawingml/2006/picture">
                <pic:pic>
                  <pic:nvPicPr>
                    <pic:cNvPr descr="c845092da159439b32f390c979c2e439e39890a1dc3a9215612bccbdeb01eb0c.jpg" id="48" name="Picture"/>
                    <pic:cNvPicPr>
                      <a:picLocks noChangeArrowheads="1" noChangeAspect="1"/>
                    </pic:cNvPicPr>
                  </pic:nvPicPr>
                  <pic:blipFill>
                    <a:blip r:embed="rId46"/>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同考第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号元素位置外推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通过已知反应焓变组合求未知反应焓变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反应焓变的加减运算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超氧化物与臭氧化物</w:t>
            </w:r>
          </w:p>
        </w:tc>
        <w:tc>
          <w:tcPr/>
          <w:p>
            <w:pPr>
              <w:pStyle w:val="Compact"/>
              <w:jc w:val="center"/>
            </w:pPr>
            <w:r>
              <w:rPr>
                <w:rFonts w:ascii="Times New Roman" w:hAnsi="Times New Roman" w:eastAsia="Times New Roman" w:cs="Times New Roman"/>
              </w:rPr>
              <w:t>KO</w:t>
            </w:r>
            <w:r>
              <w:rPr>
                <w:rFonts w:ascii="Times New Roman" w:hAnsi="Times New Roman" w:eastAsia="Times New Roman" w:cs="Times New Roman"/>
                <w:vertAlign w:val="subscript"/>
              </w:rPr>
              <w:t>2</w:t>
            </w:r>
            <w:r>
              <w:rPr>
                <w:rFonts w:ascii="Times New Roman" w:hAnsi="Times New Roman" w:eastAsia="Times New Roman" w:cs="Times New Roman"/>
              </w:rPr>
              <w:t>、KO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的生成与分解</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已知反应及其标准摩尔焓变</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盖斯定律应用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p>
    <w:p>
      <w:pPr>
        <w:pStyle w:val="Compact"/>
        <w:numPr>
          <w:ilvl w:val="0"/>
          <w:numId w:val="1007"/>
        </w:numPr>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组合反应</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的反应物是</w:t>
      </w:r>
      <w:r>
        <w:rPr>
          <w:rFonts w:ascii="Times New Roman" w:hAnsi="Times New Roman" w:eastAsia="Times New Roman" w:cs="Times New Roman"/>
        </w:rPr>
        <w:t xml:space="preserve"> K(s)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产物是</w:t>
      </w:r>
      <w:r>
        <w:rPr>
          <w:rFonts w:ascii="Times New Roman" w:hAnsi="Times New Roman" w:eastAsia="Times New Roman" w:cs="Times New Roman"/>
        </w:rPr>
        <w:t xml:space="preserve"> KO</w:t>
      </w:r>
      <w:r>
        <w:rPr>
          <w:rFonts w:ascii="Times New Roman" w:hAnsi="Times New Roman" w:eastAsia="Times New Roman" w:cs="Times New Roman"/>
          <w:vertAlign w:val="subscript"/>
        </w:rPr>
        <w:t>3</w:t>
      </w:r>
      <w:r>
        <w:rPr>
          <w:rFonts w:ascii="Times New Roman" w:hAnsi="Times New Roman" w:eastAsia="Times New Roman" w:cs="Times New Roman"/>
        </w:rPr>
        <w:t>(s)</w:t>
      </w:r>
    </w:p>
    <w:p>
      <w:pPr>
        <w:pStyle w:val="Compact"/>
        <w:numPr>
          <w:ilvl w:val="1"/>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K(s) → KO</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Compact"/>
        <w:numPr>
          <w:ilvl w:val="1"/>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KO</w:t>
      </w:r>
      <w:r>
        <w:rPr>
          <w:rFonts w:ascii="Times New Roman" w:hAnsi="Times New Roman" w:eastAsia="Times New Roman" w:cs="Times New Roman"/>
          <w:vertAlign w:val="subscript"/>
        </w:rPr>
        <w:t>2</w:t>
      </w:r>
      <w:r>
        <w:rPr>
          <w:rFonts w:ascii="Times New Roman" w:hAnsi="Times New Roman" w:eastAsia="Times New Roman" w:cs="Times New Roman"/>
        </w:rPr>
        <w:t>(s) + O</w:t>
      </w:r>
      <w:r>
        <w:rPr>
          <w:rFonts w:ascii="Times New Roman" w:hAnsi="Times New Roman" w:eastAsia="Times New Roman" w:cs="Times New Roman"/>
          <w:vertAlign w:val="subscript"/>
        </w:rPr>
        <w:t>3</w:t>
      </w:r>
      <w:r>
        <w:rPr>
          <w:rFonts w:ascii="Times New Roman" w:hAnsi="Times New Roman" w:eastAsia="Times New Roman" w:cs="Times New Roman"/>
        </w:rPr>
        <w:t>(g) → KO</w:t>
      </w:r>
      <w:r>
        <w:rPr>
          <w:rFonts w:ascii="Times New Roman" w:hAnsi="Times New Roman" w:eastAsia="Times New Roman" w:cs="Times New Roman"/>
          <w:vertAlign w:val="subscript"/>
        </w:rPr>
        <w:t>3</w:t>
      </w:r>
      <w:r>
        <w:rPr>
          <w:rFonts w:ascii="Times New Roman" w:hAnsi="Times New Roman" w:eastAsia="Times New Roman" w:cs="Times New Roman"/>
        </w:rPr>
        <w:t>(s)</w:t>
      </w:r>
    </w:p>
    <w:p>
      <w:pPr>
        <w:pStyle w:val="Compact"/>
        <w:numPr>
          <w:ilvl w:val="1"/>
          <w:numId w:val="100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 (1) + </w:t>
      </w:r>
      <w:r>
        <w:rPr>
          <w:rFonts w:hint="eastAsia" w:ascii="Times New Roman" w:hAnsi="Times New Roman" w:eastAsia="Times New Roman" w:cs="Times New Roman"/>
        </w:rPr>
        <w:t>(2)，KO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中间消去</w:t>
      </w:r>
    </w:p>
    <w:p>
      <w:pPr>
        <w:pStyle w:val="Compact"/>
        <w:numPr>
          <w:ilvl w:val="0"/>
          <w:numId w:val="1007"/>
        </w:numPr>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组合反应</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的反应物是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产物是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(g) + O(g)</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来抵消</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 (2) + ½(3) + ½(4)</w:t>
      </w:r>
    </w:p>
    <w:p>
      <w:pPr>
        <w:pStyle w:val="Compact"/>
        <w:numPr>
          <w:ilvl w:val="0"/>
          <w:numId w:val="100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结果为正值</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 </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的不稳定性一致</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2-1-2 </w:t>
            </w:r>
            <w:r>
              <w:rPr>
                <w:rFonts w:hint="eastAsia" w:ascii="Times New Roman" w:hAnsi="Times New Roman" w:eastAsia="FangSong" w:cs="Times New Roman"/>
              </w:rPr>
              <w:t xml:space="preserve">系数错误</w:t>
            </w:r>
          </w:p>
        </w:tc>
        <w:tc>
          <w:tcPr/>
          <w:p>
            <w:pPr>
              <w:pStyle w:val="Compact"/>
              <w:jc w:val="center"/>
            </w:pPr>
            <w:r>
              <w:rPr>
                <w:rFonts w:hint="eastAsia" w:ascii="Times New Roman" w:hAnsi="Times New Roman" w:eastAsia="FangSong" w:cs="Times New Roman"/>
              </w:rPr>
              <w:t xml:space="preserve">未注意到反应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倍</w:t>
            </w:r>
          </w:p>
        </w:tc>
        <w:tc>
          <w:tcPr/>
          <w:p>
            <w:pPr>
              <w:pStyle w:val="Compact"/>
              <w:jc w:val="center"/>
            </w:pPr>
            <w:r>
              <w:rPr>
                <w:rFonts w:hint="eastAsia" w:ascii="Times New Roman" w:hAnsi="Times New Roman" w:eastAsia="FangSong" w:cs="Times New Roman"/>
              </w:rPr>
              <w:t xml:space="preserve">目标反应只需要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目标反应需要几个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产生几个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的正负号</w:t>
            </w:r>
          </w:p>
        </w:tc>
        <w:tc>
          <w:tcPr/>
          <w:p>
            <w:pPr>
              <w:pStyle w:val="Compact"/>
              <w:jc w:val="center"/>
            </w:pPr>
            <w:r>
              <w:rPr>
                <w:rFonts w:hint="eastAsia" w:ascii="Times New Roman" w:hAnsi="Times New Roman" w:eastAsia="FangSong" w:cs="Times New Roman"/>
              </w:rPr>
              <w:t>吸热为正</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代入时保持符号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是放热还是吸热</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前面应该是什么符号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反应组合错误</w:t>
            </w:r>
          </w:p>
        </w:tc>
        <w:tc>
          <w:tcPr/>
          <w:p>
            <w:pPr>
              <w:pStyle w:val="Compact"/>
              <w:jc w:val="center"/>
            </w:pPr>
            <w:r>
              <w:rPr>
                <w:rFonts w:hint="eastAsia" w:ascii="Times New Roman" w:hAnsi="Times New Roman" w:eastAsia="FangSong" w:cs="Times New Roman"/>
              </w:rPr>
              <w:t>强行凑反应</w:t>
            </w:r>
            <w:r>
              <w:rPr>
                <w:rFonts w:hint="eastAsia" w:ascii="Times New Roman" w:hAnsi="Times New Roman" w:eastAsia="Times New Roman" w:cs="Times New Roman"/>
              </w:rPr>
              <w:t>，</w:t>
            </w:r>
            <w:r>
              <w:rPr>
                <w:rFonts w:hint="eastAsia" w:ascii="Times New Roman" w:hAnsi="Times New Roman" w:eastAsia="FangSong" w:cs="Times New Roman"/>
              </w:rPr>
              <w:t>未检查中间产物是否消去</w:t>
            </w:r>
          </w:p>
        </w:tc>
        <w:tc>
          <w:tcPr/>
          <w:p>
            <w:pPr>
              <w:pStyle w:val="Compact"/>
              <w:jc w:val="center"/>
            </w:pPr>
            <w:r>
              <w:rPr>
                <w:rFonts w:hint="eastAsia" w:ascii="Times New Roman" w:hAnsi="Times New Roman" w:eastAsia="FangSong" w:cs="Times New Roman"/>
              </w:rPr>
              <w:t>写出组合后的总反应</w:t>
            </w:r>
            <w:r>
              <w:rPr>
                <w:rFonts w:hint="eastAsia" w:ascii="Times New Roman" w:hAnsi="Times New Roman" w:eastAsia="Times New Roman" w:cs="Times New Roman"/>
              </w:rPr>
              <w:t>，</w:t>
            </w:r>
            <w:r>
              <w:rPr>
                <w:rFonts w:hint="eastAsia" w:ascii="Times New Roman" w:hAnsi="Times New Roman" w:eastAsia="FangSong" w:cs="Times New Roman"/>
              </w:rPr>
              <w:t>检查左右两边是否一致</w:t>
            </w:r>
          </w:p>
        </w:tc>
        <w:tc>
          <w:tcPr/>
          <w:p>
            <w:pPr>
              <w:pStyle w:val="Compact"/>
              <w:jc w:val="center"/>
            </w:pPr>
            <w:r>
              <w:rPr>
                <w:rFonts w:ascii="Times New Roman" w:hAnsi="Times New Roman" w:eastAsia="Times New Roman" w:cs="Times New Roman"/>
              </w:rPr>
              <w:t xml:space="preserve">「(2) + ½(3) + ½(4) </w:t>
            </w:r>
            <w:r>
              <w:rPr>
                <w:rFonts w:hint="eastAsia" w:ascii="Times New Roman" w:hAnsi="Times New Roman" w:eastAsia="FangSong" w:cs="Times New Roman"/>
              </w:rPr>
              <w:t>加起来</w:t>
            </w:r>
            <w:r>
              <w:rPr>
                <w:rFonts w:hint="eastAsia" w:ascii="Times New Roman" w:hAnsi="Times New Roman" w:eastAsia="Times New Roman" w:cs="Times New Roman"/>
              </w:rPr>
              <w:t>，</w:t>
            </w:r>
            <w:r>
              <w:rPr>
                <w:rFonts w:hint="eastAsia" w:ascii="Times New Roman" w:hAnsi="Times New Roman" w:eastAsia="FangSong" w:cs="Times New Roman"/>
              </w:rPr>
              <w:t>左边和右边分别是什么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单位遗漏</w:t>
            </w:r>
          </w:p>
        </w:tc>
        <w:tc>
          <w:tcPr/>
          <w:p>
            <w:pPr>
              <w:pStyle w:val="Compact"/>
              <w:jc w:val="center"/>
            </w:pPr>
            <w:r>
              <w:rPr>
                <w:rFonts w:hint="eastAsia" w:ascii="Times New Roman" w:hAnsi="Times New Roman" w:eastAsia="FangSong" w:cs="Times New Roman"/>
              </w:rPr>
              <w:t xml:space="preserve">计算正确但答案不带单位</w:t>
            </w:r>
          </w:p>
        </w:tc>
        <w:tc>
          <w:tcPr/>
          <w:p>
            <w:pPr>
              <w:pStyle w:val="Compact"/>
              <w:jc w:val="center"/>
            </w:pPr>
            <w:r>
              <w:rPr>
                <w:rFonts w:hint="eastAsia" w:ascii="Times New Roman" w:hAnsi="Times New Roman" w:eastAsia="FangSong" w:cs="Times New Roman"/>
              </w:rPr>
              <w:t xml:space="preserve">热力学量必须有单位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标准摩尔焓变的单位是什么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正确选择并简述理由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高压下体系倾向于减少体积以降低自由能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2-2-2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标出离子电荷</w:t>
      </w:r>
      <w:r>
        <w:rPr>
          <w:rFonts w:hint="eastAsia" w:ascii="Times New Roman" w:hAnsi="Times New Roman" w:eastAsia="Times New Roman" w:cs="Times New Roman"/>
        </w:rPr>
        <w:t>（</w:t>
      </w:r>
      <w:r>
        <w:rPr>
          <w:rFonts w:hint="eastAsia" w:ascii="Times New Roman" w:hAnsi="Times New Roman" w:eastAsia="FangSong" w:cs="Times New Roman"/>
        </w:rPr>
        <w:t>或形式电荷</w:t>
      </w:r>
      <w:r>
        <w:rPr>
          <w:rFonts w:hint="eastAsia" w:ascii="Times New Roman" w:hAnsi="Times New Roman" w:eastAsia="Times New Roman" w:cs="Times New Roman"/>
        </w:rPr>
        <w:t>）</w:t>
      </w:r>
      <w:r>
        <w:rPr>
          <w:rFonts w:hint="eastAsia" w:ascii="Times New Roman" w:hAnsi="Times New Roman" w:eastAsia="FangSong" w:cs="Times New Roman"/>
        </w:rPr>
        <w:t>与孤对电子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2-2-3 </w:t>
      </w:r>
      <w:r>
        <w:rPr>
          <w:rFonts w:hint="eastAsia" w:ascii="Times New Roman" w:hAnsi="Times New Roman" w:eastAsia="FangSong" w:cs="Times New Roman"/>
          <w:b/>
          <w:bCs/>
        </w:rPr>
        <w:t xml:space="preserve">正确描述化学环境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2-2-1 </w:t>
      </w:r>
      <w:r>
        <w:rPr>
          <w:rFonts w:hint="eastAsia" w:ascii="Times New Roman" w:hAnsi="Times New Roman" w:eastAsia="FangSong" w:cs="Times New Roman"/>
        </w:rPr>
        <w:t xml:space="preserve">反应驱动力分析</w:t>
      </w:r>
    </w:p>
    <w:p>
      <w:pPr>
        <w:pStyle w:val="BodyText"/>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2-2-3 </w:t>
      </w:r>
      <w:r>
        <w:rPr>
          <w:rFonts w:hint="eastAsia" w:ascii="Times New Roman" w:hAnsi="Times New Roman" w:eastAsia="FangSong" w:cs="Times New Roman"/>
        </w:rPr>
        <w:t xml:space="preserve">端基氧的化学环境</w:t>
      </w:r>
    </w:p>
    <w:p>
      <w:pPr>
        <w:pStyle w:val="BodyText"/>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1"/>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1"/>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高压下反应自发性的热力学分析</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臭氧根</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萤石型结构的配位数分析</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热力学驱动</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12"/>
        </w:numPr>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逐项排除</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晶格能</w:t>
      </w:r>
      <w:r>
        <w:rPr>
          <w:rFonts w:hint="eastAsia" w:ascii="Times New Roman" w:hAnsi="Times New Roman" w:eastAsia="Times New Roman" w:cs="Times New Roman"/>
        </w:rPr>
        <w:t>：CaO</w:t>
      </w:r>
      <w:r>
        <w:rPr>
          <w:rFonts w:ascii="Times New Roman" w:hAnsi="Times New Roman" w:eastAsia="Times New Roman" w:cs="Times New Roman"/>
        </w:rPr>
        <w:t xml:space="preserve"> &gt; </w:t>
      </w:r>
      <w:r>
        <w:rPr>
          <w:rFonts w:hint="eastAsia" w:ascii="Times New Roman" w:hAnsi="Times New Roman" w:eastAsia="Times New Roman" w:cs="Times New Roman"/>
        </w:rPr>
        <w:t>CaO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离子半径匹配度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(a)</w:t>
      </w:r>
    </w:p>
    <w:p>
      <w:pPr>
        <w:pStyle w:val="Compact"/>
        <w:numPr>
          <w:ilvl w:val="1"/>
          <w:numId w:val="1013"/>
        </w:numPr>
      </w:pPr>
      <w:r>
        <w:rPr>
          <w:rFonts w:hint="eastAsia" w:ascii="Times New Roman" w:hAnsi="Times New Roman" w:eastAsia="FangSong" w:cs="Times New Roman"/>
        </w:rPr>
        <w:t>反应焓</w:t>
      </w:r>
      <w:r>
        <w:rPr>
          <w:rFonts w:hint="eastAsia" w:ascii="Times New Roman" w:hAnsi="Times New Roman" w:eastAsia="Times New Roman" w:cs="Times New Roman"/>
        </w:rPr>
        <w:t>：</w:t>
      </w:r>
      <w:r>
        <w:rPr>
          <w:rFonts w:hint="eastAsia" w:ascii="Times New Roman" w:hAnsi="Times New Roman" w:eastAsia="FangSong" w:cs="Times New Roman"/>
        </w:rPr>
        <w:t>不显著放热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(b)</w:t>
      </w:r>
    </w:p>
    <w:p>
      <w:pPr>
        <w:pStyle w:val="Compact"/>
        <w:numPr>
          <w:ilvl w:val="1"/>
          <w:numId w:val="1013"/>
        </w:numPr>
      </w:pP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(c)</w:t>
      </w:r>
    </w:p>
    <w:p>
      <w:pPr>
        <w:pStyle w:val="Compact"/>
        <w:numPr>
          <w:ilvl w:val="1"/>
          <w:numId w:val="1013"/>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体积减小有利于反应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(d)</w:t>
      </w:r>
    </w:p>
    <w:p>
      <w:pPr>
        <w:pStyle w:val="Compact"/>
        <w:numPr>
          <w:ilvl w:val="0"/>
          <w:numId w:val="1012"/>
        </w:numPr>
      </w:pPr>
      <w:r>
        <w:rPr>
          <w:rFonts w:ascii="Times New Roman" w:hAnsi="Times New Roman" w:eastAsia="Times New Roman" w:cs="Times New Roman"/>
          <w:b/>
          <w:bCs/>
        </w:rPr>
        <w:t xml:space="preserve">2-2-2 </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确定阴离子为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判断折线形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p>
    <w:p>
      <w:pPr>
        <w:pStyle w:val="Compact"/>
        <w:numPr>
          <w:ilvl w:val="0"/>
          <w:numId w:val="1012"/>
        </w:numPr>
      </w:pPr>
      <w:r>
        <w:rPr>
          <w:rFonts w:ascii="Times New Roman" w:hAnsi="Times New Roman" w:eastAsia="Times New Roman" w:cs="Times New Roman"/>
          <w:b/>
          <w:bCs/>
        </w:rPr>
        <w:t xml:space="preserve">2-2-3 </w:t>
      </w:r>
      <w:r>
        <w:rPr>
          <w:rFonts w:hint="eastAsia" w:ascii="Times New Roman" w:hAnsi="Times New Roman" w:eastAsia="FangSong" w:cs="Times New Roman"/>
          <w:b/>
          <w:bCs/>
        </w:rPr>
        <w:t xml:space="preserve">配位环境</w:t>
      </w:r>
      <w:r>
        <w:rPr>
          <w:rFonts w:hint="eastAsia" w:ascii="Times New Roman" w:hAnsi="Times New Roman" w:eastAsia="Times New Roman" w:cs="Times New Roman"/>
        </w:rPr>
        <w:t>：</w:t>
      </w:r>
      <w:r>
        <w:rPr>
          <w:rFonts w:hint="eastAsia" w:ascii="Times New Roman" w:hAnsi="Times New Roman" w:eastAsia="FangSong" w:cs="Times New Roman"/>
        </w:rPr>
        <w:t>类比萤石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用化学计量比与配位数反比关系求端基</w:t>
      </w:r>
      <w:r>
        <w:rPr>
          <w:rFonts w:hint="eastAsia" w:ascii="Times New Roman" w:hAnsi="Times New Roman" w:eastAsia="Times New Roman" w:cs="Times New Roman"/>
        </w:rPr>
        <w:t>O</w:t>
      </w:r>
      <w:r>
        <w:rPr>
          <w:rFonts w:hint="eastAsia" w:ascii="Times New Roman" w:hAnsi="Times New Roman" w:eastAsia="FangSong" w:cs="Times New Roman"/>
        </w:rPr>
        <w:t>的配位数</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2-2-1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(a)</w:t>
            </w:r>
          </w:p>
        </w:tc>
        <w:tc>
          <w:tcPr/>
          <w:p>
            <w:pPr>
              <w:pStyle w:val="Compact"/>
              <w:jc w:val="center"/>
            </w:pPr>
            <w:r>
              <w:rPr>
                <w:rFonts w:hint="eastAsia" w:ascii="Times New Roman" w:hAnsi="Times New Roman" w:eastAsia="FangSong" w:cs="Times New Roman"/>
              </w:rPr>
              <w:t xml:space="preserve">误认为多原子离子晶格能更大</w:t>
            </w:r>
          </w:p>
        </w:tc>
        <w:tc>
          <w:tcPr/>
          <w:p>
            <w:pPr>
              <w:pStyle w:val="Compact"/>
              <w:jc w:val="center"/>
            </w:pPr>
            <w:r>
              <w:rPr>
                <w:rFonts w:ascii="Times New Roman" w:hAnsi="Times New Roman" w:eastAsia="Times New Roman" w:cs="Times New Roman"/>
              </w:rPr>
              <w:t xml:space="preserve">CaO </w:t>
            </w:r>
            <w:r>
              <w:rPr>
                <w:rFonts w:hint="eastAsia" w:ascii="Times New Roman" w:hAnsi="Times New Roman" w:eastAsia="FangSong" w:cs="Times New Roman"/>
              </w:rPr>
              <w:t>中阴阳离子半径更匹配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晶格能与离子半径有什么关系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2-2-1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(b)</w:t>
            </w:r>
          </w:p>
        </w:tc>
        <w:tc>
          <w:tcPr/>
          <w:p>
            <w:pPr>
              <w:pStyle w:val="Compact"/>
              <w:jc w:val="center"/>
            </w:pPr>
            <w:r>
              <w:rPr>
                <w:rFonts w:hint="eastAsia" w:ascii="Times New Roman" w:hAnsi="Times New Roman" w:eastAsia="FangSong" w:cs="Times New Roman"/>
              </w:rPr>
              <w:t xml:space="preserve">误认为生成更复杂的化合物会放热</w:t>
            </w:r>
          </w:p>
        </w:tc>
        <w:tc>
          <w:tcPr/>
          <w:p>
            <w:pPr>
              <w:pStyle w:val="Compact"/>
              <w:jc w:val="center"/>
            </w:pPr>
            <w:r>
              <w:rPr>
                <w:rFonts w:ascii="Times New Roman" w:hAnsi="Times New Roman" w:eastAsia="Times New Roman" w:cs="Times New Roman"/>
              </w:rPr>
              <w:t>CaO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生成焓不占优</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中有几个</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这种键稳定吗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画成直线形</w:t>
            </w:r>
          </w:p>
        </w:tc>
        <w:tc>
          <w:tcPr/>
          <w:p>
            <w:pPr>
              <w:pStyle w:val="Compact"/>
              <w:jc w:val="center"/>
            </w:pPr>
            <w:r>
              <w:rPr>
                <w:rFonts w:hint="eastAsia" w:ascii="Times New Roman" w:hAnsi="Times New Roman" w:eastAsia="FangSong" w:cs="Times New Roman"/>
              </w:rPr>
              <w:t>未用</w:t>
            </w:r>
            <w:r>
              <w:rPr>
                <w:rFonts w:hint="eastAsia" w:ascii="Times New Roman" w:hAnsi="Times New Roman" w:eastAsia="Times New Roman" w:cs="Times New Roman"/>
              </w:rPr>
              <w:t>VSEPR</w:t>
            </w:r>
            <w:r>
              <w:rPr>
                <w:rFonts w:hint="eastAsia" w:ascii="Times New Roman" w:hAnsi="Times New Roman" w:eastAsia="FangSong" w:cs="Times New Roman"/>
              </w:rPr>
              <w:t>判断构型</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对电子域</w:t>
            </w:r>
            <w:r>
              <w:rPr>
                <w:rFonts w:hint="eastAsia" w:ascii="Times New Roman" w:hAnsi="Times New Roman" w:eastAsia="Times New Roman" w:cs="Times New Roman"/>
              </w:rPr>
              <w:t>（2</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为折线形</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原子周围有几对电子</w:t>
            </w:r>
            <w:r>
              <w:rPr>
                <w:rFonts w:hint="eastAsia" w:ascii="Times New Roman" w:hAnsi="Times New Roman" w:eastAsia="Times New Roman" w:cs="Times New Roman"/>
              </w:rPr>
              <w:t>？</w:t>
            </w:r>
            <w:r>
              <w:rPr>
                <w:rFonts w:hint="eastAsia" w:ascii="Times New Roman" w:hAnsi="Times New Roman" w:eastAsia="FangSong" w:cs="Times New Roman"/>
              </w:rPr>
              <w:t>电子域几何是什么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2-2-3 </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配位数写错</w:t>
            </w:r>
          </w:p>
        </w:tc>
        <w:tc>
          <w:tcPr/>
          <w:p>
            <w:pPr>
              <w:pStyle w:val="Compact"/>
              <w:jc w:val="center"/>
            </w:pPr>
            <w:r>
              <w:rPr>
                <w:rFonts w:hint="eastAsia" w:ascii="Times New Roman" w:hAnsi="Times New Roman" w:eastAsia="FangSong" w:cs="Times New Roman"/>
              </w:rPr>
              <w:t>未考虑只有端基</w:t>
            </w:r>
            <w:r>
              <w:rPr>
                <w:rFonts w:hint="eastAsia" w:ascii="Times New Roman" w:hAnsi="Times New Roman" w:eastAsia="Times New Roman" w:cs="Times New Roman"/>
              </w:rPr>
              <w:t>O</w:t>
            </w:r>
            <w:r>
              <w:rPr>
                <w:rFonts w:hint="eastAsia" w:ascii="Times New Roman" w:hAnsi="Times New Roman" w:eastAsia="FangSong" w:cs="Times New Roman"/>
              </w:rPr>
              <w:t>参与配位</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不参与配位</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hint="eastAsia" w:ascii="Times New Roman" w:hAnsi="Times New Roman" w:eastAsia="Times New Roman" w:cs="Times New Roman"/>
              </w:rPr>
              <w:t>O</w:t>
            </w:r>
            <w:r>
              <w:rPr>
                <w:rFonts w:hint="eastAsia" w:ascii="Times New Roman" w:hAnsi="Times New Roman" w:eastAsia="FangSong" w:cs="Times New Roman"/>
              </w:rPr>
              <w:t>分担</w:t>
            </w:r>
            <w:r>
              <w:rPr>
                <w:rFonts w:hint="eastAsia" w:ascii="Times New Roman" w:hAnsi="Times New Roman" w:eastAsia="Times New Roman" w:cs="Times New Roman"/>
              </w:rPr>
              <w:t>8</w:t>
            </w:r>
            <w:r>
              <w:rPr>
                <w:rFonts w:hint="eastAsia" w:ascii="Times New Roman" w:hAnsi="Times New Roman" w:eastAsia="FangSong" w:cs="Times New Roman"/>
              </w:rPr>
              <w:t>的配位数</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中哪个</w:t>
            </w:r>
            <w:r>
              <w:rPr>
                <w:rFonts w:hint="eastAsia" w:ascii="Times New Roman" w:hAnsi="Times New Roman" w:eastAsia="Times New Roman" w:cs="Times New Roman"/>
              </w:rPr>
              <w:t>O</w:t>
            </w:r>
            <w:r>
              <w:rPr>
                <w:rFonts w:hint="eastAsia" w:ascii="Times New Roman" w:hAnsi="Times New Roman" w:eastAsia="FangSong" w:cs="Times New Roman"/>
              </w:rPr>
              <w:t>原子能与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配位数怎么分配</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知识拓展</w:t>
      </w:r>
    </w:p>
    <w:p>
      <w:pPr>
        <w:pStyle w:val="BodyText"/>
      </w:pPr>
      <w:r>
        <w:rPr>
          <w:rFonts w:hint="eastAsia" w:ascii="Times New Roman" w:hAnsi="Times New Roman" w:eastAsia="FangSong" w:cs="Times New Roman"/>
          <w:b/>
          <w:bCs/>
        </w:rPr>
        <w:t xml:space="preserve">高压化学与地球科学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地球内部极端的温度和压力条件</w:t>
      </w:r>
      <w:r>
        <w:rPr>
          <w:rFonts w:hint="eastAsia" w:ascii="Times New Roman" w:hAnsi="Times New Roman" w:eastAsia="Times New Roman" w:cs="Times New Roman"/>
        </w:rPr>
        <w:t>（</w:t>
      </w:r>
      <w:r>
        <w:rPr>
          <w:rFonts w:hint="eastAsia" w:ascii="Times New Roman" w:hAnsi="Times New Roman" w:eastAsia="FangSong" w:cs="Times New Roman"/>
        </w:rPr>
        <w:t>地幔温度可高达</w:t>
      </w:r>
      <w:r>
        <w:rPr>
          <w:rFonts w:ascii="Times New Roman" w:hAnsi="Times New Roman" w:eastAsia="Times New Roman" w:cs="Times New Roman"/>
        </w:rPr>
        <w:t xml:space="preserve"> </w:t>
      </w:r>
      <m:oMath>
        <m:r>
          <m:t>4000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压力介于</w:t>
      </w:r>
      <w:r>
        <w:rPr>
          <w:rFonts w:ascii="Times New Roman" w:hAnsi="Times New Roman" w:eastAsia="Times New Roman" w:cs="Times New Roman"/>
        </w:rPr>
        <w:t xml:space="preserve"> </w:t>
      </w:r>
      <m:oMath>
        <m:oMathPr>
          <m:ctrlPr>
            <w:rPr>
              <w:sz w:val="28"/>
              <w:szCs w:val="28"/>
            </w:rPr>
          </m:ctrlPr>
        </m:oMathPr>
        <m:r>
          <m:t>24</m:t>
        </m:r>
        <m:r>
          <m:rPr>
            <m:sty m:val="p"/>
          </m:rPr>
          <m:t>∼</m:t>
        </m:r>
        <m:r>
          <m:t>136</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使得许多常见物质展现出截然不同甚至颠覆性的特性</w:t>
      </w:r>
      <w:r>
        <w:rPr>
          <w:rFonts w:hint="eastAsia" w:ascii="Times New Roman" w:hAnsi="Times New Roman" w:eastAsia="Times New Roman" w:cs="Times New Roman"/>
        </w:rPr>
        <w:t>。</w:t>
      </w:r>
      <w:r>
        <w:rPr>
          <w:rFonts w:hint="eastAsia" w:ascii="Times New Roman" w:hAnsi="Times New Roman" w:eastAsia="FangSong" w:cs="Times New Roman"/>
        </w:rPr>
        <w:t>在如此高压条件下</w:t>
      </w:r>
      <w:r>
        <w:rPr>
          <w:rFonts w:hint="eastAsia" w:ascii="Times New Roman" w:hAnsi="Times New Roman" w:eastAsia="Times New Roman" w:cs="Times New Roman"/>
        </w:rPr>
        <w:t>，</w:t>
      </w:r>
      <w:r>
        <w:rPr>
          <w:rFonts w:hint="eastAsia" w:ascii="Times New Roman" w:hAnsi="Times New Roman" w:eastAsia="FangSong" w:cs="Times New Roman"/>
        </w:rPr>
        <w:t>原子间距离缩短</w:t>
      </w:r>
      <w:r>
        <w:rPr>
          <w:rFonts w:hint="eastAsia" w:ascii="Times New Roman" w:hAnsi="Times New Roman" w:eastAsia="Times New Roman" w:cs="Times New Roman"/>
        </w:rPr>
        <w:t>，</w:t>
      </w:r>
      <w:r>
        <w:rPr>
          <w:rFonts w:hint="eastAsia" w:ascii="Times New Roman" w:hAnsi="Times New Roman" w:eastAsia="FangSong" w:cs="Times New Roman"/>
        </w:rPr>
        <w:t>固相的晶体中原子的配位数往往增大</w:t>
      </w:r>
      <w:r>
        <w:rPr>
          <w:rFonts w:hint="eastAsia" w:ascii="Times New Roman" w:hAnsi="Times New Roman" w:eastAsia="Times New Roman" w:cs="Times New Roman"/>
        </w:rPr>
        <w:t>，</w:t>
      </w:r>
      <w:r>
        <w:rPr>
          <w:rFonts w:hint="eastAsia" w:ascii="Times New Roman" w:hAnsi="Times New Roman" w:eastAsia="FangSong" w:cs="Times New Roman"/>
        </w:rPr>
        <w:t>轨道重组现象也更为普遍</w:t>
      </w:r>
      <w:r>
        <w:rPr>
          <w:rFonts w:hint="eastAsia" w:ascii="Times New Roman" w:hAnsi="Times New Roman" w:eastAsia="Times New Roman" w:cs="Times New Roman"/>
        </w:rPr>
        <w:t>，</w:t>
      </w:r>
      <w:r>
        <w:rPr>
          <w:rFonts w:hint="eastAsia" w:ascii="Times New Roman" w:hAnsi="Times New Roman" w:eastAsia="FangSong" w:cs="Times New Roman"/>
        </w:rPr>
        <w:t>从而催生出在地表条件下不稳定甚至不存在的</w:t>
      </w:r>
      <w:r>
        <w:rPr>
          <w:rFonts w:hint="eastAsia" w:ascii="Times New Roman" w:hAnsi="Times New Roman" w:eastAsia="Times New Roman" w:cs="Times New Roman"/>
        </w:rPr>
        <w:t>「</w:t>
      </w:r>
      <w:r>
        <w:rPr>
          <w:rFonts w:hint="eastAsia" w:ascii="Times New Roman" w:hAnsi="Times New Roman" w:eastAsia="FangSong" w:cs="Times New Roman"/>
        </w:rPr>
        <w:t>奇异化合物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在相关高压条件下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23.48</m:t>
        </m:r>
        <m:r>
          <m:t> </m:t>
        </m:r>
        <m:sSup>
          <m:e>
            <m:r>
              <m:rPr>
                <m:nor/>
                <m:sty m:val="p"/>
              </m:rPr>
              <m:t>Å</m:t>
            </m:r>
          </m:e>
          <m:sup>
            <m:r>
              <m:t>3</m:t>
            </m:r>
          </m:sup>
        </m:sSup>
      </m:oMath>
    </w:p>
    <w:p>
      <w:pPr>
        <w:pStyle w:val="Compact"/>
        <w:numPr>
          <w:ilvl w:val="0"/>
          <w:numId w:val="1014"/>
        </w:numPr>
      </w:pPr>
      <m:oMath>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15.86</m:t>
        </m:r>
        <m:r>
          <m:t> </m:t>
        </m:r>
        <m:sSup>
          <m:e>
            <m:r>
              <m:rPr>
                <m:nor/>
                <m:sty m:val="p"/>
              </m:rPr>
              <m:t>Å</m:t>
            </m:r>
          </m:e>
          <m:sup>
            <m:r>
              <m:t>3</m:t>
            </m:r>
          </m:sup>
        </m:sSup>
      </m:oMath>
    </w:p>
    <w:p>
      <w:pPr>
        <w:pStyle w:val="Compact"/>
        <w:numPr>
          <w:ilvl w:val="0"/>
          <w:numId w:val="1014"/>
        </w:numPr>
      </w:pP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36.20</m:t>
        </m:r>
        <m:r>
          <m:t> </m:t>
        </m:r>
        <m:sSup>
          <m:e>
            <m:r>
              <m:rPr>
                <m:nor/>
                <m:sty m:val="p"/>
              </m:rPr>
              <m:t>Å</m:t>
            </m:r>
          </m:e>
          <m:sup>
            <m:r>
              <m:t>3</m:t>
            </m:r>
          </m:sup>
        </m:sSup>
      </m:oMath>
    </w:p>
    <w:p>
      <w:pPr>
        <w:pStyle w:val="Compact"/>
        <w:numPr>
          <w:ilvl w:val="0"/>
          <w:numId w:val="1014"/>
        </w:numPr>
      </w:pPr>
      <w:r>
        <w:rPr>
          <w:rFonts w:hint="eastAsia" w:ascii="Times New Roman" w:hAnsi="Times New Roman" w:eastAsia="FangSong" w:cs="Times New Roman"/>
        </w:rPr>
        <w:t xml:space="preserve">体积收缩率</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V</m:t>
        </m:r>
        <m:r>
          <m:rPr>
            <m:sty m:val="p"/>
          </m:rPr>
          <m:t>=</m:t>
        </m:r>
        <m:r>
          <m:rPr>
            <m:sty m:val="p"/>
          </m:rPr>
          <m:t>−</m:t>
        </m:r>
        <m:r>
          <m:t>7.9</m:t>
        </m:r>
        <m:r>
          <m:rPr>
            <m:sty m:val="p"/>
          </m:rPr>
          <m:t>%</m:t>
        </m:r>
      </m:oMath>
    </w:p>
    <w:p>
      <w:pPr>
        <w:pStyle w:val="FirstParagraph"/>
      </w:pPr>
      <w:r>
        <w:rPr>
          <w:rFonts w:hint="eastAsia" w:ascii="Times New Roman" w:hAnsi="Times New Roman" w:eastAsia="FangSong" w:cs="Times New Roman"/>
        </w:rPr>
        <w:t>这一微小的体积收缩在高压条件下有助于改善反应的焓效应</w:t>
      </w:r>
      <w:r>
        <w:rPr>
          <w:rFonts w:hint="eastAsia" w:ascii="Times New Roman" w:hAnsi="Times New Roman" w:eastAsia="Times New Roman" w:cs="Times New Roman"/>
        </w:rPr>
        <w:t>，</w:t>
      </w:r>
      <w:r>
        <w:rPr>
          <w:rFonts w:hint="eastAsia" w:ascii="Times New Roman" w:hAnsi="Times New Roman" w:eastAsia="FangSong" w:cs="Times New Roman"/>
        </w:rPr>
        <w:t>从而驱动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7"/>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1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Compact"/>
        <w:numPr>
          <w:ilvl w:val="0"/>
          <w:numId w:val="1023"/>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2" name="Picture"/>
            <a:graphic>
              <a:graphicData uri="http://schemas.openxmlformats.org/drawingml/2006/picture">
                <pic:pic>
                  <pic:nvPicPr>
                    <pic:cNvPr descr="f73bbc384b0e162ad43030499cbac820e669b321da8b50f4d86cc53a92134d75.jpg" id="63" name="Picture"/>
                    <pic:cNvPicPr>
                      <a:picLocks noChangeArrowheads="1" noChangeAspect="1"/>
                    </pic:cNvPicPr>
                  </pic:nvPicPr>
                  <pic:blipFill>
                    <a:blip r:embed="rId61"/>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4"/>
        </w:numPr>
      </w:pPr>
      <w:r>
        <w:rPr>
          <w:rFonts w:hint="eastAsia" w:ascii="Times New Roman" w:hAnsi="Times New Roman" w:eastAsia="Times New Roman" w:cs="Times New Roman"/>
        </w:rPr>
        <w:t>Kp</w:t>
      </w:r>
      <w:r>
        <w:rPr>
          <w:rFonts w:hint="eastAsia" w:ascii="Times New Roman" w:hAnsi="Times New Roman" w:eastAsia="FangSong" w:cs="Times New Roman"/>
        </w:rPr>
        <w:t>平衡计算</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转化率计算</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Kp</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=1atm→</w:t>
      </w:r>
      <w:r>
        <w:rPr>
          <w:rFonts w:hint="eastAsia" w:ascii="Times New Roman" w:hAnsi="Times New Roman" w:eastAsia="FangSong" w:cs="Times New Roman"/>
        </w:rPr>
        <w:t>解</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p>
    <w:p>
      <w:pPr>
        <w:pStyle w:val="Compact"/>
        <w:numPr>
          <w:ilvl w:val="0"/>
          <w:numId w:val="1025"/>
        </w:numPr>
      </w:pPr>
      <w:r>
        <w:rPr>
          <w:rFonts w:hint="eastAsia" w:ascii="Times New Roman" w:hAnsi="Times New Roman" w:eastAsia="FangSong" w:cs="Times New Roman"/>
        </w:rPr>
        <w:t>由体积比和温度比</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的关系</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311K</w:t>
      </w:r>
      <w:r>
        <w:rPr>
          <w:rFonts w:hint="eastAsia" w:ascii="Times New Roman" w:hAnsi="Times New Roman" w:eastAsia="FangSong" w:cs="Times New Roman"/>
        </w:rPr>
        <w:t>的</w:t>
      </w:r>
      <w:r>
        <w:rPr>
          <w:rFonts w:hint="eastAsia" w:ascii="Times New Roman" w:hAnsi="Times New Roman" w:eastAsia="Times New Roman" w:cs="Times New Roman"/>
        </w:rPr>
        <w:t>Kp→p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的关系</w:t>
      </w:r>
    </w:p>
    <w:p>
      <w:pPr>
        <w:pStyle w:val="Compact"/>
        <w:numPr>
          <w:ilvl w:val="0"/>
          <w:numId w:val="1025"/>
        </w:numPr>
      </w:pPr>
      <w:r>
        <w:rPr>
          <w:rFonts w:hint="eastAsia" w:ascii="Times New Roman" w:hAnsi="Times New Roman" w:eastAsia="FangSong" w:cs="Times New Roman"/>
        </w:rPr>
        <w:t>联立解</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p(NO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T→c(NO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之比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非恒压</w:t>
            </w:r>
          </w:p>
        </w:tc>
        <w:tc>
          <w:tcPr/>
          <w:p>
            <w:pPr>
              <w:pStyle w:val="Compact"/>
              <w:jc w:val="center"/>
            </w:pPr>
            <w:r>
              <w:rPr>
                <w:rFonts w:hint="eastAsia" w:ascii="Times New Roman" w:hAnsi="Times New Roman" w:eastAsia="FangSong" w:cs="Times New Roman"/>
              </w:rPr>
              <w:t>体积和温度都变了</w:t>
            </w:r>
            <w:r>
              <w:rPr>
                <w:rFonts w:hint="eastAsia" w:ascii="Times New Roman" w:hAnsi="Times New Roman" w:eastAsia="Times New Roman" w:cs="Times New Roman"/>
              </w:rPr>
              <w:t>→</w:t>
            </w:r>
            <w:r>
              <w:rPr>
                <w:rFonts w:hint="eastAsia" w:ascii="Times New Roman" w:hAnsi="Times New Roman" w:eastAsia="FangSong" w:cs="Times New Roman"/>
              </w:rPr>
              <w:t>压力必然变化</w:t>
            </w:r>
            <w:r>
              <w:rPr>
                <w:rFonts w:hint="eastAsia" w:ascii="Times New Roman" w:hAnsi="Times New Roman" w:eastAsia="Times New Roman" w:cs="Times New Roman"/>
              </w:rPr>
              <w:t>，</w:t>
            </w:r>
            <w:r>
              <w:rPr>
                <w:rFonts w:hint="eastAsia" w:ascii="Times New Roman" w:hAnsi="Times New Roman" w:eastAsia="FangSong" w:cs="Times New Roman"/>
              </w:rPr>
              <w:t>不能假设恒压</w:t>
            </w:r>
          </w:p>
        </w:tc>
      </w:tr>
      <w:tr>
        <w:tc>
          <w:tcPr/>
          <w:p>
            <w:pPr>
              <w:pStyle w:val="Compact"/>
              <w:jc w:val="center"/>
            </w:pPr>
            <w:r>
              <w:rPr>
                <w:rFonts w:hint="eastAsia" w:ascii="Times New Roman" w:hAnsi="Times New Roman" w:eastAsia="FangSong" w:cs="Times New Roman"/>
              </w:rPr>
              <w:t>浓度比</w:t>
            </w:r>
            <w:r>
              <w:rPr>
                <w:rFonts w:hint="eastAsia" w:ascii="Times New Roman" w:hAnsi="Times New Roman" w:eastAsia="Times New Roman" w:cs="Times New Roman"/>
              </w:rPr>
              <w:t>≠</w:t>
            </w:r>
            <w:r>
              <w:rPr>
                <w:rFonts w:hint="eastAsia" w:ascii="Times New Roman" w:hAnsi="Times New Roman" w:eastAsia="FangSong" w:cs="Times New Roman"/>
              </w:rPr>
              <w:t>分压比</w:t>
            </w:r>
          </w:p>
        </w:tc>
        <w:tc>
          <w:tcPr/>
          <w:p>
            <w:pPr>
              <w:pStyle w:val="Compact"/>
              <w:jc w:val="center"/>
            </w:pPr>
            <w:r>
              <w:rPr>
                <w:rFonts w:hint="eastAsia" w:ascii="Times New Roman" w:hAnsi="Times New Roman" w:eastAsia="FangSong" w:cs="Times New Roman"/>
              </w:rPr>
              <w:t>还需要乘以</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p/RT）</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增加了多少倍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结果是</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Times New Roman" w:cs="Times New Roman"/>
              </w:rPr>
              <w:t>1.19</w:t>
            </w:r>
            <w:r>
              <w:rPr>
                <w:rFonts w:hint="eastAsia" w:ascii="Times New Roman" w:hAnsi="Times New Roman" w:eastAsia="FangSong" w:cs="Times New Roman"/>
              </w:rPr>
              <w:t>倍</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6"/>
        </w:numP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26"/>
        </w:numPr>
      </w:pPr>
      <w:r>
        <w:rPr>
          <w:rFonts w:hint="eastAsia" w:ascii="Times New Roman" w:hAnsi="Times New Roman" w:eastAsia="FangSong" w:cs="Times New Roman"/>
        </w:rPr>
        <w:t xml:space="preserve">温度对平衡的影响</w:t>
      </w:r>
    </w:p>
    <w:p>
      <w:pPr>
        <w:pStyle w:val="Compact"/>
        <w:numPr>
          <w:ilvl w:val="0"/>
          <w:numId w:val="1026"/>
        </w:numPr>
      </w:pPr>
      <w:r>
        <w:rPr>
          <w:rFonts w:hint="eastAsia" w:ascii="Times New Roman" w:hAnsi="Times New Roman" w:eastAsia="FangSong" w:cs="Times New Roman"/>
        </w:rPr>
        <w:t xml:space="preserve">反应热效应</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7"/>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吸热</w:t>
      </w:r>
    </w:p>
    <w:p>
      <w:pPr>
        <w:pStyle w:val="Compact"/>
        <w:numPr>
          <w:ilvl w:val="0"/>
          <w:numId w:val="1027"/>
        </w:numPr>
      </w:pP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向放热方向</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颜色变浅</w:t>
      </w:r>
    </w:p>
    <w:p>
      <w:pPr>
        <w:pStyle w:val="Compact"/>
        <w:numPr>
          <w:ilvl w:val="0"/>
          <w:numId w:val="1027"/>
        </w:numPr>
      </w:pPr>
      <w:r>
        <w:rPr>
          <w:rFonts w:hint="eastAsia" w:ascii="Times New Roman" w:hAnsi="Times New Roman" w:eastAsia="FangSong" w:cs="Times New Roman"/>
        </w:rPr>
        <w:t>直到温度回到室温</w:t>
      </w:r>
      <w:r>
        <w:rPr>
          <w:rFonts w:hint="eastAsia" w:ascii="Times New Roman" w:hAnsi="Times New Roman" w:eastAsia="Times New Roman" w:cs="Times New Roman"/>
        </w:rPr>
        <w:t>，</w:t>
      </w:r>
      <w:r>
        <w:rPr>
          <w:rFonts w:hint="eastAsia" w:ascii="Times New Roman" w:hAnsi="Times New Roman" w:eastAsia="FangSong" w:cs="Times New Roman"/>
        </w:rPr>
        <w:t>新平衡建立</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吸热判断</w:t>
            </w:r>
          </w:p>
        </w:tc>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键断裂是吸热过程</w:t>
            </w:r>
            <w:r>
              <w:rPr>
                <w:rFonts w:hint="eastAsia" w:ascii="Times New Roman" w:hAnsi="Times New Roman" w:eastAsia="Times New Roman" w:cs="Times New Roman"/>
              </w:rPr>
              <w:t>→</w:t>
            </w:r>
            <w:r>
              <w:rPr>
                <w:rFonts w:hint="eastAsia" w:ascii="Times New Roman" w:hAnsi="Times New Roman" w:eastAsia="FangSong" w:cs="Times New Roman"/>
              </w:rPr>
              <w:t>正反应吸热</w:t>
            </w:r>
          </w:p>
        </w:tc>
      </w:tr>
      <w:tr>
        <w:tc>
          <w:tcPr/>
          <w:p>
            <w:pPr>
              <w:pStyle w:val="Compact"/>
              <w:jc w:val="center"/>
            </w:pPr>
            <w:r>
              <w:rPr>
                <w:rFonts w:hint="eastAsia" w:ascii="Times New Roman" w:hAnsi="Times New Roman" w:eastAsia="FangSong" w:cs="Times New Roman"/>
              </w:rPr>
              <w:t xml:space="preserve">不是浓度效应</w:t>
            </w:r>
          </w:p>
        </w:tc>
        <w:tc>
          <w:tcPr/>
          <w:p>
            <w:pPr>
              <w:pStyle w:val="Compact"/>
              <w:jc w:val="center"/>
            </w:pPr>
            <w:r>
              <w:rPr>
                <w:rFonts w:hint="eastAsia" w:ascii="Times New Roman" w:hAnsi="Times New Roman" w:eastAsia="FangSong" w:cs="Times New Roman"/>
              </w:rPr>
              <w:t>虽然压缩也影响浓度</w:t>
            </w:r>
            <w:r>
              <w:rPr>
                <w:rFonts w:hint="eastAsia" w:ascii="Times New Roman" w:hAnsi="Times New Roman" w:eastAsia="Times New Roman" w:cs="Times New Roman"/>
              </w:rPr>
              <w:t>，</w:t>
            </w:r>
            <w:r>
              <w:rPr>
                <w:rFonts w:hint="eastAsia" w:ascii="Times New Roman" w:hAnsi="Times New Roman" w:eastAsia="FangSong" w:cs="Times New Roman"/>
              </w:rPr>
              <w:t>但这里问的是</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hint="eastAsia" w:ascii="Times New Roman" w:hAnsi="Times New Roman" w:eastAsia="FangSong" w:cs="Times New Roman"/>
              </w:rPr>
              <w:t>过程中温度变化的影响</w:t>
            </w:r>
          </w:p>
        </w:tc>
      </w:tr>
      <w:tr>
        <w:tc>
          <w:tcPr/>
          <w:p>
            <w:pPr>
              <w:pStyle w:val="Compact"/>
              <w:jc w:val="center"/>
            </w:pPr>
            <w:r>
              <w:rPr>
                <w:rFonts w:hint="eastAsia" w:ascii="Times New Roman" w:hAnsi="Times New Roman" w:eastAsia="FangSong" w:cs="Times New Roman"/>
              </w:rPr>
              <w:t xml:space="preserve">最终状态</w:t>
            </w:r>
          </w:p>
        </w:tc>
        <w:tc>
          <w:tcPr/>
          <w:p>
            <w:pPr>
              <w:pStyle w:val="Compact"/>
              <w:jc w:val="center"/>
            </w:pPr>
            <w:r>
              <w:rPr>
                <w:rFonts w:hint="eastAsia" w:ascii="Times New Roman" w:hAnsi="Times New Roman" w:eastAsia="FangSong" w:cs="Times New Roman"/>
              </w:rPr>
              <w:t>颜色不会再变化</w:t>
            </w:r>
            <w:r>
              <w:rPr>
                <w:rFonts w:hint="eastAsia" w:ascii="Times New Roman" w:hAnsi="Times New Roman" w:eastAsia="Times New Roman" w:cs="Times New Roman"/>
              </w:rPr>
              <w:t>（</w:t>
            </w:r>
            <w:r>
              <w:rPr>
                <w:rFonts w:hint="eastAsia" w:ascii="Times New Roman" w:hAnsi="Times New Roman" w:eastAsia="FangSong" w:cs="Times New Roman"/>
              </w:rPr>
              <w:t>新平衡已建立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8"/>
        </w:numPr>
      </w:pPr>
      <w:r>
        <w:rPr>
          <w:rFonts w:hint="eastAsia" w:ascii="Times New Roman" w:hAnsi="Times New Roman" w:eastAsia="FangSong" w:cs="Times New Roman"/>
        </w:rPr>
        <w:t xml:space="preserve">分布系数</w:t>
      </w:r>
    </w:p>
    <w:p>
      <w:pPr>
        <w:pStyle w:val="Compact"/>
        <w:numPr>
          <w:ilvl w:val="0"/>
          <w:numId w:val="1028"/>
        </w:numPr>
      </w:pPr>
      <w:r>
        <w:rPr>
          <w:rFonts w:ascii="Times New Roman" w:hAnsi="Times New Roman" w:eastAsia="Times New Roman" w:cs="Times New Roman"/>
        </w:rPr>
        <w:t>Ka</w:t>
      </w:r>
      <w:r>
        <w:rPr>
          <w:rFonts w:ascii="Times New Roman" w:hAnsi="Times New Roman" w:eastAsia="Times New Roman" w:cs="Times New Roman"/>
          <w:vertAlign w:val="subscript"/>
        </w:rPr>
        <w:t>1</w:t>
      </w:r>
      <w:r>
        <w:rPr>
          <w:rFonts w:ascii="Times New Roman" w:hAnsi="Times New Roman" w:eastAsia="Times New Roman" w:cs="Times New Roman"/>
        </w:rPr>
        <w:t>, Ka</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9"/>
        </w:numPr>
      </w:pPr>
      <w:r>
        <w:rPr>
          <w:rFonts w:hint="eastAsia" w:ascii="Times New Roman" w:hAnsi="Times New Roman" w:eastAsia="FangSong" w:cs="Times New Roman"/>
        </w:rPr>
        <w:t>分布系数公式</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Ka</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Ka</w:t>
      </w:r>
      <w:r>
        <w:rPr>
          <w:rFonts w:ascii="Times New Roman" w:hAnsi="Times New Roman" w:eastAsia="Times New Roman" w:cs="Times New Roman"/>
          <w:vertAlign w:val="subscript"/>
        </w:rPr>
        <w:t>1</w:t>
      </w:r>
      <w:r>
        <w:rPr>
          <w:rFonts w:ascii="Times New Roman" w:hAnsi="Times New Roman" w:eastAsia="Times New Roman" w:cs="Times New Roman"/>
        </w:rPr>
        <w:t>Ka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代入</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或</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p>
    <w:p>
      <w:pPr>
        <w:pStyle w:val="Compact"/>
        <w:numPr>
          <w:ilvl w:val="0"/>
          <w:numId w:val="1029"/>
        </w:numPr>
      </w:pPr>
      <w:r>
        <w:rPr>
          <w:rFonts w:hint="eastAsia" w:ascii="Times New Roman" w:hAnsi="Times New Roman" w:eastAsia="FangSong" w:cs="Times New Roman"/>
        </w:rPr>
        <w:t>乘以总浓度</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pH=4.0</w:t>
            </w:r>
            <w:r>
              <w:rPr>
                <w:rFonts w:hint="eastAsia" w:ascii="Times New Roman" w:hAnsi="Times New Roman" w:eastAsia="FangSong" w:cs="Times New Roman"/>
              </w:rPr>
              <w:t>近似</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]&gt;&gt;Ka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为主</w:t>
            </w:r>
          </w:p>
        </w:tc>
      </w:tr>
      <w:tr>
        <w:tc>
          <w:tcPr/>
          <w:p>
            <w:pPr>
              <w:pStyle w:val="Compact"/>
              <w:jc w:val="center"/>
            </w:pPr>
            <w:r>
              <w:rPr>
                <w:rFonts w:hint="eastAsia" w:ascii="Times New Roman" w:hAnsi="Times New Roman" w:eastAsia="Times New Roman" w:cs="Times New Roman"/>
              </w:rPr>
              <w:t>pH=6.0</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两种物种共存</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线</w:t>
      </w:r>
      <w:r>
        <w:rPr>
          <w:rFonts w:hint="eastAsia" w:ascii="Times New Roman" w:hAnsi="Times New Roman" w:eastAsia="Times New Roman" w:cs="Times New Roman"/>
        </w:rPr>
        <w:t>（pH=4.4）：</w:t>
      </w:r>
    </w:p>
    <w:p>
      <w:pPr>
        <w:pStyle w:val="BodyText"/>
      </w:pPr>
      <m:oMathPara>
        <m:oMathParaPr>
          <m:jc m:val="center"/>
          <m:ctrlPr>
            <w:rPr>
              <w:sz w:val="28"/>
              <w:szCs w:val="28"/>
            </w:rPr>
          </m:ctrlPr>
        </m:oMathParaPr>
        <m:oMath>
          <m:sSubSup>
            <m:e>
              <m:r>
                <m:rPr>
                  <m:sty m:val="p"/>
                </m:rPr>
                <m:t>U</m:t>
              </m:r>
              <m:r>
                <m:rPr>
                  <m:sty m:val="p"/>
                </m:rPr>
                <m:t>O</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r>
            <m:rPr>
              <m:sty m:val="p"/>
            </m:rPr>
            <m:t>→</m:t>
          </m:r>
          <m:sSub>
            <m:e>
              <m:r>
                <m:rPr>
                  <m:sty m:val="p"/>
                </m:rPr>
                <m:t>U</m:t>
              </m:r>
              <m:r>
                <m:rPr>
                  <m:sty m:val="p"/>
                </m:rPr>
                <m:t>O</m:t>
              </m:r>
            </m:e>
            <m:sub>
              <m:r>
                <m:t>2</m:t>
              </m:r>
            </m:sub>
          </m:sSub>
          <m:sSub>
            <m:e>
              <m:r>
                <m:rPr>
                  <m:sty m:val="p"/>
                </m:rPr>
                <m:t>C</m:t>
              </m:r>
              <m:r>
                <m:rPr>
                  <m:sty m:val="p"/>
                </m:rPr>
                <m:t>O</m:t>
              </m:r>
            </m:e>
            <m:sub>
              <m:r>
                <m:t>3</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Times New Roman" w:cs="Times New Roman"/>
        </w:rPr>
        <w:t>pH=4.4</w:t>
      </w:r>
      <w:r>
        <w:rPr>
          <w:rFonts w:hint="eastAsia" w:ascii="Times New Roman" w:hAnsi="Times New Roman" w:eastAsia="FangSong" w:cs="Times New Roman"/>
        </w:rPr>
        <w:t>时主要物种为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线</w:t>
      </w:r>
      <w:r>
        <w:rPr>
          <w:rFonts w:hint="eastAsia" w:ascii="Times New Roman" w:hAnsi="Times New Roman" w:eastAsia="Times New Roman" w:cs="Times New Roman"/>
        </w:rPr>
        <w:t>（pH=6.1）：</w:t>
      </w:r>
    </w:p>
    <w:p>
      <w:pPr>
        <w:pStyle w:val="BodyText"/>
      </w:pPr>
      <m:oMathPara>
        <m:oMathParaPr>
          <m:jc m:val="center"/>
          <m:ctrlPr>
            <w:rPr>
              <w:sz w:val="28"/>
              <w:szCs w:val="28"/>
            </w:rPr>
          </m:ctrlPr>
        </m:oMathParaPr>
        <m:oMath>
          <m:sSub>
            <m:e>
              <m:r>
                <m:rPr>
                  <m:sty m:val="p"/>
                </m:rPr>
                <m:t>U</m:t>
              </m:r>
              <m:r>
                <m:rPr>
                  <m:sty m:val="p"/>
                </m:rPr>
                <m:t>O</m:t>
              </m:r>
            </m:e>
            <m:sub>
              <m:r>
                <m:t>2</m:t>
              </m:r>
            </m:sub>
          </m:sSub>
          <m:sSub>
            <m:e>
              <m:r>
                <m:rPr>
                  <m:sty m:val="p"/>
                </m:rPr>
                <m:t>C</m:t>
              </m:r>
              <m:r>
                <m:rPr>
                  <m:sty m:val="p"/>
                </m:rPr>
                <m:t>O</m:t>
              </m:r>
            </m:e>
            <m:sub>
              <m:r>
                <m:t>3</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oMath>
      </m:oMathPara>
    </w:p>
    <w:p>
      <w:pPr>
        <w:pStyle w:val="BlockText"/>
      </w:pPr>
      <w:r>
        <w:rPr>
          <w:rFonts w:hint="eastAsia" w:ascii="Times New Roman" w:hAnsi="Times New Roman" w:eastAsia="Times New Roman" w:cs="Times New Roman"/>
        </w:rPr>
        <w:t>pH=6.1</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既做配体又做碱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0"/>
        </w:numPr>
      </w:pPr>
      <w:r>
        <w:rPr>
          <w:rFonts w:hint="eastAsia" w:ascii="Times New Roman" w:hAnsi="Times New Roman" w:eastAsia="Times New Roman" w:cs="Times New Roman"/>
        </w:rPr>
        <w:t>E-pH</w:t>
      </w:r>
      <w:r>
        <w:rPr>
          <w:rFonts w:hint="eastAsia" w:ascii="Times New Roman" w:hAnsi="Times New Roman" w:eastAsia="FangSong" w:cs="Times New Roman"/>
        </w:rPr>
        <w:t>图</w:t>
      </w:r>
    </w:p>
    <w:p>
      <w:pPr>
        <w:pStyle w:val="Compact"/>
        <w:numPr>
          <w:ilvl w:val="0"/>
          <w:numId w:val="1030"/>
        </w:numPr>
      </w:pPr>
      <w:r>
        <w:rPr>
          <w:rFonts w:hint="eastAsia" w:ascii="Times New Roman" w:hAnsi="Times New Roman" w:eastAsia="FangSong" w:cs="Times New Roman"/>
        </w:rPr>
        <w:t xml:space="preserve">碳酸铀酰配位</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Times New Roman" w:cs="Times New Roman"/>
        </w:rPr>
        <w:t>a、b</w:t>
      </w:r>
      <w:r>
        <w:rPr>
          <w:rFonts w:hint="eastAsia" w:ascii="Times New Roman" w:hAnsi="Times New Roman" w:eastAsia="FangSong" w:cs="Times New Roman"/>
        </w:rPr>
        <w:t>线是配位转化线</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Times New Roman" w:cs="Times New Roman"/>
        </w:rPr>
        <w:t>pH=4.4→H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为碳酸主型体</w:t>
      </w:r>
    </w:p>
    <w:p>
      <w:pPr>
        <w:pStyle w:val="Compact"/>
        <w:numPr>
          <w:ilvl w:val="0"/>
          <w:numId w:val="1031"/>
        </w:numPr>
      </w:pPr>
      <w:r>
        <w:rPr>
          <w:rFonts w:hint="eastAsia" w:ascii="Times New Roman" w:hAnsi="Times New Roman" w:eastAsia="Times New Roman" w:cs="Times New Roman"/>
        </w:rPr>
        <w:t>pH=6.1→HCO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需写</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碳酸型体</w:t>
            </w:r>
          </w:p>
        </w:tc>
        <w:tc>
          <w:tcPr/>
          <w:p>
            <w:pPr>
              <w:pStyle w:val="Compact"/>
              <w:jc w:val="center"/>
            </w:pPr>
            <w:r>
              <w:rPr>
                <w:rFonts w:hint="eastAsia" w:ascii="Times New Roman" w:hAnsi="Times New Roman" w:eastAsia="Times New Roman" w:cs="Times New Roman"/>
              </w:rPr>
              <w:t>pH=4.4</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的碱</w:t>
            </w:r>
          </w:p>
        </w:tc>
        <w:tc>
          <w:tcPr/>
          <w:p>
            <w:pPr>
              <w:pStyle w:val="Compact"/>
              <w:jc w:val="center"/>
            </w:pPr>
            <w:r>
              <w:rPr>
                <w:rFonts w:hint="eastAsia" w:ascii="Times New Roman" w:hAnsi="Times New Roman" w:eastAsia="FangSong" w:cs="Times New Roman"/>
              </w:rPr>
              <w:t>需要一个</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做碱接受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U</m:t>
              </m:r>
              <m:r>
                <m:rPr>
                  <m:sty m:val="p"/>
                </m:rPr>
                <m:t>O</m:t>
              </m:r>
            </m:e>
            <m:sub>
              <m:r>
                <m:t>2</m:t>
              </m:r>
            </m:sub>
            <m:sup>
              <m:r>
                <m:t>2</m:t>
              </m:r>
              <m:r>
                <m:rPr>
                  <m:sty m:val="p"/>
                </m:rPr>
                <m:t>+</m:t>
              </m:r>
            </m:sup>
          </m:sSubSup>
          <m:r>
            <m:rPr>
              <m:sty m:val="p"/>
            </m:rPr>
            <m:t>+</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U</m:t>
              </m:r>
            </m:e>
            <m:sub>
              <m:r>
                <m:t>4</m:t>
              </m:r>
            </m:sub>
          </m:sSub>
          <m:sSub>
            <m:e>
              <m:r>
                <m:rPr>
                  <m:sty m:val="p"/>
                </m:rPr>
                <m:t>O</m:t>
              </m:r>
            </m:e>
            <m:sub>
              <m:r>
                <m:t>9</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生成</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有利于正向</w:t>
      </w:r>
      <w:r>
        <w:rPr>
          <w:rFonts w:hint="eastAsia" w:ascii="Times New Roman" w:hAnsi="Times New Roman" w:eastAsia="Times New Roman" w:cs="Times New Roman"/>
        </w:rPr>
        <w:t>→E</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斜率为正</w:t>
      </w:r>
    </w:p>
    <w:p>
      <w:pPr>
        <w:pStyle w:val="FirstParagraph"/>
      </w:pPr>
      <w:r>
        <w:rPr>
          <w:rFonts w:hint="eastAsia" w:ascii="Times New Roman" w:hAnsi="Times New Roman" w:eastAsia="Times New Roman" w:cs="Times New Roman"/>
          <w:b/>
          <w:bCs/>
        </w:rPr>
        <w:t>d</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U</m:t>
              </m:r>
            </m:e>
            <m:sub>
              <m:r>
                <m:t>4</m:t>
              </m:r>
            </m:sub>
          </m:sSub>
          <m:sSub>
            <m:e>
              <m:r>
                <m:rPr>
                  <m:sty m:val="p"/>
                </m:rPr>
                <m:t>O</m:t>
              </m:r>
            </m:e>
            <m:sub>
              <m:r>
                <m:t>9</m:t>
              </m:r>
            </m:sub>
          </m:sSub>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r>
            <m:t>4</m:t>
          </m:r>
          <m:sSub>
            <m:e>
              <m:r>
                <m:rPr>
                  <m:sty m:val="p"/>
                </m:rPr>
                <m:t>U</m:t>
              </m:r>
              <m:r>
                <m:rPr>
                  <m:sty m:val="p"/>
                </m:rPr>
                <m:t>O</m:t>
              </m:r>
            </m:e>
            <m:sub>
              <m:r>
                <m:t>2</m:t>
              </m:r>
            </m:sub>
          </m:sSub>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消耗</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不利于正向</w:t>
      </w:r>
      <w:r>
        <w:rPr>
          <w:rFonts w:hint="eastAsia" w:ascii="Times New Roman" w:hAnsi="Times New Roman" w:eastAsia="Times New Roman" w:cs="Times New Roman"/>
        </w:rPr>
        <w:t>→E</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2"/>
        </w:numPr>
      </w:pPr>
      <w:r>
        <w:rPr>
          <w:rFonts w:hint="eastAsia" w:ascii="Times New Roman" w:hAnsi="Times New Roman" w:eastAsia="FangSong" w:cs="Times New Roman"/>
        </w:rPr>
        <w:t xml:space="preserve">电极反应</w:t>
      </w:r>
    </w:p>
    <w:p>
      <w:pPr>
        <w:pStyle w:val="Compact"/>
        <w:numPr>
          <w:ilvl w:val="0"/>
          <w:numId w:val="1032"/>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p>
      <w:pPr>
        <w:pStyle w:val="Compact"/>
        <w:numPr>
          <w:ilvl w:val="0"/>
          <w:numId w:val="1032"/>
        </w:numPr>
      </w:pPr>
      <w:r>
        <w:rPr>
          <w:rFonts w:hint="eastAsia" w:ascii="Times New Roman" w:hAnsi="Times New Roman" w:eastAsia="Times New Roman" w:cs="Times New Roman"/>
        </w:rPr>
        <w:t>E-pH</w:t>
      </w:r>
      <w:r>
        <w:rPr>
          <w:rFonts w:hint="eastAsia" w:ascii="Times New Roman" w:hAnsi="Times New Roman" w:eastAsia="FangSong" w:cs="Times New Roman"/>
        </w:rPr>
        <w:t>图斜率</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3"/>
        </w:numPr>
      </w:pPr>
      <w:r>
        <w:rPr>
          <w:rFonts w:hint="eastAsia" w:ascii="Times New Roman" w:hAnsi="Times New Roman" w:eastAsia="FangSong" w:cs="Times New Roman"/>
        </w:rPr>
        <w:t>由</w:t>
      </w:r>
      <w:r>
        <w:rPr>
          <w:rFonts w:hint="eastAsia" w:ascii="Times New Roman" w:hAnsi="Times New Roman" w:eastAsia="Times New Roman" w:cs="Times New Roman"/>
        </w:rPr>
        <w:t>E-pH</w:t>
      </w:r>
      <w:r>
        <w:rPr>
          <w:rFonts w:hint="eastAsia" w:ascii="Times New Roman" w:hAnsi="Times New Roman" w:eastAsia="FangSong" w:cs="Times New Roman"/>
        </w:rPr>
        <w:t>图区域边界</w:t>
      </w:r>
      <w:r>
        <w:rPr>
          <w:rFonts w:hint="eastAsia" w:ascii="Times New Roman" w:hAnsi="Times New Roman" w:eastAsia="Times New Roman" w:cs="Times New Roman"/>
        </w:rPr>
        <w:t>→</w:t>
      </w:r>
      <w:r>
        <w:rPr>
          <w:rFonts w:hint="eastAsia" w:ascii="Times New Roman" w:hAnsi="Times New Roman" w:eastAsia="FangSong" w:cs="Times New Roman"/>
        </w:rPr>
        <w:t>相邻物种间的氧化还原反应</w:t>
      </w:r>
    </w:p>
    <w:p>
      <w:pPr>
        <w:pStyle w:val="Compact"/>
        <w:numPr>
          <w:ilvl w:val="0"/>
          <w:numId w:val="1033"/>
        </w:numPr>
      </w:pP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斜率为正</w:t>
      </w:r>
      <w:r>
        <w:rPr>
          <w:rFonts w:hint="eastAsia" w:ascii="Times New Roman" w:hAnsi="Times New Roman" w:eastAsia="Times New Roman" w:cs="Times New Roman"/>
        </w:rPr>
        <w:t>（Nernst</w:t>
      </w:r>
      <w:r>
        <w:rPr>
          <w:rFonts w:hint="eastAsia" w:ascii="Times New Roman" w:hAnsi="Times New Roman" w:eastAsia="FangSong" w:cs="Times New Roman"/>
        </w:rPr>
        <w:t>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在分子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消耗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在分母</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斜率判断</w:t>
            </w:r>
          </w:p>
        </w:tc>
        <w:tc>
          <w:tcPr/>
          <w:p>
            <w:pPr>
              <w:pStyle w:val="Compact"/>
              <w:jc w:val="center"/>
            </w:pP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正斜率</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负斜率</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配平时注意电子数和电荷平衡</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p>
            <m:e>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sSub>
            <m:e>
              <m:r>
                <m:rPr>
                  <m:sty m:val="p"/>
                </m:rPr>
                <m:t>U</m:t>
              </m:r>
              <m:r>
                <m:rPr>
                  <m:sty m:val="p"/>
                </m:rPr>
                <m:t>O</m:t>
              </m:r>
            </m:e>
            <m:sub>
              <m:r>
                <m:t>2</m:t>
              </m:r>
            </m:sub>
          </m:sSub>
          <m:r>
            <m:rPr>
              <m:sty m:val="p"/>
            </m:rPr>
            <m:t>+</m:t>
          </m:r>
          <m:f>
            <m:fPr>
              <m:type m:val="bar"/>
            </m:fPr>
            <m:num>
              <m:r>
                <m:t>1</m:t>
              </m:r>
            </m:num>
            <m:den>
              <m:r>
                <m:t>2</m:t>
              </m:r>
            </m:den>
          </m:f>
          <m:sSub>
            <m:e>
              <m:r>
                <m:rPr>
                  <m:sty m:val="p"/>
                </m:rPr>
                <m:t>H</m:t>
              </m:r>
            </m:e>
            <m:sub>
              <m:r>
                <m:t>2</m:t>
              </m:r>
            </m:sub>
          </m:sSub>
          <m:r>
            <m:rPr>
              <m:sty m:val="p"/>
            </m:rPr>
            <m:t>+</m:t>
          </m:r>
          <m:r>
            <m:t>3</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φ</m:t>
        </m:r>
        <m:r>
          <m:rPr>
            <m:sty m:val="p"/>
          </m:rPr>
          <m:t>(</m:t>
        </m:r>
        <m:sSub>
          <m:e>
            <m:r>
              <m:rPr>
                <m:sty m:val="p"/>
              </m:rPr>
              <m:t>U</m:t>
            </m:r>
            <m:r>
              <m:rPr>
                <m:sty m:val="p"/>
              </m:rPr>
              <m:t>O</m:t>
            </m:r>
          </m:e>
          <m:sub>
            <m:r>
              <m:t>2</m:t>
            </m:r>
          </m:sub>
        </m:sSub>
        <m:r>
          <m:rPr>
            <m:sty m:val="p"/>
          </m:rPr>
          <m:t>/</m:t>
        </m:r>
        <m:sSup>
          <m:e>
            <m:r>
              <m:rPr>
                <m:sty m:val="p"/>
              </m:rPr>
              <m:t>U</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U</m:t>
            </m:r>
          </m:e>
          <m:sub>
            <m:r>
              <m:t>4</m:t>
            </m:r>
          </m:sub>
        </m:sSub>
        <m:sSub>
          <m:e>
            <m:r>
              <m:rPr>
                <m:sty m:val="p"/>
              </m:rPr>
              <m:t>O</m:t>
            </m:r>
          </m:e>
          <m:sub>
            <m:r>
              <m:t>9</m:t>
            </m:r>
          </m:sub>
        </m:sSub>
        <m:r>
          <m:rPr>
            <m:sty m:val="p"/>
          </m:rPr>
          <m:t>/</m:t>
        </m:r>
        <m:sSub>
          <m:e>
            <m:r>
              <m:rPr>
                <m:sty m:val="p"/>
              </m:rPr>
              <m:t>U</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会被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氧化为</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Times New Roman" w:cs="Times New Roman"/>
        </w:rPr>
        <w:t>U</w:t>
      </w:r>
      <w:r>
        <w:rPr>
          <w:rFonts w:hint="eastAsia" w:ascii="Times New Roman" w:hAnsi="Times New Roman" w:eastAsia="FangSong" w:cs="Times New Roman"/>
        </w:rPr>
        <w:t>物种氧化还原</w:t>
      </w:r>
    </w:p>
    <w:p>
      <w:pPr>
        <w:pStyle w:val="Compact"/>
        <w:numPr>
          <w:ilvl w:val="0"/>
          <w:numId w:val="1034"/>
        </w:numPr>
      </w:pPr>
      <w:r>
        <w:rPr>
          <w:rFonts w:hint="eastAsia" w:ascii="Times New Roman" w:hAnsi="Times New Roman" w:eastAsia="FangSong" w:cs="Times New Roman"/>
        </w:rPr>
        <w:t xml:space="preserve">电极电势比较</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查</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：pH=4.0</w:t>
      </w:r>
      <w:r>
        <w:rPr>
          <w:rFonts w:hint="eastAsia" w:ascii="Times New Roman" w:hAnsi="Times New Roman" w:eastAsia="FangSong" w:cs="Times New Roman"/>
        </w:rPr>
        <w:t>时各电对电位</w:t>
      </w:r>
    </w:p>
    <w:p>
      <w:pPr>
        <w:pStyle w:val="Compact"/>
        <w:numPr>
          <w:ilvl w:val="0"/>
          <w:numId w:val="1035"/>
        </w:numPr>
      </w:pP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电位</w:t>
      </w:r>
      <w:r>
        <w:rPr>
          <w:rFonts w:ascii="Times New Roman" w:hAnsi="Times New Roman" w:eastAsia="Times New Roman" w:cs="Times New Roman"/>
        </w:rPr>
        <w:t xml:space="preserve"> &lt;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U</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/UO</w:t>
      </w:r>
      <w:r>
        <w:rPr>
          <w:rFonts w:ascii="Times New Roman" w:hAnsi="Times New Roman" w:eastAsia="Times New Roman" w:cs="Times New Roman"/>
          <w:vertAlign w:val="subscript"/>
        </w:rPr>
        <w:t>2</w:t>
      </w:r>
    </w:p>
    <w:p>
      <w:pPr>
        <w:pStyle w:val="Compact"/>
        <w:numPr>
          <w:ilvl w:val="0"/>
          <w:numId w:val="1035"/>
        </w:numPr>
      </w:pP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9</w:t>
      </w:r>
      <w:r>
        <w:rPr>
          <w:rFonts w:hint="eastAsia" w:ascii="Times New Roman" w:hAnsi="Times New Roman" w:eastAsia="Times New Roman" w:cs="Times New Roman"/>
          <w:b/>
          <w:bCs/>
        </w:rPr>
        <w:t>(s)：</w:t>
      </w:r>
      <w:r>
        <w:rPr>
          <w:rFonts w:hint="eastAsia" w:ascii="Times New Roman" w:hAnsi="Times New Roman" w:eastAsia="FangSong" w:cs="Times New Roman"/>
          <w:b/>
          <w:bCs/>
        </w:rPr>
        <w:t>可以共存</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两者处于相邻区域</w:t>
      </w:r>
      <w:r>
        <w:rPr>
          <w:rFonts w:hint="eastAsia" w:ascii="Times New Roman" w:hAnsi="Times New Roman" w:eastAsia="Times New Roman" w:cs="Times New Roman"/>
        </w:rPr>
        <w:t>，</w:t>
      </w:r>
      <w:r>
        <w:rPr>
          <w:rFonts w:hint="eastAsia" w:ascii="Times New Roman" w:hAnsi="Times New Roman" w:eastAsia="FangSong" w:cs="Times New Roman"/>
        </w:rPr>
        <w:t>不会发生归中反应</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pH=8~12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电位在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稳定区间内</w:t>
      </w:r>
      <w:r>
        <w:rPr>
          <w:rFonts w:hint="eastAsia" w:ascii="Times New Roman" w:hAnsi="Times New Roman" w:eastAsia="Times New Roman" w:cs="Times New Roman"/>
        </w:rPr>
        <w:t>→</w:t>
      </w:r>
      <w:r>
        <w:rPr>
          <w:rFonts w:hint="eastAsia" w:ascii="Times New Roman" w:hAnsi="Times New Roman" w:eastAsia="FangSong" w:cs="Times New Roman"/>
        </w:rPr>
        <w:t>各自不与水反应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不能共存</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两者区域之间有</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(s)</w:t>
      </w:r>
      <w:r>
        <w:rPr>
          <w:rFonts w:hint="eastAsia" w:ascii="Times New Roman" w:hAnsi="Times New Roman" w:eastAsia="FangSong" w:cs="Times New Roman"/>
        </w:rPr>
        <w:t>区域存在</w:t>
      </w:r>
      <w:r>
        <w:rPr>
          <w:rFonts w:hint="eastAsia" w:ascii="Times New Roman" w:hAnsi="Times New Roman" w:eastAsia="Times New Roman" w:cs="Times New Roman"/>
        </w:rPr>
        <w:t>→</w:t>
      </w:r>
      <w:r>
        <w:rPr>
          <w:rFonts w:hint="eastAsia" w:ascii="Times New Roman" w:hAnsi="Times New Roman" w:eastAsia="FangSong" w:cs="Times New Roman"/>
        </w:rPr>
        <w:t>会发生归中反应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r>
            <m:rPr>
              <m:sty m:val="p"/>
            </m:rPr>
            <m:t>+</m:t>
          </m:r>
          <m:r>
            <m:t>3</m:t>
          </m:r>
          <m:sSub>
            <m:e>
              <m:r>
                <m:rPr>
                  <m:sty m:val="p"/>
                </m:rPr>
                <m:t>U</m:t>
              </m:r>
              <m:r>
                <m:rPr>
                  <m:sty m:val="p"/>
                </m:rPr>
                <m:t>O</m:t>
              </m:r>
            </m:e>
            <m:sub>
              <m:r>
                <m:t>2</m:t>
              </m:r>
            </m:sub>
          </m:sSub>
          <m:r>
            <m:rPr>
              <m:sty m:val="p"/>
            </m:rPr>
            <m:t>+</m:t>
          </m:r>
          <m:sSub>
            <m:e>
              <m:r>
                <m:rPr>
                  <m:sty m:val="p"/>
                </m:rPr>
                <m:t>H</m:t>
              </m:r>
            </m:e>
            <m:sub>
              <m:r>
                <m:t>2</m:t>
              </m:r>
            </m:sub>
          </m:sSub>
          <m:r>
            <m:rPr>
              <m:sty m:val="p"/>
            </m:rPr>
            <m:t>O</m:t>
          </m:r>
          <m:r>
            <m:rPr>
              <m:sty m:val="p"/>
            </m:rPr>
            <m:t>→</m:t>
          </m:r>
          <m:sSub>
            <m:e>
              <m:r>
                <m:rPr>
                  <m:sty m:val="p"/>
                </m:rPr>
                <m:t>U</m:t>
              </m:r>
            </m:e>
            <m:sub>
              <m:r>
                <m:t>4</m:t>
              </m:r>
            </m:sub>
          </m:sSub>
          <m:sSub>
            <m:e>
              <m:r>
                <m:rPr>
                  <m:sty m:val="p"/>
                </m:rPr>
                <m:t>O</m:t>
              </m:r>
            </m:e>
            <m:sub>
              <m:r>
                <m:t>9</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6"/>
        </w:numPr>
      </w:pPr>
      <w:r>
        <w:rPr>
          <w:rFonts w:hint="eastAsia" w:ascii="Times New Roman" w:hAnsi="Times New Roman" w:eastAsia="FangSong" w:cs="Times New Roman"/>
        </w:rPr>
        <w:t xml:space="preserve">归中反应</w:t>
      </w:r>
    </w:p>
    <w:p>
      <w:pPr>
        <w:pStyle w:val="Compact"/>
        <w:numPr>
          <w:ilvl w:val="0"/>
          <w:numId w:val="1036"/>
        </w:numPr>
      </w:pPr>
      <w:r>
        <w:rPr>
          <w:rFonts w:hint="eastAsia" w:ascii="Times New Roman" w:hAnsi="Times New Roman" w:eastAsia="FangSong" w:cs="Times New Roman"/>
        </w:rPr>
        <w:t xml:space="preserve">共存条件</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Times New Roman" w:cs="Times New Roman"/>
        </w:rPr>
        <w:t>E-pH</w:t>
      </w:r>
      <w:r>
        <w:rPr>
          <w:rFonts w:hint="eastAsia" w:ascii="Times New Roman" w:hAnsi="Times New Roman" w:eastAsia="FangSong" w:cs="Times New Roman"/>
        </w:rPr>
        <w:t>图中相邻区域</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可共存</w:t>
      </w:r>
    </w:p>
    <w:p>
      <w:pPr>
        <w:pStyle w:val="Compact"/>
        <w:numPr>
          <w:ilvl w:val="0"/>
          <w:numId w:val="1037"/>
        </w:numPr>
      </w:pPr>
      <w:r>
        <w:rPr>
          <w:rFonts w:hint="eastAsia" w:ascii="Times New Roman" w:hAnsi="Times New Roman" w:eastAsia="FangSong" w:cs="Times New Roman"/>
        </w:rPr>
        <w:t>非相邻</w:t>
      </w:r>
      <w:r>
        <w:rPr>
          <w:rFonts w:hint="eastAsia" w:ascii="Times New Roman" w:hAnsi="Times New Roman" w:eastAsia="Times New Roman" w:cs="Times New Roman"/>
        </w:rPr>
        <w:t>（</w:t>
      </w:r>
      <w:r>
        <w:rPr>
          <w:rFonts w:hint="eastAsia" w:ascii="Times New Roman" w:hAnsi="Times New Roman" w:eastAsia="FangSong" w:cs="Times New Roman"/>
        </w:rPr>
        <w:t>中间有其他区域</w:t>
      </w:r>
      <w:r>
        <w:rPr>
          <w:rFonts w:hint="eastAsia" w:ascii="Times New Roman" w:hAnsi="Times New Roman" w:eastAsia="Times New Roman" w:cs="Times New Roman"/>
        </w:rPr>
        <w:t>）→</w:t>
      </w:r>
      <w:r>
        <w:rPr>
          <w:rFonts w:hint="eastAsia" w:ascii="Times New Roman" w:hAnsi="Times New Roman" w:eastAsia="FangSong" w:cs="Times New Roman"/>
        </w:rPr>
        <w:t>会归中</w:t>
      </w:r>
      <w:r>
        <w:rPr>
          <w:rFonts w:hint="eastAsia" w:ascii="Times New Roman" w:hAnsi="Times New Roman" w:eastAsia="Times New Roman" w:cs="Times New Roman"/>
        </w:rPr>
        <w:t>→</w:t>
      </w:r>
      <w:r>
        <w:rPr>
          <w:rFonts w:hint="eastAsia" w:ascii="Times New Roman" w:hAnsi="Times New Roman" w:eastAsia="FangSong" w:cs="Times New Roman"/>
        </w:rPr>
        <w:t>不共存</w:t>
      </w:r>
    </w:p>
    <w:p>
      <w:pPr>
        <w:pStyle w:val="Compact"/>
        <w:numPr>
          <w:ilvl w:val="0"/>
          <w:numId w:val="1037"/>
        </w:numPr>
      </w:pPr>
      <w:r>
        <w:rPr>
          <w:rFonts w:hint="eastAsia" w:ascii="Times New Roman" w:hAnsi="Times New Roman" w:eastAsia="FangSong" w:cs="Times New Roman"/>
        </w:rPr>
        <w:t xml:space="preserve">还需检查各自是否与水反应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相邻判断</w:t>
            </w:r>
          </w:p>
        </w:tc>
        <w:tc>
          <w:tcPr/>
          <w:p>
            <w:pPr>
              <w:pStyle w:val="Compact"/>
              <w:jc w:val="center"/>
            </w:pPr>
            <w:r>
              <w:rPr>
                <w:rFonts w:hint="eastAsia" w:ascii="Times New Roman" w:hAnsi="Times New Roman" w:eastAsia="FangSong" w:cs="Times New Roman"/>
              </w:rPr>
              <w:t>图中直接相邻</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可共存</w:t>
            </w:r>
          </w:p>
        </w:tc>
      </w:tr>
      <w:tr>
        <w:tc>
          <w:tcPr/>
          <w:p>
            <w:pPr>
              <w:pStyle w:val="Compact"/>
              <w:jc w:val="center"/>
            </w:pPr>
            <w:r>
              <w:rPr>
                <w:rFonts w:hint="eastAsia" w:ascii="Times New Roman" w:hAnsi="Times New Roman" w:eastAsia="FangSong" w:cs="Times New Roman"/>
              </w:rPr>
              <w:t xml:space="preserve">归中间隔</w:t>
            </w:r>
          </w:p>
        </w:tc>
        <w:tc>
          <w:tcPr/>
          <w:p>
            <w:pPr>
              <w:pStyle w:val="Compact"/>
              <w:jc w:val="center"/>
            </w:pPr>
            <w:r>
              <w:rPr>
                <w:rFonts w:hint="eastAsia" w:ascii="Times New Roman" w:hAnsi="Times New Roman" w:eastAsia="FangSong" w:cs="Times New Roman"/>
              </w:rPr>
              <w:t>中间有其他区域</w:t>
            </w:r>
            <w:r>
              <w:rPr>
                <w:rFonts w:hint="eastAsia" w:ascii="Times New Roman" w:hAnsi="Times New Roman" w:eastAsia="Times New Roman" w:cs="Times New Roman"/>
              </w:rPr>
              <w:t>→</w:t>
            </w:r>
            <w:r>
              <w:rPr>
                <w:rFonts w:hint="eastAsia" w:ascii="Times New Roman" w:hAnsi="Times New Roman" w:eastAsia="FangSong" w:cs="Times New Roman"/>
              </w:rPr>
              <w:t>高氧化态和低氧化态会归中</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68" name="Picture"/>
            <a:graphic>
              <a:graphicData uri="http://schemas.openxmlformats.org/drawingml/2006/picture">
                <pic:pic>
                  <pic:nvPicPr>
                    <pic:cNvPr descr="982bd12d6e0a9f99a219a5ba80fd100dcab62a65f38d109cc284602588877067.jpg" id="69" name="Picture"/>
                    <pic:cNvPicPr>
                      <a:picLocks noChangeArrowheads="1" noChangeAspect="1"/>
                    </pic:cNvPicPr>
                  </pic:nvPicPr>
                  <pic:blipFill>
                    <a:blip r:embed="rId67"/>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r>
          <m:t>m</m:t>
        </m:r>
        <m:r>
          <m:t>o</m:t>
        </m:r>
        <m:r>
          <m:t>l</m:t>
        </m:r>
        <m:r>
          <m:t> </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引入一容积为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温度为</w:t>
      </w:r>
      <w:r>
        <w:rPr>
          <w:rFonts w:ascii="Times New Roman" w:hAnsi="Times New Roman" w:eastAsia="Times New Roman" w:cs="Times New Roman"/>
        </w:rPr>
        <w:t xml:space="preserve"> T </w:t>
      </w:r>
      <w:r>
        <w:rPr>
          <w:rFonts w:hint="eastAsia" w:ascii="Times New Roman" w:hAnsi="Times New Roman" w:eastAsia="FangSong" w:cs="Times New Roman"/>
        </w:rPr>
        <w:t>的烧瓶中</w:t>
      </w:r>
      <w:r>
        <w:rPr>
          <w:rFonts w:hint="eastAsia" w:ascii="Times New Roman" w:hAnsi="Times New Roman" w:eastAsia="Times New Roman" w:cs="Times New Roman"/>
        </w:rPr>
        <w:t>，</w:t>
      </w:r>
      <w:r>
        <w:rPr>
          <w:rFonts w:hint="eastAsia" w:ascii="Times New Roman" w:hAnsi="Times New Roman" w:eastAsia="FangSong" w:cs="Times New Roman"/>
        </w:rPr>
        <w:t>当达到平衡时得到</w:t>
      </w:r>
      <w:r>
        <w:rPr>
          <w:rFonts w:ascii="Times New Roman" w:hAnsi="Times New Roman" w:eastAsia="Times New Roman" w:cs="Times New Roman"/>
        </w:rPr>
        <w:t xml:space="preserve"> x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此后再引入</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新达平衡后得到</w:t>
      </w:r>
      <w:r>
        <w:rPr>
          <w:rFonts w:ascii="Times New Roman" w:hAnsi="Times New Roman" w:eastAsia="Times New Roman" w:cs="Times New Roman"/>
        </w:rPr>
        <w:t xml:space="preserve"> 2x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HI。</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求该温度下的</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1-1 </w:t>
      </w:r>
      <w:r>
        <w:rPr>
          <w:rFonts w:hint="eastAsia" w:ascii="Times New Roman" w:hAnsi="Times New Roman" w:eastAsia="FangSong" w:cs="Times New Roman"/>
        </w:rPr>
        <w:t>该反应为前后气体分子数不变的反应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r>
          <m:t>1</m:t>
        </m:r>
        <m:r>
          <m:rPr>
            <m:sty m:val="p"/>
          </m:rPr>
          <m:t>−</m:t>
        </m:r>
        <m:r>
          <m:t>2</m:t>
        </m:r>
        <m:r>
          <m:rPr>
            <m:sty m:val="p"/>
          </m:rPr>
          <m:t>−</m:t>
        </m:r>
        <m:sSub>
          <m:e>
            <m:r>
              <m:t>K</m:t>
            </m:r>
          </m:e>
          <m:sub>
            <m:r>
              <m:rPr>
                <m:sty m:val="p"/>
              </m:rPr>
              <m:t>p</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3/2</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总反应级最为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T</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T</m:t>
          </m:r>
          <m:r>
            <m:rPr>
              <m:sty m:val="p"/>
            </m:rPr>
            <m:t>)</m:t>
          </m:r>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T</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ln</m:t>
        </m:r>
        <m:sSubSup>
          <m:e>
            <m:r>
              <m:t>K</m:t>
            </m:r>
          </m:e>
          <m:sub>
            <m:r>
              <m:t>2</m:t>
            </m:r>
          </m:sub>
          <m:sup>
            <m:r>
              <m:rPr>
                <m:sty m:val="p"/>
              </m:rPr>
              <m:t>⊖</m:t>
            </m:r>
          </m:sup>
        </m:sSubSup>
        <m:r>
          <m:rPr>
            <m:sty m:val="p"/>
          </m:rPr>
          <m:t>/</m:t>
        </m:r>
        <m:sSubSup>
          <m:e>
            <m:r>
              <m:t>K</m:t>
            </m:r>
          </m:e>
          <m:sub>
            <m:r>
              <m:t>1</m:t>
            </m:r>
          </m:sub>
          <m:sup>
            <m:r>
              <m:rPr>
                <m:sty m:val="p"/>
              </m:rPr>
              <m:t>⊖</m:t>
            </m:r>
          </m:sup>
        </m:sSubSup>
        <m:r>
          <m:rPr>
            <m:sty m:val="p"/>
          </m:rPr>
          <m:t>=</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R</m:t>
        </m:r>
        <m:r>
          <m:rPr>
            <m:sty m:val="p"/>
          </m:rPr>
          <m:t>)</m:t>
        </m:r>
        <m:r>
          <m:rPr>
            <m:sty m:val="p"/>
          </m:rPr>
          <m:t>⋅</m:t>
        </m:r>
        <m:r>
          <m:rPr>
            <m:sty m:val="p"/>
          </m:rPr>
          <m:t>[</m:t>
        </m:r>
        <m:r>
          <m:rPr>
            <m:sty m:val="p"/>
          </m:rPr>
          <m:t>(</m:t>
        </m:r>
        <m:sSub>
          <m:e>
            <m:r>
              <m:t>T</m:t>
            </m:r>
          </m:e>
          <m:sub>
            <m:r>
              <m:t>1</m:t>
            </m:r>
          </m:sub>
        </m:sSub>
        <m:r>
          <m:rPr>
            <m:sty m:val="p"/>
          </m:rPr>
          <m:t>−</m:t>
        </m:r>
        <m:sSub>
          <m:e>
            <m:r>
              <m:t>T</m:t>
            </m:r>
          </m:e>
          <m:sub>
            <m:r>
              <m:t>2</m:t>
            </m:r>
          </m:sub>
        </m:sSub>
        <m:r>
          <m:rPr>
            <m:sty m:val="p"/>
          </m:rPr>
          <m:t>)</m:t>
        </m:r>
        <m:r>
          <m:rPr>
            <m:sty m:val="p"/>
          </m:rPr>
          <m:t>/</m:t>
        </m:r>
        <m:sSub>
          <m:e>
            <m:r>
              <m:t>T</m:t>
            </m:r>
          </m:e>
          <m:sub>
            <m:r>
              <m:t>2</m:t>
            </m:r>
          </m:sub>
        </m:sSub>
        <m:sSub>
          <m:e>
            <m:r>
              <m:t>T</m:t>
            </m:r>
          </m:e>
          <m:sub>
            <m:r>
              <m:t>1</m:t>
            </m:r>
          </m:sub>
        </m:sSub>
        <m:r>
          <m:rPr>
            <m:sty m:val="p"/>
          </m:rPr>
          <m:t>]</m:t>
        </m:r>
      </m:oMath>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r>
            <m:t>1</m:t>
          </m:r>
          <m:r>
            <m:rPr>
              <m:sty m:val="p"/>
            </m:rPr>
            <m:t>.</m:t>
          </m:r>
          <m:r>
            <m:t>9</m:t>
          </m:r>
          <m:r>
            <m:rPr>
              <m:sty m:val="p"/>
            </m:rPr>
            <m:t>×</m:t>
          </m:r>
          <m:r>
            <m:t>1</m:t>
          </m:r>
          <m:sSup>
            <m:e>
              <m:r>
                <m:t>0</m:t>
              </m:r>
            </m:e>
            <m:sup>
              <m:r>
                <m:rPr>
                  <m:sty m:val="p"/>
                </m:rPr>
                <m:t>−</m:t>
              </m:r>
              <m:r>
                <m:t>1</m:t>
              </m:r>
              <m:r>
                <m:t>1</m:t>
              </m:r>
            </m:sup>
          </m:sSup>
          <m:r>
            <m:rPr>
              <m:sty m:val="p"/>
            </m:rPr>
            <m:t>,</m:t>
          </m:r>
          <m:sSubSup>
            <m:e>
              <m:r>
                <m:t>K</m:t>
              </m:r>
            </m:e>
            <m:sub>
              <m:r>
                <m:t>1</m:t>
              </m:r>
            </m:sub>
            <m:sup>
              <m:r>
                <m:rPr>
                  <m:sty m:val="p"/>
                </m:rPr>
                <m:t>⊖</m:t>
              </m:r>
            </m:sup>
          </m:sSubSup>
          <m:r>
            <m:rPr>
              <m:sty m:val="p"/>
            </m:rPr>
            <m:t>=</m:t>
          </m:r>
          <m:r>
            <m:t>3</m:t>
          </m:r>
          <m:r>
            <m:rPr>
              <m:sty m:val="p"/>
            </m:rPr>
            <m:t>.</m:t>
          </m:r>
          <m:r>
            <m:t>9</m:t>
          </m:r>
          <m:r>
            <m:rPr>
              <m:sty m:val="p"/>
            </m:rPr>
            <m:t>×</m:t>
          </m:r>
          <m:r>
            <m:t>1</m:t>
          </m:r>
          <m:sSup>
            <m:e>
              <m:r>
                <m:t>0</m:t>
              </m:r>
            </m:e>
            <m:sup>
              <m:r>
                <m:rPr>
                  <m:sty m:val="p"/>
                </m:rPr>
                <m:t>−</m:t>
              </m:r>
              <m:r>
                <m:t>1</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r>
            <m:rPr>
              <m:sty m:val="p"/>
            </m:rPr>
            <m:t>(</m:t>
          </m:r>
          <m:r>
            <m:t>1</m:t>
          </m:r>
          <m:r>
            <m:t>2</m:t>
          </m:r>
          <m:r>
            <m:t>2</m:t>
          </m:r>
          <m:r>
            <m:t>7</m:t>
          </m:r>
          <m:r>
            <m:rPr>
              <m:sty m:val="p"/>
            </m:rPr>
            <m:t>+</m:t>
          </m:r>
          <m:r>
            <m:t>2</m:t>
          </m:r>
          <m:r>
            <m:t>7</m:t>
          </m:r>
          <m:r>
            <m:t>3</m:t>
          </m:r>
          <m:r>
            <m:rPr>
              <m:sty m:val="p"/>
            </m:rPr>
            <m:t>.</m:t>
          </m:r>
          <m:r>
            <m:t>1</m:t>
          </m:r>
          <m:r>
            <m:t>5</m:t>
          </m:r>
          <m:r>
            <m:rPr>
              <m:sty m:val="p"/>
            </m:rPr>
            <m:t>)</m:t>
          </m:r>
          <m:r>
            <m:rPr>
              <m:sty m:val="p"/>
            </m:rPr>
            <m:t>K</m:t>
          </m:r>
          <m:r>
            <m:rPr>
              <m:sty m:val="p"/>
            </m:rPr>
            <m:t>=</m:t>
          </m:r>
          <m:r>
            <m:t>1</m:t>
          </m:r>
          <m:r>
            <m:t>5</m:t>
          </m:r>
          <m:r>
            <m:t>0</m:t>
          </m:r>
          <m:r>
            <m:t>0</m:t>
          </m:r>
          <m:r>
            <m:rPr>
              <m:sty m:val="p"/>
            </m:rPr>
            <m:t>.</m:t>
          </m:r>
          <m:r>
            <m:t>1</m:t>
          </m:r>
          <m:r>
            <m:t>5</m:t>
          </m:r>
          <m:r>
            <m:rPr>
              <m:sty m:val="p"/>
            </m:rPr>
            <m:t>K</m:t>
          </m:r>
        </m:oMath>
      </m:oMathPara>
    </w:p>
    <w:p>
      <w:pPr>
        <w:pStyle w:val="FirstParagraph"/>
      </w:pPr>
      <m:oMathPara>
        <m:oMathParaPr>
          <m:jc m:val="center"/>
          <m:ctrlPr>
            <w:rPr>
              <w:sz w:val="28"/>
              <w:szCs w:val="28"/>
            </w:rPr>
          </m:ctrlPr>
        </m:oMathParaPr>
        <m:oMath>
          <m:sSub>
            <m:e>
              <m:r>
                <m:t>T</m:t>
              </m:r>
            </m:e>
            <m:sub>
              <m:r>
                <m:t>1</m:t>
              </m:r>
            </m:sub>
          </m:sSub>
          <m:r>
            <m:rPr>
              <m:sty m:val="p"/>
            </m:rPr>
            <m:t>=</m:t>
          </m:r>
          <m:r>
            <m:rPr>
              <m:sty m:val="p"/>
            </m:rPr>
            <m:t>(</m:t>
          </m:r>
          <m:r>
            <m:t>7</m:t>
          </m:r>
          <m:r>
            <m:t>2</m:t>
          </m:r>
          <m:r>
            <m:t>7</m:t>
          </m:r>
          <m:r>
            <m:rPr>
              <m:sty m:val="p"/>
            </m:rPr>
            <m:t>+</m:t>
          </m:r>
          <m:r>
            <m:t>2</m:t>
          </m:r>
          <m:r>
            <m:t>7</m:t>
          </m:r>
          <m:r>
            <m:t>3</m:t>
          </m:r>
          <m:r>
            <m:rPr>
              <m:sty m:val="p"/>
            </m:rPr>
            <m:t>.</m:t>
          </m:r>
          <m:r>
            <m:t>1</m:t>
          </m:r>
          <m:r>
            <m:t>5</m:t>
          </m:r>
          <m:r>
            <m:rPr>
              <m:sty m:val="p"/>
            </m:rPr>
            <m:t>)</m:t>
          </m:r>
          <m:r>
            <m:rPr>
              <m:sty m:val="p"/>
            </m:rPr>
            <m:t>K</m:t>
          </m:r>
          <m:r>
            <m:rPr>
              <m:sty m:val="p"/>
            </m:rPr>
            <m:t>=</m:t>
          </m:r>
          <m:r>
            <m:t>1</m:t>
          </m:r>
          <m:r>
            <m:t>0</m:t>
          </m:r>
          <m:r>
            <m:t>0</m:t>
          </m:r>
          <m:r>
            <m:t>0</m:t>
          </m:r>
          <m:r>
            <m:rPr>
              <m:sty m:val="p"/>
            </m:rPr>
            <m:t>.</m:t>
          </m:r>
          <m:r>
            <m:t>1</m:t>
          </m:r>
          <m:r>
            <m:t>5</m:t>
          </m:r>
          <m:r>
            <m:rPr>
              <m:sty m:val="p"/>
            </m:rPr>
            <m:t>K</m:t>
          </m:r>
        </m:oMath>
      </m:oMathPara>
    </w:p>
    <w:p>
      <w:pPr>
        <w:pStyle w:val="FirstParagraph"/>
      </w:pPr>
      <m:oMathPara>
        <m:oMathParaPr>
          <m:jc m:val="center"/>
          <m:ctrlPr>
            <w:rPr>
              <w:sz w:val="28"/>
              <w:szCs w:val="28"/>
            </w:rPr>
          </m:ctrlPr>
        </m:oMathParaPr>
        <m:oMath>
          <m:r>
            <m:t>R</m:t>
          </m:r>
          <m:r>
            <m:rPr>
              <m:sty m:val="p"/>
            </m:rPr>
            <m:t>=</m:t>
          </m:r>
          <m:r>
            <m:t>8</m:t>
          </m:r>
          <m:r>
            <m:rPr>
              <m:sty m:val="p"/>
            </m:rPr>
            <m:t>.</m:t>
          </m:r>
          <m:r>
            <m:t>3</m:t>
          </m:r>
          <m:r>
            <m:t>1</m:t>
          </m:r>
          <m:r>
            <m:t>4</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将有关数据代入可得反应的热效应</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+441.6 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t>4</m:t>
          </m:r>
          <m:r>
            <m:t>4</m:t>
          </m:r>
          <m:r>
            <m:t>1</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2"/>
    <w:bookmarkStart w:id="7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x</m:t>
              </m:r>
            </m:sub>
          </m:sSub>
          <m:sSub>
            <m:e>
              <m:r>
                <m:rPr>
                  <m:sty m:val="p"/>
                </m:rPr>
                <m:t>H</m:t>
              </m:r>
            </m:e>
            <m:sub>
              <m:r>
                <m:t>y</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N</m:t>
              </m:r>
              <m:r>
                <m:rPr>
                  <m:sty m:val="p"/>
                </m:rPr>
                <m:t>a</m:t>
              </m:r>
            </m:e>
            <m:sub>
              <m:r>
                <m:t>3</m:t>
              </m:r>
            </m:sub>
          </m:sSub>
          <m:r>
            <m:rPr>
              <m:sty m:val="p"/>
            </m:rPr>
            <m:t>P</m:t>
          </m:r>
          <m:r>
            <m:rPr>
              <m:sty m:val="p"/>
            </m:rPr>
            <m:t>+</m:t>
          </m:r>
          <m:sSub>
            <m:e>
              <m:r>
                <m:rPr>
                  <m:sty m:val="p"/>
                </m:rPr>
                <m:t>P</m:t>
              </m:r>
            </m:e>
            <m:sub>
              <m:r>
                <m:t>3</m:t>
              </m:r>
              <m:r>
                <m:t>x</m:t>
              </m:r>
              <m:r>
                <m:rPr>
                  <m:sty m:val="p"/>
                </m:rPr>
                <m:t>−</m:t>
              </m:r>
              <m:r>
                <m:t>1</m:t>
              </m:r>
            </m:sub>
          </m:sSub>
          <m:sSub>
            <m:e>
              <m:r>
                <m:rPr>
                  <m:sty m:val="p"/>
                </m:rPr>
                <m:t>H</m:t>
              </m:r>
            </m:e>
            <m:sub>
              <m:r>
                <m:t>3</m:t>
              </m:r>
              <m:r>
                <m:rPr>
                  <m:sty m:val="p"/>
                </m:rPr>
                <m:t>(</m:t>
              </m:r>
              <m:r>
                <m:t>y</m:t>
              </m:r>
              <m:r>
                <m:rPr>
                  <m:sty m:val="p"/>
                </m:rPr>
                <m:t>−</m:t>
              </m:r>
              <m:r>
                <m:t>1</m:t>
              </m:r>
              <m:r>
                <m:rPr>
                  <m:sty m:val="p"/>
                </m:rPr>
                <m:t>)</m:t>
              </m:r>
            </m:sub>
          </m:sSub>
        </m:oMath>
      </m:oMathPara>
    </w:p>
    <w:p>
      <w:pPr>
        <w:pStyle w:val="FirstParagraph"/>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P</m:t>
              </m:r>
            </m:e>
            <m:sub>
              <m:r>
                <m:t>2</m:t>
              </m:r>
            </m:sub>
          </m:sSub>
          <m:sSub>
            <m:e>
              <m:r>
                <m:rPr>
                  <m:sty m:val="p"/>
                </m:rPr>
                <m:t>H</m:t>
              </m:r>
            </m:e>
            <m:sub>
              <m:r>
                <m:t>4</m:t>
              </m:r>
            </m:sub>
          </m:sSub>
          <m:r>
            <m:rPr>
              <m:sty m:val="p"/>
            </m:rPr>
            <m:t>;</m:t>
          </m:r>
          <m:r>
            <m:t> </m:t>
          </m:r>
          <m:r>
            <m:rPr>
              <m:sty m:val="p"/>
            </m:rPr>
            <m:t>B</m:t>
          </m:r>
          <m:r>
            <m:rPr>
              <m:sty m:val="p"/>
            </m:rPr>
            <m:t>:</m:t>
          </m:r>
          <m:r>
            <m:t> </m:t>
          </m:r>
          <m:sSub>
            <m:e>
              <m:r>
                <m:rPr>
                  <m:sty m:val="p"/>
                </m:rPr>
                <m:t>P</m:t>
              </m:r>
              <m:r>
                <m:rPr>
                  <m:sty m:val="p"/>
                </m:rPr>
                <m:t>H</m:t>
              </m:r>
            </m:e>
            <m:sub>
              <m:r>
                <m:t>3</m:t>
              </m:r>
            </m:sub>
          </m:sSub>
          <m:r>
            <m:rPr>
              <m:sty m:val="p"/>
            </m:rPr>
            <m:t>;</m:t>
          </m:r>
          <m:r>
            <m:t> </m:t>
          </m:r>
          <m:r>
            <m:rPr>
              <m:sty m:val="p"/>
            </m:rPr>
            <m:t>C</m:t>
          </m:r>
          <m:r>
            <m:rPr>
              <m:sty m:val="p"/>
            </m:rPr>
            <m:t>:</m:t>
          </m:r>
          <m:r>
            <m:t> </m:t>
          </m:r>
          <m:sSub>
            <m:e>
              <m:r>
                <m:rPr>
                  <m:sty m:val="p"/>
                </m:rPr>
                <m:t>N</m:t>
              </m:r>
              <m:r>
                <m:rPr>
                  <m:sty m:val="p"/>
                </m:rPr>
                <m:t>a</m:t>
              </m:r>
              <m:r>
                <m:rPr>
                  <m:sty m:val="p"/>
                </m:rPr>
                <m:t>P</m:t>
              </m:r>
              <m:r>
                <m:rPr>
                  <m:sty m:val="p"/>
                </m:rPr>
                <m:t>H</m:t>
              </m:r>
            </m:e>
            <m:sub>
              <m:r>
                <m:t>2</m:t>
              </m:r>
            </m:sub>
          </m:sSub>
        </m:oMath>
      </m:oMathPara>
    </w:p>
    <w:p>
      <w:pPr>
        <w:pStyle w:val="FirstParagraph"/>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2</m:t>
          </m:r>
          <m:sSub>
            <m:e>
              <m:r>
                <m:rPr>
                  <m:sty m:val="p"/>
                </m:rPr>
                <m:t>H</m:t>
              </m:r>
            </m:e>
            <m:sub>
              <m:r>
                <m:t>2</m:t>
              </m:r>
            </m:sub>
          </m:sSub>
          <m:r>
            <m:rPr>
              <m:sty m:val="p"/>
            </m:rPr>
            <m:t>=</m:t>
          </m:r>
          <m:sSub>
            <m:e>
              <m:r>
                <m:rPr>
                  <m:sty m:val="p"/>
                </m:rPr>
                <m:t>P</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H</m:t>
              </m:r>
            </m:e>
            <m:sub>
              <m:r>
                <m:t>2</m:t>
              </m:r>
            </m:sub>
          </m:sSub>
          <m:r>
            <m:rPr>
              <m:sty m:val="p"/>
            </m:rPr>
            <m:t>P</m:t>
          </m:r>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H</m:t>
              </m:r>
            </m:e>
            <m:sub>
              <m:r>
                <m:t>2</m:t>
              </m:r>
            </m:sub>
          </m:sSub>
          <m:r>
            <m:rPr>
              <m:sty m:val="p"/>
            </m:rPr>
            <m:t>P</m:t>
          </m:r>
          <m:r>
            <m:rPr>
              <m:sty m:val="p"/>
            </m:rPr>
            <m:t>=</m:t>
          </m:r>
          <m:r>
            <m:t>2</m:t>
          </m:r>
          <m:sSub>
            <m:e>
              <m:r>
                <m:rPr>
                  <m:sty m:val="p"/>
                </m:rPr>
                <m:t>P</m:t>
              </m:r>
              <m:r>
                <m:rPr>
                  <m:sty m:val="p"/>
                </m:rPr>
                <m:t>H</m:t>
              </m:r>
            </m:e>
            <m:sub>
              <m:r>
                <m:t>3</m:t>
              </m:r>
            </m:sub>
          </m:sSub>
          <m:r>
            <m:rPr>
              <m:sty m:val="p"/>
            </m:rPr>
            <m:t>+</m:t>
          </m:r>
          <m:sSub>
            <m:e>
              <m:r>
                <m:rPr>
                  <m:sty m:val="p"/>
                </m:rPr>
                <m:t>N</m:t>
              </m:r>
              <m:r>
                <m:rPr>
                  <m:sty m:val="p"/>
                </m:rPr>
                <m:t>a</m:t>
              </m:r>
            </m:e>
            <m:sub>
              <m:r>
                <m:t>3</m:t>
              </m:r>
            </m:sub>
          </m:sSub>
          <m:r>
            <m:rPr>
              <m:sty m:val="p"/>
            </m:rPr>
            <m:t>P</m:t>
          </m:r>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P</m:t>
              </m:r>
              <m:r>
                <m:rPr>
                  <m:sty m:val="p"/>
                </m:rPr>
                <m:t>H</m:t>
              </m:r>
            </m:e>
            <m:sub>
              <m:r>
                <m:t>2</m:t>
              </m:r>
            </m:sub>
            <m:sup>
              <m:r>
                <m:rPr>
                  <m:sty m:val="p"/>
                </m:rPr>
                <m:t>−</m:t>
              </m:r>
            </m:sup>
          </m:sSubSup>
        </m:oMath>
      </m:oMathPara>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73"/>
    <w:bookmarkStart w:id="7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同方法不同题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74"/>
    <w:bookmarkStart w:id="7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03">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04">
    <w:abstractNumId w:val="991"/>
  </w:num>
  <w:num w:numId="100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33" Type="http://schemas.openxmlformats.org/officeDocument/2006/relationships/image" Target="media/rId33.jpg"/><Relationship Id="rId19" Type="http://schemas.openxmlformats.org/officeDocument/2006/relationships/image" Target="media/rId19.jpg"/><Relationship Id="rId39" Type="http://schemas.openxmlformats.org/officeDocument/2006/relationships/image" Target="media/rId39.jpg"/><Relationship Id="rId36" Type="http://schemas.openxmlformats.org/officeDocument/2006/relationships/image" Target="media/rId36.jpg"/><Relationship Id="rId67" Type="http://schemas.openxmlformats.org/officeDocument/2006/relationships/image" Target="media/rId67.jpg"/><Relationship Id="rId30" Type="http://schemas.openxmlformats.org/officeDocument/2006/relationships/image" Target="media/rId30.jpg"/><Relationship Id="rId46" Type="http://schemas.openxmlformats.org/officeDocument/2006/relationships/image" Target="media/rId46.jpg"/><Relationship Id="rId42" Type="http://schemas.openxmlformats.org/officeDocument/2006/relationships/image" Target="media/rId42.jpg"/><Relationship Id="rId16" Type="http://schemas.openxmlformats.org/officeDocument/2006/relationships/image" Target="media/rId16.jpg"/><Relationship Id="rId61" Type="http://schemas.openxmlformats.org/officeDocument/2006/relationships/image" Target="media/rId61.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2026-09-17T16:19:06Z</dcterms:created>
  <dcterms:modified xsi:type="dcterms:W3CDTF">2026-09-17T16:19:06Z</dcterms:modified>
</cp:coreProperties>
</file>

<file path=docProps/custom.xml><?xml version="1.0" encoding="utf-8"?>
<Properties xmlns="http://schemas.openxmlformats.org/officeDocument/2006/custom-properties" xmlns:vt="http://schemas.openxmlformats.org/officeDocument/2006/docPropsVTypes"/>
</file>