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spacing w:after="80"/>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铜锌丹尼尔原电池结构</w:t>
            </w:r>
          </w:p>
        </w:tc>
      </w:tr>
      <w:tr>
        <w:tc>
          <w:tcPr/>
          <w:p>
            <w:pPr>
              <w:pStyle w:val="Compact"/>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after="8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电极与溶液界面双电层模型</w:t>
            </w:r>
          </w:p>
        </w:tc>
      </w:tr>
      <w:tr>
        <w:tc>
          <w:tcPr/>
          <w:p>
            <w:pPr>
              <w:pStyle w:val="Compact"/>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tc>
      </w:tr>
    </w:tbl>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18"/>
        <w:gridCol w:w="1122"/>
        <w:gridCol w:w="2574"/>
        <w:gridCol w:w="270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m:t>
              </m: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标准氢电极构造</w:t>
            </w:r>
          </w:p>
        </w:tc>
      </w:tr>
      <w:tr>
        <w:tc>
          <w:tcPr/>
          <w:p>
            <w:pPr>
              <w:pStyle w:val="Compact"/>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tc>
      </w:tr>
    </w:tbl>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p>
    <w:p>
      <w:pPr>
        <w:pStyle w:val="BodyText"/>
        <w:ind w:firstLine="420"/>
      </w:pP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锰元素酸性介质</w:t>
            </w:r>
          </w:p>
        </w:tc>
      </w:tr>
      <w:tr>
        <w:tc>
          <w:tcPr/>
          <w:p>
            <w:pPr>
              <w:pStyle w:val="Compact"/>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铁</w:t>
            </w:r>
            <w:r>
              <w:rPr>
                <w:rFonts w:hint="eastAsia" w:ascii="Times New Roman" w:hAnsi="Times New Roman" w:eastAsia="Times New Roman" w:cs="Times New Roman"/>
                <w:b/>
              </w:rPr>
              <w:t>-</w:t>
            </w:r>
            <w:r>
              <w:rPr>
                <w:rFonts w:hint="eastAsia" w:ascii="Times New Roman" w:hAnsi="Times New Roman" w:eastAsia="SimHei" w:cs="Times New Roman"/>
                <w:b/>
              </w:rPr>
              <w:t>水体系</w:t>
            </w:r>
            <w:r>
              <w:rPr>
                <w:rFonts w:ascii="Times New Roman" w:hAnsi="Times New Roman" w:eastAsia="Times New Roman" w:cs="Times New Roman"/>
                <w:b/>
              </w:rPr>
              <w:t xml:space="preserve"> –pH</w:t>
            </w:r>
          </w:p>
        </w:tc>
      </w:tr>
      <w:tr>
        <w:tc>
          <w:tcPr/>
          <w:p>
            <w:pPr>
              <w:pStyle w:val="Compact"/>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电解水分解电压</w:t>
            </w:r>
          </w:p>
        </w:tc>
      </w:tr>
      <w:tr>
        <w:tc>
          <w:tcPr/>
          <w:p>
            <w:pPr>
              <w:pStyle w:val="Compact"/>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tc>
      </w:tr>
    </w:tbl>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8.5.1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8.5.3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spacing w:before="160" w:after="80"/>
      </w:pPr>
      <w:r>
        <w:pict>
          <v:rect style="width:0;height:1.5pt" o:hralign="center" o:hrstd="t" o:hr="t"/>
        </w:pict>
      </w:r>
    </w:p>
    <w:bookmarkEnd w:id="60"/>
    <w:bookmarkEnd w:id="61"/>
    <w:bookmarkStart w:id="89"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4"/>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4"/>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1"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9.5.1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185163"/>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1666875" cy="11851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958821"/>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1666875" cy="95882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Sm </w:t>
            </w:r>
            <w:r>
              <w:rPr>
                <w:rFonts w:hint="eastAsia" w:ascii="Times New Roman" w:hAnsi="Times New Roman" w:eastAsia="SimHei" w:cs="Times New Roman"/>
                <w:b/>
              </w:rPr>
              <w:t xml:space="preserve">介导</w:t>
            </w:r>
          </w:p>
        </w:tc>
      </w:tr>
      <w:tr>
        <w:tc>
          <w:tcPr/>
          <w:p>
            <w:pPr>
              <w:pStyle w:val="Compact"/>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tc>
      </w:tr>
    </w:tbl>
    <w:p>
      <w:pPr>
        <w:pStyle w:val="BodyText"/>
        <w:spacing w:before="120"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r>
                <m:rPr>
                  <m:sty m:val="p"/>
                </m:rPr>
                <m:t>o</m:t>
              </m:r>
              <m:r>
                <m:rPr>
                  <m:sty m:val="p"/>
                </m:rPr>
                <m:t>l</m:t>
              </m:r>
              <m:sSup>
                <m:e>
                  <m:r>
                    <m:rPr>
                      <m:sty m:val="p"/>
                    </m:rPr>
                    <m:t>H</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632857"/>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1666875" cy="16328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2446193"/>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1666875" cy="244619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numPr>
          <w:ilvl w:val="0"/>
          <w:numId w:val="1005"/>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5"/>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5"/>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412"/>
        <w:gridCol w:w="1188"/>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bookmarkEnd w:id="81"/>
    <w:bookmarkStart w:id="88"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钙钛矿型氧化物催化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钙钛矿型氧化物晶胞结构</w:t>
            </w:r>
          </w:p>
        </w:tc>
      </w:tr>
      <w:tr>
        <w:tc>
          <w:tcPr/>
          <w:p>
            <w:pPr>
              <w:pStyle w:val="Compact"/>
              <w:jc w:val="center"/>
            </w:pPr>
            <w:r>
              <w:rPr>
                <w:rFonts w:ascii="Times New Roman" w:hAnsi="Times New Roman" w:eastAsia="Times New Roman" w:cs="Times New Roman"/>
              </w:rPr>
              <w:drawing>
                <wp:inline>
                  <wp:extent cx="1666875" cy="1412066"/>
                  <wp:effectExtent b="0" l="0" r="0" t="0"/>
                  <wp:docPr descr="" title="" id="83" name="Picture"/>
                  <a:graphic>
                    <a:graphicData uri="http://schemas.openxmlformats.org/drawingml/2006/picture">
                      <pic:pic>
                        <pic:nvPicPr>
                          <pic:cNvPr descr="63ade881d13990367ba1a01c3f3b22182940805ab3e52b629503c1a366dcd54b.jpg" id="84" name="Picture"/>
                          <pic:cNvPicPr>
                            <a:picLocks noChangeArrowheads="1" noChangeAspect="1"/>
                          </pic:cNvPicPr>
                        </pic:nvPicPr>
                        <pic:blipFill>
                          <a:blip r:embed="rId82"/>
                          <a:stretch>
                            <a:fillRect/>
                          </a:stretch>
                        </pic:blipFill>
                        <pic:spPr bwMode="auto">
                          <a:xfrm>
                            <a:off x="0" y="0"/>
                            <a:ext cx="1666875" cy="141206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98930"/>
                  <wp:effectExtent b="0" l="0" r="0" t="0"/>
                  <wp:docPr descr="" title="" id="86" name="Picture"/>
                  <a:graphic>
                    <a:graphicData uri="http://schemas.openxmlformats.org/drawingml/2006/picture">
                      <pic:pic>
                        <pic:nvPicPr>
                          <pic:cNvPr descr="f800abc307aabc7884667abd7cbe124d2fc4ec8f88e8363fdf1772dc36a565f3.jpg" id="87" name="Picture"/>
                          <pic:cNvPicPr>
                            <a:picLocks noChangeArrowheads="1" noChangeAspect="1"/>
                          </pic:cNvPicPr>
                        </pic:nvPicPr>
                        <pic:blipFill>
                          <a:blip r:embed="rId85"/>
                          <a:stretch>
                            <a:fillRect/>
                          </a:stretch>
                        </pic:blipFill>
                        <pic:spPr bwMode="auto">
                          <a:xfrm>
                            <a:off x="0" y="0"/>
                            <a:ext cx="1666875" cy="169893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p>
    <w:bookmarkEnd w:id="88"/>
    <w:bookmarkEnd w:id="89"/>
    <w:bookmarkStart w:id="94"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0"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pPr>
    </w:p>
    <w:p>
      <w:pPr>
        <w:spacing w:before="160" w:after="80"/>
      </w:pPr>
      <w:r>
        <w:pict>
          <v:rect style="width:0;height:1.5pt" o:hralign="center" o:hrstd="t" o:hr="t"/>
        </w:pict>
      </w:r>
    </w:p>
    <w:bookmarkEnd w:id="90"/>
    <w:bookmarkStart w:id="91"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1"/>
    <w:bookmarkStart w:id="92"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7"/>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pPr>
    </w:p>
    <w:p>
      <w:pPr>
        <w:spacing w:before="160" w:after="80"/>
      </w:pPr>
      <w:r>
        <w:pict>
          <v:rect style="width:0;height:1.5pt" o:hralign="center" o:hrstd="t" o:hr="t"/>
        </w:pict>
      </w:r>
    </w:p>
    <w:bookmarkEnd w:id="92"/>
    <w:bookmarkStart w:id="93"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3"/>
    <w:bookmarkEnd w:id="94"/>
    <w:bookmarkStart w:id="95"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5"/>
    <w:bookmarkStart w:id="96"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9"/>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9"/>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0"/>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0"/>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4"/>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p>
    <w:bookmarkEnd w:id="9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2" Type="http://schemas.openxmlformats.org/officeDocument/2006/relationships/image" Target="media/rId82.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2026-10-18T08:56:30Z</dcterms:created>
  <dcterms:modified xsi:type="dcterms:W3CDTF">2026-10-18T08:56:30Z</dcterms:modified>
</cp:coreProperties>
</file>

<file path=docProps/custom.xml><?xml version="1.0" encoding="utf-8"?>
<Properties xmlns="http://schemas.openxmlformats.org/officeDocument/2006/custom-properties" xmlns:vt="http://schemas.openxmlformats.org/officeDocument/2006/docPropsVTypes"/>
</file>