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一轮综合练习-第10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88"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Compact"/>
        <w:numPr>
          <w:ilvl w:val="0"/>
          <w:numId w:val="1001"/>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 A. A-X-A</w:t>
      </w:r>
      <w:r>
        <w:rPr>
          <w:rFonts w:ascii="Times New Roman" w:hAnsi="Times New Roman" w:eastAsia="Times New Roman" w:cs="Times New Roman"/>
        </w:rPr>
        <w:t xml:space="preserve"> </w:t>
      </w:r>
      <w:r>
        <w:rPr>
          <w:rFonts w:ascii="Times New Roman" w:hAnsi="Times New Roman" w:eastAsia="Times New Roman" w:cs="Times New Roman"/>
        </w:rPr>
        <w:t xml:space="preserve">- B. A=X=A</w:t>
      </w:r>
      <w:r>
        <w:rPr>
          <w:rFonts w:ascii="Times New Roman" w:hAnsi="Times New Roman" w:eastAsia="Times New Roman" w:cs="Times New Roman"/>
        </w:rPr>
        <w:t xml:space="preserve"> </w:t>
      </w:r>
      <w:r>
        <w:rPr>
          <w:rFonts w:ascii="Times New Roman" w:hAnsi="Times New Roman" w:eastAsia="Times New Roman" w:cs="Times New Roman"/>
        </w:rPr>
        <w:t xml:space="preserve">- C. A=X-X</w:t>
      </w:r>
      <w:r>
        <w:rPr>
          <w:rFonts w:ascii="Times New Roman" w:hAnsi="Times New Roman" w:eastAsia="Times New Roman" w:cs="Times New Roman"/>
        </w:rPr>
        <w:t xml:space="preserve"> </w:t>
      </w:r>
      <w:r>
        <w:rPr>
          <w:rFonts w:ascii="Times New Roman" w:hAnsi="Times New Roman" w:eastAsia="Times New Roman" w:cs="Times New Roman"/>
        </w:rPr>
        <w:t xml:space="preserve">- D. A-X-A</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熵变不可能小于零</w:t>
      </w:r>
    </w:p>
    <w:p>
      <w:pPr>
        <w:pStyle w:val="Compact"/>
        <w:numPr>
          <w:ilvl w:val="0"/>
          <w:numId w:val="1002"/>
        </w:numPr>
        <w:ind w:firstLine="420"/>
      </w:pPr>
      <w:r>
        <w:rPr>
          <w:rFonts w:ascii="Times New Roman" w:hAnsi="Times New Roman" w:eastAsia="Times New Roman" w:cs="Times New Roman"/>
        </w:rPr>
        <w:t xml:space="preserve">C. ΔH </w:t>
      </w:r>
      <w:r>
        <w:rPr>
          <w:rFonts w:hint="eastAsia" w:ascii="Times New Roman" w:hAnsi="Times New Roman" w:eastAsia="FangSong" w:cs="Times New Roman"/>
        </w:rPr>
        <w:t xml:space="preserve">不可能小于零</w:t>
      </w:r>
    </w:p>
    <w:p>
      <w:pPr>
        <w:pStyle w:val="Compact"/>
        <w:numPr>
          <w:ilvl w:val="0"/>
          <w:numId w:val="1002"/>
        </w:numPr>
        <w:ind w:firstLine="420"/>
      </w:pPr>
      <w:r>
        <w:rPr>
          <w:rFonts w:ascii="Times New Roman" w:hAnsi="Times New Roman" w:eastAsia="Times New Roman" w:cs="Times New Roman"/>
        </w:rPr>
        <w:t xml:space="preserve">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O</m:t>
            </m:r>
          </m:e>
          <m:sub>
            <m:r>
              <m:t>2</m:t>
            </m:r>
          </m:sub>
        </m:sSub>
        <m:r>
          <m:rPr>
            <m:sty m:val="p"/>
          </m:rPr>
          <m:t>+</m:t>
        </m:r>
        <m:r>
          <m:t>3</m:t>
        </m:r>
        <m:sSub>
          <m:e>
            <m:r>
              <m:rPr>
                <m:sty m:val="p"/>
              </m:rPr>
              <m:t>H</m:t>
            </m:r>
          </m:e>
          <m:sub>
            <m:r>
              <m:t>2</m:t>
            </m:r>
          </m:sub>
        </m:sSub>
        <m:r>
          <m:rPr>
            <m:sty m:val="p"/>
          </m:rPr>
          <m:t>→</m:t>
        </m:r>
        <m:sSub>
          <m:e>
            <m:r>
              <m:rPr>
                <m:sty m:val="p"/>
              </m:rPr>
              <m:t>C</m:t>
            </m:r>
            <m:r>
              <m:rPr>
                <m:sty m:val="p"/>
              </m:rPr>
              <m:t>H</m:t>
            </m:r>
          </m:e>
          <m:sub>
            <m:r>
              <m:t>3</m:t>
            </m:r>
          </m:sub>
        </m:sSub>
        <m:r>
          <m:rPr>
            <m:sty m:val="p"/>
          </m:rPr>
          <m:t>O</m:t>
        </m:r>
        <m:r>
          <m:rPr>
            <m:sty m:val="p"/>
          </m:rPr>
          <m:t>H</m:t>
        </m:r>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7"/>
        </w:numPr>
      </w:pP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98</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Cf →</w:t>
      </w:r>
      <w:r>
        <w:rPr>
          <w:rFonts w:ascii="Times New Roman" w:hAnsi="Times New Roman" w:eastAsia="Times New Roman" w:cs="Times New Roman"/>
        </w:rPr>
        <w:t xml:space="preserve"> </w:t>
      </w:r>
      <m:oMath>
        <m:oMathPr>
          <m:ctrlPr>
            <w:rPr>
              <w:sz w:val="28"/>
              <w:szCs w:val="28"/>
            </w:rPr>
          </m:ctrlPr>
        </m:oMathPr>
        <m:sSubSup>
          <m:e>
            <m:r>
              <m:t>​</m:t>
            </m:r>
          </m:e>
          <m:sub>
            <m:r>
              <m:t>118</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Og + 3</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numPr>
          <w:ilvl w:val="0"/>
          <w:numId w:val="1007"/>
        </w:numPr>
        <w:ind w:firstLine="420"/>
      </w:pPr>
      <w:r>
        <w:rPr>
          <w:rFonts w:hint="eastAsia" w:ascii="Times New Roman" w:hAnsi="Times New Roman" w:eastAsia="FangSong" w:cs="Times New Roman"/>
        </w:rPr>
        <w:t>原子半径和第一电离能具有单调性</w:t>
      </w:r>
      <w:r>
        <w:rPr>
          <w:rFonts w:hint="eastAsia" w:ascii="Times New Roman" w:hAnsi="Times New Roman" w:eastAsia="Times New Roman" w:cs="Times New Roman"/>
        </w:rPr>
        <w:t>，</w:t>
      </w:r>
      <w:r>
        <w:rPr>
          <w:rFonts w:hint="eastAsia" w:ascii="Times New Roman" w:hAnsi="Times New Roman" w:eastAsia="FangSong" w:cs="Times New Roman"/>
        </w:rPr>
        <w:t>因为新增电子层会使电子能量和原子半径必然增大</w:t>
      </w:r>
      <w:r>
        <w:rPr>
          <w:rFonts w:hint="eastAsia" w:ascii="Times New Roman" w:hAnsi="Times New Roman" w:eastAsia="Times New Roman" w:cs="Times New Roman"/>
        </w:rPr>
        <w:t>。</w:t>
      </w:r>
      <w:r>
        <w:rPr>
          <w:rFonts w:hint="eastAsia" w:ascii="Times New Roman" w:hAnsi="Times New Roman" w:eastAsia="FangSong" w:cs="Times New Roman"/>
        </w:rPr>
        <w:t>熔沸点通常与金属键强度相关</w:t>
      </w:r>
      <w:r>
        <w:rPr>
          <w:rFonts w:hint="eastAsia" w:ascii="Times New Roman" w:hAnsi="Times New Roman" w:eastAsia="Times New Roman" w:cs="Times New Roman"/>
        </w:rPr>
        <w:t>，</w:t>
      </w:r>
      <w:r>
        <w:rPr>
          <w:rFonts w:hint="eastAsia" w:ascii="Times New Roman" w:hAnsi="Times New Roman" w:eastAsia="FangSong" w:cs="Times New Roman"/>
        </w:rPr>
        <w:t>原子半径增大时金属键减弱</w:t>
      </w:r>
      <w:r>
        <w:rPr>
          <w:rFonts w:hint="eastAsia" w:ascii="Times New Roman" w:hAnsi="Times New Roman" w:eastAsia="Times New Roman" w:cs="Times New Roman"/>
        </w:rPr>
        <w:t>，</w:t>
      </w:r>
      <w:r>
        <w:rPr>
          <w:rFonts w:hint="eastAsia" w:ascii="Times New Roman" w:hAnsi="Times New Roman" w:eastAsia="FangSong" w:cs="Times New Roman"/>
        </w:rPr>
        <w:t>也呈现单调性</w:t>
      </w:r>
      <w:r>
        <w:rPr>
          <w:rFonts w:hint="eastAsia" w:ascii="Times New Roman" w:hAnsi="Times New Roman" w:eastAsia="Times New Roman" w:cs="Times New Roman"/>
        </w:rPr>
        <w:t>。</w:t>
      </w:r>
      <w:r>
        <w:rPr>
          <w:rFonts w:hint="eastAsia" w:ascii="Times New Roman" w:hAnsi="Times New Roman" w:eastAsia="FangSong" w:cs="Times New Roman"/>
        </w:rPr>
        <w:t>晶体密度最有可能不单调</w:t>
      </w:r>
      <w:r>
        <w:rPr>
          <w:rFonts w:hint="eastAsia" w:ascii="Times New Roman" w:hAnsi="Times New Roman" w:eastAsia="Times New Roman" w:cs="Times New Roman"/>
        </w:rPr>
        <w:t>，</w:t>
      </w:r>
      <w:r>
        <w:rPr>
          <w:rFonts w:hint="eastAsia" w:ascii="Times New Roman" w:hAnsi="Times New Roman" w:eastAsia="FangSong" w:cs="Times New Roman"/>
        </w:rPr>
        <w:t>这是由于密度与晶格结构有关</w:t>
      </w:r>
      <w:r>
        <w:rPr>
          <w:rFonts w:hint="eastAsia" w:ascii="Times New Roman" w:hAnsi="Times New Roman" w:eastAsia="Times New Roman" w:cs="Times New Roman"/>
        </w:rPr>
        <w:t>。</w:t>
      </w:r>
      <w:r>
        <w:rPr>
          <w:rFonts w:hint="eastAsia" w:ascii="Times New Roman" w:hAnsi="Times New Roman" w:eastAsia="FangSong" w:cs="Times New Roman"/>
        </w:rPr>
        <w:t>低半径金属原子堆积更紧密</w:t>
      </w:r>
      <w:r>
        <w:rPr>
          <w:rFonts w:hint="eastAsia" w:ascii="Times New Roman" w:hAnsi="Times New Roman" w:eastAsia="Times New Roman" w:cs="Times New Roman"/>
        </w:rPr>
        <w:t>，</w:t>
      </w:r>
      <w:r>
        <w:rPr>
          <w:rFonts w:hint="eastAsia" w:ascii="Times New Roman" w:hAnsi="Times New Roman" w:eastAsia="FangSong" w:cs="Times New Roman"/>
        </w:rPr>
        <w:t>而高半径金属原子相对原子质量更大</w:t>
      </w:r>
      <w:r>
        <w:rPr>
          <w:rFonts w:hint="eastAsia" w:ascii="Times New Roman" w:hAnsi="Times New Roman" w:eastAsia="Times New Roman" w:cs="Times New Roman"/>
        </w:rPr>
        <w:t>，</w:t>
      </w:r>
      <w:r>
        <w:rPr>
          <w:rFonts w:hint="eastAsia" w:ascii="Times New Roman" w:hAnsi="Times New Roman" w:eastAsia="FangSong" w:cs="Times New Roman"/>
        </w:rPr>
        <w:t>这两个因素相互制约</w:t>
      </w:r>
      <w:r>
        <w:rPr>
          <w:rFonts w:hint="eastAsia" w:ascii="Times New Roman" w:hAnsi="Times New Roman" w:eastAsia="Times New Roman" w:cs="Times New Roman"/>
        </w:rPr>
        <w:t>，</w:t>
      </w:r>
      <w:r>
        <w:rPr>
          <w:rFonts w:hint="eastAsia" w:ascii="Times New Roman" w:hAnsi="Times New Roman" w:eastAsia="FangSong" w:cs="Times New Roman"/>
        </w:rPr>
        <w:t>导致密度变化不单调</w:t>
      </w:r>
    </w:p>
    <w:p>
      <w:pPr>
        <w:numPr>
          <w:ilvl w:val="0"/>
          <w:numId w:val="1007"/>
        </w:numPr>
        <w:ind w:firstLine="420"/>
      </w:pPr>
      <w:r>
        <w:rPr>
          <w:rFonts w:hint="eastAsia" w:ascii="Times New Roman" w:hAnsi="Times New Roman" w:eastAsia="FangSong" w:cs="Times New Roman"/>
        </w:rPr>
        <w:t>答案为电子亲和能</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(F)</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电子间排斥作用较大</w:t>
      </w:r>
      <w:r>
        <w:rPr>
          <w:rFonts w:hint="eastAsia" w:ascii="Times New Roman" w:hAnsi="Times New Roman" w:eastAsia="Times New Roman" w:cs="Times New Roman"/>
        </w:rPr>
        <w:t>，</w:t>
      </w:r>
      <w:r>
        <w:rPr>
          <w:rFonts w:hint="eastAsia" w:ascii="Times New Roman" w:hAnsi="Times New Roman" w:eastAsia="FangSong" w:cs="Times New Roman"/>
        </w:rPr>
        <w:t>接受电子时放出的能量比氯</w:t>
      </w:r>
      <w:r>
        <w:rPr>
          <w:rFonts w:hint="eastAsia" w:ascii="Times New Roman" w:hAnsi="Times New Roman" w:eastAsia="Times New Roman" w:cs="Times New Roman"/>
        </w:rPr>
        <w:t>(Cl)</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水合能取决于离子半径</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水分子越能有效包裹</w:t>
      </w:r>
      <w:r>
        <w:rPr>
          <w:rFonts w:hint="eastAsia" w:ascii="Times New Roman" w:hAnsi="Times New Roman" w:eastAsia="Times New Roman" w:cs="Times New Roman"/>
        </w:rPr>
        <w:t>，</w:t>
      </w:r>
      <w:r>
        <w:rPr>
          <w:rFonts w:hint="eastAsia" w:ascii="Times New Roman" w:hAnsi="Times New Roman" w:eastAsia="FangSong" w:cs="Times New Roman"/>
        </w:rPr>
        <w:t>水合效果越好</w:t>
      </w:r>
      <w:r>
        <w:rPr>
          <w:rFonts w:hint="eastAsia" w:ascii="Times New Roman" w:hAnsi="Times New Roman" w:eastAsia="Times New Roman" w:cs="Times New Roman"/>
        </w:rPr>
        <w:t>，</w:t>
      </w:r>
      <w:r>
        <w:rPr>
          <w:rFonts w:hint="eastAsia" w:ascii="Times New Roman" w:hAnsi="Times New Roman" w:eastAsia="FangSong" w:cs="Times New Roman"/>
        </w:rPr>
        <w:t>放出能量越多</w:t>
      </w:r>
      <w:r>
        <w:rPr>
          <w:rFonts w:hint="eastAsia" w:ascii="Times New Roman" w:hAnsi="Times New Roman" w:eastAsia="Times New Roman" w:cs="Times New Roman"/>
        </w:rPr>
        <w:t>。</w:t>
      </w:r>
      <w:r>
        <w:rPr>
          <w:rFonts w:hint="eastAsia" w:ascii="Times New Roman" w:hAnsi="Times New Roman" w:eastAsia="FangSong" w:cs="Times New Roman"/>
        </w:rPr>
        <w:t>而且氟离子</w:t>
      </w:r>
      <w:r>
        <w:rPr>
          <w:rFonts w:hint="eastAsia" w:ascii="Times New Roman" w:hAnsi="Times New Roman" w:eastAsia="Times New Roman" w:cs="Times New Roman"/>
        </w:rPr>
        <w:t>(F-)</w:t>
      </w:r>
      <w:r>
        <w:rPr>
          <w:rFonts w:hint="eastAsia" w:ascii="Times New Roman" w:hAnsi="Times New Roman" w:eastAsia="FangSong" w:cs="Times New Roman"/>
        </w:rPr>
        <w:t>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释放大量能量</w:t>
      </w:r>
      <w:r>
        <w:rPr>
          <w:rFonts w:hint="eastAsia" w:ascii="Times New Roman" w:hAnsi="Times New Roman" w:eastAsia="Times New Roman" w:cs="Times New Roman"/>
        </w:rPr>
        <w:t>，</w:t>
      </w:r>
      <w:r>
        <w:rPr>
          <w:rFonts w:hint="eastAsia" w:ascii="Times New Roman" w:hAnsi="Times New Roman" w:eastAsia="FangSong" w:cs="Times New Roman"/>
        </w:rPr>
        <w:t>所以水合能具有单调性</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答案是单质键能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第二周期的氟原子半径小</w:t>
      </w:r>
      <w:r>
        <w:rPr>
          <w:rFonts w:hint="eastAsia" w:ascii="Times New Roman" w:hAnsi="Times New Roman" w:eastAsia="Times New Roman" w:cs="Times New Roman"/>
        </w:rPr>
        <w:t>，</w:t>
      </w:r>
      <w:r>
        <w:rPr>
          <w:rFonts w:hint="eastAsia" w:ascii="Times New Roman" w:hAnsi="Times New Roman" w:eastAsia="FangSong" w:cs="Times New Roman"/>
        </w:rPr>
        <w:t>原子间相互排斥作用大</w:t>
      </w:r>
      <w:r>
        <w:rPr>
          <w:rFonts w:hint="eastAsia" w:ascii="Times New Roman" w:hAnsi="Times New Roman" w:eastAsia="Times New Roman" w:cs="Times New Roman"/>
        </w:rPr>
        <w:t>，</w:t>
      </w:r>
      <w:r>
        <w:rPr>
          <w:rFonts w:hint="eastAsia" w:ascii="Times New Roman" w:hAnsi="Times New Roman" w:eastAsia="FangSong" w:cs="Times New Roman"/>
        </w:rPr>
        <w:t>使得氟气</w:t>
      </w:r>
      <w:r>
        <w:rPr>
          <w:rFonts w:ascii="Times New Roman" w:hAnsi="Times New Roman" w:eastAsia="Times New Roman" w:cs="Times New Roman"/>
        </w:rPr>
        <w:t xml:space="preserve"> </w:t>
      </w:r>
      <m:oMath>
        <m:d>
          <m:dPr>
            <m:begChr m:val="("/>
            <m:sepChr m:val=""/>
            <m:endChr m:val=")"/>
            <m:grow/>
          </m:dPr>
          <m:e>
            <m:sSub>
              <m:e>
                <m:r>
                  <m:rPr>
                    <m:sty m:val="p"/>
                  </m:rPr>
                  <m:t>F</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的键能比氯气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从铁开始</w:t>
      </w:r>
      <w:r>
        <w:rPr>
          <w:rFonts w:hint="eastAsia" w:ascii="Times New Roman" w:hAnsi="Times New Roman" w:eastAsia="Times New Roman" w:cs="Times New Roman"/>
        </w:rPr>
        <w:t>，</w:t>
      </w:r>
      <w:r>
        <w:rPr>
          <w:rFonts w:hint="eastAsia" w:ascii="Times New Roman" w:hAnsi="Times New Roman" w:eastAsia="FangSong" w:cs="Times New Roman"/>
        </w:rPr>
        <w:t>电子开始填充反键轨道</w:t>
      </w:r>
      <w:r>
        <w:rPr>
          <w:rFonts w:hint="eastAsia" w:ascii="Times New Roman" w:hAnsi="Times New Roman" w:eastAsia="Times New Roman" w:cs="Times New Roman"/>
        </w:rPr>
        <w:t>，</w:t>
      </w:r>
      <w:r>
        <w:rPr>
          <w:rFonts w:hint="eastAsia" w:ascii="Times New Roman" w:hAnsi="Times New Roman" w:eastAsia="FangSong" w:cs="Times New Roman"/>
        </w:rPr>
        <w:t>致使金属键减弱</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4f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r>
          <m:rPr>
            <m:sty m:val="p"/>
          </m:rPr>
          <m:t>(</m:t>
        </m:r>
        <m:r>
          <m:t>l</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1</m:t>
        </m:r>
        <m:r>
          <m:rPr>
            <m:sty m:val="p"/>
          </m:rPr>
          <m:t>(</m:t>
        </m:r>
        <m:r>
          <m:t>n</m:t>
        </m:r>
        <m:r>
          <m:rPr>
            <m:nor/>
            <m:sty m:val="p"/>
          </m:rPr>
          <m:t> 为主量子数 </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t>1</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角向节面是使角向函数</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的面</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代表相应点到原点距离</w:t>
      </w:r>
      <w:r>
        <w:rPr>
          <w:rFonts w:hint="eastAsia" w:ascii="Times New Roman" w:hAnsi="Times New Roman" w:eastAsia="Times New Roman" w:cs="Times New Roman"/>
        </w:rPr>
        <w:t>，</w:t>
      </w:r>
      <w:r>
        <w:rPr>
          <w:rFonts w:hint="eastAsia" w:ascii="Times New Roman" w:hAnsi="Times New Roman" w:eastAsia="FangSong" w:cs="Times New Roman"/>
        </w:rPr>
        <w:t>不为</w:t>
      </w:r>
      <w:r>
        <w:rPr>
          <w:rFonts w:hint="eastAsia" w:ascii="Times New Roman" w:hAnsi="Times New Roman" w:eastAsia="Times New Roman" w:cs="Times New Roman"/>
        </w:rPr>
        <w:t>0），</w:t>
      </w:r>
      <w:r>
        <w:rPr>
          <w:rFonts w:hint="eastAsia" w:ascii="Times New Roman" w:hAnsi="Times New Roman" w:eastAsia="FangSong" w:cs="Times New Roman"/>
        </w:rPr>
        <w:t>所以当</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角向函数为</w:t>
      </w:r>
      <w:r>
        <w:rPr>
          <w:rFonts w:hint="eastAsia" w:ascii="Times New Roman" w:hAnsi="Times New Roman" w:eastAsia="Times New Roman" w:cs="Times New Roman"/>
        </w:rPr>
        <w:t>0，</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这是一个角向节面</w:t>
      </w:r>
      <w:r>
        <w:rPr>
          <w:rFonts w:hint="eastAsia" w:ascii="Times New Roman" w:hAnsi="Times New Roman" w:eastAsia="Times New Roman" w:cs="Times New Roman"/>
        </w:rPr>
        <w:t>；</w:t>
      </w:r>
      <w:r>
        <w:rPr>
          <w:rFonts w:hint="eastAsia" w:ascii="Times New Roman" w:hAnsi="Times New Roman" w:eastAsia="FangSong" w:cs="Times New Roman"/>
        </w:rPr>
        <w:t>再令</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sSup>
          <m:e>
            <m:r>
              <m:t>r</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这也是一个角向节面的表达式</w:t>
      </w:r>
      <w:r>
        <w:rPr>
          <w:rFonts w:hint="eastAsia" w:ascii="Times New Roman" w:hAnsi="Times New Roman" w:eastAsia="Times New Roman" w:cs="Times New Roman"/>
        </w:rPr>
        <w:t>。</w:t>
      </w:r>
      <w:r>
        <w:rPr>
          <w:rFonts w:hint="eastAsia" w:ascii="Times New Roman" w:hAnsi="Times New Roman" w:eastAsia="FangSong" w:cs="Times New Roman"/>
        </w:rPr>
        <w:t>所以角向节面数为</w:t>
      </w:r>
      <w:r>
        <w:rPr>
          <w:rFonts w:hint="eastAsia" w:ascii="Times New Roman" w:hAnsi="Times New Roman" w:eastAsia="Times New Roman" w:cs="Times New Roman"/>
        </w:rPr>
        <w:t>2。</w:t>
      </w:r>
      <w:r>
        <w:rPr>
          <w:rFonts w:hint="eastAsia" w:ascii="Times New Roman" w:hAnsi="Times New Roman" w:eastAsia="FangSong" w:cs="Times New Roman"/>
        </w:rPr>
        <w:t>角向节面表达式为</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轨道在空间分布上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轴方向有一定的伸展特征</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这个曲面所划分区域</w:t>
      </w:r>
      <w:r>
        <w:rPr>
          <w:rFonts w:hint="eastAsia" w:ascii="Times New Roman" w:hAnsi="Times New Roman" w:eastAsia="Times New Roman" w:cs="Times New Roman"/>
        </w:rPr>
        <w:t>，</w:t>
      </w:r>
      <w:r>
        <w:rPr>
          <w:rFonts w:hint="eastAsia" w:ascii="Times New Roman" w:hAnsi="Times New Roman" w:eastAsia="FangSong" w:cs="Times New Roman"/>
        </w:rPr>
        <w:t>其形状较为复杂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轴附近有瓣状结构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平面上下呈现出特定的空间分布形态</w:t>
      </w:r>
      <w:r>
        <w:rPr>
          <w:rFonts w:hint="eastAsia" w:ascii="Times New Roman" w:hAnsi="Times New Roman" w:eastAsia="Times New Roman" w:cs="Times New Roman"/>
        </w:rPr>
        <w:t>（</w:t>
      </w:r>
      <w:r>
        <w:rPr>
          <w:rFonts w:hint="eastAsia" w:ascii="Times New Roman" w:hAnsi="Times New Roman" w:eastAsia="FangSong" w:cs="Times New Roman"/>
        </w:rPr>
        <w:t>大致为在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轴方向有突出部分</w:t>
      </w:r>
      <w:r>
        <w:rPr>
          <w:rFonts w:hint="eastAsia" w:ascii="Times New Roman" w:hAnsi="Times New Roman" w:eastAsia="Times New Roman" w:cs="Times New Roman"/>
        </w:rPr>
        <w:t>，</w:t>
      </w:r>
      <w:r>
        <w:rPr>
          <w:rFonts w:hint="eastAsia" w:ascii="Times New Roman" w:hAnsi="Times New Roman" w:eastAsia="FangSong" w:cs="Times New Roman"/>
        </w:rPr>
        <w:t>被两个节面分隔成不同区域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75000" cy="3009900"/>
            <wp:effectExtent b="0" l="0" r="0" t="0"/>
            <wp:docPr descr="" title="" id="18" name="Picture"/>
            <a:graphic>
              <a:graphicData uri="http://schemas.openxmlformats.org/drawingml/2006/picture">
                <pic:pic>
                  <pic:nvPicPr>
                    <pic:cNvPr descr="544bf3336cb0dc24ca6a31364fb4a1e32ffb372250e4b11dbff7144b829b147f.jpg" id="19" name="Picture"/>
                    <pic:cNvPicPr>
                      <a:picLocks noChangeArrowheads="1" noChangeAspect="1"/>
                    </pic:cNvPicPr>
                  </pic:nvPicPr>
                  <pic:blipFill>
                    <a:blip r:embed="rId17"/>
                    <a:stretch>
                      <a:fillRect/>
                    </a:stretch>
                  </pic:blipFill>
                  <pic:spPr bwMode="auto">
                    <a:xfrm>
                      <a:off x="0" y="0"/>
                      <a:ext cx="3175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22" name="Picture"/>
            <a:graphic>
              <a:graphicData uri="http://schemas.openxmlformats.org/drawingml/2006/picture">
                <pic:pic>
                  <pic:nvPicPr>
                    <pic:cNvPr descr="8b67f3e80e6cb5c6b51198f9e50b8f46eed72196c08a9a98e99ee955a245bcf3.jpg" id="23" name="Picture"/>
                    <pic:cNvPicPr>
                      <a:picLocks noChangeArrowheads="1" noChangeAspect="1"/>
                    </pic:cNvPicPr>
                  </pic:nvPicPr>
                  <pic:blipFill>
                    <a:blip r:embed="rId21"/>
                    <a:stretch>
                      <a:fillRect/>
                    </a:stretch>
                  </pic:blipFill>
                  <pic:spPr bwMode="auto">
                    <a:xfrm>
                      <a:off x="0" y="0"/>
                      <a:ext cx="3600000" cy="2570681"/>
                    </a:xfrm>
                    <a:prstGeom prst="rect">
                      <a:avLst/>
                    </a:prstGeom>
                    <a:noFill/>
                    <a:ln w="9525">
                      <a:noFill/>
                      <a:headEnd/>
                      <a:tailEnd/>
                    </a:ln>
                  </pic:spPr>
                </pic:pic>
              </a:graphicData>
            </a:graphic>
          </wp:inline>
        </w:drawing>
      </w:r>
    </w:p>
    <w:p>
      <w:pPr>
        <w:numPr>
          <w:ilvl w:val="0"/>
          <w:numId w:val="1008"/>
        </w:numPr>
        <w:ind w:firstLine="420"/>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p>
    <w:p>
      <w:pPr>
        <w:numPr>
          <w:ilvl w:val="0"/>
          <w:numId w:val="1009"/>
        </w:numPr>
        <w:ind w:firstLine="420"/>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2.75</m:t>
        </m:r>
        <m:r>
          <m:t> </m:t>
        </m:r>
        <m:r>
          <m:t>g</m:t>
        </m:r>
        <m:r>
          <m:rPr>
            <m:sty m:val="p"/>
          </m:rPr>
          <m:t>/</m:t>
        </m:r>
        <m:r>
          <m:t>c</m:t>
        </m:r>
        <m:sSup>
          <m:e>
            <m:r>
              <m:t>m</m:t>
            </m:r>
          </m:e>
          <m:sup>
            <m:r>
              <m:t>3</m:t>
            </m:r>
          </m:sup>
        </m:sSup>
      </m:oMath>
    </w:p>
    <w:p>
      <w:pPr>
        <w:numPr>
          <w:ilvl w:val="0"/>
          <w:numId w:val="1009"/>
        </w:numPr>
        <w:ind w:firstLine="420"/>
      </w:pPr>
      <w:r>
        <w:rPr>
          <w:rFonts w:ascii="Times New Roman" w:hAnsi="Times New Roman" w:eastAsia="Times New Roman" w:cs="Times New Roman"/>
        </w:rPr>
        <w:t xml:space="preserve">Boothite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 </m:t>
        </m:r>
        <m:r>
          <m:t>g</m:t>
        </m:r>
        <m:r>
          <m:rPr>
            <m:sty m:val="p"/>
          </m:rPr>
          <m:t>/</m:t>
        </m:r>
        <m:r>
          <m:t>c</m:t>
        </m:r>
        <m:sSup>
          <m:e>
            <m:r>
              <m:t>m</m:t>
            </m:r>
          </m:e>
          <m:sup>
            <m:r>
              <m:t>3</m:t>
            </m:r>
          </m:sup>
        </m:sSup>
      </m:oMath>
    </w:p>
    <w:p>
      <w:pPr>
        <w:spacing w:before="160" w:after="80"/>
      </w:pPr>
      <w:r>
        <w:pict>
          <v:rect style="width:0;height:1.5pt" o:hralign="center" o:hrstd="t" o:hr="t"/>
        </w:pict>
      </w:r>
    </w:p>
    <w:bookmarkEnd w:id="24"/>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6" name="Picture"/>
            <a:graphic>
              <a:graphicData uri="http://schemas.openxmlformats.org/drawingml/2006/picture">
                <pic:pic>
                  <pic:nvPicPr>
                    <pic:cNvPr descr="4b82c9eada25500c9ca34bf087af84079443dd23fb6f98965008e69bfb55a8a8.jpg" id="27" name="Picture"/>
                    <pic:cNvPicPr>
                      <a:picLocks noChangeArrowheads="1" noChangeAspect="1"/>
                    </pic:cNvPicPr>
                  </pic:nvPicPr>
                  <pic:blipFill>
                    <a:blip r:embed="rId25"/>
                    <a:stretch>
                      <a:fillRect/>
                    </a:stretch>
                  </pic:blipFill>
                  <pic:spPr bwMode="auto">
                    <a:xfrm>
                      <a:off x="0" y="0"/>
                      <a:ext cx="3240000" cy="2945454"/>
                    </a:xfrm>
                    <a:prstGeom prst="rect">
                      <a:avLst/>
                    </a:prstGeom>
                    <a:noFill/>
                    <a:ln w="9525">
                      <a:noFill/>
                      <a:headEnd/>
                      <a:tailEnd/>
                    </a:ln>
                  </pic:spPr>
                </pic:pic>
              </a:graphicData>
            </a:graphic>
          </wp:inline>
        </w:drawing>
      </w:r>
    </w:p>
    <w:p>
      <w:pPr>
        <w:numPr>
          <w:ilvl w:val="0"/>
          <w:numId w:val="1010"/>
        </w:numPr>
        <w:ind w:firstLine="420"/>
      </w:pP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numPr>
          <w:ilvl w:val="0"/>
          <w:numId w:val="1010"/>
        </w:numPr>
        <w:ind w:firstLine="420"/>
      </w:pP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因为晶体是立方晶系</w:t>
      </w:r>
      <w:r>
        <w:rPr>
          <w:rFonts w:hint="eastAsia" w:ascii="Times New Roman" w:hAnsi="Times New Roman" w:eastAsia="Times New Roman" w:cs="Times New Roman"/>
        </w:rPr>
        <w:t>，</w:t>
      </w:r>
      <w:r>
        <w:rPr>
          <w:rFonts w:hint="eastAsia" w:ascii="Times New Roman" w:hAnsi="Times New Roman" w:eastAsia="FangSong" w:cs="Times New Roman"/>
        </w:rPr>
        <w:t>有三重轴</w:t>
      </w:r>
      <w:r>
        <w:rPr>
          <w:rFonts w:hint="eastAsia" w:ascii="Times New Roman" w:hAnsi="Times New Roman" w:eastAsia="Times New Roman" w:cs="Times New Roman"/>
        </w:rPr>
        <w:t>，</w:t>
      </w:r>
      <w:r>
        <w:rPr>
          <w:rFonts w:hint="eastAsia" w:ascii="Times New Roman" w:hAnsi="Times New Roman" w:eastAsia="FangSong" w:cs="Times New Roman"/>
        </w:rPr>
        <w:t>为了保障对称性</w:t>
      </w:r>
      <w:r>
        <w:rPr>
          <w:rFonts w:hint="eastAsia" w:ascii="Times New Roman" w:hAnsi="Times New Roman" w:eastAsia="Times New Roman" w:cs="Times New Roman"/>
        </w:rPr>
        <w:t>，</w:t>
      </w:r>
      <w:r>
        <w:rPr>
          <w:rFonts w:hint="eastAsia" w:ascii="Times New Roman" w:hAnsi="Times New Roman" w:eastAsia="FangSong" w:cs="Times New Roman"/>
        </w:rPr>
        <w:t>顶点的二氧化碳的取向和三重轴平行</w:t>
      </w:r>
      <w:r>
        <w:rPr>
          <w:rFonts w:hint="eastAsia" w:ascii="Times New Roman" w:hAnsi="Times New Roman" w:eastAsia="Times New Roman" w:cs="Times New Roman"/>
        </w:rPr>
        <w:t>。</w:t>
      </w:r>
      <w:r>
        <w:rPr>
          <w:rFonts w:hint="eastAsia" w:ascii="Times New Roman" w:hAnsi="Times New Roman" w:eastAsia="FangSong" w:cs="Times New Roman"/>
        </w:rPr>
        <w:t>因此两个氧相对于顶点的位移分别是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相对于晶胞参数为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0.119</m:t>
        </m:r>
        <m:r>
          <m:rPr>
            <m:sty m:val="p"/>
          </m:rPr>
          <m:t>,</m:t>
        </m:r>
        <m:r>
          <m:rPr>
            <m:sty m:val="p"/>
          </m:rPr>
          <m:t>±</m:t>
        </m:r>
        <m:r>
          <m:t>0.119</m:t>
        </m:r>
        <m:r>
          <m:rPr>
            <m:sty m:val="p"/>
          </m:rPr>
          <m:t>,</m:t>
        </m:r>
        <m:r>
          <m:rPr>
            <m:sty m:val="p"/>
          </m:rPr>
          <m:t>±</m:t>
        </m:r>
        <m:r>
          <m:t>0.119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(0.119,</w:t>
      </w:r>
      <w:r>
        <w:rPr>
          <w:rFonts w:ascii="Times New Roman" w:hAnsi="Times New Roman" w:eastAsia="Times New Roman" w:cs="Times New Roman"/>
        </w:rPr>
        <w:t xml:space="preserve"> 0.119, </w:t>
      </w:r>
      <w:r>
        <w:rPr>
          <w:rFonts w:hint="eastAsia" w:ascii="Times New Roman" w:hAnsi="Times New Roman" w:eastAsia="Times New Roman" w:cs="Times New Roman"/>
        </w:rPr>
        <w:t>0.119)</w:t>
      </w:r>
      <w:r>
        <w:rPr>
          <w:rFonts w:hint="eastAsia" w:ascii="Times New Roman" w:hAnsi="Times New Roman" w:eastAsia="FangSong" w:cs="Times New Roman"/>
        </w:rPr>
        <w:t>和</w:t>
      </w:r>
      <w:r>
        <w:rPr>
          <w:rFonts w:hint="eastAsia" w:ascii="Times New Roman" w:hAnsi="Times New Roman" w:eastAsia="Times New Roman" w:cs="Times New Roman"/>
        </w:rPr>
        <w:t>(0.881,</w:t>
      </w:r>
      <w:r>
        <w:rPr>
          <w:rFonts w:ascii="Times New Roman" w:hAnsi="Times New Roman" w:eastAsia="Times New Roman" w:cs="Times New Roman"/>
        </w:rPr>
        <w:t xml:space="preserve"> 0.881, 0.881)。</w:t>
      </w:r>
    </w:p>
    <w:p>
      <w:pPr>
        <w:spacing w:before="160" w:after="80"/>
      </w:pPr>
      <w:r>
        <w:pict>
          <v:rect style="width:0;height:1.5pt" o:hralign="center" o:hrstd="t" o:hr="t"/>
        </w:pict>
      </w:r>
    </w:p>
    <w:bookmarkEnd w:id="28"/>
    <w:bookmarkStart w:id="3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30" name="Picture"/>
            <a:graphic>
              <a:graphicData uri="http://schemas.openxmlformats.org/drawingml/2006/picture">
                <pic:pic>
                  <pic:nvPicPr>
                    <pic:cNvPr descr="0eef0de61b8826663710d694aa0db03e3c4299a04d452c36da46b5db532bc303.jpg" id="31" name="Picture"/>
                    <pic:cNvPicPr>
                      <a:picLocks noChangeArrowheads="1" noChangeAspect="1"/>
                    </pic:cNvPicPr>
                  </pic:nvPicPr>
                  <pic:blipFill>
                    <a:blip r:embed="rId29"/>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t> </m:t>
        </m:r>
        <m:r>
          <m:rPr>
            <m:sty m:val="p"/>
          </m:rPr>
          <m:t>p</m:t>
        </m:r>
        <m:r>
          <m:rPr>
            <m:sty m:val="p"/>
          </m:rPr>
          <m:t>m</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三种晶型的晶胞参数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649.5</m:t>
          </m:r>
          <m:r>
            <m:t> </m:t>
          </m:r>
          <m:r>
            <m:rPr>
              <m:sty m:val="p"/>
            </m:rPr>
            <m:t>p</m:t>
          </m:r>
          <m:r>
            <m:rPr>
              <m:sty m:val="p"/>
            </m:rPr>
            <m:t>m</m:t>
          </m:r>
          <m:r>
            <m:rPr>
              <m:sty m:val="p"/>
            </m:rPr>
            <m:t>;</m:t>
          </m:r>
          <m:r>
            <m:t> </m:t>
          </m:r>
          <m:r>
            <m:t>β</m:t>
          </m:r>
          <m:r>
            <m:rPr>
              <m:sty m:val="p"/>
            </m:rPr>
            <m:t>−</m:t>
          </m:r>
          <m:r>
            <m:rPr>
              <m:sty m:val="p"/>
            </m:rPr>
            <m:t>A</m:t>
          </m:r>
          <m:r>
            <m:rPr>
              <m:sty m:val="p"/>
            </m:rPr>
            <m:t>g</m:t>
          </m:r>
          <m:r>
            <m:rPr>
              <m:sty m:val="p"/>
            </m:rPr>
            <m:t>I</m:t>
          </m:r>
          <m:r>
            <m:rPr>
              <m:sty m:val="p"/>
            </m:rPr>
            <m:t>:</m:t>
          </m:r>
          <m:r>
            <m:t>a</m:t>
          </m:r>
          <m:r>
            <m:rPr>
              <m:sty m:val="p"/>
            </m:rPr>
            <m:t>=</m:t>
          </m:r>
          <m:r>
            <m:t>458.0</m:t>
          </m:r>
          <m:r>
            <m:t> </m:t>
          </m:r>
          <m:r>
            <m:rPr>
              <m:sty m:val="p"/>
            </m:rPr>
            <m:t>p</m:t>
          </m:r>
          <m:r>
            <m:rPr>
              <m:sty m:val="p"/>
            </m:rPr>
            <m:t>m</m:t>
          </m:r>
          <m:r>
            <m:rPr>
              <m:sty m:val="p"/>
            </m:rPr>
            <m:t>,</m:t>
          </m:r>
          <m:r>
            <m:t> </m:t>
          </m:r>
          <m:r>
            <m:t>c</m:t>
          </m:r>
          <m:r>
            <m:rPr>
              <m:sty m:val="p"/>
            </m:rPr>
            <m:t>=</m:t>
          </m:r>
          <m:r>
            <m:t>749.5</m:t>
          </m:r>
          <m:r>
            <m:t> </m:t>
          </m:r>
          <m:r>
            <m:rPr>
              <m:sty m:val="p"/>
            </m:rPr>
            <m:t>p</m:t>
          </m:r>
          <m:r>
            <m:rPr>
              <m:sty m:val="p"/>
            </m:rPr>
            <m:t>m</m:t>
          </m:r>
          <m:r>
            <m:rPr>
              <m:sty m:val="p"/>
            </m:rPr>
            <m:t>。</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本题源卡把图注说明</w:t>
      </w:r>
      <w:r>
        <w:rPr>
          <w:rFonts w:hint="eastAsia" w:ascii="Times New Roman" w:hAnsi="Times New Roman" w:eastAsia="Times New Roman" w:cs="Times New Roman"/>
        </w:rPr>
        <w:t>、</w:t>
      </w:r>
      <w:r>
        <w:rPr>
          <w:rFonts w:hint="eastAsia" w:ascii="Times New Roman" w:hAnsi="Times New Roman" w:eastAsia="FangSong" w:cs="Times New Roman"/>
        </w:rPr>
        <w:t>设问与晶胞参数数据整体写进了答案区开头</w:t>
      </w:r>
      <w:r>
        <w:rPr>
          <w:rFonts w:hint="eastAsia" w:ascii="Times New Roman" w:hAnsi="Times New Roman" w:eastAsia="Times New Roman" w:cs="Times New Roman"/>
        </w:rPr>
        <w:t>，</w:t>
      </w:r>
      <w:r>
        <w:rPr>
          <w:rFonts w:hint="eastAsia" w:ascii="Times New Roman" w:hAnsi="Times New Roman" w:eastAsia="FangSong" w:cs="Times New Roman"/>
        </w:rPr>
        <w:t>此处回迁题面为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解答保留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首先处理八面体空隙</w:t>
      </w:r>
      <w:r>
        <w:rPr>
          <w:rFonts w:hint="eastAsia" w:ascii="Times New Roman" w:hAnsi="Times New Roman" w:eastAsia="Times New Roman" w:cs="Times New Roman"/>
        </w:rPr>
        <w:t>。</w:t>
      </w:r>
      <w:r>
        <w:rPr>
          <w:rFonts w:hint="eastAsia" w:ascii="Times New Roman" w:hAnsi="Times New Roman" w:eastAsia="FangSong" w:cs="Times New Roman"/>
        </w:rPr>
        <w:t>双环球有</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12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容易看出距离是</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四面体空隙都在面上</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设白球到面上最近的棱的距离为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r>
                  <m:rPr>
                    <m:sty m:val="p"/>
                  </m:rPr>
                  <m:t>−</m:t>
                </m:r>
                <m:r>
                  <m:t>r</m:t>
                </m:r>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r</m:t>
        </m:r>
        <m:r>
          <m:rPr>
            <m:sty m:val="p"/>
          </m:rPr>
          <m:t>=</m:t>
        </m:r>
        <m:f>
          <m:fPr>
            <m:type m:val="bar"/>
          </m:fPr>
          <m:num>
            <m:r>
              <m:t>a</m:t>
            </m:r>
          </m:num>
          <m:den>
            <m:r>
              <m:t>4</m:t>
            </m:r>
          </m:den>
        </m:f>
      </m:oMath>
    </w:p>
    <w:p>
      <w:pPr>
        <w:pStyle w:val="BodyText"/>
        <w:ind w:firstLine="420"/>
      </w:pPr>
      <w:r>
        <w:rPr>
          <w:rFonts w:hint="eastAsia" w:ascii="Times New Roman" w:hAnsi="Times New Roman" w:eastAsia="FangSong" w:cs="Times New Roman"/>
        </w:rPr>
        <w:t xml:space="preserve">故间距为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282</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最后处理三角形空隙</w:t>
      </w:r>
      <w:r>
        <w:rPr>
          <w:rFonts w:hint="eastAsia" w:ascii="Times New Roman" w:hAnsi="Times New Roman" w:eastAsia="Times New Roman" w:cs="Times New Roman"/>
        </w:rPr>
        <w:t>。</w:t>
      </w:r>
      <w:r>
        <w:rPr>
          <w:rFonts w:hint="eastAsia" w:ascii="Times New Roman" w:hAnsi="Times New Roman" w:eastAsia="FangSong" w:cs="Times New Roman"/>
        </w:rPr>
        <w:t>黑球有两种</w:t>
      </w:r>
      <w:r>
        <w:rPr>
          <w:rFonts w:hint="eastAsia" w:ascii="Times New Roman" w:hAnsi="Times New Roman" w:eastAsia="Times New Roman" w:cs="Times New Roman"/>
        </w:rPr>
        <w:t>，</w:t>
      </w:r>
      <w:r>
        <w:rPr>
          <w:rFonts w:hint="eastAsia" w:ascii="Times New Roman" w:hAnsi="Times New Roman" w:eastAsia="FangSong" w:cs="Times New Roman"/>
        </w:rPr>
        <w:t>其一是晶胞面上由等腰直角三角形划分而成的</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其二是由一条棱上两个</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和体心一个</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构成的三角形</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后者在一个边长分别为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的三角形的中心</w:t>
      </w:r>
      <w:r>
        <w:rPr>
          <w:rFonts w:hint="eastAsia" w:ascii="Times New Roman" w:hAnsi="Times New Roman" w:eastAsia="Times New Roman" w:cs="Times New Roman"/>
        </w:rPr>
        <w:t>，</w:t>
      </w:r>
      <w:r>
        <w:rPr>
          <w:rFonts w:hint="eastAsia" w:ascii="Times New Roman" w:hAnsi="Times New Roman" w:eastAsia="FangSong" w:cs="Times New Roman"/>
        </w:rPr>
        <w:t>顶角余弦值为</w:t>
      </w:r>
      <w:r>
        <w:rPr>
          <w:rFonts w:ascii="Times New Roman" w:hAnsi="Times New Roman" w:eastAsia="Times New Roman" w:cs="Times New Roman"/>
        </w:rPr>
        <w:t xml:space="preserve"> </w:t>
      </w:r>
      <m:oMath>
        <m:oMathPr>
          <m:ctrlPr>
            <w:rPr>
              <w:sz w:val="28"/>
              <w:szCs w:val="28"/>
            </w:rPr>
          </m:ctrlPr>
        </m:oMathPr>
        <m:f>
          <m:fPr>
            <m:type m:val="bar"/>
          </m:fPr>
          <m:num>
            <m:r>
              <m:t>1.5</m:t>
            </m:r>
            <m:r>
              <m:t>a</m:t>
            </m:r>
            <m:r>
              <m:rPr>
                <m:sty m:val="p"/>
              </m:rPr>
              <m:t>−</m:t>
            </m:r>
            <m:r>
              <m:t>a</m:t>
            </m:r>
          </m:num>
          <m:den>
            <m:r>
              <m:t>2</m:t>
            </m:r>
            <m:r>
              <m:rPr>
                <m:sty m:val="p"/>
              </m:rPr>
              <m:t>×</m:t>
            </m:r>
            <m:r>
              <m:t>0.75</m:t>
            </m:r>
            <m:r>
              <m:t>a</m:t>
            </m:r>
          </m:den>
        </m:f>
        <m:r>
          <m:rPr>
            <m:sty m:val="p"/>
          </m:rPr>
          <m:t>=</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正弦值为</w:t>
      </w:r>
      <w:r>
        <w:rPr>
          <w:rFonts w:ascii="Times New Roman" w:hAnsi="Times New Roman" w:eastAsia="Times New Roman" w:cs="Times New Roman"/>
        </w:rPr>
        <w:t xml:space="preserve"> </w:t>
      </w:r>
      <m:oMath>
        <m:f>
          <m:fPr>
            <m:type m:val="bar"/>
          </m:fPr>
          <m:num>
            <m:r>
              <m:t>2</m:t>
            </m:r>
            <m:rad>
              <m:radPr>
                <m:degHide m:val="on"/>
              </m:radPr>
              <m:deg/>
              <m:e>
                <m:r>
                  <m:t>2</m:t>
                </m:r>
              </m:e>
            </m:rad>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故半径为</w:t>
      </w:r>
      <w:r>
        <w:rPr>
          <w:rFonts w:ascii="Times New Roman" w:hAnsi="Times New Roman" w:eastAsia="Times New Roman" w:cs="Times New Roman"/>
        </w:rPr>
        <w:t xml:space="preserve"> </w:t>
      </w:r>
      <m:oMath>
        <m:oMathPr>
          <m:ctrlPr>
            <w:rPr>
              <w:sz w:val="28"/>
              <w:szCs w:val="28"/>
            </w:rPr>
          </m:ctrlPr>
        </m:oMathPr>
        <m:f>
          <m:fPr>
            <m:type m:val="bar"/>
          </m:fPr>
          <m:num>
            <m:r>
              <m:t>a</m:t>
            </m:r>
          </m:num>
          <m:den>
            <m:r>
              <m:t>2</m:t>
            </m:r>
            <m:f>
              <m:fPr>
                <m:type m:val="bar"/>
              </m:fPr>
              <m:num>
                <m:r>
                  <m:t>2</m:t>
                </m:r>
                <m:rad>
                  <m:radPr>
                    <m:degHide m:val="on"/>
                  </m:radPr>
                  <m:deg/>
                  <m:e>
                    <m:r>
                      <m:t>2</m:t>
                    </m:r>
                  </m:e>
                </m:rad>
              </m:num>
              <m:den>
                <m:r>
                  <m:t>3</m:t>
                </m:r>
              </m:den>
            </m:f>
          </m:den>
        </m:f>
        <m:r>
          <m:rPr>
            <m:sty m:val="p"/>
          </m:rPr>
          <m:t>=</m:t>
        </m:r>
        <m:r>
          <m:t>267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前者并不在面中三角形的中心</w:t>
      </w:r>
      <w:r>
        <w:rPr>
          <w:rFonts w:hint="eastAsia" w:ascii="Times New Roman" w:hAnsi="Times New Roman" w:eastAsia="Times New Roman" w:cs="Times New Roman"/>
        </w:rPr>
        <w:t>(</w:t>
      </w:r>
      <w:r>
        <w:rPr>
          <w:rFonts w:hint="eastAsia" w:ascii="Times New Roman" w:hAnsi="Times New Roman" w:eastAsia="FangSong" w:cs="Times New Roman"/>
        </w:rPr>
        <w:t>否则就在正方形的中心</w:t>
      </w:r>
      <w:r>
        <w:rPr>
          <w:rFonts w:hint="eastAsia" w:ascii="Times New Roman" w:hAnsi="Times New Roman" w:eastAsia="Times New Roman" w:cs="Times New Roman"/>
        </w:rPr>
        <w:t>),</w:t>
      </w:r>
      <w:r>
        <w:rPr>
          <w:rFonts w:hint="eastAsia" w:ascii="Times New Roman" w:hAnsi="Times New Roman" w:eastAsia="FangSong" w:cs="Times New Roman"/>
        </w:rPr>
        <w:t>但在两个白球连线的中点处</w:t>
      </w:r>
      <w:r>
        <w:rPr>
          <w:rFonts w:hint="eastAsia" w:ascii="Times New Roman" w:hAnsi="Times New Roman" w:eastAsia="Times New Roman" w:cs="Times New Roman"/>
        </w:rPr>
        <w:t>，</w:t>
      </w:r>
      <w:r>
        <w:rPr>
          <w:rFonts w:hint="eastAsia" w:ascii="Times New Roman" w:hAnsi="Times New Roman" w:eastAsia="FangSong" w:cs="Times New Roman"/>
        </w:rPr>
        <w:t>故正方形中心到黑球的距离为</w:t>
      </w:r>
      <w:r>
        <w:rPr>
          <w:rFonts w:ascii="Times New Roman" w:hAnsi="Times New Roman" w:eastAsia="Times New Roman" w:cs="Times New Roman"/>
        </w:rPr>
        <w:t xml:space="preserve"> </w:t>
      </w:r>
      <m:oMath>
        <m:f>
          <m:fPr>
            <m:type m:val="bar"/>
          </m:fPr>
          <m:num>
            <m:r>
              <m:t>a</m:t>
            </m:r>
          </m:num>
          <m:den>
            <m:r>
              <m:t>4</m:t>
            </m:r>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所求距离是</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ad>
                  <m:radPr>
                    <m:degHide m:val="on"/>
                  </m:radPr>
                  <m:deg/>
                  <m:e>
                    <m:r>
                      <m:t>2</m:t>
                    </m:r>
                  </m:e>
                </m:rad>
              </m:num>
              <m:den>
                <m:r>
                  <m:t>2</m:t>
                </m:r>
              </m:den>
            </m:f>
            <m:r>
              <m:rPr>
                <m:sty m:val="p"/>
              </m:rPr>
              <m:t>−</m:t>
            </m:r>
            <m:f>
              <m:fPr>
                <m:type m:val="bar"/>
              </m:fPr>
              <m:num>
                <m:r>
                  <m:t>1</m:t>
                </m:r>
              </m:num>
              <m:den>
                <m:r>
                  <m:t>4</m:t>
                </m:r>
                <m:rad>
                  <m:radPr>
                    <m:degHide m:val="on"/>
                  </m:radPr>
                  <m:deg/>
                  <m:e>
                    <m:r>
                      <m:t>2</m:t>
                    </m:r>
                  </m:e>
                </m:rad>
              </m:den>
            </m:f>
          </m:e>
        </m:d>
        <m:r>
          <m:t>a</m:t>
        </m:r>
        <m:r>
          <m:rPr>
            <m:sty m:val="p"/>
          </m:rPr>
          <m:t>=</m:t>
        </m:r>
        <m:r>
          <m:t>267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密度很容易计算</w:t>
      </w:r>
      <w:r>
        <w:rPr>
          <w:rFonts w:hint="eastAsia" w:ascii="Times New Roman" w:hAnsi="Times New Roman" w:eastAsia="Times New Roman" w:cs="Times New Roman"/>
        </w:rPr>
        <w:t>，</w:t>
      </w:r>
      <w:r>
        <w:rPr>
          <w:rFonts w:hint="eastAsia" w:ascii="Times New Roman" w:hAnsi="Times New Roman" w:eastAsia="FangSong" w:cs="Times New Roman"/>
        </w:rPr>
        <w:t>结果分别为</w:t>
      </w:r>
      <w:r>
        <w:rPr>
          <w:rFonts w:ascii="Times New Roman" w:hAnsi="Times New Roman" w:eastAsia="Times New Roman" w:cs="Times New Roman"/>
        </w:rPr>
        <w:t xml:space="preserve"> </w:t>
      </w:r>
      <m:oMath>
        <m:oMathPr>
          <m:ctrlPr>
            <w:rPr>
              <w:sz w:val="28"/>
              <w:szCs w:val="28"/>
            </w:rPr>
          </m:ctrlPr>
        </m:oMathPr>
        <m:r>
          <m:t>2.36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2.38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这是因为温度升高离子性增强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因而密度增加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4" name="Picture"/>
            <a:graphic>
              <a:graphicData uri="http://schemas.openxmlformats.org/drawingml/2006/picture">
                <pic:pic>
                  <pic:nvPicPr>
                    <pic:cNvPr descr="3b8a371cbdb7eb08e5df097cbb75576b0f2262f68b5c5bfbd23ad43397afb993.jpg" id="35" name="Picture"/>
                    <pic:cNvPicPr>
                      <a:picLocks noChangeArrowheads="1" noChangeAspect="1"/>
                    </pic:cNvPicPr>
                  </pic:nvPicPr>
                  <pic:blipFill>
                    <a:blip r:embed="rId33"/>
                    <a:stretch>
                      <a:fillRect/>
                    </a:stretch>
                  </pic:blipFill>
                  <pic:spPr bwMode="auto">
                    <a:xfrm>
                      <a:off x="0" y="0"/>
                      <a:ext cx="2520000" cy="5194951"/>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t>P</m:t>
            </m:r>
          </m:e>
          <m:sub>
            <m:r>
              <m:t>2</m:t>
            </m:r>
          </m:sub>
        </m:sSub>
        <m:sSubSup>
          <m:e>
            <m:r>
              <m:t>S</m:t>
            </m:r>
          </m:e>
          <m:sub>
            <m:r>
              <m:t>6</m:t>
            </m:r>
          </m:sub>
          <m:sup>
            <m:r>
              <m:t>4</m:t>
            </m:r>
            <m:r>
              <m:rPr>
                <m:sty m:val="p"/>
              </m:rPr>
              <m:t>−</m:t>
            </m:r>
          </m:sup>
        </m:sSubSup>
      </m:oMath>
    </w:p>
    <w:p>
      <w:pPr>
        <w:numPr>
          <w:ilvl w:val="0"/>
          <w:numId w:val="1013"/>
        </w:numPr>
        <w:ind w:firstLine="420"/>
      </w:pPr>
      <m:oMath>
        <m:sSub>
          <m:e>
            <m:r>
              <m:rPr>
                <m:sty m:val="p"/>
              </m:rPr>
              <m:t>C</m:t>
            </m:r>
            <m:r>
              <m:rPr>
                <m:sty m:val="p"/>
              </m:rPr>
              <m:t>u</m:t>
            </m:r>
            <m:r>
              <m:rPr>
                <m:sty m:val="p"/>
              </m:rPr>
              <m:t>P</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直接观察晶胞给出</w:t>
      </w:r>
      <w:r>
        <w:rPr>
          <w:rFonts w:hint="eastAsia" w:ascii="Times New Roman" w:hAnsi="Times New Roman" w:eastAsia="Times New Roman" w:cs="Times New Roman"/>
        </w:rPr>
        <w:t>，S</w:t>
      </w:r>
      <w:r>
        <w:rPr>
          <w:rFonts w:hint="eastAsia" w:ascii="Times New Roman" w:hAnsi="Times New Roman" w:eastAsia="FangSong" w:cs="Times New Roman"/>
        </w:rPr>
        <w:t>的数目由空隙占据比给出</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numPr>
          <w:ilvl w:val="0"/>
          <w:numId w:val="1013"/>
        </w:numPr>
        <w:ind w:firstLine="420"/>
      </w:pP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3</m:t>
            </m:r>
          </m:sub>
        </m:sSub>
        <m:sSub>
          <m:e>
            <m:r>
              <m:t>P</m:t>
            </m:r>
          </m:e>
          <m:sub>
            <m:r>
              <m:t>3</m:t>
            </m:r>
          </m:sub>
        </m:sSub>
        <m:sSub>
          <m:e>
            <m:r>
              <m:t>S</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4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14"/>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e>
          <m:sub>
            <m:r>
              <m:rPr>
                <m:sty m:val="p"/>
              </m:rPr>
              <m:t>4</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48672"/>
            <wp:effectExtent b="0" l="0" r="0" t="0"/>
            <wp:docPr descr="" title="" id="38" name="Picture"/>
            <a:graphic>
              <a:graphicData uri="http://schemas.openxmlformats.org/drawingml/2006/picture">
                <pic:pic>
                  <pic:nvPicPr>
                    <pic:cNvPr descr="bc443d3c0132a5673316418b73473cb471498640e1b705b5c786da500a8ee2da.jpg" id="39" name="Picture"/>
                    <pic:cNvPicPr>
                      <a:picLocks noChangeArrowheads="1" noChangeAspect="1"/>
                    </pic:cNvPicPr>
                  </pic:nvPicPr>
                  <pic:blipFill>
                    <a:blip r:embed="rId37"/>
                    <a:stretch>
                      <a:fillRect/>
                    </a:stretch>
                  </pic:blipFill>
                  <pic:spPr bwMode="auto">
                    <a:xfrm>
                      <a:off x="0" y="0"/>
                      <a:ext cx="3600000" cy="25486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spacing w:before="160" w:after="80"/>
        <w:jc w:val="center"/>
      </w:pPr>
      <w:r>
        <w:rPr>
          <w:rFonts w:ascii="Times New Roman" w:hAnsi="Times New Roman" w:eastAsia="Times New Roman" w:cs="Times New Roman"/>
        </w:rPr>
        <w:drawing>
          <wp:inline>
            <wp:extent cx="3600000" cy="2308332"/>
            <wp:effectExtent b="0" l="0" r="0" t="0"/>
            <wp:docPr descr="" title="" id="42" name="Picture"/>
            <a:graphic>
              <a:graphicData uri="http://schemas.openxmlformats.org/drawingml/2006/picture">
                <pic:pic>
                  <pic:nvPicPr>
                    <pic:cNvPr descr="7937fa3a4ad6d5d9124ba067bca2710abd9c4ab591c0e70741f298f0452bda78.png" id="43" name="Picture"/>
                    <pic:cNvPicPr>
                      <a:picLocks noChangeArrowheads="1" noChangeAspect="1"/>
                    </pic:cNvPicPr>
                  </pic:nvPicPr>
                  <pic:blipFill>
                    <a:blip r:embed="rId41"/>
                    <a:stretch>
                      <a:fillRect/>
                    </a:stretch>
                  </pic:blipFill>
                  <pic:spPr bwMode="auto">
                    <a:xfrm>
                      <a:off x="0" y="0"/>
                      <a:ext cx="3600000" cy="23083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m:oMath>
        <m:oMathPr>
          <m:ctrlPr>
            <w:rPr>
              <w:sz w:val="28"/>
              <w:szCs w:val="28"/>
            </w:rPr>
          </m:ctrlPr>
        </m:oMathPr>
        <m:r>
          <m:rPr>
            <m:sty m:val="p"/>
          </m:rPr>
          <m:t>Z</m:t>
        </m:r>
        <m:r>
          <m:rPr>
            <m:sty m:val="p"/>
          </m:rPr>
          <m:t>n</m:t>
        </m:r>
        <m:r>
          <m:rPr>
            <m:sty m:val="p"/>
          </m:rPr>
          <m:t>(</m:t>
        </m:r>
        <m:sSub>
          <m:e>
            <m:r>
              <m:rPr>
                <m:sty m:val="p"/>
              </m:rPr>
              <m:t>C</m:t>
            </m:r>
          </m:e>
          <m:sub>
            <m:r>
              <m:t>5</m:t>
            </m:r>
          </m:sub>
        </m:sSub>
        <m:sSub>
          <m:e>
            <m:r>
              <m:rPr>
                <m:sty m:val="p"/>
              </m:rPr>
              <m:t>H</m:t>
            </m:r>
          </m:e>
          <m:sub>
            <m:r>
              <m:t>5</m:t>
            </m:r>
          </m:sub>
        </m:sSub>
        <m:r>
          <m:rPr>
            <m:sty m:val="p"/>
          </m:rPr>
          <m:t>N</m:t>
        </m:r>
        <m:sSub>
          <m:e>
            <m:r>
              <m:rPr>
                <m:sty m:val="p"/>
              </m:rPr>
              <m:t>)</m:t>
            </m:r>
          </m:e>
          <m:sub>
            <m:r>
              <m:t>2</m:t>
            </m:r>
          </m:sub>
        </m:sSub>
        <m:r>
          <m:rPr>
            <m:sty m:val="p"/>
          </m:rPr>
          <m:t>(</m:t>
        </m:r>
        <m:sSub>
          <m:e>
            <m:r>
              <m:rPr>
                <m:sty m:val="p"/>
              </m:rPr>
              <m:t>C</m:t>
            </m:r>
          </m:e>
          <m:sub>
            <m:r>
              <m:t>2</m:t>
            </m:r>
          </m:sub>
        </m:sSub>
        <m:sSub>
          <m:e>
            <m:r>
              <m:rPr>
                <m:sty m:val="p"/>
              </m:rPr>
              <m:t>O</m:t>
            </m:r>
          </m:e>
          <m:sub>
            <m:r>
              <m:t>4</m:t>
            </m:r>
          </m:sub>
        </m:sSub>
        <m:r>
          <m:rPr>
            <m:sty m:val="p"/>
          </m:rPr>
          <m:t>)</m:t>
        </m:r>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通过草酸根离子桥连</w:t>
      </w:r>
      <w:r>
        <w:rPr>
          <w:rFonts w:hint="eastAsia" w:ascii="Times New Roman" w:hAnsi="Times New Roman" w:eastAsia="Times New Roman" w:cs="Times New Roman"/>
        </w:rPr>
        <w:t>(</w:t>
      </w:r>
      <w:r>
        <w:rPr>
          <w:rFonts w:hint="eastAsia" w:ascii="Times New Roman" w:hAnsi="Times New Roman" w:eastAsia="FangSong" w:cs="Times New Roman"/>
        </w:rPr>
        <w:t>草酸根离子作四齿配体</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稀的高氯酸溶液无氧化性</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0"/>
        </w:numPr>
      </w:pPr>
      <w:r>
        <w:rPr>
          <w:rFonts w:ascii="Times New Roman" w:hAnsi="Times New Roman" w:eastAsia="Times New Roman" w:cs="Times New Roman"/>
        </w:rPr>
        <w:t xml:space="preserve">CoCl(C7H9NO)(C7H8NO)。</w:t>
      </w:r>
    </w:p>
    <w:p>
      <w:pPr>
        <w:numPr>
          <w:ilvl w:val="0"/>
          <w:numId w:val="1020"/>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四方锥</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Co。</w:t>
      </w:r>
    </w:p>
    <w:p>
      <w:pPr>
        <w:spacing w:before="160" w:after="80"/>
      </w:pPr>
      <w:r>
        <w:pict>
          <v:rect style="width:0;height:1.5pt" o:hralign="center" o:hrstd="t" o:hr="t"/>
        </w:pict>
      </w:r>
    </w:p>
    <w:bookmarkEnd w:id="45"/>
    <w:bookmarkStart w:id="4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p>
    <w:p>
      <w:pPr>
        <w:pStyle w:val="Compact"/>
        <w:numPr>
          <w:ilvl w:val="0"/>
          <w:numId w:val="102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p>
    <w:p>
      <w:pPr>
        <w:pStyle w:val="Compact"/>
        <w:numPr>
          <w:ilvl w:val="0"/>
          <w:numId w:val="1021"/>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Br/%</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22"/>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B</m:t>
            </m:r>
            <m:r>
              <m:rPr>
                <m:sty m:val="p"/>
              </m:rPr>
              <m:t>r</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r>
          <m:rPr>
            <m:sty m:val="p"/>
          </m:rPr>
          <m:t>(</m:t>
        </m:r>
        <m:sSub>
          <m:e>
            <m:r>
              <m:rPr>
                <m:sty m:val="p"/>
              </m:rPr>
              <m:t>C</m:t>
            </m:r>
            <m:r>
              <m:rPr>
                <m:sty m:val="p"/>
              </m:rPr>
              <m:t>l</m:t>
            </m:r>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w:t>
      </w:r>
    </w:p>
    <w:p>
      <w:pPr>
        <w:numPr>
          <w:ilvl w:val="0"/>
          <w:numId w:val="102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溶于水会使溶液温度降低</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溶于水会使溶液温度升高</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受热分解的化学方程式为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+ 5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p>
    <w:p>
      <w:pPr>
        <w:pStyle w:val="Compact"/>
        <w:numPr>
          <w:ilvl w:val="0"/>
          <w:numId w:val="1024"/>
        </w:numPr>
      </w:pPr>
      <w:r>
        <w:rPr>
          <w:rFonts w:ascii="Times New Roman" w:hAnsi="Times New Roman" w:eastAsia="Times New Roman" w:cs="Times New Roman"/>
        </w:rPr>
        <w:t>A.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ΔH</w:t>
      </w:r>
      <w:r>
        <w:rPr>
          <w:rFonts w:ascii="Times New Roman" w:hAnsi="Times New Roman" w:eastAsia="Times New Roman" w:cs="Times New Roman"/>
          <w:vertAlign w:val="subscript"/>
        </w:rPr>
        <w:t>3</w:t>
      </w:r>
    </w:p>
    <w:p>
      <w:pPr>
        <w:pStyle w:val="Compact"/>
        <w:numPr>
          <w:ilvl w:val="0"/>
          <w:numId w:val="1024"/>
        </w:numPr>
      </w:pPr>
      <w:r>
        <w:rPr>
          <w:rFonts w:ascii="Times New Roman" w:hAnsi="Times New Roman" w:eastAsia="Times New Roman" w:cs="Times New Roman"/>
        </w:rPr>
        <w:t>B.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pStyle w:val="Compact"/>
        <w:numPr>
          <w:ilvl w:val="0"/>
          <w:numId w:val="1024"/>
        </w:numPr>
      </w:pPr>
      <w:r>
        <w:rPr>
          <w:rFonts w:ascii="Times New Roman" w:hAnsi="Times New Roman" w:eastAsia="Times New Roman" w:cs="Times New Roman"/>
        </w:rPr>
        <w:t>C.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1</w:t>
      </w:r>
    </w:p>
    <w:p>
      <w:pPr>
        <w:pStyle w:val="Compact"/>
        <w:numPr>
          <w:ilvl w:val="0"/>
          <w:numId w:val="1024"/>
        </w:numPr>
      </w:pPr>
      <w:r>
        <w:rPr>
          <w:rFonts w:ascii="Times New Roman" w:hAnsi="Times New Roman" w:eastAsia="Times New Roman" w:cs="Times New Roman"/>
        </w:rPr>
        <w:t>D.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47"/>
    <w:bookmarkStart w:id="4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氢氟酸是一弱酸</w:t>
      </w:r>
      <w:r>
        <w:rPr>
          <w:rFonts w:hint="eastAsia" w:ascii="Times New Roman" w:hAnsi="Times New Roman" w:eastAsia="Times New Roman" w:cs="Times New Roman"/>
        </w:rPr>
        <w:t>，</w:t>
      </w:r>
      <w:r>
        <w:rPr>
          <w:rFonts w:hint="eastAsia" w:ascii="Times New Roman" w:hAnsi="Times New Roman" w:eastAsia="FangSong" w:cs="Times New Roman"/>
        </w:rPr>
        <w:t>同其它弱酸一样</w:t>
      </w:r>
      <w:r>
        <w:rPr>
          <w:rFonts w:hint="eastAsia" w:ascii="Times New Roman" w:hAnsi="Times New Roman" w:eastAsia="Times New Roman" w:cs="Times New Roman"/>
        </w:rPr>
        <w:t>，</w:t>
      </w:r>
      <w:r>
        <w:rPr>
          <w:rFonts w:hint="eastAsia" w:ascii="Times New Roman" w:hAnsi="Times New Roman" w:eastAsia="FangSong" w:cs="Times New Roman"/>
        </w:rPr>
        <w:t>浓度越大</w:t>
      </w:r>
      <w:r>
        <w:rPr>
          <w:rFonts w:hint="eastAsia" w:ascii="Times New Roman" w:hAnsi="Times New Roman" w:eastAsia="Times New Roman" w:cs="Times New Roman"/>
        </w:rPr>
        <w:t>，</w:t>
      </w:r>
      <w:r>
        <w:rPr>
          <w:rFonts w:hint="eastAsia" w:ascii="Times New Roman" w:hAnsi="Times New Roman" w:eastAsia="FangSong" w:cs="Times New Roman"/>
        </w:rPr>
        <w:t>电离度越小</w:t>
      </w:r>
      <w:r>
        <w:rPr>
          <w:rFonts w:hint="eastAsia" w:ascii="Times New Roman" w:hAnsi="Times New Roman" w:eastAsia="Times New Roman" w:cs="Times New Roman"/>
        </w:rPr>
        <w:t>，</w:t>
      </w:r>
      <w:r>
        <w:rPr>
          <w:rFonts w:hint="eastAsia" w:ascii="Times New Roman" w:hAnsi="Times New Roman" w:eastAsia="FangSong" w:cs="Times New Roman"/>
        </w:rPr>
        <w:t>酸度越大</w:t>
      </w:r>
      <w:r>
        <w:rPr>
          <w:rFonts w:hint="eastAsia" w:ascii="Times New Roman" w:hAnsi="Times New Roman" w:eastAsia="Times New Roman" w:cs="Times New Roman"/>
        </w:rPr>
        <w:t>；</w:t>
      </w:r>
      <w:r>
        <w:rPr>
          <w:rFonts w:hint="eastAsia" w:ascii="Times New Roman" w:hAnsi="Times New Roman" w:eastAsia="FangSong" w:cs="Times New Roman"/>
        </w:rPr>
        <w:t>但浓度大于</w:t>
      </w:r>
      <w:r>
        <w:rPr>
          <w:rFonts w:ascii="Times New Roman" w:hAnsi="Times New Roman" w:eastAsia="Times New Roman" w:cs="Times New Roman"/>
        </w:rPr>
        <w:t xml:space="preserve"> 5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则变成强酸</w:t>
      </w:r>
      <w:r>
        <w:rPr>
          <w:rFonts w:hint="eastAsia" w:ascii="Times New Roman" w:hAnsi="Times New Roman" w:eastAsia="Times New Roman" w:cs="Times New Roman"/>
        </w:rPr>
        <w:t>。</w:t>
      </w:r>
      <w:r>
        <w:rPr>
          <w:rFonts w:hint="eastAsia" w:ascii="Times New Roman" w:hAnsi="Times New Roman" w:eastAsia="FangSong" w:cs="Times New Roman"/>
        </w:rPr>
        <w:t>这点不同于一般弱酸</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pStyle w:val="Compact"/>
        <w:numPr>
          <w:ilvl w:val="0"/>
          <w:numId w:val="102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浓度越大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的缔合作用越大</w:t>
      </w:r>
    </w:p>
    <w:p>
      <w:pPr>
        <w:pStyle w:val="Compact"/>
        <w:numPr>
          <w:ilvl w:val="0"/>
          <w:numId w:val="1025"/>
        </w:numPr>
        <w:ind w:firstLine="420"/>
      </w:pPr>
      <w:r>
        <w:rPr>
          <w:rFonts w:ascii="Times New Roman" w:hAnsi="Times New Roman" w:eastAsia="Times New Roman" w:cs="Times New Roman"/>
        </w:rPr>
        <w:t xml:space="preserve">B. HF </w:t>
      </w:r>
      <w:r>
        <w:rPr>
          <w:rFonts w:hint="eastAsia" w:ascii="Times New Roman" w:hAnsi="Times New Roman" w:eastAsia="FangSong" w:cs="Times New Roman"/>
        </w:rPr>
        <w:t xml:space="preserve">的浓度变化对</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有影响</w:t>
      </w:r>
      <w:r>
        <w:rPr>
          <w:rFonts w:hint="eastAsia" w:ascii="Times New Roman" w:hAnsi="Times New Roman" w:eastAsia="Times New Roman" w:cs="Times New Roman"/>
        </w:rPr>
        <w:t>，</w:t>
      </w:r>
      <w:r>
        <w:rPr>
          <w:rFonts w:hint="eastAsia" w:ascii="Times New Roman" w:hAnsi="Times New Roman" w:eastAsia="FangSong" w:cs="Times New Roman"/>
        </w:rPr>
        <w:t>而一般弱酸无此性质</w:t>
      </w:r>
    </w:p>
    <w:p>
      <w:pPr>
        <w:pStyle w:val="Compact"/>
        <w:numPr>
          <w:ilvl w:val="0"/>
          <w:numId w:val="1025"/>
        </w:numPr>
        <w:ind w:firstLine="420"/>
      </w:pPr>
      <w:r>
        <w:rPr>
          <w:rFonts w:ascii="Times New Roman" w:hAnsi="Times New Roman" w:eastAsia="Times New Roman" w:cs="Times New Roman"/>
        </w:rPr>
        <w:t>C. 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离子强</w:t>
      </w:r>
    </w:p>
    <w:p>
      <w:pPr>
        <w:pStyle w:val="Compact"/>
        <w:numPr>
          <w:ilvl w:val="0"/>
          <w:numId w:val="102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以上三者都是</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48"/>
    <w:bookmarkStart w:id="5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下列四种分子中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20095"/>
            <wp:effectExtent b="0" l="0" r="0" t="0"/>
            <wp:docPr descr="" title="" id="50" name="Picture"/>
            <a:graphic>
              <a:graphicData uri="http://schemas.openxmlformats.org/drawingml/2006/picture">
                <pic:pic>
                  <pic:nvPicPr>
                    <pic:cNvPr descr="d8bf4fdb2df7f2e4.png" id="51" name="Picture"/>
                    <pic:cNvPicPr>
                      <a:picLocks noChangeArrowheads="1" noChangeAspect="1"/>
                    </pic:cNvPicPr>
                  </pic:nvPicPr>
                  <pic:blipFill>
                    <a:blip r:embed="rId49"/>
                    <a:stretch>
                      <a:fillRect/>
                    </a:stretch>
                  </pic:blipFill>
                  <pic:spPr bwMode="auto">
                    <a:xfrm>
                      <a:off x="0" y="0"/>
                      <a:ext cx="3600000" cy="620095"/>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2"/>
    <w:bookmarkStart w:id="5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φ⊖(Br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电极电势正确的是</w:t>
      </w:r>
    </w:p>
    <w:p>
      <w:pPr>
        <w:pStyle w:val="BlockText"/>
        <w:spacing w:before="160" w:after="80"/>
        <w:jc w:val="center"/>
      </w:pPr>
      <w:r>
        <w:rPr>
          <w:rFonts w:hint="eastAsia" w:ascii="Times New Roman" w:hAnsi="Times New Roman" w:eastAsia="FangSong" w:cs="Times New Roman"/>
        </w:rPr>
        <w:t>电势图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485800"/>
            <wp:effectExtent b="0" l="0" r="0" t="0"/>
            <wp:docPr descr="" title="" id="54" name="Picture"/>
            <a:graphic>
              <a:graphicData uri="http://schemas.openxmlformats.org/drawingml/2006/picture">
                <pic:pic>
                  <pic:nvPicPr>
                    <pic:cNvPr descr="aaafca704bbc0068.png" id="55" name="Picture"/>
                    <pic:cNvPicPr>
                      <a:picLocks noChangeArrowheads="1" noChangeAspect="1"/>
                    </pic:cNvPicPr>
                  </pic:nvPicPr>
                  <pic:blipFill>
                    <a:blip r:embed="rId53"/>
                    <a:stretch>
                      <a:fillRect/>
                    </a:stretch>
                  </pic:blipFill>
                  <pic:spPr bwMode="auto">
                    <a:xfrm>
                      <a:off x="0" y="0"/>
                      <a:ext cx="3600000" cy="485800"/>
                    </a:xfrm>
                    <a:prstGeom prst="rect">
                      <a:avLst/>
                    </a:prstGeom>
                    <a:noFill/>
                    <a:ln w="9525">
                      <a:noFill/>
                      <a:headEnd/>
                      <a:tailEnd/>
                    </a:ln>
                  </pic:spPr>
                </pic:pic>
              </a:graphicData>
            </a:graphic>
          </wp:inline>
        </w:drawing>
      </w:r>
    </w:p>
    <w:p>
      <w:pPr>
        <w:pStyle w:val="Compact"/>
        <w:numPr>
          <w:ilvl w:val="0"/>
          <w:numId w:val="1026"/>
        </w:numPr>
      </w:pPr>
      <w:r>
        <w:rPr>
          <w:rFonts w:ascii="Times New Roman" w:hAnsi="Times New Roman" w:eastAsia="Times New Roman" w:cs="Times New Roman"/>
        </w:rPr>
        <w:t xml:space="preserve">A. +1.098 V</w:t>
      </w:r>
    </w:p>
    <w:p>
      <w:pPr>
        <w:pStyle w:val="Compact"/>
        <w:numPr>
          <w:ilvl w:val="0"/>
          <w:numId w:val="1026"/>
        </w:numPr>
      </w:pPr>
      <w:r>
        <w:rPr>
          <w:rFonts w:ascii="Times New Roman" w:hAnsi="Times New Roman" w:eastAsia="Times New Roman" w:cs="Times New Roman"/>
        </w:rPr>
        <w:t xml:space="preserve">B. +0.549 V</w:t>
      </w:r>
    </w:p>
    <w:p>
      <w:pPr>
        <w:pStyle w:val="Compact"/>
        <w:numPr>
          <w:ilvl w:val="0"/>
          <w:numId w:val="1026"/>
        </w:numPr>
      </w:pPr>
      <w:r>
        <w:rPr>
          <w:rFonts w:ascii="Times New Roman" w:hAnsi="Times New Roman" w:eastAsia="Times New Roman" w:cs="Times New Roman"/>
        </w:rPr>
        <w:t xml:space="preserve">C. −1.54 V</w:t>
      </w:r>
    </w:p>
    <w:p>
      <w:pPr>
        <w:pStyle w:val="Compact"/>
        <w:numPr>
          <w:ilvl w:val="0"/>
          <w:numId w:val="1026"/>
        </w:numPr>
      </w:pPr>
      <w:r>
        <w:rPr>
          <w:rFonts w:ascii="Times New Roman" w:hAnsi="Times New Roman" w:eastAsia="Times New Roman" w:cs="Times New Roman"/>
        </w:rPr>
        <w:t xml:space="preserve">D. −0.77 V</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56"/>
    <w:bookmarkStart w:id="5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ascii="Times New Roman" w:hAnsi="Times New Roman" w:eastAsia="Times New Roman" w:cs="Times New Roman"/>
        </w:rPr>
        <w:t xml:space="preserve">M、N </w:t>
      </w:r>
      <w:r>
        <w:rPr>
          <w:rFonts w:hint="eastAsia" w:ascii="Times New Roman" w:hAnsi="Times New Roman" w:eastAsia="FangSong" w:cs="Times New Roman"/>
        </w:rPr>
        <w:t>两种溶液各含有下列十种离子中的五种</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已知两溶液所含离子各不相同</w:t>
      </w:r>
      <w:r>
        <w:rPr>
          <w:rFonts w:hint="eastAsia" w:ascii="Times New Roman" w:hAnsi="Times New Roman" w:eastAsia="Times New Roman" w:cs="Times New Roman"/>
        </w:rPr>
        <w:t>，</w:t>
      </w:r>
      <w:r>
        <w:rPr>
          <w:rFonts w:hint="eastAsia" w:ascii="Times New Roman" w:hAnsi="Times New Roman" w:eastAsia="FangSong" w:cs="Times New Roman"/>
        </w:rPr>
        <w:t>下列判断正确的是</w:t>
      </w:r>
    </w:p>
    <w:p>
      <w:pPr>
        <w:pStyle w:val="Compact"/>
        <w:numPr>
          <w:ilvl w:val="0"/>
          <w:numId w:val="102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7"/>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呈强碱性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27"/>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7"/>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：ABD</w:t>
      </w:r>
    </w:p>
    <w:p>
      <w:pPr>
        <w:spacing w:before="160" w:after="80"/>
      </w:pPr>
      <w:r>
        <w:pict>
          <v:rect style="width:0;height:1.5pt" o:hralign="center" o:hrstd="t" o:hr="t"/>
        </w:pict>
      </w:r>
    </w:p>
    <w:bookmarkEnd w:id="57"/>
    <w:bookmarkStart w:id="5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A</m:t>
              </m:r>
              <m:r>
                <m:rPr>
                  <m:sty m:val="p"/>
                </m:rPr>
                <m:t>c</m:t>
              </m:r>
            </m:e>
            <m:sub>
              <m:r>
                <m:t>2</m:t>
              </m:r>
            </m:sub>
          </m:sSub>
          <m:r>
            <m:rPr>
              <m:sty m:val="p"/>
            </m:rPr>
            <m:t>O</m:t>
          </m:r>
          <m:r>
            <m:rPr>
              <m:sty m:val="p"/>
            </m:rPr>
            <m:t>→</m:t>
          </m:r>
          <m:sSub>
            <m:e>
              <m:r>
                <m:rPr>
                  <m:sty m:val="p"/>
                </m:rPr>
                <m:t>P</m:t>
              </m:r>
              <m:r>
                <m:rPr>
                  <m:sty m:val="p"/>
                </m:rPr>
                <m:t>b</m:t>
              </m:r>
              <m:r>
                <m:rPr>
                  <m:sty m:val="p"/>
                </m:rPr>
                <m:t>(</m:t>
              </m:r>
              <m:r>
                <m:rPr>
                  <m:sty m:val="p"/>
                </m:rPr>
                <m:t>O</m:t>
              </m:r>
              <m:r>
                <m:rPr>
                  <m:sty m:val="p"/>
                </m:rPr>
                <m:t>A</m:t>
              </m:r>
              <m:r>
                <m:rPr>
                  <m:sty m:val="p"/>
                </m:rPr>
                <m:t>c</m:t>
              </m:r>
              <m:r>
                <m:rPr>
                  <m:sty m:val="p"/>
                </m:rPr>
                <m:t>)</m:t>
              </m:r>
            </m:e>
            <m:sub>
              <m:r>
                <m:t>4</m:t>
              </m:r>
            </m:sub>
          </m:sSub>
          <m:r>
            <m:rPr>
              <m:sty m:val="p"/>
            </m:rPr>
            <m:t>+</m:t>
          </m:r>
          <m:r>
            <m:t>2</m:t>
          </m:r>
          <m:sSub>
            <m:e>
              <m:r>
                <m:rPr>
                  <m:sty m:val="p"/>
                </m:rPr>
                <m:t>P</m:t>
              </m:r>
              <m:r>
                <m:rPr>
                  <m:sty m:val="p"/>
                </m:rPr>
                <m:t>b</m:t>
              </m:r>
              <m:r>
                <m:rPr>
                  <m:sty m:val="p"/>
                </m:rPr>
                <m:t>(</m:t>
              </m:r>
              <m:r>
                <m:rPr>
                  <m:sty m:val="p"/>
                </m:rPr>
                <m:t>O</m:t>
              </m:r>
              <m:r>
                <m:rPr>
                  <m:sty m:val="p"/>
                </m:rPr>
                <m:t>A</m:t>
              </m:r>
              <m:r>
                <m:rPr>
                  <m:sty m:val="p"/>
                </m:rPr>
                <m:t>c</m:t>
              </m:r>
              <m:r>
                <m:rPr>
                  <m:sty m:val="p"/>
                </m:rPr>
                <m:t>)</m:t>
              </m:r>
            </m:e>
            <m:sub>
              <m:r>
                <m:t>2</m:t>
              </m:r>
            </m:sub>
          </m:sSub>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想象</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先和乙酸反应</w:t>
      </w:r>
      <w:r>
        <w:rPr>
          <w:rFonts w:hint="eastAsia" w:ascii="Times New Roman" w:hAnsi="Times New Roman" w:eastAsia="Times New Roman" w:cs="Times New Roman"/>
        </w:rPr>
        <w:t>，</w:t>
      </w:r>
      <w:r>
        <w:rPr>
          <w:rFonts w:hint="eastAsia" w:ascii="Times New Roman" w:hAnsi="Times New Roman" w:eastAsia="FangSong" w:cs="Times New Roman"/>
        </w:rPr>
        <w:t>乙酸酐再除去生成的水</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8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60" name="Picture"/>
            <a:graphic>
              <a:graphicData uri="http://schemas.openxmlformats.org/drawingml/2006/picture">
                <pic:pic>
                  <pic:nvPicPr>
                    <pic:cNvPr descr="952661dee8099e39bf04f9c9debe66a7b2ec97d8f9565a5f6e0575f1d156db58.jpg" id="61" name="Picture"/>
                    <pic:cNvPicPr>
                      <a:picLocks noChangeArrowheads="1" noChangeAspect="1"/>
                    </pic:cNvPicPr>
                  </pic:nvPicPr>
                  <pic:blipFill>
                    <a:blip r:embed="rId59"/>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63" name="Picture"/>
            <a:graphic>
              <a:graphicData uri="http://schemas.openxmlformats.org/drawingml/2006/picture">
                <pic:pic>
                  <pic:nvPicPr>
                    <pic:cNvPr descr="8db15456f4d8aa0963323da38ea247dd3c097e3123975177969c68d653bdb4d4.jpg" id="64" name="Picture"/>
                    <pic:cNvPicPr>
                      <a:picLocks noChangeArrowheads="1" noChangeAspect="1"/>
                    </pic:cNvPicPr>
                  </pic:nvPicPr>
                  <pic:blipFill>
                    <a:blip r:embed="rId62"/>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numPr>
          <w:ilvl w:val="0"/>
          <w:numId w:val="1028"/>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ind w:firstLine="420"/>
      </w:pP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66" name="Picture"/>
            <a:graphic>
              <a:graphicData uri="http://schemas.openxmlformats.org/drawingml/2006/picture">
                <pic:pic>
                  <pic:nvPicPr>
                    <pic:cNvPr descr="1bfd373a79bf714f91eaa16b350a8a8a23c440640aa3176dfdee179642016aa2.jpg" id="67" name="Picture"/>
                    <pic:cNvPicPr>
                      <a:picLocks noChangeArrowheads="1" noChangeAspect="1"/>
                    </pic:cNvPicPr>
                  </pic:nvPicPr>
                  <pic:blipFill>
                    <a:blip r:embed="rId65"/>
                    <a:stretch>
                      <a:fillRect/>
                    </a:stretch>
                  </pic:blipFill>
                  <pic:spPr bwMode="auto">
                    <a:xfrm>
                      <a:off x="0" y="0"/>
                      <a:ext cx="2933700" cy="2514600"/>
                    </a:xfrm>
                    <a:prstGeom prst="rect">
                      <a:avLst/>
                    </a:prstGeom>
                    <a:noFill/>
                    <a:ln w="9525">
                      <a:noFill/>
                      <a:headEnd/>
                      <a:tailEnd/>
                    </a:ln>
                  </pic:spPr>
                </pic:pic>
              </a:graphicData>
            </a:graphic>
          </wp:inline>
        </w:drawing>
      </w:r>
    </w:p>
    <w:p>
      <w:pPr>
        <w:pStyle w:val="Compact"/>
        <w:numPr>
          <w:ilvl w:val="0"/>
          <w:numId w:val="1030"/>
        </w:numPr>
        <w:ind w:firstLine="420"/>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65500" cy="2413000"/>
            <wp:effectExtent b="0" l="0" r="0" t="0"/>
            <wp:docPr descr="" title="" id="69" name="Picture"/>
            <a:graphic>
              <a:graphicData uri="http://schemas.openxmlformats.org/drawingml/2006/picture">
                <pic:pic>
                  <pic:nvPicPr>
                    <pic:cNvPr descr="2f20eb5c50b41f13edacdbbb2e3cdb852b0425d71577dd385320fdfe62b7662f.jpg" id="70" name="Picture"/>
                    <pic:cNvPicPr>
                      <a:picLocks noChangeArrowheads="1" noChangeAspect="1"/>
                    </pic:cNvPicPr>
                  </pic:nvPicPr>
                  <pic:blipFill>
                    <a:blip r:embed="rId68"/>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numPr>
          <w:ilvl w:val="0"/>
          <w:numId w:val="1031"/>
        </w:numPr>
        <w:ind w:firstLine="420"/>
      </w:pP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numPr>
          <w:ilvl w:val="0"/>
          <w:numId w:val="103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68600" cy="2336800"/>
            <wp:effectExtent b="0" l="0" r="0" t="0"/>
            <wp:docPr descr="" title="" id="72" name="Picture"/>
            <a:graphic>
              <a:graphicData uri="http://schemas.openxmlformats.org/drawingml/2006/picture">
                <pic:pic>
                  <pic:nvPicPr>
                    <pic:cNvPr descr="66b15ede2de7d60c6b6a26b8ef3b5b0761aa91ae01d7b3b661ed5a893ed3da03.jpg" id="73" name="Picture"/>
                    <pic:cNvPicPr>
                      <a:picLocks noChangeArrowheads="1" noChangeAspect="1"/>
                    </pic:cNvPicPr>
                  </pic:nvPicPr>
                  <pic:blipFill>
                    <a:blip r:embed="rId71"/>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75" name="Picture"/>
            <a:graphic>
              <a:graphicData uri="http://schemas.openxmlformats.org/drawingml/2006/picture">
                <pic:pic>
                  <pic:nvPicPr>
                    <pic:cNvPr descr="3236420beb0f393e6106712c900dff9782b66c3bf7c20ba9aa6d9c0786e0fda1.jpg" id="76" name="Picture"/>
                    <pic:cNvPicPr>
                      <a:picLocks noChangeArrowheads="1" noChangeAspect="1"/>
                    </pic:cNvPicPr>
                  </pic:nvPicPr>
                  <pic:blipFill>
                    <a:blip r:embed="rId74"/>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77" name="Picture"/>
            <a:graphic>
              <a:graphicData uri="http://schemas.openxmlformats.org/drawingml/2006/picture">
                <pic:pic>
                  <pic:nvPicPr>
                    <pic:cNvPr descr="1bfd373a79bf714f91eaa16b350a8a8a23c440640aa3176dfdee179642016aa2.jpg" id="78" name="Picture"/>
                    <pic:cNvPicPr>
                      <a:picLocks noChangeArrowheads="1" noChangeAspect="1"/>
                    </pic:cNvPicPr>
                  </pic:nvPicPr>
                  <pic:blipFill>
                    <a:blip r:embed="rId65"/>
                    <a:stretch>
                      <a:fillRect/>
                    </a:stretch>
                  </pic:blipFill>
                  <pic:spPr bwMode="auto">
                    <a:xfrm>
                      <a:off x="0" y="0"/>
                      <a:ext cx="2933700" cy="2514600"/>
                    </a:xfrm>
                    <a:prstGeom prst="rect">
                      <a:avLst/>
                    </a:prstGeom>
                    <a:noFill/>
                    <a:ln w="9525">
                      <a:noFill/>
                      <a:headEnd/>
                      <a:tailEnd/>
                    </a:ln>
                  </pic:spPr>
                </pic:pic>
              </a:graphicData>
            </a:graphic>
          </wp:inline>
        </w:drawing>
      </w:r>
    </w:p>
    <w:p>
      <w:pPr>
        <w:pStyle w:val="Compact"/>
        <w:numPr>
          <w:ilvl w:val="0"/>
          <w:numId w:val="103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79" name="Picture"/>
            <a:graphic>
              <a:graphicData uri="http://schemas.openxmlformats.org/drawingml/2006/picture">
                <pic:pic>
                  <pic:nvPicPr>
                    <pic:cNvPr descr="2f20eb5c50b41f13edacdbbb2e3cdb852b0425d71577dd385320fdfe62b7662f.jpg" id="80" name="Picture"/>
                    <pic:cNvPicPr>
                      <a:picLocks noChangeArrowheads="1" noChangeAspect="1"/>
                    </pic:cNvPicPr>
                  </pic:nvPicPr>
                  <pic:blipFill>
                    <a:blip r:embed="rId68"/>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Compact"/>
        <w:numPr>
          <w:ilvl w:val="0"/>
          <w:numId w:val="1033"/>
        </w:numPr>
        <w:ind w:firstLine="420"/>
      </w:pP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83" name="Picture"/>
            <a:graphic>
              <a:graphicData uri="http://schemas.openxmlformats.org/drawingml/2006/picture">
                <pic:pic>
                  <pic:nvPicPr>
                    <pic:cNvPr descr="600e9b2af7e5c23f6010455332addc3451707ba636ce5ea67a7c804b4152f7d1.jpg" id="84" name="Picture"/>
                    <pic:cNvPicPr>
                      <a:picLocks noChangeArrowheads="1" noChangeAspect="1"/>
                    </pic:cNvPicPr>
                  </pic:nvPicPr>
                  <pic:blipFill>
                    <a:blip r:embed="rId82"/>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numPr>
          <w:ilvl w:val="0"/>
          <w:numId w:val="1034"/>
        </w:numPr>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numPr>
          <w:ilvl w:val="0"/>
          <w:numId w:val="1034"/>
        </w:numPr>
        <w:ind w:firstLine="420"/>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numPr>
          <w:ilvl w:val="0"/>
          <w:numId w:val="1034"/>
        </w:numPr>
        <w:ind w:firstLine="420"/>
      </w:pP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5"/>
        </w:numPr>
        <w:ind w:firstLine="420"/>
      </w:pP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035"/>
        </w:numPr>
        <w:ind w:firstLine="420"/>
      </w:pP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w:t>
      </w:r>
      <m:oMath>
        <m:oMathPr>
          <m:ctrlPr>
            <w:rPr>
              <w:sz w:val="28"/>
              <w:szCs w:val="28"/>
            </w:rPr>
          </m:ctrlPr>
        </m:oMathPr>
        <m:r>
          <m:t>L</m:t>
        </m:r>
        <m:r>
          <m:t>i</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m:oMath>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numPr>
          <w:ilvl w:val="0"/>
          <w:numId w:val="1035"/>
        </w:numPr>
        <w:ind w:firstLine="420"/>
      </w:pP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36"/>
        </w:numPr>
      </w:pP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036"/>
        </w:numPr>
      </w:pP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numPr>
          <w:ilvl w:val="0"/>
          <w:numId w:val="1036"/>
        </w:numPr>
      </w:pP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r>
        <w:rPr>
          <w:rFonts w:ascii="Times New Roman" w:hAnsi="Times New Roman" w:eastAsia="Times New Roman" w:cs="Times New Roman"/>
        </w:rPr>
        <w:t xml:space="preserve">​</w:t>
      </w:r>
    </w:p>
    <w:p>
      <w:pPr>
        <w:numPr>
          <w:ilvl w:val="0"/>
          <w:numId w:val="1036"/>
        </w:numPr>
      </w:pPr>
      <w:r>
        <w:rPr>
          <w:rFonts w:ascii="Times New Roman" w:hAnsi="Times New Roman" w:eastAsia="Times New Roman" w:cs="Times New Roman"/>
        </w:rPr>
        <w:t xml:space="preserve">1.61</w:t>
      </w:r>
    </w:p>
    <w:p>
      <w:pPr>
        <w:spacing w:before="160" w:after="80"/>
      </w:pPr>
      <w:r>
        <w:pict>
          <v:rect style="width:0;height:1.5pt" o:hralign="center" o:hrstd="t" o:hr="t"/>
        </w:pict>
      </w:r>
    </w:p>
    <w:bookmarkEnd w:id="85"/>
    <w:bookmarkStart w:id="8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292</m:t>
        </m:r>
        <m:r>
          <m:rPr>
            <m:sty m:val="p"/>
          </m:rPr>
          <m:t>K</m:t>
        </m:r>
        <m:r>
          <m:rPr>
            <m:sty m:val="p"/>
          </m:rPr>
          <m:t>)</m:t>
        </m:r>
        <m:sSubSup>
          <m:e>
            <m:r>
              <m:t>K</m:t>
            </m:r>
          </m:e>
          <m:sub>
            <m:r>
              <m:t>1</m:t>
            </m:r>
          </m:sub>
          <m:sup>
            <m:r>
              <m:rPr>
                <m:sty m:val="p"/>
              </m:rPr>
              <m:t>⊖</m:t>
            </m:r>
          </m:sup>
        </m:sSubSup>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sSub>
          <m:e>
            <m:r>
              <m:t>p</m:t>
            </m:r>
          </m:e>
          <m:sub>
            <m:sSub>
              <m:e>
                <m:r>
                  <m:t>0</m:t>
                </m:r>
              </m:e>
              <m:sub>
                <m:r>
                  <m:t>2</m:t>
                </m:r>
              </m:sub>
            </m:sSub>
          </m:sub>
        </m:sSub>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 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85.5</m:t>
        </m:r>
      </m:oMath>
    </w:p>
    <w:p>
      <w:pPr>
        <w:pStyle w:val="BodyText"/>
      </w:pPr>
      <m:oMathPara>
        <m:oMathParaPr>
          <m:jc m:val="center"/>
          <m:ctrlPr>
            <w:rPr>
              <w:sz w:val="28"/>
              <w:szCs w:val="28"/>
            </w:rPr>
          </m:ctrlPr>
        </m:oMathParaPr>
        <m:oMath>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r>
            <m:t> </m:t>
          </m:r>
          <m:sSubSup>
            <m:e>
              <m:r>
                <m:t>K</m:t>
              </m:r>
            </m:e>
            <m:sub>
              <m:r>
                <m:t>2</m:t>
              </m:r>
            </m:sub>
            <m:sup>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BodyText"/>
      </w:pPr>
      <m:oMath>
        <m:oMathPr>
          <m:ctrlPr>
            <w:rPr>
              <w:sz w:val="28"/>
              <w:szCs w:val="28"/>
            </w:rPr>
          </m:ctrlPr>
        </m:oMathPr>
        <m:sSubSup>
          <m:e>
            <m:r>
              <m:t>K</m:t>
            </m:r>
          </m:e>
          <m:sub>
            <m:r>
              <m:t>3</m:t>
            </m:r>
          </m:sub>
          <m:sup>
            <m:r>
              <m:rPr>
                <m:sty m:val="p"/>
              </m:rPr>
              <m:t>⊖</m:t>
            </m:r>
          </m:sup>
        </m:sSubSup>
        <m:r>
          <m:rPr>
            <m:sty m:val="p"/>
          </m:rPr>
          <m:t>(</m:t>
        </m:r>
        <m:r>
          <m:t>292</m:t>
        </m:r>
        <m:r>
          <m:rPr>
            <m:sty m:val="p"/>
          </m:rPr>
          <m:t>K</m:t>
        </m:r>
        <m:r>
          <m:rPr>
            <m:sty m:val="p"/>
          </m:rPr>
          <m:t>)</m:t>
        </m:r>
        <m:r>
          <m:rPr>
            <m:sty m:val="p"/>
          </m:rPr>
          <m:t>=</m:t>
        </m:r>
        <m:f>
          <m:fPr>
            <m:type m:val="bar"/>
          </m:fPr>
          <m:num>
            <m:sSubSup>
              <m:e>
                <m:r>
                  <m:t>c</m:t>
                </m:r>
              </m:e>
              <m:sub>
                <m:sSub>
                  <m:e>
                    <m:r>
                      <m:rPr>
                        <m:sty m:val="p"/>
                      </m:rPr>
                      <m:t>O</m:t>
                    </m:r>
                  </m:e>
                  <m:sub>
                    <m:r>
                      <m:t>2</m:t>
                    </m:r>
                  </m:sub>
                </m:sSub>
              </m:sub>
              <m:sup>
                <m:r>
                  <m:rPr>
                    <m:sty m:val="p"/>
                  </m:rPr>
                  <m:t>⊖</m:t>
                </m:r>
              </m:sup>
            </m:sSubSup>
            <m:r>
              <m:rPr>
                <m:sty m:val="p"/>
              </m:rPr>
              <m:t>/</m:t>
            </m:r>
            <m:sSup>
              <m:e>
                <m:r>
                  <m:t>c</m:t>
                </m:r>
              </m:e>
              <m:sup>
                <m:r>
                  <m:rPr>
                    <m:sty m:val="p"/>
                  </m:rPr>
                  <m:t>⊖</m:t>
                </m:r>
              </m:sup>
            </m:sSup>
          </m:num>
          <m:den>
            <m:sSubSup>
              <m:e>
                <m:r>
                  <m:t>p</m:t>
                </m:r>
              </m:e>
              <m:sub>
                <m:sSub>
                  <m:e>
                    <m:r>
                      <m:rPr>
                        <m:sty m:val="p"/>
                      </m:rPr>
                      <m:t>O</m:t>
                    </m:r>
                  </m:e>
                  <m:sub>
                    <m:r>
                      <m:t>2</m:t>
                    </m:r>
                  </m:sub>
                </m:sSub>
              </m:sub>
              <m:sup>
                <m:r>
                  <m:rPr>
                    <m:sty m:val="p"/>
                  </m:rPr>
                  <m:t>⊖</m:t>
                </m:r>
              </m:sup>
            </m:sSubSup>
            <m:r>
              <m:rPr>
                <m:sty m:val="p"/>
              </m:rPr>
              <m:t>/</m:t>
            </m:r>
            <m:sSup>
              <m:e>
                <m:r>
                  <m:t>p</m:t>
                </m:r>
              </m:e>
              <m:sup>
                <m:r>
                  <m:rPr>
                    <m:sty m:val="p"/>
                  </m:rPr>
                  <m:t>⊖</m:t>
                </m:r>
              </m:sup>
            </m:sSup>
          </m:den>
        </m:f>
        <m:r>
          <m:rPr>
            <m:sty m:val="p"/>
          </m:rPr>
          <m:t>=</m:t>
        </m:r>
        <m:f>
          <m:fPr>
            <m:type m:val="bar"/>
          </m:fPr>
          <m:num>
            <m:r>
              <m:t>2.3</m:t>
            </m:r>
            <m:r>
              <m:rPr>
                <m:sty m:val="p"/>
              </m:rPr>
              <m:t>×</m:t>
            </m:r>
            <m:sSup>
              <m:e>
                <m:r>
                  <m:t>10</m:t>
                </m:r>
              </m:e>
              <m:sup>
                <m:r>
                  <m:rPr>
                    <m:sty m:val="p"/>
                  </m:rPr>
                  <m:t>−</m:t>
                </m:r>
                <m:r>
                  <m:t>4</m:t>
                </m:r>
              </m:sup>
            </m:sSup>
            <m:r>
              <m:rPr>
                <m:sty m:val="p"/>
              </m:rPr>
              <m:t>/</m:t>
            </m:r>
            <m:r>
              <m:t>1.00</m:t>
            </m:r>
          </m:num>
          <m:den>
            <m:r>
              <m:t>20.2</m:t>
            </m:r>
            <m:r>
              <m:rPr>
                <m:sty m:val="p"/>
              </m:rPr>
              <m:t>/</m:t>
            </m:r>
            <m:r>
              <m:t>100</m:t>
            </m:r>
          </m:den>
        </m:f>
        <m:r>
          <m:rPr>
            <m:sty m:val="p"/>
          </m:rPr>
          <m:t>=</m:t>
        </m:r>
        <m:r>
          <m:t>1.14</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2</m:t>
              </m:r>
            </m:sub>
            <m:sup>
              <m:r>
                <m:rPr>
                  <m:sty m:val="p"/>
                </m:rPr>
                <m:t>⊖</m:t>
              </m:r>
            </m:sup>
          </m:sSubSup>
          <m:r>
            <m:rPr>
              <m:sty m:val="p"/>
            </m:rPr>
            <m:t>=</m:t>
          </m:r>
          <m:sSubSup>
            <m:e>
              <m:r>
                <m:t>K</m:t>
              </m:r>
            </m:e>
            <m:sub>
              <m:r>
                <m:t>1</m:t>
              </m:r>
            </m:sub>
            <m:sup>
              <m:r>
                <m:rPr>
                  <m:sty m:val="p"/>
                </m:rPr>
                <m:t>⊖</m:t>
              </m:r>
            </m:sup>
          </m:sSubSup>
          <m:r>
            <m:rPr>
              <m:sty m:val="p"/>
            </m:rPr>
            <m:t>/</m:t>
          </m:r>
          <m:sSubSup>
            <m:e>
              <m:r>
                <m:t>K</m:t>
              </m:r>
            </m:e>
            <m:sub>
              <m:r>
                <m:t>3</m:t>
              </m:r>
            </m:sub>
            <m:sup>
              <m:r>
                <m:rPr>
                  <m:sty m:val="p"/>
                </m:rPr>
                <m:t>⊖</m:t>
              </m:r>
            </m:sup>
          </m:sSubSup>
          <m:r>
            <m:rPr>
              <m:sty m:val="p"/>
            </m:rPr>
            <m:t>=</m:t>
          </m:r>
          <m:f>
            <m:fPr>
              <m:type m:val="bar"/>
            </m:fPr>
            <m:num>
              <m:r>
                <m:t>8</m:t>
              </m:r>
              <m:r>
                <m:t>5</m:t>
              </m:r>
              <m:r>
                <m:rPr>
                  <m:sty m:val="p"/>
                </m:rPr>
                <m:t>.</m:t>
              </m:r>
              <m:r>
                <m:t>5</m:t>
              </m:r>
            </m:num>
            <m:den>
              <m:r>
                <m:t>1</m:t>
              </m:r>
              <m:r>
                <m:rPr>
                  <m:sty m:val="p"/>
                </m:rPr>
                <m:t>.</m:t>
              </m:r>
              <m:r>
                <m:t>1</m:t>
              </m:r>
              <m:r>
                <m:t>4</m:t>
              </m:r>
              <m:r>
                <m:rPr>
                  <m:sty m:val="p"/>
                </m:rPr>
                <m:t>×</m:t>
              </m:r>
              <m:r>
                <m:t>1</m:t>
              </m:r>
              <m:sSup>
                <m:e>
                  <m:r>
                    <m:t>0</m:t>
                  </m:r>
                </m:e>
                <m:sup>
                  <m:r>
                    <m:rPr>
                      <m:sty m:val="p"/>
                    </m:rPr>
                    <m:t>−</m:t>
                  </m:r>
                  <m:r>
                    <m:t>3</m:t>
                  </m:r>
                </m:sup>
              </m:sSup>
            </m:den>
          </m:f>
          <m:r>
            <m:rPr>
              <m:sty m:val="p"/>
            </m:rPr>
            <m:t>=</m:t>
          </m:r>
          <m:r>
            <m:t>7</m:t>
          </m:r>
          <m:r>
            <m:rPr>
              <m:sty m:val="p"/>
            </m:rPr>
            <m:t>.</m:t>
          </m:r>
          <m:r>
            <m:t>5</m:t>
          </m:r>
          <m:r>
            <m:rPr>
              <m:sty m:val="p"/>
            </m:rPr>
            <m:t>×</m:t>
          </m:r>
          <m:r>
            <m:t>1</m:t>
          </m:r>
          <m:sSup>
            <m:e>
              <m:r>
                <m:t>0</m:t>
              </m:r>
            </m:e>
            <m:sup>
              <m:r>
                <m:t>4</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2</m:t>
          </m:r>
          <m:r>
            <m:t>9</m:t>
          </m:r>
          <m:r>
            <m:t>2</m:t>
          </m:r>
          <m:r>
            <m:rPr>
              <m:sty m:val="p"/>
            </m:rPr>
            <m:t>K</m:t>
          </m:r>
          <m:r>
            <m:rPr>
              <m:sty m:val="p"/>
            </m:rPr>
            <m:t>)</m:t>
          </m:r>
          <m:r>
            <m:rPr>
              <m:sty m:val="p"/>
            </m:rPr>
            <m:t>=</m:t>
          </m:r>
          <m:r>
            <m:rPr>
              <m:sty m:val="p"/>
            </m:rPr>
            <m:t>−</m:t>
          </m:r>
          <m:r>
            <m:t>R</m:t>
          </m:r>
          <m:r>
            <m:t>T</m:t>
          </m:r>
          <m:r>
            <m:rPr>
              <m:sty m:val="p"/>
            </m:rPr>
            <m:t>ln</m:t>
          </m:r>
          <m:sSup>
            <m:e>
              <m:r>
                <m:t>K</m:t>
              </m:r>
            </m:e>
            <m:sup>
              <m:r>
                <m:rPr>
                  <m:sty m:val="p"/>
                </m:rPr>
                <m:t>⊖</m:t>
              </m:r>
            </m:sup>
          </m:sSup>
          <m:r>
            <m:rPr>
              <m:sty m:val="p"/>
            </m:rPr>
            <m:t>=</m:t>
          </m:r>
          <m:r>
            <m:rPr>
              <m:sty m:val="p"/>
            </m:rPr>
            <m:t>−</m:t>
          </m:r>
          <m:r>
            <m:t>2</m:t>
          </m:r>
          <m:r>
            <m:t>7</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86"/>
    <w:bookmarkStart w:id="8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8.1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125.6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7"/>
        </w:numPr>
        <w:ind w:firstLine="420"/>
      </w:pP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200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的离解度</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Times New Roman" w:cs="Times New Roman"/>
        </w:rPr>
        <w:t>100℃</w:t>
      </w:r>
      <w:r>
        <w:rPr>
          <w:rFonts w:hint="eastAsia" w:ascii="Times New Roman" w:hAnsi="Times New Roman" w:eastAsia="FangSong" w:cs="Times New Roman"/>
        </w:rPr>
        <w:t>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7"/>
        </w:numPr>
        <w:ind w:firstLine="420"/>
      </w:pPr>
      <w:r>
        <w:rPr>
          <w:rFonts w:hint="eastAsia" w:ascii="Times New Roman" w:hAnsi="Times New Roman" w:eastAsia="FangSong" w:cs="Times New Roman"/>
        </w:rPr>
        <w:t xml:space="preserve">总压为</w:t>
      </w:r>
      <w:r>
        <w:rPr>
          <w:rFonts w:ascii="Times New Roman" w:hAnsi="Times New Roman" w:eastAsia="Times New Roman" w:cs="Times New Roman"/>
        </w:rPr>
        <w:t xml:space="preserve"> 200 kPa、</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离解度为</w:t>
      </w:r>
      <w:r>
        <w:rPr>
          <w:rFonts w:ascii="Times New Roman" w:hAnsi="Times New Roman" w:eastAsia="Times New Roman" w:cs="Times New Roman"/>
        </w:rPr>
        <w:t xml:space="preserve"> 0.1% </w:t>
      </w:r>
      <w:r>
        <w:rPr>
          <w:rFonts w:hint="eastAsia" w:ascii="Times New Roman" w:hAnsi="Times New Roman" w:eastAsia="FangSong" w:cs="Times New Roman"/>
        </w:rPr>
        <w:t>时的温度</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C</m:t>
            </m:r>
          </m:e>
          <m:sub>
            <m:r>
              <m:t>p</m:t>
            </m:r>
            <m:r>
              <m:rPr>
                <m:sty m:val="p"/>
              </m:rPr>
              <m:t>,</m:t>
            </m:r>
            <m:r>
              <m:t>m</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 7-1 </w:t>
      </w:r>
      <w:r>
        <w:rPr>
          <w:rFonts w:hint="eastAsia" w:ascii="Times New Roman" w:hAnsi="Times New Roman" w:eastAsia="FangSong" w:cs="Times New Roman"/>
        </w:rPr>
        <w:t xml:space="preserve">设达到平衡时</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x</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又设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起始为</w:t>
      </w:r>
      <w:r>
        <w:rPr>
          <w:rFonts w:ascii="Times New Roman" w:hAnsi="Times New Roman" w:eastAsia="Times New Roman" w:cs="Times New Roman"/>
        </w:rPr>
        <w:t xml:space="preserve"> </w:t>
      </w:r>
      <m:oMath>
        <m:r>
          <m:t>1</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则平衡</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t>1</m:t>
                </m:r>
                <m:r>
                  <m:rPr>
                    <m:sty m:val="p"/>
                  </m:rPr>
                  <m:t>−</m:t>
                </m:r>
                <m:r>
                  <m:t>x</m:t>
                </m:r>
              </m:e>
              <m:e>
                <m:r>
                  <m:t>x</m:t>
                </m:r>
              </m:e>
              <m:e>
                <m:sSub>
                  <m:e>
                    <m:r>
                      <m:t>n</m:t>
                    </m:r>
                  </m:e>
                  <m:sub>
                    <m:r>
                      <m:rPr>
                        <m:nor/>
                        <m:sty m:val="p"/>
                      </m:rPr>
                      <m:t>总</m:t>
                    </m:r>
                  </m:sub>
                </m:sSub>
                <m:r>
                  <m:rPr>
                    <m:sty m:val="p"/>
                  </m:rPr>
                  <m:t>=</m:t>
                </m:r>
                <m:r>
                  <m:rPr>
                    <m:sty m:val="p"/>
                  </m:rPr>
                  <m:t>(</m:t>
                </m:r>
                <m:r>
                  <m:t>1</m:t>
                </m:r>
                <m:r>
                  <m:rPr>
                    <m:sty m:val="p"/>
                  </m:rPr>
                  <m:t>+</m:t>
                </m:r>
                <m:r>
                  <m:t>x</m:t>
                </m:r>
                <m:r>
                  <m:rPr>
                    <m:sty m:val="p"/>
                  </m:rPr>
                  <m:t>)</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rPr>
                              <m:sty m:val="p"/>
                            </m:rPr>
                            <m:t>+</m:t>
                          </m:r>
                          <m:r>
                            <m:t>x</m:t>
                          </m:r>
                        </m:den>
                      </m:f>
                      <m:r>
                        <m:rPr>
                          <m:sty m:val="p"/>
                        </m:rPr>
                        <m:t>⋅</m:t>
                      </m:r>
                      <m:f>
                        <m:fPr>
                          <m:type m:val="bar"/>
                        </m:fPr>
                        <m:num>
                          <m:sSub>
                            <m:e>
                              <m:r>
                                <m:t>p</m:t>
                              </m:r>
                            </m:e>
                            <m:sub>
                              <m:r>
                                <m:rPr>
                                  <m:nor/>
                                  <m:sty m:val="p"/>
                                </m:rPr>
                                <m:t>总</m:t>
                              </m:r>
                            </m:sub>
                          </m:sSub>
                        </m:num>
                        <m:den>
                          <m:sSup>
                            <m:e>
                              <m:r>
                                <m:t>p</m:t>
                              </m:r>
                            </m:e>
                            <m:sup>
                              <m:r>
                                <m:rPr>
                                  <m:sty m:val="p"/>
                                </m:rPr>
                                <m:t>⊖</m:t>
                              </m:r>
                            </m:sup>
                          </m:sSup>
                        </m:den>
                      </m:f>
                    </m:e>
                  </m:d>
                </m:e>
                <m:sup>
                  <m:r>
                    <m:t>2</m:t>
                  </m:r>
                </m:sup>
              </m:sSup>
            </m:num>
            <m:den>
              <m:d>
                <m:dPr>
                  <m:begChr m:val="("/>
                  <m:sepChr m:val=""/>
                  <m:endChr m:val=")"/>
                  <m:grow/>
                </m:dPr>
                <m:e>
                  <m:f>
                    <m:fPr>
                      <m:type m:val="bar"/>
                    </m:fPr>
                    <m:num>
                      <m:r>
                        <m:t>1</m:t>
                      </m:r>
                      <m:r>
                        <m:rPr>
                          <m:sty m:val="p"/>
                        </m:rPr>
                        <m:t>−</m:t>
                      </m:r>
                      <m:r>
                        <m:t>x</m:t>
                      </m:r>
                    </m:num>
                    <m:den>
                      <m:r>
                        <m:t>1</m:t>
                      </m:r>
                      <m:r>
                        <m:rPr>
                          <m:sty m:val="p"/>
                        </m:rPr>
                        <m:t>+</m:t>
                      </m:r>
                      <m:r>
                        <m:t>x</m:t>
                      </m:r>
                    </m:den>
                  </m:f>
                  <m:r>
                    <m:rPr>
                      <m:sty m:val="p"/>
                    </m:rPr>
                    <m:t>⋅</m:t>
                  </m:r>
                  <m:f>
                    <m:fPr>
                      <m:type m:val="bar"/>
                    </m:fPr>
                    <m:num>
                      <m:sSub>
                        <m:e>
                          <m:r>
                            <m:t>p</m:t>
                          </m:r>
                        </m:e>
                        <m:sub>
                          <m:r>
                            <m:rPr>
                              <m:nor/>
                              <m:sty m:val="p"/>
                            </m:rPr>
                            <m:t>总</m:t>
                          </m:r>
                        </m:sub>
                      </m:sSub>
                    </m:num>
                    <m:den>
                      <m:sSup>
                        <m:e>
                          <m:r>
                            <m:t>p</m:t>
                          </m:r>
                        </m:e>
                        <m:sup>
                          <m:r>
                            <m:rPr>
                              <m:sty m:val="p"/>
                            </m:rPr>
                            <m:t>⊖</m:t>
                          </m:r>
                        </m:sup>
                      </m:sSup>
                    </m:den>
                  </m:f>
                </m:e>
              </m:d>
            </m:den>
          </m:f>
          <m:r>
            <m:rPr>
              <m:sty m:val="p"/>
            </m:rPr>
            <m:t>=</m:t>
          </m:r>
          <m:d>
            <m:dPr>
              <m:begChr m:val="("/>
              <m:sepChr m:val=""/>
              <m:endChr m:val=")"/>
              <m:grow/>
            </m:dPr>
            <m:e>
              <m:f>
                <m:fPr>
                  <m:type m:val="bar"/>
                </m:fPr>
                <m:num>
                  <m:sSup>
                    <m:e>
                      <m:r>
                        <m:t>x</m:t>
                      </m:r>
                    </m:e>
                    <m:sup>
                      <m:r>
                        <m:t>2</m:t>
                      </m:r>
                    </m:sup>
                  </m:sSup>
                </m:num>
                <m:den>
                  <m:r>
                    <m:t>1</m:t>
                  </m:r>
                  <m:r>
                    <m:rPr>
                      <m:sty m:val="p"/>
                    </m:rPr>
                    <m:t>−</m:t>
                  </m:r>
                  <m:sSup>
                    <m:e>
                      <m:r>
                        <m:t>x</m:t>
                      </m:r>
                    </m:e>
                    <m:sup>
                      <m:r>
                        <m:t>2</m:t>
                      </m:r>
                    </m:sup>
                  </m:sSup>
                </m:den>
              </m:f>
            </m:e>
          </m:d>
          <m:r>
            <m:rPr>
              <m:sty m:val="p"/>
            </m:rPr>
            <m:t>⋅</m:t>
          </m:r>
          <m:d>
            <m:dPr>
              <m:begChr m:val="("/>
              <m:sepChr m:val=""/>
              <m:endChr m:val=")"/>
              <m:grow/>
            </m:dPr>
            <m:e>
              <m:f>
                <m:fPr>
                  <m:type m:val="bar"/>
                </m:fPr>
                <m:num>
                  <m:sSub>
                    <m:e>
                      <m:r>
                        <m:t>p</m:t>
                      </m:r>
                    </m:e>
                    <m:sub>
                      <m:r>
                        <m:rPr>
                          <m:nor/>
                          <m:sty m:val="p"/>
                        </m:rPr>
                        <m:t>总</m:t>
                      </m:r>
                    </m:sub>
                  </m:sSub>
                </m:num>
                <m:den>
                  <m:sSup>
                    <m:e>
                      <m:r>
                        <m:t>p</m:t>
                      </m:r>
                    </m:e>
                    <m:sup>
                      <m:r>
                        <m:rPr>
                          <m:sty m:val="p"/>
                        </m:rPr>
                        <m:t>⊖</m:t>
                      </m:r>
                    </m:sup>
                  </m:sSup>
                </m:den>
              </m:f>
            </m:e>
          </m:d>
          <m:r>
            <m:rPr>
              <m:sty m:val="p"/>
            </m:rPr>
            <m:t>=</m:t>
          </m:r>
          <m:r>
            <m:t>8</m:t>
          </m:r>
          <m:r>
            <m:rPr>
              <m:sty m:val="p"/>
            </m:rPr>
            <m:t>.</m:t>
          </m:r>
          <m:r>
            <m:t>1</m:t>
          </m:r>
          <m:r>
            <m:rPr>
              <m:sty m:val="p"/>
            </m:rPr>
            <m:t>×</m:t>
          </m:r>
          <m:r>
            <m:t>1</m:t>
          </m:r>
          <m:sSup>
            <m:e>
              <m:r>
                <m:t>0</m:t>
              </m:r>
            </m:e>
            <m:sup>
              <m:r>
                <m:rPr>
                  <m:sty m:val="p"/>
                </m:rPr>
                <m:t>−</m:t>
              </m:r>
              <m:r>
                <m:t>9</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6.36</m:t>
        </m:r>
        <m:r>
          <m:rPr>
            <m:sty m:val="p"/>
          </m:rPr>
          <m:t>×</m:t>
        </m:r>
        <m:sSup>
          <m:e>
            <m:r>
              <m:t>10</m:t>
            </m:r>
          </m:e>
          <m:sup>
            <m:r>
              <m:rPr>
                <m:sty m:val="p"/>
              </m:rPr>
              <m:t>−</m:t>
            </m:r>
            <m:r>
              <m:t>5</m:t>
            </m:r>
          </m:sup>
        </m:sSup>
      </m:oMath>
    </w:p>
    <w:p>
      <w:pPr>
        <w:pStyle w:val="BodyText"/>
      </w:pPr>
      <m:oMathPara>
        <m:oMathParaPr>
          <m:jc m:val="center"/>
          <m:ctrlPr>
            <w:rPr>
              <w:sz w:val="28"/>
              <w:szCs w:val="28"/>
            </w:rPr>
          </m:ctrlPr>
        </m:oMathParaPr>
        <m:oMath>
          <m:r>
            <m:t>7</m:t>
          </m:r>
          <m:r>
            <m:rPr>
              <m:sty m:val="p"/>
            </m:rPr>
            <m:t>−</m:t>
          </m:r>
          <m:r>
            <m:t>2</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t>8</m:t>
          </m:r>
          <m:r>
            <m:rPr>
              <m:sty m:val="p"/>
            </m:rPr>
            <m:t>.</m:t>
          </m:r>
          <m:r>
            <m:t>3</m:t>
          </m:r>
          <m:r>
            <m:t>1</m:t>
          </m:r>
          <m:r>
            <m:t>4</m:t>
          </m:r>
          <m:r>
            <m:rPr>
              <m:sty m:val="p"/>
            </m:rPr>
            <m:t>×</m:t>
          </m:r>
          <m:r>
            <m:t>3</m:t>
          </m:r>
          <m:r>
            <m:t>7</m:t>
          </m:r>
          <m:r>
            <m:t>3</m:t>
          </m:r>
          <m:r>
            <m:rPr>
              <m:sty m:val="p"/>
            </m:rPr>
            <m:t>.</m:t>
          </m:r>
          <m:r>
            <m:t>1</m:t>
          </m:r>
          <m:r>
            <m:t>5</m:t>
          </m:r>
          <m:r>
            <m:rPr>
              <m:sty m:val="p"/>
            </m:rPr>
            <m:t>×</m:t>
          </m:r>
          <m:r>
            <m:rPr>
              <m:sty m:val="p"/>
            </m:rPr>
            <m:t>ln</m:t>
          </m:r>
          <m:r>
            <m:t>8</m:t>
          </m:r>
          <m:r>
            <m:rPr>
              <m:sty m:val="p"/>
            </m:rPr>
            <m:t>.</m:t>
          </m:r>
          <m:r>
            <m:t>1</m:t>
          </m:r>
          <m:r>
            <m:rPr>
              <m:sty m:val="p"/>
            </m:rPr>
            <m:t>×</m:t>
          </m:r>
          <m:r>
            <m:t>1</m:t>
          </m:r>
          <m:sSup>
            <m:e>
              <m:r>
                <m:t>0</m:t>
              </m:r>
            </m:e>
            <m:sup>
              <m:r>
                <m:rPr>
                  <m:sty m:val="p"/>
                </m:rPr>
                <m:t>−</m:t>
              </m:r>
              <m:r>
                <m:t>9</m:t>
              </m:r>
            </m:sup>
          </m:sSup>
          <m:r>
            <m:rPr>
              <m:sty m:val="p"/>
            </m:rPr>
            <m:t>=</m:t>
          </m:r>
          <m:r>
            <m:t>5</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t> </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5</m:t>
          </m:r>
          <m:r>
            <m:t>7</m:t>
          </m:r>
          <m:r>
            <m:rPr>
              <m:sty m:val="p"/>
            </m:rPr>
            <m:t>.</m:t>
          </m:r>
          <m:r>
            <m:t>8</m:t>
          </m:r>
          <m:r>
            <m:rPr>
              <m:sty m:val="p"/>
            </m:rPr>
            <m:t>+</m:t>
          </m:r>
          <m:r>
            <m:t>3</m:t>
          </m:r>
          <m:r>
            <m:t>7</m:t>
          </m:r>
          <m:r>
            <m:t>3</m:t>
          </m:r>
          <m:r>
            <m:rPr>
              <m:sty m:val="p"/>
            </m:rPr>
            <m:t>.</m:t>
          </m:r>
          <m:r>
            <m:t>1</m:t>
          </m:r>
          <m:r>
            <m:t>5</m:t>
          </m:r>
          <m:r>
            <m:rPr>
              <m:sty m:val="p"/>
            </m:rPr>
            <m:t>×</m:t>
          </m:r>
          <m:r>
            <m:t>1</m:t>
          </m:r>
          <m:r>
            <m:t>2</m:t>
          </m:r>
          <m:r>
            <m:t>5</m:t>
          </m:r>
          <m:r>
            <m:rPr>
              <m:sty m:val="p"/>
            </m:rPr>
            <m:t>.</m:t>
          </m:r>
          <m:r>
            <m:t>6</m:t>
          </m:r>
          <m:r>
            <m:rPr>
              <m:sty m:val="p"/>
            </m:rPr>
            <m:t>×</m:t>
          </m:r>
          <m:r>
            <m:t>1</m:t>
          </m:r>
          <m:sSup>
            <m:e>
              <m:r>
                <m:t>0</m:t>
              </m:r>
            </m:e>
            <m:sup>
              <m:r>
                <m:rPr>
                  <m:sty m:val="p"/>
                </m:rPr>
                <m:t>−</m:t>
              </m:r>
              <m:r>
                <m:t>3</m:t>
              </m:r>
            </m:sup>
          </m:sSup>
          <m:r>
            <m:rPr>
              <m:sty m:val="p"/>
            </m:rPr>
            <m:t>=</m:t>
          </m:r>
          <m:r>
            <m:t>1</m:t>
          </m:r>
          <m:r>
            <m:t>0</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38"/>
        </w:numPr>
        <w:ind w:firstLine="420"/>
      </w:pPr>
      <w:r>
        <w:rPr>
          <w:rFonts w:hint="eastAsia" w:ascii="Times New Roman" w:hAnsi="Times New Roman" w:eastAsia="FangSong" w:cs="Times New Roman"/>
        </w:rPr>
        <w:t xml:space="preserve">由题设</w:t>
      </w:r>
      <w:r>
        <w:rPr>
          <w:rFonts w:ascii="Times New Roman" w:hAnsi="Times New Roman" w:eastAsia="Times New Roman" w:cs="Times New Roman"/>
        </w:rPr>
        <w:t xml:space="preserve"> </w:t>
      </w:r>
      <m:oMath>
        <m:oMathPr>
          <m:ctrlPr>
            <w:rPr>
              <w:sz w:val="28"/>
              <w:szCs w:val="28"/>
            </w:rPr>
          </m:ctrlPr>
        </m:oMathPr>
        <m:r>
          <m:t>373.15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离解度为</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可利用</w:t>
      </w:r>
      <w:r>
        <w:rPr>
          <w:rFonts w:hint="eastAsia" w:ascii="Times New Roman" w:hAnsi="Times New Roman" w:eastAsia="Times New Roman" w:cs="Times New Roman"/>
        </w:rPr>
        <w:t>7-1</w:t>
      </w:r>
      <w:r>
        <w:rPr>
          <w:rFonts w:hint="eastAsia" w:ascii="Times New Roman" w:hAnsi="Times New Roman" w:eastAsia="FangSong" w:cs="Times New Roman"/>
        </w:rPr>
        <w:t>中公式得到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而根据</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p>
    <w:p>
      <w:pPr>
        <w:pStyle w:val="FirstParagraph"/>
        <w:ind w:firstLine="420"/>
      </w:pP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446</m:t>
        </m:r>
        <m:r>
          <m:rPr>
            <m:sty m:val="p"/>
          </m:rPr>
          <m:t>K</m:t>
        </m:r>
      </m:oMath>
    </w:p>
    <w:p>
      <w:pPr>
        <w:spacing w:before="160" w:after="80"/>
      </w:pPr>
      <w:r>
        <w:pict>
          <v:rect style="width:0;height:1.5pt" o:hralign="center" o:hrstd="t" o:hr="t"/>
        </w:pict>
      </w:r>
    </w:p>
    <w:bookmarkEnd w:id="87"/>
    <w:bookmarkEnd w:id="88"/>
    <w:bookmarkEnd w:id="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65" Type="http://schemas.openxmlformats.org/officeDocument/2006/relationships/image" Target="media/rId65.jpg"/><Relationship Id="rId68" Type="http://schemas.openxmlformats.org/officeDocument/2006/relationships/image" Target="media/rId68.jpg"/><Relationship Id="rId74" Type="http://schemas.openxmlformats.org/officeDocument/2006/relationships/image" Target="media/rId74.jpg"/><Relationship Id="rId33" Type="http://schemas.openxmlformats.org/officeDocument/2006/relationships/image" Target="media/rId33.jpg"/><Relationship Id="rId25" Type="http://schemas.openxmlformats.org/officeDocument/2006/relationships/image" Target="media/rId25.jpg"/><Relationship Id="rId17" Type="http://schemas.openxmlformats.org/officeDocument/2006/relationships/image" Target="media/rId17.jpg"/><Relationship Id="rId82" Type="http://schemas.openxmlformats.org/officeDocument/2006/relationships/image" Target="media/rId82.jpg"/><Relationship Id="rId71" Type="http://schemas.openxmlformats.org/officeDocument/2006/relationships/image" Target="media/rId71.jpg"/><Relationship Id="rId41" Type="http://schemas.openxmlformats.org/officeDocument/2006/relationships/image" Target="media/rId41.png"/><Relationship Id="rId21" Type="http://schemas.openxmlformats.org/officeDocument/2006/relationships/image" Target="media/rId21.jpg"/><Relationship Id="rId62" Type="http://schemas.openxmlformats.org/officeDocument/2006/relationships/image" Target="media/rId62.jpg"/><Relationship Id="rId59" Type="http://schemas.openxmlformats.org/officeDocument/2006/relationships/image" Target="media/rId59.jpg"/><Relationship Id="rId53" Type="http://schemas.openxmlformats.org/officeDocument/2006/relationships/image" Target="media/rId53.png"/><Relationship Id="rId37" Type="http://schemas.openxmlformats.org/officeDocument/2006/relationships/image" Target="media/rId37.jp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2026-10-11T12:46:35Z</dcterms:created>
  <dcterms:modified xsi:type="dcterms:W3CDTF">2026-10-11T12:46:35Z</dcterms:modified>
</cp:coreProperties>
</file>

<file path=docProps/custom.xml><?xml version="1.0" encoding="utf-8"?>
<Properties xmlns="http://schemas.openxmlformats.org/officeDocument/2006/custom-properties" xmlns:vt="http://schemas.openxmlformats.org/officeDocument/2006/docPropsVTypes"/>
</file>