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缩醛形成机理"/>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80"/>
        <w:keepNext/>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2"/>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2"/>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R = 8.314 J/(mol·K)</w:t>
      </w:r>
    </w:p>
    <w:p>
      <w:pPr>
        <w:numPr>
          <w:ilvl w:val="0"/>
          <w:numId w:val="1003"/>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4"/>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4"/>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5"/>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5"/>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6"/>
        </w:numPr>
      </w:pPr>
      <w:r>
        <w:rPr>
          <w:rFonts w:hint="eastAsia" w:ascii="Times New Roman" w:hAnsi="Times New Roman" w:eastAsia="FangSong" w:cs="Times New Roman"/>
        </w:rPr>
        <w:t xml:space="preserve">列出至少四种确定反应机理的实验方法</w:t>
      </w:r>
    </w:p>
    <w:p>
      <w:pPr>
        <w:numPr>
          <w:ilvl w:val="0"/>
          <w:numId w:val="1006"/>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80"/>
        <w:keepNext/>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8"/>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80"/>
        <w:keepNext/>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10"/>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12"/>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15"/>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When Ar is varied, the Hammett ρ value is +2.5.</w:t>
      </w:r>
    </w:p>
    <w:p>
      <w:pPr>
        <w:numPr>
          <w:ilvl w:val="0"/>
          <w:numId w:val="1016"/>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7"/>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8"/>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9"/>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20"/>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2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80"/>
        <w:keepNext/>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80"/>
        <w:keepNext/>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80"/>
        <w:keepNext/>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第11章 反应机理与推断-学生版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2026-09-12T13:28:22Z</dcterms:created>
  <dcterms:modified xsi:type="dcterms:W3CDTF">2026-09-12T13:28:22Z</dcterms:modified>
</cp:coreProperties>
</file>

<file path=docProps/custom.xml><?xml version="1.0" encoding="utf-8"?>
<Properties xmlns="http://schemas.openxmlformats.org/officeDocument/2006/custom-properties" xmlns:vt="http://schemas.openxmlformats.org/officeDocument/2006/docPropsVTypes"/>
</file>