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$C_{6}H_{5}COOH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18"/>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18"/>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20"/>
        </w:numPr>
      </w:pPr>
      <w:r>
        <w:rPr>
          <w:rFonts w:hint="eastAsia" w:ascii="Times New Roman" w:hAnsi="Times New Roman" w:eastAsia="FangSong" w:cs="Times New Roman"/>
        </w:rPr>
        <w:t xml:space="preserve">可继续反应得到共轭二烯醛</w:t>
      </w:r>
    </w:p>
    <w:p>
      <w:pPr>
        <w:numPr>
          <w:ilvl w:val="0"/>
          <w:numId w:val="1020"/>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21"/>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21"/>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21"/>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22"/>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三甲基乙醛</w:t>
      </w:r>
    </w:p>
    <w:p>
      <w:pPr>
        <w:numPr>
          <w:ilvl w:val="0"/>
          <w:numId w:val="1024"/>
        </w:numPr>
      </w:pPr>
      <w:r>
        <w:rPr>
          <w:rFonts w:hint="eastAsia" w:ascii="Times New Roman" w:hAnsi="Times New Roman" w:eastAsia="FangSong" w:cs="Times New Roman"/>
        </w:rPr>
        <w:t xml:space="preserve">环丁酮</w:t>
      </w:r>
    </w:p>
    <w:p>
      <w:pPr>
        <w:numPr>
          <w:ilvl w:val="0"/>
          <w:numId w:val="1024"/>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4"/>
        </w:numPr>
      </w:pPr>
      <w:r>
        <w:rPr>
          <w:rFonts w:hint="eastAsia" w:ascii="Times New Roman" w:hAnsi="Times New Roman" w:eastAsia="FangSong" w:cs="Times New Roman"/>
        </w:rPr>
        <w:t xml:space="preserve">癸醛</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苯乙酸乙酯</w:t>
      </w:r>
    </w:p>
    <w:p>
      <w:pPr>
        <w:numPr>
          <w:ilvl w:val="0"/>
          <w:numId w:val="1026"/>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解释为什么酯化反应必须使用酸催化而不能使用碱催化</w:t>
      </w:r>
    </w:p>
    <w:p>
      <w:pPr>
        <w:numPr>
          <w:ilvl w:val="0"/>
          <w:numId w:val="1028"/>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说明分水器的工作原理及其对溶剂密度的要求</w:t>
      </w:r>
    </w:p>
    <w:p>
      <w:pPr>
        <w:numPr>
          <w:ilvl w:val="0"/>
          <w:numId w:val="1028"/>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29"/>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3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34"/>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34"/>
        </w:numPr>
      </w:pPr>
      <w:r>
        <w:rPr>
          <w:rFonts w:hint="eastAsia" w:ascii="Times New Roman" w:hAnsi="Times New Roman" w:eastAsia="FangSong" w:cs="Times New Roman"/>
        </w:rPr>
        <w:t xml:space="preserve">丙烯腈</w:t>
      </w:r>
    </w:p>
    <w:p>
      <w:pPr>
        <w:numPr>
          <w:ilvl w:val="0"/>
          <w:numId w:val="1034"/>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HOBr</w:t>
      </w:r>
    </w:p>
    <w:p>
      <w:pPr>
        <w:pStyle w:val="Compact"/>
        <w:numPr>
          <w:ilvl w:val="0"/>
          <w:numId w:val="1036"/>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6"/>
        </w:numPr>
      </w:pPr>
      <m:oMath>
        <m:r>
          <m:t>m</m:t>
        </m:r>
      </m:oMath>
      <w:r>
        <w:rPr>
          <w:rFonts w:ascii="Times New Roman" w:hAnsi="Times New Roman" w:eastAsia="Times New Roman" w:cs="Times New Roman"/>
        </w:rPr>
        <w:t xml:space="preserve">-CPBA</w:t>
      </w:r>
    </w:p>
    <w:p>
      <w:pPr>
        <w:pStyle w:val="Compact"/>
        <w:numPr>
          <w:ilvl w:val="0"/>
          <w:numId w:val="1036"/>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42"/>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4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9"/>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5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55"/>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8"/>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9"/>
        </w:numPr>
      </w:pPr>
    </w:p>
    <w:p>
      <w:pPr>
        <w:pStyle w:val="Compact"/>
        <w:numPr>
          <w:ilvl w:val="1"/>
          <w:numId w:val="1060"/>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9"/>
        </w:numPr>
      </w:pPr>
    </w:p>
    <w:p>
      <w:pPr>
        <w:pStyle w:val="Compact"/>
        <w:numPr>
          <w:ilvl w:val="1"/>
          <w:numId w:val="106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9"/>
        </w:numPr>
      </w:pPr>
    </w:p>
    <w:p>
      <w:pPr>
        <w:pStyle w:val="Compact"/>
        <w:numPr>
          <w:ilvl w:val="1"/>
          <w:numId w:val="1062"/>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63"/>
        </w:numPr>
      </w:pPr>
    </w:p>
    <w:p>
      <w:pPr>
        <w:pStyle w:val="Compact"/>
        <w:numPr>
          <w:ilvl w:val="1"/>
          <w:numId w:val="106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63"/>
        </w:numPr>
      </w:pPr>
    </w:p>
    <w:p>
      <w:pPr>
        <w:pStyle w:val="Compact"/>
        <w:numPr>
          <w:ilvl w:val="1"/>
          <w:numId w:val="106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63"/>
        </w:numPr>
      </w:pPr>
    </w:p>
    <w:p>
      <w:pPr>
        <w:pStyle w:val="Compact"/>
        <w:numPr>
          <w:ilvl w:val="1"/>
          <w:numId w:val="106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2026-09-12T13:28:38Z</dcterms:created>
  <dcterms:modified xsi:type="dcterms:W3CDTF">2026-09-12T13:28:38Z</dcterms:modified>
</cp:coreProperties>
</file>

<file path=docProps/custom.xml><?xml version="1.0" encoding="utf-8"?>
<Properties xmlns="http://schemas.openxmlformats.org/officeDocument/2006/custom-properties" xmlns:vt="http://schemas.openxmlformats.org/officeDocument/2006/docPropsVTypes"/>
</file>