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9"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根据能斯特方程和稳定常数的关系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初始浓度减半</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t>0.100</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rPr>
            <m:sty m:val="p"/>
          </m:rPr>
          <m:t>−</m:t>
        </m:r>
        <m:r>
          <m:t>0.300</m:t>
        </m:r>
        <m:r>
          <m:rPr>
            <m:sty m:val="p"/>
          </m:rPr>
          <m:t>=</m:t>
        </m:r>
        <m:r>
          <m:t>0.700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num>
          <m:den>
            <m:r>
              <m:t>c</m:t>
            </m:r>
            <m:r>
              <m:rPr>
                <m:sty m:val="p"/>
              </m:rPr>
              <m:t>(</m:t>
            </m:r>
            <m:r>
              <m:rPr>
                <m:sty m:val="p"/>
              </m:rPr>
              <m:t>N</m:t>
            </m:r>
            <m:sSup>
              <m:e>
                <m:r>
                  <m:rPr>
                    <m:sty m:val="p"/>
                  </m:rPr>
                  <m:t>i</m:t>
                </m:r>
              </m:e>
              <m:sup>
                <m:r>
                  <m:rPr>
                    <m:sty m:val="p"/>
                  </m:rPr>
                  <m:t>2</m:t>
                </m:r>
                <m:r>
                  <m:rPr>
                    <m:sty m:val="p"/>
                  </m:rPr>
                  <m:t>+</m:t>
                </m:r>
              </m:sup>
            </m:sSup>
            <m:r>
              <m:rPr>
                <m:sty m:val="p"/>
              </m:rPr>
              <m:t>)</m:t>
            </m:r>
            <m:r>
              <m:rPr>
                <m:sty m:val="p"/>
              </m:rPr>
              <m:t>⋅</m:t>
            </m:r>
            <m:r>
              <m:t>c</m:t>
            </m:r>
            <m:r>
              <m:rPr>
                <m:sty m:val="p"/>
              </m:rPr>
              <m:t>(</m:t>
            </m:r>
            <m:r>
              <m:rPr>
                <m:sty m:val="p"/>
              </m:rPr>
              <m:t>e</m:t>
            </m:r>
            <m:r>
              <m:rPr>
                <m:sty m:val="p"/>
              </m:rPr>
              <m:t>n</m:t>
            </m:r>
            <m:sSup>
              <m:e>
                <m:r>
                  <m:rPr>
                    <m:sty m:val="p"/>
                  </m:rPr>
                  <m:t>)</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3</w:t>
      </w:r>
      <w:r>
        <w:rPr>
          <w:rFonts w:hint="eastAsia" w:ascii="Times New Roman" w:hAnsi="Times New Roman" w:eastAsia="FangSong" w:cs="Times New Roman"/>
        </w:rPr>
        <w:t>个电子全部在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3。</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其电子排布都是</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形成螯合物</w:t>
      </w:r>
      <w:r>
        <w:rPr>
          <w:rFonts w:hint="eastAsia" w:ascii="Times New Roman" w:hAnsi="Times New Roman" w:eastAsia="Times New Roman" w:cs="Times New Roman"/>
        </w:rPr>
        <w:t>，</w:t>
      </w:r>
      <w:r>
        <w:rPr>
          <w:rFonts w:hint="eastAsia" w:ascii="Times New Roman" w:hAnsi="Times New Roman" w:eastAsia="FangSong" w:cs="Times New Roman"/>
        </w:rPr>
        <w:t>具有螯合效应</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是中等强度配体</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是弱配体</w:t>
      </w:r>
      <w:r>
        <w:rPr>
          <w:rFonts w:hint="eastAsia" w:ascii="Times New Roman" w:hAnsi="Times New Roman" w:eastAsia="Times New Roman" w:cs="Times New Roman"/>
        </w:rPr>
        <w:t>，</w:t>
      </w:r>
      <w:r>
        <w:rPr>
          <w:rFonts w:hint="eastAsia" w:ascii="Times New Roman" w:hAnsi="Times New Roman" w:eastAsia="FangSong" w:cs="Times New Roman"/>
        </w:rPr>
        <w:t>所以稳定性顺序为</w:t>
      </w:r>
      <w:r>
        <w:rPr>
          <w:rFonts w:ascii="Times New Roman" w:hAnsi="Times New Roman" w:eastAsia="Times New Roman" w:cs="Times New Roman"/>
        </w:rPr>
        <w:t xml:space="preserve"> en &gt;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逆磁性意味着所有电子成对</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使电子全部成对排布在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具有逆磁性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的电荷高于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且正方形场的分裂能通常大于四面体场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其中顺式异构体</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没有对称面</w:t>
      </w:r>
      <w:r>
        <w:rPr>
          <w:rFonts w:hint="eastAsia" w:ascii="Times New Roman" w:hAnsi="Times New Roman" w:eastAsia="Times New Roman" w:cs="Times New Roman"/>
        </w:rPr>
        <w:t>，</w:t>
      </w:r>
      <w:r>
        <w:rPr>
          <w:rFonts w:hint="eastAsia" w:ascii="Times New Roman" w:hAnsi="Times New Roman" w:eastAsia="FangSong" w:cs="Times New Roman"/>
        </w:rPr>
        <w:t>具有旋光异构体</w:t>
      </w:r>
      <w:r>
        <w:rPr>
          <w:rFonts w:hint="eastAsia" w:ascii="Times New Roman" w:hAnsi="Times New Roman" w:eastAsia="Times New Roman" w:cs="Times New Roman"/>
        </w:rPr>
        <w:t>。</w:t>
      </w:r>
      <w:r>
        <w:rPr>
          <w:rFonts w:hint="eastAsia" w:ascii="Times New Roman" w:hAnsi="Times New Roman" w:eastAsia="FangSong" w:cs="Times New Roman"/>
        </w:rPr>
        <w:t>平面四边形配合物通常无旋光异构体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泰勒效应发生在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轨道电子分布不对称的情况</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上电子数不同</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会发生畸变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其他三个配合物均为平面四边形结构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C</m:t>
            </m:r>
            <m:sSub>
              <m:e>
                <m:r>
                  <m:rPr>
                    <m:sty m:val="p"/>
                  </m:rPr>
                  <m:t>l</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Pt(IV)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个配位原子中</w:t>
      </w:r>
      <w:r>
        <w:rPr>
          <w:rFonts w:hint="eastAsia" w:ascii="Times New Roman" w:hAnsi="Times New Roman" w:eastAsia="Times New Roman" w:cs="Times New Roman"/>
        </w:rPr>
        <w:t>en</w:t>
      </w:r>
      <w:r>
        <w:rPr>
          <w:rFonts w:hint="eastAsia" w:ascii="Times New Roman" w:hAnsi="Times New Roman" w:eastAsia="FangSong" w:cs="Times New Roman"/>
        </w:rPr>
        <w:t>占据相邻两个位置</w:t>
      </w:r>
      <w:r>
        <w:rPr>
          <w:rFonts w:hint="eastAsia" w:ascii="Times New Roman" w:hAnsi="Times New Roman" w:eastAsia="Times New Roman" w:cs="Times New Roman"/>
        </w:rPr>
        <w:t>，Cl</w:t>
      </w:r>
      <w:r>
        <w:rPr>
          <w:rFonts w:hint="eastAsia" w:ascii="Times New Roman" w:hAnsi="Times New Roman" w:eastAsia="FangSong" w:cs="Times New Roman"/>
        </w:rPr>
        <w:t>占据其余</w:t>
      </w:r>
      <w:r>
        <w:rPr>
          <w:rFonts w:hint="eastAsia" w:ascii="Times New Roman" w:hAnsi="Times New Roman" w:eastAsia="Times New Roman" w:cs="Times New Roman"/>
        </w:rPr>
        <w:t>4</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r>
        <w:rPr>
          <w:rFonts w:hint="eastAsia" w:ascii="Times New Roman" w:hAnsi="Times New Roman" w:eastAsia="FangSong" w:cs="Times New Roman"/>
        </w:rPr>
        <w:t>不存在几何异构体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价电子数为</w:t>
      </w:r>
      <w:r>
        <w:rPr>
          <w:rFonts w:hint="eastAsia" w:ascii="Times New Roman" w:hAnsi="Times New Roman" w:eastAsia="Times New Roman" w:cs="Times New Roman"/>
        </w:rPr>
        <w:t>9。</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的价电子总数</w:t>
      </w:r>
      <w:r>
        <w:rPr>
          <w:rFonts w:ascii="Times New Roman" w:hAnsi="Times New Roman" w:eastAsia="Times New Roman" w:cs="Times New Roman"/>
        </w:rPr>
        <w:t xml:space="preserve"> = 9 + 4×2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双聚形成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通过</w:t>
      </w:r>
      <w:r>
        <w:rPr>
          <w:rFonts w:hint="eastAsia" w:ascii="Times New Roman" w:hAnsi="Times New Roman" w:eastAsia="Times New Roman" w:cs="Times New Roman"/>
        </w:rPr>
        <w:t>Co-Co</w:t>
      </w:r>
      <w:r>
        <w:rPr>
          <w:rFonts w:hint="eastAsia" w:ascii="Times New Roman" w:hAnsi="Times New Roman" w:eastAsia="FangSong" w:cs="Times New Roman"/>
        </w:rPr>
        <w:t>键获得</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作为双齿配体时以两个氧原子配位形成螯环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，Co(III)</w:t>
      </w:r>
      <w:r>
        <w:rPr>
          <w:rFonts w:ascii="Times New Roman" w:hAnsi="Times New Roman" w:eastAsia="Times New Roman" w:cs="Times New Roman"/>
        </w:rPr>
        <w:t xml:space="preserve">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作为螯合配体占据两个配位位置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因此化合物为无色</w:t>
      </w:r>
      <w:r>
        <w:rPr>
          <w:rFonts w:hint="eastAsia" w:ascii="Times New Roman" w:hAnsi="Times New Roman" w:eastAsia="Times New Roman" w:cs="Times New Roman"/>
        </w:rPr>
        <w:t>。</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1</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都有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可能发生</w:t>
      </w:r>
      <w:r>
        <w:rPr>
          <w:rFonts w:hint="eastAsia" w:ascii="Times New Roman" w:hAnsi="Times New Roman" w:eastAsia="Times New Roman" w:cs="Times New Roman"/>
        </w:rPr>
        <w:t>d-d</w:t>
      </w:r>
      <w:r>
        <w:rPr>
          <w:rFonts w:hint="eastAsia" w:ascii="Times New Roman" w:hAnsi="Times New Roman" w:eastAsia="FangSong" w:cs="Times New Roman"/>
        </w:rPr>
        <w:t>跃迁而显色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中有</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中电子全部成对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P</m:t>
                </m:r>
                <m:r>
                  <m:rPr>
                    <m:sty m:val="p"/>
                  </m:rPr>
                  <m:t>d</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说明为平面四边形结构</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w:t>
      </w:r>
      <w:r>
        <w:rPr>
          <w:rFonts w:hint="eastAsia" w:ascii="Times New Roman" w:hAnsi="Times New Roman" w:eastAsia="Times New Roman" w:cs="Times New Roman"/>
          <w:b/>
          <w:bCs/>
        </w:rPr>
        <w:t>·</w:t>
      </w:r>
      <w:r>
        <w:rPr>
          <w:rFonts w:hint="eastAsia" w:ascii="Times New Roman" w:hAnsi="Times New Roman" w:eastAsia="FangSong" w:cs="Times New Roman"/>
          <w:b/>
          <w:bCs/>
        </w:rPr>
        <w:t>二羟</w:t>
      </w:r>
      <w:r>
        <w:rPr>
          <w:rFonts w:hint="eastAsia" w:ascii="Times New Roman" w:hAnsi="Times New Roman" w:eastAsia="Times New Roman" w:cs="Times New Roman"/>
          <w:b/>
          <w:bCs/>
        </w:rPr>
        <w:t>·</w:t>
      </w:r>
      <w:r>
        <w:rPr>
          <w:rFonts w:hint="eastAsia" w:ascii="Times New Roman" w:hAnsi="Times New Roman" w:eastAsia="FangSong" w:cs="Times New Roman"/>
          <w:b/>
          <w:bCs/>
        </w:rPr>
        <w:t>二氨合铂</w:t>
      </w:r>
      <w:r>
        <w:rPr>
          <w:rFonts w:hint="eastAsia" w:ascii="Times New Roman" w:hAnsi="Times New Roman" w:eastAsia="Times New Roman" w:cs="Times New Roman"/>
          <w:b/>
          <w:bCs/>
        </w:rPr>
        <w:t>(IV)</w:t>
      </w:r>
    </w:p>
    <w:p>
      <w:pPr>
        <w:pStyle w:val="Compact"/>
        <w:numPr>
          <w:ilvl w:val="0"/>
          <w:numId w:val="1022"/>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一水合二氯化氯</w:t>
      </w:r>
      <w:r>
        <w:rPr>
          <w:rFonts w:hint="eastAsia" w:ascii="Times New Roman" w:hAnsi="Times New Roman" w:eastAsia="Times New Roman" w:cs="Times New Roman"/>
          <w:b/>
          <w:bCs/>
        </w:rPr>
        <w:t>·</w:t>
      </w:r>
      <w:r>
        <w:rPr>
          <w:rFonts w:hint="eastAsia" w:ascii="Times New Roman" w:hAnsi="Times New Roman" w:eastAsia="FangSong" w:cs="Times New Roman"/>
          <w:b/>
          <w:bCs/>
        </w:rPr>
        <w:t>五水合铬</w:t>
      </w:r>
      <w:r>
        <w:rPr>
          <w:rFonts w:hint="eastAsia" w:ascii="Times New Roman" w:hAnsi="Times New Roman" w:eastAsia="Times New Roman" w:cs="Times New Roman"/>
          <w:b/>
          <w:bCs/>
        </w:rPr>
        <w:t>(Ⅲ)</w:t>
      </w:r>
      <w:r>
        <w:rPr>
          <w:rFonts w:ascii="Times New Roman" w:hAnsi="Times New Roman" w:eastAsia="Times New Roman" w:cs="Times New Roman"/>
        </w:rPr>
        <w:t xml:space="preserve"> </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应为</w:t>
      </w:r>
      <w:r>
        <w:rPr>
          <w:rFonts w:hint="eastAsia" w:ascii="Times New Roman" w:hAnsi="Times New Roman" w:eastAsia="Times New Roman" w:cs="Times New Roman"/>
          <w:i/>
          <w:iCs/>
        </w:rPr>
        <w:t>”</w:t>
      </w:r>
      <w:r>
        <w:rPr>
          <w:rFonts w:hint="eastAsia" w:ascii="Times New Roman" w:hAnsi="Times New Roman" w:eastAsia="FangSong" w:cs="Times New Roman"/>
          <w:i/>
          <w:iCs/>
        </w:rPr>
        <w:t>一水合二氯化一氯</w:t>
      </w:r>
      <w:r>
        <w:rPr>
          <w:rFonts w:hint="eastAsia" w:ascii="Times New Roman" w:hAnsi="Times New Roman" w:eastAsia="Times New Roman" w:cs="Times New Roman"/>
          <w:i/>
          <w:iCs/>
        </w:rPr>
        <w:t>·</w:t>
      </w:r>
      <w:r>
        <w:rPr>
          <w:rFonts w:hint="eastAsia" w:ascii="Times New Roman" w:hAnsi="Times New Roman" w:eastAsia="FangSong" w:cs="Times New Roman"/>
          <w:i/>
          <w:iCs/>
        </w:rPr>
        <w:t>五水合铬</w:t>
      </w:r>
      <w:r>
        <w:rPr>
          <w:rFonts w:hint="eastAsia" w:ascii="Times New Roman" w:hAnsi="Times New Roman" w:eastAsia="Times New Roman" w:cs="Times New Roman"/>
          <w:i/>
          <w:iCs/>
        </w:rPr>
        <w:t>(Ⅲ)“</w:t>
      </w:r>
    </w:p>
    <w:p>
      <w:pPr>
        <w:pStyle w:val="Compact"/>
        <w:numPr>
          <w:ilvl w:val="0"/>
          <w:numId w:val="1023"/>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(Ⅱ)</w:t>
      </w:r>
    </w:p>
    <w:p>
      <w:pPr>
        <w:pStyle w:val="Compact"/>
        <w:numPr>
          <w:ilvl w:val="0"/>
          <w:numId w:val="1024"/>
        </w:numPr>
      </w:pP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酸四氨合铜</w:t>
      </w:r>
      <w:r>
        <w:rPr>
          <w:rFonts w:hint="eastAsia" w:ascii="Times New Roman" w:hAnsi="Times New Roman" w:eastAsia="Times New Roman" w:cs="Times New Roman"/>
          <w:b/>
          <w:bCs/>
        </w:rPr>
        <w:t>(Ⅱ)</w:t>
      </w:r>
    </w:p>
    <w:p>
      <w:pPr>
        <w:pStyle w:val="Compact"/>
        <w:numPr>
          <w:ilvl w:val="0"/>
          <w:numId w:val="1025"/>
        </w:numPr>
      </w:pP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三水合三草酸根合铁</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6"/>
        </w:numPr>
      </w:pP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二草酸根合铜</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p>
      <w:pPr>
        <w:pStyle w:val="Compact"/>
        <w:numPr>
          <w:ilvl w:val="0"/>
          <w:numId w:val="1027"/>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酸四吡啶合铂</w:t>
      </w:r>
      <w:r>
        <w:rPr>
          <w:rFonts w:hint="eastAsia" w:ascii="Times New Roman" w:hAnsi="Times New Roman" w:eastAsia="Times New Roman" w:cs="Times New Roman"/>
          <w:b/>
          <w:bCs/>
        </w:rPr>
        <w:t>(Ⅱ)</w:t>
      </w:r>
    </w:p>
    <w:p>
      <w:pPr>
        <w:pStyle w:val="Compact"/>
        <w:numPr>
          <w:ilvl w:val="0"/>
          <w:numId w:val="1028"/>
        </w:numPr>
      </w:pPr>
      <m:oMath>
        <m:oMathPr>
          <m:ctrlPr>
            <w:rPr>
              <w:sz w:val="28"/>
              <w:szCs w:val="28"/>
            </w:rPr>
          </m:ctrlPr>
        </m:oMathPr>
        <m:d>
          <m:dPr>
            <m:begChr m:val="["/>
            <m:sepChr m:val=""/>
            <m:endChr m:val="]"/>
            <m:grow/>
          </m:dPr>
          <m:e>
            <m:r>
              <m:rPr>
                <m:sty m:val="p"/>
              </m:rPr>
              <m:t>(</m:t>
            </m:r>
            <m:r>
              <m:rPr>
                <m:sty m:val="p"/>
              </m:rPr>
              <m:t>C</m:t>
            </m:r>
            <m:r>
              <m:rPr>
                <m:sty m:val="p"/>
              </m:rPr>
              <m:t>O</m:t>
            </m:r>
            <m:sSub>
              <m:e>
                <m:r>
                  <m:rPr>
                    <m:sty m:val="p"/>
                  </m:rPr>
                  <m:t>)</m:t>
                </m:r>
              </m:e>
              <m:sub>
                <m:r>
                  <m:t>3</m:t>
                </m:r>
              </m:sub>
            </m:sSub>
            <m:r>
              <m:rPr>
                <m:sty m:val="p"/>
              </m:rPr>
              <m:t>C</m:t>
            </m:r>
            <m:r>
              <m:rPr>
                <m:sty m:val="p"/>
              </m:rPr>
              <m:t>o</m:t>
            </m:r>
            <m:r>
              <m:rPr>
                <m:sty m:val="p"/>
              </m:rPr>
              <m:t>−</m:t>
            </m:r>
            <m:r>
              <m:rPr>
                <m:sty m:val="p"/>
              </m:rPr>
              <m:t>(</m:t>
            </m:r>
            <m:r>
              <m:rPr>
                <m:sty m:val="p"/>
              </m:rPr>
              <m:t>C</m:t>
            </m:r>
            <m:r>
              <m:rPr>
                <m:sty m:val="p"/>
              </m:rPr>
              <m:t>O</m:t>
            </m:r>
            <m:sSub>
              <m:e>
                <m:r>
                  <m:rPr>
                    <m:sty m:val="p"/>
                  </m:rPr>
                  <m:t>)</m:t>
                </m:r>
              </m:e>
              <m:sub>
                <m:r>
                  <m:t>2</m:t>
                </m:r>
              </m:sub>
            </m:sSub>
            <m:r>
              <m:rPr>
                <m:sty m:val="p"/>
              </m:rPr>
              <m:t>−</m:t>
            </m:r>
            <m:r>
              <m:rPr>
                <m:sty m:val="p"/>
              </m:rPr>
              <m:t>C</m:t>
            </m:r>
            <m:r>
              <m:rPr>
                <m:sty m:val="p"/>
              </m:rPr>
              <m:t>o</m:t>
            </m:r>
            <m:r>
              <m:rPr>
                <m:sty m:val="p"/>
              </m:rPr>
              <m:t>(</m:t>
            </m:r>
            <m:r>
              <m:rPr>
                <m:sty m:val="p"/>
              </m:rPr>
              <m:t>C</m:t>
            </m:r>
            <m:r>
              <m:rPr>
                <m:sty m:val="p"/>
              </m:rPr>
              <m:t>O</m:t>
            </m:r>
            <m:sSub>
              <m:e>
                <m:r>
                  <m:rPr>
                    <m:sty m:val="p"/>
                  </m:rPr>
                  <m:t>)</m:t>
                </m:r>
              </m:e>
              <m:sub>
                <m:r>
                  <m:t>3</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(μ-</w:t>
      </w: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三羰基合钴</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C</m:t>
                </m:r>
                <m:r>
                  <m:rPr>
                    <m:sty m:val="p"/>
                  </m:rPr>
                  <m:t>O</m:t>
                </m:r>
              </m:e>
            </m:d>
          </m:e>
          <m:sup>
            <m:r>
              <m:t>3</m:t>
            </m:r>
            <m:r>
              <m:rPr>
                <m:sty m:val="p"/>
              </m:rPr>
              <m:t>−</m:t>
            </m:r>
          </m:sup>
        </m:sSup>
      </m:oMath>
    </w:p>
    <w:p>
      <w:pPr>
        <w:pStyle w:val="Compact"/>
        <w:numPr>
          <w:ilvl w:val="0"/>
          <w:numId w:val="1029"/>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二羟</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(Ⅳ)</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3</m:t>
                </m:r>
              </m:sub>
            </m:sSub>
            <m:sSub>
              <m:e>
                <m:r>
                  <m:rPr>
                    <m:sty m:val="p"/>
                  </m:rPr>
                  <m:t>)</m:t>
                </m:r>
              </m:e>
              <m:sub>
                <m:r>
                  <m:t>2</m:t>
                </m:r>
              </m:sub>
            </m:sSub>
          </m:e>
        </m:d>
      </m:oMath>
    </w:p>
    <w:p>
      <w:pPr>
        <w:pStyle w:val="Compact"/>
        <w:numPr>
          <w:ilvl w:val="0"/>
          <w:numId w:val="1030"/>
        </w:numPr>
      </w:pPr>
      <w:r>
        <w:rPr>
          <w:rFonts w:hint="eastAsia" w:ascii="Times New Roman" w:hAnsi="Times New Roman" w:eastAsia="FangSong" w:cs="Times New Roman"/>
        </w:rPr>
        <w:t>四硫氰根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Compact"/>
        <w:numPr>
          <w:ilvl w:val="0"/>
          <w:numId w:val="1031"/>
        </w:numPr>
      </w:pPr>
      <w:r>
        <w:rPr>
          <w:rFonts w:hint="eastAsia" w:ascii="Times New Roman" w:hAnsi="Times New Roman" w:eastAsia="FangSong" w:cs="Times New Roman"/>
        </w:rPr>
        <w:t>二水合一溴化二溴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p>
    <w:p>
      <w:pPr>
        <w:pStyle w:val="Compact"/>
        <w:numPr>
          <w:ilvl w:val="0"/>
          <w:numId w:val="1032"/>
        </w:numPr>
      </w:pPr>
      <w:r>
        <w:rPr>
          <w:rFonts w:hint="eastAsia" w:ascii="Times New Roman" w:hAnsi="Times New Roman" w:eastAsia="FangSong" w:cs="Times New Roman"/>
        </w:rPr>
        <w:t>六氰合钴</w:t>
      </w:r>
      <w:r>
        <w:rPr>
          <w:rFonts w:hint="eastAsia" w:ascii="Times New Roman" w:hAnsi="Times New Roman" w:eastAsia="Times New Roman" w:cs="Times New Roman"/>
        </w:rPr>
        <w:t>(Ⅲ)</w:t>
      </w:r>
      <w:r>
        <w:rPr>
          <w:rFonts w:hint="eastAsia" w:ascii="Times New Roman" w:hAnsi="Times New Roman" w:eastAsia="FangSong" w:cs="Times New Roman"/>
        </w:rPr>
        <w:t>酸六氨合铬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分裂能越小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弱场配体的分裂能小</w:t>
      </w:r>
      <w:r>
        <w:rPr>
          <w:rFonts w:hint="eastAsia" w:ascii="Times New Roman" w:hAnsi="Times New Roman" w:eastAsia="Times New Roman" w:cs="Times New Roman"/>
        </w:rPr>
        <w:t>，</w:t>
      </w:r>
      <w:r>
        <w:rPr>
          <w:rFonts w:hint="eastAsia" w:ascii="Times New Roman" w:hAnsi="Times New Roman" w:eastAsia="FangSong" w:cs="Times New Roman"/>
        </w:rPr>
        <w:t>吸收较长波长的光</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)：Mo(6)</w:t>
      </w:r>
      <w:r>
        <w:rPr>
          <w:rFonts w:ascii="Times New Roman" w:hAnsi="Times New Roman" w:eastAsia="Times New Roman" w:cs="Times New Roman"/>
        </w:rPr>
        <w:t xml:space="preserve"> + 3×2(CO) + </w:t>
      </w:r>
      <w:r>
        <w:rPr>
          <w:rFonts w:hint="eastAsia" w:ascii="Times New Roman" w:hAnsi="Times New Roman" w:eastAsia="Times New Roman" w:cs="Times New Roman"/>
        </w:rPr>
        <w:t>6(</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HCo(CO)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：H(1)</w:t>
      </w:r>
      <w:r>
        <w:rPr>
          <w:rFonts w:ascii="Times New Roman" w:hAnsi="Times New Roman" w:eastAsia="Times New Roman" w:cs="Times New Roman"/>
        </w:rPr>
        <w:t xml:space="preserve"> + Co(9) + 4×2(CO)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Mn：7(Mn)</w:t>
      </w:r>
      <w:r>
        <w:rPr>
          <w:rFonts w:ascii="Times New Roman" w:hAnsi="Times New Roman" w:eastAsia="Times New Roman" w:cs="Times New Roman"/>
        </w:rPr>
        <w:t xml:space="preserve"> + 5×2(CO) + 1(Mn-Mn) = 18</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螯合效应使</w:t>
      </w:r>
      <w:r>
        <w:rPr>
          <w:rFonts w:hint="eastAsia" w:ascii="Times New Roman" w:hAnsi="Times New Roman" w:eastAsia="Times New Roman" w:cs="Times New Roman"/>
        </w:rPr>
        <w:t>en</w:t>
      </w:r>
      <w:r>
        <w:rPr>
          <w:rFonts w:hint="eastAsia" w:ascii="Times New Roman" w:hAnsi="Times New Roman" w:eastAsia="FangSong" w:cs="Times New Roman"/>
        </w:rPr>
        <w:t>配合物更稳定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更强的配体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正电荷数高的中心与配体的静电引力大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是弱场配体</w:t>
      </w:r>
    </w:p>
    <w:p>
      <w:pPr>
        <w:spacing w:before="160" w:after="80"/>
      </w:pPr>
      <w:r>
        <w:pict>
          <v:rect style="width:0;height:1.5pt" o:hralign="center" o:hrstd="t" o:hr="t"/>
        </w:pict>
      </w:r>
    </w:p>
    <w:bookmarkEnd w:id="18"/>
    <w:bookmarkEnd w:id="19"/>
    <w:bookmarkStart w:id="20"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：EAN</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规则就是</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即过渡金属在形成配位化合物时价层达到</w:t>
      </w:r>
      <w:r>
        <w:rPr>
          <w:rFonts w:ascii="Times New Roman" w:hAnsi="Times New Roman" w:eastAsia="Times New Roman" w:cs="Times New Roman"/>
        </w:rPr>
        <w:t xml:space="preserve"> 18 </w:t>
      </w:r>
      <w:r>
        <w:rPr>
          <w:rFonts w:hint="eastAsia" w:ascii="Times New Roman" w:hAnsi="Times New Roman" w:eastAsia="FangSong" w:cs="Times New Roman"/>
        </w:rPr>
        <w:t>个电子时配位化合物较稳定</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C</m:t>
        </m:r>
        <m:r>
          <m:t>o</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r>
          <m:rPr>
            <m:sty m:val="p"/>
          </m:rPr>
          <m:t>/</m:t>
        </m:r>
        <m:r>
          <m:t>c</m:t>
        </m:r>
        <m:sSup>
          <m:e>
            <m:r>
              <m:t>m</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23000</w:t>
      </w:r>
    </w:p>
    <w:p>
      <w:pPr>
        <w:pStyle w:val="BodyText"/>
      </w:pPr>
      <w:r>
        <w:rPr>
          <w:rFonts w:ascii="Times New Roman" w:hAnsi="Times New Roman" w:eastAsia="Times New Roman" w:cs="Times New Roman"/>
        </w:rPr>
        <w:t xml:space="preserve">10400</w:t>
      </w:r>
    </w:p>
    <w:p>
      <w:pPr>
        <w:pStyle w:val="BodyText"/>
      </w:pPr>
      <m:oMath>
        <m:oMathPr>
          <m:ctrlPr>
            <w:rPr>
              <w:sz w:val="28"/>
              <w:szCs w:val="28"/>
            </w:rPr>
          </m:ctrlPr>
        </m:oMathPr>
        <m:r>
          <m:t>P</m:t>
        </m:r>
        <m:r>
          <m:rPr>
            <m:sty m:val="p"/>
          </m:rPr>
          <m:t>/</m:t>
        </m:r>
        <m:r>
          <m:t>c</m:t>
        </m:r>
        <m:sSup>
          <m:e>
            <m:r>
              <m:t>m</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21000</w:t>
      </w:r>
    </w:p>
    <w:p>
      <w:pPr>
        <w:pStyle w:val="BodyText"/>
      </w:pPr>
      <w:r>
        <w:rPr>
          <w:rFonts w:ascii="Times New Roman" w:hAnsi="Times New Roman" w:eastAsia="Times New Roman" w:cs="Times New Roman"/>
        </w:rPr>
        <w:t xml:space="preserve">15000</w:t>
      </w:r>
    </w:p>
    <w:p>
      <w:pPr>
        <w:pStyle w:val="Compact"/>
        <w:numPr>
          <w:ilvl w:val="0"/>
          <w:numId w:val="1035"/>
        </w:numPr>
      </w:pP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6"/>
        </w:numPr>
      </w:pPr>
      <m:oMath>
        <m:oMathPr>
          <m:ctrlPr>
            <w:rPr>
              <w:sz w:val="28"/>
              <w:szCs w:val="28"/>
            </w:rPr>
          </m:ctrlPr>
        </m:oMathPr>
        <m:d>
          <m:dPr>
            <m:begChr m:val="["/>
            <m:sepChr m:val=""/>
            <m:endChr m:val="]"/>
            <m:grow/>
          </m:dPr>
          <m:e>
            <m:r>
              <m:rPr>
                <m:sty m:val="p"/>
              </m:rPr>
              <m:t>M</m:t>
            </m:r>
            <m:r>
              <m:rPr>
                <m:sty m:val="p"/>
              </m:rPr>
              <m:t>o</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d>
          <m:dPr>
            <m:begChr m:val="["/>
            <m:sepChr m:val=""/>
            <m:endChr m:val="]"/>
            <m:grow/>
          </m:dPr>
          <m:e>
            <m:r>
              <m:rPr>
                <m:sty m:val="p"/>
              </m:rPr>
              <m:t>V</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2</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m:t>
            </m:r>
          </m:e>
          <m:sub>
            <m:r>
              <m:t>5</m:t>
            </m:r>
          </m:sub>
        </m:sSub>
        <m:r>
          <m:rPr>
            <m:sty m:val="p"/>
          </m:rPr>
          <m:t>M</m:t>
        </m:r>
        <m:r>
          <m:rPr>
            <m:sty m:val="p"/>
          </m:rPr>
          <m:t>n</m:t>
        </m:r>
        <m:r>
          <m:rPr>
            <m:sty m:val="p"/>
          </m:rPr>
          <m:t>−</m:t>
        </m:r>
        <m:r>
          <m:rPr>
            <m:sty m:val="p"/>
          </m:rPr>
          <m:t>M</m:t>
        </m:r>
        <m:r>
          <m:rPr>
            <m:sty m:val="p"/>
          </m:rPr>
          <m:t>n</m:t>
        </m:r>
        <m:r>
          <m:rPr>
            <m:sty m:val="p"/>
          </m:rPr>
          <m:t>(</m:t>
        </m:r>
        <m:r>
          <m:rPr>
            <m:sty m:val="p"/>
          </m:rPr>
          <m:t>C</m:t>
        </m:r>
        <m:r>
          <m:rPr>
            <m:sty m:val="p"/>
          </m:rPr>
          <m:t>O</m:t>
        </m:r>
        <m:sSub>
          <m:e>
            <m:r>
              <m:rPr>
                <m:sty m:val="p"/>
              </m:rPr>
              <m:t>)</m:t>
            </m:r>
          </m:e>
          <m:sub>
            <m:r>
              <m:t>5</m:t>
            </m:r>
          </m:sub>
        </m:sSub>
        <m:r>
          <m:rPr>
            <m:sty m:val="p"/>
          </m:rPr>
          <m:t>,</m:t>
        </m: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7</m:t>
        </m:r>
        <m:r>
          <m:rPr>
            <m:sty m:val="p"/>
          </m:rPr>
          <m:t>+</m:t>
        </m:r>
        <m:r>
          <m:t>2</m:t>
        </m:r>
        <m:r>
          <m:rPr>
            <m:sty m:val="p"/>
          </m:rPr>
          <m:t>×</m:t>
        </m:r>
        <m:r>
          <m:t>5</m:t>
        </m:r>
        <m:r>
          <m:rPr>
            <m:sty m:val="p"/>
          </m:rPr>
          <m:t>+</m:t>
        </m:r>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个共用电子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0"/>
    <w:bookmarkStart w:id="21"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配合物</w:t>
      </w:r>
    </w:p>
    <w:p>
      <w:pPr>
        <w:pStyle w:val="BodyText"/>
      </w:pPr>
      <w:r>
        <w:rPr>
          <w:rFonts w:hint="eastAsia" w:ascii="Times New Roman" w:hAnsi="Times New Roman" w:eastAsia="FangSong" w:cs="Times New Roman"/>
        </w:rPr>
        <w:t xml:space="preserve">配离子电荷数</w:t>
      </w:r>
    </w:p>
    <w:p>
      <w:pPr>
        <w:pStyle w:val="BodyText"/>
      </w:pPr>
      <w:r>
        <w:rPr>
          <w:rFonts w:hint="eastAsia" w:ascii="Times New Roman" w:hAnsi="Times New Roman" w:eastAsia="FangSong" w:cs="Times New Roman"/>
        </w:rPr>
        <w:t xml:space="preserve">中心离子价数</w:t>
      </w:r>
    </w:p>
    <w:p>
      <w:pPr>
        <w:pStyle w:val="BodyText"/>
      </w:pPr>
      <w:r>
        <w:rPr>
          <w:rFonts w:hint="eastAsia" w:ascii="Times New Roman" w:hAnsi="Times New Roman" w:eastAsia="FangSong" w:cs="Times New Roman"/>
        </w:rPr>
        <w:t xml:space="preserve">名称</w:t>
      </w:r>
    </w:p>
    <w:p>
      <w:pPr>
        <w:pStyle w:val="BodyText"/>
      </w:pPr>
      <w:r>
        <w:rPr>
          <w:rFonts w:hint="eastAsia" w:ascii="Times New Roman" w:hAnsi="Times New Roman" w:eastAsia="FangSong" w:cs="Times New Roman"/>
        </w:rPr>
        <w:t xml:space="preserve">第一种</w:t>
      </w:r>
    </w:p>
    <w:p>
      <w:pPr>
        <w:pStyle w:val="BodyText"/>
      </w:pP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三氯化六氨合铬</w:t>
      </w:r>
      <w:r>
        <w:rPr>
          <w:rFonts w:hint="eastAsia" w:ascii="Times New Roman" w:hAnsi="Times New Roman" w:eastAsia="Times New Roman" w:cs="Times New Roman"/>
        </w:rPr>
        <w:t>(III)</w:t>
      </w:r>
    </w:p>
    <w:p>
      <w:pPr>
        <w:pStyle w:val="BodyText"/>
      </w:pPr>
      <w:r>
        <w:rPr>
          <w:rFonts w:hint="eastAsia" w:ascii="Times New Roman" w:hAnsi="Times New Roman" w:eastAsia="FangSong" w:cs="Times New Roman"/>
        </w:rPr>
        <w:t xml:space="preserve">第二种</w:t>
      </w:r>
    </w:p>
    <w:p>
      <w:pPr>
        <w:pStyle w:val="BodyText"/>
      </w:pPr>
      <m:oMath>
        <m:oMathPr>
          <m:ctrlPr>
            <w:rPr>
              <w:sz w:val="28"/>
              <w:szCs w:val="28"/>
            </w:rPr>
          </m:ctrlPr>
        </m:oMathPr>
        <m:r>
          <m:rPr>
            <m:sty m:val="p"/>
          </m:rPr>
          <m:t>[</m:t>
        </m:r>
        <m:r>
          <m:t>C</m:t>
        </m:r>
        <m:r>
          <m:t>r</m:t>
        </m:r>
        <m:r>
          <m:t>C</m:t>
        </m:r>
        <m:r>
          <m:t>l</m:t>
        </m:r>
        <m:r>
          <m:rPr>
            <m:sty m:val="p"/>
          </m:rPr>
          <m:t>(</m:t>
        </m:r>
        <m:r>
          <m:t>N</m:t>
        </m:r>
        <m:sSub>
          <m:e>
            <m:r>
              <m:t>H</m:t>
            </m:r>
          </m:e>
          <m:sub>
            <m:r>
              <m:t>3</m:t>
            </m:r>
          </m:sub>
        </m:sSub>
        <m:sSub>
          <m:e>
            <m:r>
              <m:rPr>
                <m:sty m:val="p"/>
              </m:rPr>
              <m:t>)</m:t>
            </m:r>
          </m:e>
          <m:sub>
            <m:r>
              <m:t>5</m:t>
            </m:r>
          </m:sub>
        </m:sSub>
        <m:r>
          <m:rPr>
            <m:sty m:val="p"/>
          </m:rPr>
          <m:t>]</m:t>
        </m:r>
        <m:r>
          <m:t>C</m:t>
        </m:r>
        <m:sSub>
          <m:e>
            <m:r>
              <m:t>l</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C</m:t>
        </m:r>
        <m:r>
          <m:t>r</m:t>
        </m:r>
        <m:r>
          <m:t>C</m:t>
        </m:r>
        <m:r>
          <m:t>l</m:t>
        </m:r>
        <m:r>
          <m:rPr>
            <m:sty m:val="p"/>
          </m:rPr>
          <m:t>(</m:t>
        </m:r>
        <m:r>
          <m:t>N</m:t>
        </m:r>
        <m:sSub>
          <m:e>
            <m:r>
              <m:t>H</m:t>
            </m:r>
          </m:e>
          <m:sub>
            <m:r>
              <m:t>3</m:t>
            </m:r>
          </m:sub>
        </m:sSub>
        <m:sSub>
          <m:e>
            <m:r>
              <m:rPr>
                <m:sty m:val="p"/>
              </m:rPr>
              <m:t>)</m:t>
            </m:r>
          </m:e>
          <m:sub>
            <m:r>
              <m:t>5</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二氯化一氯五氨合铬</w:t>
      </w:r>
      <w:r>
        <w:rPr>
          <w:rFonts w:hint="eastAsia" w:ascii="Times New Roman" w:hAnsi="Times New Roman" w:eastAsia="Times New Roman" w:cs="Times New Roman"/>
        </w:rPr>
        <w:t>(III)</w:t>
      </w:r>
    </w:p>
    <w:p>
      <w:pPr>
        <w:spacing w:before="160" w:after="80"/>
      </w:pPr>
      <w:r>
        <w:pict>
          <v:rect style="width:0;height:1.5pt" o:hralign="center" o:hrstd="t" o:hr="t"/>
        </w:pict>
      </w:r>
    </w:p>
    <w:bookmarkEnd w:id="21"/>
    <w:bookmarkStart w:id="22"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6</m:t>
            </m:r>
          </m:sub>
        </m:sSub>
        <m:r>
          <m:rPr>
            <m:sty m:val="p"/>
          </m:rPr>
          <m:t>]</m:t>
        </m:r>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C</m:t>
              </m:r>
              <m:r>
                <m:rPr>
                  <m:sty m:val="p"/>
                </m:rPr>
                <m:t>r</m:t>
              </m:r>
              <m:r>
                <m:rPr>
                  <m:sty m:val="p"/>
                </m:rPr>
                <m:t>C</m:t>
              </m:r>
              <m:r>
                <m:rPr>
                  <m:sty m:val="p"/>
                </m:rPr>
                <m:t>l</m:t>
              </m:r>
              <m:r>
                <m:rPr>
                  <m:sty m:val="p"/>
                </m:rPr>
                <m:t>(</m:t>
              </m:r>
              <m:sSub>
                <m:e>
                  <m:r>
                    <m:rPr>
                      <m:sty m:val="p"/>
                    </m:rPr>
                    <m:t>N</m:t>
                  </m:r>
                  <m:r>
                    <m:rPr>
                      <m:sty m:val="p"/>
                    </m:rPr>
                    <m:t>H</m:t>
                  </m:r>
                </m:e>
                <m:sub>
                  <m:r>
                    <m:t>3</m:t>
                  </m:r>
                </m:sub>
              </m:sSub>
              <m:r>
                <m:rPr>
                  <m:sty m:val="p"/>
                </m:rPr>
                <m:t>)</m:t>
              </m:r>
              <m:r>
                <m:rPr>
                  <m:sty m:val="p"/>
                </m:rPr>
                <m:t>(</m:t>
              </m:r>
              <m:r>
                <m:rPr>
                  <m:sty m:val="p"/>
                </m:rPr>
                <m:t>e</m:t>
              </m:r>
              <m:r>
                <m:rPr>
                  <m:sty m:val="p"/>
                </m:rPr>
                <m:t>n</m:t>
              </m:r>
              <m:sSub>
                <m:e>
                  <m:r>
                    <m:rPr>
                      <m:sty m:val="p"/>
                    </m:rPr>
                    <m:t>)</m:t>
                  </m:r>
                </m:e>
                <m:sub>
                  <m:r>
                    <m:t>2</m:t>
                  </m:r>
                </m:sub>
              </m:sSub>
            </m:e>
          </m:d>
          <m:sSub>
            <m:e>
              <m:r>
                <m:rPr>
                  <m:sty m:val="p"/>
                </m:rPr>
                <m:t>S</m:t>
              </m:r>
              <m:r>
                <m:rPr>
                  <m:sty m:val="p"/>
                </m:rPr>
                <m:t>O</m:t>
              </m:r>
            </m:e>
            <m:sub>
              <m:r>
                <m:t>4</m:t>
              </m:r>
            </m:sub>
          </m:sSub>
          <m:r>
            <m:rPr>
              <m:sty m:val="p"/>
            </m:rPr>
            <m:t>;</m:t>
          </m:r>
          <m:r>
            <m:rPr>
              <m:sty m:val="p"/>
            </m:rPr>
            <m:t>(</m:t>
          </m:r>
          <m:r>
            <m:t>5</m:t>
          </m:r>
          <m:r>
            <m:rPr>
              <m:sty m:val="p"/>
            </m:rPr>
            <m:t>)</m:t>
          </m: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r>
            <m:rPr>
              <m:sty m:val="p"/>
            </m:rPr>
            <m:t>。</m:t>
          </m:r>
        </m:oMath>
      </m:oMathPara>
    </w:p>
    <w:p>
      <w:pPr>
        <w:spacing w:before="160" w:after="80"/>
      </w:pPr>
      <w:r>
        <w:pict>
          <v:rect style="width:0;height:1.5pt" o:hralign="center" o:hrstd="t" o:hr="t"/>
        </w:pict>
      </w:r>
    </w:p>
    <w:bookmarkEnd w:id="22"/>
    <w:bookmarkStart w:id="38"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27272"/>
            <wp:effectExtent b="0" l="0" r="0" t="0"/>
            <wp:docPr descr="" title="" id="24" name="Picture"/>
            <a:graphic>
              <a:graphicData uri="http://schemas.openxmlformats.org/drawingml/2006/picture">
                <pic:pic>
                  <pic:nvPicPr>
                    <pic:cNvPr descr="107cac5d99136e6b8561a3ca7eaee316b0306411f93ab1e0b5306370f5f7659f.jpg" id="25" name="Picture"/>
                    <pic:cNvPicPr>
                      <a:picLocks noChangeArrowheads="1" noChangeAspect="1"/>
                    </pic:cNvPicPr>
                  </pic:nvPicPr>
                  <pic:blipFill>
                    <a:blip r:embed="rId23"/>
                    <a:stretch>
                      <a:fillRect/>
                    </a:stretch>
                  </pic:blipFill>
                  <pic:spPr bwMode="auto">
                    <a:xfrm>
                      <a:off x="0" y="0"/>
                      <a:ext cx="3600000" cy="2627272"/>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24663"/>
            <wp:effectExtent b="0" l="0" r="0" t="0"/>
            <wp:docPr descr="" title="" id="27" name="Picture"/>
            <a:graphic>
              <a:graphicData uri="http://schemas.openxmlformats.org/drawingml/2006/picture">
                <pic:pic>
                  <pic:nvPicPr>
                    <pic:cNvPr descr="9b0cd69741e3bffbdb7cb5aa347403bc37ff2ffcbcaece8ebfe549bc355b770f.jpg" id="28" name="Picture"/>
                    <pic:cNvPicPr>
                      <a:picLocks noChangeArrowheads="1" noChangeAspect="1"/>
                    </pic:cNvPicPr>
                  </pic:nvPicPr>
                  <pic:blipFill>
                    <a:blip r:embed="rId26"/>
                    <a:stretch>
                      <a:fillRect/>
                    </a:stretch>
                  </pic:blipFill>
                  <pic:spPr bwMode="auto">
                    <a:xfrm>
                      <a:off x="0" y="0"/>
                      <a:ext cx="3600000" cy="232466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20327"/>
            <wp:effectExtent b="0" l="0" r="0" t="0"/>
            <wp:docPr descr="" title="" id="30" name="Picture"/>
            <a:graphic>
              <a:graphicData uri="http://schemas.openxmlformats.org/drawingml/2006/picture">
                <pic:pic>
                  <pic:nvPicPr>
                    <pic:cNvPr descr="d1c74e0411647e85b4211eba33aed4e8cb52e80c7165f1d4e57346787eabbda3.jpg" id="31" name="Picture"/>
                    <pic:cNvPicPr>
                      <a:picLocks noChangeArrowheads="1" noChangeAspect="1"/>
                    </pic:cNvPicPr>
                  </pic:nvPicPr>
                  <pic:blipFill>
                    <a:blip r:embed="rId29"/>
                    <a:stretch>
                      <a:fillRect/>
                    </a:stretch>
                  </pic:blipFill>
                  <pic:spPr bwMode="auto">
                    <a:xfrm>
                      <a:off x="0" y="0"/>
                      <a:ext cx="3600000" cy="262032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54081"/>
            <wp:effectExtent b="0" l="0" r="0" t="0"/>
            <wp:docPr descr="" title="" id="33" name="Picture"/>
            <a:graphic>
              <a:graphicData uri="http://schemas.openxmlformats.org/drawingml/2006/picture">
                <pic:pic>
                  <pic:nvPicPr>
                    <pic:cNvPr descr="8a91679b9ec3f952735b6d784d78dad186512328725d802fc65b80f2e3338bb4.jpg" id="34" name="Picture"/>
                    <pic:cNvPicPr>
                      <a:picLocks noChangeArrowheads="1" noChangeAspect="1"/>
                    </pic:cNvPicPr>
                  </pic:nvPicPr>
                  <pic:blipFill>
                    <a:blip r:embed="rId32"/>
                    <a:stretch>
                      <a:fillRect/>
                    </a:stretch>
                  </pic:blipFill>
                  <pic:spPr bwMode="auto">
                    <a:xfrm>
                      <a:off x="0" y="0"/>
                      <a:ext cx="3600000" cy="265408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86696"/>
            <wp:effectExtent b="0" l="0" r="0" t="0"/>
            <wp:docPr descr="" title="" id="36" name="Picture"/>
            <a:graphic>
              <a:graphicData uri="http://schemas.openxmlformats.org/drawingml/2006/picture">
                <pic:pic>
                  <pic:nvPicPr>
                    <pic:cNvPr descr="43c9fed107eb5e0bcdcd81c206636016127f4b836ab2c067c44f88f54e7d632e.jpg" id="37" name="Picture"/>
                    <pic:cNvPicPr>
                      <a:picLocks noChangeArrowheads="1" noChangeAspect="1"/>
                    </pic:cNvPicPr>
                  </pic:nvPicPr>
                  <pic:blipFill>
                    <a:blip r:embed="rId35"/>
                    <a:stretch>
                      <a:fillRect/>
                    </a:stretch>
                  </pic:blipFill>
                  <pic:spPr bwMode="auto">
                    <a:xfrm>
                      <a:off x="0" y="0"/>
                      <a:ext cx="3600000" cy="2386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r>
            <m:rPr>
              <m:sty m:val="p"/>
            </m:rPr>
            <m:t>:</m:t>
          </m:r>
          <m:sSup>
            <m:e>
              <m:r>
                <m:rPr>
                  <m:sty m:val="p"/>
                </m:rPr>
                <m:t>A</m:t>
              </m:r>
              <m:r>
                <m:rPr>
                  <m:sty m:val="p"/>
                </m:rPr>
                <m:t>g</m:t>
              </m:r>
            </m:e>
            <m:sup>
              <m:r>
                <m:rPr>
                  <m:sty m:val="p"/>
                </m:rPr>
                <m:t>+</m:t>
              </m:r>
            </m:sup>
          </m:sSup>
          <m:r>
            <m:t>4</m:t>
          </m:r>
          <m:sSup>
            <m:e>
              <m:r>
                <m:rPr>
                  <m:sty m:val="p"/>
                </m:rPr>
                <m:t>d</m:t>
              </m:r>
            </m:e>
            <m:sup>
              <m:r>
                <m:t>10</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r>
            <m:t>p</m:t>
          </m:r>
        </m:oMath>
      </m:oMathPara>
    </w:p>
    <w:p>
      <w:pPr>
        <w:pStyle w:val="FirstParagraph"/>
      </w:pPr>
      <m:oMathPara>
        <m:oMathParaPr>
          <m:jc m:val="center"/>
          <m:ctrlPr>
            <w:rPr>
              <w:sz w:val="28"/>
              <w:szCs w:val="28"/>
            </w:rPr>
          </m:ctrlPr>
        </m:oMathParaPr>
        <m:oMath>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r>
            <m:rPr>
              <m:sty m:val="p"/>
            </m:rPr>
            <m:t>:</m:t>
          </m:r>
          <m:sSup>
            <m:e>
              <m:r>
                <m:rPr>
                  <m:sty m:val="p"/>
                </m:rPr>
                <m:t>C</m:t>
              </m:r>
              <m:r>
                <m:rPr>
                  <m:sty m:val="p"/>
                </m:rPr>
                <m:t>u</m:t>
              </m:r>
            </m:e>
            <m:sup>
              <m:r>
                <m:t>2</m:t>
              </m:r>
              <m:r>
                <m:rPr>
                  <m:sty m:val="p"/>
                </m:rPr>
                <m:t>+</m:t>
              </m:r>
            </m:sup>
          </m:sSup>
          <m:r>
            <m:t>3</m:t>
          </m:r>
          <m:sSup>
            <m:e>
              <m:r>
                <m:rPr>
                  <m:sty m:val="p"/>
                </m:rPr>
                <m:t>d</m:t>
              </m:r>
            </m:e>
            <m:sup>
              <m:r>
                <m:t>9</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 </m:t>
          </m:r>
          <m:sSup>
            <m:e>
              <m:r>
                <m:rPr>
                  <m:sty m:val="p"/>
                </m:rPr>
                <m:t>d</m:t>
              </m:r>
              <m:r>
                <m:rPr>
                  <m:sty m:val="p"/>
                </m:rPr>
                <m:t>s</m:t>
              </m:r>
              <m:r>
                <m:rPr>
                  <m:sty m:val="p"/>
                </m:rPr>
                <m:t>p</m:t>
              </m:r>
            </m:e>
            <m:sup>
              <m:r>
                <m:t>2</m:t>
              </m:r>
            </m:sup>
          </m:sSup>
        </m:oMath>
      </m:oMathPara>
    </w:p>
    <w:p>
      <w:pPr>
        <w:pStyle w:val="FirstParagraph"/>
      </w:pPr>
      <m:oMathPara>
        <m:oMathParaPr>
          <m:jc m:val="center"/>
          <m:ctrlPr>
            <w:rPr>
              <w:sz w:val="28"/>
              <w:szCs w:val="28"/>
            </w:rPr>
          </m:ctrlPr>
        </m:oMathParaPr>
        <m:oMath>
          <m:sSubSup>
            <m:e>
              <m:r>
                <m:rPr>
                  <m:sty m:val="p"/>
                </m:rPr>
                <m:t>C</m:t>
              </m:r>
              <m:r>
                <m:rPr>
                  <m:sty m:val="p"/>
                </m:rPr>
                <m:t>o</m:t>
              </m:r>
              <m:r>
                <m:rPr>
                  <m:sty m:val="p"/>
                </m:rPr>
                <m:t>F</m:t>
              </m:r>
            </m:e>
            <m:sub>
              <m:r>
                <m:t>6</m:t>
              </m:r>
            </m:sub>
            <m:sup>
              <m:r>
                <m:t>3</m:t>
              </m:r>
              <m:r>
                <m:rPr>
                  <m:sty m:val="p"/>
                </m:rPr>
                <m:t>−</m:t>
              </m:r>
            </m:sup>
          </m:sSubSup>
          <m:r>
            <m:rPr>
              <m:sty m:val="p"/>
            </m:rPr>
            <m:t>:</m:t>
          </m:r>
          <m:r>
            <m:t> </m:t>
          </m:r>
          <m:sSup>
            <m:e>
              <m:r>
                <m:rPr>
                  <m:sty m:val="p"/>
                </m:rPr>
                <m:t>C</m:t>
              </m:r>
              <m:r>
                <m:rPr>
                  <m:sty m:val="p"/>
                </m:rPr>
                <m:t>o</m:t>
              </m:r>
            </m:e>
            <m:sup>
              <m:r>
                <m:t>3</m:t>
              </m:r>
              <m:r>
                <m:rPr>
                  <m:sty m:val="p"/>
                </m:rPr>
                <m:t>+</m:t>
              </m:r>
            </m:sup>
          </m:sSup>
          <m:r>
            <m:t>3</m:t>
          </m:r>
          <m:sSup>
            <m:e>
              <m:r>
                <m:rPr>
                  <m:sty m:val="p"/>
                </m:rPr>
                <m:t>d</m:t>
              </m:r>
            </m:e>
            <m:sup>
              <m:r>
                <m:t>6</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F</m:t>
              </m:r>
            </m:e>
            <m:sub>
              <m:r>
                <m:t>6</m:t>
              </m:r>
            </m:sub>
            <m:sup>
              <m:r>
                <m:t>4</m:t>
              </m:r>
              <m:r>
                <m:rPr>
                  <m:sty m:val="p"/>
                </m:rPr>
                <m:t>−</m:t>
              </m:r>
            </m:sup>
          </m:sSubSup>
          <m:r>
            <m:rPr>
              <m:sty m:val="p"/>
            </m:rPr>
            <m:t>:</m:t>
          </m:r>
          <m:r>
            <m:t> </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t> </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r>
            <m:rPr>
              <m:sty m:val="p"/>
            </m:rPr>
            <m:t>M</m:t>
          </m:r>
          <m:r>
            <m:rPr>
              <m:sty m:val="p"/>
            </m:rPr>
            <m:t>n</m:t>
          </m:r>
          <m:sSubSup>
            <m:e>
              <m:d>
                <m:dPr>
                  <m:begChr m:val="("/>
                  <m:sepChr m:val=""/>
                  <m:endChr m:val=")"/>
                  <m:grow/>
                </m:dPr>
                <m:e>
                  <m:sSub>
                    <m:e>
                      <m:r>
                        <m:rPr>
                          <m:sty m:val="p"/>
                        </m:rPr>
                        <m:t>N</m:t>
                      </m:r>
                      <m:r>
                        <m:rPr>
                          <m:sty m:val="p"/>
                        </m:rPr>
                        <m:t>H</m:t>
                      </m:r>
                    </m:e>
                    <m:sub>
                      <m:r>
                        <m:t>3</m:t>
                      </m:r>
                    </m:sub>
                  </m:sSub>
                </m:e>
              </m:d>
            </m:e>
            <m:sub>
              <m:r>
                <m:t>6</m:t>
              </m:r>
            </m:sub>
            <m:sup>
              <m:r>
                <m:t>2</m:t>
              </m:r>
              <m:r>
                <m:rPr>
                  <m:sty m:val="p"/>
                </m:rPr>
                <m:t>+</m:t>
              </m:r>
            </m:sup>
          </m:sSubSup>
          <m:r>
            <m:rPr>
              <m:sty m:val="p"/>
            </m:rPr>
            <m:t>:</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spacing w:before="160" w:after="80"/>
      </w:pPr>
      <w:r>
        <w:pict>
          <v:rect style="width:0;height:1.5pt" o:hralign="center" o:hrstd="t" o:hr="t"/>
        </w:pict>
      </w:r>
    </w:p>
    <w:bookmarkEnd w:id="39"/>
    <w:bookmarkStart w:id="44"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41" name="Picture"/>
            <a:graphic>
              <a:graphicData uri="http://schemas.openxmlformats.org/drawingml/2006/picture">
                <pic:pic>
                  <pic:nvPicPr>
                    <pic:cNvPr descr="cft-octahedral-generic.png" id="42" name="Picture"/>
                    <pic:cNvPicPr>
                      <a:picLocks noChangeArrowheads="1" noChangeAspect="1"/>
                    </pic:cNvPicPr>
                  </pic:nvPicPr>
                  <pic:blipFill>
                    <a:blip r:embed="rId40"/>
                    <a:stretch>
                      <a:fillRect/>
                    </a:stretch>
                  </pic:blipFill>
                  <pic:spPr bwMode="auto">
                    <a:xfrm>
                      <a:off x="0" y="0"/>
                      <a:ext cx="3240000" cy="262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r&gt;</w:t>
      </w:r>
    </w:p>
    <w:p>
      <w:pPr>
        <w:pStyle w:val="BodyText"/>
      </w:pPr>
      <m:oMath>
        <m:oMathPr>
          <m:ctrlPr>
            <w:rPr>
              <w:sz w:val="28"/>
              <w:szCs w:val="28"/>
            </w:rPr>
          </m:ctrlPr>
        </m:oMathPr>
        <m:r>
          <m:t>C</m:t>
        </m:r>
        <m:sSup>
          <m:e>
            <m:r>
              <m:t>r</m:t>
            </m:r>
          </m:e>
          <m:sup>
            <m:r>
              <m:t>3</m:t>
            </m:r>
            <m:r>
              <m:rPr>
                <m:sty m:val="p"/>
              </m:rPr>
              <m:t>+</m:t>
            </m:r>
          </m:sup>
        </m:sSup>
        <m:r>
          <m:t>3</m:t>
        </m:r>
        <m:sSup>
          <m:e>
            <m:r>
              <m:t>d</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m:oMath>
        <m:oMathPr>
          <m:ctrlPr>
            <w:rPr>
              <w:sz w:val="28"/>
              <w:szCs w:val="28"/>
            </w:rPr>
          </m:ctrlPr>
        </m:oMathPr>
        <m:r>
          <m:t>C</m:t>
        </m:r>
        <m:sSup>
          <m:e>
            <m:r>
              <m:t>r</m:t>
            </m:r>
          </m:e>
          <m:sup>
            <m:r>
              <m:t>2</m:t>
            </m:r>
            <m:r>
              <m:rPr>
                <m:sty m:val="p"/>
              </m:rPr>
              <m:t>+</m:t>
            </m:r>
          </m:sup>
        </m:sSup>
        <m:r>
          <m:t>3</m:t>
        </m:r>
        <m:sSup>
          <m:e>
            <m:r>
              <m:t>d</m:t>
            </m:r>
          </m:e>
          <m:sup>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M</m:t>
        </m:r>
        <m:sSup>
          <m:e>
            <m:r>
              <m:t>n</m:t>
            </m:r>
          </m:e>
          <m:sup>
            <m:r>
              <m:t>2</m:t>
            </m:r>
            <m:r>
              <m:rPr>
                <m:sty m:val="p"/>
              </m:rPr>
              <m:t>+</m:t>
            </m:r>
          </m:sup>
        </m:sSup>
        <m:r>
          <m:t>3</m:t>
        </m:r>
        <m:sSup>
          <m:e>
            <m:r>
              <m:t>d</m:t>
            </m:r>
          </m:e>
          <m:sup>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F</m:t>
        </m:r>
        <m:sSup>
          <m:e>
            <m:r>
              <m:t>e</m:t>
            </m:r>
          </m:e>
          <m:sup>
            <m:r>
              <m:t>2</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3</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2</m:t>
            </m:r>
            <m:r>
              <m:rPr>
                <m:sty m:val="p"/>
              </m:rPr>
              <m:t>+</m:t>
            </m:r>
          </m:sup>
        </m:sSup>
        <m:r>
          <m:t>3</m:t>
        </m:r>
        <m:sSup>
          <m:e>
            <m:r>
              <m:t>d</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bookmarkStart w:id="43" w:name="现有物种ae"/>
    <w:p>
      <w:pPr>
        <w:pStyle w:val="Heading3"/>
        <w:spacing w:before="280" w:after="120"/>
      </w:pPr>
      <w:r>
        <w:rPr>
          <w:rFonts w:ascii="Times New Roman" w:hAnsi="Times New Roman" w:eastAsia="Times New Roman" w:cs="Times New Roman"/>
        </w:rPr>
        <w:t xml:space="preserve">14.13 </w:t>
      </w:r>
      <w:r>
        <w:rPr>
          <w:rFonts w:hint="eastAsia" w:ascii="Times New Roman" w:hAnsi="Times New Roman" w:eastAsia="SimHei" w:cs="Times New Roman"/>
        </w:rPr>
        <w:t>现有物种</w:t>
      </w:r>
      <w:r>
        <w:rPr>
          <w:rFonts w:hint="eastAsia" w:ascii="Times New Roman" w:hAnsi="Times New Roman" w:eastAsia="Times New Roman" w:cs="Times New Roman"/>
        </w:rPr>
        <w:t>(a)～(e):</w:t>
      </w:r>
    </w:p>
    <w:p>
      <w:pPr>
        <w:pStyle w:val="FirstParagraph"/>
      </w:pPr>
      <m:oMathPara>
        <m:oMathParaPr>
          <m:jc m:val="center"/>
          <m:ctrlPr>
            <w:rPr>
              <w:sz w:val="28"/>
              <w:szCs w:val="28"/>
            </w:rPr>
          </m:ctrlPr>
        </m:oMathParaPr>
        <m:oMath>
          <m:eqArr>
            <m:e>
              <m:sSup>
                <m:e>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e>
                  </m:d>
                </m:e>
                <m:sup>
                  <m:r>
                    <m:rPr>
                      <m:sty m:val="p"/>
                    </m:rPr>
                    <m:t>+</m:t>
                  </m:r>
                </m:sup>
              </m:sSup>
              <m:r>
                <m:rPr>
                  <m:sty m:val="p"/>
                </m:rPr>
                <m:t>;</m:t>
              </m:r>
              <m:r>
                <m:t>&amp;</m:t>
              </m:r>
              <m:sSub>
                <m:e>
                  <m:r>
                    <m:rPr>
                      <m:sty m:val="p"/>
                    </m:rPr>
                    <m:t>N</m:t>
                  </m:r>
                  <m:r>
                    <m:rPr>
                      <m:sty m:val="p"/>
                    </m:rPr>
                    <m:t>a</m:t>
                  </m:r>
                </m:e>
                <m:sub>
                  <m:r>
                    <m:t>3</m:t>
                  </m:r>
                </m:sub>
              </m:sSub>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r>
                <m:rPr>
                  <m:sty m:val="p"/>
                </m:rPr>
                <m:t>;</m:t>
              </m:r>
            </m:e>
            <m:e>
              <m:r>
                <m:t>&amp;</m:t>
              </m:r>
              <m:sSup>
                <m:e>
                  <m:d>
                    <m:dPr>
                      <m:begChr m:val="["/>
                      <m:sepChr m:val=""/>
                      <m:endChr m:val="]"/>
                      <m:grow/>
                    </m:dPr>
                    <m:e>
                      <m:r>
                        <m:rPr>
                          <m:sty m:val="p"/>
                        </m:rPr>
                        <m:t>A</m:t>
                      </m:r>
                      <m:r>
                        <m:rPr>
                          <m:sty m:val="p"/>
                        </m:rPr>
                        <m:t>l</m:t>
                      </m:r>
                      <m:r>
                        <m:rPr>
                          <m:sty m:val="p"/>
                        </m:rPr>
                        <m:t>(</m:t>
                      </m:r>
                      <m:sSub>
                        <m:e>
                          <m:r>
                            <m:rPr>
                              <m:sty m:val="p"/>
                            </m:rPr>
                            <m:t>C</m:t>
                          </m:r>
                        </m:e>
                        <m:sub>
                          <m:r>
                            <m:t>2</m:t>
                          </m:r>
                        </m:sub>
                      </m:sSub>
                      <m:sSub>
                        <m:e>
                          <m:r>
                            <m:rPr>
                              <m:sty m:val="p"/>
                            </m:rPr>
                            <m:t>O</m:t>
                          </m:r>
                        </m:e>
                        <m:sub>
                          <m:r>
                            <m:t>4</m:t>
                          </m:r>
                        </m:sub>
                      </m:sSub>
                      <m:sSub>
                        <m:e>
                          <m:r>
                            <m:rPr>
                              <m:sty m:val="p"/>
                            </m:rPr>
                            <m:t>)</m:t>
                          </m:r>
                        </m:e>
                        <m:sub>
                          <m:r>
                            <m:t>3</m:t>
                          </m:r>
                        </m:sub>
                      </m:sSub>
                    </m:e>
                  </m:d>
                </m:e>
                <m:sup>
                  <m:r>
                    <m:t>3</m:t>
                  </m:r>
                  <m:r>
                    <m:rPr>
                      <m:sty m:val="p"/>
                    </m:rPr>
                    <m:t>−</m:t>
                  </m:r>
                </m:sup>
              </m:sSup>
              <m:r>
                <m:rPr>
                  <m:sty m:val="p"/>
                </m:rPr>
                <m:t>;</m:t>
              </m:r>
            </m:e>
            <m:e>
              <m:r>
                <m:t>&amp;</m:t>
              </m: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r>
                <m:rPr>
                  <m:sty m:val="p"/>
                </m:rPr>
                <m:t>]</m:t>
              </m:r>
              <m:r>
                <m:rPr>
                  <m:sty m:val="p"/>
                </m:rPr>
                <m:t>;</m:t>
              </m:r>
            </m:e>
            <m:e>
              <m:r>
                <m:t>&amp;</m:t>
              </m:r>
              <m:sSub>
                <m:e>
                  <m:r>
                    <m:rPr>
                      <m:sty m:val="p"/>
                    </m:rPr>
                    <m:t>K</m:t>
                  </m:r>
                </m:e>
                <m:sub>
                  <m:r>
                    <m:t>2</m:t>
                  </m:r>
                </m:sub>
              </m:sSub>
              <m:r>
                <m:rPr>
                  <m:sty m:val="p"/>
                </m:rPr>
                <m:t>[</m:t>
              </m:r>
              <m:r>
                <m:rPr>
                  <m:sty m:val="p"/>
                </m:rPr>
                <m:t>Z</m:t>
              </m:r>
              <m:r>
                <m:rPr>
                  <m:sty m:val="p"/>
                </m:rPr>
                <m:t>n</m:t>
              </m:r>
              <m:r>
                <m:rPr>
                  <m:sty m:val="p"/>
                </m:rPr>
                <m:t>(</m:t>
              </m:r>
              <m:r>
                <m:rPr>
                  <m:sty m:val="p"/>
                </m:rPr>
                <m:t>C</m:t>
              </m:r>
              <m:r>
                <m:rPr>
                  <m:sty m:val="p"/>
                </m:rPr>
                <m:t>N</m:t>
              </m:r>
              <m:sSub>
                <m:e>
                  <m:r>
                    <m:rPr>
                      <m:sty m:val="p"/>
                    </m:rPr>
                    <m:t>)</m:t>
                  </m:r>
                </m:e>
                <m:sub>
                  <m:r>
                    <m:t>4</m:t>
                  </m:r>
                </m:sub>
              </m:sSub>
              <m:sSub>
                <m:e>
                  <m:r>
                    <m:rPr>
                      <m:sty m:val="p"/>
                    </m:rPr>
                    <m:t>]</m:t>
                  </m:r>
                </m:e>
                <m:sub>
                  <m:r>
                    <m:rPr>
                      <m:sty m:val="p"/>
                    </m:rPr>
                    <m:t>∘</m:t>
                  </m:r>
                </m:sub>
              </m:sSub>
            </m:e>
            <m:e>
              <m:r>
                <m:rPr>
                  <m:sty m:val="p"/>
                </m:rPr>
                <m:t>(</m:t>
              </m:r>
              <m:r>
                <m:t>a</m:t>
              </m:r>
              <m:r>
                <m:rPr>
                  <m:sty m:val="p"/>
                </m:rPr>
                <m:t>)</m:t>
              </m:r>
              <m:r>
                <m:t>&amp;</m:t>
              </m:r>
              <m:r>
                <m:rPr>
                  <m:sty m:val="p"/>
                </m:rPr>
                <m:t>(</m:t>
              </m:r>
              <m:r>
                <m:t>b</m:t>
              </m:r>
              <m:r>
                <m:rPr>
                  <m:sty m:val="p"/>
                </m:rPr>
                <m:t>)</m:t>
              </m:r>
            </m:e>
            <m:e>
              <m:r>
                <m:t>&amp;</m:t>
              </m:r>
              <m:r>
                <m:rPr>
                  <m:sty m:val="p"/>
                </m:rPr>
                <m:t>(</m:t>
              </m:r>
              <m:r>
                <m:t>c</m:t>
              </m:r>
              <m:r>
                <m:rPr>
                  <m:sty m:val="p"/>
                </m:rPr>
                <m:t>)</m:t>
              </m:r>
            </m:e>
            <m:e>
              <m:r>
                <m:t>&amp;</m:t>
              </m:r>
              <m:r>
                <m:rPr>
                  <m:sty m:val="p"/>
                </m:rPr>
                <m:t>(</m:t>
              </m:r>
              <m:r>
                <m:t>d</m:t>
              </m:r>
              <m:r>
                <m:rPr>
                  <m:sty m:val="p"/>
                </m:rPr>
                <m:t>)</m:t>
              </m:r>
            </m:e>
            <m:e>
              <m:r>
                <m:t>&amp;</m:t>
              </m:r>
              <m:r>
                <m:rPr>
                  <m:sty m:val="p"/>
                </m:rPr>
                <m:t>(</m:t>
              </m:r>
              <m:r>
                <m:t>e</m:t>
              </m:r>
              <m:r>
                <m:rPr>
                  <m:sty m:val="p"/>
                </m:rPr>
                <m:t>)</m:t>
              </m:r>
            </m:e>
          </m:eqArr>
        </m:oMath>
      </m:oMathPara>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47"/>
        </w:numPr>
      </w:pPr>
    </w:p>
    <w:p>
      <w:pPr>
        <w:pStyle w:val="Compact"/>
        <w:numPr>
          <w:ilvl w:val="1"/>
          <w:numId w:val="1048"/>
        </w:numPr>
      </w:pP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p>
    <w:p>
      <w:pPr>
        <w:numPr>
          <w:ilvl w:val="0"/>
          <w:numId w:val="1047"/>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6。</w:t>
      </w:r>
    </w:p>
    <w:p>
      <w:pPr>
        <w:numPr>
          <w:ilvl w:val="0"/>
          <w:numId w:val="1049"/>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End w:id="44"/>
    <w:bookmarkStart w:id="45"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2</m:t>
        </m:r>
        <m:sSup>
          <m:e>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sSup>
          <m:e>
            <m:r>
              <m:rPr>
                <m:sty m:val="p"/>
              </m:rPr>
              <m:t>I</m:t>
            </m:r>
          </m:e>
          <m:sup>
            <m:r>
              <m:rPr>
                <m:sty m:val="p"/>
              </m:rPr>
              <m:t>−</m:t>
            </m:r>
          </m:sup>
        </m:sSup>
      </m:oMath>
    </w:p>
    <w:p>
      <w:pPr>
        <w:pStyle w:val="BodyText"/>
      </w:pPr>
      <m:oMathPara>
        <m:oMathParaPr>
          <m:jc m:val="center"/>
          <m:ctrlPr>
            <w:rPr>
              <w:sz w:val="28"/>
              <w:szCs w:val="28"/>
            </w:rPr>
          </m:ctrlPr>
        </m:oMathParaPr>
        <m:oMath>
          <m:eqArr>
            <m:e>
              <m:r>
                <m:t>&amp;</m:t>
              </m:r>
              <m:r>
                <m:rPr>
                  <m:sty m:val="p"/>
                </m:rPr>
                <m:t>A</m:t>
              </m:r>
              <m:r>
                <m:rPr>
                  <m:sty m:val="p"/>
                </m:rPr>
                <m:t>g</m:t>
              </m:r>
              <m:r>
                <m:rPr>
                  <m:sty m:val="p"/>
                </m:rPr>
                <m:t>I</m:t>
              </m:r>
              <m:r>
                <m:rPr>
                  <m:sty m:val="p"/>
                </m:rPr>
                <m:t>+</m:t>
              </m:r>
              <m:r>
                <m:rPr>
                  <m:sty m:val="p"/>
                </m:rPr>
                <m:t>2</m:t>
              </m:r>
              <m:r>
                <m:rPr>
                  <m:sty m:val="p"/>
                </m:rPr>
                <m:t>C</m:t>
              </m:r>
              <m:r>
                <m:rPr>
                  <m:sty m:val="p"/>
                </m:rPr>
                <m:t>N</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I</m:t>
              </m:r>
            </m:e>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sSup>
                    <m:e>
                      <m:r>
                        <m:rPr>
                          <m:sty m:val="p"/>
                        </m:rPr>
                        <m:t>I</m:t>
                      </m:r>
                    </m:e>
                    <m:sup>
                      <m:r>
                        <m:rPr>
                          <m:sty m:val="p"/>
                        </m:rPr>
                        <m:t>−</m:t>
                      </m:r>
                    </m:sup>
                  </m:sSup>
                  <m:r>
                    <m:rPr>
                      <m:sty m:val="p"/>
                    </m:rPr>
                    <m:t>]</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e>
            <m:e>
              <m:r>
                <m:t>&amp;</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e>
            <m:e>
              <m:r>
                <m:t>&amp;</m:t>
              </m:r>
              <m:r>
                <m:t>  </m:t>
              </m:r>
              <m:r>
                <m:t>K</m:t>
              </m:r>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B</m:t>
                  </m:r>
                  <m:sSup>
                    <m:e>
                      <m:r>
                        <m:rPr>
                          <m:sty m:val="p"/>
                        </m:rPr>
                        <m:t>r</m:t>
                      </m:r>
                    </m:e>
                    <m:sup>
                      <m:r>
                        <m:rPr>
                          <m:sty m:val="p"/>
                        </m:rPr>
                        <m:t>−</m:t>
                      </m:r>
                    </m:sup>
                  </m:sSup>
                  <m:r>
                    <m:rPr>
                      <m:sty m:val="p"/>
                    </m:rPr>
                    <m:t>]</m:t>
                  </m:r>
                </m:num>
                <m:den>
                  <m:r>
                    <m:rPr>
                      <m:sty m:val="p"/>
                    </m:rPr>
                    <m:t>[</m:t>
                  </m:r>
                  <m:r>
                    <m:rPr>
                      <m:sty m:val="p"/>
                    </m:rPr>
                    <m:t>N</m:t>
                  </m:r>
                  <m:sSub>
                    <m:e>
                      <m:r>
                        <m:rPr>
                          <m:sty m:val="p"/>
                        </m:rPr>
                        <m:t>H</m:t>
                      </m:r>
                    </m:e>
                    <m:sub>
                      <m:r>
                        <m:rPr>
                          <m:sty m:val="p"/>
                        </m:rPr>
                        <m:t>3</m:t>
                      </m:r>
                    </m:sub>
                  </m:sSub>
                  <m:sSup>
                    <m:e>
                      <m:r>
                        <m:rPr>
                          <m:sty m:val="p"/>
                        </m:rPr>
                        <m:t>]</m:t>
                      </m:r>
                    </m:e>
                    <m:sup>
                      <m:r>
                        <m:t>2</m:t>
                      </m:r>
                    </m:sup>
                  </m:sSup>
                </m:den>
              </m:f>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e>
              <m:r>
                <m:t>&amp;</m:t>
              </m:r>
              <m:r>
                <m:t>  </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e>
          </m:eqArr>
        </m:oMath>
      </m:oMathPara>
    </w:p>
    <w:p>
      <w:pPr>
        <w:pStyle w:val="FirstParagraph"/>
      </w:pPr>
      <m:oMathPara>
        <m:oMathParaPr>
          <m:jc m:val="center"/>
          <m:ctrlPr>
            <w:rPr>
              <w:sz w:val="28"/>
              <w:szCs w:val="28"/>
            </w:rPr>
          </m:ctrlPr>
        </m:oMathParaPr>
        <m:oMath>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sSup>
            <m:e>
              <m:r>
                <m:rPr>
                  <m:sty m:val="p"/>
                </m:rPr>
                <m:t>B</m:t>
              </m:r>
              <m:r>
                <m:rPr>
                  <m:sty m:val="p"/>
                </m:rPr>
                <m:t>r</m:t>
              </m:r>
            </m:e>
            <m:sup>
              <m:r>
                <m:rPr>
                  <m:sty m:val="p"/>
                </m:rPr>
                <m:t>−</m:t>
              </m:r>
            </m:sup>
          </m:sSup>
          <m:r>
            <m:rPr>
              <m:sty m:val="p"/>
            </m:rPr>
            <m:t>+</m:t>
          </m:r>
          <m: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eqArr>
            <m:e>
              <m:r>
                <m:t>K</m:t>
              </m:r>
              <m:r>
                <m:t>&amp;</m:t>
              </m:r>
              <m:r>
                <m:rPr>
                  <m:sty m:val="p"/>
                </m:rPr>
                <m:t>=</m:t>
              </m:r>
              <m:f>
                <m:fPr>
                  <m:type m:val="bar"/>
                </m:fPr>
                <m:num>
                  <m:r>
                    <m:rPr>
                      <m:sty m:val="p"/>
                    </m:rPr>
                    <m:t>[</m:t>
                  </m:r>
                  <m:sSubSup>
                    <m:e>
                      <m:r>
                        <m:rPr>
                          <m:sty m:val="p"/>
                        </m:rPr>
                        <m:t>N</m:t>
                      </m:r>
                      <m:r>
                        <m:rPr>
                          <m:sty m:val="p"/>
                        </m:rPr>
                        <m:t>H</m:t>
                      </m:r>
                    </m:e>
                    <m:sub>
                      <m:r>
                        <m:t>4</m:t>
                      </m:r>
                    </m:sub>
                    <m:sup>
                      <m:r>
                        <m:rPr>
                          <m:sty m:val="p"/>
                        </m:rPr>
                        <m:t>+</m:t>
                      </m:r>
                    </m:sup>
                  </m:sSubSup>
                  <m:sSup>
                    <m:e>
                      <m:r>
                        <m:rPr>
                          <m:sty m:val="p"/>
                        </m:rPr>
                        <m:t>]</m:t>
                      </m:r>
                    </m:e>
                    <m:sup>
                      <m:r>
                        <m:t>2</m:t>
                      </m:r>
                    </m:sup>
                  </m:sSup>
                </m:num>
                <m:den>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B</m:t>
                      </m:r>
                      <m:r>
                        <m:rPr>
                          <m:sty m:val="p"/>
                        </m:rPr>
                        <m:t>r</m:t>
                      </m:r>
                    </m:e>
                    <m:sup>
                      <m:r>
                        <m:rPr>
                          <m:sty m:val="p"/>
                        </m:rPr>
                        <m:t>−</m:t>
                      </m:r>
                    </m:sup>
                  </m:sSup>
                  <m:r>
                    <m:rPr>
                      <m:sty m:val="p"/>
                    </m:rPr>
                    <m:t>]</m:t>
                  </m:r>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p>
                    <m:e>
                      <m:r>
                        <m:rPr>
                          <m:sty m:val="p"/>
                        </m:rPr>
                        <m:t>A</m:t>
                      </m:r>
                      <m:r>
                        <m:rPr>
                          <m:sty m:val="p"/>
                        </m:rPr>
                        <m:t>g</m:t>
                      </m:r>
                    </m:e>
                    <m:sup>
                      <m:r>
                        <m:rPr>
                          <m:sty m:val="p"/>
                        </m:rPr>
                        <m:t>+</m:t>
                      </m:r>
                    </m:sup>
                  </m:sSup>
                  <m:r>
                    <m:rPr>
                      <m:sty m:val="p"/>
                    </m:rPr>
                    <m:t>]</m:t>
                  </m:r>
                </m:num>
                <m:den>
                  <m:r>
                    <m:rPr>
                      <m:sty m:val="p"/>
                    </m:rPr>
                    <m:t>[</m:t>
                  </m:r>
                  <m:sSup>
                    <m:e>
                      <m:r>
                        <m:rPr>
                          <m:sty m:val="p"/>
                        </m:rPr>
                        <m:t>A</m:t>
                      </m:r>
                      <m:r>
                        <m:rPr>
                          <m:sty m:val="p"/>
                        </m:rPr>
                        <m:t>g</m:t>
                      </m:r>
                    </m:e>
                    <m:sup>
                      <m:r>
                        <m:rPr>
                          <m:sty m:val="p"/>
                        </m:rPr>
                        <m:t>+</m:t>
                      </m:r>
                    </m:sup>
                  </m:sSup>
                  <m:r>
                    <m:rPr>
                      <m:sty m:val="p"/>
                    </m:rPr>
                    <m:t>]</m:t>
                  </m:r>
                </m:den>
              </m:f>
              <m:r>
                <m:rPr>
                  <m:sty m:val="p"/>
                </m:rPr>
                <m:t>×</m:t>
              </m:r>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
                    <m:e>
                      <m:r>
                        <m:rPr>
                          <m:sty m:val="p"/>
                        </m:rPr>
                        <m:t>N</m:t>
                      </m:r>
                      <m:r>
                        <m:rPr>
                          <m:sty m:val="p"/>
                        </m:rPr>
                        <m:t>H</m:t>
                      </m:r>
                    </m:e>
                    <m:sub>
                      <m:r>
                        <m:t>3</m:t>
                      </m:r>
                    </m:sub>
                  </m:sSub>
                  <m:sSup>
                    <m:e>
                      <m:r>
                        <m:rPr>
                          <m:sty m:val="p"/>
                        </m:rPr>
                        <m:t>]</m:t>
                      </m:r>
                    </m:e>
                    <m:sup>
                      <m:r>
                        <m:t>2</m:t>
                      </m:r>
                    </m:sup>
                  </m:sSup>
                </m:den>
              </m:f>
            </m:e>
            <m:e>
              <m:r>
                <m:t>&amp;</m:t>
              </m:r>
              <m:r>
                <m:rPr>
                  <m:sty m:val="p"/>
                </m:rPr>
                <m:t>=</m:t>
              </m:r>
              <m:f>
                <m:fPr>
                  <m:type m:val="bar"/>
                </m:fPr>
                <m:num>
                  <m:r>
                    <m:t>1</m:t>
                  </m:r>
                </m:num>
                <m:den>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t>K</m:t>
                      </m:r>
                    </m:e>
                    <m:sup>
                      <m:r>
                        <m:t>2</m:t>
                      </m:r>
                    </m:sup>
                  </m:sSup>
                  <m:r>
                    <m:rPr>
                      <m:sty m:val="p"/>
                    </m:rPr>
                    <m:t>(</m:t>
                  </m:r>
                  <m:sSubSup>
                    <m:e>
                      <m:r>
                        <m:rPr>
                          <m:sty m:val="p"/>
                        </m:rPr>
                        <m:t>N</m:t>
                      </m:r>
                      <m:r>
                        <m:rPr>
                          <m:sty m:val="p"/>
                        </m:rPr>
                        <m:t>H</m:t>
                      </m:r>
                    </m:e>
                    <m:sub>
                      <m:r>
                        <m:t>4</m:t>
                      </m:r>
                    </m:sub>
                    <m:sup>
                      <m:r>
                        <m:rPr>
                          <m:sty m:val="p"/>
                        </m:rPr>
                        <m:t>+</m:t>
                      </m:r>
                    </m:sup>
                  </m:sSubSup>
                  <m:r>
                    <m:rPr>
                      <m:sty m:val="p"/>
                    </m:rPr>
                    <m:t>)</m:t>
                  </m:r>
                </m:den>
              </m:f>
            </m:e>
            <m:e>
              <m:r>
                <m:t>&amp;</m:t>
              </m:r>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e>
            <m:e>
              <m:r>
                <m:t>&amp;</m:t>
              </m:r>
              <m:r>
                <m:rPr>
                  <m:sty m:val="p"/>
                </m:rPr>
                <m:t>=</m:t>
              </m:r>
              <m:r>
                <m:t>5.5</m:t>
              </m:r>
              <m:r>
                <m:rPr>
                  <m:sty m:val="p"/>
                </m:rPr>
                <m:t>×</m:t>
              </m:r>
              <m:sSup>
                <m:e>
                  <m:r>
                    <m:t>10</m:t>
                  </m:r>
                </m:e>
                <m:sup>
                  <m:r>
                    <m:t>23</m:t>
                  </m:r>
                </m:sup>
              </m:sSup>
            </m:e>
          </m:eqArr>
        </m:oMath>
      </m:oMathPara>
    </w:p>
    <w:p>
      <w:pPr>
        <w:spacing w:before="160" w:after="80"/>
      </w:pPr>
      <w:r>
        <w:pict>
          <v:rect style="width:0;height:1.5pt" o:hralign="center" o:hrstd="t" o:hr="t"/>
        </w:pict>
      </w:r>
    </w:p>
    <w:bookmarkEnd w:id="45"/>
    <w:bookmarkStart w:id="46"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t> </m:t>
          </m:r>
          <m:r>
            <m:t>K</m:t>
          </m:r>
          <m:r>
            <m:rPr>
              <m:sty m:val="p"/>
            </m:rPr>
            <m:t>=</m:t>
          </m:r>
          <m:r>
            <m:t>1.1</m:t>
          </m:r>
          <m:r>
            <m:rPr>
              <m:sty m:val="p"/>
            </m:rPr>
            <m:t>×</m:t>
          </m:r>
          <m:sSup>
            <m:e>
              <m:r>
                <m:t>10</m:t>
              </m:r>
            </m:e>
            <m:sup>
              <m:r>
                <m:t>7</m:t>
              </m:r>
            </m:sup>
          </m:sSup>
          <m:r>
            <m:rPr>
              <m:sty m:val="p"/>
            </m:rPr>
            <m:t>,</m:t>
          </m:r>
          <m:r>
            <m:t> </m:t>
          </m:r>
          <m:f>
            <m:fPr>
              <m:type m:val="bar"/>
            </m:fPr>
            <m:num>
              <m:r>
                <m:rPr>
                  <m:sty m:val="p"/>
                </m:rPr>
                <m:t>[</m:t>
              </m:r>
              <m:sSup>
                <m:e>
                  <m:r>
                    <m:rPr>
                      <m:sty m:val="p"/>
                    </m:rPr>
                    <m:t>A</m:t>
                  </m:r>
                  <m:r>
                    <m:rPr>
                      <m:sty m:val="p"/>
                    </m:rPr>
                    <m:t>g</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r>
                <m:t>1.1</m:t>
              </m:r>
              <m:r>
                <m:rPr>
                  <m:sty m:val="p"/>
                </m:rPr>
                <m:t>×</m:t>
              </m:r>
              <m:sSup>
                <m:e>
                  <m:r>
                    <m:t>10</m:t>
                  </m:r>
                </m:e>
                <m:sup>
                  <m:r>
                    <m:t>7</m:t>
                  </m:r>
                </m:sup>
              </m:sSup>
            </m:den>
          </m:f>
        </m:oMath>
      </m:oMathPara>
    </w:p>
    <w:p>
      <w:pPr>
        <w:pStyle w:val="FirstParagraph"/>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e>
          </m:d>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FirstParagraph"/>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c</m:t>
              </m:r>
              <m:r>
                <m:rPr>
                  <m:sty m:val="p"/>
                </m:rPr>
                <m:t>(</m:t>
              </m:r>
              <m:sSup>
                <m:e>
                  <m:r>
                    <m:rPr>
                      <m:sty m:val="p"/>
                    </m:rPr>
                    <m:t>A</m:t>
                  </m:r>
                  <m:r>
                    <m:rPr>
                      <m:sty m:val="p"/>
                    </m:rPr>
                    <m:t>g</m:t>
                  </m:r>
                </m:e>
                <m:sup>
                  <m:r>
                    <m:rPr>
                      <m:sty m:val="p"/>
                    </m:rPr>
                    <m:t>+</m:t>
                  </m:r>
                </m:sup>
              </m:sSup>
              <m:r>
                <m:rPr>
                  <m:sty m:val="p"/>
                </m:rPr>
                <m:t>)</m:t>
              </m:r>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N</m:t>
                  </m:r>
                  <m:r>
                    <m:rPr>
                      <m:sty m:val="p"/>
                    </m:rPr>
                    <m:t>H</m:t>
                  </m:r>
                </m:e>
                <m:sub>
                  <m: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基本上全变成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为同类型配离子</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b>
                  <m:e>
                    <m:r>
                      <m:t>K</m:t>
                    </m:r>
                  </m:e>
                  <m:sub>
                    <m:r>
                      <m:rPr>
                        <m:sty m:val="p"/>
                      </m:rPr>
                      <m:t>稳</m:t>
                    </m:r>
                  </m:sub>
                </m:sSub>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e>
              <m:e>
                <m:r>
                  <m:rPr>
                    <m:sty m:val="p"/>
                  </m:rPr>
                  <m:t>≫</m:t>
                </m:r>
              </m:e>
              <m:e>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mr>
            <m:mr>
              <m:e>
                <m:r>
                  <m:rPr>
                    <m:sty m:val="p"/>
                  </m:rPr>
                  <m:t>(</m:t>
                </m:r>
                <m:r>
                  <m:rPr>
                    <m:sty m:val="p"/>
                  </m:rPr>
                  <m:t>=</m:t>
                </m:r>
                <m:r>
                  <m:t>1.3</m:t>
                </m:r>
                <m:r>
                  <m:rPr>
                    <m:sty m:val="p"/>
                  </m:rPr>
                  <m:t>×</m:t>
                </m:r>
                <m:sSup>
                  <m:e>
                    <m:r>
                      <m:t>10</m:t>
                    </m:r>
                  </m:e>
                  <m:sup>
                    <m:r>
                      <m:t>21</m:t>
                    </m:r>
                  </m:sup>
                </m:sSup>
                <m:r>
                  <m:rPr>
                    <m:sty m:val="p"/>
                  </m:rPr>
                  <m:t>)</m:t>
                </m:r>
              </m:e>
              <m:e/>
              <m:e>
                <m:r>
                  <m:rPr>
                    <m:sty m:val="p"/>
                  </m:rPr>
                  <m:t>(</m:t>
                </m:r>
                <m:r>
                  <m:rPr>
                    <m:sty m:val="p"/>
                  </m:rPr>
                  <m:t>=</m:t>
                </m:r>
                <m:r>
                  <m:t>1.1</m:t>
                </m:r>
                <m:r>
                  <m:rPr>
                    <m:sty m:val="p"/>
                  </m:rPr>
                  <m:t>×</m:t>
                </m:r>
                <m:sSup>
                  <m:e>
                    <m:r>
                      <m:t>10</m:t>
                    </m:r>
                  </m:e>
                  <m:sup>
                    <m:r>
                      <m:t>7</m:t>
                    </m:r>
                  </m:sup>
                </m:sSup>
                <m:r>
                  <m:rPr>
                    <m:sty m:val="p"/>
                  </m:rPr>
                  <m:t>)</m:t>
                </m:r>
              </m:e>
            </m:mr>
          </m:m>
        </m:oMath>
      </m:oMathPara>
    </w:p>
    <w:p>
      <w:pPr>
        <w:pStyle w:val="FirstParagraph"/>
      </w:pP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r>
                <m:rPr>
                  <m:sty m:val="p"/>
                </m:rPr>
                <m:t>C</m:t>
              </m:r>
              <m:r>
                <m:rPr>
                  <m:sty m:val="p"/>
                </m:rPr>
                <m:t>N</m:t>
              </m:r>
              <m:sSubSup>
                <m:e>
                  <m:r>
                    <m:rPr>
                      <m:sty m:val="p"/>
                    </m:rPr>
                    <m:t>)</m:t>
                  </m:r>
                </m:e>
                <m:sub>
                  <m:r>
                    <m:t>2</m:t>
                  </m:r>
                </m:sub>
                <m:sup>
                  <m:r>
                    <m:rPr>
                      <m:sty m:val="p"/>
                    </m:rPr>
                    <m:t>−</m:t>
                  </m:r>
                </m:sup>
              </m:sSubSup>
            </m:e>
          </m:d>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0.021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&amp;</m:t>
              </m:r>
              <m:r>
                <m:rPr>
                  <m:sty m:val="p"/>
                </m:rPr>
                <m:t>[</m:t>
              </m:r>
              <m:r>
                <m:rPr>
                  <m:sty m:val="p"/>
                </m:rPr>
                <m:t>C</m:t>
              </m:r>
              <m:sSup>
                <m:e>
                  <m:r>
                    <m:rPr>
                      <m:sty m:val="p"/>
                    </m:rPr>
                    <m:t>N</m:t>
                  </m:r>
                </m:e>
                <m:sup>
                  <m:r>
                    <m:rPr>
                      <m:sty m:val="p"/>
                    </m:rPr>
                    <m:t>−</m:t>
                  </m:r>
                </m:sup>
              </m:sSup>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rPr>
                          <m:sty m:val="p"/>
                        </m:rPr>
                        <m:t>−</m:t>
                      </m:r>
                      <m:r>
                        <m:t>3</m:t>
                      </m:r>
                    </m:sup>
                  </m:sSup>
                </m:den>
              </m:f>
              <m:r>
                <m:rPr>
                  <m:sty m:val="p"/>
                </m:rPr>
                <m:t>−</m:t>
              </m:r>
              <m:r>
                <m:rPr>
                  <m:sty m:val="p"/>
                </m:rPr>
                <m:t>(</m:t>
              </m:r>
              <m:r>
                <m:t>0.021</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0.042</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0.083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e>
            <m:e>
              <m:r>
                <m:t>&amp;</m:t>
              </m:r>
              <m:r>
                <m:rPr>
                  <m:nor/>
                  <m:sty m:val="p"/>
                </m:rPr>
                <m:t>设</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x</m:t>
              </m:r>
              <m:r>
                <m:t>0.042</m:t>
              </m:r>
              <m:r>
                <m:t>0.021</m:t>
              </m:r>
              <m:r>
                <m:t>0.083</m:t>
              </m:r>
            </m:e>
          </m:eqArr>
        </m:oMath>
      </m:oMathPara>
    </w:p>
    <w:p>
      <w:pPr>
        <w:pStyle w:val="FirstParagraph"/>
      </w:pPr>
      <m:oMathPara>
        <m:oMathParaPr>
          <m:jc m:val="center"/>
          <m:ctrlPr>
            <w:rPr>
              <w:sz w:val="28"/>
              <w:szCs w:val="28"/>
            </w:rPr>
          </m:ctrlPr>
        </m:oMathParaPr>
        <m:oMath>
          <m:eqArr>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e>
            <m:e>
              <m:r>
                <m:t>&amp;</m:t>
              </m:r>
              <m:f>
                <m:fPr>
                  <m:type m:val="bar"/>
                </m:fPr>
                <m:num>
                  <m:r>
                    <m:t>0.021</m:t>
                  </m:r>
                  <m:r>
                    <m:rPr>
                      <m:sty m:val="p"/>
                    </m:rPr>
                    <m:t>×</m:t>
                  </m:r>
                  <m:r>
                    <m:rPr>
                      <m:sty m:val="p"/>
                    </m:rPr>
                    <m:t>(</m:t>
                  </m:r>
                  <m:r>
                    <m:t>0.083</m:t>
                  </m:r>
                  <m:sSup>
                    <m:e>
                      <m:r>
                        <m:rPr>
                          <m:sty m:val="p"/>
                        </m:rPr>
                        <m:t>)</m:t>
                      </m:r>
                    </m:e>
                    <m:sup>
                      <m:r>
                        <m:t>2</m:t>
                      </m:r>
                    </m:sup>
                  </m:sSup>
                </m:num>
                <m:den>
                  <m:r>
                    <m:t>x</m:t>
                  </m:r>
                  <m:r>
                    <m:rPr>
                      <m:sty m:val="p"/>
                    </m:rPr>
                    <m:t>(</m:t>
                  </m:r>
                  <m:r>
                    <m:t>0.042</m:t>
                  </m:r>
                  <m:sSup>
                    <m:e>
                      <m:r>
                        <m:rPr>
                          <m:sty m:val="p"/>
                        </m:rPr>
                        <m:t>)</m:t>
                      </m:r>
                    </m:e>
                    <m:sup>
                      <m:r>
                        <m:t>2</m:t>
                      </m:r>
                    </m:sup>
                  </m:sSup>
                </m:den>
              </m:f>
              <m:r>
                <m:rPr>
                  <m:sty m:val="p"/>
                </m:rPr>
                <m:t>=</m:t>
              </m:r>
              <m:r>
                <m:t>1.2</m:t>
              </m:r>
              <m:r>
                <m:rPr>
                  <m:sty m:val="p"/>
                </m:rPr>
                <m:t>×</m:t>
              </m:r>
              <m:sSup>
                <m:e>
                  <m:r>
                    <m:t>10</m:t>
                  </m:r>
                </m:e>
                <m:sup>
                  <m:r>
                    <m:t>14</m:t>
                  </m:r>
                </m:sup>
              </m:sSup>
              <m:r>
                <m:rPr>
                  <m:sty m:val="p"/>
                </m:rPr>
                <m:t>,</m:t>
              </m:r>
              <m:r>
                <m:t>x</m:t>
              </m:r>
              <m:r>
                <m:rPr>
                  <m:sty m:val="p"/>
                </m:rPr>
                <m:t>=</m:t>
              </m:r>
              <m:r>
                <m:t>6.8</m:t>
              </m:r>
              <m:r>
                <m:rPr>
                  <m:sty m:val="p"/>
                </m:rPr>
                <m:t>×</m:t>
              </m:r>
              <m:sSup>
                <m:e>
                  <m:r>
                    <m:t>10</m:t>
                  </m:r>
                </m:e>
                <m:sup>
                  <m:r>
                    <m:rPr>
                      <m:sty m:val="p"/>
                    </m:rPr>
                    <m:t>−</m:t>
                  </m:r>
                  <m:r>
                    <m:t>16</m:t>
                  </m:r>
                </m:sup>
              </m:sSup>
            </m:e>
            <m:e>
              <m:r>
                <m:t>&amp;</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6.8</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配位反应是向生成更稳定配合物的方向进行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0"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51"/>
        </w:numPr>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 w:name="方法hund-规则三步法"/>
    <w:p>
      <w:pPr>
        <w:pStyle w:val="Heading3"/>
        <w:spacing w:before="280" w:after="120"/>
      </w:pPr>
      <w:r>
        <w:rPr>
          <w:rFonts w:hint="eastAsia" w:ascii="Times New Roman" w:hAnsi="Times New Roman" w:eastAsia="SimHei" w:cs="Times New Roman"/>
        </w:rPr>
        <w:t>方法</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SimHei" w:cs="Times New Roman"/>
        </w:rPr>
        <w:t xml:space="preserve">规则三步法</w:t>
      </w:r>
    </w:p>
    <w:p>
      <w:pPr>
        <w:pStyle w:val="Compact"/>
        <w:numPr>
          <w:ilvl w:val="0"/>
          <w:numId w:val="1052"/>
        </w:numPr>
      </w:pP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2S+1 </w:t>
      </w:r>
      <w:r>
        <w:rPr>
          <w:rFonts w:hint="eastAsia" w:ascii="Times New Roman" w:hAnsi="Times New Roman" w:eastAsia="FangSong" w:cs="Times New Roman"/>
        </w:rPr>
        <w:t>最大的谱项能量最低</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相同者中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p>
    <w:p>
      <w:pPr>
        <w:pStyle w:val="Compact"/>
        <w:numPr>
          <w:ilvl w:val="0"/>
          <w:numId w:val="1052"/>
        </w:numPr>
        <w:spacing w:after="80"/>
      </w:pPr>
      <w:r>
        <w:rPr>
          <w:rFonts w:ascii="Times New Roman" w:hAnsi="Times New Roman" w:eastAsia="Times New Roman" w:cs="Times New Roman"/>
          <w:b/>
          <w:bCs/>
        </w:rPr>
        <w:t xml:space="preserve">J </w:t>
      </w:r>
      <w:r>
        <w:rPr>
          <w:rFonts w:hint="eastAsia" w:ascii="Times New Roman" w:hAnsi="Times New Roman" w:eastAsia="FangSong" w:cs="Times New Roman"/>
          <w:b/>
          <w:bCs/>
        </w:rPr>
        <w:t xml:space="preserve">确定</w:t>
      </w: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L</m:t>
        </m:r>
        <m:r>
          <m:rPr>
            <m:sty m:val="p"/>
          </m:rPr>
          <m:t>−</m:t>
        </m:r>
        <m:r>
          <m:t>S</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r>
          <m:t>J</m:t>
        </m:r>
        <m:r>
          <m:rPr>
            <m:sty m:val="p"/>
          </m:rPr>
          <m:t>=</m:t>
        </m:r>
        <m:r>
          <m:t>L</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本题基谱项只写到</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r>
          <m:t>L</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不写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组态</w:t>
            </w:r>
          </w:p>
        </w:tc>
        <w:tc>
          <w:tcPr/>
          <w:p>
            <w:pPr>
              <w:pStyle w:val="Compact"/>
              <w:jc w:val="center"/>
            </w:pPr>
            <w:r>
              <w:rPr>
                <w:rFonts w:hint="eastAsia" w:ascii="Times New Roman" w:hAnsi="Times New Roman" w:eastAsia="SimHei" w:cs="Times New Roman"/>
                <w:b/>
              </w:rPr>
              <w:t xml:space="preserve">电子排布要点</w:t>
            </w:r>
          </w:p>
        </w:tc>
        <w:tc>
          <w:tcPr/>
          <w:p>
            <w:pPr>
              <w:pStyle w:val="Compact"/>
              <w:jc w:val="center"/>
            </w:pPr>
            <w:r>
              <w:rPr>
                <w:rFonts w:hint="eastAsia" w:ascii="Times New Roman" w:hAnsi="Times New Roman" w:eastAsia="SimHei" w:cs="Times New Roman"/>
                <w:b/>
              </w:rPr>
              <w:t xml:space="preserve">基谱项</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t>p</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1</m:t>
              </m:r>
            </m:oMath>
          </w:p>
        </w:tc>
        <w:tc>
          <w:tcPr/>
          <w:p>
            <w:pPr>
              <w:pStyle w:val="Compact"/>
              <w:jc w:val="center"/>
            </w:pPr>
            <m:oMath>
              <m:sSup>
                <m:e>
                  <m:r>
                    <m:t>​</m:t>
                  </m:r>
                </m:e>
                <m:sup>
                  <m:r>
                    <m:t>2</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p>
        </w:tc>
        <w:tc>
          <w:tcPr/>
          <w:p>
            <w:pPr>
              <w:pStyle w:val="Compact"/>
              <w:jc w:val="center"/>
            </w:pPr>
            <w:r>
              <w:rPr>
                <w:rFonts w:hint="eastAsia" w:ascii="Times New Roman" w:hAnsi="Times New Roman" w:eastAsia="FangSong" w:cs="Times New Roman"/>
              </w:rPr>
              <w:t xml:space="preserve">两电子自旋平行占据不同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m_l：</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m:oMath>
              <m:sSub>
                <m:e>
                  <m:r>
                    <m:t>M</m:t>
                  </m:r>
                </m:e>
                <m:sub>
                  <m:r>
                    <m:t>L</m:t>
                  </m:r>
                </m:sub>
              </m:sSub>
              <m:r>
                <m:rPr>
                  <m:sty m:val="p"/>
                </m:rPr>
                <m:t>=</m:t>
              </m:r>
              <m:r>
                <m:rPr>
                  <m:sty m:val="p"/>
                </m:rPr>
                <m:t>+</m:t>
              </m:r>
              <m:r>
                <m:t>1</m:t>
              </m:r>
              <m:r>
                <m:rPr>
                  <m:sty m:val="p"/>
                </m:rPr>
                <m:t>+</m:t>
              </m:r>
              <m:r>
                <m:t>0</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p>
        </w:tc>
        <w:tc>
          <w:tcPr/>
          <w:p>
            <w:pPr>
              <w:pStyle w:val="Compact"/>
              <w:jc w:val="center"/>
            </w:pPr>
            <m:oMath>
              <m:sSup>
                <m:e>
                  <m:r>
                    <m:t>​</m:t>
                  </m:r>
                </m:e>
                <m:sup>
                  <m:r>
                    <m:t>3</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电子自旋平行</w:t>
            </w:r>
            <w:r>
              <w:rPr>
                <w:rFonts w:hint="eastAsia" w:ascii="Times New Roman" w:hAnsi="Times New Roman" w:eastAsia="Times New Roman" w:cs="Times New Roman"/>
              </w:rPr>
              <w:t>（</w:t>
            </w:r>
            <w:r>
              <w:rPr>
                <w:rFonts w:hint="eastAsia" w:ascii="Times New Roman" w:hAnsi="Times New Roman" w:eastAsia="FangSong" w:cs="Times New Roman"/>
              </w:rPr>
              <w:t>半满前</w:t>
            </w:r>
            <w:r>
              <w:rPr>
                <w:rFonts w:hint="eastAsia" w:ascii="Times New Roman" w:hAnsi="Times New Roman" w:eastAsia="Times New Roman" w:cs="Times New Roman"/>
              </w:rPr>
              <w:t>）：</w:t>
            </w:r>
            <m:oMath>
              <m:r>
                <m:t>S</m:t>
              </m:r>
              <m:r>
                <m:rPr>
                  <m:sty m:val="p"/>
                </m:rPr>
                <m:t>=</m:t>
              </m:r>
              <m:r>
                <m:t>3</m:t>
              </m:r>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2</m:t>
              </m:r>
              <m:r>
                <m:rPr>
                  <m:sty m:val="p"/>
                </m:rPr>
                <m:t>+</m:t>
              </m:r>
              <m:r>
                <m:t>1</m:t>
              </m:r>
              <m:r>
                <m:rPr>
                  <m:sty m:val="p"/>
                </m:rPr>
                <m:t>+</m:t>
              </m:r>
              <m:r>
                <m:t>0</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3</m:t>
              </m:r>
            </m:oMath>
          </w:p>
        </w:tc>
        <w:tc>
          <w:tcPr/>
          <w:p>
            <w:pPr>
              <w:pStyle w:val="Compact"/>
              <w:jc w:val="center"/>
            </w:pPr>
            <m:oMath>
              <m:sSup>
                <m:e>
                  <m:r>
                    <m:t>​</m:t>
                  </m:r>
                </m:e>
                <m:sup>
                  <m:r>
                    <m:t>4</m:t>
                  </m:r>
                </m:sup>
              </m:sSup>
              <m: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p>
        </w:tc>
        <w:tc>
          <w:tcPr/>
          <w:p>
            <w:pPr>
              <w:pStyle w:val="Compact"/>
              <w:jc w:val="center"/>
            </w:pPr>
            <w:r>
              <w:rPr>
                <w:rFonts w:hint="eastAsia" w:ascii="Times New Roman" w:hAnsi="Times New Roman" w:eastAsia="FangSong" w:cs="Times New Roman"/>
              </w:rPr>
              <w:t>半满</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电子全部自旋平行</w:t>
            </w:r>
            <w:r>
              <w:rPr>
                <w:rFonts w:hint="eastAsia" w:ascii="Times New Roman" w:hAnsi="Times New Roman" w:eastAsia="Times New Roman" w:cs="Times New Roman"/>
              </w:rPr>
              <w:t>，</w:t>
            </w:r>
            <m:oMath>
              <m:r>
                <m:t>S</m:t>
              </m:r>
              <m:r>
                <m:rPr>
                  <m:sty m:val="p"/>
                </m:rPr>
                <m:t>=</m:t>
              </m:r>
              <m:r>
                <m:t>5</m:t>
              </m:r>
              <m:r>
                <m:rPr>
                  <m:sty m:val="p"/>
                </m:rPr>
                <m:t>/</m:t>
              </m:r>
              <m:r>
                <m:t>2</m:t>
              </m:r>
            </m:oMath>
            <w:r>
              <w:rPr>
                <w:rFonts w:hint="eastAsia" w:ascii="Times New Roman" w:hAnsi="Times New Roman" w:eastAsia="Times New Roman" w:cs="Times New Roman"/>
              </w:rPr>
              <w:t xml:space="preserve">，</w:t>
            </w:r>
            <m:oMath>
              <m:r>
                <m:t>L</m:t>
              </m:r>
              <m:r>
                <m:rPr>
                  <m:sty m:val="p"/>
                </m:rPr>
                <m:t>=</m:t>
              </m:r>
              <m:r>
                <m:t>0</m:t>
              </m:r>
            </m:oMath>
          </w:p>
        </w:tc>
        <w:tc>
          <w:tcPr/>
          <w:p>
            <w:pPr>
              <w:pStyle w:val="Compact"/>
              <w:jc w:val="center"/>
            </w:pPr>
            <m:oMath>
              <m:sSup>
                <m:e>
                  <m:r>
                    <m:t>​</m:t>
                  </m:r>
                </m:e>
                <m:sup>
                  <m:r>
                    <m:t>6</m:t>
                  </m:r>
                </m:sup>
              </m:sSup>
              <m:r>
                <m:t>S</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tc>
        <w:tc>
          <w:tcPr/>
          <w:p>
            <w:pPr>
              <w:pStyle w:val="Compact"/>
              <w:jc w:val="center"/>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的一个空穴</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空穴互补</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bl>
    <w:bookmarkEnd w:id="48"/>
    <w:bookmarkStart w:id="49"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53"/>
        </w:numPr>
      </w:pPr>
      <w:r>
        <w:rPr>
          <w:rFonts w:hint="eastAsia" w:ascii="Times New Roman" w:hAnsi="Times New Roman" w:eastAsia="FangSong" w:cs="Times New Roman"/>
          <w:b/>
          <w:bCs/>
        </w:rPr>
        <w:t xml:space="preserve">半满组态</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 </w:t>
      </w:r>
      <w:r>
        <w:rPr>
          <w:rFonts w:ascii="Times New Roman" w:hAnsi="Times New Roman" w:eastAsia="Times New Roman" w:cs="Times New Roman"/>
          <w:b/>
          <w:bCs/>
          <w:vertAlign w:val="superscript"/>
        </w:rPr>
        <w:t>6</w:t>
      </w:r>
      <w:r>
        <w:rPr>
          <w:rFonts w:ascii="Times New Roman" w:hAnsi="Times New Roman" w:eastAsia="Times New Roman" w:cs="Times New Roman"/>
          <w:b/>
          <w:bCs/>
        </w:rPr>
        <w:t>S</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是唯一六重态基谱项</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的根源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b/>
          <w:bCs/>
        </w:rPr>
        <w:t>电子</w:t>
      </w:r>
      <w:r>
        <w:rPr>
          <w:rFonts w:hint="eastAsia" w:ascii="Times New Roman" w:hAnsi="Times New Roman" w:eastAsia="Times New Roman" w:cs="Times New Roman"/>
          <w:b/>
          <w:bCs/>
        </w:rPr>
        <w:t>-</w:t>
      </w:r>
      <w:r>
        <w:rPr>
          <w:rFonts w:hint="eastAsia" w:ascii="Times New Roman" w:hAnsi="Times New Roman" w:eastAsia="FangSong" w:cs="Times New Roman"/>
          <w:b/>
          <w:bCs/>
        </w:rPr>
        <w:t>空穴互补</w:t>
      </w:r>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基谱项相同</w:t>
      </w:r>
      <w:r>
        <w:rPr>
          <w:rFonts w:hint="eastAsia" w:ascii="Times New Roman" w:hAnsi="Times New Roman" w:eastAsia="Times New Roman" w:cs="Times New Roman"/>
        </w:rPr>
        <w:t>（</w:t>
      </w:r>
      <m:oMath>
        <m:sSup>
          <m:e>
            <m:r>
              <m:t>​</m:t>
            </m:r>
          </m:e>
          <m:sup>
            <m:r>
              <m:t>2</m:t>
            </m:r>
          </m:sup>
        </m:sSup>
        <m:r>
          <m:t>D</m:t>
        </m:r>
      </m:oMath>
      <w:r>
        <w:rPr>
          <w:rFonts w:ascii="Times New Roman" w:hAnsi="Times New Roman" w:eastAsia="Times New Roman" w:cs="Times New Roman"/>
        </w:rPr>
        <w:t xml:space="preserve">、</w:t>
      </w:r>
      <m:oMath>
        <m:sSup>
          <m:e>
            <m:r>
              <m:t>​</m:t>
            </m:r>
          </m:e>
          <m:sup>
            <m:r>
              <m:t>2</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等价电子组态</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光谱项相同</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若需写</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3</m:t>
        </m:r>
        <m:r>
          <m:rPr>
            <m:sty m:val="p"/>
          </m:rPr>
          <m:t>−</m:t>
        </m:r>
        <m:r>
          <m:t>3</m:t>
        </m:r>
        <m:r>
          <m:rPr>
            <m:sty m:val="p"/>
          </m:rPr>
          <m:t>/</m:t>
        </m:r>
        <m:r>
          <m:t>2</m:t>
        </m:r>
        <m:r>
          <m:rPr>
            <m:sty m:val="p"/>
          </m:rPr>
          <m:t>|</m:t>
        </m:r>
        <m:r>
          <m:rPr>
            <m:sty m:val="p"/>
          </m:rPr>
          <m:t>=</m:t>
        </m:r>
        <m:r>
          <m:t>3</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F</m:t>
            </m:r>
          </m:e>
          <m:sub>
            <m:r>
              <m:t>3</m:t>
            </m:r>
            <m:r>
              <m:rPr>
                <m:sty m:val="p"/>
              </m:rPr>
              <m:t>/</m:t>
            </m:r>
            <m:r>
              <m:t>2</m:t>
            </m:r>
          </m:sub>
        </m:sSub>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t>2</m:t>
        </m:r>
        <m:r>
          <m:rPr>
            <m:sty m:val="p"/>
          </m:rPr>
          <m:t>+</m:t>
        </m:r>
        <m:r>
          <m:t>1</m:t>
        </m:r>
        <m:r>
          <m:rPr>
            <m:sty m:val="p"/>
          </m:rPr>
          <m:t>/</m:t>
        </m:r>
        <m:r>
          <m:t>2</m:t>
        </m:r>
        <m:r>
          <m:rPr>
            <m:sty m:val="p"/>
          </m:rPr>
          <m:t>=</m:t>
        </m:r>
        <m:r>
          <m:t>5</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5</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End w:id="50"/>
    <w:bookmarkStart w:id="55"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 w:name="定义"/>
    <w:p>
      <w:pPr>
        <w:pStyle w:val="Heading3"/>
        <w:spacing w:before="280" w:after="120"/>
      </w:pP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b/>
          <w:bCs/>
        </w:rPr>
        <w:t>氧化加成</w:t>
      </w:r>
      <w:r>
        <w:rPr>
          <w:rFonts w:hint="eastAsia" w:ascii="Times New Roman" w:hAnsi="Times New Roman" w:eastAsia="Times New Roman" w:cs="Times New Roman"/>
          <w:b/>
          <w:bCs/>
        </w:rPr>
        <w:t>（Oxidative</w:t>
      </w:r>
      <w:r>
        <w:rPr>
          <w:rFonts w:ascii="Times New Roman" w:hAnsi="Times New Roman" w:eastAsia="Times New Roman" w:cs="Times New Roman"/>
          <w:b/>
          <w:bCs/>
        </w:rPr>
        <w:t xml:space="preserve"> Addition, </w:t>
      </w:r>
      <w:r>
        <w:rPr>
          <w:rFonts w:hint="eastAsia" w:ascii="Times New Roman" w:hAnsi="Times New Roman" w:eastAsia="Times New Roman" w:cs="Times New Roman"/>
          <w:b/>
          <w:bCs/>
        </w:rPr>
        <w:t xml:space="preserve">OA）</w:t>
      </w:r>
      <w:r>
        <w:rPr>
          <w:rFonts w:hint="eastAsia" w:ascii="Times New Roman" w:hAnsi="Times New Roman" w:eastAsia="Times New Roman" w:cs="Times New Roman"/>
        </w:rPr>
        <w:t>：</w:t>
      </w:r>
      <w:r>
        <w:rPr>
          <w:rFonts w:hint="eastAsia" w:ascii="Times New Roman" w:hAnsi="Times New Roman" w:eastAsia="FangSong" w:cs="Times New Roman"/>
        </w:rPr>
        <w:t>一个分子</w:t>
      </w:r>
      <w:r>
        <w:rPr>
          <w:rFonts w:ascii="Times New Roman" w:hAnsi="Times New Roman" w:eastAsia="Times New Roman" w:cs="Times New Roman"/>
        </w:rPr>
        <w:t xml:space="preserve"> A—B </w:t>
      </w:r>
      <w:r>
        <w:rPr>
          <w:rFonts w:hint="eastAsia" w:ascii="Times New Roman" w:hAnsi="Times New Roman" w:eastAsia="FangSong" w:cs="Times New Roman"/>
        </w:rPr>
        <w:t>加合到金属中心上</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生成两个新键</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FangSong" w:cs="Times New Roman"/>
        </w:rPr>
        <w:t>中心金属的</w:t>
      </w:r>
      <w:r>
        <w:rPr>
          <w:rFonts w:hint="eastAsia" w:ascii="Times New Roman" w:hAnsi="Times New Roman" w:eastAsia="FangSong" w:cs="Times New Roman"/>
          <w:b/>
          <w:bCs/>
        </w:rPr>
        <w:t xml:space="preserve">氧化态升高</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配位数增加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价电子数增加</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bookmarkEnd w:id="51"/>
    <w:bookmarkStart w:id="52" w:name="必须符合的条件"/>
    <w:p>
      <w:pPr>
        <w:pStyle w:val="Heading3"/>
        <w:spacing w:before="280" w:after="120"/>
      </w:pPr>
      <w:r>
        <w:rPr>
          <w:rFonts w:hint="eastAsia" w:ascii="Times New Roman" w:hAnsi="Times New Roman" w:eastAsia="SimHei" w:cs="Times New Roman"/>
        </w:rPr>
        <w:t xml:space="preserve">必须符合的条件</w:t>
      </w:r>
    </w:p>
    <w:p>
      <w:pPr>
        <w:pStyle w:val="Compact"/>
        <w:numPr>
          <w:ilvl w:val="0"/>
          <w:numId w:val="1054"/>
        </w:numPr>
      </w:pPr>
      <w:r>
        <w:rPr>
          <w:rFonts w:hint="eastAsia" w:ascii="Times New Roman" w:hAnsi="Times New Roman" w:eastAsia="FangSong" w:cs="Times New Roman"/>
          <w:b/>
          <w:bCs/>
        </w:rPr>
        <w:t xml:space="preserve">金属需有可被氧化的电子对</w:t>
      </w:r>
      <w:r>
        <w:rPr>
          <w:rFonts w:hint="eastAsia" w:ascii="Times New Roman" w:hAnsi="Times New Roman" w:eastAsia="Times New Roman" w:cs="Times New Roman"/>
        </w:rPr>
        <w:t>：</w:t>
      </w:r>
      <w:r>
        <w:rPr>
          <w:rFonts w:hint="eastAsia" w:ascii="Times New Roman" w:hAnsi="Times New Roman" w:eastAsia="FangSong" w:cs="Times New Roman"/>
        </w:rPr>
        <w:t>中心金属必须是低价态</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能提供电子使</w:t>
      </w:r>
      <w:r>
        <w:rPr>
          <w:rFonts w:ascii="Times New Roman" w:hAnsi="Times New Roman" w:eastAsia="Times New Roman" w:cs="Times New Roman"/>
        </w:rPr>
        <w:t xml:space="preserve"> A—B </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b/>
          <w:bCs/>
        </w:rPr>
        <w:t xml:space="preserve">金属需有空的配位点</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w:r>
        <w:rPr>
          <w:rFonts w:hint="eastAsia" w:ascii="Times New Roman" w:hAnsi="Times New Roman" w:eastAsia="Times New Roman" w:cs="Times New Roman"/>
        </w:rPr>
        <w:t>&lt;18e，</w:t>
      </w:r>
      <w:r>
        <w:rPr>
          <w:rFonts w:hint="eastAsia" w:ascii="Times New Roman" w:hAnsi="Times New Roman" w:eastAsia="FangSong" w:cs="Times New Roman"/>
        </w:rPr>
        <w:t>常见</w:t>
      </w:r>
      <w:r>
        <w:rPr>
          <w:rFonts w:ascii="Times New Roman" w:hAnsi="Times New Roman" w:eastAsia="Times New Roman" w:cs="Times New Roman"/>
        </w:rPr>
        <w:t xml:space="preserve"> </w:t>
      </w:r>
      <w:r>
        <w:rPr>
          <w:rFonts w:hint="eastAsia" w:ascii="Times New Roman" w:hAnsi="Times New Roman" w:eastAsia="Times New Roman" w:cs="Times New Roman"/>
        </w:rPr>
        <w:t>16e），</w:t>
      </w:r>
      <w:r>
        <w:rPr>
          <w:rFonts w:hint="eastAsia" w:ascii="Times New Roman" w:hAnsi="Times New Roman" w:eastAsia="FangSong" w:cs="Times New Roman"/>
        </w:rPr>
        <w:t>否则无法容纳新增的两个配体</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b/>
          <w:bCs/>
        </w:rPr>
        <w:t xml:space="preserve">热力学驱动</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键的断裂能被新形成的</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M—B </w:t>
      </w:r>
      <w:r>
        <w:rPr>
          <w:rFonts w:hint="eastAsia" w:ascii="Times New Roman" w:hAnsi="Times New Roman" w:eastAsia="FangSong" w:cs="Times New Roman"/>
        </w:rPr>
        <w:t>键的能量补偿</w:t>
      </w:r>
      <w:r>
        <w:rPr>
          <w:rFonts w:hint="eastAsia" w:ascii="Times New Roman" w:hAnsi="Times New Roman" w:eastAsia="Times New Roman" w:cs="Times New Roman"/>
        </w:rPr>
        <w:t>。</w:t>
      </w:r>
      <w:r>
        <w:rPr>
          <w:rFonts w:hint="eastAsia" w:ascii="Times New Roman" w:hAnsi="Times New Roman" w:eastAsia="FangSong" w:cs="Times New Roman"/>
        </w:rPr>
        <w:t>键能过高的分子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几乎不发生氧化加成</w:t>
      </w:r>
      <w:r>
        <w:rPr>
          <w:rFonts w:hint="eastAsia" w:ascii="Times New Roman" w:hAnsi="Times New Roman" w:eastAsia="Times New Roman" w:cs="Times New Roman"/>
        </w:rPr>
        <w:t>。</w:t>
      </w:r>
    </w:p>
    <w:bookmarkEnd w:id="52"/>
    <w:bookmarkStart w:id="53" w:name="可发生氧化加成的分子类型典型"/>
    <w:p>
      <w:pPr>
        <w:pStyle w:val="Heading3"/>
        <w:spacing w:before="280" w:after="120"/>
      </w:pPr>
      <w:r>
        <w:rPr>
          <w:rFonts w:hint="eastAsia" w:ascii="Times New Roman" w:hAnsi="Times New Roman" w:eastAsia="SimHei" w:cs="Times New Roman"/>
        </w:rPr>
        <w:t>可发生氧化加成的分子类型</w:t>
      </w:r>
      <w:r>
        <w:rPr>
          <w:rFonts w:hint="eastAsia" w:ascii="Times New Roman" w:hAnsi="Times New Roman" w:eastAsia="Times New Roman" w:cs="Times New Roman"/>
        </w:rPr>
        <w:t>（</w:t>
      </w:r>
      <w:r>
        <w:rPr>
          <w:rFonts w:hint="eastAsia" w:ascii="Times New Roman" w:hAnsi="Times New Roman" w:eastAsia="SimHei" w:cs="Times New Roman"/>
        </w:rPr>
        <w:t>典型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、HX、X</w:t>
      </w:r>
      <w:r>
        <w:rPr>
          <w:rFonts w:ascii="Times New Roman" w:hAnsi="Times New Roman" w:eastAsia="Times New Roman" w:cs="Times New Roman"/>
          <w:vertAlign w:val="subscript"/>
        </w:rPr>
        <w:t>2</w:t>
      </w:r>
      <w:r>
        <w:rPr>
          <w:rFonts w:ascii="Times New Roman" w:hAnsi="Times New Roman" w:eastAsia="Times New Roman" w:cs="Times New Roman"/>
        </w:rPr>
        <w:t>、R—X、RCO—X、RSO</w:t>
      </w:r>
      <w:r>
        <w:rPr>
          <w:rFonts w:ascii="Times New Roman" w:hAnsi="Times New Roman" w:eastAsia="Times New Roman" w:cs="Times New Roman"/>
          <w:vertAlign w:val="subscript"/>
        </w:rPr>
        <w:t>2</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、R</w:t>
      </w:r>
      <w:r>
        <w:rPr>
          <w:rFonts w:ascii="Times New Roman" w:hAnsi="Times New Roman" w:eastAsia="Times New Roman" w:cs="Times New Roman"/>
          <w:vertAlign w:val="subscript"/>
        </w:rPr>
        <w:t>3</w:t>
      </w:r>
      <w:r>
        <w:rPr>
          <w:rFonts w:ascii="Times New Roman" w:hAnsi="Times New Roman" w:eastAsia="Times New Roman" w:cs="Times New Roman"/>
        </w:rPr>
        <w:t>Si—H、R</w:t>
      </w:r>
      <w:r>
        <w:rPr>
          <w:rFonts w:ascii="Times New Roman" w:hAnsi="Times New Roman" w:eastAsia="Times New Roman" w:cs="Times New Roman"/>
          <w:vertAlign w:val="subscript"/>
        </w:rPr>
        <w:t>3</w:t>
      </w:r>
      <w:r>
        <w:rPr>
          <w:rFonts w:ascii="Times New Roman" w:hAnsi="Times New Roman" w:eastAsia="Times New Roman" w:cs="Times New Roman"/>
        </w:rPr>
        <w:t>Ge—H、R</w:t>
      </w:r>
      <w:r>
        <w:rPr>
          <w:rFonts w:ascii="Times New Roman" w:hAnsi="Times New Roman" w:eastAsia="Times New Roman" w:cs="Times New Roman"/>
          <w:vertAlign w:val="subscript"/>
        </w:rPr>
        <w:t>3</w:t>
      </w:r>
      <w:r>
        <w:rPr>
          <w:rFonts w:ascii="Times New Roman" w:hAnsi="Times New Roman" w:eastAsia="Times New Roman" w:cs="Times New Roman"/>
        </w:rPr>
        <w:t xml:space="preserve">Sn—H、R—SH </w:t>
      </w:r>
      <w:r>
        <w:rPr>
          <w:rFonts w:hint="eastAsia" w:ascii="Times New Roman" w:hAnsi="Times New Roman" w:eastAsia="FangSong" w:cs="Times New Roman"/>
        </w:rPr>
        <w:t>等</w:t>
      </w:r>
      <w:r>
        <w:rPr>
          <w:rFonts w:hint="eastAsia" w:ascii="Times New Roman" w:hAnsi="Times New Roman" w:eastAsia="Times New Roman" w:cs="Times New Roman"/>
        </w:rPr>
        <w:t>。</w:t>
      </w:r>
    </w:p>
    <w:bookmarkEnd w:id="53"/>
    <w:bookmarkStart w:id="54" w:name="补充与还原消除的关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与还原消除的关联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还原消除</w:t>
      </w:r>
      <w:r>
        <w:rPr>
          <w:rFonts w:hint="eastAsia" w:ascii="Times New Roman" w:hAnsi="Times New Roman" w:eastAsia="Times New Roman" w:cs="Times New Roman"/>
        </w:rPr>
        <w:t>（RE）</w:t>
      </w:r>
      <w:r>
        <w:rPr>
          <w:rFonts w:hint="eastAsia" w:ascii="Times New Roman" w:hAnsi="Times New Roman" w:eastAsia="FangSong" w:cs="Times New Roman"/>
        </w:rPr>
        <w:t>是氧化加成的严格逆过程</w:t>
      </w:r>
      <w:r>
        <w:rPr>
          <w:rFonts w:hint="eastAsia" w:ascii="Times New Roman" w:hAnsi="Times New Roman" w:eastAsia="Times New Roman" w:cs="Times New Roman"/>
        </w:rPr>
        <w:t>：</w:t>
      </w:r>
      <w:r>
        <w:rPr>
          <w:rFonts w:hint="eastAsia" w:ascii="Times New Roman" w:hAnsi="Times New Roman" w:eastAsia="FangSong" w:cs="Times New Roman"/>
        </w:rPr>
        <w:t>两个配体在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w:t>
      </w:r>
      <w:r>
        <w:rPr>
          <w:rFonts w:hint="eastAsia" w:ascii="Times New Roman" w:hAnsi="Times New Roman" w:eastAsia="FangSong" w:cs="Times New Roman"/>
          <w:b/>
          <w:bCs/>
        </w:rPr>
        <w:t xml:space="preserve">位</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A—B </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金属氧化态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配位数</w:t>
      </w:r>
      <w:r>
        <w:rPr>
          <w:rFonts w:ascii="Times New Roman" w:hAnsi="Times New Roman" w:eastAsia="Times New Roman" w:cs="Times New Roman"/>
        </w:rPr>
        <w:t xml:space="preserve"> −2。OA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RE </w:t>
      </w:r>
      <w:r>
        <w:rPr>
          <w:rFonts w:hint="eastAsia" w:ascii="Times New Roman" w:hAnsi="Times New Roman" w:eastAsia="FangSong" w:cs="Times New Roman"/>
        </w:rPr>
        <w:t>的正逆配对是几乎所有过渡金属催化循环的氧化态</w:t>
      </w:r>
      <w:r>
        <w:rPr>
          <w:rFonts w:hint="eastAsia" w:ascii="Times New Roman" w:hAnsi="Times New Roman" w:eastAsia="Times New Roman" w:cs="Times New Roman"/>
        </w:rPr>
        <w:t>”</w:t>
      </w:r>
      <w:r>
        <w:rPr>
          <w:rFonts w:hint="eastAsia" w:ascii="Times New Roman" w:hAnsi="Times New Roman" w:eastAsia="FangSong" w:cs="Times New Roman"/>
        </w:rPr>
        <w:t>升降电梯</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End w:id="55"/>
    <w:bookmarkStart w:id="56"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6"/>
    <w:bookmarkStart w:id="57"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BCD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空间效应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7"/>
    <w:bookmarkStart w:id="58"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在茚和芴的负离子中</w:t>
      </w:r>
      <w:r>
        <w:rPr>
          <w:rFonts w:hint="eastAsia" w:ascii="Times New Roman" w:hAnsi="Times New Roman" w:eastAsia="Times New Roman" w:cs="Times New Roman"/>
        </w:rPr>
        <w:t>，</w:t>
      </w:r>
      <w:r>
        <w:rPr>
          <w:rFonts w:hint="eastAsia" w:ascii="Times New Roman" w:hAnsi="Times New Roman" w:eastAsia="FangSong" w:cs="Times New Roman"/>
        </w:rPr>
        <w:t>有一个或两个共振式破坏了苯环结构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8"/>
    <w:bookmarkStart w:id="59"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sSub>
          <m:e>
            <m:r>
              <m:rPr>
                <m:sty m:val="p"/>
              </m:rPr>
              <m:t>P</m:t>
            </m:r>
            <m:r>
              <m:rPr>
                <m:sty m:val="p"/>
              </m:rPr>
              <m:t>P</m:t>
            </m:r>
            <m:r>
              <m:rPr>
                <m:sty m:val="p"/>
              </m:rPr>
              <m:t>h</m:t>
            </m:r>
          </m:e>
          <m:sub>
            <m:r>
              <m:t>3</m:t>
            </m:r>
          </m:sub>
        </m:sSub>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sSub>
          <m:e>
            <m:r>
              <m:rPr>
                <m:sty m:val="p"/>
              </m:rPr>
              <m:t>I</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第一步发生配位反应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随后得到离子化合物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最后又是配位反应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显色再次发生变化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9"/>
    <w:bookmarkStart w:id="60"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0"/>
    <w:bookmarkStart w:id="61"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1"/>
    <w:bookmarkStart w:id="72"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63" name="Picture"/>
            <a:graphic>
              <a:graphicData uri="http://schemas.openxmlformats.org/drawingml/2006/picture">
                <pic:pic>
                  <pic:nvPicPr>
                    <pic:cNvPr descr="dbd84cbe343ede0b504e3f7d8c81b27fa9cc489941544ba32bb53487300a7d07.jpg" id="64" name="Picture"/>
                    <pic:cNvPicPr>
                      <a:picLocks noChangeArrowheads="1" noChangeAspect="1"/>
                    </pic:cNvPicPr>
                  </pic:nvPicPr>
                  <pic:blipFill>
                    <a:blip r:embed="rId62"/>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66" name="Picture"/>
            <a:graphic>
              <a:graphicData uri="http://schemas.openxmlformats.org/drawingml/2006/picture">
                <pic:pic>
                  <pic:nvPicPr>
                    <pic:cNvPr descr="3ae2633502a55fdbae73ead6d4061d9e85065b017fcefbbce705d8080f865342.jpg" id="67" name="Picture"/>
                    <pic:cNvPicPr>
                      <a:picLocks noChangeArrowheads="1" noChangeAspect="1"/>
                    </pic:cNvPicPr>
                  </pic:nvPicPr>
                  <pic:blipFill>
                    <a:blip r:embed="rId65"/>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9" name="Picture"/>
            <a:graphic>
              <a:graphicData uri="http://schemas.openxmlformats.org/drawingml/2006/picture">
                <pic:pic>
                  <pic:nvPicPr>
                    <pic:cNvPr descr="ecd86b05439d0604b56c83f73d5c611c04bb16653d1b2cdb902c310674c2a17a.jpg" id="70" name="Picture"/>
                    <pic:cNvPicPr>
                      <a:picLocks noChangeArrowheads="1" noChangeAspect="1"/>
                    </pic:cNvPicPr>
                  </pic:nvPicPr>
                  <pic:blipFill>
                    <a:blip r:embed="rId68"/>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7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71"/>
    <w:bookmarkEnd w:id="72"/>
    <w:bookmarkStart w:id="77"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结构中存在金属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在图中一并示出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0000"/>
            <wp:effectExtent b="0" l="0" r="0" t="0"/>
            <wp:docPr descr="" title="" id="74" name="Picture"/>
            <a:graphic>
              <a:graphicData uri="http://schemas.openxmlformats.org/drawingml/2006/picture">
                <pic:pic>
                  <pic:nvPicPr>
                    <pic:cNvPr descr="dc2db41702daac455cbf811b1908b1a07d44b06daa0faf3a4671d6a58ed9330c.jpg" id="75" name="Picture"/>
                    <pic:cNvPicPr>
                      <a:picLocks noChangeArrowheads="1" noChangeAspect="1"/>
                    </pic:cNvPicPr>
                  </pic:nvPicPr>
                  <pic:blipFill>
                    <a:blip r:embed="rId73"/>
                    <a:stretch>
                      <a:fillRect/>
                    </a:stretch>
                  </pic:blipFill>
                  <pic:spPr bwMode="auto">
                    <a:xfrm>
                      <a:off x="0" y="0"/>
                      <a:ext cx="3240000" cy="282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6"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76"/>
    <w:bookmarkEnd w:id="77"/>
    <w:bookmarkStart w:id="78"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
    <w:bookmarkStart w:id="86"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80" name="Picture"/>
            <a:graphic>
              <a:graphicData uri="http://schemas.openxmlformats.org/drawingml/2006/picture">
                <pic:pic>
                  <pic:nvPicPr>
                    <pic:cNvPr descr="df7193a46740c4bcf08e7de89b5f4623e1d05d40f222629fd769587611e3e408.jpg" id="81" name="Picture"/>
                    <pic:cNvPicPr>
                      <a:picLocks noChangeArrowheads="1" noChangeAspect="1"/>
                    </pic:cNvPicPr>
                  </pic:nvPicPr>
                  <pic:blipFill>
                    <a:blip r:embed="rId79"/>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0714"/>
            <wp:effectExtent b="0" l="0" r="0" t="0"/>
            <wp:docPr descr="" title="" id="83" name="Picture"/>
            <a:graphic>
              <a:graphicData uri="http://schemas.openxmlformats.org/drawingml/2006/picture">
                <pic:pic>
                  <pic:nvPicPr>
                    <pic:cNvPr descr="677a4e2ff36ac55d5fac405c3ce1cd536b6bf71dbf780fe40e7a3cc0481fc54c.jpg" id="84" name="Picture"/>
                    <pic:cNvPicPr>
                      <a:picLocks noChangeArrowheads="1" noChangeAspect="1"/>
                    </pic:cNvPicPr>
                  </pic:nvPicPr>
                  <pic:blipFill>
                    <a:blip r:embed="rId82"/>
                    <a:stretch>
                      <a:fillRect/>
                    </a:stretch>
                  </pic:blipFill>
                  <pic:spPr bwMode="auto">
                    <a:xfrm>
                      <a:off x="0" y="0"/>
                      <a:ext cx="3600000" cy="133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若环己二胺为顺式</w:t>
      </w:r>
      <w:r>
        <w:rPr>
          <w:rFonts w:hint="eastAsia" w:ascii="Times New Roman" w:hAnsi="Times New Roman" w:eastAsia="Times New Roman" w:cs="Times New Roman"/>
        </w:rPr>
        <w:t>，</w:t>
      </w:r>
      <w:r>
        <w:rPr>
          <w:rFonts w:hint="eastAsia" w:ascii="Times New Roman" w:hAnsi="Times New Roman" w:eastAsia="FangSong" w:cs="Times New Roman"/>
        </w:rPr>
        <w:t>没有旋光异构体</w:t>
      </w:r>
      <w:r>
        <w:rPr>
          <w:rFonts w:hint="eastAsia" w:ascii="Times New Roman" w:hAnsi="Times New Roman" w:eastAsia="Times New Roman" w:cs="Times New Roman"/>
        </w:rPr>
        <w:t>；</w:t>
      </w:r>
      <w:r>
        <w:rPr>
          <w:rFonts w:hint="eastAsia" w:ascii="Times New Roman" w:hAnsi="Times New Roman" w:eastAsia="FangSong" w:cs="Times New Roman"/>
        </w:rPr>
        <w:t>但倘若环己二胺为反式</w:t>
      </w:r>
      <w:r>
        <w:rPr>
          <w:rFonts w:hint="eastAsia" w:ascii="Times New Roman" w:hAnsi="Times New Roman" w:eastAsia="Times New Roman" w:cs="Times New Roman"/>
        </w:rPr>
        <w:t>，</w:t>
      </w:r>
      <w:r>
        <w:rPr>
          <w:rFonts w:hint="eastAsia" w:ascii="Times New Roman" w:hAnsi="Times New Roman" w:eastAsia="FangSong" w:cs="Times New Roman"/>
        </w:rPr>
        <w:t>则配合物就不具有对称面了</w:t>
      </w:r>
      <w:r>
        <w:rPr>
          <w:rFonts w:hint="eastAsia" w:ascii="Times New Roman" w:hAnsi="Times New Roman" w:eastAsia="Times New Roman" w:cs="Times New Roman"/>
        </w:rPr>
        <w:t>，</w:t>
      </w:r>
      <w:r>
        <w:rPr>
          <w:rFonts w:hint="eastAsia" w:ascii="Times New Roman" w:hAnsi="Times New Roman" w:eastAsia="FangSong" w:cs="Times New Roman"/>
        </w:rPr>
        <w:t>因而存在旋光异构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Start w:id="85"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85"/>
    <w:bookmarkEnd w:id="86"/>
    <w:bookmarkStart w:id="87"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Cr</w:t>
      </w:r>
      <w:r>
        <w:rPr>
          <w:rFonts w:hint="eastAsia" w:ascii="Times New Roman" w:hAnsi="Times New Roman" w:eastAsia="FangSong" w:cs="Times New Roman"/>
        </w:rPr>
        <w:t>原子由中心</w:t>
      </w:r>
      <w:r>
        <w:rPr>
          <w:rFonts w:hint="eastAsia" w:ascii="Times New Roman" w:hAnsi="Times New Roman" w:eastAsia="Times New Roman" w:cs="Times New Roman"/>
        </w:rPr>
        <w:t>O</w:t>
      </w:r>
      <w:r>
        <w:rPr>
          <w:rFonts w:hint="eastAsia" w:ascii="Times New Roman" w:hAnsi="Times New Roman" w:eastAsia="FangSong" w:cs="Times New Roman"/>
        </w:rPr>
        <w:t>原子桥连</w:t>
      </w:r>
      <w:r>
        <w:rPr>
          <w:rFonts w:hint="eastAsia" w:ascii="Times New Roman" w:hAnsi="Times New Roman" w:eastAsia="Times New Roman" w:cs="Times New Roman"/>
        </w:rPr>
        <w:t>，</w:t>
      </w:r>
      <w:r>
        <w:rPr>
          <w:rFonts w:hint="eastAsia" w:ascii="Times New Roman" w:hAnsi="Times New Roman" w:eastAsia="FangSong" w:cs="Times New Roman"/>
        </w:rPr>
        <w:t>六个乙酸根作为桥连配体</w:t>
      </w:r>
      <w:r>
        <w:rPr>
          <w:rFonts w:hint="eastAsia" w:ascii="Times New Roman" w:hAnsi="Times New Roman" w:eastAsia="Times New Roman" w:cs="Times New Roman"/>
        </w:rPr>
        <w:t>，</w:t>
      </w:r>
      <w:r>
        <w:rPr>
          <w:rFonts w:hint="eastAsia" w:ascii="Times New Roman" w:hAnsi="Times New Roman" w:eastAsia="FangSong" w:cs="Times New Roman"/>
        </w:rPr>
        <w:t>三个水分子为端基配体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92"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58"/>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58"/>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0"/>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r>
          <m:rPr>
            <m:sty m:val="p"/>
          </m:rPr>
          <m:t>+</m:t>
        </m:r>
        <m:sSup>
          <m:e>
            <m:r>
              <m:rPr>
                <m:sty m:val="p"/>
              </m:rPr>
              <m:t>S</m:t>
            </m:r>
          </m:e>
          <m:sup>
            <m:r>
              <m:t>2</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S</m:t>
                </m:r>
                <m:r>
                  <m:rPr>
                    <m:sty m:val="p"/>
                  </m:rPr>
                  <m:t>)</m:t>
                </m:r>
              </m:e>
            </m:d>
          </m:e>
          <m:sup>
            <m:r>
              <m:t>4</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N</m:t>
                        </m:r>
                      </m:e>
                    </m:mr>
                    <m:mr>
                      <m:e>
                        <m:r>
                          <m:rPr>
                            <m:sty m:val="p"/>
                          </m:rPr>
                          <m:t>N</m:t>
                        </m:r>
                        <m:r>
                          <m:rPr>
                            <m:sty m:val="p"/>
                          </m:rPr>
                          <m:t>C</m:t>
                        </m:r>
                        <m:r>
                          <m:rPr>
                            <m:sty m:val="p"/>
                          </m:rPr>
                          <m:t>∖</m:t>
                        </m:r>
                        <m:r>
                          <m:rPr>
                            <m:sty m:val="p"/>
                          </m:rPr>
                          <m:t>F</m:t>
                        </m:r>
                        <m:r>
                          <m:rPr>
                            <m:sty m:val="p"/>
                          </m:rPr>
                          <m:t>e</m:t>
                        </m:r>
                        <m:r>
                          <m:rPr>
                            <m:sty m:val="p"/>
                          </m:rPr>
                          <m:t>∖</m:t>
                        </m:r>
                        <m:r>
                          <m:rPr>
                            <m:sty m:val="p"/>
                          </m:rPr>
                          <m:t>N</m:t>
                        </m:r>
                        <m:r>
                          <m:rPr>
                            <m:sty m:val="p"/>
                          </m:rPr>
                          <m:t>∖</m:t>
                        </m:r>
                        <m:r>
                          <m:rPr>
                            <m:sty m:val="p"/>
                          </m:rPr>
                          <m:t>S</m:t>
                        </m:r>
                      </m:e>
                    </m:mr>
                    <m:mr>
                      <m:e>
                        <m:r>
                          <m:rPr>
                            <m:sty m:val="p"/>
                          </m:rPr>
                          <m:t>N</m:t>
                        </m:r>
                        <m:r>
                          <m:rPr>
                            <m:sty m:val="p"/>
                          </m:rPr>
                          <m:t>C</m:t>
                        </m:r>
                        <m:r>
                          <m:rPr>
                            <m:sty m:val="p"/>
                          </m:rPr>
                          <m:t>∖</m:t>
                        </m:r>
                        <m:r>
                          <m:rPr>
                            <m:sty m:val="p"/>
                          </m:rPr>
                          <m:t>C</m:t>
                        </m:r>
                        <m:r>
                          <m:rPr>
                            <m:sty m:val="p"/>
                          </m:rPr>
                          <m:t>N</m:t>
                        </m:r>
                        <m:r>
                          <m:rPr>
                            <m:sty m:val="p"/>
                          </m:rPr>
                          <m:t>∖</m:t>
                        </m:r>
                        <m:r>
                          <m:rPr>
                            <m:sty m:val="p"/>
                          </m:rPr>
                          <m:t>O</m:t>
                        </m:r>
                      </m:e>
                    </m:mr>
                  </m:m>
                </m:e>
              </m:d>
            </m:e>
            <m:sup>
              <m:r>
                <m:t>4</m:t>
              </m:r>
              <m:r>
                <m:rPr>
                  <m:sty m:val="p"/>
                </m:rPr>
                <m:t>−</m:t>
              </m:r>
            </m:sup>
          </m:sSup>
        </m:oMath>
      </m:oMathPara>
    </w:p>
    <w:p>
      <w:pPr>
        <w:numPr>
          <w:ilvl w:val="0"/>
          <w:numId w:val="1061"/>
        </w:numPr>
      </w:pPr>
      <m:oMath>
        <m:oMathPr>
          <m:ctrlPr>
            <w:rPr>
              <w:sz w:val="28"/>
              <w:szCs w:val="28"/>
            </w:rPr>
          </m:ctrlPr>
        </m:oMathPr>
        <m:sSub>
          <m:e>
            <m:r>
              <m:rPr>
                <m:sty m:val="p"/>
              </m:rPr>
              <m:t>F</m:t>
            </m:r>
            <m:r>
              <m:rPr>
                <m:sty m:val="p"/>
              </m:rPr>
              <m:t>e</m:t>
            </m:r>
            <m:r>
              <m:rPr>
                <m:sty m:val="p"/>
              </m:rPr>
              <m:t>(</m:t>
            </m:r>
            <m:r>
              <m:rPr>
                <m:sty m:val="p"/>
              </m:rPr>
              <m:t>C</m:t>
            </m:r>
            <m:r>
              <m:rPr>
                <m:sty m:val="p"/>
              </m:rPr>
              <m:t>N</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NO</w:t>
      </w:r>
      <w:r>
        <w:rPr>
          <w:rFonts w:hint="eastAsia" w:ascii="Times New Roman" w:hAnsi="Times New Roman" w:eastAsia="FangSong" w:cs="Times New Roman"/>
        </w:rPr>
        <w:t>具有吸电子作用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越缺电子</w:t>
      </w:r>
      <w:r>
        <w:rPr>
          <w:rFonts w:hint="eastAsia" w:ascii="Times New Roman" w:hAnsi="Times New Roman" w:eastAsia="Times New Roman" w:cs="Times New Roman"/>
        </w:rPr>
        <w:t>，N</w:t>
      </w:r>
      <w:r>
        <w:rPr>
          <w:rFonts w:hint="eastAsia" w:ascii="Times New Roman" w:hAnsi="Times New Roman" w:eastAsia="FangSong" w:cs="Times New Roman"/>
        </w:rPr>
        <w:t>的反应活性越高</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N</m:t>
        </m:r>
        <m:r>
          <m:rPr>
            <m:sty m:val="p"/>
          </m:rPr>
          <m:t>O</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中不存在反馈键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F</m:t>
            </m:r>
            <m:r>
              <m:rPr>
                <m:sty m:val="p"/>
              </m:rPr>
              <m:t>e</m:t>
            </m:r>
            <m:r>
              <m:rPr>
                <m:sty m:val="p"/>
              </m:rPr>
              <m:t>(</m:t>
            </m:r>
            <m:r>
              <m:rPr>
                <m:sty m:val="p"/>
              </m:rPr>
              <m:t>C</m:t>
            </m:r>
            <m:r>
              <m:rPr>
                <m:sty m:val="p"/>
              </m:rPr>
              <m:t>N</m:t>
            </m:r>
            <m:r>
              <m:rPr>
                <m:sty m:val="p"/>
              </m:rPr>
              <m:t>)</m:t>
            </m:r>
          </m:e>
          <m:sub>
            <m:r>
              <m:t>5</m:t>
            </m:r>
          </m:sub>
        </m:sSub>
        <m:r>
          <m:rPr>
            <m:sty m:val="p"/>
          </m:rPr>
          <m:t>N</m:t>
        </m:r>
        <m:r>
          <m:rPr>
            <m:sty m:val="p"/>
          </m:rPr>
          <m:t>O</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中心原子价态低</w:t>
      </w:r>
      <w:r>
        <w:rPr>
          <w:rFonts w:hint="eastAsia" w:ascii="Times New Roman" w:hAnsi="Times New Roman" w:eastAsia="Times New Roman" w:cs="Times New Roman"/>
        </w:rPr>
        <w:t>，</w:t>
      </w:r>
      <w:r>
        <w:rPr>
          <w:rFonts w:hint="eastAsia" w:ascii="Times New Roman" w:hAnsi="Times New Roman" w:eastAsia="FangSong" w:cs="Times New Roman"/>
        </w:rPr>
        <w:t>这两者的</w:t>
      </w:r>
      <w:r>
        <w:rPr>
          <w:rFonts w:hint="eastAsia" w:ascii="Times New Roman" w:hAnsi="Times New Roman" w:eastAsia="Times New Roman" w:cs="Times New Roman"/>
        </w:rPr>
        <w:t>N</w:t>
      </w:r>
      <w:r>
        <w:rPr>
          <w:rFonts w:hint="eastAsia" w:ascii="Times New Roman" w:hAnsi="Times New Roman" w:eastAsia="FangSong" w:cs="Times New Roman"/>
        </w:rPr>
        <w:t>亲电性较差</w:t>
      </w:r>
      <w:r>
        <w:rPr>
          <w:rFonts w:hint="eastAsia" w:ascii="Times New Roman" w:hAnsi="Times New Roman" w:eastAsia="Times New Roman" w:cs="Times New Roman"/>
        </w:rPr>
        <w:t>，</w:t>
      </w:r>
      <w:r>
        <w:rPr>
          <w:rFonts w:hint="eastAsia" w:ascii="Times New Roman" w:hAnsi="Times New Roman" w:eastAsia="FangSong" w:cs="Times New Roman"/>
        </w:rPr>
        <w:t>不易与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42856"/>
            <wp:effectExtent b="0" l="0" r="0" t="0"/>
            <wp:docPr descr="" title="" id="89" name="Picture"/>
            <a:graphic>
              <a:graphicData uri="http://schemas.openxmlformats.org/drawingml/2006/picture">
                <pic:pic>
                  <pic:nvPicPr>
                    <pic:cNvPr descr="4fa45a5a57a9cdce7fcd4f1e1b1dcba3df5ddbd7134c1e1617b00aff175a5020.jpg" id="90" name="Picture"/>
                    <pic:cNvPicPr>
                      <a:picLocks noChangeArrowheads="1" noChangeAspect="1"/>
                    </pic:cNvPicPr>
                  </pic:nvPicPr>
                  <pic:blipFill>
                    <a:blip r:embed="rId88"/>
                    <a:stretch>
                      <a:fillRect/>
                    </a:stretch>
                  </pic:blipFill>
                  <pic:spPr bwMode="auto">
                    <a:xfrm>
                      <a:off x="0" y="0"/>
                      <a:ext cx="3600000" cy="15428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9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91"/>
    <w:bookmarkEnd w:id="92"/>
    <w:bookmarkStart w:id="96"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d>
          <m:dPr>
            <m:begChr m:val="["/>
            <m:sepChr m:val=""/>
            <m:endChr m:val="]"/>
            <m:grow/>
          </m:dPr>
          <m:e>
            <m:r>
              <m:rPr>
                <m:sty m:val="p"/>
              </m:rPr>
              <m:t>P</m:t>
            </m:r>
            <m:r>
              <m:rPr>
                <m:sty m:val="p"/>
              </m:rPr>
              <m:t>t</m:t>
            </m:r>
            <m:sSub>
              <m:e>
                <m:d>
                  <m:dPr>
                    <m:begChr m:val="("/>
                    <m:sepChr m:val=""/>
                    <m:endChr m:val=")"/>
                    <m:grow/>
                  </m:dPr>
                  <m:e>
                    <m:sSub>
                      <m:e>
                        <m:r>
                          <m:rPr>
                            <m:sty m:val="p"/>
                          </m:rPr>
                          <m:t>S</m:t>
                        </m:r>
                      </m:e>
                      <m:sub>
                        <m:r>
                          <m:t>5</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配阴离子及其对映体的结构如下图所示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阴离子属</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I</m:t>
            </m:r>
          </m:e>
          <m:sub>
            <m:r>
              <m:t>4</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等对称元素</w:t>
      </w:r>
      <w:r>
        <w:rPr>
          <w:rFonts w:hint="eastAsia" w:ascii="Times New Roman" w:hAnsi="Times New Roman" w:eastAsia="Times New Roman" w:cs="Times New Roman"/>
        </w:rPr>
        <w:t>，</w:t>
      </w:r>
      <w:r>
        <w:rPr>
          <w:rFonts w:hint="eastAsia" w:ascii="Times New Roman" w:hAnsi="Times New Roman" w:eastAsia="FangSong" w:cs="Times New Roman"/>
        </w:rPr>
        <w:t>因此必定有旋光性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4" name="Picture"/>
            <a:graphic>
              <a:graphicData uri="http://schemas.openxmlformats.org/drawingml/2006/picture">
                <pic:pic>
                  <pic:nvPicPr>
                    <pic:cNvPr descr="7937fa3a4ad6d5d9124ba067bca2710abd9c4ab591c0e70741f298f0452bda78.png" id="9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6"/>
    <w:bookmarkStart w:id="97"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
    <w:bookmarkStart w:id="98"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
    <w:bookmarkStart w:id="99"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9"/>
    <w:bookmarkStart w:id="100"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
    <w:bookmarkStart w:id="106"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1" name="Picture"/>
            <a:graphic>
              <a:graphicData uri="http://schemas.openxmlformats.org/drawingml/2006/picture">
                <pic:pic>
                  <pic:nvPicPr>
                    <pic:cNvPr descr="7937fa3a4ad6d5d9124ba067bca2710abd9c4ab591c0e70741f298f0452bda78.png" id="102"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104" name="Picture"/>
            <a:graphic>
              <a:graphicData uri="http://schemas.openxmlformats.org/drawingml/2006/picture">
                <pic:pic>
                  <pic:nvPicPr>
                    <pic:cNvPr descr="f5e3639e49e9f729c6854354a5ddc538dcca775cd27957ef0f65cf6db554f2f9.jpg" id="105" name="Picture"/>
                    <pic:cNvPicPr>
                      <a:picLocks noChangeArrowheads="1" noChangeAspect="1"/>
                    </pic:cNvPicPr>
                  </pic:nvPicPr>
                  <pic:blipFill>
                    <a:blip r:embed="rId103"/>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65"/>
        </w:numP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6"/>
    <w:bookmarkStart w:id="107"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7"/>
    <w:bookmarkStart w:id="108"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8"/>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68"/>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68"/>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8"/>
    <w:bookmarkStart w:id="109"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6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0"/>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(C_6F_5)_3</w:t>
      </w:r>
      <w:r>
        <w:rPr>
          <w:rFonts w:ascii="Times New Roman" w:hAnsi="Times New Roman" w:eastAsia="Times New Roman" w:cs="Times New Roman"/>
        </w:rPr>
        <w:t xml:space="preserve">{B} - O - N = N - P(t-Bu)_3</w:t>
      </w:r>
    </w:p>
    <w:p>
      <w:pPr>
        <w:pStyle w:val="BodyText"/>
      </w:pPr>
      <w:r>
        <w:rPr>
          <w:rFonts w:ascii="Times New Roman" w:hAnsi="Times New Roman" w:eastAsia="Times New Roman" w:cs="Times New Roman"/>
        </w:rPr>
        <w:t xml:space="preserve">$$</w:t>
      </w:r>
    </w:p>
    <w:p>
      <w:pPr>
        <w:pStyle w:val="Compact"/>
        <w:numPr>
          <w:ilvl w:val="0"/>
          <w:numId w:val="10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(C_6F_5)_3</w:t>
      </w:r>
      <w:r>
        <w:rPr>
          <w:rFonts w:ascii="Times New Roman" w:hAnsi="Times New Roman" w:eastAsia="Times New Roman" w:cs="Times New Roman"/>
        </w:rPr>
        <w:t xml:space="preserve">{B} - O - N = N - P^+(t-Bu)_3</w:t>
      </w:r>
      <w:r>
        <w:rPr>
          <w:rFonts w:ascii="Times New Roman" w:hAnsi="Times New Roman" w:eastAsia="Times New Roman" w:cs="Times New Roman"/>
        </w:rPr>
        <w:t xml:space="preserve"> </w:t>
      </w:r>
      <w:r>
        <w:rPr>
          <w:rFonts w:ascii="Times New Roman" w:hAnsi="Times New Roman" w:eastAsia="Times New Roman" w:cs="Times New Roman"/>
        </w:rPr>
        <w:t xml:space="preserve">(t-Bu)_3P^+O -</w:t>
      </w:r>
      <w:r>
        <w:rPr>
          <w:rFonts w:ascii="Times New Roman" w:hAnsi="Times New Roman" w:eastAsia="Times New Roman" w:cs="Times New Roman"/>
        </w:rPr>
        <w:t xml:space="preserve"> </w:t>
      </w:r>
      <w:r>
        <w:rPr>
          <w:rFonts w:ascii="Times New Roman" w:hAnsi="Times New Roman" w:eastAsia="Times New Roman" w:cs="Times New Roman"/>
        </w:rPr>
        <w:t xml:space="preserve">{B}(C_6F_5)_3 + N_2</w:t>
      </w:r>
    </w:p>
    <w:p>
      <w:pPr>
        <w:pStyle w:val="BodyText"/>
      </w:pP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9"/>
    <w:bookmarkStart w:id="113"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72"/>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_2</w:t>
      </w:r>
      <w:r>
        <w:rPr>
          <w:rFonts w:ascii="Times New Roman" w:hAnsi="Times New Roman" w:eastAsia="Times New Roman" w:cs="Times New Roman"/>
        </w:rPr>
        <w:t xml:space="preserve">_4</w:t>
      </w:r>
      <w:r>
        <w:rPr>
          <w:rFonts w:ascii="Times New Roman" w:hAnsi="Times New Roman" w:eastAsia="Times New Roman" w:cs="Times New Roman"/>
        </w:rPr>
        <w:t xml:space="preserve">_7</w:t>
      </w:r>
      <w:r>
        <w:rPr>
          <w:rFonts w:ascii="Times New Roman" w:hAnsi="Times New Roman" w:eastAsia="Times New Roman" w:cs="Times New Roman"/>
        </w:rPr>
        <w:t xml:space="preserve"> </w:t>
      </w:r>
      <w:r>
        <w:rPr>
          <w:rFonts w:ascii="Times New Roman" w:hAnsi="Times New Roman" w:eastAsia="Times New Roman" w:cs="Times New Roman"/>
        </w:rPr>
        <w:t xml:space="preserve">_2</w:t>
      </w:r>
      <w:r>
        <w:rPr>
          <w:rFonts w:ascii="Times New Roman" w:hAnsi="Times New Roman" w:eastAsia="Times New Roman" w:cs="Times New Roman"/>
        </w:rPr>
        <w:t xml:space="preserve"> </w:t>
      </w:r>
      <w:r>
        <w:rPr>
          <w:rFonts w:ascii="Times New Roman" w:hAnsi="Times New Roman" w:eastAsia="Times New Roman" w:cs="Times New Roman"/>
        </w:rPr>
        <w:t xml:space="preserve">+ 14</w:t>
      </w:r>
      <w:r>
        <w:rPr>
          <w:rFonts w:ascii="Times New Roman" w:hAnsi="Times New Roman" w:eastAsia="Times New Roman" w:cs="Times New Roman"/>
        </w:rPr>
        <w:t xml:space="preserve"> </w:t>
      </w:r>
      <w:r>
        <w:rPr>
          <w:rFonts w:ascii="Times New Roman" w:hAnsi="Times New Roman" w:eastAsia="Times New Roman" w:cs="Times New Roman"/>
        </w:rPr>
        <w:t xml:space="preserve">_3 + 2</w:t>
      </w:r>
      <w:r>
        <w:rPr>
          <w:rFonts w:ascii="Times New Roman" w:hAnsi="Times New Roman" w:eastAsia="Times New Roman" w:cs="Times New Roman"/>
        </w:rPr>
        <w:t xml:space="preserve"> </w:t>
      </w:r>
      <w:r>
        <w:rPr>
          <w:rFonts w:ascii="Times New Roman" w:hAnsi="Times New Roman" w:eastAsia="Times New Roman" w:cs="Times New Roman"/>
        </w:rPr>
        <w:t xml:space="preserve">+ 17</w:t>
      </w:r>
      <w:r>
        <w:rPr>
          <w:rFonts w:ascii="Times New Roman" w:hAnsi="Times New Roman" w:eastAsia="Times New Roman" w:cs="Times New Roman"/>
        </w:rPr>
        <w:t xml:space="preserve">_2</w:t>
      </w:r>
    </w:p>
    <w:p>
      <w:pPr>
        <w:pStyle w:val="BodyText"/>
      </w:pPr>
      <w:r>
        <w:rPr>
          <w:rFonts w:ascii="Times New Roman" w:hAnsi="Times New Roman" w:eastAsia="Times New Roman" w:cs="Times New Roman"/>
        </w:rPr>
        <w:t xml:space="preserve">$$</w:t>
      </w:r>
    </w:p>
    <w:p>
      <w:pPr>
        <w:pStyle w:val="Compact"/>
        <w:numPr>
          <w:ilvl w:val="0"/>
          <w:numId w:val="107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55643"/>
            <wp:effectExtent b="0" l="0" r="0" t="0"/>
            <wp:docPr descr="" title="" id="111" name="Picture"/>
            <a:graphic>
              <a:graphicData uri="http://schemas.openxmlformats.org/drawingml/2006/picture">
                <pic:pic>
                  <pic:nvPicPr>
                    <pic:cNvPr descr="59481eb7c630b2ff97623b050f26a647ccd1ee7509410bfa0fb386cf23def44a.jpg" id="112" name="Picture"/>
                    <pic:cNvPicPr>
                      <a:picLocks noChangeArrowheads="1" noChangeAspect="1"/>
                    </pic:cNvPicPr>
                  </pic:nvPicPr>
                  <pic:blipFill>
                    <a:blip r:embed="rId110"/>
                    <a:stretch>
                      <a:fillRect/>
                    </a:stretch>
                  </pic:blipFill>
                  <pic:spPr bwMode="auto">
                    <a:xfrm>
                      <a:off x="0" y="0"/>
                      <a:ext cx="3240000" cy="255564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3"/>
    <w:bookmarkStart w:id="119"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75"/>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14" name="Picture"/>
            <a:graphic>
              <a:graphicData uri="http://schemas.openxmlformats.org/drawingml/2006/picture">
                <pic:pic>
                  <pic:nvPicPr>
                    <pic:cNvPr descr="7937fa3a4ad6d5d9124ba067bca2710abd9c4ab591c0e70741f298f0452bda78.png" id="11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6"/>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197100"/>
            <wp:effectExtent b="0" l="0" r="0" t="0"/>
            <wp:docPr descr="" title="" id="117" name="Picture"/>
            <a:graphic>
              <a:graphicData uri="http://schemas.openxmlformats.org/drawingml/2006/picture">
                <pic:pic>
                  <pic:nvPicPr>
                    <pic:cNvPr descr="c012d48d96b660ccc1e4fffea79502d3eac22732abcabc5187445f4af3b59b7b.jpg" id="118" name="Picture"/>
                    <pic:cNvPicPr>
                      <a:picLocks noChangeArrowheads="1" noChangeAspect="1"/>
                    </pic:cNvPicPr>
                  </pic:nvPicPr>
                  <pic:blipFill>
                    <a:blip r:embed="rId116"/>
                    <a:stretch>
                      <a:fillRect/>
                    </a:stretch>
                  </pic:blipFill>
                  <pic:spPr bwMode="auto">
                    <a:xfrm>
                      <a:off x="0" y="0"/>
                      <a:ext cx="2476500" cy="21971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3"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77"/>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44067"/>
            <wp:effectExtent b="0" l="0" r="0" t="0"/>
            <wp:docPr descr="" title="" id="121" name="Picture"/>
            <a:graphic>
              <a:graphicData uri="http://schemas.openxmlformats.org/drawingml/2006/picture">
                <pic:pic>
                  <pic:nvPicPr>
                    <pic:cNvPr descr="278751244a4a16c4b21b0a0661e3e1cc6de1db7d6a746f1ca409dfa784afe2cf.jpg" id="122" name="Picture"/>
                    <pic:cNvPicPr>
                      <a:picLocks noChangeArrowheads="1" noChangeAspect="1"/>
                    </pic:cNvPicPr>
                  </pic:nvPicPr>
                  <pic:blipFill>
                    <a:blip r:embed="rId120"/>
                    <a:stretch>
                      <a:fillRect/>
                    </a:stretch>
                  </pic:blipFill>
                  <pic:spPr bwMode="auto">
                    <a:xfrm>
                      <a:off x="0" y="0"/>
                      <a:ext cx="3600000" cy="20440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3"/>
    <w:bookmarkStart w:id="127"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125" name="Picture"/>
            <a:graphic>
              <a:graphicData uri="http://schemas.openxmlformats.org/drawingml/2006/picture">
                <pic:pic>
                  <pic:nvPicPr>
                    <pic:cNvPr descr="08450a9563947966ba50345e1210d9814e9ece0dfea784110314d8bf240daa0d.jpg" id="126" name="Picture"/>
                    <pic:cNvPicPr>
                      <a:picLocks noChangeArrowheads="1" noChangeAspect="1"/>
                    </pic:cNvPicPr>
                  </pic:nvPicPr>
                  <pic:blipFill>
                    <a:blip r:embed="rId124"/>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81"/>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31"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82"/>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3"/>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129" name="Picture"/>
            <a:graphic>
              <a:graphicData uri="http://schemas.openxmlformats.org/drawingml/2006/picture">
                <pic:pic>
                  <pic:nvPicPr>
                    <pic:cNvPr descr="bc443d3c0132a5673316418b73473cb471498640e1b705b5c786da500a8ee2da.jpg" id="130" name="Picture"/>
                    <pic:cNvPicPr>
                      <a:picLocks noChangeArrowheads="1" noChangeAspect="1"/>
                    </pic:cNvPicPr>
                  </pic:nvPicPr>
                  <pic:blipFill>
                    <a:blip r:embed="rId128"/>
                    <a:stretch>
                      <a:fillRect/>
                    </a:stretch>
                  </pic:blipFill>
                  <pic:spPr bwMode="auto">
                    <a:xfrm>
                      <a:off x="0" y="0"/>
                      <a:ext cx="3600000" cy="254867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1"/>
    <w:bookmarkStart w:id="134"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32" name="Picture"/>
            <a:graphic>
              <a:graphicData uri="http://schemas.openxmlformats.org/drawingml/2006/picture">
                <pic:pic>
                  <pic:nvPicPr>
                    <pic:cNvPr descr="7937fa3a4ad6d5d9124ba067bca2710abd9c4ab591c0e70741f298f0452bda78.png" id="133"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5"/>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6"/>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ascii="Times New Roman" w:hAnsi="Times New Roman" w:eastAsia="Times New Roman" w:cs="Times New Roman"/>
        </w:rPr>
        <w:t xml:space="preserve">CoCl(C7H9NO)(C7H8NO)。</w:t>
      </w:r>
    </w:p>
    <w:p>
      <w:pPr>
        <w:numPr>
          <w:ilvl w:val="0"/>
          <w:numId w:val="108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36"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8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8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9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6"/>
    <w:bookmarkStart w:id="140"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92"/>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V</m:t>
            </m:r>
            <m:r>
              <m:rPr>
                <m:sty m:val="p"/>
              </m:rPr>
              <m:t>O</m:t>
            </m:r>
            <m:r>
              <m:rPr>
                <m:sty m:val="p"/>
              </m:rPr>
              <m:t>L</m:t>
            </m:r>
          </m:e>
          <m:sub>
            <m: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13</m:t>
            </m:r>
          </m:sub>
        </m:sSub>
        <m:sSub>
          <m:e>
            <m:r>
              <m:rPr>
                <m:sty m:val="p"/>
              </m:rPr>
              <m:t>H</m:t>
            </m:r>
          </m:e>
          <m:sub>
            <m:r>
              <m:rPr>
                <m:sty m:val="p"/>
              </m:rPr>
              <m:t>10</m:t>
            </m:r>
          </m:sub>
        </m:sSub>
        <m:r>
          <m:rPr>
            <m:sty m:val="p"/>
          </m:rPr>
          <m:t>N</m:t>
        </m:r>
        <m:sSub>
          <m:e>
            <m:r>
              <m:rPr>
                <m:sty m:val="p"/>
              </m:rPr>
              <m:t>O</m:t>
            </m:r>
          </m:e>
          <m:sub>
            <m:r>
              <m:rPr>
                <m:sty m:val="p"/>
              </m:rPr>
              <m:t>2</m:t>
            </m:r>
          </m:sub>
        </m:sSub>
        <m:sSub>
          <m:e>
            <m:r>
              <m:rPr>
                <m:sty m:val="p"/>
              </m:rPr>
              <m:t>)</m:t>
            </m:r>
          </m:e>
          <m:sub>
            <m:r>
              <m:rPr>
                <m:sty m:val="p"/>
              </m:rPr>
              <m:t>2</m:t>
            </m:r>
          </m:sub>
        </m:sSub>
        <m:r>
          <m:rPr>
            <m:sty m:val="p"/>
          </m:rPr>
          <m:t>C</m:t>
        </m:r>
        <m:r>
          <m:rPr>
            <m:sty m:val="p"/>
          </m:rPr>
          <m:t>l</m:t>
        </m:r>
      </m:oMath>
      <w:r>
        <w:rPr>
          <w:rFonts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一共有</w:t>
      </w:r>
      <w:r>
        <w:rPr>
          <w:rFonts w:hint="eastAsia" w:ascii="Times New Roman" w:hAnsi="Times New Roman" w:eastAsia="Times New Roman" w:cs="Times New Roman"/>
        </w:rPr>
        <w:t>6</w:t>
      </w:r>
      <w:r>
        <w:rPr>
          <w:rFonts w:hint="eastAsia" w:ascii="Times New Roman" w:hAnsi="Times New Roman" w:eastAsia="FangSong" w:cs="Times New Roman"/>
        </w:rPr>
        <w:t>个异构体</w:t>
      </w:r>
      <w:r>
        <w:rPr>
          <w:rFonts w:hint="eastAsia" w:ascii="Times New Roman" w:hAnsi="Times New Roman" w:eastAsia="Times New Roman" w:cs="Times New Roman"/>
        </w:rPr>
        <w:t>，</w:t>
      </w:r>
      <w:r>
        <w:rPr>
          <w:rFonts w:hint="eastAsia" w:ascii="Times New Roman" w:hAnsi="Times New Roman" w:eastAsia="FangSong" w:cs="Times New Roman"/>
        </w:rPr>
        <w:t>具体图略</w:t>
      </w:r>
      <w:r>
        <w:rPr>
          <w:rFonts w:hint="eastAsia" w:ascii="Times New Roman" w:hAnsi="Times New Roman" w:eastAsia="Times New Roman" w:cs="Times New Roman"/>
        </w:rPr>
        <w:t>，</w:t>
      </w:r>
      <w:r>
        <w:rPr>
          <w:rFonts w:hint="eastAsia" w:ascii="Times New Roman" w:hAnsi="Times New Roman" w:eastAsia="FangSong" w:cs="Times New Roman"/>
        </w:rPr>
        <w:t>最稳定异构体的结构如下图所示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取对称性最好</w:t>
      </w:r>
      <w:r>
        <w:rPr>
          <w:rFonts w:hint="eastAsia" w:ascii="Times New Roman" w:hAnsi="Times New Roman" w:eastAsia="Times New Roman" w:cs="Times New Roman"/>
        </w:rPr>
        <w:t>、</w:t>
      </w:r>
      <w:r>
        <w:rPr>
          <w:rFonts w:hint="eastAsia" w:ascii="Times New Roman" w:hAnsi="Times New Roman" w:eastAsia="FangSong" w:cs="Times New Roman"/>
        </w:rPr>
        <w:t>极性最弱的结构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1206500"/>
            <wp:effectExtent b="0" l="0" r="0" t="0"/>
            <wp:docPr descr="" title="" id="138" name="Picture"/>
            <a:graphic>
              <a:graphicData uri="http://schemas.openxmlformats.org/drawingml/2006/picture">
                <pic:pic>
                  <pic:nvPicPr>
                    <pic:cNvPr descr="2942af2af761d30ec6f9267daf63fb4bfbb1760fbf3e3792c0bec23b9eae6391.jpg" id="139" name="Picture"/>
                    <pic:cNvPicPr>
                      <a:picLocks noChangeArrowheads="1" noChangeAspect="1"/>
                    </pic:cNvPicPr>
                  </pic:nvPicPr>
                  <pic:blipFill>
                    <a:blip r:embed="rId137"/>
                    <a:stretch>
                      <a:fillRect/>
                    </a:stretch>
                  </pic:blipFill>
                  <pic:spPr bwMode="auto">
                    <a:xfrm>
                      <a:off x="0" y="0"/>
                      <a:ext cx="2908300" cy="1206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0"/>
    <w:bookmarkStart w:id="144"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e>
        </m:d>
        <m:sSub>
          <m:e>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68700" cy="1498600"/>
            <wp:effectExtent b="0" l="0" r="0" t="0"/>
            <wp:docPr descr="" title="" id="142" name="Picture"/>
            <a:graphic>
              <a:graphicData uri="http://schemas.openxmlformats.org/drawingml/2006/picture">
                <pic:pic>
                  <pic:nvPicPr>
                    <pic:cNvPr descr="8b9c9ce660cd7c706d256bc16d4ca957bab46443fa4b5d1f2327946064521ba3.jpg" id="143" name="Picture"/>
                    <pic:cNvPicPr>
                      <a:picLocks noChangeArrowheads="1" noChangeAspect="1"/>
                    </pic:cNvPicPr>
                  </pic:nvPicPr>
                  <pic:blipFill>
                    <a:blip r:embed="rId141"/>
                    <a:stretch>
                      <a:fillRect/>
                    </a:stretch>
                  </pic:blipFill>
                  <pic:spPr bwMode="auto">
                    <a:xfrm>
                      <a:off x="0" y="0"/>
                      <a:ext cx="3568700" cy="1498600"/>
                    </a:xfrm>
                    <a:prstGeom prst="rect">
                      <a:avLst/>
                    </a:prstGeom>
                    <a:noFill/>
                    <a:ln w="9525">
                      <a:noFill/>
                      <a:headEnd/>
                      <a:tailEnd/>
                    </a:ln>
                  </pic:spPr>
                </pic:pic>
              </a:graphicData>
            </a:graphic>
          </wp:inline>
        </w:drawing>
      </w:r>
    </w:p>
    <w:p>
      <w:pPr>
        <w:numPr>
          <w:ilvl w:val="0"/>
          <w:numId w:val="1096"/>
        </w:numPr>
      </w:pPr>
      <m:oMath>
        <m:oMathPr>
          <m:ctrlPr>
            <w:rPr>
              <w:sz w:val="28"/>
              <w:szCs w:val="28"/>
            </w:rPr>
          </m:ctrlPr>
        </m:oMathPr>
        <m:r>
          <m:t>4</m:t>
        </m:r>
        <m:sSub>
          <m:e>
            <m:r>
              <m:rPr>
                <m:sty m:val="p"/>
              </m:rPr>
              <m:t>C</m:t>
            </m:r>
            <m:r>
              <m:rPr>
                <m:sty m:val="p"/>
              </m:rPr>
              <m:t>o</m:t>
            </m:r>
            <m:r>
              <m:rPr>
                <m:sty m:val="p"/>
              </m:rPr>
              <m:t>C</m:t>
            </m:r>
            <m:r>
              <m:rPr>
                <m:sty m:val="p"/>
              </m:rPr>
              <m:t>l</m:t>
            </m:r>
          </m:e>
          <m:sub>
            <m:r>
              <m:t>2</m:t>
            </m:r>
          </m:sub>
        </m:sSub>
        <m:r>
          <m:rPr>
            <m:sty m:val="p"/>
          </m:rPr>
          <m:t>⋅</m:t>
        </m:r>
        <m:r>
          <m:t>4</m:t>
        </m:r>
        <m:sSub>
          <m:e>
            <m:r>
              <m:rPr>
                <m:sty m:val="p"/>
              </m:rPr>
              <m:t>H</m:t>
            </m:r>
          </m:e>
          <m:sub>
            <m:r>
              <m:t>2</m:t>
            </m:r>
          </m:sub>
        </m:sSub>
        <m:r>
          <m:rPr>
            <m:sty m:val="p"/>
          </m:rPr>
          <m:t>O</m:t>
        </m:r>
        <m:r>
          <m:rPr>
            <m:sty m:val="p"/>
          </m:rPr>
          <m:t>+</m:t>
        </m:r>
        <m:r>
          <m:t>18</m:t>
        </m:r>
        <m:sSub>
          <m:e>
            <m:r>
              <m:rPr>
                <m:sty m:val="p"/>
              </m:rPr>
              <m:t>N</m:t>
            </m:r>
            <m:r>
              <m:rPr>
                <m:sty m:val="p"/>
              </m:rPr>
              <m:t>H</m:t>
            </m:r>
          </m:e>
          <m:sub>
            <m:r>
              <m:t>3</m:t>
            </m:r>
          </m:sub>
        </m:sSub>
        <m:r>
          <m:rPr>
            <m:sty m:val="p"/>
          </m:rPr>
          <m:t>+</m:t>
        </m:r>
        <m:r>
          <m:t>5</m:t>
        </m:r>
        <m:sSub>
          <m:e>
            <m:r>
              <m:rPr>
                <m:sty m:val="p"/>
              </m:rPr>
              <m:t>H</m:t>
            </m:r>
          </m:e>
          <m:sub>
            <m:r>
              <m:t>2</m:t>
            </m:r>
          </m:sub>
        </m:sSub>
        <m:sSub>
          <m:e>
            <m:r>
              <m:rPr>
                <m:sty m:val="p"/>
              </m:rPr>
              <m:t>O</m:t>
            </m:r>
          </m:e>
          <m:sub>
            <m:r>
              <m:t>2</m:t>
            </m:r>
          </m:sub>
        </m:sSub>
        <m:r>
          <m:rPr>
            <m:sty m:val="p"/>
          </m:rPr>
          <m:t>→</m:t>
        </m:r>
        <m:r>
          <m:t>2</m:t>
        </m:r>
        <m:r>
          <m:rPr>
            <m:sty m:val="p"/>
          </m:rPr>
          <m:t>[</m:t>
        </m:r>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r>
          <m:rPr>
            <m:sty m:val="p"/>
          </m:rPr>
          <m:t>]</m:t>
        </m:r>
        <m:sSub>
          <m:e>
            <m:r>
              <m:rPr>
                <m:sty m:val="p"/>
              </m:rPr>
              <m:t>C</m:t>
            </m:r>
            <m:r>
              <m:rPr>
                <m:sty m:val="p"/>
              </m:rPr>
              <m:t>l</m:t>
            </m:r>
          </m:e>
          <m:sub>
            <m:r>
              <m:t>4</m:t>
            </m:r>
          </m:sub>
        </m:sSub>
        <m:r>
          <m:rPr>
            <m:sty m:val="p"/>
          </m:rPr>
          <m:t>+</m:t>
        </m:r>
        <m:r>
          <m:t>22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6"/>
        </w:numPr>
      </w:pPr>
      <w:r>
        <w:rPr>
          <w:rFonts w:hint="eastAsia" w:ascii="Times New Roman" w:hAnsi="Times New Roman" w:eastAsia="FangSong" w:cs="Times New Roman"/>
        </w:rPr>
        <w:t xml:space="preserve">氧为</w:t>
      </w:r>
      <w:r>
        <w:rPr>
          <w:rFonts w:ascii="Times New Roman" w:hAnsi="Times New Roman" w:eastAsia="Times New Roman" w:cs="Times New Roman"/>
        </w:rPr>
        <w:t xml:space="preserve"> -1/2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4"/>
    <w:bookmarkStart w:id="159"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45" name="Picture"/>
            <a:graphic>
              <a:graphicData uri="http://schemas.openxmlformats.org/drawingml/2006/picture">
                <pic:pic>
                  <pic:nvPicPr>
                    <pic:cNvPr descr="7937fa3a4ad6d5d9124ba067bca2710abd9c4ab591c0e70741f298f0452bda78.png" id="146"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略</w:t>
      </w:r>
    </w:p>
    <w:p>
      <w:pPr>
        <w:pStyle w:val="FirstParagraph"/>
        <w:spacing w:before="160" w:after="80"/>
        <w:jc w:val="center"/>
      </w:pPr>
      <w:r>
        <w:rPr>
          <w:rFonts w:ascii="Times New Roman" w:hAnsi="Times New Roman" w:eastAsia="Times New Roman" w:cs="Times New Roman"/>
        </w:rPr>
        <w:drawing>
          <wp:inline>
            <wp:extent cx="2235200" cy="2590800"/>
            <wp:effectExtent b="0" l="0" r="0" t="0"/>
            <wp:docPr descr="" title="" id="148" name="Picture"/>
            <a:graphic>
              <a:graphicData uri="http://schemas.openxmlformats.org/drawingml/2006/picture">
                <pic:pic>
                  <pic:nvPicPr>
                    <pic:cNvPr descr="67e22c6046af14b38462d3c606cd7040922e4068ad05dd628f23869a76217de4.jpg" id="149" name="Picture"/>
                    <pic:cNvPicPr>
                      <a:picLocks noChangeArrowheads="1" noChangeAspect="1"/>
                    </pic:cNvPicPr>
                  </pic:nvPicPr>
                  <pic:blipFill>
                    <a:blip r:embed="rId147"/>
                    <a:stretch>
                      <a:fillRect/>
                    </a:stretch>
                  </pic:blipFill>
                  <pic:spPr bwMode="auto">
                    <a:xfrm>
                      <a:off x="0" y="0"/>
                      <a:ext cx="22352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616200"/>
            <wp:effectExtent b="0" l="0" r="0" t="0"/>
            <wp:docPr descr="" title="" id="151" name="Picture"/>
            <a:graphic>
              <a:graphicData uri="http://schemas.openxmlformats.org/drawingml/2006/picture">
                <pic:pic>
                  <pic:nvPicPr>
                    <pic:cNvPr descr="b39c089dfe1e18f270723c7d9e242f301bba040bd155b7c8288cf0e1121fec16.jpg" id="152" name="Picture"/>
                    <pic:cNvPicPr>
                      <a:picLocks noChangeArrowheads="1" noChangeAspect="1"/>
                    </pic:cNvPicPr>
                  </pic:nvPicPr>
                  <pic:blipFill>
                    <a:blip r:embed="rId150"/>
                    <a:stretch>
                      <a:fillRect/>
                    </a:stretch>
                  </pic:blipFill>
                  <pic:spPr bwMode="auto">
                    <a:xfrm>
                      <a:off x="0" y="0"/>
                      <a:ext cx="1879600" cy="261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3400" cy="2794000"/>
            <wp:effectExtent b="0" l="0" r="0" t="0"/>
            <wp:docPr descr="" title="" id="154" name="Picture"/>
            <a:graphic>
              <a:graphicData uri="http://schemas.openxmlformats.org/drawingml/2006/picture">
                <pic:pic>
                  <pic:nvPicPr>
                    <pic:cNvPr descr="9cac69e53b6ef9a8ad7af7f439e144f2e39598ea803e7afdd1866124e2342f52.jpg" id="155" name="Picture"/>
                    <pic:cNvPicPr>
                      <a:picLocks noChangeArrowheads="1" noChangeAspect="1"/>
                    </pic:cNvPicPr>
                  </pic:nvPicPr>
                  <pic:blipFill>
                    <a:blip r:embed="rId153"/>
                    <a:stretch>
                      <a:fillRect/>
                    </a:stretch>
                  </pic:blipFill>
                  <pic:spPr bwMode="auto">
                    <a:xfrm>
                      <a:off x="0" y="0"/>
                      <a:ext cx="18034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79600" cy="2692400"/>
            <wp:effectExtent b="0" l="0" r="0" t="0"/>
            <wp:docPr descr="" title="" id="157" name="Picture"/>
            <a:graphic>
              <a:graphicData uri="http://schemas.openxmlformats.org/drawingml/2006/picture">
                <pic:pic>
                  <pic:nvPicPr>
                    <pic:cNvPr descr="ebf872e10f3c6f2f6490e347a53b48778f23c9275e107033de65cd4ef05e027f.jpg" id="158" name="Picture"/>
                    <pic:cNvPicPr>
                      <a:picLocks noChangeArrowheads="1" noChangeAspect="1"/>
                    </pic:cNvPicPr>
                  </pic:nvPicPr>
                  <pic:blipFill>
                    <a:blip r:embed="rId156"/>
                    <a:stretch>
                      <a:fillRect/>
                    </a:stretch>
                  </pic:blipFill>
                  <pic:spPr bwMode="auto">
                    <a:xfrm>
                      <a:off x="0" y="0"/>
                      <a:ext cx="18796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99"/>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45100"/>
            <wp:effectExtent b="0" l="0" r="0" t="0"/>
            <wp:docPr descr="" title="" id="161" name="Picture"/>
            <a:graphic>
              <a:graphicData uri="http://schemas.openxmlformats.org/drawingml/2006/picture">
                <pic:pic>
                  <pic:nvPicPr>
                    <pic:cNvPr descr="0fb4dca164bec5fddd4aa3fa2198c9a3c3b71baf89185962896ec5cb694bfe98.jpg" id="162" name="Picture"/>
                    <pic:cNvPicPr>
                      <a:picLocks noChangeArrowheads="1" noChangeAspect="1"/>
                    </pic:cNvPicPr>
                  </pic:nvPicPr>
                  <pic:blipFill>
                    <a:blip r:embed="rId160"/>
                    <a:stretch>
                      <a:fillRect/>
                    </a:stretch>
                  </pic:blipFill>
                  <pic:spPr bwMode="auto">
                    <a:xfrm>
                      <a:off x="0" y="0"/>
                      <a:ext cx="3600000" cy="2245100"/>
                    </a:xfrm>
                    <a:prstGeom prst="rect">
                      <a:avLst/>
                    </a:prstGeom>
                    <a:noFill/>
                    <a:ln w="9525">
                      <a:noFill/>
                      <a:headEnd/>
                      <a:tailEnd/>
                    </a:ln>
                  </pic:spPr>
                </pic:pic>
              </a:graphicData>
            </a:graphic>
          </wp:inline>
        </w:drawing>
      </w:r>
    </w:p>
    <w:p>
      <w:pPr>
        <w:pStyle w:val="Compact"/>
        <w:numPr>
          <w:ilvl w:val="0"/>
          <w:numId w:val="1101"/>
        </w:numPr>
      </w:pPr>
      <w:r>
        <w:rPr>
          <w:rFonts w:ascii="Times New Roman" w:hAnsi="Times New Roman" w:eastAsia="Times New Roman" w:cs="Times New Roman"/>
        </w:rPr>
        <w:t xml:space="preserve">Zn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4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可以接受水分子的进攻</w:t>
      </w:r>
      <w:r>
        <w:rPr>
          <w:rFonts w:hint="eastAsia" w:ascii="Times New Roman" w:hAnsi="Times New Roman" w:eastAsia="Times New Roman" w:cs="Times New Roman"/>
        </w:rPr>
        <w:t>;</w:t>
      </w:r>
      <w:r>
        <w:rPr>
          <w:rFonts w:ascii="Times New Roman" w:hAnsi="Times New Roman" w:eastAsia="Times New Roman" w:cs="Times New Roman"/>
        </w:rPr>
        <w:t xml:space="preserve"> Be </w:t>
      </w:r>
      <w:r>
        <w:rPr>
          <w:rFonts w:hint="eastAsia" w:ascii="Times New Roman" w:hAnsi="Times New Roman" w:eastAsia="FangSong" w:cs="Times New Roman"/>
        </w:rPr>
        <w:t>没有空轨道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难以被水分子进攻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6"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64" name="Picture"/>
            <a:graphic>
              <a:graphicData uri="http://schemas.openxmlformats.org/drawingml/2006/picture">
                <pic:pic>
                  <pic:nvPicPr>
                    <pic:cNvPr descr="7937fa3a4ad6d5d9124ba067bca2710abd9c4ab591c0e70741f298f0452bda78.png" id="16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3"/>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103"/>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69"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4"/>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67" name="Picture"/>
            <a:graphic>
              <a:graphicData uri="http://schemas.openxmlformats.org/drawingml/2006/picture">
                <pic:pic>
                  <pic:nvPicPr>
                    <pic:cNvPr descr="7937fa3a4ad6d5d9124ba067bca2710abd9c4ab591c0e70741f298f0452bda78.png" id="168"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9"/>
    <w:bookmarkStart w:id="176"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5"/>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171" name="Picture"/>
            <a:graphic>
              <a:graphicData uri="http://schemas.openxmlformats.org/drawingml/2006/picture">
                <pic:pic>
                  <pic:nvPicPr>
                    <pic:cNvPr descr="83310675c3f6ed55b749f12d6299a2918364a347047eb33421176d09b9dd9ead.jpg" id="172" name="Picture"/>
                    <pic:cNvPicPr>
                      <a:picLocks noChangeArrowheads="1" noChangeAspect="1"/>
                    </pic:cNvPicPr>
                  </pic:nvPicPr>
                  <pic:blipFill>
                    <a:blip r:embed="rId170"/>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107"/>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174" name="Picture"/>
            <a:graphic>
              <a:graphicData uri="http://schemas.openxmlformats.org/drawingml/2006/picture">
                <pic:pic>
                  <pic:nvPicPr>
                    <pic:cNvPr descr="5fc7b6eec75cde87e49dbb804131d9c4d5bc20353ab180177659022d293de9ec.jpg" id="175" name="Picture"/>
                    <pic:cNvPicPr>
                      <a:picLocks noChangeArrowheads="1" noChangeAspect="1"/>
                    </pic:cNvPicPr>
                  </pic:nvPicPr>
                  <pic:blipFill>
                    <a:blip r:embed="rId173"/>
                    <a:stretch>
                      <a:fillRect/>
                    </a:stretch>
                  </pic:blipFill>
                  <pic:spPr bwMode="auto">
                    <a:xfrm>
                      <a:off x="0" y="0"/>
                      <a:ext cx="3240000" cy="327306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6"/>
    <w:bookmarkStart w:id="177"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10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110"/>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i/>
          <w:iCs/>
        </w:rPr>
        <w:t xml:space="preserve">{2}</w:t>
      </w:r>
      <w:r>
        <w:rPr>
          <w:rFonts w:ascii="Times New Roman" w:hAnsi="Times New Roman" w:eastAsia="Times New Roman" w:cs="Times New Roman"/>
        </w:rPr>
        <w:t xml:space="preserve">{4}</w:t>
      </w:r>
      <w:r>
        <w:rPr>
          <w:rFonts w:ascii="Times New Roman" w:hAnsi="Times New Roman" w:eastAsia="Times New Roman" w:cs="Times New Roman"/>
        </w:rPr>
        <w:t xml:space="preserve">)</w:t>
      </w:r>
      <w:r>
        <w:rPr>
          <w:rFonts w:ascii="Times New Roman" w:hAnsi="Times New Roman" w:eastAsia="Times New Roman" w:cs="Times New Roman"/>
          <w:i/>
          <w:iCs/>
        </w:rPr>
        <w:t xml:space="preserve">{3}^{3-} + 3</w:t>
      </w:r>
      <w:r>
        <w:rPr>
          <w:rFonts w:ascii="Times New Roman" w:hAnsi="Times New Roman" w:eastAsia="Times New Roman" w:cs="Times New Roman"/>
          <w:i/>
          <w:iCs/>
        </w:rPr>
        <w:t xml:space="preserve">(</w:t>
      </w:r>
      <w:r>
        <w:rPr>
          <w:rFonts w:ascii="Times New Roman" w:hAnsi="Times New Roman" w:eastAsia="Times New Roman" w:cs="Times New Roman"/>
        </w:rPr>
        <w:t xml:space="preserve">{2}</w:t>
      </w:r>
      <w:r>
        <w:rPr>
          <w:rFonts w:ascii="Times New Roman" w:hAnsi="Times New Roman" w:eastAsia="Times New Roman" w:cs="Times New Roman"/>
          <w:i/>
          <w:iCs/>
        </w:rPr>
        <w:t xml:space="preserve">{4}</w:t>
      </w:r>
      <w:r>
        <w:rPr>
          <w:rFonts w:ascii="Times New Roman" w:hAnsi="Times New Roman" w:eastAsia="Times New Roman" w:cs="Times New Roman"/>
          <w:i/>
          <w:iCs/>
        </w:rPr>
        <w:t xml:space="preserve">)</w:t>
      </w:r>
      <w:r>
        <w:rPr>
          <w:rFonts w:ascii="Times New Roman" w:hAnsi="Times New Roman" w:eastAsia="Times New Roman" w:cs="Times New Roman"/>
        </w:rPr>
        <w:t xml:space="preserve">{3}^{3-} + 2</w:t>
      </w:r>
      <w:r>
        <w:rPr>
          <w:rFonts w:ascii="Times New Roman" w:hAnsi="Times New Roman" w:eastAsia="Times New Roman" w:cs="Times New Roman"/>
        </w:rPr>
        <w:t xml:space="preserve">(</w:t>
      </w:r>
      <w:r>
        <w:rPr>
          <w:rFonts w:ascii="Times New Roman" w:hAnsi="Times New Roman" w:eastAsia="Times New Roman" w:cs="Times New Roman"/>
          <w:i/>
          <w:iCs/>
        </w:rPr>
        <w:t xml:space="preserve">{3}</w:t>
      </w:r>
      <w:r>
        <w:rPr>
          <w:rFonts w:ascii="Times New Roman" w:hAnsi="Times New Roman" w:eastAsia="Times New Roman" w:cs="Times New Roman"/>
          <w:i/>
          <w:iCs/>
        </w:rPr>
        <w:t xml:space="preserve">)</w:t>
      </w:r>
      <w:r>
        <w:rPr>
          <w:rFonts w:ascii="Times New Roman" w:hAnsi="Times New Roman" w:eastAsia="Times New Roman" w:cs="Times New Roman"/>
        </w:rPr>
        <w:t xml:space="preserve">{2} + 4</w:t>
      </w: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+ 2</w:t>
      </w:r>
      <w:r>
        <w:rPr>
          <w:rFonts w:ascii="Times New Roman" w:hAnsi="Times New Roman" w:eastAsia="Times New Roman" w:cs="Times New Roman"/>
        </w:rPr>
        <w:t xml:space="preserve">{2}</w:t>
      </w:r>
      <w:r>
        <w:rPr>
          <w:rFonts w:ascii="Times New Roman" w:hAnsi="Times New Roman" w:eastAsia="Times New Roman" w:cs="Times New Roman"/>
        </w:rPr>
        <w:t xml:space="preserve">_{4}^{2-}</w:t>
      </w:r>
    </w:p>
    <w:p>
      <w:pPr>
        <w:pStyle w:val="BodyText"/>
      </w:pPr>
      <w:r>
        <w:rPr>
          <w:rFonts w:ascii="Times New Roman" w:hAnsi="Times New Roman" w:eastAsia="Times New Roman" w:cs="Times New Roman"/>
        </w:rPr>
        <w:t xml:space="preserve">$$</w:t>
      </w:r>
    </w:p>
    <w:p>
      <w:pPr>
        <w:pStyle w:val="Compact"/>
        <w:numPr>
          <w:ilvl w:val="0"/>
          <w:numId w:val="1111"/>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7"/>
    <w:bookmarkStart w:id="180"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-N,N’-</w:t>
      </w:r>
      <w:r>
        <w:rPr>
          <w:rFonts w:hint="eastAsia" w:ascii="Times New Roman" w:hAnsi="Times New Roman" w:eastAsia="FangSong" w:cs="Times New Roman"/>
        </w:rPr>
        <w:t>二氧化物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为金配合物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中不含游离氯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中含游离氯</w:t>
      </w:r>
      <w:r>
        <w:rPr>
          <w:rFonts w:hint="eastAsia" w:ascii="Times New Roman" w:hAnsi="Times New Roman" w:eastAsia="Times New Roman" w:cs="Times New Roman"/>
        </w:rPr>
        <w:t>，</w:t>
      </w:r>
      <w:r>
        <w:rPr>
          <w:rFonts w:hint="eastAsia" w:ascii="Times New Roman" w:hAnsi="Times New Roman" w:eastAsia="FangSong" w:cs="Times New Roman"/>
        </w:rPr>
        <w:t>两者均含七元环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78" name="Picture"/>
            <a:graphic>
              <a:graphicData uri="http://schemas.openxmlformats.org/drawingml/2006/picture">
                <pic:pic>
                  <pic:nvPicPr>
                    <pic:cNvPr descr="7937fa3a4ad6d5d9124ba067bca2710abd9c4ab591c0e70741f298f0452bda78.png" id="179"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0"/>
    <w:bookmarkStart w:id="203"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181"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181"/>
    <w:bookmarkStart w:id="182"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11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113"/>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182"/>
    <w:bookmarkStart w:id="183"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183"/>
    <w:bookmarkStart w:id="184"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84"/>
    <w:bookmarkStart w:id="185"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r>
                  <m:rPr>
                    <m:sty m:val="p"/>
                  </m:rPr>
                  <m:t>S</m:t>
                </m:r>
                <m:r>
                  <m:rPr>
                    <m:sty m:val="p"/>
                  </m:rPr>
                  <m:t>O</m:t>
                </m:r>
              </m:e>
              <m:sub>
                <m:r>
                  <m:t>4</m:t>
                </m:r>
              </m:sub>
            </m:sSub>
            <m:r>
              <m:rPr>
                <m:sty m:val="p"/>
              </m:rPr>
              <m:t>(</m:t>
            </m:r>
            <m:sSub>
              <m:e>
                <m:r>
                  <m:rPr>
                    <m:sty m:val="p"/>
                  </m:rPr>
                  <m:t>N</m:t>
                </m:r>
                <m:r>
                  <m:rPr>
                    <m:sty m:val="p"/>
                  </m:rPr>
                  <m:t>H</m:t>
                </m:r>
              </m:e>
              <m:sub>
                <m:r>
                  <m:t>3</m:t>
                </m:r>
              </m:sub>
            </m:sSub>
            <m:sSub>
              <m:e>
                <m:r>
                  <m:rPr>
                    <m:sty m:val="p"/>
                  </m:rPr>
                  <m:t>)</m:t>
                </m:r>
              </m:e>
              <m:sub>
                <m:r>
                  <m:t>5</m:t>
                </m:r>
              </m:sub>
            </m:sSub>
          </m:e>
        </m:d>
        <m:r>
          <m:rPr>
            <m:sty m:val="p"/>
          </m:rPr>
          <m:t>C</m:t>
        </m:r>
        <m:r>
          <m:rPr>
            <m:sty m:val="p"/>
          </m:rPr>
          <m:t>l</m:t>
        </m:r>
      </m:oMath>
    </w:p>
    <w:p>
      <w:pPr>
        <w:pStyle w:val="Compact"/>
        <w:numPr>
          <w:ilvl w:val="0"/>
          <w:numId w:val="1114"/>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C</m:t>
            </m:r>
            <m:r>
              <m:rPr>
                <m:sty m:val="p"/>
              </m:rPr>
              <m:t>l</m:t>
            </m:r>
            <m:r>
              <m:rPr>
                <m:sty m:val="p"/>
              </m:rPr>
              <m:t>(</m:t>
            </m:r>
            <m:sSub>
              <m:e>
                <m:r>
                  <m:rPr>
                    <m:sty m:val="p"/>
                  </m:rPr>
                  <m:t>N</m:t>
                </m:r>
                <m:r>
                  <m:rPr>
                    <m:sty m:val="p"/>
                  </m:rPr>
                  <m:t>H</m:t>
                </m:r>
              </m:e>
              <m:sub>
                <m:r>
                  <m:t>3</m:t>
                </m:r>
              </m:sub>
            </m:sSub>
            <m:sSub>
              <m:e>
                <m:r>
                  <m:rPr>
                    <m:sty m:val="p"/>
                  </m:rPr>
                  <m:t>)</m:t>
                </m:r>
              </m:e>
              <m:sub>
                <m:r>
                  <m:t>5</m:t>
                </m:r>
              </m:sub>
            </m:sSub>
          </m:e>
        </m:d>
        <m:r>
          <m:rPr>
            <m:sty m:val="p"/>
          </m:rPr>
          <m:t>S</m:t>
        </m:r>
        <m:sSub>
          <m:e>
            <m:r>
              <m:rPr>
                <m:sty m:val="p"/>
              </m:rPr>
              <m:t>O</m:t>
            </m:r>
          </m:e>
          <m:sub>
            <m:r>
              <m:rPr>
                <m:sty m:val="p"/>
              </m:rPr>
              <m:t>4</m:t>
            </m:r>
          </m:sub>
        </m:sSub>
      </m:oMath>
    </w:p>
    <w:p>
      <w:pPr>
        <w:pStyle w:val="Compact"/>
        <w:numPr>
          <w:ilvl w:val="0"/>
          <w:numId w:val="1114"/>
        </w:numPr>
      </w:pPr>
      <w:r>
        <w:rPr>
          <w:rFonts w:hint="eastAsia" w:ascii="Times New Roman" w:hAnsi="Times New Roman" w:eastAsia="FangSong" w:cs="Times New Roman"/>
        </w:rPr>
        <w:t xml:space="preserve">两种配合物之间属</w:t>
      </w:r>
      <w:r>
        <w:rPr>
          <w:rFonts w:hint="eastAsia" w:ascii="Times New Roman" w:hAnsi="Times New Roman" w:eastAsia="FangSong" w:cs="Times New Roman"/>
          <w:b/>
          <w:bCs/>
        </w:rPr>
        <w:t xml:space="preserve">解离异构</w:t>
      </w:r>
      <w:r>
        <w:rPr>
          <w:rFonts w:hint="eastAsia" w:ascii="Times New Roman" w:hAnsi="Times New Roman" w:eastAsia="FangSong" w:cs="Times New Roman"/>
        </w:rPr>
        <w:t xml:space="preserve">关系</w:t>
      </w:r>
    </w:p>
    <w:p>
      <w:pPr>
        <w:spacing w:before="160" w:after="80"/>
      </w:pPr>
      <w:r>
        <w:pict>
          <v:rect style="width:0;height:1.5pt" o:hralign="center" o:hrstd="t" o:hr="t"/>
        </w:pict>
      </w:r>
    </w:p>
    <w:bookmarkEnd w:id="185"/>
    <w:bookmarkStart w:id="186" w:name="空间构型解释"/>
    <w:p>
      <w:pPr>
        <w:pStyle w:val="Heading3"/>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空间构型解释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8</m:t>
            </m:r>
          </m:sup>
        </m:sSup>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只能采取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泰勒效应导致八面体拉长</w:t>
      </w:r>
      <w:r>
        <w:rPr>
          <w:rFonts w:hint="eastAsia" w:ascii="Times New Roman" w:hAnsi="Times New Roman" w:eastAsia="Times New Roman" w:cs="Times New Roman"/>
        </w:rPr>
        <w:t>，</w:t>
      </w:r>
      <w:r>
        <w:rPr>
          <w:rFonts w:hint="eastAsia" w:ascii="Times New Roman" w:hAnsi="Times New Roman" w:eastAsia="FangSong" w:cs="Times New Roman"/>
        </w:rPr>
        <w:t>轴向配体离去</w:t>
      </w:r>
      <w:r>
        <w:rPr>
          <w:rFonts w:hint="eastAsia" w:ascii="Times New Roman" w:hAnsi="Times New Roman" w:eastAsia="Times New Roman" w:cs="Times New Roman"/>
        </w:rPr>
        <w:t>，</w:t>
      </w:r>
      <w:r>
        <w:rPr>
          <w:rFonts w:hint="eastAsia" w:ascii="Times New Roman" w:hAnsi="Times New Roman" w:eastAsia="FangSong" w:cs="Times New Roman"/>
        </w:rPr>
        <w:t>形成正方形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 xml:space="preserve">（</w:t>
      </w:r>
      <m:oMath>
        <m:r>
          <m:t>5</m:t>
        </m:r>
        <m:sSup>
          <m:e>
            <m:r>
              <m:t>d</m:t>
            </m:r>
          </m:e>
          <m:sup>
            <m:r>
              <m:t>8</m:t>
            </m:r>
          </m:sup>
        </m:sSup>
      </m:oMath>
      <w:r>
        <w:rPr>
          <w:rFonts w:hint="eastAsia" w:ascii="Times New Roman" w:hAnsi="Times New Roman" w:eastAsia="Times New Roman" w:cs="Times New Roman"/>
        </w:rPr>
        <w:t>）：Pt</w:t>
      </w:r>
      <w:r>
        <w:rPr>
          <w:rFonts w:hint="eastAsia" w:ascii="Times New Roman" w:hAnsi="Times New Roman" w:eastAsia="FangSong" w:cs="Times New Roman"/>
        </w:rPr>
        <w:t>为第六周期元素</w:t>
      </w:r>
      <w:r>
        <w:rPr>
          <w:rFonts w:hint="eastAsia" w:ascii="Times New Roman" w:hAnsi="Times New Roman" w:eastAsia="Times New Roman" w:cs="Times New Roman"/>
        </w:rPr>
        <w:t>，5d</w:t>
      </w:r>
      <w:r>
        <w:rPr>
          <w:rFonts w:hint="eastAsia" w:ascii="Times New Roman" w:hAnsi="Times New Roman" w:eastAsia="FangSong" w:cs="Times New Roman"/>
        </w:rPr>
        <w:t>轨道扩展</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相当于强配体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形成正方形</w:t>
      </w:r>
    </w:p>
    <w:p>
      <w:pPr>
        <w:spacing w:before="160" w:after="80"/>
      </w:pPr>
      <w:r>
        <w:pict>
          <v:rect style="width:0;height:1.5pt" o:hralign="center" o:hrstd="t" o:hr="t"/>
        </w:pict>
      </w:r>
    </w:p>
    <w:bookmarkEnd w:id="186"/>
    <w:bookmarkStart w:id="187" w:name="配合物稳定性解释"/>
    <w:p>
      <w:pPr>
        <w:pStyle w:val="Heading3"/>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配合物稳定性解释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但与邻二氮菲</w:t>
      </w:r>
      <w:r>
        <w:rPr>
          <w:rFonts w:hint="eastAsia" w:ascii="Times New Roman" w:hAnsi="Times New Roman" w:eastAsia="Times New Roman" w:cs="Times New Roman"/>
        </w:rPr>
        <w:t>(phen)</w:t>
      </w:r>
      <w:r>
        <w:rPr>
          <w:rFonts w:hint="eastAsia" w:ascii="Times New Roman" w:hAnsi="Times New Roman" w:eastAsia="FangSong" w:cs="Times New Roman"/>
        </w:rPr>
        <w:t>生成的配位化合物却是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是阴离子配体</w:t>
      </w:r>
      <w:r>
        <w:rPr>
          <w:rFonts w:hint="eastAsia" w:ascii="Times New Roman" w:hAnsi="Times New Roman" w:eastAsia="Times New Roman" w:cs="Times New Roman"/>
        </w:rPr>
        <w:t>，</w:t>
      </w:r>
      <w:r>
        <w:rPr>
          <w:rFonts w:hint="eastAsia" w:ascii="Times New Roman" w:hAnsi="Times New Roman" w:eastAsia="FangSong" w:cs="Times New Roman"/>
        </w:rPr>
        <w:t>与带正电的中心以</w:t>
      </w:r>
      <w:r>
        <w:rPr>
          <w:rFonts w:hint="eastAsia" w:ascii="Times New Roman" w:hAnsi="Times New Roman" w:eastAsia="FangSong" w:cs="Times New Roman"/>
          <w:b/>
          <w:bCs/>
        </w:rPr>
        <w:t xml:space="preserve">静电引力</w:t>
      </w:r>
      <w:r>
        <w:rPr>
          <w:rFonts w:hint="eastAsia" w:ascii="Times New Roman" w:hAnsi="Times New Roman" w:eastAsia="FangSong" w:cs="Times New Roman"/>
        </w:rPr>
        <w:t>为主</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电荷高于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静电引力更大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r>
        <w:rPr>
          <w:rFonts w:ascii="Times New Roman" w:hAnsi="Times New Roman" w:eastAsia="Times New Roman" w:cs="Times New Roman"/>
        </w:rPr>
        <w:t xml:space="preserve"> </w:t>
      </w:r>
      <w:r>
        <w:rPr>
          <w:rFonts w:ascii="Times New Roman" w:hAnsi="Times New Roman" w:eastAsia="Times New Roman" w:cs="Times New Roman"/>
        </w:rPr>
        <w:t xml:space="preserve">- phen </w:t>
      </w:r>
      <w:r>
        <w:rPr>
          <w:rFonts w:hint="eastAsia" w:ascii="Times New Roman" w:hAnsi="Times New Roman" w:eastAsia="FangSong" w:cs="Times New Roman"/>
        </w:rPr>
        <w:t>是中性分子配体</w:t>
      </w:r>
      <w:r>
        <w:rPr>
          <w:rFonts w:hint="eastAsia" w:ascii="Times New Roman" w:hAnsi="Times New Roman" w:eastAsia="Times New Roman" w:cs="Times New Roman"/>
        </w:rPr>
        <w:t>，</w:t>
      </w:r>
      <w:r>
        <w:rPr>
          <w:rFonts w:hint="eastAsia" w:ascii="Times New Roman" w:hAnsi="Times New Roman" w:eastAsia="FangSong" w:cs="Times New Roman"/>
        </w:rPr>
        <w:t>与中心形成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d-pπ </w:t>
      </w:r>
      <w:r>
        <w:rPr>
          <w:rFonts w:hint="eastAsia" w:ascii="Times New Roman" w:hAnsi="Times New Roman" w:eastAsia="FangSong" w:cs="Times New Roman"/>
          <w:b/>
          <w:bCs/>
        </w:rPr>
        <w:t xml:space="preserve">配键</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电子比</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反馈电子能力更强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p>
    <w:p>
      <w:pPr>
        <w:spacing w:before="160" w:after="80"/>
      </w:pPr>
      <w:r>
        <w:pict>
          <v:rect style="width:0;height:1.5pt" o:hralign="center" o:hrstd="t" o:hr="t"/>
        </w:pict>
      </w:r>
    </w:p>
    <w:bookmarkEnd w:id="187"/>
    <w:bookmarkStart w:id="188" w:name="颜色解释"/>
    <w:p>
      <w:pPr>
        <w:pStyle w:val="Heading3"/>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二价铜的化合物中</w:t>
      </w:r>
      <w:r>
        <w:rPr>
          <w:rFonts w:hint="eastAsia" w:ascii="Times New Roman" w:hAnsi="Times New Roman" w:eastAsia="Times New Roman" w:cs="Times New Roman"/>
        </w:rPr>
        <w:t>，</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为暗棕色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请解释之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场很弱</w:t>
      </w:r>
      <w:r>
        <w:rPr>
          <w:rFonts w:hint="eastAsia" w:ascii="Times New Roman" w:hAnsi="Times New Roman" w:eastAsia="Times New Roman" w:cs="Times New Roman"/>
        </w:rPr>
        <w:t>，</w:t>
      </w:r>
      <w:r>
        <w:rPr>
          <w:rFonts w:hint="eastAsia" w:ascii="Times New Roman" w:hAnsi="Times New Roman" w:eastAsia="FangSong" w:cs="Times New Roman"/>
        </w:rPr>
        <w:t>分裂能很小</w:t>
      </w:r>
      <w:r>
        <w:rPr>
          <w:rFonts w:hint="eastAsia" w:ascii="Times New Roman" w:hAnsi="Times New Roman" w:eastAsia="Times New Roman" w:cs="Times New Roman"/>
        </w:rPr>
        <w:t>，d-d</w:t>
      </w:r>
      <w:r>
        <w:rPr>
          <w:rFonts w:hint="eastAsia" w:ascii="Times New Roman" w:hAnsi="Times New Roman" w:eastAsia="FangSong" w:cs="Times New Roman"/>
        </w:rPr>
        <w:t>跃迁吸收红外光</w:t>
      </w:r>
      <w:r>
        <w:rPr>
          <w:rFonts w:hint="eastAsia" w:ascii="Times New Roman" w:hAnsi="Times New Roman" w:eastAsia="Times New Roman" w:cs="Times New Roman"/>
        </w:rPr>
        <w:t>，</w:t>
      </w:r>
      <w:r>
        <w:rPr>
          <w:rFonts w:hint="eastAsia" w:ascii="Times New Roman" w:hAnsi="Times New Roman" w:eastAsia="FangSong" w:cs="Times New Roman"/>
        </w:rPr>
        <w:t>不在可见光范围内</w:t>
      </w:r>
      <w:r>
        <w:rPr>
          <w:rFonts w:hint="eastAsia" w:ascii="Times New Roman" w:hAnsi="Times New Roman" w:eastAsia="Times New Roman" w:cs="Times New Roman"/>
        </w:rPr>
        <w:t>，</w:t>
      </w:r>
      <w:r>
        <w:rPr>
          <w:rFonts w:hint="eastAsia" w:ascii="Times New Roman" w:hAnsi="Times New Roman" w:eastAsia="FangSong" w:cs="Times New Roman"/>
        </w:rPr>
        <w:t>显白色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晶体场使分裂能恰好在可见光范围内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跃迁吸收可见光</w:t>
      </w:r>
      <w:r>
        <w:rPr>
          <w:rFonts w:hint="eastAsia" w:ascii="Times New Roman" w:hAnsi="Times New Roman" w:eastAsia="Times New Roman" w:cs="Times New Roman"/>
        </w:rPr>
        <w:t>，</w:t>
      </w:r>
      <w:r>
        <w:rPr>
          <w:rFonts w:hint="eastAsia" w:ascii="Times New Roman" w:hAnsi="Times New Roman" w:eastAsia="FangSong" w:cs="Times New Roman"/>
        </w:rPr>
        <w:t>显颜色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场的分裂能在可见光范围内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跃迁使配合物显蓝色</w:t>
      </w:r>
    </w:p>
    <w:p>
      <w:pPr>
        <w:spacing w:before="160" w:after="80"/>
      </w:pPr>
      <w:r>
        <w:pict>
          <v:rect style="width:0;height:1.5pt" o:hralign="center" o:hrstd="t" o:hr="t"/>
        </w:pict>
      </w:r>
    </w:p>
    <w:bookmarkEnd w:id="188"/>
    <w:bookmarkStart w:id="189" w:name="颜色解释-1"/>
    <w:p>
      <w:pPr>
        <w:pStyle w:val="Heading3"/>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KI</w:t>
      </w:r>
      <w:r>
        <w:rPr>
          <w:rFonts w:hint="eastAsia" w:ascii="Times New Roman" w:hAnsi="Times New Roman" w:eastAsia="FangSong" w:cs="Times New Roman"/>
        </w:rPr>
        <w:t>溶液时有红色</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继续加入过量的</w:t>
      </w:r>
      <w:r>
        <w:rPr>
          <w:rFonts w:hint="eastAsia" w:ascii="Times New Roman" w:hAnsi="Times New Roman" w:eastAsia="Times New Roman" w:cs="Times New Roman"/>
        </w:rPr>
        <w:t>KI</w:t>
      </w:r>
      <w:r>
        <w:rPr>
          <w:rFonts w:hint="eastAsia" w:ascii="Times New Roman" w:hAnsi="Times New Roman" w:eastAsia="FangSong" w:cs="Times New Roman"/>
        </w:rPr>
        <w:t>溶液时</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有颜色而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靠配位键结合</w:t>
      </w:r>
      <w:r>
        <w:rPr>
          <w:rFonts w:hint="eastAsia" w:ascii="Times New Roman" w:hAnsi="Times New Roman" w:eastAsia="Times New Roman" w:cs="Times New Roman"/>
        </w:rPr>
        <w:t>，</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电荷跃迁较难</w:t>
      </w:r>
      <w:r>
        <w:rPr>
          <w:rFonts w:hint="eastAsia" w:ascii="Times New Roman" w:hAnsi="Times New Roman" w:eastAsia="Times New Roman" w:cs="Times New Roman"/>
        </w:rPr>
        <w:t>，</w:t>
      </w:r>
      <w:r>
        <w:rPr>
          <w:rFonts w:hint="eastAsia" w:ascii="Times New Roman" w:hAnsi="Times New Roman" w:eastAsia="FangSong" w:cs="Times New Roman"/>
        </w:rPr>
        <w:t>故无色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靠共价键结合</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强的极化能力和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较大的变形性使电荷跃迁很容易进行</w:t>
      </w:r>
      <w:r>
        <w:rPr>
          <w:rFonts w:hint="eastAsia" w:ascii="Times New Roman" w:hAnsi="Times New Roman" w:eastAsia="Times New Roman" w:cs="Times New Roman"/>
        </w:rPr>
        <w:t>，</w:t>
      </w:r>
      <w:r>
        <w:rPr>
          <w:rFonts w:hint="eastAsia" w:ascii="Times New Roman" w:hAnsi="Times New Roman" w:eastAsia="FangSong" w:cs="Times New Roman"/>
        </w:rPr>
        <w:t>故有较深的颜色</w:t>
      </w:r>
    </w:p>
    <w:p>
      <w:pPr>
        <w:spacing w:before="160" w:after="80"/>
      </w:pPr>
      <w:r>
        <w:pict>
          <v:rect style="width:0;height:1.5pt" o:hralign="center" o:hrstd="t" o:hr="t"/>
        </w:pict>
      </w:r>
    </w:p>
    <w:bookmarkEnd w:id="189"/>
    <w:bookmarkStart w:id="190" w:name="配合物稳定性预测"/>
    <w:p>
      <w:pPr>
        <w:pStyle w:val="Heading3"/>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配合物稳定性预测</w:t>
      </w:r>
    </w:p>
    <w:p>
      <w:pPr>
        <w:pStyle w:val="FirstParagraph"/>
      </w:pPr>
      <w:r>
        <w:rPr>
          <w:rFonts w:hint="eastAsia" w:ascii="Times New Roman" w:hAnsi="Times New Roman" w:eastAsia="FangSong" w:cs="Times New Roman"/>
        </w:rPr>
        <w:t>预测下列各对配位单元的相对稳定性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并简要说明原因</w:t>
      </w:r>
      <w:r>
        <w:rPr>
          <w:rFonts w:hint="eastAsia" w:ascii="Times New Roman" w:hAnsi="Times New Roman" w:eastAsia="Times New Roman" w:cs="Times New Roman"/>
        </w:rPr>
        <w:t>。</w:t>
      </w:r>
    </w:p>
    <w:p>
      <w:pPr>
        <w:pStyle w:val="Compact"/>
        <w:numPr>
          <w:ilvl w:val="0"/>
          <w:numId w:val="1115"/>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pStyle w:val="Compact"/>
        <w:numPr>
          <w:ilvl w:val="0"/>
          <w:numId w:val="1116"/>
        </w:numPr>
      </w:pPr>
      <w:r>
        <w:rPr>
          <w:rFonts w:hint="eastAsia" w:ascii="Times New Roman" w:hAnsi="Times New Roman" w:eastAsia="FangSong" w:cs="Times New Roman"/>
        </w:rPr>
        <w:t>前者中心的正电荷数高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对配体的引力大</w:t>
      </w:r>
    </w:p>
    <w:p>
      <w:pPr>
        <w:pStyle w:val="Compact"/>
        <w:numPr>
          <w:ilvl w:val="0"/>
          <w:numId w:val="11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a</m:t>
                </m:r>
                <m:r>
                  <m:rPr>
                    <m:sty m:val="p"/>
                  </m:rPr>
                  <m:t>(</m:t>
                </m:r>
                <m:r>
                  <m:rPr>
                    <m:sty m:val="p"/>
                  </m:rPr>
                  <m:t>E</m:t>
                </m:r>
                <m:r>
                  <m:rPr>
                    <m:sty m:val="p"/>
                  </m:rPr>
                  <m:t>D</m:t>
                </m:r>
                <m:r>
                  <m:rPr>
                    <m:sty m:val="p"/>
                  </m:rPr>
                  <m:t>T</m:t>
                </m:r>
                <m:r>
                  <m:rPr>
                    <m:sty m:val="p"/>
                  </m:rPr>
                  <m:t>A</m:t>
                </m:r>
                <m:r>
                  <m:rPr>
                    <m:sty m:val="p"/>
                  </m:rPr>
                  <m:t>)</m:t>
                </m:r>
              </m:e>
            </m:d>
          </m:e>
          <m:sup>
            <m:r>
              <m:t>2</m:t>
            </m:r>
            <m:r>
              <m:rPr>
                <m:sty m:val="p"/>
              </m:rPr>
              <m:t>−</m:t>
            </m:r>
          </m:sup>
        </m:sSup>
      </m:oMath>
    </w:p>
    <w:p>
      <w:pPr>
        <w:pStyle w:val="Compact"/>
        <w:numPr>
          <w:ilvl w:val="0"/>
          <w:numId w:val="1118"/>
        </w:numP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的极化能力和变形性都比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p>
      <w:pPr>
        <w:pStyle w:val="Compact"/>
        <w:numPr>
          <w:ilvl w:val="0"/>
          <w:numId w:val="1119"/>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p>
    <w:p>
      <w:pPr>
        <w:pStyle w:val="Compact"/>
        <w:numPr>
          <w:ilvl w:val="0"/>
          <w:numId w:val="112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是软酸</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为交界酸</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结合更稳定</w:t>
      </w:r>
    </w:p>
    <w:p>
      <w:pPr>
        <w:pStyle w:val="Compact"/>
        <w:numPr>
          <w:ilvl w:val="0"/>
          <w:numId w:val="1121"/>
        </w:numPr>
      </w:pPr>
      <m:oMath>
        <m:oMathPr>
          <m:ctrlPr>
            <w:rPr>
              <w:sz w:val="28"/>
              <w:szCs w:val="28"/>
            </w:rPr>
          </m:ctrlPr>
        </m:oMathPr>
        <m:sSup>
          <m:e>
            <m:d>
              <m:dPr>
                <m:begChr m:val="["/>
                <m:sepChr m:val=""/>
                <m:endChr m:val="]"/>
                <m:grow/>
              </m:dPr>
              <m:e>
                <m:sSub>
                  <m:e>
                    <m:r>
                      <m:rPr>
                        <m:sty m:val="p"/>
                      </m:rPr>
                      <m:t>A</m:t>
                    </m:r>
                    <m:r>
                      <m:rPr>
                        <m:sty m:val="p"/>
                      </m:rPr>
                      <m:t>l</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6</m:t>
                    </m:r>
                  </m:sub>
                </m:sSub>
              </m:e>
            </m:d>
          </m:e>
          <m:sup>
            <m:r>
              <m:t>3</m:t>
            </m:r>
            <m:r>
              <m:rPr>
                <m:sty m:val="p"/>
              </m:rPr>
              <m:t>−</m:t>
            </m:r>
          </m:sup>
        </m:sSup>
      </m:oMath>
    </w:p>
    <w:p>
      <w:pPr>
        <w:pStyle w:val="Compact"/>
        <w:numPr>
          <w:ilvl w:val="0"/>
          <w:numId w:val="1122"/>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为硬酸</w:t>
      </w:r>
      <w:r>
        <w:rPr>
          <w:rFonts w:hint="eastAsia" w:ascii="Times New Roman" w:hAnsi="Times New Roman" w:eastAsia="Times New Roman" w:cs="Times New Roman"/>
        </w:rPr>
        <w:t>，</w:t>
      </w:r>
      <w:r>
        <w:rPr>
          <w:rFonts w:hint="eastAsia" w:ascii="Times New Roman" w:hAnsi="Times New Roman" w:eastAsia="FangSong" w:cs="Times New Roman"/>
        </w:rPr>
        <w:t>碱的硬度</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硬碱结合更稳定</w:t>
      </w:r>
    </w:p>
    <w:p>
      <w:pPr>
        <w:pStyle w:val="Compact"/>
        <w:numPr>
          <w:ilvl w:val="0"/>
          <w:numId w:val="1123"/>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pStyle w:val="Compact"/>
        <w:numPr>
          <w:ilvl w:val="0"/>
          <w:numId w:val="1124"/>
        </w:numPr>
      </w:pPr>
      <w:r>
        <w:rPr>
          <w:rFonts w:hint="eastAsia" w:ascii="Times New Roman" w:hAnsi="Times New Roman" w:eastAsia="FangSong" w:cs="Times New Roman"/>
        </w:rPr>
        <w:t>前者配体中配位原子都是</w:t>
      </w:r>
      <w:r>
        <w:rPr>
          <w:rFonts w:hint="eastAsia" w:ascii="Times New Roman" w:hAnsi="Times New Roman" w:eastAsia="Times New Roman" w:cs="Times New Roman"/>
        </w:rPr>
        <w:t>N，</w:t>
      </w:r>
      <w:r>
        <w:rPr>
          <w:rFonts w:hint="eastAsia" w:ascii="Times New Roman" w:hAnsi="Times New Roman" w:eastAsia="FangSong" w:cs="Times New Roman"/>
        </w:rPr>
        <w:t>后者配体中配位原子为</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O，N</w:t>
      </w:r>
      <w:r>
        <w:rPr>
          <w:rFonts w:hint="eastAsia" w:ascii="Times New Roman" w:hAnsi="Times New Roman" w:eastAsia="FangSong" w:cs="Times New Roman"/>
        </w:rPr>
        <w:t>的配位能力比</w:t>
      </w:r>
      <w:r>
        <w:rPr>
          <w:rFonts w:hint="eastAsia" w:ascii="Times New Roman" w:hAnsi="Times New Roman" w:eastAsia="Times New Roman" w:cs="Times New Roman"/>
        </w:rPr>
        <w:t>O</w:t>
      </w:r>
      <w:r>
        <w:rPr>
          <w:rFonts w:hint="eastAsia" w:ascii="Times New Roman" w:hAnsi="Times New Roman" w:eastAsia="FangSong" w:cs="Times New Roman"/>
        </w:rPr>
        <w:t>强</w:t>
      </w:r>
    </w:p>
    <w:p>
      <w:pPr>
        <w:spacing w:before="160" w:after="80"/>
      </w:pPr>
      <w:r>
        <w:pict>
          <v:rect style="width:0;height:1.5pt" o:hralign="center" o:hrstd="t" o:hr="t"/>
        </w:pict>
      </w:r>
    </w:p>
    <w:bookmarkEnd w:id="190"/>
    <w:bookmarkStart w:id="191" w:name="溶液颜色变化"/>
    <w:p>
      <w:pPr>
        <w:pStyle w:val="Heading3"/>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溶液颜色变化</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溶液依次加入饱和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KSCN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少量盐酸</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溶液的颜色如何变化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黄绿色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再加入</w:t>
      </w:r>
      <w:r>
        <w:rPr>
          <w:rFonts w:hint="eastAsia" w:ascii="Times New Roman" w:hAnsi="Times New Roman" w:eastAsia="Times New Roman" w:cs="Times New Roman"/>
        </w:rPr>
        <w:t>KSCN：</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不变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再加入盐酸</w:t>
      </w:r>
      <w:r>
        <w:rPr>
          <w:rFonts w:hint="eastAsia" w:ascii="Times New Roman" w:hAnsi="Times New Roman" w:eastAsia="Times New Roman" w:cs="Times New Roman"/>
        </w:rPr>
        <w:t>：</w:t>
      </w:r>
      <w:r>
        <w:rPr>
          <w:rFonts w:hint="eastAsia" w:ascii="Times New Roman" w:hAnsi="Times New Roman" w:eastAsia="FangSong" w:cs="Times New Roman"/>
        </w:rPr>
        <w:t>溶液变</w:t>
      </w:r>
      <w:r>
        <w:rPr>
          <w:rFonts w:hint="eastAsia" w:ascii="Times New Roman" w:hAnsi="Times New Roman" w:eastAsia="FangSong" w:cs="Times New Roman"/>
          <w:b/>
          <w:bCs/>
        </w:rPr>
        <w:t xml:space="preserve">红色</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稳定性顺序解释"/>
    <w:p>
      <w:pPr>
        <w:pStyle w:val="Heading3"/>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稳定性顺序解释</w:t>
      </w:r>
    </w:p>
    <w:p>
      <w:pPr>
        <w:pStyle w:val="FirstParagraph"/>
      </w:pPr>
      <w:r>
        <w:rPr>
          <w:rFonts w:hint="eastAsia" w:ascii="Times New Roman" w:hAnsi="Times New Roman" w:eastAsia="FangSong" w:cs="Times New Roman"/>
        </w:rPr>
        <w:t>解释下列过渡金属离子与弱配体形成的八面体配位单元的稳定性顺序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核电荷数增加</w:t>
      </w:r>
      <w:r>
        <w:rPr>
          <w:rFonts w:hint="eastAsia" w:ascii="Times New Roman" w:hAnsi="Times New Roman" w:eastAsia="Times New Roman" w:cs="Times New Roman"/>
        </w:rPr>
        <w:t>，</w:t>
      </w:r>
      <w:r>
        <w:rPr>
          <w:rFonts w:hint="eastAsia" w:ascii="Times New Roman" w:hAnsi="Times New Roman" w:eastAsia="FangSong" w:cs="Times New Roman"/>
        </w:rPr>
        <w:t>有效核电荷增大</w:t>
      </w:r>
      <w:r>
        <w:rPr>
          <w:rFonts w:hint="eastAsia" w:ascii="Times New Roman" w:hAnsi="Times New Roman" w:eastAsia="Times New Roman" w:cs="Times New Roman"/>
        </w:rPr>
        <w:t>，</w:t>
      </w:r>
      <w:r>
        <w:rPr>
          <w:rFonts w:hint="eastAsia" w:ascii="Times New Roman" w:hAnsi="Times New Roman" w:eastAsia="FangSong" w:cs="Times New Roman"/>
        </w:rPr>
        <w:t>金属离子与配体间引力增大</w:t>
      </w:r>
      <w:r>
        <w:rPr>
          <w:rFonts w:hint="eastAsia" w:ascii="Times New Roman" w:hAnsi="Times New Roman" w:eastAsia="Times New Roman" w:cs="Times New Roman"/>
        </w:rPr>
        <w:t>，</w:t>
      </w:r>
      <w:r>
        <w:rPr>
          <w:rFonts w:hint="eastAsia" w:ascii="Times New Roman" w:hAnsi="Times New Roman" w:eastAsia="FangSong" w:cs="Times New Roman"/>
        </w:rPr>
        <w:t>稳定性趋于增大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配位化合物的</w:t>
      </w:r>
      <w:r>
        <w:rPr>
          <w:rFonts w:hint="eastAsia" w:ascii="Times New Roman" w:hAnsi="Times New Roman" w:eastAsia="Times New Roman" w:cs="Times New Roman"/>
        </w:rPr>
        <w:t>CFSE=0Dq，</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各离子在弱场中的</w:t>
      </w:r>
      <w:r>
        <w:rPr>
          <w:rFonts w:hint="eastAsia" w:ascii="Times New Roman" w:hAnsi="Times New Roman" w:eastAsia="Times New Roman" w:cs="Times New Roman"/>
        </w:rPr>
        <w:t>CFSE：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(0) &lt;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(4Dq) &lt;</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(8Dq) &lt;</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(12Dq) &gt;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(6Dq) &gt;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(0)</w:t>
      </w:r>
    </w:p>
    <w:p>
      <w:pPr>
        <w:spacing w:before="160" w:after="80"/>
      </w:pPr>
      <w:r>
        <w:pict>
          <v:rect style="width:0;height:1.5pt" o:hralign="center" o:hrstd="t" o:hr="t"/>
        </w:pict>
      </w:r>
    </w:p>
    <w:bookmarkEnd w:id="192"/>
    <w:bookmarkStart w:id="193" w:name="电极电势计算"/>
    <w:p>
      <w:pPr>
        <w:pStyle w:val="Heading3"/>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求电对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0.34</m:t>
          </m:r>
          <m:r>
            <m:rPr>
              <m:sty m:val="p"/>
            </m:rPr>
            <m:t>+</m:t>
          </m:r>
          <m:f>
            <m:fPr>
              <m:type m:val="bar"/>
            </m:fPr>
            <m:num>
              <m:r>
                <m:t>0.059</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spacing w:before="160" w:after="80"/>
      </w:pPr>
      <w:r>
        <w:pict>
          <v:rect style="width:0;height:1.5pt" o:hralign="center" o:hrstd="t" o:hr="t"/>
        </w:pict>
      </w:r>
    </w:p>
    <w:bookmarkEnd w:id="193"/>
    <w:bookmarkStart w:id="194" w:name="稳定常数计算"/>
    <w:p>
      <w:pPr>
        <w:pStyle w:val="Heading3"/>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m:t>
        </m:r>
        <m:r>
          <m:t>0.358</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t>1.00</m:t>
        </m:r>
        <m:r>
          <m:rPr>
            <m:sty m:val="p"/>
          </m:rPr>
          <m:t>×</m:t>
        </m:r>
        <m:sSup>
          <m:e>
            <m:r>
              <m:t>10</m:t>
            </m:r>
          </m:e>
          <m:sup>
            <m:r>
              <m:t>42</m:t>
            </m:r>
          </m:sup>
        </m:sSup>
      </m:oMath>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lg</m:t>
          </m:r>
          <m:f>
            <m:fPr>
              <m:type m:val="bar"/>
            </m:fPr>
            <m:num>
              <m:r>
                <m:t>c</m:t>
              </m:r>
              <m:r>
                <m:rPr>
                  <m:sty m:val="p"/>
                </m:rPr>
                <m:t>(</m:t>
              </m:r>
              <m:r>
                <m:rPr>
                  <m:sty m:val="p"/>
                </m:rPr>
                <m:t>F</m:t>
              </m:r>
              <m:sSup>
                <m:e>
                  <m:r>
                    <m:rPr>
                      <m:sty m:val="p"/>
                    </m:rPr>
                    <m:t>e</m:t>
                  </m:r>
                </m:e>
                <m:sup>
                  <m:r>
                    <m:rPr>
                      <m:sty m:val="p"/>
                    </m:rPr>
                    <m:t>3</m:t>
                  </m:r>
                  <m:r>
                    <m:rPr>
                      <m:sty m:val="p"/>
                    </m:rPr>
                    <m:t>+</m:t>
                  </m:r>
                </m:sup>
              </m:sSup>
              <m:r>
                <m:rPr>
                  <m:sty m:val="p"/>
                </m:rPr>
                <m:t>)</m:t>
              </m:r>
            </m:num>
            <m:den>
              <m:r>
                <m:t>c</m:t>
              </m:r>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0.358</m:t>
          </m:r>
          <m:r>
            <m:rPr>
              <m:sty m:val="p"/>
            </m:rPr>
            <m:t>=</m:t>
          </m:r>
          <m:r>
            <m:t>0.771</m:t>
          </m:r>
          <m:r>
            <m:rPr>
              <m:sty m:val="p"/>
            </m:rPr>
            <m:t>+</m:t>
          </m:r>
          <m:r>
            <m:t>0.059</m:t>
          </m:r>
          <m:r>
            <m:rPr>
              <m:sty m:val="p"/>
            </m:rPr>
            <m:t>lg</m:t>
          </m:r>
          <m:f>
            <m:fPr>
              <m:type m:val="bar"/>
            </m:fPr>
            <m:num>
              <m:sSubSup>
                <m:e>
                  <m:r>
                    <m:t>K</m:t>
                  </m:r>
                </m:e>
                <m:sub>
                  <m:r>
                    <m:rPr>
                      <m:nor/>
                      <m:sty m:val="p"/>
                    </m:rPr>
                    <m:t>稳</m:t>
                  </m:r>
                </m:sub>
                <m:sup>
                  <m:r>
                    <m:rPr>
                      <m:sty m:val="p"/>
                    </m:rPr>
                    <m:t>⊖</m:t>
                  </m:r>
                </m:sup>
              </m:sSubSup>
              <m:r>
                <m:rPr>
                  <m:sty m:val="p"/>
                </m:rPr>
                <m:t>(</m:t>
              </m:r>
              <m:r>
                <m:t>2</m:t>
              </m:r>
              <m:r>
                <m:rPr>
                  <m:sty m:val="p"/>
                </m:rPr>
                <m:t>)</m:t>
              </m:r>
            </m:num>
            <m:den>
              <m:r>
                <m:t>1.00</m:t>
              </m:r>
              <m:r>
                <m:rPr>
                  <m:sty m:val="p"/>
                </m:rPr>
                <m:t>×</m:t>
              </m:r>
              <m:sSup>
                <m:e>
                  <m:r>
                    <m:t>10</m:t>
                  </m:r>
                </m:e>
                <m:sup>
                  <m:r>
                    <m:t>42</m:t>
                  </m:r>
                </m:sup>
              </m:sSup>
            </m:den>
          </m:f>
        </m:oMath>
      </m:oMathPara>
    </w:p>
    <w:p>
      <w:pPr>
        <w:pStyle w:val="FirstParagraph"/>
      </w:pPr>
      <m:oMathPara>
        <m:oMathParaPr>
          <m:jc m:val="center"/>
          <m:ctrlPr>
            <w:rPr>
              <w:sz w:val="28"/>
              <w:szCs w:val="28"/>
            </w:rPr>
          </m:ctrlPr>
        </m:oMathParaPr>
        <m:oMath>
          <m:sSubSup>
            <m:e>
              <m:r>
                <m:t>K</m:t>
              </m:r>
            </m:e>
            <m:sub>
              <m:r>
                <m:rPr>
                  <m:nor/>
                  <m:sty m:val="p"/>
                </m:rPr>
                <m:t>稳</m:t>
              </m:r>
            </m:sub>
            <m:sup>
              <m:r>
                <m:rPr>
                  <m:sty m:val="p"/>
                </m:rPr>
                <m:t>⊖</m:t>
              </m:r>
            </m:sup>
          </m:sSubSup>
          <m:r>
            <m:rPr>
              <m:sty m:val="p"/>
            </m:rPr>
            <m:t>(</m:t>
          </m:r>
          <m:r>
            <m:t>2</m:t>
          </m:r>
          <m:r>
            <m:rPr>
              <m:sty m:val="p"/>
            </m:rPr>
            <m:t>)</m:t>
          </m:r>
          <m:r>
            <m:rPr>
              <m:sty m:val="p"/>
            </m:rPr>
            <m:t>=</m:t>
          </m:r>
          <m:r>
            <m:t>1.00</m:t>
          </m:r>
          <m:r>
            <m:rPr>
              <m:sty m:val="p"/>
            </m:rPr>
            <m:t>×</m:t>
          </m:r>
          <m:sSup>
            <m:e>
              <m:r>
                <m:t>10</m:t>
              </m:r>
            </m:e>
            <m:sup>
              <m:r>
                <m:t>35</m:t>
              </m:r>
            </m:sup>
          </m:sSup>
        </m:oMath>
      </m:oMathPara>
    </w:p>
    <w:p>
      <w:pPr>
        <w:spacing w:before="160" w:after="80"/>
      </w:pPr>
      <w:r>
        <w:pict>
          <v:rect style="width:0;height:1.5pt" o:hralign="center" o:hrstd="t" o:hr="t"/>
        </w:pict>
      </w:r>
    </w:p>
    <w:bookmarkEnd w:id="194"/>
    <w:bookmarkStart w:id="195" w:name="沉淀ph计算"/>
    <w:p>
      <w:pPr>
        <w:pStyle w:val="Heading3"/>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沉淀</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已知向</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时刚开始有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若在此浓度</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后通入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求在多大</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时会有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rPr>
            <m:sty m:val="p"/>
          </m:rPr>
          <m:t>=</m:t>
        </m:r>
        <m:r>
          <m:t>5.0</m:t>
        </m:r>
        <m:r>
          <m:rPr>
            <m:sty m:val="p"/>
          </m:rPr>
          <m:t>×</m:t>
        </m:r>
        <m:sSup>
          <m:e>
            <m:r>
              <m:t>10</m:t>
            </m:r>
          </m:e>
          <m:sup>
            <m:r>
              <m:t>16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w:t>
      </w:r>
      <w:r>
        <w:rPr>
          <w:rFonts w:hint="eastAsia" w:ascii="Times New Roman" w:hAnsi="Times New Roman" w:eastAsia="Times New Roman" w:cs="Times New Roman"/>
        </w:rPr>
        <w:t>KCN</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nor/>
                  <m:sty m:val="p"/>
                </m:rPr>
                <m:t>稳</m:t>
              </m:r>
            </m:sub>
            <m:sup>
              <m:r>
                <m:rPr>
                  <m:sty m:val="p"/>
                </m:rPr>
                <m:t>⊖</m:t>
              </m:r>
            </m:sup>
          </m:sSubSup>
          <m:r>
            <m:rPr>
              <m:sty m:val="p"/>
            </m:rPr>
            <m:t>=</m:t>
          </m:r>
          <m:f>
            <m:fPr>
              <m:type m:val="bar"/>
            </m:fPr>
            <m:num>
              <m:r>
                <m:t>0.01</m:t>
              </m:r>
              <m:r>
                <m:rPr>
                  <m:sty m:val="p"/>
                </m:rPr>
                <m:t>−</m:t>
              </m:r>
              <m:r>
                <m:t>x</m:t>
              </m:r>
            </m:num>
            <m:den>
              <m:r>
                <m:t>x</m:t>
              </m:r>
              <m:r>
                <m:rPr>
                  <m:sty m:val="p"/>
                </m:rPr>
                <m:t>[</m:t>
              </m:r>
              <m:r>
                <m:t>1.0</m:t>
              </m:r>
              <m:r>
                <m:rPr>
                  <m:sty m:val="p"/>
                </m:rPr>
                <m:t>−</m:t>
              </m:r>
              <m:r>
                <m:t>4</m:t>
              </m:r>
              <m:r>
                <m:rPr>
                  <m:sty m:val="p"/>
                </m:rPr>
                <m:t>(</m:t>
              </m:r>
              <m:r>
                <m:t>0.01</m:t>
              </m:r>
              <m:r>
                <m:rPr>
                  <m:sty m:val="p"/>
                </m:rPr>
                <m:t>−</m:t>
              </m:r>
              <m:r>
                <m:t>x</m:t>
              </m:r>
              <m:r>
                <m:rPr>
                  <m:sty m:val="p"/>
                </m:rPr>
                <m:t>)</m:t>
              </m:r>
              <m:sSup>
                <m:e>
                  <m:r>
                    <m:rPr>
                      <m:sty m:val="p"/>
                    </m:rPr>
                    <m:t>]</m:t>
                  </m:r>
                </m:e>
                <m:sup>
                  <m:r>
                    <m:t>4</m:t>
                  </m:r>
                </m:sup>
              </m:sSup>
            </m:den>
          </m:f>
          <m:r>
            <m:rPr>
              <m:sty m:val="p"/>
            </m:rPr>
            <m:t>=</m:t>
          </m:r>
          <m:r>
            <m:t>5.0</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2.35</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Para>
        <m:oMathParaPr>
          <m:jc m:val="center"/>
          <m:ctrlPr>
            <w:rPr>
              <w:sz w:val="28"/>
              <w:szCs w:val="28"/>
            </w:rPr>
          </m:ctrlPr>
        </m:oMathParaPr>
        <m:oMath>
          <m:sSubSup>
            <m:e>
              <m:r>
                <m:t>K</m:t>
              </m:r>
            </m:e>
            <m:sub>
              <m:r>
                <m:rPr>
                  <m:nor/>
                  <m:sty m:val="p"/>
                </m:rPr>
                <m:t>sp</m:t>
              </m:r>
            </m:sub>
            <m:sup>
              <m:r>
                <m:rPr>
                  <m:sty m:val="p"/>
                </m:rPr>
                <m:t>⊖</m:t>
              </m:r>
            </m:sup>
          </m:sSubSup>
          <m:r>
            <m:rPr>
              <m:sty m:val="p"/>
            </m:rPr>
            <m:t>(</m:t>
          </m:r>
          <m:r>
            <m:rPr>
              <m:sty m:val="p"/>
            </m:rPr>
            <m:t>Z</m:t>
          </m:r>
          <m:r>
            <m:rPr>
              <m:sty m:val="p"/>
            </m:rPr>
            <m:t>n</m:t>
          </m:r>
          <m:r>
            <m:rPr>
              <m:sty m:val="p"/>
            </m:rPr>
            <m:t>S</m:t>
          </m:r>
          <m:r>
            <m:rPr>
              <m:sty m:val="p"/>
            </m:rPr>
            <m:t>)</m:t>
          </m:r>
          <m:r>
            <m:rPr>
              <m:sty m:val="p"/>
            </m:rPr>
            <m:t>=</m:t>
          </m:r>
          <m:r>
            <m:t>c</m:t>
          </m:r>
          <m:r>
            <m:rPr>
              <m:sty m:val="p"/>
            </m:rPr>
            <m:t>(</m:t>
          </m:r>
          <m:r>
            <m:rPr>
              <m:sty m:val="p"/>
            </m:rPr>
            <m:t>Z</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ZnS</w:t>
      </w:r>
      <w:r>
        <w:rPr>
          <w:rFonts w:hint="eastAsia" w:ascii="Times New Roman" w:hAnsi="Times New Roman" w:eastAsia="FangSong" w:cs="Times New Roman"/>
        </w:rPr>
        <w:t>开始沉淀的条件</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pH = 9.31</w:t>
      </w:r>
    </w:p>
    <w:p>
      <w:pPr>
        <w:spacing w:before="160" w:after="80"/>
      </w:pPr>
      <w:r>
        <w:pict>
          <v:rect style="width:0;height:1.5pt" o:hralign="center" o:hrstd="t" o:hr="t"/>
        </w:pict>
      </w:r>
    </w:p>
    <w:bookmarkEnd w:id="195"/>
    <w:bookmarkStart w:id="196" w:name="电极电势计算-1"/>
    <w:p>
      <w:pPr>
        <w:pStyle w:val="Heading3"/>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1.69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t>2</m:t>
        </m:r>
        <m:r>
          <m:rPr>
            <m:sty m:val="p"/>
          </m:rPr>
          <m:t>×</m:t>
        </m:r>
        <m:sSup>
          <m:e>
            <m:r>
              <m:t>10</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0.059</m:t>
          </m:r>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1.69</m:t>
          </m:r>
          <m:r>
            <m:rPr>
              <m:sty m:val="p"/>
            </m:rPr>
            <m:t>+</m:t>
          </m:r>
          <m:r>
            <m:t>0.059</m:t>
          </m:r>
          <m:r>
            <m:rPr>
              <m:sty m:val="p"/>
            </m:rPr>
            <m:t>lg</m:t>
          </m:r>
          <m:f>
            <m:fPr>
              <m:type m:val="bar"/>
            </m:fPr>
            <m:num>
              <m:r>
                <m:t>1</m:t>
              </m:r>
            </m:num>
            <m:den>
              <m:r>
                <m:t>2</m:t>
              </m:r>
              <m:r>
                <m:rPr>
                  <m:sty m:val="p"/>
                </m:rPr>
                <m:t>×</m:t>
              </m:r>
              <m:sSup>
                <m:e>
                  <m:r>
                    <m:t>10</m:t>
                  </m:r>
                </m:e>
                <m:sup>
                  <m:r>
                    <m:t>38</m:t>
                  </m:r>
                </m:sup>
              </m:sSup>
            </m:den>
          </m:f>
          <m:r>
            <m:rPr>
              <m:sty m:val="p"/>
            </m:rPr>
            <m:t>=</m:t>
          </m:r>
          <m:r>
            <m:rPr>
              <m:sty m:val="p"/>
            </m:rPr>
            <m:t>−</m:t>
          </m:r>
          <m:r>
            <m:t>0.57</m:t>
          </m:r>
          <m:r>
            <m:t> </m:t>
          </m:r>
          <m:r>
            <m:rPr>
              <m:sty m:val="p"/>
            </m:rPr>
            <m:t>V</m:t>
          </m:r>
        </m:oMath>
      </m:oMathPara>
    </w:p>
    <w:p>
      <w:pPr>
        <w:spacing w:before="160" w:after="80"/>
      </w:pPr>
      <w:r>
        <w:pict>
          <v:rect style="width:0;height:1.5pt" o:hralign="center" o:hrstd="t" o:hr="t"/>
        </w:pict>
      </w:r>
    </w:p>
    <w:bookmarkEnd w:id="196"/>
    <w:bookmarkStart w:id="197" w:name="氧化还原反应判断"/>
    <w:p>
      <w:pPr>
        <w:pStyle w:val="Heading3"/>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氧化还原反应判断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r>
          <m:rPr>
            <m:sty m:val="p"/>
          </m:rPr>
          <m:t>)</m:t>
        </m:r>
        <m:r>
          <m:rPr>
            <m:sty m:val="p"/>
          </m:rPr>
          <m:t>=</m:t>
        </m:r>
        <m:r>
          <m:t>1.1</m:t>
        </m:r>
        <m:r>
          <m:rPr>
            <m:sty m:val="p"/>
          </m:rPr>
          <m:t>×</m:t>
        </m:r>
        <m:sSup>
          <m:e>
            <m:r>
              <m:t>10</m:t>
            </m:r>
          </m:e>
          <m:sup>
            <m:r>
              <m:t>12</m:t>
            </m:r>
          </m:sup>
        </m:sSup>
      </m:oMath>
      <w:r>
        <w:rPr>
          <w:rFonts w:ascii="Times New Roman" w:hAnsi="Times New Roman" w:eastAsia="Times New Roman" w:cs="Times New Roman"/>
        </w:rPr>
        <w:t xml:space="preserve">。</w:t>
      </w:r>
    </w:p>
    <w:p>
      <w:pPr>
        <w:pStyle w:val="Compact"/>
        <w:numPr>
          <w:ilvl w:val="0"/>
          <w:numId w:val="112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6"/>
        </w:numPr>
      </w:pP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m:t>
        </m:r>
        <m:r>
          <m:t>0.06</m:t>
        </m:r>
        <m:r>
          <m:t> </m:t>
        </m:r>
        <m:r>
          <m:rPr>
            <m:sty m:val="p"/>
          </m:rPr>
          <m:t>V</m:t>
        </m:r>
        <m:r>
          <m:rPr>
            <m:sty m:val="p"/>
          </m:rPr>
          <m:t>&lt;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pStyle w:val="Compact"/>
        <w:numPr>
          <w:ilvl w:val="0"/>
          <w:numId w:val="112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8"/>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0.39</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能发生</w:t>
      </w:r>
    </w:p>
    <w:p>
      <w:pPr>
        <w:pStyle w:val="Compact"/>
        <w:numPr>
          <w:ilvl w:val="0"/>
          <w:numId w:val="1128"/>
        </w:numPr>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t>10</m:t>
        </m:r>
        <m:r>
          <m:rPr>
            <m:sty m:val="p"/>
          </m:rPr>
          <m:t>S</m:t>
        </m:r>
        <m:r>
          <m:rPr>
            <m:sty m:val="p"/>
          </m:rPr>
          <m:t>C</m:t>
        </m:r>
        <m:sSup>
          <m:e>
            <m:r>
              <m:rPr>
                <m:sty m:val="p"/>
              </m:rPr>
              <m:t>N</m:t>
            </m:r>
          </m:e>
          <m:sup>
            <m:r>
              <m:rPr>
                <m:sty m:val="p"/>
              </m:rPr>
              <m:t>−</m:t>
            </m:r>
          </m:sup>
        </m:sSup>
        <m:r>
          <m:rPr>
            <m:sty m:val="p"/>
          </m:rPr>
          <m:t>+</m:t>
        </m:r>
        <m:r>
          <m:rPr>
            <m:sty m:val="p"/>
          </m:rPr>
          <m:t>S</m:t>
        </m:r>
        <m:sSup>
          <m:e>
            <m:r>
              <m:rPr>
                <m:sty m:val="p"/>
              </m:rPr>
              <m:t>n</m:t>
            </m:r>
          </m:e>
          <m:sup>
            <m:r>
              <m:rPr>
                <m:sty m:val="p"/>
              </m:rPr>
              <m:t>4</m:t>
            </m:r>
            <m:r>
              <m:rPr>
                <m:sty m:val="p"/>
              </m:rPr>
              <m:t>+</m:t>
            </m:r>
          </m:sup>
        </m:sSup>
      </m:oMath>
    </w:p>
    <w:p>
      <w:pPr>
        <w:pStyle w:val="Compact"/>
        <w:numPr>
          <w:ilvl w:val="0"/>
          <w:numId w:val="112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p>
    <w:p>
      <w:pPr>
        <w:pStyle w:val="Compact"/>
        <w:numPr>
          <w:ilvl w:val="0"/>
          <w:numId w:val="1130"/>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&lt;</m:t>
        </m: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spacing w:before="160" w:after="80"/>
      </w:pPr>
      <w:r>
        <w:pict>
          <v:rect style="width:0;height:1.5pt" o:hralign="center" o:hrstd="t" o:hr="t"/>
        </w:pict>
      </w:r>
    </w:p>
    <w:bookmarkEnd w:id="197"/>
    <w:bookmarkStart w:id="198" w:name="溶解度计算"/>
    <w:p>
      <w:pPr>
        <w:pStyle w:val="Heading3"/>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溶解度计算</w:t>
      </w:r>
    </w:p>
    <w:p>
      <w:pPr>
        <w:pStyle w:val="FirstParagraph"/>
      </w:pPr>
      <w:r>
        <w:rPr>
          <w:rFonts w:hint="eastAsia" w:ascii="Times New Roman" w:hAnsi="Times New Roman" w:eastAsia="FangSong" w:cs="Times New Roman"/>
        </w:rPr>
        <w:t xml:space="preserve">求在体积为</w:t>
      </w:r>
      <w:r>
        <w:rPr>
          <w:rFonts w:ascii="Times New Roman" w:hAnsi="Times New Roman" w:eastAsia="Times New Roman" w:cs="Times New Roman"/>
        </w:rPr>
        <w:t xml:space="preserve"> </w:t>
      </w:r>
      <m:oMath>
        <m:oMathPr>
          <m:ctrlPr>
            <w:rPr>
              <w:sz w:val="28"/>
              <w:szCs w:val="28"/>
            </w:rPr>
          </m:ctrlPr>
        </m:oMathPr>
        <m:r>
          <m:t>1.5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AgBr？</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rPr>
            <m:sty m:val="p"/>
          </m:rPr>
          <m:t>A</m:t>
        </m:r>
        <m:r>
          <m:rPr>
            <m:sty m:val="p"/>
          </m:rPr>
          <m:t>g</m:t>
        </m:r>
        <m:r>
          <m:rPr>
            <m:sty m:val="p"/>
          </m:rPr>
          <m:t>B</m:t>
        </m:r>
        <m:r>
          <m:rPr>
            <m:sty m:val="p"/>
          </m:rPr>
          <m:t>r</m:t>
        </m:r>
        <m:r>
          <m:rPr>
            <m:sty m:val="p"/>
          </m:rPr>
          <m:t>)</m:t>
        </m:r>
        <m:r>
          <m:rPr>
            <m:sty m:val="p"/>
          </m:rPr>
          <m:t>=</m:t>
        </m:r>
        <m:r>
          <m:t>188</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2.8</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sSubSup>
            <m:e>
              <m:r>
                <m:t>K</m:t>
              </m:r>
            </m:e>
            <m:sub>
              <m:r>
                <m:rPr>
                  <m:sty m:val="p"/>
                </m:rPr>
                <m:t>s</m:t>
              </m:r>
              <m:r>
                <m:rPr>
                  <m:sty m:val="p"/>
                </m:rPr>
                <m:t>p</m:t>
              </m:r>
            </m:sub>
            <m:sup>
              <m:r>
                <m:rPr>
                  <m:sty m:val="p"/>
                </m:rPr>
                <m:t>⊖</m:t>
              </m:r>
            </m:sup>
          </m:sSubSup>
          <m:r>
            <m:rPr>
              <m:sty m:val="p"/>
            </m:rPr>
            <m:t>⋅</m:t>
          </m:r>
          <m:sSubSup>
            <m:e>
              <m:r>
                <m:t>K</m:t>
              </m:r>
            </m:e>
            <m:sub>
              <m:r>
                <m:rPr>
                  <m:nor/>
                  <m:sty m:val="p"/>
                </m:rPr>
                <m:t>稳</m:t>
              </m:r>
            </m:sub>
            <m:sup>
              <m:r>
                <m:rPr>
                  <m:sty m:val="p"/>
                </m:rPr>
                <m:t>⊖</m:t>
              </m:r>
            </m:sup>
          </m:sSubSup>
          <m:r>
            <m:rPr>
              <m:sty m:val="p"/>
            </m:rPr>
            <m:t>=</m:t>
          </m:r>
          <m:f>
            <m:fPr>
              <m:type m:val="bar"/>
            </m:fPr>
            <m:num>
              <m:sSup>
                <m:e>
                  <m:r>
                    <m:t>x</m:t>
                  </m:r>
                </m:e>
                <m:sup>
                  <m:r>
                    <m:t>2</m:t>
                  </m:r>
                </m:sup>
              </m:sSup>
            </m:num>
            <m:den>
              <m:r>
                <m:rPr>
                  <m:sty m:val="p"/>
                </m:rPr>
                <m:t>(</m:t>
              </m:r>
              <m:r>
                <m:t>1</m:t>
              </m:r>
              <m:r>
                <m:rPr>
                  <m:sty m:val="p"/>
                </m:rPr>
                <m:t>−</m:t>
              </m:r>
              <m:r>
                <m:t>2</m:t>
              </m:r>
              <m:r>
                <m:t>x</m:t>
              </m:r>
              <m:sSup>
                <m:e>
                  <m:r>
                    <m:rPr>
                      <m:sty m:val="p"/>
                    </m:rPr>
                    <m:t>)</m:t>
                  </m:r>
                </m:e>
                <m:sup>
                  <m:r>
                    <m:t>2</m:t>
                  </m:r>
                </m:sup>
              </m:sSup>
            </m:den>
          </m:f>
          <m:r>
            <m:rPr>
              <m:sty m:val="p"/>
            </m:rPr>
            <m:t>=</m:t>
          </m:r>
          <m:r>
            <m:t>15</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188</m:t>
          </m:r>
          <m:r>
            <m:rPr>
              <m:sty m:val="p"/>
            </m:rPr>
            <m:t>×</m:t>
          </m:r>
          <m:r>
            <m:t>1.5</m:t>
          </m:r>
          <m:r>
            <m:rPr>
              <m:sty m:val="p"/>
            </m:rPr>
            <m:t>=</m:t>
          </m:r>
          <m:r>
            <m:t>124</m:t>
          </m:r>
          <m:r>
            <m:t> </m:t>
          </m:r>
          <m:r>
            <m:rPr>
              <m:sty m:val="p"/>
            </m:rPr>
            <m:t>g</m:t>
          </m:r>
        </m:oMath>
      </m:oMathPara>
    </w:p>
    <w:p>
      <w:pPr>
        <w:spacing w:before="160" w:after="80"/>
      </w:pPr>
      <w:r>
        <w:pict>
          <v:rect style="width:0;height:1.5pt" o:hralign="center" o:hrstd="t" o:hr="t"/>
        </w:pict>
      </w:r>
    </w:p>
    <w:bookmarkEnd w:id="198"/>
    <w:bookmarkStart w:id="199" w:name="配合物对氧化还原性的影响"/>
    <w:p>
      <w:pPr>
        <w:pStyle w:val="Heading3"/>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配合物对氧化还原性的影响</w:t>
      </w:r>
    </w:p>
    <w:p>
      <w:pPr>
        <w:pStyle w:val="FirstParagraph"/>
      </w:pPr>
      <w:r>
        <w:rPr>
          <w:rFonts w:hint="eastAsia" w:ascii="Times New Roman" w:hAnsi="Times New Roman" w:eastAsia="FangSong" w:cs="Times New Roman"/>
        </w:rPr>
        <w:t>为什么在水溶液中</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能氧化水</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却不能氧化水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t>1.92</m:t>
        </m:r>
        <m:r>
          <m:t> </m:t>
        </m:r>
        <m:r>
          <m:rPr>
            <m:sty m:val="p"/>
          </m:rPr>
          <m:t>V</m:t>
        </m:r>
        <m:r>
          <m:rPr>
            <m:sty m:val="p"/>
          </m:rPr>
          <m:t>&gt;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m:t>
        </m:r>
        <m:r>
          <m:t>0.15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在氨溶液中</w:t>
      </w:r>
      <w:r>
        <w:rPr>
          <w:rFonts w:hint="eastAsia" w:ascii="Times New Roman" w:hAnsi="Times New Roman" w:eastAsia="Times New Roman" w:cs="Times New Roman"/>
        </w:rPr>
        <w:t>：</w:t>
      </w:r>
      <m:oMath>
        <m:oMathPr>
          <m:ctrlPr>
            <w:rPr>
              <w:sz w:val="28"/>
              <w:szCs w:val="28"/>
            </w:rPr>
          </m:ctrlPr>
        </m:oMathPr>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0.15</m:t>
        </m:r>
        <m:r>
          <m:rPr>
            <m:sty m:val="p"/>
          </m:rPr>
          <m:t>&lt;</m:t>
        </m:r>
        <m:r>
          <m:t>0.54</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不能氧化水</w:t>
      </w:r>
    </w:p>
    <w:p>
      <w:pPr>
        <w:spacing w:before="160" w:after="80"/>
      </w:pPr>
      <w:r>
        <w:pict>
          <v:rect style="width:0;height:1.5pt" o:hralign="center" o:hrstd="t" o:hr="t"/>
        </w:pict>
      </w:r>
    </w:p>
    <w:bookmarkEnd w:id="199"/>
    <w:bookmarkStart w:id="200" w:name="稳定常数计算-1"/>
    <w:p>
      <w:pPr>
        <w:pStyle w:val="Heading3"/>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 xml:space="preserve">将铜电极浸在含有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的溶液里</w:t>
      </w:r>
      <w:r>
        <w:rPr>
          <w:rFonts w:hint="eastAsia" w:ascii="Times New Roman" w:hAnsi="Times New Roman" w:eastAsia="Times New Roman" w:cs="Times New Roman"/>
        </w:rPr>
        <w:t>，</w:t>
      </w:r>
      <w:r>
        <w:rPr>
          <w:rFonts w:hint="eastAsia" w:ascii="Times New Roman" w:hAnsi="Times New Roman" w:eastAsia="FangSong" w:cs="Times New Roman"/>
        </w:rPr>
        <w:t>以标准锌电极为负极</w:t>
      </w:r>
      <w:r>
        <w:rPr>
          <w:rFonts w:hint="eastAsia" w:ascii="Times New Roman" w:hAnsi="Times New Roman" w:eastAsia="Times New Roman" w:cs="Times New Roman"/>
        </w:rPr>
        <w:t>，</w:t>
      </w:r>
      <w:r>
        <w:rPr>
          <w:rFonts w:hint="eastAsia" w:ascii="Times New Roman" w:hAnsi="Times New Roman" w:eastAsia="FangSong" w:cs="Times New Roman"/>
        </w:rPr>
        <w:t>测得电池的电动势为</w:t>
      </w:r>
      <w:r>
        <w:rPr>
          <w:rFonts w:ascii="Times New Roman" w:hAnsi="Times New Roman" w:eastAsia="Times New Roman" w:cs="Times New Roman"/>
        </w:rPr>
        <w:t xml:space="preserve"> </w:t>
      </w:r>
      <m:oMath>
        <m:r>
          <m:t>0.71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r>
            <m:rPr>
              <m:sty m:val="p"/>
            </m:rPr>
            <m:t>)</m:t>
          </m:r>
          <m:r>
            <m:rPr>
              <m:sty m:val="p"/>
            </m:rPr>
            <m:t>=</m:t>
          </m:r>
          <m:sSubSup>
            <m:e>
              <m:r>
                <m:t>E</m:t>
              </m:r>
            </m:e>
            <m:sub>
              <m:r>
                <m:rPr>
                  <m:nor/>
                  <m:sty m:val="p"/>
                </m:rPr>
                <m:t>cell</m:t>
              </m:r>
            </m:sub>
            <m:sup>
              <m:r>
                <m:rPr>
                  <m:sty m:val="p"/>
                </m:rPr>
                <m:t>⊖</m:t>
              </m:r>
            </m:sup>
          </m:sSubSup>
          <m:r>
            <m:rPr>
              <m:sty m:val="p"/>
            </m:rPr>
            <m:t>+</m:t>
          </m: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0.71</m:t>
          </m:r>
          <m:r>
            <m:rPr>
              <m:sty m:val="p"/>
            </m:rPr>
            <m:t>+</m:t>
          </m:r>
          <m:r>
            <m:rPr>
              <m:sty m:val="p"/>
            </m:rPr>
            <m:t>(</m:t>
          </m:r>
          <m:r>
            <m:rPr>
              <m:sty m:val="p"/>
            </m:rPr>
            <m:t>−</m:t>
          </m:r>
          <m:r>
            <m:t>0.76</m:t>
          </m:r>
          <m:r>
            <m:rPr>
              <m:sty m:val="p"/>
            </m:rPr>
            <m:t>)</m:t>
          </m:r>
          <m:r>
            <m:rPr>
              <m:sty m:val="p"/>
            </m:rPr>
            <m:t>=</m:t>
          </m:r>
          <m:r>
            <m:rPr>
              <m:sty m:val="p"/>
            </m:rPr>
            <m:t>−</m:t>
          </m:r>
          <m:r>
            <m:t>0.05</m:t>
          </m:r>
          <m:r>
            <m:t> </m:t>
          </m:r>
          <m:r>
            <m:rPr>
              <m:sty m:val="p"/>
            </m:rPr>
            <m:t>V</m:t>
          </m:r>
        </m:oMath>
      </m:oMathPara>
    </w:p>
    <w:p>
      <w:pPr>
        <w:pStyle w:val="FirstParagraph"/>
      </w:pP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0.05</m:t>
          </m:r>
          <m:r>
            <m:rPr>
              <m:sty m:val="p"/>
            </m:rPr>
            <m:t>=</m:t>
          </m:r>
          <m:r>
            <m:t>0.34</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1.7</m:t>
        </m:r>
        <m:r>
          <m:rPr>
            <m:sty m:val="p"/>
          </m:rPr>
          <m:t>×</m:t>
        </m:r>
        <m:sSup>
          <m:e>
            <m:r>
              <m:t>10</m:t>
            </m:r>
          </m:e>
          <m:sup>
            <m:r>
              <m:t>13</m:t>
            </m:r>
          </m:sup>
        </m:sSup>
      </m:oMath>
    </w:p>
    <w:p>
      <w:pPr>
        <w:spacing w:before="160" w:after="80"/>
      </w:pPr>
      <w:r>
        <w:pict>
          <v:rect style="width:0;height:1.5pt" o:hralign="center" o:hrstd="t" o:hr="t"/>
        </w:pict>
      </w:r>
    </w:p>
    <w:bookmarkEnd w:id="200"/>
    <w:bookmarkStart w:id="201" w:name="配合物化学式推导"/>
    <w:p>
      <w:pPr>
        <w:pStyle w:val="Heading3"/>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六配位单核配位化合物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的组成分析结果为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21.68%，N: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31.04%，C:</w:t>
      </w:r>
      <w:r>
        <w:rPr>
          <w:rFonts w:ascii="Times New Roman" w:hAnsi="Times New Roman" w:eastAsia="Times New Roman" w:cs="Times New Roman"/>
        </w:rPr>
        <w:t xml:space="preserve"> </w:t>
      </w:r>
      <w:r>
        <w:rPr>
          <w:rFonts w:hint="eastAsia" w:ascii="Times New Roman" w:hAnsi="Times New Roman" w:eastAsia="Times New Roman" w:cs="Times New Roman"/>
        </w:rPr>
        <w:t>17.74%；</w:t>
      </w:r>
      <w:r>
        <w:rPr>
          <w:rFonts w:hint="eastAsia" w:ascii="Times New Roman" w:hAnsi="Times New Roman" w:eastAsia="FangSong" w:cs="Times New Roman"/>
        </w:rPr>
        <w:t>未知配体</w:t>
      </w:r>
      <w:r>
        <w:rPr>
          <w:rFonts w:hint="eastAsia" w:ascii="Times New Roman" w:hAnsi="Times New Roman" w:eastAsia="Times New Roman" w:cs="Times New Roman"/>
        </w:rPr>
        <w:t>A</w:t>
      </w:r>
      <w:r>
        <w:rPr>
          <w:rFonts w:hint="eastAsia" w:ascii="Times New Roman" w:hAnsi="Times New Roman" w:eastAsia="FangSong" w:cs="Times New Roman"/>
        </w:rPr>
        <w:t>中不含氧</w:t>
      </w:r>
      <w:r>
        <w:rPr>
          <w:rFonts w:hint="eastAsia" w:ascii="Times New Roman" w:hAnsi="Times New Roman" w:eastAsia="Times New Roman" w:cs="Times New Roman"/>
        </w:rPr>
        <w:t>；</w:t>
      </w:r>
      <w:r>
        <w:rPr>
          <w:rFonts w:hint="eastAsia" w:ascii="Times New Roman" w:hAnsi="Times New Roman" w:eastAsia="FangSong" w:cs="Times New Roman"/>
        </w:rPr>
        <w:t>在配位化合物中已知的配体的氮氧键不等长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推导化学式并命名</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氮氧键不等长</w:t>
      </w:r>
      <w:r>
        <w:rPr>
          <w:rFonts w:hint="eastAsia" w:ascii="Times New Roman" w:hAnsi="Times New Roman" w:eastAsia="Times New Roman" w:cs="Times New Roman"/>
        </w:rPr>
        <w:t>，</w:t>
      </w:r>
      <w:r>
        <w:rPr>
          <w:rFonts w:hint="eastAsia" w:ascii="Times New Roman" w:hAnsi="Times New Roman" w:eastAsia="FangSong" w:cs="Times New Roman"/>
        </w:rPr>
        <w:t>说明为氧配位的亚硝酸根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A</w:t>
      </w:r>
      <w:r>
        <w:rPr>
          <w:rFonts w:hint="eastAsia" w:ascii="Times New Roman" w:hAnsi="Times New Roman" w:eastAsia="FangSong" w:cs="Times New Roman"/>
        </w:rPr>
        <w:t>不含氧且</w:t>
      </w:r>
      <w:r>
        <w:rPr>
          <w:rFonts w:hint="eastAsia" w:ascii="Times New Roman" w:hAnsi="Times New Roman" w:eastAsia="Times New Roman" w:cs="Times New Roman"/>
        </w:rPr>
        <w:t>N</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为乙二胺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双基配体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M</w:t>
      </w:r>
      <w:r>
        <w:rPr>
          <w:rFonts w:hint="eastAsia" w:ascii="Times New Roman" w:hAnsi="Times New Roman" w:eastAsia="FangSong" w:cs="Times New Roman"/>
        </w:rPr>
        <w:t>的相对原子质量为</w:t>
      </w:r>
      <w:r>
        <w:rPr>
          <w:rFonts w:ascii="Times New Roman" w:hAnsi="Times New Roman" w:eastAsia="Times New Roman" w:cs="Times New Roman"/>
        </w:rPr>
        <w:t xml:space="preserve"> </w:t>
      </w:r>
      <m:oMath>
        <m:sSub>
          <m:e>
            <m:r>
              <m:t>A</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21.68</m:t>
          </m:r>
          <m:r>
            <m:rPr>
              <m:sty m:val="p"/>
            </m:rPr>
            <m:t>%</m:t>
          </m:r>
          <m:r>
            <m:rPr>
              <m:sty m:val="p"/>
            </m:rPr>
            <m:t>=</m:t>
          </m:r>
          <m:f>
            <m:fPr>
              <m:type m:val="bar"/>
            </m:fPr>
            <m:num>
              <m:sSub>
                <m:e>
                  <m:r>
                    <m:t>A</m:t>
                  </m:r>
                </m:e>
                <m:sub>
                  <m:r>
                    <m:t>r</m:t>
                  </m:r>
                </m:sub>
              </m:sSub>
            </m:num>
            <m:den>
              <m:sSub>
                <m:e>
                  <m:r>
                    <m:t>A</m:t>
                  </m:r>
                </m:e>
                <m:sub>
                  <m:r>
                    <m:t>r</m:t>
                  </m:r>
                </m:sub>
              </m:sSub>
              <m:r>
                <m:rPr>
                  <m:sty m:val="p"/>
                </m:rPr>
                <m:t>+</m:t>
              </m:r>
              <m:r>
                <m:t>60</m:t>
              </m:r>
              <m:r>
                <m:rPr>
                  <m:sty m:val="p"/>
                </m:rPr>
                <m:t>×</m:t>
              </m:r>
              <m:r>
                <m:t>2</m:t>
              </m:r>
              <m:r>
                <m:rPr>
                  <m:sty m:val="p"/>
                </m:rPr>
                <m:t>+</m:t>
              </m:r>
              <m:r>
                <m:t>46</m:t>
              </m:r>
              <m:r>
                <m:rPr>
                  <m:sty m:val="p"/>
                </m:rPr>
                <m:t>×</m:t>
              </m:r>
              <m:r>
                <m:t>2</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t>58.7</m:t>
        </m:r>
      </m:oMath>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Ni。</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p>
    <w:p>
      <w:pPr>
        <w:pStyle w:val="BodyText"/>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b/>
          <w:bCs/>
        </w:rPr>
        <w:t>二硝基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(II)</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几何异构体</w:t>
      </w:r>
    </w:p>
    <w:p>
      <w:pPr>
        <w:pStyle w:val="BodyText"/>
      </w:pP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反位效应应用"/>
    <w:p>
      <w:pPr>
        <w:pStyle w:val="Heading3"/>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反位效应应用</w:t>
      </w:r>
    </w:p>
    <w:p>
      <w:pPr>
        <w:pStyle w:val="FirstParagraph"/>
      </w:pPr>
      <w:r>
        <w:rPr>
          <w:rFonts w:hint="eastAsia" w:ascii="Times New Roman" w:hAnsi="Times New Roman" w:eastAsia="FangSong" w:cs="Times New Roman"/>
        </w:rPr>
        <w:t xml:space="preserve">设计方案由</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制备反式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反位效应顺序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&lt;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制备路线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反</m:t>
          </m:r>
          <m:r>
            <m:rPr>
              <m:sty m:val="p"/>
            </m:rP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numPr>
          <w:ilvl w:val="0"/>
          <w:numId w:val="1131"/>
        </w:numPr>
      </w:pPr>
      <w:r>
        <w:rPr>
          <w:rFonts w:hint="eastAsia" w:ascii="Times New Roman" w:hAnsi="Times New Roman" w:eastAsia="Times New Roman" w:cs="Times New Roman"/>
        </w:rPr>
        <w:t>Pt</w:t>
      </w:r>
      <w:r>
        <w:rPr>
          <w:rFonts w:hint="eastAsia" w:ascii="Times New Roman" w:hAnsi="Times New Roman" w:eastAsia="FangSong" w:cs="Times New Roman"/>
        </w:rPr>
        <w:t>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numPr>
          <w:ilvl w:val="0"/>
          <w:numId w:val="1131"/>
        </w:numPr>
      </w:pP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2</m:t>
          </m:r>
          <m:r>
            <m:rPr>
              <m:sty m:val="p"/>
            </m:rPr>
            <m:t>K</m:t>
          </m:r>
          <m:r>
            <m:rPr>
              <m:sty m:val="p"/>
            </m:rPr>
            <m:t>C</m:t>
          </m:r>
          <m:r>
            <m:rPr>
              <m:sty m:val="p"/>
            </m:rPr>
            <m:t>l</m:t>
          </m:r>
          <m:r>
            <m:rPr>
              <m:sty m:val="p"/>
            </m:rPr>
            <m:t>+</m:t>
          </m:r>
          <m:r>
            <m:t>2</m:t>
          </m:r>
          <m:r>
            <m:rPr>
              <m:sty m:val="p"/>
            </m:rPr>
            <m:t>C</m:t>
          </m:r>
          <m:sSub>
            <m:e>
              <m:r>
                <m:rPr>
                  <m:sty m:val="p"/>
                </m:rPr>
                <m:t>O</m:t>
              </m:r>
            </m:e>
            <m:sub>
              <m:r>
                <m:rPr>
                  <m:sty m:val="p"/>
                </m:rPr>
                <m:t>2</m:t>
              </m:r>
            </m:sub>
          </m:sSub>
          <m:r>
            <m:rPr>
              <m:sty m:val="p"/>
            </m:rPr>
            <m:t>↑</m:t>
          </m:r>
        </m:oMath>
      </m:oMathPara>
    </w:p>
    <w:p>
      <w:pPr>
        <w:numPr>
          <w:ilvl w:val="0"/>
          <w:numId w:val="1131"/>
        </w:numPr>
      </w:pPr>
      <w:r>
        <w:rPr>
          <w:rFonts w:hint="eastAsia" w:ascii="Times New Roman" w:hAnsi="Times New Roman" w:eastAsia="FangSong" w:cs="Times New Roman"/>
        </w:rPr>
        <w:t>与浓氨水作用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4</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m:oMathPara>
    </w:p>
    <w:p>
      <w:pPr>
        <w:numPr>
          <w:ilvl w:val="0"/>
          <w:numId w:val="1131"/>
        </w:numPr>
      </w:pPr>
      <w:r>
        <w:rPr>
          <w:rFonts w:hint="eastAsia" w:ascii="Times New Roman" w:hAnsi="Times New Roman" w:eastAsia="FangSong" w:cs="Times New Roman"/>
        </w:rPr>
        <w:t>利用反位效应制备反式异构体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t>反</m:t>
          </m:r>
          <m: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其反位的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更容易被第二个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End w:id="203"/>
    <w:bookmarkStart w:id="262"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895600"/>
            <wp:effectExtent b="0" l="0" r="0" t="0"/>
            <wp:docPr descr="" title="" id="205" name="Picture"/>
            <a:graphic>
              <a:graphicData uri="http://schemas.openxmlformats.org/drawingml/2006/picture">
                <pic:pic>
                  <pic:nvPicPr>
                    <pic:cNvPr descr="0c072647e81ff991515b8c65a1b3a134a4fba8806c65e09071d30b400abd2e81.jpg" id="206" name="Picture"/>
                    <pic:cNvPicPr>
                      <a:picLocks noChangeArrowheads="1" noChangeAspect="1"/>
                    </pic:cNvPicPr>
                  </pic:nvPicPr>
                  <pic:blipFill>
                    <a:blip r:embed="rId204"/>
                    <a:stretch>
                      <a:fillRect/>
                    </a:stretch>
                  </pic:blipFill>
                  <pic:spPr bwMode="auto">
                    <a:xfrm>
                      <a:off x="0" y="0"/>
                      <a:ext cx="2667000" cy="289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870200"/>
            <wp:effectExtent b="0" l="0" r="0" t="0"/>
            <wp:docPr descr="" title="" id="208" name="Picture"/>
            <a:graphic>
              <a:graphicData uri="http://schemas.openxmlformats.org/drawingml/2006/picture">
                <pic:pic>
                  <pic:nvPicPr>
                    <pic:cNvPr descr="6326e13a1407bbf8f125f69ac60dbbb70bccc71aae70c781927afb5380d053b7.jpg" id="209" name="Picture"/>
                    <pic:cNvPicPr>
                      <a:picLocks noChangeArrowheads="1" noChangeAspect="1"/>
                    </pic:cNvPicPr>
                  </pic:nvPicPr>
                  <pic:blipFill>
                    <a:blip r:embed="rId207"/>
                    <a:stretch>
                      <a:fillRect/>
                    </a:stretch>
                  </pic:blipFill>
                  <pic:spPr bwMode="auto">
                    <a:xfrm>
                      <a:off x="0" y="0"/>
                      <a:ext cx="26543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6889"/>
            <wp:effectExtent b="0" l="0" r="0" t="0"/>
            <wp:docPr descr="" title="" id="211" name="Picture"/>
            <a:graphic>
              <a:graphicData uri="http://schemas.openxmlformats.org/drawingml/2006/picture">
                <pic:pic>
                  <pic:nvPicPr>
                    <pic:cNvPr descr="9e905652f5080166134015232e60e6bb3c3af4e9df30b4c851cadf173150bb07.jpg" id="212" name="Picture"/>
                    <pic:cNvPicPr>
                      <a:picLocks noChangeArrowheads="1" noChangeAspect="1"/>
                    </pic:cNvPicPr>
                  </pic:nvPicPr>
                  <pic:blipFill>
                    <a:blip r:embed="rId210"/>
                    <a:stretch>
                      <a:fillRect/>
                    </a:stretch>
                  </pic:blipFill>
                  <pic:spPr bwMode="auto">
                    <a:xfrm>
                      <a:off x="0" y="0"/>
                      <a:ext cx="3240000" cy="252688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Compact"/>
        <w:numPr>
          <w:ilvl w:val="0"/>
          <w:numId w:val="1133"/>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794000"/>
            <wp:effectExtent b="0" l="0" r="0" t="0"/>
            <wp:docPr descr="" title="" id="214" name="Picture"/>
            <a:graphic>
              <a:graphicData uri="http://schemas.openxmlformats.org/drawingml/2006/picture">
                <pic:pic>
                  <pic:nvPicPr>
                    <pic:cNvPr descr="60802d3f9df64d706e0b05ce64b79456dc96e1ba5a97ce43d27c3be1c3064b03.jpg" id="215" name="Picture"/>
                    <pic:cNvPicPr>
                      <a:picLocks noChangeArrowheads="1" noChangeAspect="1"/>
                    </pic:cNvPicPr>
                  </pic:nvPicPr>
                  <pic:blipFill>
                    <a:blip r:embed="rId213"/>
                    <a:stretch>
                      <a:fillRect/>
                    </a:stretch>
                  </pic:blipFill>
                  <pic:spPr bwMode="auto">
                    <a:xfrm>
                      <a:off x="0" y="0"/>
                      <a:ext cx="2590800" cy="279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806700"/>
            <wp:effectExtent b="0" l="0" r="0" t="0"/>
            <wp:docPr descr="" title="" id="217" name="Picture"/>
            <a:graphic>
              <a:graphicData uri="http://schemas.openxmlformats.org/drawingml/2006/picture">
                <pic:pic>
                  <pic:nvPicPr>
                    <pic:cNvPr descr="43b479bfd6469fe29fd5f8e0b82f3a2a8cb100bf78821e3200431312b9cf598d.jpg" id="218" name="Picture"/>
                    <pic:cNvPicPr>
                      <a:picLocks noChangeArrowheads="1" noChangeAspect="1"/>
                    </pic:cNvPicPr>
                  </pic:nvPicPr>
                  <pic:blipFill>
                    <a:blip r:embed="rId216"/>
                    <a:stretch>
                      <a:fillRect/>
                    </a:stretch>
                  </pic:blipFill>
                  <pic:spPr bwMode="auto">
                    <a:xfrm>
                      <a:off x="0" y="0"/>
                      <a:ext cx="2590800"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Compact"/>
        <w:numPr>
          <w:ilvl w:val="0"/>
          <w:numId w:val="1134"/>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(d)</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600200" cy="1041400"/>
            <wp:effectExtent b="0" l="0" r="0" t="0"/>
            <wp:docPr descr="" title="" id="220" name="Picture"/>
            <a:graphic>
              <a:graphicData uri="http://schemas.openxmlformats.org/drawingml/2006/picture">
                <pic:pic>
                  <pic:nvPicPr>
                    <pic:cNvPr descr="4d17269a7772e8d49253d9a6eb79d51b81d66e1e2a460b0eb544f4523908161a.jpg" id="221" name="Picture"/>
                    <pic:cNvPicPr>
                      <a:picLocks noChangeArrowheads="1" noChangeAspect="1"/>
                    </pic:cNvPicPr>
                  </pic:nvPicPr>
                  <pic:blipFill>
                    <a:blip r:embed="rId219"/>
                    <a:stretch>
                      <a:fillRect/>
                    </a:stretch>
                  </pic:blipFill>
                  <pic:spPr bwMode="auto">
                    <a:xfrm>
                      <a:off x="0" y="0"/>
                      <a:ext cx="1600200" cy="1041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121"/>
            <wp:effectExtent b="0" l="0" r="0" t="0"/>
            <wp:docPr descr="" title="" id="223" name="Picture"/>
            <a:graphic>
              <a:graphicData uri="http://schemas.openxmlformats.org/drawingml/2006/picture">
                <pic:pic>
                  <pic:nvPicPr>
                    <pic:cNvPr descr="74b26a3c9aea0b92f02933be24906c91df21a3b6475646b3b1f26458696f1cc2.jpg" id="224" name="Picture"/>
                    <pic:cNvPicPr>
                      <a:picLocks noChangeArrowheads="1" noChangeAspect="1"/>
                    </pic:cNvPicPr>
                  </pic:nvPicPr>
                  <pic:blipFill>
                    <a:blip r:embed="rId222"/>
                    <a:stretch>
                      <a:fillRect/>
                    </a:stretch>
                  </pic:blipFill>
                  <pic:spPr bwMode="auto">
                    <a:xfrm>
                      <a:off x="0" y="0"/>
                      <a:ext cx="3600000" cy="163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76500"/>
            <wp:effectExtent b="0" l="0" r="0" t="0"/>
            <wp:docPr descr="" title="" id="226" name="Picture"/>
            <a:graphic>
              <a:graphicData uri="http://schemas.openxmlformats.org/drawingml/2006/picture">
                <pic:pic>
                  <pic:nvPicPr>
                    <pic:cNvPr descr="7cedbdac1310f4ae91675a2f3abc23df397f67edc7df476d1e2650b53e9d6797.jpg" id="227" name="Picture"/>
                    <pic:cNvPicPr>
                      <a:picLocks noChangeArrowheads="1" noChangeAspect="1"/>
                    </pic:cNvPicPr>
                  </pic:nvPicPr>
                  <pic:blipFill>
                    <a:blip r:embed="rId225"/>
                    <a:stretch>
                      <a:fillRect/>
                    </a:stretch>
                  </pic:blipFill>
                  <pic:spPr bwMode="auto">
                    <a:xfrm>
                      <a:off x="0" y="0"/>
                      <a:ext cx="26924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76500"/>
            <wp:effectExtent b="0" l="0" r="0" t="0"/>
            <wp:docPr descr="" title="" id="229" name="Picture"/>
            <a:graphic>
              <a:graphicData uri="http://schemas.openxmlformats.org/drawingml/2006/picture">
                <pic:pic>
                  <pic:nvPicPr>
                    <pic:cNvPr descr="79a4c0f8b510fea188844e62ccaebd7c25557c6f286496be6c98e7536334e3f3.jpg" id="230" name="Picture"/>
                    <pic:cNvPicPr>
                      <a:picLocks noChangeArrowheads="1" noChangeAspect="1"/>
                    </pic:cNvPicPr>
                  </pic:nvPicPr>
                  <pic:blipFill>
                    <a:blip r:embed="rId228"/>
                    <a:stretch>
                      <a:fillRect/>
                    </a:stretch>
                  </pic:blipFill>
                  <pic:spPr bwMode="auto">
                    <a:xfrm>
                      <a:off x="0" y="0"/>
                      <a:ext cx="26924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2654300" cy="2514600"/>
            <wp:effectExtent b="0" l="0" r="0" t="0"/>
            <wp:docPr descr="" title="" id="232" name="Picture"/>
            <a:graphic>
              <a:graphicData uri="http://schemas.openxmlformats.org/drawingml/2006/picture">
                <pic:pic>
                  <pic:nvPicPr>
                    <pic:cNvPr descr="2105391e2dc0473e8a5650e93925dac6725b06f2132406200bf342e3a234f6fb.jpg" id="233" name="Picture"/>
                    <pic:cNvPicPr>
                      <a:picLocks noChangeArrowheads="1" noChangeAspect="1"/>
                    </pic:cNvPicPr>
                  </pic:nvPicPr>
                  <pic:blipFill>
                    <a:blip r:embed="rId231"/>
                    <a:stretch>
                      <a:fillRect/>
                    </a:stretch>
                  </pic:blipFill>
                  <pic:spPr bwMode="auto">
                    <a:xfrm>
                      <a:off x="0" y="0"/>
                      <a:ext cx="2654300" cy="2514600"/>
                    </a:xfrm>
                    <a:prstGeom prst="rect">
                      <a:avLst/>
                    </a:prstGeom>
                    <a:noFill/>
                    <a:ln w="9525">
                      <a:noFill/>
                      <a:headEnd/>
                      <a:tailEnd/>
                    </a:ln>
                  </pic:spPr>
                </pic:pic>
              </a:graphicData>
            </a:graphic>
          </wp:inline>
        </w:drawing>
      </w:r>
    </w:p>
    <w:p>
      <w:pPr>
        <w:numPr>
          <w:ilvl w:val="0"/>
          <w:numId w:val="1135"/>
        </w:numPr>
      </w:pPr>
      <w:r>
        <w:rPr>
          <w:rFonts w:hint="eastAsia" w:ascii="Times New Roman" w:hAnsi="Times New Roman" w:eastAsia="FangSong" w:cs="Times New Roman"/>
        </w:rPr>
        <w:t>平面四边形</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(e)</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(f)</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143000"/>
            <wp:effectExtent b="0" l="0" r="0" t="0"/>
            <wp:docPr descr="" title="" id="235" name="Picture"/>
            <a:graphic>
              <a:graphicData uri="http://schemas.openxmlformats.org/drawingml/2006/picture">
                <pic:pic>
                  <pic:nvPicPr>
                    <pic:cNvPr descr="969c0043f3cdcabcf19e85ffcad92482a0aca6d75a5f7df3ca53bc524f2d0dda.jpg" id="236" name="Picture"/>
                    <pic:cNvPicPr>
                      <a:picLocks noChangeArrowheads="1" noChangeAspect="1"/>
                    </pic:cNvPicPr>
                  </pic:nvPicPr>
                  <pic:blipFill>
                    <a:blip r:embed="rId234"/>
                    <a:stretch>
                      <a:fillRect/>
                    </a:stretch>
                  </pic:blipFill>
                  <pic:spPr bwMode="auto">
                    <a:xfrm>
                      <a:off x="0" y="0"/>
                      <a:ext cx="26543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181100"/>
            <wp:effectExtent b="0" l="0" r="0" t="0"/>
            <wp:docPr descr="" title="" id="238" name="Picture"/>
            <a:graphic>
              <a:graphicData uri="http://schemas.openxmlformats.org/drawingml/2006/picture">
                <pic:pic>
                  <pic:nvPicPr>
                    <pic:cNvPr descr="c99d0a80ba1d1d1d7f60897df7d71c82792aecc91c91a99db6cd7bc4a3653bd9.jpg" id="239" name="Picture"/>
                    <pic:cNvPicPr>
                      <a:picLocks noChangeArrowheads="1" noChangeAspect="1"/>
                    </pic:cNvPicPr>
                  </pic:nvPicPr>
                  <pic:blipFill>
                    <a:blip r:embed="rId237"/>
                    <a:stretch>
                      <a:fillRect/>
                    </a:stretch>
                  </pic:blipFill>
                  <pic:spPr bwMode="auto">
                    <a:xfrm>
                      <a:off x="0" y="0"/>
                      <a:ext cx="26543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400300"/>
            <wp:effectExtent b="0" l="0" r="0" t="0"/>
            <wp:docPr descr="" title="" id="241" name="Picture"/>
            <a:graphic>
              <a:graphicData uri="http://schemas.openxmlformats.org/drawingml/2006/picture">
                <pic:pic>
                  <pic:nvPicPr>
                    <pic:cNvPr descr="b419b2898766a2b194df1a9322ab46093dfe03b0201eaf4c7fe3b8a16e433993.jpg" id="242" name="Picture"/>
                    <pic:cNvPicPr>
                      <a:picLocks noChangeArrowheads="1" noChangeAspect="1"/>
                    </pic:cNvPicPr>
                  </pic:nvPicPr>
                  <pic:blipFill>
                    <a:blip r:embed="rId240"/>
                    <a:stretch>
                      <a:fillRect/>
                    </a:stretch>
                  </pic:blipFill>
                  <pic:spPr bwMode="auto">
                    <a:xfrm>
                      <a:off x="0" y="0"/>
                      <a:ext cx="29337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476500"/>
            <wp:effectExtent b="0" l="0" r="0" t="0"/>
            <wp:docPr descr="" title="" id="244" name="Picture"/>
            <a:graphic>
              <a:graphicData uri="http://schemas.openxmlformats.org/drawingml/2006/picture">
                <pic:pic>
                  <pic:nvPicPr>
                    <pic:cNvPr descr="84bbe221c1af70c03f6df46135fd91d68fc2ca434bddd54648bde725528a3495.jpg" id="245" name="Picture"/>
                    <pic:cNvPicPr>
                      <a:picLocks noChangeArrowheads="1" noChangeAspect="1"/>
                    </pic:cNvPicPr>
                  </pic:nvPicPr>
                  <pic:blipFill>
                    <a:blip r:embed="rId243"/>
                    <a:stretch>
                      <a:fillRect/>
                    </a:stretch>
                  </pic:blipFill>
                  <pic:spPr bwMode="auto">
                    <a:xfrm>
                      <a:off x="0" y="0"/>
                      <a:ext cx="26543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066800"/>
            <wp:effectExtent b="0" l="0" r="0" t="0"/>
            <wp:docPr descr="" title="" id="247" name="Picture"/>
            <a:graphic>
              <a:graphicData uri="http://schemas.openxmlformats.org/drawingml/2006/picture">
                <pic:pic>
                  <pic:nvPicPr>
                    <pic:cNvPr descr="26e554874db981a8610151c0028775402392b875657a27d630294b8800b3c5ee.jpg" id="248" name="Picture"/>
                    <pic:cNvPicPr>
                      <a:picLocks noChangeArrowheads="1" noChangeAspect="1"/>
                    </pic:cNvPicPr>
                  </pic:nvPicPr>
                  <pic:blipFill>
                    <a:blip r:embed="rId246"/>
                    <a:stretch>
                      <a:fillRect/>
                    </a:stretch>
                  </pic:blipFill>
                  <pic:spPr bwMode="auto">
                    <a:xfrm>
                      <a:off x="0" y="0"/>
                      <a:ext cx="1879600" cy="106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ascii="Times New Roman" w:hAnsi="Times New Roman" w:eastAsia="Times New Roman" w:cs="Times New Roman"/>
        </w:rPr>
        <w:t xml:space="preserve">(f)</w:t>
      </w:r>
    </w:p>
    <w:bookmarkStart w:id="261" w:name="例-11.2-指出下列配位化合物可能有的旋光异构体并将其画出"/>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11.2 </w:t>
      </w:r>
      <w:r>
        <w:rPr>
          <w:rFonts w:hint="eastAsia" w:ascii="Times New Roman" w:hAnsi="Times New Roman" w:eastAsia="SimHei"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SimHei" w:cs="Times New Roman"/>
        </w:rPr>
        <w:t>并将其画出</w:t>
      </w:r>
      <w:r>
        <w:rPr>
          <w:rFonts w:hint="eastAsia" w:ascii="Times New Roman" w:hAnsi="Times New Roman" w:eastAsia="Times New Roman" w:cs="Times New Roman"/>
        </w:rPr>
        <w:t>。</w:t>
      </w:r>
    </w:p>
    <w:p>
      <w:pPr>
        <w:numPr>
          <w:ilvl w:val="0"/>
          <w:numId w:val="1136"/>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：(1)，(3)，(5)</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250" name="Picture"/>
            <a:graphic>
              <a:graphicData uri="http://schemas.openxmlformats.org/drawingml/2006/picture">
                <pic:pic>
                  <pic:nvPicPr>
                    <pic:cNvPr descr="5a0f3e66b20a08f634d49d91c86f863ba0006f9f7b0764dd90da43f559732d7a.jpg" id="251" name="Picture"/>
                    <pic:cNvPicPr>
                      <a:picLocks noChangeArrowheads="1" noChangeAspect="1"/>
                    </pic:cNvPicPr>
                  </pic:nvPicPr>
                  <pic:blipFill>
                    <a:blip r:embed="rId249"/>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253" name="Picture"/>
            <a:graphic>
              <a:graphicData uri="http://schemas.openxmlformats.org/drawingml/2006/picture">
                <pic:pic>
                  <pic:nvPicPr>
                    <pic:cNvPr descr="8f5d53d69906a48a048433871aa9cb550aa14bb3096dc38d2e2f9c97c72a6ab6.jpg" id="254" name="Picture"/>
                    <pic:cNvPicPr>
                      <a:picLocks noChangeArrowheads="1" noChangeAspect="1"/>
                    </pic:cNvPicPr>
                  </pic:nvPicPr>
                  <pic:blipFill>
                    <a:blip r:embed="rId252"/>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256" name="Picture"/>
            <a:graphic>
              <a:graphicData uri="http://schemas.openxmlformats.org/drawingml/2006/picture">
                <pic:pic>
                  <pic:nvPicPr>
                    <pic:cNvPr descr="c7024e1ad4fbcc1cc0f463bca68615fbba4a78230bf38373b512283f3d2c62da.jpg" id="257" name="Picture"/>
                    <pic:cNvPicPr>
                      <a:picLocks noChangeArrowheads="1" noChangeAspect="1"/>
                    </pic:cNvPicPr>
                  </pic:nvPicPr>
                  <pic:blipFill>
                    <a:blip r:embed="rId255"/>
                    <a:stretch>
                      <a:fillRect/>
                    </a:stretch>
                  </pic:blipFill>
                  <pic:spPr bwMode="auto">
                    <a:xfrm>
                      <a:off x="0" y="0"/>
                      <a:ext cx="1447800" cy="647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Co</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en</w:t>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259" name="Picture"/>
            <a:graphic>
              <a:graphicData uri="http://schemas.openxmlformats.org/drawingml/2006/picture">
                <pic:pic>
                  <pic:nvPicPr>
                    <pic:cNvPr descr="395a118a247fb01ad6d6f1409fc724f7962d907accdb2c1bc95dc6a9e666c71c.jpg" id="260" name="Picture"/>
                    <pic:cNvPicPr>
                      <a:picLocks noChangeArrowheads="1" noChangeAspect="1"/>
                    </pic:cNvPicPr>
                  </pic:nvPicPr>
                  <pic:blipFill>
                    <a:blip r:embed="rId258"/>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(b)。</w:t>
      </w:r>
    </w:p>
    <w:p>
      <w:pPr>
        <w:pStyle w:val="BodyText"/>
      </w:pP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61"/>
    <w:bookmarkEnd w:id="262"/>
    <w:bookmarkStart w:id="266"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7"/>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137"/>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和中心单电子数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μ</m:t>
        </m:r>
        <m:r>
          <m:rPr>
            <m:sty m:val="p"/>
          </m:rPr>
          <m:t>=</m:t>
        </m:r>
        <m:r>
          <m:t>3.8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中心单电子数</w:t>
      </w:r>
      <w:r>
        <w:rPr>
          <w:rFonts w:ascii="Times New Roman" w:hAnsi="Times New Roman" w:eastAsia="Times New Roman" w:cs="Times New Roman"/>
        </w:rPr>
        <w:t xml:space="preserve"> </w:t>
      </w:r>
      <m:oMath>
        <m:r>
          <m:t>n</m:t>
        </m:r>
        <m:r>
          <m:rPr>
            <m:sty m:val="p"/>
          </m:rPr>
          <m:t>=</m:t>
        </m:r>
        <m:r>
          <m:t>3</m:t>
        </m:r>
      </m:oMath>
    </w:p>
    <w:p>
      <w:pPr>
        <w:pStyle w:val="BodyText"/>
      </w:pPr>
      <w:r>
        <w:rPr>
          <w:rFonts w:hint="eastAsia" w:ascii="Times New Roman" w:hAnsi="Times New Roman" w:eastAsia="FangSong" w:cs="Times New Roman"/>
        </w:rPr>
        <w:t xml:space="preserve">中心有</w:t>
      </w:r>
      <w:r>
        <w:rPr>
          <w:rFonts w:ascii="Times New Roman" w:hAnsi="Times New Roman" w:eastAsia="Times New Roman" w:cs="Times New Roman"/>
        </w:rPr>
        <w:t xml:space="preserve"> 3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可见不是</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而是氧化</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过程中得到</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个电子生成的</w:t>
      </w:r>
      <w:r>
        <w:rPr>
          <w:rFonts w:ascii="Times New Roman" w:hAnsi="Times New Roman" w:eastAsia="Times New Roman" w:cs="Times New Roman"/>
        </w:rPr>
        <w:t xml:space="preserve"> </w:t>
      </w:r>
      <m:oMath>
        <m:r>
          <m:t>F</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oMath>
      </m:oMathPara>
    </w:p>
    <w:p>
      <w:pPr>
        <w:pStyle w:val="FirstParagraph"/>
      </w:pPr>
      <w:r>
        <w:rPr>
          <w:rFonts w:hint="eastAsia" w:ascii="Times New Roman" w:hAnsi="Times New Roman" w:eastAsia="FangSong" w:cs="Times New Roman"/>
        </w:rPr>
        <w:t>该过程的电子排布变化如图所示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264" name="Picture"/>
            <a:graphic>
              <a:graphicData uri="http://schemas.openxmlformats.org/drawingml/2006/picture">
                <pic:pic>
                  <pic:nvPicPr>
                    <pic:cNvPr descr="b87116235dd8a63a02e51f36dbad20e259b21204a02553213c66c95e2020e646.jpg" id="265" name="Picture"/>
                    <pic:cNvPicPr>
                      <a:picLocks noChangeArrowheads="1" noChangeAspect="1"/>
                    </pic:cNvPicPr>
                  </pic:nvPicPr>
                  <pic:blipFill>
                    <a:blip r:embed="rId263"/>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进一步形成配位化合物的反应为</w:t>
      </w:r>
    </w:p>
    <w:p>
      <w:pPr>
        <w:pStyle w:val="BodyText"/>
      </w:pPr>
      <m:oMathPara>
        <m:oMathParaPr>
          <m:jc m:val="center"/>
          <m:ctrlPr>
            <w:rPr>
              <w:sz w:val="28"/>
              <w:szCs w:val="28"/>
            </w:rPr>
          </m:ctrlPr>
        </m:oMathParaPr>
        <m:oMath>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r>
            <m:rPr>
              <m:sty m:val="p"/>
            </m:rPr>
            <m:t>+</m:t>
          </m:r>
          <m:r>
            <m:t>5</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m:oMathPara>
    </w:p>
    <w:p>
      <w:pPr>
        <w:pStyle w:val="FirstParagraph"/>
      </w:pPr>
      <m:oMath>
        <m:sSup>
          <m:e>
            <m:r>
              <m:rPr>
                <m:sty m:val="p"/>
              </m:rPr>
              <m:t>F</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没有空的内层</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hint="eastAsia" w:ascii="Times New Roman" w:hAnsi="Times New Roman" w:eastAsia="Times New Roman" w:cs="Times New Roman"/>
        </w:rPr>
        <w:t>6</w:t>
      </w:r>
      <w:r>
        <w:rPr>
          <w:rFonts w:hint="eastAsia" w:ascii="Times New Roman" w:hAnsi="Times New Roman" w:eastAsia="FangSong" w:cs="Times New Roman"/>
        </w:rPr>
        <w:t>配位的情况下为外轨型</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38"/>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的键长比自由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键级增大使键长变短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66"/>
    <w:bookmarkStart w:id="270"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139"/>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139"/>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139"/>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由配位化合物磁矩可以求出其中心</w:t>
      </w:r>
      <w:r>
        <w:rPr>
          <w:rFonts w:hint="eastAsia" w:ascii="Times New Roman" w:hAnsi="Times New Roman" w:eastAsia="Times New Roman" w:cs="Times New Roman"/>
        </w:rPr>
        <w:t>d</w:t>
      </w:r>
      <w:r>
        <w:rPr>
          <w:rFonts w:hint="eastAsia" w:ascii="Times New Roman" w:hAnsi="Times New Roman" w:eastAsia="FangSong" w:cs="Times New Roman"/>
        </w:rPr>
        <w:t>轨道的单电子数</w:t>
      </w:r>
      <w:r>
        <w:rPr>
          <w:rFonts w:hint="eastAsia" w:ascii="Times New Roman" w:hAnsi="Times New Roman" w:eastAsia="Times New Roman" w:cs="Times New Roman"/>
        </w:rPr>
        <w:t>，</w:t>
      </w:r>
      <w:r>
        <w:rPr>
          <w:rFonts w:hint="eastAsia" w:ascii="Times New Roman" w:hAnsi="Times New Roman" w:eastAsia="FangSong" w:cs="Times New Roman"/>
        </w:rPr>
        <w:t>以判断中心</w:t>
      </w:r>
      <w:r>
        <w:rPr>
          <w:rFonts w:hint="eastAsia" w:ascii="Times New Roman" w:hAnsi="Times New Roman" w:eastAsia="Times New Roman" w:cs="Times New Roman"/>
        </w:rPr>
        <w:t>d</w:t>
      </w:r>
      <w:r>
        <w:rPr>
          <w:rFonts w:hint="eastAsia" w:ascii="Times New Roman" w:hAnsi="Times New Roman" w:eastAsia="FangSong" w:cs="Times New Roman"/>
        </w:rPr>
        <w:t>电子的排布方式</w:t>
      </w:r>
      <w:r>
        <w:rPr>
          <w:rFonts w:hint="eastAsia" w:ascii="Times New Roman" w:hAnsi="Times New Roman" w:eastAsia="Times New Roman" w:cs="Times New Roman"/>
        </w:rPr>
        <w:t>，</w:t>
      </w:r>
      <w:r>
        <w:rPr>
          <w:rFonts w:hint="eastAsia" w:ascii="Times New Roman" w:hAnsi="Times New Roman" w:eastAsia="FangSong" w:cs="Times New Roman"/>
        </w:rPr>
        <w:t>进而得到中心轨道的杂化类型和配位单元的空间构型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为例进行讨论</w:t>
      </w:r>
      <w:r>
        <w:rPr>
          <w:rFonts w:hint="eastAsia" w:ascii="Times New Roman" w:hAnsi="Times New Roman" w:eastAsia="Times New Roman" w:cs="Times New Roman"/>
        </w:rPr>
        <w:t>。</w:t>
      </w:r>
      <w:r>
        <w:rPr>
          <w:rFonts w:hint="eastAsia" w:ascii="Times New Roman" w:hAnsi="Times New Roman" w:eastAsia="FangSong" w:cs="Times New Roman"/>
        </w:rPr>
        <w:t>根据磁矩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1.8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可以求得</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这说明强场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轨道的</w:t>
      </w:r>
      <w:r>
        <w:rPr>
          <w:rFonts w:hint="eastAsia" w:ascii="Times New Roman" w:hAnsi="Times New Roman" w:eastAsia="Times New Roman" w:cs="Times New Roman"/>
        </w:rPr>
        <w:t>7</w:t>
      </w:r>
      <w:r>
        <w:rPr>
          <w:rFonts w:hint="eastAsia" w:ascii="Times New Roman" w:hAnsi="Times New Roman" w:eastAsia="FangSong" w:cs="Times New Roman"/>
        </w:rPr>
        <w:t>个电子发生了重排</w:t>
      </w:r>
      <w:r>
        <w:rPr>
          <w:rFonts w:hint="eastAsia" w:ascii="Times New Roman" w:hAnsi="Times New Roman" w:eastAsia="Times New Roman" w:cs="Times New Roman"/>
        </w:rPr>
        <w:t>，3d</w:t>
      </w:r>
      <w:r>
        <w:rPr>
          <w:rFonts w:hint="eastAsia" w:ascii="Times New Roman" w:hAnsi="Times New Roman" w:eastAsia="FangSong" w:cs="Times New Roman"/>
        </w:rPr>
        <w:t>轨道只排布</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同时有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轨道电子跃迁到</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中心采取</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90405"/>
            <wp:effectExtent b="0" l="0" r="0" t="0"/>
            <wp:docPr descr="" title="" id="268" name="Picture"/>
            <a:graphic>
              <a:graphicData uri="http://schemas.openxmlformats.org/drawingml/2006/picture">
                <pic:pic>
                  <pic:nvPicPr>
                    <pic:cNvPr descr="f804bf7314c484a46b126392be1d44077a7459ba0285c8333254c006eb2dc657.jpg" id="269" name="Picture"/>
                    <pic:cNvPicPr>
                      <a:picLocks noChangeArrowheads="1" noChangeAspect="1"/>
                    </pic:cNvPicPr>
                  </pic:nvPicPr>
                  <pic:blipFill>
                    <a:blip r:embed="rId267"/>
                    <a:stretch>
                      <a:fillRect/>
                    </a:stretch>
                  </pic:blipFill>
                  <pic:spPr bwMode="auto">
                    <a:xfrm>
                      <a:off x="0" y="0"/>
                      <a:ext cx="3600000" cy="259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利用类似的方法对题设各配位化合物进行讨论</w:t>
      </w:r>
      <w:r>
        <w:rPr>
          <w:rFonts w:hint="eastAsia" w:ascii="Times New Roman" w:hAnsi="Times New Roman" w:eastAsia="Times New Roman" w:cs="Times New Roman"/>
        </w:rPr>
        <w:t>，</w:t>
      </w:r>
      <w:r>
        <w:rPr>
          <w:rFonts w:hint="eastAsia" w:ascii="Times New Roman" w:hAnsi="Times New Roman" w:eastAsia="FangSong" w:cs="Times New Roman"/>
        </w:rPr>
        <w:t>结果填入下表中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配位单元</w:t>
      </w:r>
    </w:p>
    <w:p>
      <w:pPr>
        <w:pStyle w:val="BodyText"/>
      </w:pP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p>
    <w:p>
      <w:pPr>
        <w:pStyle w:val="BodyText"/>
      </w:pPr>
      <w:r>
        <w:rPr>
          <w:rFonts w:hint="eastAsia" w:ascii="Times New Roman" w:hAnsi="Times New Roman" w:eastAsia="FangSong" w:cs="Times New Roman"/>
        </w:rPr>
        <w:t xml:space="preserve">单电子数</w:t>
      </w:r>
    </w:p>
    <w:p>
      <w:pPr>
        <w:pStyle w:val="BodyText"/>
      </w:pPr>
      <w:r>
        <w:rPr>
          <w:rFonts w:hint="eastAsia" w:ascii="Times New Roman" w:hAnsi="Times New Roman" w:eastAsia="FangSong" w:cs="Times New Roman"/>
        </w:rPr>
        <w:t>中心</w:t>
      </w:r>
      <w:r>
        <w:rPr>
          <w:rFonts w:hint="eastAsia" w:ascii="Times New Roman" w:hAnsi="Times New Roman" w:eastAsia="Times New Roman" w:cs="Times New Roman"/>
        </w:rPr>
        <w:t>d</w:t>
      </w:r>
      <w:r>
        <w:rPr>
          <w:rFonts w:hint="eastAsia" w:ascii="Times New Roman" w:hAnsi="Times New Roman" w:eastAsia="FangSong" w:cs="Times New Roman"/>
        </w:rPr>
        <w:t>电子的排布</w:t>
      </w:r>
    </w:p>
    <w:p>
      <w:pPr>
        <w:pStyle w:val="BodyText"/>
      </w:pPr>
      <w:r>
        <w:rPr>
          <w:rFonts w:hint="eastAsia" w:ascii="Times New Roman" w:hAnsi="Times New Roman" w:eastAsia="FangSong" w:cs="Times New Roman"/>
        </w:rPr>
        <w:t xml:space="preserve">中心轨道的杂化类型</w:t>
      </w:r>
    </w:p>
    <w:p>
      <w:pPr>
        <w:pStyle w:val="BodyText"/>
      </w:pPr>
      <w:r>
        <w:rPr>
          <w:rFonts w:hint="eastAsia" w:ascii="Times New Roman" w:hAnsi="Times New Roman" w:eastAsia="FangSong" w:cs="Times New Roman"/>
        </w:rPr>
        <w:t xml:space="preserve">空间构型</w:t>
      </w:r>
    </w:p>
    <w:p>
      <w:pPr>
        <w:pStyle w:val="BodyText"/>
      </w:pPr>
      <m:oMath>
        <m:oMathPr>
          <m:ctrlPr>
            <w:rPr>
              <w:sz w:val="28"/>
              <w:szCs w:val="28"/>
            </w:rPr>
          </m:ctrlPr>
        </m:oMathPr>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w:t>
      </w:r>
    </w:p>
    <w:p>
      <w:pPr>
        <w:pStyle w:val="BodyText"/>
      </w:pPr>
      <m:oMath>
        <m:r>
          <m:t>s</m:t>
        </m:r>
        <m:sSup>
          <m:e>
            <m:r>
              <m:t>p</m:t>
            </m:r>
          </m:e>
          <m:sup>
            <m:r>
              <m:t>3</m:t>
            </m:r>
          </m:sup>
        </m:sSup>
        <m:sSup>
          <m:e>
            <m:r>
              <m:t>d</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八面体</w:t>
      </w:r>
    </w:p>
    <w:p>
      <w:pPr>
        <w:pStyle w:val="BodyText"/>
      </w:pPr>
      <m:oMath>
        <m:oMathPr>
          <m:ctrlPr>
            <w:rPr>
              <w:sz w:val="28"/>
              <w:szCs w:val="28"/>
            </w:rPr>
          </m:ctrlPr>
        </m:oMathPr>
        <m:r>
          <m:rPr>
            <m:sty m:val="p"/>
          </m:rPr>
          <m:t>[</m:t>
        </m:r>
        <m:r>
          <m:t>P</m:t>
        </m:r>
        <m:r>
          <m:t>t</m:t>
        </m:r>
        <m:r>
          <m:rPr>
            <m:sty m:val="p"/>
          </m:rPr>
          <m:t>(</m:t>
        </m:r>
        <m:r>
          <m:t>C</m:t>
        </m:r>
        <m: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m:oMath>
        <m:r>
          <m:t>d</m:t>
        </m:r>
        <m:r>
          <m:t>s</m:t>
        </m:r>
        <m:sSup>
          <m:e>
            <m: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正方形</w:t>
      </w:r>
    </w:p>
    <w:p>
      <w:pPr>
        <w:pStyle w:val="BodyText"/>
      </w:pPr>
      <m:oMath>
        <m:oMathPr>
          <m:ctrlPr>
            <w:rPr>
              <w:sz w:val="28"/>
              <w:szCs w:val="28"/>
            </w:rPr>
          </m:ctrlPr>
        </m:oMathPr>
        <m:r>
          <m:rPr>
            <m:sty m:val="p"/>
          </m:rPr>
          <m:t>[</m:t>
        </m:r>
        <m:r>
          <m:t>M</m:t>
        </m:r>
        <m:r>
          <m:t>n</m:t>
        </m:r>
        <m:r>
          <m:rPr>
            <m:sty m:val="p"/>
          </m:rPr>
          <m:t>(</m:t>
        </m:r>
        <m:r>
          <m:t>S</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w:t>
      </w:r>
    </w:p>
    <w:p>
      <w:pPr>
        <w:pStyle w:val="BodyText"/>
      </w:pPr>
      <w:r>
        <w:rPr>
          <w:rFonts w:ascii="Times New Roman" w:hAnsi="Times New Roman" w:eastAsia="Times New Roman" w:cs="Times New Roman"/>
        </w:rPr>
        <w:t xml:space="preserve">5</w:t>
      </w:r>
    </w:p>
    <w:p>
      <w:pPr>
        <w:pStyle w:val="BodyText"/>
      </w:pPr>
      <m:oMath>
        <m:r>
          <m:t>s</m:t>
        </m:r>
        <m:sSup>
          <m:e>
            <m:r>
              <m:t>p</m:t>
            </m:r>
          </m:e>
          <m:sup>
            <m:r>
              <m:t>3</m:t>
            </m:r>
          </m:sup>
        </m:sSup>
        <m:sSup>
          <m:e>
            <m:r>
              <m:t>d</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八面体</w:t>
      </w:r>
    </w:p>
    <w:p>
      <w:pPr>
        <w:pStyle w:val="BodyText"/>
      </w:pP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rPr>
        <w:t xml:space="preserve">1</w:t>
      </w:r>
    </w:p>
    <w:p>
      <w:pPr>
        <w:pStyle w:val="BodyText"/>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八面体</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0"/>
    <w:bookmarkStart w:id="277"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由价键理论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电子采取高自旋排布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轨道电子采取低自旋排布</w:t>
      </w:r>
      <w:r>
        <w:rPr>
          <w:rFonts w:hint="eastAsia" w:ascii="Times New Roman" w:hAnsi="Times New Roman" w:eastAsia="Times New Roman" w:cs="Times New Roman"/>
        </w:rPr>
        <w:t>。</w:t>
      </w:r>
    </w:p>
    <w:p>
      <w:pPr>
        <w:pStyle w:val="Compact"/>
        <w:numPr>
          <w:ilvl w:val="0"/>
          <w:numId w:val="1141"/>
        </w:numPr>
      </w:pPr>
      <m:oMath>
        <m:oMathPr>
          <m:ctrlPr>
            <w:rPr>
              <w:sz w:val="28"/>
              <w:szCs w:val="28"/>
            </w:rPr>
          </m:ctrlPr>
        </m:oMathPr>
        <m:sSup>
          <m:e>
            <m:d>
              <m:dPr>
                <m:begChr m:val="["/>
                <m:sepChr m:val=""/>
                <m:endChr m:val="]"/>
                <m:grow/>
              </m:dPr>
              <m:e>
                <m:r>
                  <m:t>F</m:t>
                </m:r>
                <m:r>
                  <m:t>e</m:t>
                </m:r>
                <m:r>
                  <m:rPr>
                    <m:sty m:val="p"/>
                  </m:rPr>
                  <m:t>(</m:t>
                </m:r>
                <m:sSub>
                  <m:e>
                    <m:r>
                      <m:t>H</m:t>
                    </m:r>
                  </m:e>
                  <m:sub>
                    <m:r>
                      <m:t>2</m:t>
                    </m:r>
                  </m:sub>
                </m:sSub>
                <m: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电子排布如图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4</m:t>
              </m:r>
              <m:r>
                <m:rPr>
                  <m:sty m:val="p"/>
                </m:rPr>
                <m:t>+</m:t>
              </m:r>
              <m:r>
                <m:t>0.6</m:t>
              </m:r>
              <m:r>
                <m:rPr>
                  <m:sty m:val="p"/>
                </m:rPr>
                <m:t>Δ</m:t>
              </m:r>
              <m:r>
                <m:rPr>
                  <m:sty m:val="p"/>
                </m:rPr>
                <m:t>×</m:t>
              </m:r>
              <m:r>
                <m:t>2</m:t>
              </m:r>
              <m:r>
                <m:rPr>
                  <m:sty m:val="p"/>
                </m:rPr>
                <m:t>)</m:t>
              </m:r>
            </m:e>
            <m:e>
              <m:r>
                <m:t>&amp;</m:t>
              </m:r>
              <m:r>
                <m:rPr>
                  <m:sty m:val="p"/>
                </m:rPr>
                <m:t>=</m:t>
              </m:r>
              <m:r>
                <m:t>0.4</m:t>
              </m:r>
              <m:r>
                <m:rPr>
                  <m:sty m:val="p"/>
                </m:rPr>
                <m:t>Δ</m:t>
              </m:r>
            </m:e>
            <m:e>
              <m:r>
                <m:t>&amp;</m:t>
              </m:r>
              <m:r>
                <m:rPr>
                  <m:sty m:val="p"/>
                </m:rPr>
                <m:t>=</m:t>
              </m:r>
              <m:r>
                <m:t>0.4</m:t>
              </m:r>
              <m:r>
                <m:rPr>
                  <m:sty m:val="p"/>
                </m:rPr>
                <m:t>×</m:t>
              </m:r>
              <m:r>
                <m:t>10</m:t>
              </m:r>
              <m:r>
                <m:t>400</m:t>
              </m:r>
              <m:sSup>
                <m:e>
                  <m:r>
                    <m:rPr>
                      <m:sty m:val="p"/>
                    </m:rPr>
                    <m:t>c</m:t>
                  </m:r>
                  <m:r>
                    <m:rPr>
                      <m:sty m:val="p"/>
                    </m:rPr>
                    <m:t>m</m:t>
                  </m:r>
                </m:e>
                <m:sup>
                  <m:r>
                    <m:rPr>
                      <m:sty m:val="p"/>
                    </m:rPr>
                    <m:t>−</m:t>
                  </m:r>
                  <m:r>
                    <m:t>1</m:t>
                  </m:r>
                </m:sup>
              </m:sSup>
            </m:e>
            <m:e>
              <m:r>
                <m:t>&amp;</m:t>
              </m:r>
              <m:r>
                <m:rPr>
                  <m:sty m:val="p"/>
                </m:rPr>
                <m:t>=</m:t>
              </m:r>
              <m:r>
                <m:t>4</m:t>
              </m:r>
              <m:r>
                <m:t>160</m:t>
              </m:r>
              <m:sSup>
                <m:e>
                  <m:r>
                    <m:rPr>
                      <m:sty m:val="p"/>
                    </m:rPr>
                    <m:t>c</m:t>
                  </m:r>
                  <m:r>
                    <m:rPr>
                      <m:sty m:val="p"/>
                    </m:rPr>
                    <m:t>m</m:t>
                  </m:r>
                </m:e>
                <m:sup>
                  <m:r>
                    <m:rPr>
                      <m:sty m:val="p"/>
                    </m:rPr>
                    <m:t>−</m:t>
                  </m:r>
                  <m:r>
                    <m:t>1</m:t>
                  </m:r>
                </m:sup>
              </m:sSup>
            </m:e>
          </m:eqArr>
        </m:oMath>
      </m:oMathPara>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电子排布如图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6</m:t>
              </m:r>
              <m:r>
                <m:rPr>
                  <m:sty m:val="p"/>
                </m:rPr>
                <m:t>+</m:t>
              </m:r>
              <m:r>
                <m:t>2</m:t>
              </m:r>
              <m:r>
                <m:t>P</m:t>
              </m:r>
              <m:r>
                <m:rPr>
                  <m:sty m:val="p"/>
                </m:rPr>
                <m:t>)</m:t>
              </m:r>
            </m:e>
            <m:e>
              <m:r>
                <m:t>&amp;</m:t>
              </m:r>
              <m:r>
                <m:rPr>
                  <m:sty m:val="p"/>
                </m:rPr>
                <m:t>=</m:t>
              </m:r>
              <m:r>
                <m:t>2.4</m:t>
              </m:r>
              <m:r>
                <m:rPr>
                  <m:sty m:val="p"/>
                </m:rPr>
                <m:t>Δ</m:t>
              </m:r>
              <m:r>
                <m:rPr>
                  <m:sty m:val="p"/>
                </m:rPr>
                <m:t>−</m:t>
              </m:r>
              <m:r>
                <m:t>2</m:t>
              </m:r>
              <m:r>
                <m:t>P</m:t>
              </m:r>
            </m:e>
            <m:e>
              <m:r>
                <m:t>&amp;</m:t>
              </m:r>
              <m:r>
                <m:rPr>
                  <m:sty m:val="p"/>
                </m:rPr>
                <m:t>=</m:t>
              </m:r>
              <m:r>
                <m:t>2.4</m:t>
              </m:r>
              <m:r>
                <m:rPr>
                  <m:sty m:val="p"/>
                </m:rPr>
                <m:t>×</m:t>
              </m:r>
              <m:r>
                <m:t>23</m:t>
              </m:r>
              <m:r>
                <m:t>000</m:t>
              </m:r>
              <m:sSup>
                <m:e>
                  <m:r>
                    <m:rPr>
                      <m:sty m:val="p"/>
                    </m:rPr>
                    <m:t>c</m:t>
                  </m:r>
                  <m:r>
                    <m:rPr>
                      <m:sty m:val="p"/>
                    </m:rPr>
                    <m:t>m</m:t>
                  </m:r>
                </m:e>
                <m:sup>
                  <m:r>
                    <m:rPr>
                      <m:sty m:val="p"/>
                    </m:rPr>
                    <m:t>−</m:t>
                  </m:r>
                  <m:r>
                    <m:t>1</m:t>
                  </m:r>
                </m:sup>
              </m:sSup>
              <m:r>
                <m:rPr>
                  <m:sty m:val="p"/>
                </m:rPr>
                <m:t>−</m:t>
              </m:r>
              <m:r>
                <m:t>2</m:t>
              </m:r>
              <m:r>
                <m:rPr>
                  <m:sty m:val="p"/>
                </m:rPr>
                <m:t>×</m:t>
              </m:r>
              <m:r>
                <m:t>21</m:t>
              </m:r>
              <m:r>
                <m:t>000</m:t>
              </m:r>
              <m:sSup>
                <m:e>
                  <m:r>
                    <m:rPr>
                      <m:sty m:val="p"/>
                    </m:rPr>
                    <m:t>c</m:t>
                  </m:r>
                  <m:r>
                    <m:rPr>
                      <m:sty m:val="p"/>
                    </m:rPr>
                    <m:t>m</m:t>
                  </m:r>
                </m:e>
                <m:sup>
                  <m:r>
                    <m:rPr>
                      <m:sty m:val="p"/>
                    </m:rPr>
                    <m:t>−</m:t>
                  </m:r>
                  <m:r>
                    <m:t>1</m:t>
                  </m:r>
                </m:sup>
              </m:sSup>
            </m:e>
            <m:e>
              <m:r>
                <m:t>&amp;</m:t>
              </m:r>
              <m:r>
                <m:rPr>
                  <m:sty m:val="p"/>
                </m:rPr>
                <m:t>=</m:t>
              </m:r>
              <m:r>
                <m:t>13</m:t>
              </m:r>
              <m:r>
                <m:t>200</m:t>
              </m:r>
              <m:sSup>
                <m:e>
                  <m:r>
                    <m:rPr>
                      <m:sty m:val="p"/>
                    </m:rPr>
                    <m:t>c</m:t>
                  </m:r>
                  <m:r>
                    <m:rPr>
                      <m:sty m:val="p"/>
                    </m:rPr>
                    <m:t>m</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600000" cy="1813953"/>
            <wp:effectExtent b="0" l="0" r="0" t="0"/>
            <wp:docPr descr="" title="" id="272" name="Picture"/>
            <a:graphic>
              <a:graphicData uri="http://schemas.openxmlformats.org/drawingml/2006/picture">
                <pic:pic>
                  <pic:nvPicPr>
                    <pic:cNvPr descr="52ff8d38dca1aa29f6b7bb923c78fa035c93ca376998c8c0c2c6055d73315bb2.jpg" id="273" name="Picture"/>
                    <pic:cNvPicPr>
                      <a:picLocks noChangeArrowheads="1" noChangeAspect="1"/>
                    </pic:cNvPicPr>
                  </pic:nvPicPr>
                  <pic:blipFill>
                    <a:blip r:embed="rId271"/>
                    <a:stretch>
                      <a:fillRect/>
                    </a:stretch>
                  </pic:blipFill>
                  <pic:spPr bwMode="auto">
                    <a:xfrm>
                      <a:off x="0" y="0"/>
                      <a:ext cx="3600000" cy="1813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671428"/>
            <wp:effectExtent b="0" l="0" r="0" t="0"/>
            <wp:docPr descr="" title="" id="275" name="Picture"/>
            <a:graphic>
              <a:graphicData uri="http://schemas.openxmlformats.org/drawingml/2006/picture">
                <pic:pic>
                  <pic:nvPicPr>
                    <pic:cNvPr descr="09a3553a0f3c5696a8c2fefcf7155f134af7b81f5a782dd701838e23f800129d.jpg" id="276" name="Picture"/>
                    <pic:cNvPicPr>
                      <a:picLocks noChangeArrowheads="1" noChangeAspect="1"/>
                    </pic:cNvPicPr>
                  </pic:nvPicPr>
                  <pic:blipFill>
                    <a:blip r:embed="rId274"/>
                    <a:stretch>
                      <a:fillRect/>
                    </a:stretch>
                  </pic:blipFill>
                  <pic:spPr bwMode="auto">
                    <a:xfrm>
                      <a:off x="0" y="0"/>
                      <a:ext cx="3600000" cy="16714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77"/>
    <w:bookmarkStart w:id="278"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配离子构型畸变是指在八面体场中中心的两个</w:t>
      </w:r>
      <w:r>
        <w:rPr>
          <w:rFonts w:ascii="Times New Roman" w:hAnsi="Times New Roman" w:eastAsia="Times New Roman" w:cs="Times New Roman"/>
        </w:rPr>
        <w:t xml:space="preserve"> </w:t>
      </w: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轨道填充的电子数不同</w:t>
      </w:r>
      <w:r>
        <w:rPr>
          <w:rFonts w:hint="eastAsia" w:ascii="Times New Roman" w:hAnsi="Times New Roman" w:eastAsia="Times New Roman" w:cs="Times New Roman"/>
        </w:rPr>
        <w:t>，</w:t>
      </w:r>
      <w:r>
        <w:rPr>
          <w:rFonts w:hint="eastAsia" w:ascii="Times New Roman" w:hAnsi="Times New Roman" w:eastAsia="FangSong" w:cs="Times New Roman"/>
        </w:rPr>
        <w:t>引起八面体的变形</w:t>
      </w:r>
      <w:r>
        <w:rPr>
          <w:rFonts w:hint="eastAsia" w:ascii="Times New Roman" w:hAnsi="Times New Roman" w:eastAsia="Times New Roman" w:cs="Times New Roman"/>
        </w:rPr>
        <w:t>，</w:t>
      </w:r>
      <w:r>
        <w:rPr>
          <w:rFonts w:hint="eastAsia" w:ascii="Times New Roman" w:hAnsi="Times New Roman" w:eastAsia="FangSong" w:cs="Times New Roman"/>
        </w:rPr>
        <w:t>即姜一泰勒效应</w:t>
      </w:r>
      <w:r>
        <w:rPr>
          <w:rFonts w:hint="eastAsia" w:ascii="Times New Roman" w:hAnsi="Times New Roman" w:eastAsia="Times New Roman" w:cs="Times New Roman"/>
        </w:rPr>
        <w:t>。</w:t>
      </w:r>
      <w:r>
        <w:rPr>
          <w:rFonts w:hint="eastAsia" w:ascii="Times New Roman" w:hAnsi="Times New Roman" w:eastAsia="FangSong" w:cs="Times New Roman"/>
        </w:rPr>
        <w:t>讨论结果如下表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配离子</w:t>
      </w:r>
    </w:p>
    <w:p>
      <w:pPr>
        <w:pStyle w:val="BodyText"/>
      </w:pPr>
      <w:r>
        <w:rPr>
          <w:rFonts w:hint="eastAsia" w:ascii="Times New Roman" w:hAnsi="Times New Roman" w:eastAsia="FangSong" w:cs="Times New Roman"/>
        </w:rPr>
        <w:t xml:space="preserve">中心电子组态</w:t>
      </w:r>
    </w:p>
    <w:p>
      <w:pPr>
        <w:pStyle w:val="BodyText"/>
      </w:pPr>
      <w:r>
        <w:rPr>
          <w:rFonts w:hint="eastAsia" w:ascii="Times New Roman" w:hAnsi="Times New Roman" w:eastAsia="FangSong" w:cs="Times New Roman"/>
        </w:rPr>
        <w:t xml:space="preserve">晶体场类型</w:t>
      </w:r>
    </w:p>
    <w:p>
      <w:pPr>
        <w:pStyle w:val="BodyText"/>
      </w:pPr>
      <w:r>
        <w:rPr>
          <w:rFonts w:hint="eastAsia" w:ascii="Times New Roman" w:hAnsi="Times New Roman" w:eastAsia="FangSong" w:cs="Times New Roman"/>
        </w:rPr>
        <w:t>中心</w:t>
      </w:r>
      <w:r>
        <w:rPr>
          <w:rFonts w:hint="eastAsia" w:ascii="Times New Roman" w:hAnsi="Times New Roman" w:eastAsia="Times New Roman" w:cs="Times New Roman"/>
        </w:rPr>
        <w:t>d</w:t>
      </w:r>
      <w:r>
        <w:rPr>
          <w:rFonts w:hint="eastAsia" w:ascii="Times New Roman" w:hAnsi="Times New Roman" w:eastAsia="FangSong" w:cs="Times New Roman"/>
        </w:rPr>
        <w:t>电子的排布</w:t>
      </w:r>
    </w:p>
    <w:p>
      <w:pPr>
        <w:pStyle w:val="BodyText"/>
      </w:pP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轨道电子数</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轨道电子数是否相同</w:t>
      </w:r>
    </w:p>
    <w:p>
      <w:pPr>
        <w:pStyle w:val="BodyText"/>
      </w:pPr>
      <w:r>
        <w:rPr>
          <w:rFonts w:hint="eastAsia" w:ascii="Times New Roman" w:hAnsi="Times New Roman" w:eastAsia="FangSong" w:cs="Times New Roman"/>
        </w:rPr>
        <w:t xml:space="preserve">畸变情况</w:t>
      </w:r>
    </w:p>
    <w:p>
      <w:pPr>
        <w:pStyle w:val="BodyText"/>
      </w:pPr>
      <m:oMath>
        <m:oMathPr>
          <m:ctrlPr>
            <w:rPr>
              <w:sz w:val="28"/>
              <w:szCs w:val="28"/>
            </w:rPr>
          </m:ctrlPr>
        </m:oMathPr>
        <m:r>
          <m:rPr>
            <m:sty m:val="p"/>
          </m:rPr>
          <m:t>[</m:t>
        </m:r>
        <m:r>
          <m:t>C</m:t>
        </m:r>
        <m:r>
          <m:t>r</m:t>
        </m:r>
        <m:r>
          <m:rPr>
            <m:sty m:val="p"/>
          </m:rPr>
          <m:t>(</m:t>
        </m:r>
        <m:sSub>
          <m:e>
            <m:r>
              <m:t>H</m:t>
            </m:r>
          </m:e>
          <m:sub>
            <m:r>
              <m:t>2</m:t>
            </m:r>
          </m:sub>
        </m:sSub>
        <m: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odyText"/>
      </w:pPr>
      <m:oMath>
        <m:r>
          <m:t>3</m:t>
        </m:r>
        <m:sSup>
          <m:e>
            <m:r>
              <m:t>d</m:t>
            </m:r>
          </m:e>
          <m:sup>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八面体弱场</w:t>
      </w:r>
    </w:p>
    <w:p>
      <w:pPr>
        <w:pStyle w:val="BodyText"/>
      </w:pPr>
      <w:r>
        <w:rPr>
          <w:rFonts w:ascii="Times New Roman" w:hAnsi="Times New Roman" w:eastAsia="Times New Roman" w:cs="Times New Roman"/>
        </w:rPr>
        <w:t xml:space="preserve">0</w:t>
      </w:r>
    </w:p>
    <w:p>
      <w:pPr>
        <w:pStyle w:val="BodyText"/>
      </w:pPr>
      <w:r>
        <w:rPr>
          <w:rFonts w:hint="eastAsia" w:ascii="Times New Roman" w:hAnsi="Times New Roman" w:eastAsia="FangSong" w:cs="Times New Roman"/>
        </w:rPr>
        <w:t xml:space="preserve">相同</w:t>
      </w:r>
    </w:p>
    <w:p>
      <w:pPr>
        <w:pStyle w:val="BodyText"/>
      </w:pPr>
      <w:r>
        <w:rPr>
          <w:rFonts w:hint="eastAsia" w:ascii="Times New Roman" w:hAnsi="Times New Roman" w:eastAsia="FangSong" w:cs="Times New Roman"/>
        </w:rPr>
        <w:t xml:space="preserve">不畸变</w:t>
      </w:r>
    </w:p>
    <w:p>
      <w:pPr>
        <w:pStyle w:val="BodyText"/>
      </w:pPr>
      <m:oMath>
        <m:oMathPr>
          <m:ctrlPr>
            <w:rPr>
              <w:sz w:val="28"/>
              <w:szCs w:val="28"/>
            </w:rPr>
          </m:ctrlPr>
        </m:oMathPr>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odyText"/>
      </w:pPr>
      <m:oMath>
        <m:r>
          <m:t>3</m:t>
        </m:r>
        <m:sSup>
          <m:e>
            <m:r>
              <m:t>d</m:t>
            </m:r>
          </m:e>
          <m:sup>
            <m:r>
              <m:t>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八面体强场</w:t>
      </w:r>
    </w:p>
    <w:p>
      <w:pPr>
        <w:pStyle w:val="BodyText"/>
      </w:pPr>
      <w:r>
        <w:rPr>
          <w:rFonts w:ascii="Times New Roman" w:hAnsi="Times New Roman" w:eastAsia="Times New Roman" w:cs="Times New Roman"/>
        </w:rPr>
        <w:t xml:space="preserve">0</w:t>
      </w:r>
    </w:p>
    <w:p>
      <w:pPr>
        <w:pStyle w:val="BodyText"/>
      </w:pPr>
      <w:r>
        <w:rPr>
          <w:rFonts w:hint="eastAsia" w:ascii="Times New Roman" w:hAnsi="Times New Roman" w:eastAsia="FangSong" w:cs="Times New Roman"/>
        </w:rPr>
        <w:t xml:space="preserve">相同</w:t>
      </w:r>
    </w:p>
    <w:p>
      <w:pPr>
        <w:pStyle w:val="BodyText"/>
      </w:pPr>
      <w:r>
        <w:rPr>
          <w:rFonts w:hint="eastAsia" w:ascii="Times New Roman" w:hAnsi="Times New Roman" w:eastAsia="FangSong" w:cs="Times New Roman"/>
        </w:rPr>
        <w:t xml:space="preserve">不畸变</w:t>
      </w:r>
    </w:p>
    <w:p>
      <w:pPr>
        <w:pStyle w:val="BodyText"/>
      </w:pPr>
      <m:oMath>
        <m:oMathPr>
          <m:ctrlPr>
            <w:rPr>
              <w:sz w:val="28"/>
              <w:szCs w:val="28"/>
            </w:rPr>
          </m:ctrlPr>
        </m:oMathPr>
        <m:r>
          <m:rPr>
            <m:sty m:val="p"/>
          </m:rPr>
          <m:t>[</m:t>
        </m:r>
        <m:r>
          <m:t>C</m:t>
        </m:r>
        <m:r>
          <m:t>u</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m:oMath>
        <m:r>
          <m:t>3</m:t>
        </m:r>
        <m:sSup>
          <m:e>
            <m:r>
              <m:t>d</m:t>
            </m:r>
          </m:e>
          <m:sup>
            <m:r>
              <m:t>9</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八面体弱场</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不相同</w:t>
      </w:r>
    </w:p>
    <w:p>
      <w:pPr>
        <w:pStyle w:val="BodyText"/>
      </w:pPr>
      <w:r>
        <w:rPr>
          <w:rFonts w:hint="eastAsia" w:ascii="Times New Roman" w:hAnsi="Times New Roman" w:eastAsia="FangSong" w:cs="Times New Roman"/>
        </w:rPr>
        <w:t xml:space="preserve">畸变</w:t>
      </w:r>
    </w:p>
    <w:p>
      <w:pPr>
        <w:pStyle w:val="BodyText"/>
      </w:pPr>
      <m:oMath>
        <m:oMathPr>
          <m:ctrlPr>
            <w:rPr>
              <w:sz w:val="28"/>
              <w:szCs w:val="28"/>
            </w:rPr>
          </m:ctrlPr>
        </m:oMathPr>
        <m:r>
          <m:rPr>
            <m:sty m:val="p"/>
          </m:rPr>
          <m:t>[</m:t>
        </m:r>
        <m:r>
          <m:t>M</m:t>
        </m:r>
        <m:r>
          <m:t>n</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m:oMath>
        <m:r>
          <m:t>3</m:t>
        </m:r>
        <m:sSup>
          <m:e>
            <m:r>
              <m:t>d</m:t>
            </m:r>
          </m:e>
          <m:sup>
            <m:r>
              <m:t>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八面体弱场</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FangSong" w:cs="Times New Roman"/>
        </w:rPr>
        <w:t xml:space="preserve">相同</w:t>
      </w:r>
    </w:p>
    <w:p>
      <w:pPr>
        <w:pStyle w:val="BodyText"/>
      </w:pPr>
      <w:r>
        <w:rPr>
          <w:rFonts w:hint="eastAsia" w:ascii="Times New Roman" w:hAnsi="Times New Roman" w:eastAsia="FangSong" w:cs="Times New Roman"/>
        </w:rPr>
        <w:t xml:space="preserve">不畸变</w:t>
      </w:r>
    </w:p>
    <w:p>
      <w:pPr>
        <w:pStyle w:val="BodyText"/>
      </w:pPr>
      <m:oMath>
        <m:oMathPr>
          <m:ctrlPr>
            <w:rPr>
              <w:sz w:val="28"/>
              <w:szCs w:val="28"/>
            </w:rPr>
          </m:ctrlPr>
        </m:oMathPr>
        <m:r>
          <m:rPr>
            <m:sty m:val="p"/>
          </m:rPr>
          <m:t>[</m:t>
        </m:r>
        <m:r>
          <m:t>C</m:t>
        </m:r>
        <m:r>
          <m:t>o</m:t>
        </m:r>
        <m:r>
          <m:rPr>
            <m:sty m:val="p"/>
          </m:rPr>
          <m:t>(</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pPr>
      <m:oMath>
        <m:r>
          <m:t>3</m:t>
        </m:r>
        <m:sSup>
          <m:e>
            <m:r>
              <m:t>d</m:t>
            </m:r>
          </m:e>
          <m:sup>
            <m:r>
              <m:t>7</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八面体强场</w:t>
      </w:r>
    </w:p>
    <w:p>
      <w:pPr>
        <w:pStyle w:val="BodyText"/>
      </w:pPr>
      <w:r>
        <w:rPr>
          <w:rFonts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不相同</w:t>
      </w:r>
    </w:p>
    <w:p>
      <w:pPr>
        <w:pStyle w:val="BodyText"/>
      </w:pPr>
      <w:r>
        <w:rPr>
          <w:rFonts w:hint="eastAsia" w:ascii="Times New Roman" w:hAnsi="Times New Roman" w:eastAsia="FangSong" w:cs="Times New Roman"/>
        </w:rPr>
        <w:t xml:space="preserve">畸变</w:t>
      </w:r>
    </w:p>
    <w:p>
      <w:pPr>
        <w:pStyle w:val="BodyText"/>
      </w:pPr>
      <m:oMath>
        <m:oMathPr>
          <m:ctrlPr>
            <w:rPr>
              <w:sz w:val="28"/>
              <w:szCs w:val="28"/>
            </w:rPr>
          </m:ctrlPr>
        </m:oMathPr>
        <m:r>
          <m:rPr>
            <m:sty m:val="p"/>
          </m:rPr>
          <m:t>[</m:t>
        </m:r>
        <m:r>
          <m:t>C</m:t>
        </m:r>
        <m:r>
          <m:t>r</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m:oMath>
        <m:r>
          <m:t>3</m:t>
        </m:r>
        <m:sSup>
          <m:e>
            <m:r>
              <m:t>d</m:t>
            </m:r>
          </m:e>
          <m:sup>
            <m:r>
              <m:t>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八面体弱场</w:t>
      </w:r>
    </w:p>
    <w:p>
      <w:pPr>
        <w:pStyle w:val="BodyText"/>
      </w:pPr>
      <w:r>
        <w:rPr>
          <w:rFonts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不相同</w:t>
      </w:r>
    </w:p>
    <w:p>
      <w:pPr>
        <w:pStyle w:val="BodyText"/>
      </w:pPr>
      <w:r>
        <w:rPr>
          <w:rFonts w:hint="eastAsia" w:ascii="Times New Roman" w:hAnsi="Times New Roman" w:eastAsia="FangSong" w:cs="Times New Roman"/>
        </w:rPr>
        <w:t xml:space="preserve">畸变</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8"/>
    <w:bookmarkStart w:id="279"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4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rPr>
                    <m:sty m:val="p"/>
                  </m:rPr>
                  <m:t>(</m:t>
                </m:r>
                <m:r>
                  <m:t>S</m:t>
                </m:r>
                <m:r>
                  <m:t>C</m:t>
                </m:r>
                <m:r>
                  <m:t>N</m:t>
                </m:r>
                <m:sSub>
                  <m:e>
                    <m:r>
                      <m:rPr>
                        <m:sty m:val="p"/>
                      </m:rPr>
                      <m:t>)</m:t>
                    </m:r>
                  </m:e>
                  <m:sub>
                    <m:r>
                      <m:t>4</m:t>
                    </m:r>
                  </m:sub>
                </m:sSub>
              </m:e>
            </m:d>
          </m:e>
          <m:sup>
            <m:r>
              <m:rPr>
                <m:sty m:val="p"/>
              </m:rPr>
              <m:t>−</m:t>
            </m:r>
          </m:sup>
        </m:sSup>
        <m:r>
          <m:rPr>
            <m:sty m:val="p"/>
          </m:rPr>
          <m:t>&gt;</m:t>
        </m:r>
        <m:sSup>
          <m:e>
            <m:d>
              <m:dPr>
                <m:begChr m:val="["/>
                <m:sepChr m:val=""/>
                <m:endChr m:val="]"/>
                <m:grow/>
              </m:dPr>
              <m:e>
                <m:r>
                  <m:t>C</m:t>
                </m:r>
                <m:r>
                  <m:t>o</m:t>
                </m:r>
                <m:r>
                  <m:rPr>
                    <m:sty m:val="p"/>
                  </m:rPr>
                  <m:t>(</m:t>
                </m:r>
                <m:r>
                  <m:t>S</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与阴离子配体</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正电荷数高的中心与配体的静电引力大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t> </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r>
                  <m:rPr>
                    <m:sty m:val="p"/>
                  </m:rPr>
                  <m:t>(</m:t>
                </m:r>
                <m:r>
                  <m:t>C</m:t>
                </m:r>
                <m:r>
                  <m:t>N</m:t>
                </m:r>
                <m:sSub>
                  <m:e>
                    <m:r>
                      <m:rPr>
                        <m:sty m:val="p"/>
                      </m:rPr>
                      <m:t>)</m:t>
                    </m:r>
                  </m:e>
                  <m:sub>
                    <m:r>
                      <m:t>4</m:t>
                    </m:r>
                  </m:sub>
                </m:sSub>
              </m:e>
            </m:d>
          </m:e>
          <m:sup>
            <m:r>
              <m:t>2</m:t>
            </m:r>
            <m:r>
              <m:rPr>
                <m:sty m:val="p"/>
              </m:rPr>
              <m:t>−</m:t>
            </m:r>
          </m:sup>
        </m:sSup>
        <m:r>
          <m:rPr>
            <m:sty m:val="p"/>
          </m:rPr>
          <m:t>&gt;</m:t>
        </m:r>
        <m:sSup>
          <m:e>
            <m:d>
              <m:dPr>
                <m:begChr m:val="["/>
                <m:sepChr m:val=""/>
                <m:endChr m:val="]"/>
                <m:grow/>
              </m:dPr>
              <m:e>
                <m:r>
                  <m:t>Z</m:t>
                </m:r>
                <m:r>
                  <m:t>n</m:t>
                </m:r>
                <m:r>
                  <m:rPr>
                    <m:sty m:val="p"/>
                  </m:rPr>
                  <m:t>(</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与半径大的软酸</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形成的配位单元稳定性高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&lt;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为高周期元素</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轨道较为扩展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与配体的轨道重叠多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故配位单元稳定性高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为强配体而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间只有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&lt;</m:t>
        </m:r>
        <m:sSup>
          <m:e>
            <m:d>
              <m:dPr>
                <m:begChr m:val="["/>
                <m:sepChr m:val=""/>
                <m:endChr m:val="]"/>
                <m:grow/>
              </m:dPr>
              <m:e>
                <m:r>
                  <m:rPr>
                    <m:sty m:val="p"/>
                  </m:rPr>
                  <m:t>N</m:t>
                </m:r>
                <m:r>
                  <m:rPr>
                    <m:sty m:val="p"/>
                  </m:rPr>
                  <m:t>i</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两个配位单元的中心相同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 xml:space="preserve">生成螯合物而与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只能生成简单配位化合物</w:t>
      </w:r>
      <w:r>
        <w:rPr>
          <w:rFonts w:hint="eastAsia" w:ascii="Times New Roman" w:hAnsi="Times New Roman" w:eastAsia="Times New Roman" w:cs="Times New Roman"/>
        </w:rPr>
        <w:t>，</w:t>
      </w:r>
      <w:r>
        <w:rPr>
          <w:rFonts w:hint="eastAsia" w:ascii="Times New Roman" w:hAnsi="Times New Roman" w:eastAsia="FangSong" w:cs="Times New Roman"/>
        </w:rPr>
        <w:t>螯合物更稳定</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&gt;</m:t>
        </m:r>
        <m:d>
          <m:dPr>
            <m:begChr m:val="["/>
            <m:sepChr m:val=""/>
            <m:endChr m:val="]"/>
            <m:grow/>
          </m:dPr>
          <m:e>
            <m:r>
              <m:rPr>
                <m:sty m:val="p"/>
              </m:rPr>
              <m:t>C</m:t>
            </m:r>
            <m:r>
              <m:rPr>
                <m:sty m:val="p"/>
              </m:rPr>
              <m:t>u</m:t>
            </m:r>
            <m:sSub>
              <m:e>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个氮原子配位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氮原子配位能力比氧原子配位能力强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半径大的阴离子</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与中心的静电引力小</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与过渡金属离子还能够形成反馈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所以总的结果是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间的键更强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9"/>
    <w:bookmarkStart w:id="280"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lg</m:t>
        </m:r>
        <m:sSub>
          <m:e>
            <m:r>
              <m:t>β</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利用电极电势与稳定常数的关系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pβ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螯合效应分析</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b/>
          <w:bCs/>
        </w:rPr>
        <w:t xml:space="preserve">熵增效应</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en </w:t>
      </w:r>
      <w:r>
        <w:rPr>
          <w:rFonts w:hint="eastAsia" w:ascii="Times New Roman" w:hAnsi="Times New Roman" w:eastAsia="FangSong" w:cs="Times New Roman"/>
        </w:rPr>
        <w:t>取代</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粒子数增加</w:t>
      </w:r>
      <w:r>
        <w:rPr>
          <w:rFonts w:hint="eastAsia" w:ascii="Times New Roman" w:hAnsi="Times New Roman" w:eastAsia="Times New Roman" w:cs="Times New Roman"/>
        </w:rPr>
        <w:t>，</w:t>
      </w:r>
      <w:r>
        <w:rPr>
          <w:rFonts w:hint="eastAsia" w:ascii="Times New Roman" w:hAnsi="Times New Roman" w:eastAsia="FangSong" w:cs="Times New Roman"/>
        </w:rPr>
        <w:t>熵增</w:t>
      </w:r>
    </w:p>
    <w:p>
      <w:pPr>
        <w:pStyle w:val="Compact"/>
        <w:numPr>
          <w:ilvl w:val="0"/>
          <w:numId w:val="1145"/>
        </w:numPr>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 xml:space="preserve">：Cu-N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Cu-O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形成更稳定的配合物</w:t>
      </w:r>
    </w:p>
    <w:p>
      <w:pPr>
        <w:pStyle w:val="Compact"/>
        <w:numPr>
          <w:ilvl w:val="0"/>
          <w:numId w:val="1145"/>
        </w:numPr>
      </w:pPr>
      <w:r>
        <w:rPr>
          <w:rFonts w:hint="eastAsia" w:ascii="Times New Roman" w:hAnsi="Times New Roman" w:eastAsia="FangSong" w:cs="Times New Roman"/>
          <w:b/>
          <w:bCs/>
        </w:rPr>
        <w:t xml:space="preserve">动力学稳定性</w:t>
      </w:r>
      <w:r>
        <w:rPr>
          <w:rFonts w:hint="eastAsia" w:ascii="Times New Roman" w:hAnsi="Times New Roman" w:eastAsia="Times New Roman" w:cs="Times New Roman"/>
        </w:rPr>
        <w:t>：</w:t>
      </w:r>
      <w:r>
        <w:rPr>
          <w:rFonts w:hint="eastAsia" w:ascii="Times New Roman" w:hAnsi="Times New Roman" w:eastAsia="FangSong" w:cs="Times New Roman"/>
        </w:rPr>
        <w:t>螯合环的形成使配合物解离需要断裂多个键</w:t>
      </w:r>
      <w:r>
        <w:rPr>
          <w:rFonts w:hint="eastAsia" w:ascii="Times New Roman" w:hAnsi="Times New Roman" w:eastAsia="Times New Roman" w:cs="Times New Roman"/>
        </w:rPr>
        <w:t>，</w:t>
      </w:r>
      <w:r>
        <w:rPr>
          <w:rFonts w:hint="eastAsia" w:ascii="Times New Roman" w:hAnsi="Times New Roman" w:eastAsia="FangSong" w:cs="Times New Roman"/>
        </w:rPr>
        <w:t>动力学上更稳定</w:t>
      </w:r>
    </w:p>
    <w:p>
      <w:pPr>
        <w:pStyle w:val="Compact"/>
        <w:numPr>
          <w:ilvl w:val="0"/>
          <w:numId w:val="1145"/>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常用作掩蔽剂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spacing w:before="160" w:after="80"/>
      </w:pPr>
      <w:r>
        <w:pict>
          <v:rect style="width:0;height:1.5pt" o:hralign="center" o:hrstd="t" o:hr="t"/>
        </w:pict>
      </w:r>
    </w:p>
    <w:bookmarkEnd w:id="280"/>
    <w:bookmarkStart w:id="281"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14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形成反应方程式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或更准确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配合物结构</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中心原子</w:t>
      </w:r>
      <w:r>
        <w:rPr>
          <w:rFonts w:hint="eastAsia" w:ascii="Times New Roman" w:hAnsi="Times New Roman" w:eastAsia="Times New Roman" w:cs="Times New Roman"/>
        </w:rPr>
        <w:t>：Cr(VI)，d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p>
    <w:p>
      <w:pPr>
        <w:pStyle w:val="Compact"/>
        <w:numPr>
          <w:ilvl w:val="0"/>
          <w:numId w:val="1147"/>
        </w:numPr>
      </w:pPr>
      <w:r>
        <w:rPr>
          <w:rFonts w:hint="eastAsia" w:ascii="Times New Roman" w:hAnsi="Times New Roman" w:eastAsia="FangSong" w:cs="Times New Roman"/>
        </w:rPr>
        <w:t>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个过氧基团</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r>
        <w:rPr>
          <w:rFonts w:hint="eastAsia" w:ascii="Times New Roman" w:hAnsi="Times New Roman" w:eastAsia="FangSong" w:cs="Times New Roman"/>
        </w:rPr>
        <w:t>过氧基团占据两个相邻位置</w:t>
      </w:r>
    </w:p>
    <w:p>
      <w:pPr>
        <w:pStyle w:val="Compact"/>
        <w:numPr>
          <w:ilvl w:val="0"/>
          <w:numId w:val="1147"/>
        </w:numPr>
      </w:pPr>
      <w:r>
        <w:rPr>
          <w:rFonts w:hint="eastAsia" w:ascii="Times New Roman" w:hAnsi="Times New Roman" w:eastAsia="FangSong" w:cs="Times New Roman"/>
        </w:rPr>
        <w:t>结构简式</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紫色原因</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b/>
          <w:bCs/>
        </w:rPr>
        <w:t>荷移跃迁</w:t>
      </w:r>
      <w:r>
        <w:rPr>
          <w:rFonts w:hint="eastAsia" w:ascii="Times New Roman" w:hAnsi="Times New Roman" w:eastAsia="Times New Roman" w:cs="Times New Roman"/>
          <w:b/>
          <w:bCs/>
        </w:rPr>
        <w:t>（LMCT）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金属的电荷转移跃迁</w:t>
      </w:r>
    </w:p>
    <w:p>
      <w:pPr>
        <w:pStyle w:val="Compact"/>
        <w:numPr>
          <w:ilvl w:val="0"/>
          <w:numId w:val="1148"/>
        </w:numPr>
      </w:pPr>
      <w:r>
        <w:rPr>
          <w:rFonts w:ascii="Times New Roman" w:hAnsi="Times New Roman" w:eastAsia="Times New Roman" w:cs="Times New Roman"/>
        </w:rPr>
        <w:t xml:space="preserve">Cr(VI)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过氧基团是还原剂</w:t>
      </w:r>
    </w:p>
    <w:p>
      <w:pPr>
        <w:pStyle w:val="Compact"/>
        <w:numPr>
          <w:ilvl w:val="0"/>
          <w:numId w:val="1148"/>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 xml:space="preserve">的电荷转移吸收在可见光区</w:t>
      </w:r>
    </w:p>
    <w:p>
      <w:pPr>
        <w:pStyle w:val="Compact"/>
        <w:numPr>
          <w:ilvl w:val="0"/>
          <w:numId w:val="1148"/>
        </w:numPr>
      </w:pPr>
      <w:r>
        <w:rPr>
          <w:rFonts w:hint="eastAsia" w:ascii="Times New Roman" w:hAnsi="Times New Roman" w:eastAsia="FangSong" w:cs="Times New Roman"/>
        </w:rPr>
        <w:t>这种荷移跃迁的摩尔吸光系数很大</w:t>
      </w:r>
      <w:r>
        <w:rPr>
          <w:rFonts w:hint="eastAsia" w:ascii="Times New Roman" w:hAnsi="Times New Roman" w:eastAsia="Times New Roman" w:cs="Times New Roman"/>
        </w:rPr>
        <w:t>（ε</w:t>
      </w:r>
      <w:r>
        <w:rPr>
          <w:rFonts w:ascii="Times New Roman" w:hAnsi="Times New Roman" w:eastAsia="Times New Roman" w:cs="Times New Roman"/>
        </w:rPr>
        <w:t xml:space="preserve"> &gt; </w:t>
      </w:r>
      <w:r>
        <w:rPr>
          <w:rFonts w:hint="eastAsia" w:ascii="Times New Roman" w:hAnsi="Times New Roman" w:eastAsia="Times New Roman" w:cs="Times New Roman"/>
        </w:rPr>
        <w:t>1000），</w:t>
      </w:r>
      <w:r>
        <w:rPr>
          <w:rFonts w:hint="eastAsia" w:ascii="Times New Roman" w:hAnsi="Times New Roman" w:eastAsia="FangSong" w:cs="Times New Roman"/>
        </w:rPr>
        <w:t>颜色很深</w:t>
      </w:r>
    </w:p>
    <w:p>
      <w:pPr>
        <w:pStyle w:val="Compact"/>
        <w:numPr>
          <w:ilvl w:val="0"/>
          <w:numId w:val="1148"/>
        </w:numPr>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构型中不存在</w:t>
      </w:r>
      <w:r>
        <w:rPr>
          <w:rFonts w:hint="eastAsia" w:ascii="Times New Roman" w:hAnsi="Times New Roman" w:eastAsia="Times New Roman" w:cs="Times New Roman"/>
        </w:rPr>
        <w:t>，</w:t>
      </w:r>
      <w:r>
        <w:rPr>
          <w:rFonts w:hint="eastAsia" w:ascii="Times New Roman" w:hAnsi="Times New Roman" w:eastAsia="FangSong" w:cs="Times New Roman"/>
        </w:rPr>
        <w:t>所以颜色完全来自荷移跃迁</w:t>
      </w:r>
    </w:p>
    <w:p>
      <w:pPr>
        <w:spacing w:before="160" w:after="80"/>
      </w:pPr>
      <w:r>
        <w:pict>
          <v:rect style="width:0;height:1.5pt" o:hralign="center" o:hrstd="t" o:hr="t"/>
        </w:pict>
      </w:r>
    </w:p>
    <w:bookmarkEnd w:id="281"/>
    <w:bookmarkStart w:id="282"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六硫氰酸根合铂</w:t>
      </w:r>
      <w:r>
        <w:rPr>
          <w:rFonts w:hint="eastAsia" w:ascii="Times New Roman" w:hAnsi="Times New Roman" w:eastAsia="Times New Roman" w:cs="Times New Roman"/>
        </w:rPr>
        <w:t>(Ⅳ)</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六异硫氰酸根合铬</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茂</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平面六方</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(2)MA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3,3,2;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 xml:space="preserve">: 3,3,2 </w:t>
      </w:r>
      <w:r>
        <w:rPr>
          <w:rFonts w:hint="eastAsia" w:ascii="Times New Roman" w:hAnsi="Times New Roman" w:eastAsia="Times New Roman" w:cs="Times New Roman"/>
        </w:rPr>
        <w:t>(3)</w:t>
      </w:r>
      <w:r>
        <w:rPr>
          <w:rFonts w:hint="eastAsia" w:ascii="Times New Roman" w:hAnsi="Times New Roman" w:eastAsia="FangSong" w:cs="Times New Roman"/>
        </w:rPr>
        <w:t>八面体构型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为面式</w:t>
      </w:r>
      <w:r>
        <w:rPr>
          <w:rFonts w:hint="eastAsia" w:ascii="Times New Roman" w:hAnsi="Times New Roman" w:eastAsia="Times New Roman" w:cs="Times New Roman"/>
        </w:rPr>
        <w:t>(fac)/</w:t>
      </w:r>
      <w:r>
        <w:rPr>
          <w:rFonts w:hint="eastAsia" w:ascii="Times New Roman" w:hAnsi="Times New Roman" w:eastAsia="FangSong" w:cs="Times New Roman"/>
        </w:rPr>
        <w:t>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283"/>
    <w:bookmarkStart w:id="284"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hint="eastAsia" w:ascii="Times New Roman" w:hAnsi="Times New Roman" w:eastAsia="Times New Roman" w:cs="Times New Roman"/>
        </w:rPr>
        <w:t>AgBr</w:t>
      </w:r>
      <w:r>
        <w:rPr>
          <w:rFonts w:ascii="Times New Roman" w:hAnsi="Times New Roman" w:eastAsia="Times New Roman" w:cs="Times New Roman"/>
        </w:rPr>
        <w:t xml:space="preserve"> (2)</w:t>
      </w:r>
      <m:oMath>
        <m:oMathPr>
          <m:ctrlPr>
            <w:rPr>
              <w:sz w:val="28"/>
              <w:szCs w:val="28"/>
            </w:rPr>
          </m:ctrlPr>
        </m:oMathPr>
        <m:r>
          <m:t>2</m:t>
        </m: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r>
          <m:rPr>
            <m:sty m:val="p"/>
          </m:rPr>
          <m:t>+</m:t>
        </m:r>
        <m:sSub>
          <m:e>
            <m:r>
              <m:rPr>
                <m:sty m:val="p"/>
              </m:rPr>
              <m:t>N</m:t>
            </m:r>
            <m:r>
              <m:rPr>
                <m:sty m:val="p"/>
              </m:rPr>
              <m:t>a</m:t>
            </m:r>
          </m:e>
          <m:sub>
            <m:r>
              <m:t>2</m:t>
            </m:r>
          </m:sub>
        </m:sSub>
        <m:r>
          <m:rPr>
            <m:sty m:val="p"/>
          </m:rPr>
          <m:t>S</m:t>
        </m:r>
        <m:r>
          <m:rPr>
            <m:sty m:val="p"/>
          </m:rPr>
          <m:t>=</m:t>
        </m:r>
        <m:sSub>
          <m:e>
            <m:r>
              <m:rPr>
                <m:sty m:val="p"/>
              </m:rPr>
              <m:t>A</m:t>
            </m:r>
            <m:r>
              <m:rPr>
                <m:sty m:val="p"/>
              </m:rPr>
              <m:t>g</m:t>
            </m:r>
          </m:e>
          <m:sub>
            <m:r>
              <m:t>2</m:t>
            </m:r>
          </m:sub>
        </m:sSub>
        <m:r>
          <m:rPr>
            <m:sty m:val="p"/>
          </m:rPr>
          <m:t>S</m:t>
        </m:r>
        <m:r>
          <m:rPr>
            <m:sty m:val="p"/>
          </m:rPr>
          <m:t>+</m:t>
        </m:r>
        <m:r>
          <m:t>4</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sSub>
          <m:e>
            <m:r>
              <m:rPr>
                <m:sty m:val="p"/>
              </m:rPr>
              <m:t>N</m:t>
            </m:r>
            <m:r>
              <m:rPr>
                <m:sty m:val="p"/>
              </m:rPr>
              <m:t>a</m:t>
            </m:r>
          </m:e>
          <m:sub>
            <m:r>
              <m:t>2</m:t>
            </m:r>
          </m:sub>
        </m:sSub>
        <m:r>
          <m:rPr>
            <m:sty m:val="p"/>
          </m:rPr>
          <m:t>S</m:t>
        </m:r>
      </m:oMath>
      <w:r>
        <w:rPr>
          <w:rFonts w:hint="eastAsia" w:ascii="Times New Roman" w:hAnsi="Times New Roman" w:eastAsia="FangSong" w:cs="Times New Roman"/>
        </w:rPr>
        <w:t>与</w:t>
      </w:r>
      <w:r>
        <w:rPr>
          <w:rFonts w:hint="eastAsia" w:ascii="Times New Roman" w:hAnsi="Times New Roman" w:eastAsia="Times New Roman" w:cs="Times New Roman"/>
        </w:rPr>
        <w:t>AgX</w:t>
      </w:r>
      <w:r>
        <w:rPr>
          <w:rFonts w:hint="eastAsia" w:ascii="Times New Roman" w:hAnsi="Times New Roman" w:eastAsia="FangSong" w:cs="Times New Roman"/>
        </w:rPr>
        <w:t>生成</w:t>
      </w:r>
      <m:oMath>
        <m:sSub>
          <m:e>
            <m:r>
              <m:rPr>
                <m:sty m:val="p"/>
              </m:rPr>
              <m:t>A</m:t>
            </m:r>
            <m:r>
              <m:rPr>
                <m:sty m:val="p"/>
              </m:rPr>
              <m:t>g</m:t>
            </m:r>
          </m:e>
          <m:sub>
            <m:r>
              <m:t>2</m:t>
            </m:r>
          </m:sub>
        </m:sSub>
        <m:r>
          <m:rPr>
            <m:sty m:val="p"/>
          </m:rPr>
          <m:t>S</m:t>
        </m:r>
      </m:oMath>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84"/>
    <w:bookmarkStart w:id="285"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，μ=3.87BM，CFSE=8800cm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，μ=4.90BM，CFSE=4160cm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，μ=0，CFSE=12960cm</w:t>
      </w:r>
      <w:r>
        <w:rPr>
          <w:rFonts w:hint="eastAsia" w:ascii="Times New Roman" w:hAnsi="Times New Roman" w:eastAsia="Times New Roman" w:cs="Times New Roman"/>
          <w:vertAlign w:val="superscript"/>
        </w:rPr>
        <w:t>-1</w:t>
      </w:r>
    </w:p>
    <w:p>
      <w:pPr>
        <w:spacing w:before="160" w:after="80"/>
      </w:pPr>
      <w:r>
        <w:pict>
          <v:rect style="width:0;height:1.5pt" o:hralign="center" o:hrstd="t" o:hr="t"/>
        </w:pict>
      </w:r>
    </w:p>
    <w:bookmarkEnd w:id="285"/>
    <w:bookmarkStart w:id="286"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失电子损失</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4Dq；Cr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失电子增加</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6Dq，</w:t>
      </w:r>
      <w:r>
        <w:rPr>
          <w:rFonts w:hint="eastAsia" w:ascii="Times New Roman" w:hAnsi="Times New Roman" w:eastAsia="FangSong" w:cs="Times New Roman"/>
        </w:rPr>
        <w:t>故</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更易氧化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：(1)A</w:t>
      </w:r>
      <w:r>
        <w:rPr>
          <w:rFonts w:hint="eastAsia" w:ascii="Times New Roman" w:hAnsi="Times New Roman" w:eastAsia="FangSong" w:cs="Times New Roman"/>
        </w:rPr>
        <w:t>为平面四方形</w:t>
      </w:r>
      <w:r>
        <w:rPr>
          <w:rFonts w:hint="eastAsia" w:ascii="Times New Roman" w:hAnsi="Times New Roman" w:eastAsia="Times New Roman" w:cs="Times New Roman"/>
        </w:rPr>
        <w:t>，B</w:t>
      </w:r>
      <w:r>
        <w:rPr>
          <w:rFonts w:hint="eastAsia" w:ascii="Times New Roman" w:hAnsi="Times New Roman" w:eastAsia="FangSong" w:cs="Times New Roman"/>
        </w:rPr>
        <w:t>为四面体</w:t>
      </w:r>
      <w:r>
        <w:rPr>
          <w:rFonts w:ascii="Times New Roman" w:hAnsi="Times New Roman" w:eastAsia="Times New Roman" w:cs="Times New Roman"/>
        </w:rPr>
        <w:t xml:space="preserve"> </w:t>
      </w:r>
      <w:r>
        <w:rPr>
          <w:rFonts w:hint="eastAsia" w:ascii="Times New Roman" w:hAnsi="Times New Roman" w:eastAsia="Times New Roman" w:cs="Times New Roman"/>
        </w:rPr>
        <w:t>(2)Ⅰ</w:t>
      </w:r>
      <w:r>
        <w:rPr>
          <w:rFonts w:hint="eastAsia" w:ascii="Times New Roman" w:hAnsi="Times New Roman" w:eastAsia="FangSong" w:cs="Times New Roman"/>
        </w:rPr>
        <w:t>属</w:t>
      </w:r>
      <w:r>
        <w:rPr>
          <w:rFonts w:hint="eastAsia" w:ascii="Times New Roman" w:hAnsi="Times New Roman" w:eastAsia="Times New Roman" w:cs="Times New Roman"/>
        </w:rPr>
        <w:t>A，Ⅱ</w:t>
      </w:r>
      <w:r>
        <w:rPr>
          <w:rFonts w:hint="eastAsia" w:ascii="Times New Roman" w:hAnsi="Times New Roman" w:eastAsia="FangSong" w:cs="Times New Roman"/>
        </w:rPr>
        <w:t>属</w:t>
      </w:r>
      <w:r>
        <w:rPr>
          <w:rFonts w:hint="eastAsia" w:ascii="Times New Roman" w:hAnsi="Times New Roman" w:eastAsia="Times New Roman" w:cs="Times New Roman"/>
        </w:rPr>
        <w:t>B（Δ</w:t>
      </w:r>
      <w:r>
        <w:rPr>
          <w:rFonts w:hint="eastAsia" w:ascii="Times New Roman" w:hAnsi="Times New Roman" w:eastAsia="Times New Roman" w:cs="Times New Roman"/>
          <w:vertAlign w:val="subscript"/>
        </w:rPr>
        <w:t>t</w:t>
      </w:r>
      <w:r>
        <w:rPr>
          <w:rFonts w:hint="eastAsia" w:ascii="Times New Roman" w:hAnsi="Times New Roman" w:eastAsia="Times New Roman" w:cs="Times New Roman"/>
        </w:rPr>
        <w:t>&lt;Δq）(3)A</w:t>
      </w:r>
      <w:r>
        <w:rPr>
          <w:rFonts w:hint="eastAsia" w:ascii="Times New Roman" w:hAnsi="Times New Roman" w:eastAsia="FangSong" w:cs="Times New Roman"/>
        </w:rPr>
        <w:t>在</w:t>
      </w:r>
      <w:r>
        <w:rPr>
          <w:rFonts w:hint="eastAsia" w:ascii="Times New Roman" w:hAnsi="Times New Roman" w:eastAsia="Times New Roman" w:cs="Times New Roman"/>
        </w:rPr>
        <w:t>500nm</w:t>
      </w:r>
      <w:r>
        <w:rPr>
          <w:rFonts w:hint="eastAsia" w:ascii="Times New Roman" w:hAnsi="Times New Roman" w:eastAsia="FangSong" w:cs="Times New Roman"/>
        </w:rPr>
        <w:t>吸收显红色</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485nm/700nm</w:t>
      </w:r>
      <w:r>
        <w:rPr>
          <w:rFonts w:hint="eastAsia" w:ascii="Times New Roman" w:hAnsi="Times New Roman" w:eastAsia="FangSong" w:cs="Times New Roman"/>
        </w:rPr>
        <w:t>吸收显绿色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氯仿中</w:t>
      </w:r>
      <w:r>
        <w:rPr>
          <w:rFonts w:hint="eastAsia" w:ascii="Times New Roman" w:hAnsi="Times New Roman" w:eastAsia="Times New Roman" w:cs="Times New Roman"/>
        </w:rPr>
        <w:t>B</w:t>
      </w:r>
      <w:r>
        <w:rPr>
          <w:rFonts w:hint="eastAsia" w:ascii="Times New Roman" w:hAnsi="Times New Roman" w:eastAsia="FangSong" w:cs="Times New Roman"/>
        </w:rPr>
        <w:t>部分重排为</w:t>
      </w:r>
      <w:r>
        <w:rPr>
          <w:rFonts w:hint="eastAsia" w:ascii="Times New Roman" w:hAnsi="Times New Roman" w:eastAsia="Times New Roman" w:cs="Times New Roman"/>
        </w:rPr>
        <w:t>A，</w:t>
      </w:r>
      <w:r>
        <w:rPr>
          <w:rFonts w:hint="eastAsia" w:ascii="Times New Roman" w:hAnsi="Times New Roman" w:eastAsia="FangSong" w:cs="Times New Roman"/>
        </w:rPr>
        <w:t>磁矩降低</w:t>
      </w:r>
      <w:r>
        <w:rPr>
          <w:rFonts w:ascii="Times New Roman" w:hAnsi="Times New Roman" w:eastAsia="Times New Roman" w:cs="Times New Roman"/>
        </w:rPr>
        <w:t xml:space="preserve"> </w:t>
      </w:r>
      <w:r>
        <w:rPr>
          <w:rFonts w:hint="eastAsia" w:ascii="Times New Roman" w:hAnsi="Times New Roman" w:eastAsia="Times New Roman" w:cs="Times New Roman"/>
        </w:rPr>
        <w:t>(5)A</w:t>
      </w:r>
      <w:r>
        <w:rPr>
          <w:rFonts w:hint="eastAsia" w:ascii="Times New Roman" w:hAnsi="Times New Roman" w:eastAsia="FangSong" w:cs="Times New Roman"/>
        </w:rPr>
        <w:t>完全吸收</w:t>
      </w:r>
      <w:r>
        <w:rPr>
          <w:rFonts w:hint="eastAsia" w:ascii="Times New Roman" w:hAnsi="Times New Roman" w:eastAsia="Times New Roman" w:cs="Times New Roman"/>
        </w:rPr>
        <w:t>510nm</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呈黑色</w:t>
      </w:r>
    </w:p>
    <w:p>
      <w:pPr>
        <w:spacing w:before="160" w:after="80"/>
      </w:pPr>
      <w:r>
        <w:pict>
          <v:rect style="width:0;height:1.5pt" o:hralign="center" o:hrstd="t" o:hr="t"/>
        </w:pict>
      </w:r>
    </w:p>
    <w:bookmarkEnd w:id="287"/>
    <w:bookmarkStart w:id="288"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+Ⅳ</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92"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289"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289"/>
    <w:bookmarkStart w:id="290"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290"/>
    <w:bookmarkStart w:id="291"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149"/>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0"/>
        </w:numPr>
      </w:pPr>
      <w:r>
        <w:rPr>
          <w:rFonts w:hint="eastAsia" w:ascii="Times New Roman" w:hAnsi="Times New Roman" w:eastAsia="FangSong" w:cs="Times New Roman"/>
        </w:rPr>
        <w:t>反应化学方程式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由于溶液显弱碱性</w:t>
      </w:r>
      <w:r>
        <w:rPr>
          <w:rFonts w:hint="eastAsia" w:ascii="Times New Roman" w:hAnsi="Times New Roman" w:eastAsia="Times New Roman" w:cs="Times New Roman"/>
        </w:rPr>
        <w:t>，</w:t>
      </w:r>
      <w:r>
        <w:rPr>
          <w:rFonts w:hint="eastAsia" w:ascii="Times New Roman" w:hAnsi="Times New Roman" w:eastAsia="FangSong" w:cs="Times New Roman"/>
        </w:rPr>
        <w:t>部分铁水解生成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3</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t>6</m:t>
          </m:r>
          <m:sSub>
            <m:e>
              <m:r>
                <m:rPr>
                  <m:sty m:val="p"/>
                </m:rPr>
                <m:t>H</m:t>
              </m:r>
            </m:e>
            <m:sub>
              <m:r>
                <m:rPr>
                  <m:sty m:val="p"/>
                </m:rPr>
                <m:t>2</m:t>
              </m:r>
            </m:sub>
          </m:sSub>
          <m:r>
            <m:rPr>
              <m:sty m:val="p"/>
            </m:rPr>
            <m:t>O</m:t>
          </m:r>
        </m:oMath>
      </m:oMathPara>
    </w:p>
    <w:p>
      <w:pPr>
        <w:numPr>
          <w:ilvl w:val="0"/>
          <w:numId w:val="1150"/>
        </w:numPr>
      </w:pPr>
      <w:r>
        <w:rPr>
          <w:rFonts w:hint="eastAsia" w:ascii="Times New Roman" w:hAnsi="Times New Roman" w:eastAsia="FangSong" w:cs="Times New Roman"/>
        </w:rPr>
        <w:t>放在黑暗处的原因</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见光容易发生光化学氧化还原反应分解</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因此必须置于暗处冷却结晶</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加乙醇的原因</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受热易水解及</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不宜用加热浓缩法析出晶体</w:t>
      </w:r>
      <w:r>
        <w:rPr>
          <w:rFonts w:hint="eastAsia" w:ascii="Times New Roman" w:hAnsi="Times New Roman" w:eastAsia="Times New Roman" w:cs="Times New Roman"/>
        </w:rPr>
        <w:t>。</w:t>
      </w:r>
      <w:r>
        <w:rPr>
          <w:rFonts w:hint="eastAsia" w:ascii="Times New Roman" w:hAnsi="Times New Roman" w:eastAsia="FangSong" w:cs="Times New Roman"/>
        </w:rPr>
        <w:t>加入弱极性有机溶剂乙醇</w:t>
      </w:r>
      <w:r>
        <w:rPr>
          <w:rFonts w:hint="eastAsia" w:ascii="Times New Roman" w:hAnsi="Times New Roman" w:eastAsia="Times New Roman" w:cs="Times New Roman"/>
        </w:rPr>
        <w:t>，</w:t>
      </w:r>
      <w:r>
        <w:rPr>
          <w:rFonts w:hint="eastAsia" w:ascii="Times New Roman" w:hAnsi="Times New Roman" w:eastAsia="FangSong" w:cs="Times New Roman"/>
        </w:rPr>
        <w:t>降低了混合溶剂的极性</w:t>
      </w:r>
      <w:r>
        <w:rPr>
          <w:rFonts w:hint="eastAsia" w:ascii="Times New Roman" w:hAnsi="Times New Roman" w:eastAsia="Times New Roman" w:cs="Times New Roman"/>
        </w:rPr>
        <w:t>，</w:t>
      </w:r>
      <w:r>
        <w:rPr>
          <w:rFonts w:hint="eastAsia" w:ascii="Times New Roman" w:hAnsi="Times New Roman" w:eastAsia="FangSong" w:cs="Times New Roman"/>
        </w:rPr>
        <w:t>配合物在其中的溶解度显著降低</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从而使配合物晶体充分析出</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该建议不可取</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的同时溶液中存在大量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强酸与弱酸根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结合成弱电离的草酸</w:t>
      </w:r>
      <w:r>
        <w:rPr>
          <w:rFonts w:hint="eastAsia" w:ascii="Times New Roman" w:hAnsi="Times New Roman" w:eastAsia="Times New Roman" w:cs="Times New Roman"/>
        </w:rPr>
        <w:t>，</w:t>
      </w:r>
      <w:r>
        <w:rPr>
          <w:rFonts w:hint="eastAsia" w:ascii="Times New Roman" w:hAnsi="Times New Roman" w:eastAsia="FangSong" w:cs="Times New Roman"/>
        </w:rPr>
        <w:t>降低了游离配体浓度</w:t>
      </w:r>
      <w:r>
        <w:rPr>
          <w:rFonts w:hint="eastAsia" w:ascii="Times New Roman" w:hAnsi="Times New Roman" w:eastAsia="Times New Roman" w:cs="Times New Roman"/>
        </w:rPr>
        <w:t>，</w:t>
      </w:r>
      <w:r>
        <w:rPr>
          <w:rFonts w:hint="eastAsia" w:ascii="Times New Roman" w:hAnsi="Times New Roman" w:eastAsia="FangSong" w:cs="Times New Roman"/>
        </w:rPr>
        <w:t>阻碍络合反应</w:t>
      </w:r>
      <w:r>
        <w:rPr>
          <w:rFonts w:hint="eastAsia" w:ascii="Times New Roman" w:hAnsi="Times New Roman" w:eastAsia="Times New Roman" w:cs="Times New Roman"/>
        </w:rPr>
        <w:t>；</w:t>
      </w:r>
      <w:r>
        <w:rPr>
          <w:rFonts w:hint="eastAsia" w:ascii="Times New Roman" w:hAnsi="Times New Roman" w:eastAsia="FangSong" w:cs="Times New Roman"/>
        </w:rPr>
        <w:t>且后续加乙醇时</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溶解度同样降低</w:t>
      </w:r>
      <w:r>
        <w:rPr>
          <w:rFonts w:hint="eastAsia" w:ascii="Times New Roman" w:hAnsi="Times New Roman" w:eastAsia="Times New Roman" w:cs="Times New Roman"/>
        </w:rPr>
        <w:t>，</w:t>
      </w:r>
      <w:r>
        <w:rPr>
          <w:rFonts w:hint="eastAsia" w:ascii="Times New Roman" w:hAnsi="Times New Roman" w:eastAsia="FangSong" w:cs="Times New Roman"/>
        </w:rPr>
        <w:t>会同时结晶析出</w:t>
      </w:r>
      <w:r>
        <w:rPr>
          <w:rFonts w:hint="eastAsia" w:ascii="Times New Roman" w:hAnsi="Times New Roman" w:eastAsia="Times New Roman" w:cs="Times New Roman"/>
        </w:rPr>
        <w:t>，</w:t>
      </w:r>
      <w:r>
        <w:rPr>
          <w:rFonts w:hint="eastAsia" w:ascii="Times New Roman" w:hAnsi="Times New Roman" w:eastAsia="FangSong" w:cs="Times New Roman"/>
        </w:rPr>
        <w:t>造成产品严重不纯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End w:id="292"/>
    <w:bookmarkStart w:id="293"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1"/>
        </w:numPr>
      </w:pPr>
      <w:r>
        <w:rPr>
          <w:rFonts w:hint="eastAsia" w:ascii="Times New Roman" w:hAnsi="Times New Roman" w:eastAsia="FangSong" w:cs="Times New Roman"/>
        </w:rPr>
        <w:t xml:space="preserve">中心金属</w:t>
      </w:r>
      <w:r>
        <w:rPr>
          <w:rFonts w:ascii="Times New Roman" w:hAnsi="Times New Roman" w:eastAsia="Times New Roman" w:cs="Times New Roman"/>
        </w:rPr>
        <w:t xml:space="preserve"> M </w:t>
      </w:r>
      <w:r>
        <w:rPr>
          <w:rFonts w:hint="eastAsia" w:ascii="Times New Roman" w:hAnsi="Times New Roman" w:eastAsia="FangSong" w:cs="Times New Roman"/>
        </w:rPr>
        <w:t>与氧化态推导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为八面体单核电中性配合物</w:t>
      </w:r>
      <w:r>
        <w:rPr>
          <w:rFonts w:hint="eastAsia" w:ascii="Times New Roman" w:hAnsi="Times New Roman" w:eastAsia="Times New Roman" w:cs="Times New Roman"/>
        </w:rPr>
        <w:t>，</w:t>
      </w:r>
      <w:r>
        <w:rPr>
          <w:rFonts w:hint="eastAsia" w:ascii="Times New Roman" w:hAnsi="Times New Roman" w:eastAsia="FangSong" w:cs="Times New Roman"/>
        </w:rPr>
        <w:t>组成比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M</m:t>
              </m:r>
            </m:sub>
          </m:sSub>
          <m:r>
            <m:rPr>
              <m:sty m:val="p"/>
            </m:rPr>
            <m:t>:</m:t>
          </m:r>
          <m:sSub>
            <m:e>
              <m:r>
                <m:t>n</m:t>
              </m:r>
            </m:e>
            <m:sub>
              <m:r>
                <m:rPr>
                  <m:sty m:val="p"/>
                </m:rPr>
                <m:t>N</m:t>
              </m:r>
            </m:sub>
          </m:sSub>
          <m:r>
            <m:rPr>
              <m:sty m:val="p"/>
            </m:rPr>
            <m:t>=</m:t>
          </m:r>
          <m:f>
            <m:fPr>
              <m:type m:val="bar"/>
            </m:fPr>
            <m:num>
              <m:r>
                <m:t>21.68</m:t>
              </m:r>
            </m:num>
            <m:den>
              <m:sSub>
                <m:e>
                  <m:r>
                    <m:t>M</m:t>
                  </m:r>
                </m:e>
                <m:sub>
                  <m:r>
                    <m:rPr>
                      <m:sty m:val="p"/>
                    </m:rPr>
                    <m:t>M</m:t>
                  </m:r>
                </m:sub>
              </m:sSub>
            </m:den>
          </m:f>
          <m:r>
            <m:rPr>
              <m:sty m:val="p"/>
            </m:rPr>
            <m:t>:</m:t>
          </m:r>
          <m:f>
            <m:fPr>
              <m:type m:val="bar"/>
            </m:fPr>
            <m:num>
              <m:r>
                <m:t>31.04</m:t>
              </m:r>
            </m:num>
            <m:den>
              <m:r>
                <m:t>14.01</m:t>
              </m:r>
            </m:den>
          </m:f>
          <m:r>
            <m:rPr>
              <m:sty m:val="p"/>
            </m:rPr>
            <m:t>=</m:t>
          </m:r>
          <m:r>
            <m:t>1</m:t>
          </m:r>
          <m:r>
            <m:rPr>
              <m:sty m:val="p"/>
            </m:rPr>
            <m:t>:</m:t>
          </m:r>
          <m:r>
            <m:rPr>
              <m:sty m:val="p"/>
            </m:rPr>
            <m:t>(</m:t>
          </m:r>
          <m:r>
            <m:t>2</m:t>
          </m:r>
          <m:r>
            <m:t>y</m:t>
          </m:r>
          <m:r>
            <m:rPr>
              <m:sty m:val="p"/>
            </m:rPr>
            <m:t>+</m:t>
          </m:r>
          <m:r>
            <m:t>2</m:t>
          </m:r>
          <m:r>
            <m:rPr>
              <m:sty m:val="p"/>
            </m:rPr>
            <m:t>)</m:t>
          </m:r>
        </m:oMath>
      </m:oMathPara>
    </w:p>
    <w:p>
      <w:pPr>
        <w:numPr>
          <w:ilvl w:val="0"/>
          <w:numId w:val="1000"/>
        </w:numPr>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为配体</w:t>
      </w:r>
      <w:r>
        <w:rPr>
          <w:rFonts w:ascii="Times New Roman" w:hAnsi="Times New Roman" w:eastAsia="Times New Roman" w:cs="Times New Roman"/>
        </w:rPr>
        <w:t xml:space="preserve"> A </w:t>
      </w:r>
      <w:r>
        <w:rPr>
          <w:rFonts w:hint="eastAsia" w:ascii="Times New Roman" w:hAnsi="Times New Roman" w:eastAsia="FangSong" w:cs="Times New Roman"/>
        </w:rPr>
        <w:t>中氮原子数</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M</m:t>
            </m:r>
          </m:e>
          <m:sub>
            <m:r>
              <m:rPr>
                <m:sty m:val="p"/>
              </m:rPr>
              <m:t>M</m:t>
            </m:r>
          </m:sub>
        </m:sSub>
        <m:r>
          <m:rPr>
            <m:sty m:val="p"/>
          </m:rPr>
          <m:t>=</m:t>
        </m:r>
        <m:r>
          <m:t>19.56</m:t>
        </m:r>
        <m:r>
          <m:rPr>
            <m:sty m:val="p"/>
          </m:rPr>
          <m:t>×</m:t>
        </m:r>
        <m:r>
          <m:rPr>
            <m:sty m:val="p"/>
          </m:rPr>
          <m:t>(</m:t>
        </m:r>
        <m:r>
          <m:t>y</m:t>
        </m:r>
        <m:r>
          <m:rPr>
            <m:sty m:val="p"/>
          </m:rPr>
          <m:t>+</m:t>
        </m:r>
        <m:r>
          <m:t>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M</m:t>
            </m:r>
          </m:sub>
        </m:sSub>
        <m:r>
          <m:rPr>
            <m:sty m:val="p"/>
          </m:rPr>
          <m:t>=</m:t>
        </m:r>
        <m:r>
          <m:t>58.7</m:t>
        </m:r>
        <m:r>
          <m:rPr>
            <m:nor/>
            <m:sty m:val="p"/>
          </m:rPr>
          <m:t> g/mol</m:t>
        </m:r>
      </m:oMath>
      <w:r>
        <w:rPr>
          <w:rFonts w:hint="eastAsia" w:ascii="Times New Roman" w:hAnsi="Times New Roman" w:eastAsia="Times New Roman" w:cs="Times New Roman"/>
        </w:rPr>
        <w:t>，</w:t>
      </w:r>
      <w:r>
        <w:rPr>
          <w:rFonts w:hint="eastAsia" w:ascii="Times New Roman" w:hAnsi="Times New Roman" w:eastAsia="FangSong" w:cs="Times New Roman"/>
        </w:rPr>
        <w:t>查周期表可知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镍</w:t>
      </w:r>
      <w:r>
        <w:rPr>
          <w:rFonts w:hint="eastAsia" w:ascii="Times New Roman" w:hAnsi="Times New Roman" w:eastAsia="Times New Roman" w:cs="Times New Roman"/>
          <w:b/>
          <w:bCs/>
        </w:rPr>
        <w:t>（Ni）</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由配体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的氮氧键不等长可知其为单齿配位</w:t>
      </w:r>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亚硝酸根单齿配位</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配合物为电中性</w:t>
      </w:r>
      <w:r>
        <w:rPr>
          <w:rFonts w:hint="eastAsia" w:ascii="Times New Roman" w:hAnsi="Times New Roman" w:eastAsia="Times New Roman" w:cs="Times New Roman"/>
        </w:rPr>
        <w:t>，</w:t>
      </w:r>
      <w:r>
        <w:rPr>
          <w:rFonts w:hint="eastAsia" w:ascii="Times New Roman" w:hAnsi="Times New Roman" w:eastAsia="FangSong" w:cs="Times New Roman"/>
        </w:rPr>
        <w:t>故中心原子</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numPr>
          <w:ilvl w:val="0"/>
          <w:numId w:val="1151"/>
        </w:numPr>
      </w:pPr>
      <w:r>
        <w:rPr>
          <w:rFonts w:hint="eastAsia" w:ascii="Times New Roman" w:hAnsi="Times New Roman" w:eastAsia="FangSong" w:cs="Times New Roman"/>
        </w:rPr>
        <w:t>配合物结构推导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碳氮原子数比</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sSub>
          <m:e>
            <m:r>
              <m:t>n</m:t>
            </m:r>
          </m:e>
          <m:sub>
            <m:r>
              <m:rPr>
                <m:sty m:val="p"/>
              </m:rPr>
              <m:t>N</m:t>
            </m:r>
          </m:sub>
        </m:sSub>
        <m:r>
          <m:rPr>
            <m:sty m:val="p"/>
          </m:rPr>
          <m:t>=</m:t>
        </m:r>
        <m:f>
          <m:fPr>
            <m:type m:val="bar"/>
          </m:fPr>
          <m:num>
            <m:r>
              <m:t>17.74</m:t>
            </m:r>
          </m:num>
          <m:den>
            <m:r>
              <m:t>12.01</m:t>
            </m:r>
          </m:den>
        </m:f>
        <m:r>
          <m:rPr>
            <m:sty m:val="p"/>
          </m:rPr>
          <m:t>:</m:t>
        </m:r>
        <m:f>
          <m:fPr>
            <m:type m:val="bar"/>
          </m:fPr>
          <m:num>
            <m:r>
              <m:t>31.04</m:t>
            </m:r>
          </m:num>
          <m:den>
            <m:r>
              <m:t>14.01</m:t>
            </m:r>
          </m:den>
        </m:f>
        <m:r>
          <m:rPr>
            <m:sty m:val="p"/>
          </m:rPr>
          <m:t>=</m:t>
        </m:r>
        <m:r>
          <m:t>0.667</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已知配合物分子中总氮数为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两个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故总碳原子数为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2</m:t>
            </m:r>
          </m:num>
          <m:den>
            <m:r>
              <m:t>3</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且不含氧</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A </w:t>
      </w:r>
      <w:r>
        <w:rPr>
          <w:rFonts w:hint="eastAsia" w:ascii="Times New Roman" w:hAnsi="Times New Roman" w:eastAsia="FangSong" w:cs="Times New Roman"/>
        </w:rPr>
        <w:t>为乙二胺</w:t>
      </w:r>
      <w:r>
        <w:rPr>
          <w:rFonts w:hint="eastAsia" w:ascii="Times New Roman" w:hAnsi="Times New Roman" w:eastAsia="Times New Roman" w:cs="Times New Roman"/>
        </w:rPr>
        <w:t>（</w:t>
      </w:r>
      <m:oMath>
        <m:oMathPr>
          <m:ctrlPr>
            <w:rPr>
              <w:sz w:val="28"/>
              <w:szCs w:val="28"/>
            </w:rPr>
          </m:ctrlPr>
        </m:oMathPr>
        <m:r>
          <m:rPr>
            <m:sty m:val="p"/>
          </m:rPr>
          <m:t>e</m:t>
        </m:r>
        <m:r>
          <m:rPr>
            <m:sty m:val="p"/>
          </m:rP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O</m:t>
        </m:r>
        <m:r>
          <m:rPr>
            <m:sty m:val="p"/>
          </m:rPr>
          <m:t>N</m:t>
        </m:r>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自由状态下配体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的几何构型与杂化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对成键电子对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几何构型为</w:t>
      </w:r>
      <w:r>
        <w:rPr>
          <w:rFonts w:ascii="Times New Roman" w:hAnsi="Times New Roman" w:eastAsia="Times New Roman" w:cs="Times New Roman"/>
        </w:rPr>
        <w:t xml:space="preserve"> </w:t>
      </w:r>
      <w:r>
        <w:rPr>
          <w:rFonts w:hint="eastAsia" w:ascii="Times New Roman" w:hAnsi="Times New Roman" w:eastAsia="FangSong" w:cs="Times New Roman"/>
          <w:b/>
          <w:bCs/>
        </w:rPr>
        <w:t>角形</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键角略小于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151"/>
        </w:numP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的其他三种配位方式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硝基式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m:oMath>
        <m:r>
          <m:rPr>
            <m:sty m:val="p"/>
          </m:rPr>
          <m:t>M</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螯合双齿式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原子同时与同一中心金属配位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O</m:t>
            </m:r>
          </m:e>
          <m:sub>
            <m:r>
              <m:rPr>
                <m:sty m:val="p"/>
              </m:rPr>
              <m:t>2</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桥联式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配位一个金属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配位另一个金属</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N</m:t>
        </m:r>
        <m:sSub>
          <m:e>
            <m:r>
              <m:rPr>
                <m:sty m:val="p"/>
              </m:rPr>
              <m:t>O</m:t>
            </m:r>
          </m:e>
          <m:sub>
            <m:r>
              <m:rPr>
                <m:sty m:val="p"/>
              </m:rPr>
              <m:t>2</m:t>
            </m:r>
          </m:sub>
        </m:sSub>
        <m:r>
          <m:rPr>
            <m:sty m:val="p"/>
          </m:rPr>
          <m:t>−</m:t>
        </m:r>
        <m:sSup>
          <m:e>
            <m:r>
              <m:rPr>
                <m:sty m:val="p"/>
              </m:rPr>
              <m:t>M</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4"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由碳酸二甲酯</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与肼水合物反应制得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碳酰肼</w:t>
      </w:r>
      <w:r>
        <w:rPr>
          <w:rFonts w:hint="eastAsia" w:ascii="Times New Roman" w:hAnsi="Times New Roman" w:eastAsia="Times New Roman" w:cs="Times New Roman"/>
          <w:b/>
          <w:bCs/>
        </w:rPr>
        <w:t>（Carbohydrazide）</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C</m:t>
        </m:r>
        <m:r>
          <m:rPr>
            <m:sty m:val="p"/>
          </m:rPr>
          <m:t>(</m:t>
        </m:r>
        <m:r>
          <m:rPr>
            <m:sty m:val="p"/>
          </m:rPr>
          <m:t>N</m:t>
        </m:r>
        <m:r>
          <m:rPr>
            <m:sty m:val="p"/>
          </m:rPr>
          <m:t>H</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153"/>
        </w:numPr>
      </w:pPr>
      <w:r>
        <w:rPr>
          <w:rFonts w:hint="eastAsia" w:ascii="Times New Roman" w:hAnsi="Times New Roman" w:eastAsia="FangSong" w:cs="Times New Roman"/>
        </w:rPr>
        <w:t>合成方程式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低于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与溶解氧直接反应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sSub>
            <m:e>
              <m:r>
                <m:rPr>
                  <m:sty m:val="p"/>
                </m:rPr>
                <m:t>H</m:t>
              </m:r>
            </m:e>
            <m:sub>
              <m:r>
                <m:rPr>
                  <m:sty m:val="p"/>
                </m:rPr>
                <m:t>3</m:t>
              </m:r>
            </m:sub>
          </m:sSub>
          <m:sSub>
            <m:e>
              <m:r>
                <m:rPr>
                  <m:sty m:val="p"/>
                </m:rPr>
                <m:t>)</m:t>
              </m:r>
            </m:e>
            <m:sub>
              <m:r>
                <m:rPr>
                  <m:sty m:val="p"/>
                </m:rPr>
                <m:t>2</m:t>
              </m:r>
            </m:sub>
          </m:sSub>
          <m:r>
            <m:rPr>
              <m:sty m:val="p"/>
            </m:rPr>
            <m:t>C</m:t>
          </m:r>
          <m:r>
            <m:rPr>
              <m:sty m:val="p"/>
            </m:rPr>
            <m:t>O</m:t>
          </m:r>
          <m:r>
            <m:rPr>
              <m:sty m:val="p"/>
            </m:rPr>
            <m:t>+</m:t>
          </m:r>
          <m:r>
            <m:rPr>
              <m:sty m:val="p"/>
            </m:rPr>
            <m:t>2</m:t>
          </m:r>
          <m:sSub>
            <m:e>
              <m:r>
                <m:rPr>
                  <m:sty m:val="p"/>
                </m:rPr>
                <m:t>O</m:t>
              </m:r>
            </m:e>
            <m:sub>
              <m:r>
                <m:rPr>
                  <m:sty m:val="p"/>
                </m:rPr>
                <m:t>2</m:t>
              </m:r>
            </m:sub>
          </m:sSub>
          <m:r>
            <m:rPr>
              <m:sty m:val="p"/>
            </m:rPr>
            <m:t>=</m:t>
          </m:r>
          <m:r>
            <m:rPr>
              <m:sty m:val="p"/>
            </m:rPr>
            <m:t>2</m:t>
          </m:r>
          <m:sSub>
            <m:e>
              <m:r>
                <m:rPr>
                  <m:sty m:val="p"/>
                </m:rPr>
                <m:t>N</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numPr>
          <w:ilvl w:val="0"/>
          <w:numId w:val="1153"/>
        </w:numPr>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先水解再氧化</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钝化四氧化三铁反应</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r>
          <m:rPr>
            <m:sty m:val="p"/>
          </m:rPr>
          <m:t>A</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作为不均等双齿配体</w:t>
      </w:r>
      <w:r>
        <w:rPr>
          <w:rFonts w:hint="eastAsia" w:ascii="Times New Roman" w:hAnsi="Times New Roman" w:eastAsia="Times New Roman" w:cs="Times New Roman"/>
        </w:rPr>
        <w:t>（</w:t>
      </w:r>
      <w:r>
        <w:rPr>
          <w:rFonts w:hint="eastAsia" w:ascii="Times New Roman" w:hAnsi="Times New Roman" w:eastAsia="FangSong" w:cs="Times New Roman"/>
        </w:rPr>
        <w:t>一端为羰基氧</w:t>
      </w:r>
      <w:r>
        <w:rPr>
          <w:rFonts w:hint="eastAsia" w:ascii="Times New Roman" w:hAnsi="Times New Roman" w:eastAsia="Times New Roman" w:cs="Times New Roman"/>
        </w:rPr>
        <w:t>，</w:t>
      </w:r>
      <w:r>
        <w:rPr>
          <w:rFonts w:hint="eastAsia" w:ascii="Times New Roman" w:hAnsi="Times New Roman" w:eastAsia="FangSong" w:cs="Times New Roman"/>
        </w:rPr>
        <w:t>另一端为氨基氮</w:t>
      </w:r>
      <w:r>
        <w:rPr>
          <w:rFonts w:hint="eastAsia" w:ascii="Times New Roman" w:hAnsi="Times New Roman" w:eastAsia="Times New Roman" w:cs="Times New Roman"/>
        </w:rPr>
        <w:t>），</w:t>
      </w:r>
      <w:r>
        <w:rPr>
          <w:rFonts w:hint="eastAsia" w:ascii="Times New Roman" w:hAnsi="Times New Roman" w:eastAsia="FangSong" w:cs="Times New Roman"/>
        </w:rPr>
        <w:t>形成八面体配合物存在一对几何异构体</w:t>
      </w:r>
      <w:r>
        <w:rPr>
          <w:rFonts w:hint="eastAsia" w:ascii="Times New Roman" w:hAnsi="Times New Roman" w:eastAsia="Times New Roman" w:cs="Times New Roman"/>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rPr>
        <w:t xml:space="preserve">与</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w:t>
      </w:r>
      <w:r>
        <w:rPr>
          <w:rFonts w:hint="eastAsia" w:ascii="Times New Roman" w:hAnsi="Times New Roman" w:eastAsia="FangSong" w:cs="Times New Roman"/>
        </w:rPr>
        <w:t>由于八面体螯合配位缺乏反演中心和对称面</w:t>
      </w:r>
      <w:r>
        <w:rPr>
          <w:rFonts w:hint="eastAsia" w:ascii="Times New Roman" w:hAnsi="Times New Roman" w:eastAsia="Times New Roman" w:cs="Times New Roman"/>
        </w:rPr>
        <w:t>，</w:t>
      </w:r>
      <w:r>
        <w:rPr>
          <w:rFonts w:hint="eastAsia" w:ascii="Times New Roman" w:hAnsi="Times New Roman" w:eastAsia="FangSong" w:cs="Times New Roman"/>
        </w:rPr>
        <w:t>面式和经式分别存在一对对映异构体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手性异构体</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154"/>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5"/>
        </w:numPr>
      </w:pPr>
      <w:r>
        <w:rPr>
          <w:rFonts w:ascii="Times New Roman" w:hAnsi="Times New Roman" w:eastAsia="Times New Roman" w:cs="Times New Roman"/>
        </w:rPr>
        <w:t xml:space="preserve">① </w:t>
      </w:r>
      <w:r>
        <w:rPr>
          <w:rFonts w:hint="eastAsia" w:ascii="Times New Roman" w:hAnsi="Times New Roman" w:eastAsia="FangSong" w:cs="Times New Roman"/>
        </w:rPr>
        <w:t>分子构型与杂化</w:t>
      </w:r>
      <w:r>
        <w:rPr>
          <w:rFonts w:hint="eastAsia" w:ascii="Times New Roman" w:hAnsi="Times New Roman" w:eastAsia="Times New Roman" w:cs="Times New Roman"/>
        </w:rPr>
        <w:t>：</w:t>
      </w:r>
    </w:p>
    <w:p>
      <w:pPr>
        <w:pStyle w:val="Compact"/>
        <w:numPr>
          <w:ilvl w:val="0"/>
          <w:numId w:val="1156"/>
        </w:numPr>
      </w:pP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平面正三角形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加合物分子构型与中心原子杂化</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F</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构型为四面体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F</m:t>
            </m:r>
          </m:e>
          <m:sub>
            <m:r>
              <m:rPr>
                <m:sty m:val="p"/>
              </m:rPr>
              <m:t>4</m:t>
            </m:r>
          </m:sub>
        </m:sSub>
        <m:r>
          <m:rPr>
            <m:sty m:val="p"/>
          </m:rPr>
          <m:t>S</m:t>
        </m:r>
        <m:r>
          <m:rPr>
            <m:sty m:val="p"/>
          </m:rPr>
          <m:t>i</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构型为三角双锥</w:t>
      </w:r>
      <w:r>
        <w:rPr>
          <w:rFonts w:hint="eastAsia" w:ascii="Times New Roman" w:hAnsi="Times New Roman" w:eastAsia="Times New Roman" w:cs="Times New Roman"/>
        </w:rPr>
        <w:t>。</w:t>
      </w:r>
    </w:p>
    <w:p>
      <w:pPr>
        <w:pStyle w:val="Compact"/>
        <w:numPr>
          <w:ilvl w:val="0"/>
          <w:numId w:val="1157"/>
        </w:numPr>
      </w:pP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分别与水和吡啶反应</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通入水中发生剧烈水解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oMath>
      </m:oMathPara>
    </w:p>
    <w:p>
      <w:pPr>
        <w:pStyle w:val="Compact"/>
        <w:numPr>
          <w:ilvl w:val="0"/>
          <w:numId w:val="1158"/>
        </w:numPr>
      </w:pPr>
      <w:r>
        <w:rPr>
          <w:rFonts w:hint="eastAsia" w:ascii="Times New Roman" w:hAnsi="Times New Roman" w:eastAsia="FangSong" w:cs="Times New Roman"/>
        </w:rPr>
        <w:t xml:space="preserve">通入吡啶中发生</w:t>
      </w:r>
      <w:r>
        <w:rPr>
          <w:rFonts w:ascii="Times New Roman" w:hAnsi="Times New Roman" w:eastAsia="Times New Roman" w:cs="Times New Roman"/>
        </w:rPr>
        <w:t xml:space="preserve"> Lewis </w:t>
      </w:r>
      <w:r>
        <w:rPr>
          <w:rFonts w:hint="eastAsia" w:ascii="Times New Roman" w:hAnsi="Times New Roman" w:eastAsia="FangSong" w:cs="Times New Roman"/>
        </w:rPr>
        <w:t>酸碱配位加合</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sSub>
            <m:e>
              <m:r>
                <m:rPr>
                  <m:sty m:val="p"/>
                </m:rPr>
                <m:t>C</m:t>
              </m:r>
            </m:e>
            <m:sub>
              <m:r>
                <m:rPr>
                  <m:sty m:val="p"/>
                </m:rPr>
                <m:t>5</m:t>
              </m:r>
            </m:sub>
          </m:sSub>
          <m:sSub>
            <m:e>
              <m:r>
                <m:rPr>
                  <m:sty m:val="p"/>
                </m:rPr>
                <m:t>H</m:t>
              </m:r>
            </m:e>
            <m:sub>
              <m:r>
                <m:rPr>
                  <m:sty m:val="p"/>
                </m:rPr>
                <m:t>5</m:t>
              </m:r>
            </m:sub>
          </m:sSub>
          <m:r>
            <m:rPr>
              <m:sty m:val="p"/>
            </m:rPr>
            <m:t>N</m:t>
          </m:r>
          <m:r>
            <m:rPr>
              <m:sty m:val="p"/>
            </m:rPr>
            <m:t>=</m:t>
          </m:r>
          <m:r>
            <m:rPr>
              <m:sty m:val="p"/>
            </m:rPr>
            <m:t>C</m:t>
          </m:r>
          <m:sSub>
            <m:e>
              <m:r>
                <m:rPr>
                  <m:sty m:val="p"/>
                </m:rPr>
                <m:t>l</m:t>
              </m:r>
            </m:e>
            <m:sub>
              <m:r>
                <m:rPr>
                  <m:sty m:val="p"/>
                </m:rPr>
                <m:t>3</m:t>
              </m:r>
            </m:sub>
          </m:sSub>
          <m:r>
            <m:rPr>
              <m:sty m:val="p"/>
            </m:rPr>
            <m:t>B</m:t>
          </m:r>
          <m:r>
            <m:rPr>
              <m:sty m:val="p"/>
            </m:rPr>
            <m:t>←</m:t>
          </m:r>
          <m:r>
            <m:rPr>
              <m:sty m:val="p"/>
            </m:rPr>
            <m:t>N</m:t>
          </m:r>
          <m:sSub>
            <m:e>
              <m:r>
                <m:rPr>
                  <m:sty m:val="p"/>
                </m:rPr>
                <m:t>C</m:t>
              </m:r>
            </m:e>
            <m:sub>
              <m:r>
                <m:rPr>
                  <m:sty m:val="p"/>
                </m:rPr>
                <m:t>5</m:t>
              </m:r>
            </m:sub>
          </m:sSub>
          <m:sSub>
            <m:e>
              <m:r>
                <m:rPr>
                  <m:sty m:val="p"/>
                </m:rPr>
                <m:t>H</m:t>
              </m:r>
            </m:e>
            <m:sub>
              <m:r>
                <m:rPr>
                  <m:sty m:val="p"/>
                </m:rPr>
                <m:t>5</m:t>
              </m:r>
            </m:sub>
          </m:sSub>
        </m:oMath>
      </m:oMathPara>
    </w:p>
    <w:p>
      <w:pPr>
        <w:pStyle w:val="Compact"/>
        <w:numPr>
          <w:ilvl w:val="0"/>
          <w:numId w:val="1159"/>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的形态与杂化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气相单体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双氯桥联四元环</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固态多聚体</w:t>
      </w:r>
      <w:r>
        <w:rPr>
          <w:rFonts w:hint="eastAsia" w:ascii="Times New Roman" w:hAnsi="Times New Roman" w:eastAsia="Times New Roman" w:cs="Times New Roman"/>
        </w:rPr>
        <w:t>：</w:t>
      </w:r>
      <w:r>
        <w:rPr>
          <w:rFonts w:hint="eastAsia" w:ascii="Times New Roman" w:hAnsi="Times New Roman" w:eastAsia="FangSong" w:cs="Times New Roman"/>
        </w:rPr>
        <w:t>链状共棱四面体</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二乙烯三胺的三个氮原子均参与配位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三齿配体</w:t>
      </w:r>
      <w:r>
        <w:rPr>
          <w:rFonts w:hint="eastAsia" w:ascii="Times New Roman" w:hAnsi="Times New Roman" w:eastAsia="Times New Roman" w:cs="Times New Roman"/>
        </w:rPr>
        <w:t>），</w:t>
      </w:r>
      <w:r>
        <w:rPr>
          <w:rFonts w:hint="eastAsia" w:ascii="Times New Roman" w:hAnsi="Times New Roman" w:eastAsia="FangSong" w:cs="Times New Roman"/>
        </w:rPr>
        <w:t>两个过氧根各自以侧基</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7 </w:t>
      </w:r>
      <w:r>
        <w:rPr>
          <w:rFonts w:hint="eastAsia" w:ascii="Times New Roman" w:hAnsi="Times New Roman" w:eastAsia="FangSong" w:cs="Times New Roman"/>
        </w:rPr>
        <w:t>配位的五角双锥配合物</w:t>
      </w:r>
      <w:r>
        <w:rPr>
          <w:rFonts w:hint="eastAsia" w:ascii="Times New Roman" w:hAnsi="Times New Roman" w:eastAsia="Times New Roman" w:cs="Times New Roman"/>
        </w:rPr>
        <w:t>；</w:t>
      </w:r>
      <w:r>
        <w:rPr>
          <w:rFonts w:hint="eastAsia" w:ascii="Times New Roman" w:hAnsi="Times New Roman" w:eastAsia="FangSong" w:cs="Times New Roman"/>
        </w:rPr>
        <w:t>过氧根显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w:t>
      </w:r>
    </w:p>
    <w:p>
      <w:pPr>
        <w:numPr>
          <w:ilvl w:val="0"/>
          <w:numId w:val="1161"/>
        </w:numPr>
      </w:pPr>
      <w:r>
        <w:rPr>
          <w:rFonts w:hint="eastAsia" w:ascii="Times New Roman" w:hAnsi="Times New Roman" w:eastAsia="FangSong" w:cs="Times New Roman"/>
        </w:rPr>
        <w:t xml:space="preserve">羰基插入产物为乙酰基配合物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4</m:t>
            </m:r>
          </m:sub>
        </m:sSub>
        <m:r>
          <m:rPr>
            <m:sty m:val="p"/>
          </m:rPr>
          <m:t>(</m:t>
        </m:r>
        <m:r>
          <m:rPr>
            <m:sty m:val="p"/>
          </m:rPr>
          <m:t>P</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5"/>
    <w:bookmarkStart w:id="296"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spacing w:before="160" w:after="80"/>
      </w:pPr>
      <w:r>
        <w:pict>
          <v:rect style="width:0;height:1.5pt" o:hralign="center" o:hrstd="t" o:hr="t"/>
        </w:pict>
      </w:r>
    </w:p>
    <w:bookmarkEnd w:id="296"/>
    <w:bookmarkStart w:id="297"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2"/>
        </w:numPr>
      </w:pPr>
      <w:r>
        <w:rPr>
          <w:rFonts w:hint="eastAsia" w:ascii="Times New Roman" w:hAnsi="Times New Roman" w:eastAsia="FangSong" w:cs="Times New Roman"/>
        </w:rPr>
        <w:t>溶液各离子浓度及配位百分数计算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0.050</m:t>
        </m:r>
        <m:r>
          <m:rPr>
            <m:nor/>
            <m:sty m:val="p"/>
          </m:rPr>
          <m:t> mol/L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3.0</m:t>
        </m:r>
        <m:r>
          <m:rPr>
            <m:sty m:val="p"/>
          </m:rPr>
          <m:t>−</m:t>
        </m:r>
        <m:r>
          <m:t>2</m:t>
        </m:r>
        <m:r>
          <m:rPr>
            <m:sty m:val="p"/>
          </m:rPr>
          <m:t>×</m:t>
        </m:r>
        <m:r>
          <m:t>0.050</m:t>
        </m:r>
        <m:r>
          <m:rPr>
            <m:sty m:val="p"/>
          </m:rPr>
          <m:t>=</m:t>
        </m:r>
        <m:r>
          <m:t>2.9</m:t>
        </m:r>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代入配位稳定常数表达式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占总浓度的百分比</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沉淀判断与阻止沉淀的氨最低浓度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0.10mol/L KCl </w:t>
      </w:r>
      <w:r>
        <w:rPr>
          <w:rFonts w:hint="eastAsia" w:ascii="Times New Roman" w:hAnsi="Times New Roman" w:eastAsia="FangSong" w:cs="Times New Roman"/>
        </w:rPr>
        <w:t>稀释后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f>
          <m:fPr>
            <m:type m:val="bar"/>
          </m:fPr>
          <m:num>
            <m:r>
              <m:t>0.10</m:t>
            </m:r>
            <m:r>
              <m:rPr>
                <m:sty m:val="p"/>
              </m:rPr>
              <m:t>×</m:t>
            </m:r>
            <m:r>
              <m:t>10</m:t>
            </m:r>
          </m:num>
          <m:den>
            <m:r>
              <m:t>110</m:t>
            </m:r>
          </m:den>
        </m:f>
        <m:r>
          <m:rPr>
            <m:sty m:val="p"/>
          </m:rPr>
          <m:t>=</m:t>
        </m:r>
        <m:r>
          <m:t>9.1</m:t>
        </m:r>
        <m:r>
          <m:rPr>
            <m:sty m:val="p"/>
          </m:rPr>
          <m:t>×</m:t>
        </m:r>
        <m:sSup>
          <m:e>
            <m:r>
              <m:t>10</m:t>
            </m:r>
          </m:e>
          <m:sup>
            <m:r>
              <m:rPr>
                <m:sty m:val="p"/>
              </m:rPr>
              <m:t>−</m:t>
            </m:r>
            <m:r>
              <m:t>3</m:t>
            </m:r>
          </m:sup>
        </m:sSup>
        <m:r>
          <m:rPr>
            <m:nor/>
            <m:sty m:val="p"/>
          </m:rPr>
          <m:t> mol/L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3.7</m:t>
        </m:r>
        <m:r>
          <m:rPr>
            <m:sty m:val="p"/>
          </m:rPr>
          <m:t>×</m:t>
        </m:r>
        <m:sSup>
          <m:e>
            <m:r>
              <m:t>10</m:t>
            </m:r>
          </m:e>
          <m:sup>
            <m:r>
              <m:rPr>
                <m:sty m:val="p"/>
              </m:rPr>
              <m:t>−</m:t>
            </m:r>
            <m:r>
              <m:t>7</m:t>
            </m:r>
          </m:sup>
        </m:sSup>
        <m:r>
          <m:rPr>
            <m:sty m:val="p"/>
          </m:rPr>
          <m:t>×</m:t>
        </m:r>
        <m:f>
          <m:fPr>
            <m:type m:val="bar"/>
          </m:fPr>
          <m:num>
            <m:r>
              <m:t>100</m:t>
            </m:r>
          </m:num>
          <m:den>
            <m:r>
              <m:t>110</m:t>
            </m:r>
          </m:den>
        </m:f>
        <m:r>
          <m:rPr>
            <m:sty m:val="p"/>
          </m:rPr>
          <m:t>=</m:t>
        </m:r>
        <m:r>
          <m:t>3.4</m:t>
        </m:r>
        <m:r>
          <m:rPr>
            <m:sty m:val="p"/>
          </m:rPr>
          <m:t>×</m:t>
        </m:r>
        <m:sSup>
          <m:e>
            <m:r>
              <m:t>10</m:t>
            </m:r>
          </m:e>
          <m:sup>
            <m:r>
              <m:rPr>
                <m:sty m:val="p"/>
              </m:rPr>
              <m:t>−</m:t>
            </m:r>
            <m:r>
              <m:t>7</m:t>
            </m:r>
          </m:sup>
        </m:sSup>
        <m:r>
          <m:rPr>
            <m:nor/>
            <m:sty m:val="p"/>
          </m:rPr>
          <m:t> mol/L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3.4</m:t>
        </m:r>
        <m:r>
          <m:rPr>
            <m:sty m:val="p"/>
          </m:rPr>
          <m:t>×</m:t>
        </m:r>
        <m:sSup>
          <m:e>
            <m:r>
              <m:t>10</m:t>
            </m:r>
          </m:e>
          <m:sup>
            <m:r>
              <m:rPr>
                <m:sty m:val="p"/>
              </m:rPr>
              <m:t>−</m:t>
            </m:r>
            <m:r>
              <m:t>7</m:t>
            </m:r>
          </m:sup>
        </m:sSup>
        <m:r>
          <m:rPr>
            <m:sty m:val="p"/>
          </m:rPr>
          <m:t>×</m:t>
        </m:r>
        <m:r>
          <m:t>9.1</m:t>
        </m:r>
        <m:r>
          <m:rPr>
            <m:sty m:val="p"/>
          </m:rPr>
          <m:t>×</m:t>
        </m:r>
        <m:sSup>
          <m:e>
            <m:r>
              <m:t>10</m:t>
            </m:r>
          </m:e>
          <m:sup>
            <m:r>
              <m:rPr>
                <m:sty m:val="p"/>
              </m:rPr>
              <m:t>−</m:t>
            </m:r>
            <m:r>
              <m:t>3</m:t>
            </m:r>
          </m:sup>
        </m:sSup>
        <m:r>
          <m:rPr>
            <m:sty m:val="p"/>
          </m:rPr>
          <m:t>=</m:t>
        </m:r>
        <m:r>
          <m:t>3.1</m:t>
        </m:r>
        <m:r>
          <m:rPr>
            <m:sty m:val="p"/>
          </m:rPr>
          <m:t>×</m:t>
        </m:r>
        <m:sSup>
          <m:e>
            <m:r>
              <m:t>10</m:t>
            </m:r>
          </m:e>
          <m:sup>
            <m:r>
              <m:rPr>
                <m:sty m:val="p"/>
              </m:rPr>
              <m:t>−</m:t>
            </m:r>
            <m:r>
              <m:t>9</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沉淀析出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欲阻止沉淀析出</w:t>
      </w:r>
      <w:r>
        <w:rPr>
          <w:rFonts w:hint="eastAsia" w:ascii="Times New Roman" w:hAnsi="Times New Roman" w:eastAsia="Times New Roman" w:cs="Times New Roman"/>
        </w:rPr>
        <w:t>，</w:t>
      </w:r>
      <w:r>
        <w:rPr>
          <w:rFonts w:hint="eastAsia" w:ascii="Times New Roman" w:hAnsi="Times New Roman" w:eastAsia="FangSong" w:cs="Times New Roman"/>
        </w:rPr>
        <w:t>要求平衡时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r>
          <m:t>1.7</m:t>
        </m:r>
        <m:r>
          <m:rPr>
            <m:sty m:val="p"/>
          </m:rPr>
          <m:t>×</m:t>
        </m:r>
        <m:sSup>
          <m:e>
            <m:r>
              <m:t>10</m:t>
            </m:r>
          </m:e>
          <m:sup>
            <m:r>
              <m:rPr>
                <m:sty m:val="p"/>
              </m:rPr>
              <m:t>−</m:t>
            </m:r>
            <m:r>
              <m:t>8</m:t>
            </m:r>
          </m:sup>
        </m:sSup>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加上结合在配离子中的氨</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0.09 </w:t>
      </w:r>
      <w:r>
        <w:rPr>
          <w:rFonts w:hint="eastAsia" w:ascii="Times New Roman" w:hAnsi="Times New Roman" w:eastAsia="Times New Roman" w:cs="Times New Roman"/>
        </w:rPr>
        <w:t>mol/L），</w:t>
      </w:r>
      <w:r>
        <w:rPr>
          <w:rFonts w:hint="eastAsia" w:ascii="Times New Roman" w:hAnsi="Times New Roman" w:eastAsia="FangSong" w:cs="Times New Roman"/>
        </w:rPr>
        <w:t>原来混合液中氨的最低浓度约为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0.50 mol/L</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7"/>
    <w:bookmarkStart w:id="301"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299" name="Picture"/>
            <a:graphic>
              <a:graphicData uri="http://schemas.openxmlformats.org/drawingml/2006/picture">
                <pic:pic>
                  <pic:nvPicPr>
                    <pic:cNvPr descr="8abe2fa1a3ec83a5acef76a74b4d561d911de03588cf70c7a623f353e9ebac5e.jpg" id="300" name="Picture"/>
                    <pic:cNvPicPr>
                      <a:picLocks noChangeArrowheads="1" noChangeAspect="1"/>
                    </pic:cNvPicPr>
                  </pic:nvPicPr>
                  <pic:blipFill>
                    <a:blip r:embed="rId298"/>
                    <a:stretch>
                      <a:fillRect/>
                    </a:stretch>
                  </pic:blipFill>
                  <pic:spPr bwMode="auto">
                    <a:xfrm>
                      <a:off x="0" y="0"/>
                      <a:ext cx="3240000" cy="2514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为中性配体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带</w:t>
      </w:r>
      <w:r>
        <w:rPr>
          <w:rFonts w:hint="eastAsia" w:ascii="Times New Roman" w:hAnsi="Times New Roman" w:eastAsia="Times New Roman" w:cs="Times New Roman"/>
        </w:rPr>
        <w:t>-1</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总电荷</w:t>
      </w:r>
      <w:r>
        <w:rPr>
          <w:rFonts w:ascii="Times New Roman" w:hAnsi="Times New Roman" w:eastAsia="Times New Roman" w:cs="Times New Roman"/>
        </w:rPr>
        <w:t xml:space="preserve"> = 0 → </w:t>
      </w:r>
      <w:r>
        <w:rPr>
          <w:rFonts w:hint="eastAsia" w:ascii="Times New Roman" w:hAnsi="Times New Roman" w:eastAsia="Times New Roman" w:cs="Times New Roman"/>
        </w:rPr>
        <w:t>Rh</w:t>
      </w:r>
      <w:r>
        <w:rPr>
          <w:rFonts w:hint="eastAsia" w:ascii="Times New Roman" w:hAnsi="Times New Roman" w:eastAsia="FangSong" w:cs="Times New Roman"/>
        </w:rPr>
        <w:t>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Rh(I)</w:t>
      </w:r>
      <w:r>
        <w:rPr>
          <w:rFonts w:hint="eastAsia" w:ascii="Times New Roman" w:hAnsi="Times New Roman" w:eastAsia="Times New Roman" w:cs="Times New Roman"/>
        </w:rPr>
        <w:t>；Rh</w:t>
      </w:r>
      <w:r>
        <w:rPr>
          <w:rFonts w:hint="eastAsia" w:ascii="Times New Roman" w:hAnsi="Times New Roman" w:eastAsia="FangSong" w:cs="Times New Roman"/>
        </w:rPr>
        <w:t>为第</w:t>
      </w:r>
      <w:r>
        <w:rPr>
          <w:rFonts w:hint="eastAsia" w:ascii="Times New Roman" w:hAnsi="Times New Roman" w:eastAsia="Times New Roman" w:cs="Times New Roman"/>
        </w:rPr>
        <w:t>45</w:t>
      </w:r>
      <w:r>
        <w:rPr>
          <w:rFonts w:hint="eastAsia" w:ascii="Times New Roman" w:hAnsi="Times New Roman" w:eastAsia="FangSong" w:cs="Times New Roman"/>
        </w:rPr>
        <w:t>号元素</w:t>
      </w:r>
      <w:r>
        <w:rPr>
          <w:rFonts w:hint="eastAsia" w:ascii="Times New Roman" w:hAnsi="Times New Roman" w:eastAsia="Times New Roman" w:cs="Times New Roman"/>
        </w:rPr>
        <w:t>，[Kr]4d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b/>
          <w:bCs/>
        </w:rPr>
        <w:t>4d</w:t>
      </w:r>
      <w:r>
        <w:rPr>
          <w:rFonts w:ascii="Times New Roman" w:hAnsi="Times New Roman" w:eastAsia="Times New Roman" w:cs="Times New Roman"/>
          <w:b/>
          <w:bCs/>
          <w:vertAlign w:val="superscript"/>
        </w:rPr>
        <w:t>8</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hint="eastAsia" w:ascii="Times New Roman" w:hAnsi="Times New Roman" w:eastAsia="FangSong" w:cs="Times New Roman"/>
          <w:b/>
          <w:bCs/>
        </w:rPr>
        <w:t xml:space="preserve">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围绕</w:t>
      </w:r>
      <w:r>
        <w:rPr>
          <w:rFonts w:hint="eastAsia" w:ascii="Times New Roman" w:hAnsi="Times New Roman" w:eastAsia="Times New Roman" w:cs="Times New Roman"/>
        </w:rPr>
        <w:t>Rh(I)</w:t>
      </w:r>
      <w:r>
        <w:rPr>
          <w:rFonts w:hint="eastAsia" w:ascii="Times New Roman" w:hAnsi="Times New Roman" w:eastAsia="FangSong" w:cs="Times New Roman"/>
        </w:rPr>
        <w:t>形成平面四方形</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限制了配位数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w:t>
      </w:r>
      <w:r>
        <w:rPr>
          <w:rFonts w:hint="eastAsia" w:ascii="Times New Roman" w:hAnsi="Times New Roman" w:eastAsia="FangSong" w:cs="Times New Roman"/>
          <w:b/>
          <w:bCs/>
        </w:rPr>
        <w:t>烯烃加氢反应</w:t>
      </w:r>
      <w:r>
        <w:rPr>
          <w:rFonts w:hint="eastAsia" w:ascii="Times New Roman" w:hAnsi="Times New Roman" w:eastAsia="Times New Roman" w:cs="Times New Roman"/>
          <w:b/>
          <w:bCs/>
        </w:rPr>
        <w:t>（</w:t>
      </w:r>
      <w:r>
        <w:rPr>
          <w:rFonts w:hint="eastAsia" w:ascii="Times New Roman" w:hAnsi="Times New Roman" w:eastAsia="FangSong" w:cs="Times New Roman"/>
          <w:b/>
          <w:bCs/>
        </w:rPr>
        <w:t>催化加氢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Rh(I) → Rh(III)H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烯烃配位到</w:t>
      </w:r>
      <w:r>
        <w:rPr>
          <w:rFonts w:hint="eastAsia" w:ascii="Times New Roman" w:hAnsi="Times New Roman" w:eastAsia="Times New Roman" w:cs="Times New Roman"/>
        </w:rPr>
        <w:t>Rh(III)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迁移插入</w:t>
      </w:r>
      <w:r>
        <w:rPr>
          <w:rFonts w:hint="eastAsia" w:ascii="Times New Roman" w:hAnsi="Times New Roman" w:eastAsia="Times New Roman" w:cs="Times New Roman"/>
        </w:rPr>
        <w:t>：H</w:t>
      </w:r>
      <w:r>
        <w:rPr>
          <w:rFonts w:hint="eastAsia" w:ascii="Times New Roman" w:hAnsi="Times New Roman" w:eastAsia="FangSong" w:cs="Times New Roman"/>
        </w:rPr>
        <w:t>转移到烯烃上</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产物烷烃离去</w:t>
      </w:r>
      <w:r>
        <w:rPr>
          <w:rFonts w:hint="eastAsia" w:ascii="Times New Roman" w:hAnsi="Times New Roman" w:eastAsia="Times New Roman" w:cs="Times New Roman"/>
        </w:rPr>
        <w:t>，Rh(I)</w:t>
      </w:r>
      <w:r>
        <w:rPr>
          <w:rFonts w:hint="eastAsia" w:ascii="Times New Roman" w:hAnsi="Times New Roman" w:eastAsia="FangSong" w:cs="Times New Roman"/>
        </w:rPr>
        <w:t>再生</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301"/>
    <w:bookmarkStart w:id="302"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B: PtCl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Pt </w:t>
      </w:r>
      <w:r>
        <w:rPr>
          <w:rFonts w:hint="eastAsia" w:ascii="Times New Roman" w:hAnsi="Times New Roman" w:eastAsia="Times New Roman" w:cs="Times New Roman"/>
        </w:rPr>
        <w:t>(2)</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种</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A</m:t>
            </m:r>
            <m:r>
              <m:rPr>
                <m:sty m:val="p"/>
              </m:rPr>
              <m:t>g</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4</m:t>
            </m:r>
          </m:sub>
        </m:sSub>
        <m:r>
          <m:rPr>
            <m:sty m:val="p"/>
          </m:rPr>
          <m:t>]</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End w:id="302"/>
    <w:bookmarkStart w:id="303"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spacing w:before="160" w:after="80"/>
      </w:pPr>
      <w:r>
        <w:pict>
          <v:rect style="width:0;height:1.5pt" o:hralign="center" o:hrstd="t" o:hr="t"/>
        </w:pict>
      </w:r>
    </w:p>
    <w:bookmarkEnd w:id="303"/>
    <w:bookmarkStart w:id="304"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spacing w:before="160" w:after="80"/>
      </w:pPr>
      <w:r>
        <w:pict>
          <v:rect style="width:0;height:1.5pt" o:hralign="center" o:hrstd="t" o:hr="t"/>
        </w:pict>
      </w:r>
    </w:p>
    <w:bookmarkEnd w:id="304"/>
    <w:bookmarkStart w:id="305"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306"/>
    <w:bookmarkStart w:id="307"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：(1)52.00</w:t>
      </w:r>
      <w:r>
        <w:rPr>
          <w:rFonts w:ascii="Times New Roman" w:hAnsi="Times New Roman" w:eastAsia="Times New Roman" w:cs="Times New Roman"/>
        </w:rPr>
        <w:t xml:space="preserve">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spacing w:before="160" w:after="80"/>
      </w:pPr>
      <w:r>
        <w:pict>
          <v:rect style="width:0;height:1.5pt" o:hralign="center" o:hrstd="t" o:hr="t"/>
        </w:pict>
      </w:r>
    </w:p>
    <w:bookmarkEnd w:id="308"/>
    <w:bookmarkStart w:id="309"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：11.74g</w:t>
      </w:r>
    </w:p>
    <w:p>
      <w:pPr>
        <w:spacing w:before="160" w:after="80"/>
      </w:pPr>
      <w:r>
        <w:pict>
          <v:rect style="width:0;height:1.5pt" o:hralign="center" o:hrstd="t" o:hr="t"/>
        </w:pict>
      </w:r>
    </w:p>
    <w:bookmarkEnd w:id="310"/>
    <w:bookmarkStart w:id="311"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各配合物的价电子层结构与杂化方式如下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在强配位场下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电子自旋完全配对占据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形成内轨型八面体构型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原价电子为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的强反馈作用下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个价电子全部挤压配对进入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形成八面体构型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I</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为第三过渡系元素</w:t>
      </w:r>
      <w:r>
        <w:rPr>
          <w:rFonts w:hint="eastAsia" w:ascii="Times New Roman" w:hAnsi="Times New Roman" w:eastAsia="Times New Roman" w:cs="Times New Roman"/>
        </w:rPr>
        <w:t>，</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晶体场分裂能很大</w:t>
      </w:r>
      <w:r>
        <w:rPr>
          <w:rFonts w:hint="eastAsia" w:ascii="Times New Roman" w:hAnsi="Times New Roman" w:eastAsia="Times New Roman" w:cs="Times New Roman"/>
        </w:rPr>
        <w:t>，</w:t>
      </w:r>
      <w:r>
        <w:rPr>
          <w:rFonts w:hint="eastAsia" w:ascii="Times New Roman" w:hAnsi="Times New Roman" w:eastAsia="FangSong" w:cs="Times New Roman"/>
        </w:rPr>
        <w:t>为低自旋态</w:t>
      </w:r>
      <w:r>
        <w:rPr>
          <w:rFonts w:hint="eastAsia" w:ascii="Times New Roman" w:hAnsi="Times New Roman" w:eastAsia="Times New Roman" w:cs="Times New Roman"/>
        </w:rPr>
        <w:t>，</w:t>
      </w:r>
      <w:r>
        <w:rPr>
          <w:rFonts w:hint="eastAsia" w:ascii="Times New Roman" w:hAnsi="Times New Roman" w:eastAsia="FangSong" w:cs="Times New Roman"/>
        </w:rPr>
        <w:t>电子全部配对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形成抗磁性八面体配合物</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P</m:t>
        </m:r>
        <m:r>
          <m:rPr>
            <m:sty m:val="p"/>
          </m:rPr>
          <m:t>d</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优先形成平面四边形配合物</w:t>
      </w:r>
      <w:r>
        <w:rPr>
          <w:rFonts w:hint="eastAsia" w:ascii="Times New Roman" w:hAnsi="Times New Roman" w:eastAsia="Times New Roman" w:cs="Times New Roman"/>
        </w:rPr>
        <w:t>，</w:t>
      </w:r>
      <w:r>
        <w:rPr>
          <w:rFonts w:hint="eastAsia" w:ascii="Times New Roman" w:hAnsi="Times New Roman" w:eastAsia="FangSong" w:cs="Times New Roman"/>
        </w:rPr>
        <w:t>空出高能量的</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形成抗磁性平面正方形构型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：(1)x=8</w:t>
      </w:r>
      <w:r>
        <w:rPr>
          <w:rFonts w:ascii="Times New Roman" w:hAnsi="Times New Roman" w:eastAsia="Times New Roman" w:cs="Times New Roman"/>
        </w:rPr>
        <w:t xml:space="preserve"> (2)x=2 (3)x=1</w:t>
      </w:r>
    </w:p>
    <w:p>
      <w:pPr>
        <w:spacing w:before="160" w:after="80"/>
      </w:pPr>
      <w:r>
        <w:pict>
          <v:rect style="width:0;height:1.5pt" o:hralign="center" o:hrstd="t" o:hr="t"/>
        </w:pict>
      </w:r>
    </w:p>
    <w:bookmarkEnd w:id="314"/>
    <w:bookmarkStart w:id="315"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：X=Co，</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sSub>
          <m:e>
            <m:r>
              <m:t>C</m:t>
            </m:r>
          </m:e>
          <m:sub>
            <m:r>
              <m:t>10</m:t>
            </m:r>
          </m:sub>
        </m:sSub>
        <m:r>
          <m:t>H</m:t>
        </m:r>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r>
          <m:rPr>
            <m:sty m:val="p"/>
          </m:rPr>
          <m:t>(</m:t>
        </m:r>
        <m:r>
          <m:t>C</m:t>
        </m:r>
        <m:r>
          <m:t>H</m:t>
        </m:r>
        <m:r>
          <m:rPr>
            <m:sty m:val="p"/>
          </m:rPr>
          <m:t>)</m:t>
        </m:r>
        <m:r>
          <m:rPr>
            <m:sty m:val="p"/>
          </m:rPr>
          <m:t>(</m:t>
        </m:r>
        <m:r>
          <m:t>C</m:t>
        </m:r>
        <m:r>
          <m:t>O</m:t>
        </m:r>
        <m:sSub>
          <m:e>
            <m:r>
              <m:rPr>
                <m:sty m:val="p"/>
              </m:rPr>
              <m:t>)</m:t>
            </m:r>
          </m:e>
          <m:sub>
            <m:r>
              <m:t>9</m:t>
            </m:r>
          </m:sub>
        </m:sSub>
      </m:oMath>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三种异构体</w:t>
      </w:r>
      <w:r>
        <w:rPr>
          <w:rFonts w:hint="eastAsia" w:ascii="Times New Roman" w:hAnsi="Times New Roman" w:eastAsia="Times New Roman" w:cs="Times New Roman"/>
        </w:rPr>
        <w:t>。(2)Ⅲ</w:t>
      </w:r>
      <w:r>
        <w:rPr>
          <w:rFonts w:hint="eastAsia" w:ascii="Times New Roman" w:hAnsi="Times New Roman" w:eastAsia="FangSong" w:cs="Times New Roman"/>
        </w:rPr>
        <w:t>可通过</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区分</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通过偶极矩区分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每个铁氧化数为</w:t>
      </w:r>
      <w:r>
        <w:rPr>
          <w:rFonts w:hint="eastAsia" w:ascii="Times New Roman" w:hAnsi="Times New Roman" w:eastAsia="Times New Roman" w:cs="Times New Roman"/>
        </w:rPr>
        <w:t>-1；</w:t>
      </w:r>
      <w:r>
        <w:rPr>
          <w:rFonts w:hint="eastAsia" w:ascii="Times New Roman" w:hAnsi="Times New Roman" w:eastAsia="FangSong" w:cs="Times New Roman"/>
        </w:rPr>
        <w:t>加到</w:t>
      </w:r>
      <w:r>
        <w:rPr>
          <w:rFonts w:hint="eastAsia" w:ascii="Times New Roman" w:hAnsi="Times New Roman" w:eastAsia="Times New Roman" w:cs="Times New Roman"/>
        </w:rPr>
        <w:t>S</w:t>
      </w:r>
      <w:r>
        <w:rPr>
          <w:rFonts w:hint="eastAsia" w:ascii="Times New Roman" w:hAnsi="Times New Roman" w:eastAsia="FangSong" w:cs="Times New Roman"/>
        </w:rPr>
        <w:t>上的是</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p>
    <w:p>
      <w:pPr>
        <w:spacing w:before="160" w:after="80"/>
      </w:pPr>
      <w:r>
        <w:pict>
          <v:rect style="width:0;height:1.5pt" o:hralign="center" o:hrstd="t" o:hr="t"/>
        </w:pict>
      </w:r>
    </w:p>
    <w:bookmarkEnd w:id="317"/>
    <w:bookmarkStart w:id="318"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降低</w:t>
      </w:r>
      <w:r>
        <w:rPr>
          <w:rFonts w:hint="eastAsia" w:ascii="Times New Roman" w:hAnsi="Times New Roman" w:eastAsia="Times New Roman" w:cs="Times New Roman"/>
        </w:rPr>
        <w:t>B</w:t>
      </w:r>
      <w:r>
        <w:rPr>
          <w:rFonts w:hint="eastAsia" w:ascii="Times New Roman" w:hAnsi="Times New Roman" w:eastAsia="FangSong" w:cs="Times New Roman"/>
        </w:rPr>
        <w:t>在水中溶解度</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外界有一个游离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化学式含</w:t>
      </w:r>
      <w:r>
        <w:rPr>
          <w:rFonts w:hint="eastAsia" w:ascii="Times New Roman" w:hAnsi="Times New Roman" w:eastAsia="Times New Roman" w:cs="Times New Roman"/>
        </w:rPr>
        <w:t>1</w:t>
      </w:r>
      <w:r>
        <w:rPr>
          <w:rFonts w:hint="eastAsia" w:ascii="Times New Roman" w:hAnsi="Times New Roman" w:eastAsia="FangSong" w:cs="Times New Roman"/>
        </w:rPr>
        <w:t>个外界</w:t>
      </w:r>
      <w:r>
        <w:rPr>
          <w:rFonts w:hint="eastAsia" w:ascii="Times New Roman" w:hAnsi="Times New Roman" w:eastAsia="Times New Roman" w:cs="Times New Roman"/>
        </w:rPr>
        <w:t>Cl</w:t>
      </w:r>
    </w:p>
    <w:p>
      <w:pPr>
        <w:spacing w:before="160" w:after="80"/>
      </w:pPr>
      <w:r>
        <w:pict>
          <v:rect style="width:0;height:1.5pt" o:hralign="center" o:hrstd="t" o:hr="t"/>
        </w:pict>
      </w:r>
    </w:p>
    <w:bookmarkEnd w:id="318"/>
    <w:bookmarkStart w:id="319"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2</m:t>
        </m:r>
        <m:sSub>
          <m:e>
            <m:r>
              <m:rPr>
                <m:sty m:val="p"/>
              </m:rPr>
              <m:t>C</m:t>
            </m:r>
            <m:r>
              <m:rPr>
                <m:sty m:val="p"/>
              </m:rPr>
              <m:t>o</m:t>
            </m:r>
            <m:r>
              <m:rPr>
                <m:sty m:val="p"/>
              </m:rPr>
              <m:t>C</m:t>
            </m:r>
            <m:r>
              <m:rPr>
                <m:sty m:val="p"/>
              </m:rPr>
              <m:t>l</m:t>
            </m:r>
          </m:e>
          <m:sub>
            <m:r>
              <m:t>2</m:t>
            </m:r>
          </m:sub>
        </m:sSub>
        <m:r>
          <m:rPr>
            <m:sty m:val="p"/>
          </m:rPr>
          <m:t>+</m:t>
        </m:r>
        <m:r>
          <m:t>10</m:t>
        </m:r>
        <m:sSub>
          <m:e>
            <m:r>
              <m:rPr>
                <m:sty m:val="p"/>
              </m:rPr>
              <m:t>N</m:t>
            </m:r>
            <m:r>
              <m:rPr>
                <m:sty m:val="p"/>
              </m:rPr>
              <m:t>H</m:t>
            </m:r>
          </m:e>
          <m:sub>
            <m:r>
              <m:t>3</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H</m:t>
            </m:r>
          </m:e>
          <m:sub>
            <m:r>
              <m:t>2</m:t>
            </m:r>
          </m:sub>
        </m:sSub>
        <m:sSub>
          <m:e>
            <m:r>
              <m:rPr>
                <m:sty m:val="p"/>
              </m:rPr>
              <m:t>O</m:t>
            </m:r>
          </m:e>
          <m:sub>
            <m:r>
              <m:t>2</m:t>
            </m:r>
          </m:sub>
        </m:sSub>
        <m:r>
          <m:rPr>
            <m:sty m:val="p"/>
          </m:rPr>
          <m:t>=</m:t>
        </m:r>
        <m:r>
          <m:t>2</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l</m:t>
            </m:r>
          </m:e>
          <m:sub>
            <m:r>
              <m:t>3</m:t>
            </m:r>
          </m:sub>
        </m:sSub>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319"/>
    <w:bookmarkStart w:id="320"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不存在</w:t>
      </w:r>
      <w:r>
        <w:rPr>
          <w:rFonts w:hint="eastAsia" w:ascii="Times New Roman" w:hAnsi="Times New Roman" w:eastAsia="Times New Roman" w:cs="Times New Roman"/>
        </w:rPr>
        <w:t>Au(Ⅱ)，</w:t>
      </w:r>
      <w:r>
        <w:rPr>
          <w:rFonts w:hint="eastAsia" w:ascii="Times New Roman" w:hAnsi="Times New Roman" w:eastAsia="FangSong" w:cs="Times New Roman"/>
        </w:rPr>
        <w:t>因抗磁性要求电子全部成对</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构成链状结构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m:t>
        </m:r>
        <m:d>
          <m:dPr>
            <m:begChr m:val="["/>
            <m:sepChr m:val=""/>
            <m:endChr m:val="]"/>
            <m:grow/>
          </m:dPr>
          <m:e>
            <m:sSub>
              <m:e>
                <m:r>
                  <m:rPr>
                    <m:sty m:val="p"/>
                  </m:rPr>
                  <m:t>A</m:t>
                </m:r>
                <m:r>
                  <m:rPr>
                    <m:sty m:val="p"/>
                  </m:rPr>
                  <m:t>s</m:t>
                </m:r>
                <m:r>
                  <m:rPr>
                    <m:sty m:val="p"/>
                  </m:rPr>
                  <m:t>C</m:t>
                </m:r>
                <m:r>
                  <m:rPr>
                    <m:sty m:val="p"/>
                  </m:rPr>
                  <m:t>l</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sSup>
          <m:e>
            <m:d>
              <m:dPr>
                <m:begChr m:val="["/>
                <m:sepChr m:val=""/>
                <m:endChr m:val="]"/>
                <m:grow/>
              </m:dPr>
              <m:e>
                <m:r>
                  <m:t>A</m:t>
                </m:r>
                <m:r>
                  <m:t>s</m:t>
                </m:r>
                <m:sSub>
                  <m:e>
                    <m:r>
                      <m:t>F</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对称八面体不水解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反应生成强酸</w:t>
      </w:r>
      <w:r>
        <w:rPr>
          <w:rFonts w:ascii="Times New Roman" w:hAnsi="Times New Roman" w:eastAsia="Times New Roman" w:cs="Times New Roman"/>
        </w:rPr>
        <w:t xml:space="preserve"> </w:t>
      </w:r>
      <m:oMath>
        <m:r>
          <m:t>H</m:t>
        </m:r>
        <m:d>
          <m:dPr>
            <m:begChr m:val="["/>
            <m:sepChr m:val=""/>
            <m:endChr m:val="]"/>
            <m:grow/>
          </m:dPr>
          <m:e>
            <m:r>
              <m:t>A</m:t>
            </m:r>
            <m:r>
              <m:t>s</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(3)B: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s</m:t>
            </m:r>
            <m:r>
              <m:rPr>
                <m:sty m:val="p"/>
              </m:rPr>
              <m:t>(</m:t>
            </m:r>
            <m:sSub>
              <m:e>
                <m:r>
                  <m:rPr>
                    <m:sty m:val="p"/>
                  </m:rPr>
                  <m:t>N</m:t>
                </m:r>
                <m:r>
                  <m:rPr>
                    <m:sty m:val="p"/>
                  </m:rPr>
                  <m:t>O</m:t>
                </m:r>
              </m:e>
              <m:sub>
                <m:r>
                  <m:t>3</m:t>
                </m:r>
              </m:sub>
            </m:sSub>
            <m:sSub>
              <m:e>
                <m:r>
                  <m:rPr>
                    <m:sty m:val="p"/>
                  </m:rPr>
                  <m:t>)</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A</m:t>
        </m:r>
        <m:r>
          <m:t>s</m:t>
        </m:r>
        <m:r>
          <m:t>O</m:t>
        </m:r>
        <m:sSub>
          <m:e>
            <m:r>
              <m:t>F</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N</m:t>
            </m:r>
          </m:e>
          <m:sub>
            <m:r>
              <m:t>2</m:t>
            </m:r>
          </m:sub>
        </m:sSub>
        <m:sSub>
          <m:e>
            <m:r>
              <m:t>O</m:t>
            </m:r>
          </m:e>
          <m:sub>
            <m:r>
              <m:t>4</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w:t>
      </w:r>
    </w:p>
    <w:p>
      <w:pPr>
        <w:spacing w:before="160" w:after="80"/>
      </w:pPr>
      <w:r>
        <w:pict>
          <v:rect style="width:0;height:1.5pt" o:hralign="center" o:hrstd="t" o:hr="t"/>
        </w:pict>
      </w:r>
    </w:p>
    <w:bookmarkEnd w:id="321"/>
    <w:bookmarkStart w:id="322"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紫红色</w:t>
      </w:r>
      <w:r>
        <w:rPr>
          <w:rFonts w:ascii="Times New Roman" w:hAnsi="Times New Roman" w:eastAsia="Times New Roman" w:cs="Times New Roman"/>
        </w:rPr>
        <w:t xml:space="preserve"> </w:t>
      </w:r>
      <w:r>
        <w:rPr>
          <w:rFonts w:hint="eastAsia" w:ascii="Times New Roman" w:hAnsi="Times New Roman" w:eastAsia="Times New Roman" w:cs="Times New Roman"/>
        </w:rPr>
        <w:t>(2)n=3,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w:t>
      </w:r>
      <m:oMath>
        <m:sSup>
          <m:e>
            <m:r>
              <m:t>d</m:t>
            </m:r>
          </m:e>
          <m:sup>
            <m:r>
              <m:t>2</m:t>
            </m:r>
          </m:sup>
        </m:sSup>
        <m:r>
          <m:t>s</m:t>
        </m:r>
        <m:sSup>
          <m:e>
            <m:r>
              <m:t>p</m:t>
            </m:r>
          </m:e>
          <m:sup>
            <m:r>
              <m:t>3</m:t>
            </m:r>
          </m:sup>
        </m:sSup>
      </m:oMath>
      <w:r>
        <w:rPr>
          <w:rFonts w:ascii="Times New Roman" w:hAnsi="Times New Roman" w:eastAsia="Times New Roman" w:cs="Times New Roman"/>
        </w:rPr>
        <w:t>, μ=0, CFSE=8278.4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颜色不变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一对对映异构体</w:t>
      </w:r>
    </w:p>
    <w:p>
      <w:pPr>
        <w:spacing w:before="160" w:after="80"/>
      </w:pPr>
      <w:r>
        <w:pict>
          <v:rect style="width:0;height:1.5pt" o:hralign="center" o:hrstd="t" o:hr="t"/>
        </w:pict>
      </w:r>
    </w:p>
    <w:bookmarkEnd w:id="322"/>
    <w:bookmarkStart w:id="323"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：(1)5</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种有旋光异构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苯的</w:t>
      </w:r>
      <w:r>
        <w:rPr>
          <w:rFonts w:hint="eastAsia" w:ascii="Times New Roman" w:hAnsi="Times New Roman" w:eastAsia="Times New Roman" w:cs="Times New Roman"/>
        </w:rPr>
        <w:t>π</w:t>
      </w:r>
      <w:r>
        <w:rPr>
          <w:rFonts w:hint="eastAsia" w:ascii="Times New Roman" w:hAnsi="Times New Roman" w:eastAsia="FangSong" w:cs="Times New Roman"/>
        </w:rPr>
        <w:t>电子与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空轨道形成配合物</w:t>
      </w:r>
      <w:r>
        <w:rPr>
          <w:rFonts w:ascii="Times New Roman" w:hAnsi="Times New Roman" w:eastAsia="Times New Roman" w:cs="Times New Roman"/>
        </w:rPr>
        <w:t xml:space="preserve"> (4)LiF+HF=Li</w:t>
      </w:r>
      <w:r>
        <w:rPr>
          <w:rFonts w:ascii="Times New Roman" w:hAnsi="Times New Roman" w:eastAsia="Times New Roman" w:cs="Times New Roman"/>
          <w:vertAlign w:val="superscript"/>
        </w:rPr>
        <w:t>+</w:t>
      </w:r>
      <w:r>
        <w:rPr>
          <w:rFonts w:ascii="Times New Roman" w:hAnsi="Times New Roman" w:eastAsia="Times New Roman" w:cs="Times New Roman"/>
        </w:rPr>
        <w:t>+[FHF]</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23"/>
    <w:bookmarkStart w:id="324"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(2)</w:t>
      </w:r>
      <m:oMath>
        <m:oMathPr>
          <m:ctrlPr>
            <w:rPr>
              <w:sz w:val="28"/>
              <w:szCs w:val="28"/>
            </w:rPr>
          </m:ctrlPr>
        </m:oMathPr>
        <m:r>
          <m:t>C</m:t>
        </m:r>
        <m:sSub>
          <m:e>
            <m:r>
              <m:t>r</m:t>
            </m:r>
          </m:e>
          <m:sub>
            <m:r>
              <m:t>2</m:t>
            </m:r>
          </m:sub>
        </m:sSub>
        <m:r>
          <m:rPr>
            <m:sty m:val="p"/>
          </m:rPr>
          <m:t>(</m:t>
        </m:r>
        <m:r>
          <m:t>N</m:t>
        </m:r>
        <m:sSub>
          <m:e>
            <m:r>
              <m:t>H</m:t>
            </m:r>
          </m:e>
          <m:sub>
            <m:r>
              <m:t>3</m:t>
            </m:r>
          </m:sub>
        </m:sSub>
        <m:sSub>
          <m:e>
            <m:r>
              <m:rPr>
                <m:sty m:val="p"/>
              </m:rPr>
              <m:t>)</m:t>
            </m:r>
          </m:e>
          <m:sub>
            <m:r>
              <m:t>10</m:t>
            </m:r>
          </m:sub>
        </m:sSub>
        <m:r>
          <m:rPr>
            <m:sty m:val="p"/>
          </m:rPr>
          <m:t>(</m:t>
        </m:r>
        <m:r>
          <m:t>O</m:t>
        </m:r>
        <m:r>
          <m:t>H</m:t>
        </m:r>
        <m:r>
          <m:rPr>
            <m:sty m:val="p"/>
          </m:rPr>
          <m:t>)</m:t>
        </m:r>
        <m:r>
          <m:t>C</m:t>
        </m:r>
        <m:sSub>
          <m:e>
            <m:r>
              <m:t>l</m:t>
            </m:r>
          </m:e>
          <m:sub>
            <m:r>
              <m:t>5</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4</m:t>
        </m:r>
        <m:sSub>
          <m:e>
            <m:r>
              <m:rPr>
                <m:sty m:val="p"/>
              </m:rPr>
              <m:t>C</m:t>
            </m:r>
            <m:r>
              <m:rPr>
                <m:sty m:val="p"/>
              </m:rPr>
              <m:t>r</m:t>
            </m:r>
            <m:r>
              <m:rPr>
                <m:sty m:val="p"/>
              </m:rPr>
              <m:t>C</m:t>
            </m:r>
            <m:r>
              <m:rPr>
                <m:sty m:val="p"/>
              </m:rPr>
              <m:t>l</m:t>
            </m:r>
          </m:e>
          <m:sub>
            <m:r>
              <m:t>2</m:t>
            </m:r>
          </m:sub>
        </m:sSub>
        <m:r>
          <m:rPr>
            <m:sty m:val="p"/>
          </m:rPr>
          <m:t>+</m:t>
        </m:r>
        <m:r>
          <m:t>18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O</m:t>
            </m:r>
          </m:e>
          <m:sub>
            <m:r>
              <m:t>2</m:t>
            </m:r>
          </m:sub>
        </m:sSub>
        <m:r>
          <m:rPr>
            <m:sty m:val="p"/>
          </m:rPr>
          <m:t>=</m:t>
        </m:r>
        <m:r>
          <m:t>2</m:t>
        </m:r>
        <m:d>
          <m:dPr>
            <m:begChr m:val="["/>
            <m:sepChr m:val=""/>
            <m:endChr m:val="]"/>
            <m:grow/>
          </m:dPr>
          <m:e>
            <m:r>
              <m:rPr>
                <m:sty m:val="p"/>
              </m:rPr>
              <m:t>(</m:t>
            </m:r>
            <m:sSub>
              <m:e>
                <m:r>
                  <m:rPr>
                    <m:sty m:val="p"/>
                  </m:rPr>
                  <m:t>N</m:t>
                </m:r>
                <m:r>
                  <m:rPr>
                    <m:sty m:val="p"/>
                  </m:rPr>
                  <m:t>H</m:t>
                </m:r>
              </m:e>
              <m:sub>
                <m:r>
                  <m:t>3</m:t>
                </m:r>
              </m:sub>
            </m:sSub>
            <m:sSub>
              <m:e>
                <m:r>
                  <m:rPr>
                    <m:sty m:val="p"/>
                  </m:rPr>
                  <m:t>)</m:t>
                </m:r>
              </m:e>
              <m:sub>
                <m:r>
                  <m:t>5</m:t>
                </m:r>
              </m:sub>
            </m:sSub>
            <m:r>
              <m:rPr>
                <m:sty m:val="p"/>
              </m:rPr>
              <m:t>C</m:t>
            </m:r>
            <m:r>
              <m:rPr>
                <m:sty m:val="p"/>
              </m:rPr>
              <m:t>r</m:t>
            </m:r>
            <m:r>
              <m:rPr>
                <m:sty m:val="p"/>
              </m:rPr>
              <m:t>(</m:t>
            </m:r>
            <m:r>
              <m:rPr>
                <m:sty m:val="p"/>
              </m:rPr>
              <m:t>O</m:t>
            </m:r>
            <m:r>
              <m:rPr>
                <m:sty m:val="p"/>
              </m:rPr>
              <m:t>H</m:t>
            </m:r>
            <m:r>
              <m:rPr>
                <m:sty m:val="p"/>
              </m:rPr>
              <m:t>)</m:t>
            </m:r>
            <m:r>
              <m:rPr>
                <m:sty m:val="p"/>
              </m:rPr>
              <m:t>C</m:t>
            </m:r>
            <m:r>
              <m:rPr>
                <m:sty m:val="p"/>
              </m:rPr>
              <m:t>r</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5</m:t>
            </m:r>
          </m:sub>
        </m:sSub>
        <m:r>
          <m:rPr>
            <m:sty m:val="p"/>
          </m:rPr>
          <m:t>⋅</m:t>
        </m:r>
        <m:sSub>
          <m:e>
            <m:r>
              <m:rPr>
                <m:sty m:val="p"/>
              </m:rPr>
              <m:t>H</m:t>
            </m:r>
          </m:e>
          <m:sub>
            <m:r>
              <m:t>2</m:t>
            </m:r>
          </m:sub>
        </m:sSub>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(5)O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spacing w:before="160" w:after="80"/>
      </w:pPr>
      <w:r>
        <w:pict>
          <v:rect style="width:0;height:1.5pt" o:hralign="center" o:hrstd="t" o:hr="t"/>
        </w:pict>
      </w:r>
    </w:p>
    <w:bookmarkEnd w:id="324"/>
    <w:bookmarkStart w:id="325"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p>
      <w:pPr>
        <w:spacing w:before="160" w:after="80"/>
      </w:pPr>
      <w:r>
        <w:pict>
          <v:rect style="width:0;height:1.5pt" o:hralign="center" o:hrstd="t" o:hr="t"/>
        </w:pict>
      </w:r>
    </w:p>
    <w:bookmarkEnd w:id="325"/>
    <w:bookmarkStart w:id="326"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sSub>
              <m:e>
                <m:r>
                  <m:rPr>
                    <m:sty m:val="p"/>
                  </m:rPr>
                  <m:t>S</m:t>
                </m:r>
                <m:r>
                  <m:rPr>
                    <m:sty m:val="p"/>
                  </m:rPr>
                  <m:t>O</m:t>
                </m:r>
              </m:e>
              <m:sub>
                <m:r>
                  <m:t>4</m:t>
                </m:r>
              </m:sub>
            </m:sSub>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m:oMath>
        <m:oMathPr>
          <m:ctrlPr>
            <w:rPr>
              <w:sz w:val="28"/>
              <w:szCs w:val="28"/>
            </w:rPr>
          </m:ctrlPr>
        </m:oMathPr>
        <m:sSub>
          <m:e>
            <m:d>
              <m:dPr>
                <m:begChr m:val="("/>
                <m:sepChr m:val=""/>
                <m:endChr m:val=")"/>
                <m:grow/>
              </m:dPr>
              <m:e>
                <m:sSub>
                  <m:e>
                    <m:r>
                      <m:rPr>
                        <m:sty m:val="p"/>
                      </m:rPr>
                      <m:t>N</m:t>
                    </m:r>
                    <m:r>
                      <m:rPr>
                        <m:sty m:val="p"/>
                      </m:rPr>
                      <m:t>H</m:t>
                    </m:r>
                  </m:e>
                  <m:sub>
                    <m:r>
                      <m:t>4</m:t>
                    </m:r>
                  </m:sub>
                </m:sSub>
              </m:e>
            </m:d>
          </m:e>
          <m:sub>
            <m:r>
              <m:t>3</m:t>
            </m:r>
          </m:sub>
        </m:sSub>
        <m:d>
          <m:dPr>
            <m:begChr m:val="["/>
            <m:sepChr m:val=""/>
            <m:endChr m:val="]"/>
            <m:grow/>
          </m:dPr>
          <m:e>
            <m:sSub>
              <m:e>
                <m:r>
                  <m:rPr>
                    <m:sty m:val="p"/>
                  </m:rPr>
                  <m:t>Z</m:t>
                </m:r>
                <m:r>
                  <m:rPr>
                    <m:sty m:val="p"/>
                  </m:rPr>
                  <m:t>r</m:t>
                </m:r>
                <m:r>
                  <m:rPr>
                    <m:sty m:val="p"/>
                  </m:rPr>
                  <m:t>F</m:t>
                </m:r>
              </m:e>
              <m:sub>
                <m:r>
                  <m:t>7</m:t>
                </m:r>
              </m:sub>
            </m:sSub>
          </m:e>
        </m:d>
      </m:oMath>
    </w:p>
    <w:p>
      <w:pPr>
        <w:spacing w:before="160" w:after="80"/>
      </w:pPr>
      <w:r>
        <w:pict>
          <v:rect style="width:0;height:1.5pt" o:hralign="center" o:hrstd="t" o:hr="t"/>
        </w:pict>
      </w:r>
    </w:p>
    <w:bookmarkEnd w:id="326"/>
    <w:bookmarkStart w:id="327"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种聚合物异构体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spacing w:before="160" w:after="80"/>
      </w:pPr>
      <w:r>
        <w:pict>
          <v:rect style="width:0;height:1.5pt" o:hralign="center" o:hrstd="t" o:hr="t"/>
        </w:pict>
      </w:r>
    </w:p>
    <w:bookmarkEnd w:id="328"/>
    <w:bookmarkStart w:id="329"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异构体数目为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。(2)3</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r>
          <m:rPr>
            <m:sty m:val="p"/>
          </m:rPr>
          <m:t>,</m:t>
        </m: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C</m:t>
            </m:r>
            <m:r>
              <m:rPr>
                <m:sty m:val="p"/>
              </m:rPr>
              <m:t>r</m:t>
            </m:r>
            <m:r>
              <m:rPr>
                <m:sty m:val="p"/>
              </m:rPr>
              <m:t>(</m:t>
            </m:r>
            <m:r>
              <m:rPr>
                <m:sty m:val="p"/>
              </m:rPr>
              <m:t>N</m:t>
            </m:r>
            <m:r>
              <m:rPr>
                <m:sty m:val="p"/>
              </m:rPr>
              <m:t>O</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因价电子为奇数</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（17</w:t>
      </w:r>
      <w:r>
        <w:rPr>
          <w:rFonts w:hint="eastAsia" w:ascii="Times New Roman" w:hAnsi="Times New Roman" w:eastAsia="FangSong" w:cs="Times New Roman"/>
        </w:rPr>
        <w:t>电子</w:t>
      </w:r>
      <w:r>
        <w:rPr>
          <w:rFonts w:hint="eastAsia" w:ascii="Times New Roman" w:hAnsi="Times New Roman" w:eastAsia="Times New Roman" w:cs="Times New Roman"/>
        </w:rPr>
        <w:t>）(5)</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p>
    <w:p>
      <w:pPr>
        <w:spacing w:before="160" w:after="80"/>
      </w:pPr>
      <w:r>
        <w:pict>
          <v:rect style="width:0;height:1.5pt" o:hralign="center" o:hrstd="t" o:hr="t"/>
        </w:pict>
      </w:r>
    </w:p>
    <w:bookmarkEnd w:id="330"/>
    <w:bookmarkStart w:id="331"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o</m:t>
        </m:r>
        <m:sSub>
          <m:e>
            <m:r>
              <m:rPr>
                <m:sty m:val="p"/>
              </m:rPr>
              <m:t>C</m:t>
            </m:r>
          </m:e>
          <m:sub>
            <m:r>
              <m:rPr>
                <m:sty m:val="p"/>
              </m:rPr>
              <m:t>14</m:t>
            </m:r>
          </m:sub>
        </m:sSub>
        <m:sSub>
          <m:e>
            <m:r>
              <m:rPr>
                <m:sty m:val="p"/>
              </m:rPr>
              <m:t>H</m:t>
            </m:r>
          </m:e>
          <m:sub>
            <m:r>
              <m:rPr>
                <m:sty m:val="p"/>
              </m:rPr>
              <m:t>17</m:t>
            </m:r>
          </m:sub>
        </m:sSub>
        <m:sSub>
          <m:e>
            <m:r>
              <m:rPr>
                <m:sty m:val="p"/>
              </m:rPr>
              <m:t>N</m:t>
            </m:r>
          </m:e>
          <m:sub>
            <m:r>
              <m:rPr>
                <m:sty m:val="p"/>
              </m:rPr>
              <m:t>2</m:t>
            </m:r>
          </m:sub>
        </m:sSub>
        <m:sSub>
          <m:e>
            <m:r>
              <m:rPr>
                <m:sty m:val="p"/>
              </m:rPr>
              <m:t>O</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八面体构型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氢键</w:t>
      </w:r>
    </w:p>
    <w:p>
      <w:pPr>
        <w:spacing w:before="160" w:after="80"/>
      </w:pPr>
      <w:r>
        <w:pict>
          <v:rect style="width:0;height:1.5pt" o:hralign="center" o:hrstd="t" o:hr="t"/>
        </w:pict>
      </w:r>
    </w:p>
    <w:bookmarkEnd w:id="331"/>
    <w:bookmarkStart w:id="332"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内界配体</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配位数为</w:t>
      </w:r>
      <w:r>
        <w:rPr>
          <w:rFonts w:hint="eastAsia" w:ascii="Times New Roman" w:hAnsi="Times New Roman" w:eastAsia="Times New Roman" w:cs="Times New Roman"/>
        </w:rPr>
        <w:t>6。</w:t>
      </w:r>
    </w:p>
    <w:p>
      <w:pPr>
        <w:spacing w:before="160" w:after="80"/>
      </w:pPr>
      <w:r>
        <w:pict>
          <v:rect style="width:0;height:1.5pt" o:hralign="center" o:hrstd="t" o:hr="t"/>
        </w:pict>
      </w:r>
    </w:p>
    <w:bookmarkEnd w:id="332"/>
    <w:bookmarkStart w:id="333"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为外轨型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型八面体配合物有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334"/>
    <w:bookmarkStart w:id="335"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四面体</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B：Ni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八面体高自旋</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ascii="Times New Roman" w:hAnsi="Times New Roman" w:eastAsia="Times New Roman" w:cs="Times New Roman"/>
        </w:rPr>
        <w:t xml:space="preserve"> </w:t>
      </w:r>
      <w:r>
        <w:rPr>
          <w:rFonts w:hint="eastAsia" w:ascii="Times New Roman" w:hAnsi="Times New Roman" w:eastAsia="Times New Roman" w:cs="Times New Roman"/>
        </w:rPr>
        <w:t>D：Mn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p>
    <w:p>
      <w:pPr>
        <w:spacing w:before="160" w:after="80"/>
      </w:pPr>
      <w:r>
        <w:pict>
          <v:rect style="width:0;height:1.5pt" o:hralign="center" o:hrstd="t" o:hr="t"/>
        </w:pict>
      </w:r>
    </w:p>
    <w:bookmarkEnd w:id="335"/>
    <w:bookmarkStart w:id="336"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EAN</w:t>
      </w:r>
      <w:r>
        <w:rPr>
          <w:rFonts w:hint="eastAsia" w:ascii="Times New Roman" w:hAnsi="Times New Roman" w:eastAsia="FangSong" w:cs="Times New Roman"/>
        </w:rPr>
        <w:t>规则指出中心金属的总电子数等于其后一个稀有气体的电子数</w:t>
      </w:r>
      <w:r>
        <w:rPr>
          <w:rFonts w:hint="eastAsia" w:ascii="Times New Roman" w:hAnsi="Times New Roman" w:eastAsia="Times New Roman" w:cs="Times New Roman"/>
        </w:rPr>
        <w:t>。</w:t>
      </w:r>
      <w:r>
        <w:rPr>
          <w:rFonts w:hint="eastAsia" w:ascii="Times New Roman" w:hAnsi="Times New Roman" w:eastAsia="FangSong" w:cs="Times New Roman"/>
        </w:rPr>
        <w:t>这主要适用于过渡金属羰基配合物和有机金属配合物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根据光谱化学序列</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场强最大</w:t>
      </w:r>
      <w:r>
        <w:rPr>
          <w:rFonts w:hint="eastAsia" w:ascii="Times New Roman" w:hAnsi="Times New Roman" w:eastAsia="Times New Roman" w:cs="Times New Roman"/>
        </w:rPr>
        <w:t>，</w:t>
      </w:r>
      <w:r>
        <w:rPr>
          <w:rFonts w:hint="eastAsia" w:ascii="Times New Roman" w:hAnsi="Times New Roman" w:eastAsia="FangSong" w:cs="Times New Roman"/>
        </w:rPr>
        <w:t>分裂能最大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△o = 1/λ = 1/(500×10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cm) = 20000 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338"/>
    <w:bookmarkStart w:id="339"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可以通过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，-SCN）</w:t>
      </w:r>
      <w:r>
        <w:rPr>
          <w:rFonts w:hint="eastAsia" w:ascii="Times New Roman" w:hAnsi="Times New Roman" w:eastAsia="FangSong" w:cs="Times New Roman"/>
        </w:rPr>
        <w:t>或通过</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，-NCS）。</w:t>
      </w:r>
    </w:p>
    <w:p>
      <w:pPr>
        <w:spacing w:before="160" w:after="80"/>
      </w:pPr>
      <w:r>
        <w:pict>
          <v:rect style="width:0;height:1.5pt" o:hralign="center" o:hrstd="t" o:hr="t"/>
        </w:pict>
      </w:r>
    </w:p>
    <w:bookmarkEnd w:id="339"/>
    <w:bookmarkStart w:id="340"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两种旋光异构体</w:t>
      </w:r>
      <w:r>
        <w:rPr>
          <w:rFonts w:hint="eastAsia" w:ascii="Times New Roman" w:hAnsi="Times New Roman" w:eastAsia="Times New Roman" w:cs="Times New Roman"/>
        </w:rPr>
        <w:t>（</w:t>
      </w:r>
      <w:r>
        <w:rPr>
          <w:rFonts w:hint="eastAsia" w:ascii="Times New Roman" w:hAnsi="Times New Roman" w:eastAsia="FangSong" w:cs="Times New Roman"/>
        </w:rPr>
        <w:t>螺旋异构</w:t>
      </w:r>
      <w:r>
        <w:rPr>
          <w:rFonts w:hint="eastAsia" w:ascii="Times New Roman" w:hAnsi="Times New Roman" w:eastAsia="Times New Roman" w:cs="Times New Roman"/>
        </w:rPr>
        <w:t>）。A、C、D</w:t>
      </w:r>
      <w:r>
        <w:rPr>
          <w:rFonts w:hint="eastAsia" w:ascii="Times New Roman" w:hAnsi="Times New Roman" w:eastAsia="FangSong" w:cs="Times New Roman"/>
        </w:rPr>
        <w:t>存在对称面</w:t>
      </w:r>
      <w:r>
        <w:rPr>
          <w:rFonts w:hint="eastAsia" w:ascii="Times New Roman" w:hAnsi="Times New Roman" w:eastAsia="Times New Roman" w:cs="Times New Roman"/>
        </w:rPr>
        <w:t>，</w:t>
      </w:r>
      <w:r>
        <w:rPr>
          <w:rFonts w:hint="eastAsia" w:ascii="Times New Roman" w:hAnsi="Times New Roman" w:eastAsia="FangSong" w:cs="Times New Roman"/>
        </w:rPr>
        <w:t>无旋光异构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反磁性说明无未成对电子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构型要实现全配对</w:t>
      </w:r>
      <w:r>
        <w:rPr>
          <w:rFonts w:hint="eastAsia" w:ascii="Times New Roman" w:hAnsi="Times New Roman" w:eastAsia="Times New Roman" w:cs="Times New Roman"/>
        </w:rPr>
        <w:t>，</w:t>
      </w:r>
      <w:r>
        <w:rPr>
          <w:rFonts w:hint="eastAsia" w:ascii="Times New Roman" w:hAnsi="Times New Roman" w:eastAsia="FangSong" w:cs="Times New Roman"/>
        </w:rPr>
        <w:t>必须是平面四方形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d</w:t>
      </w:r>
      <w:r>
        <w:rPr>
          <w:rFonts w:hint="eastAsia" w:ascii="Times New Roman" w:hAnsi="Times New Roman" w:eastAsia="FangSong" w:cs="Times New Roman"/>
        </w:rPr>
        <w:t>轨道分裂模式使</w:t>
      </w:r>
      <w:r>
        <w:rPr>
          <w:rFonts w:hint="eastAsia" w:ascii="Times New Roman" w:hAnsi="Times New Roman" w:eastAsia="Times New Roman" w:cs="Times New Roman"/>
        </w:rPr>
        <w:t>8</w:t>
      </w:r>
      <w:r>
        <w:rPr>
          <w:rFonts w:hint="eastAsia" w:ascii="Times New Roman" w:hAnsi="Times New Roman" w:eastAsia="FangSong" w:cs="Times New Roman"/>
        </w:rPr>
        <w:t>个电子全部成对</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场强由弱到强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CH</w:t>
      </w:r>
      <w:r>
        <w:rPr>
          <w:rFonts w:ascii="Times New Roman" w:hAnsi="Times New Roman" w:eastAsia="Times New Roman" w:cs="Times New Roman"/>
          <w:vertAlign w:val="subscript"/>
        </w:rPr>
        <w:t>3</w:t>
      </w:r>
      <w:r>
        <w:rPr>
          <w:rFonts w:ascii="Times New Roman" w:hAnsi="Times New Roman" w:eastAsia="Times New Roman" w:cs="Times New Roman"/>
        </w:rPr>
        <w:t>CN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bipy &lt; phen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p>
      <w:pPr>
        <w:spacing w:before="160" w:after="80"/>
      </w:pPr>
      <w:r>
        <w:pict>
          <v:rect style="width:0;height:1.5pt" o:hralign="center" o:hrstd="t" o:hr="t"/>
        </w:pict>
      </w:r>
    </w:p>
    <w:bookmarkEnd w:id="342"/>
    <w:bookmarkStart w:id="343"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外轨型配合物</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为内轨型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键需要用配体场理论</w:t>
      </w:r>
      <w:r>
        <w:rPr>
          <w:rFonts w:hint="eastAsia" w:ascii="Times New Roman" w:hAnsi="Times New Roman" w:eastAsia="Times New Roman" w:cs="Times New Roman"/>
        </w:rPr>
        <w:t>（LFT）</w:t>
      </w:r>
      <w:r>
        <w:rPr>
          <w:rFonts w:hint="eastAsia" w:ascii="Times New Roman" w:hAnsi="Times New Roman" w:eastAsia="FangSong" w:cs="Times New Roman"/>
        </w:rPr>
        <w:t>或分子轨道理论来解释</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（CFT）</w:t>
      </w:r>
      <w:r>
        <w:rPr>
          <w:rFonts w:hint="eastAsia" w:ascii="Times New Roman" w:hAnsi="Times New Roman" w:eastAsia="FangSong" w:cs="Times New Roman"/>
        </w:rPr>
        <w:t>只考虑</w:t>
      </w:r>
      <w:r>
        <w:rPr>
          <w:rFonts w:hint="eastAsia" w:ascii="Times New Roman" w:hAnsi="Times New Roman" w:eastAsia="Times New Roman" w:cs="Times New Roman"/>
        </w:rPr>
        <w:t>d</w:t>
      </w:r>
      <w:r>
        <w:rPr>
          <w:rFonts w:hint="eastAsia" w:ascii="Times New Roman" w:hAnsi="Times New Roman" w:eastAsia="FangSong" w:cs="Times New Roman"/>
        </w:rPr>
        <w:t>轨道在静电场中的分裂</w:t>
      </w:r>
      <w:r>
        <w:rPr>
          <w:rFonts w:hint="eastAsia" w:ascii="Times New Roman" w:hAnsi="Times New Roman" w:eastAsia="Times New Roman" w:cs="Times New Roman"/>
        </w:rPr>
        <w:t>，</w:t>
      </w:r>
      <w:r>
        <w:rPr>
          <w:rFonts w:hint="eastAsia" w:ascii="Times New Roman" w:hAnsi="Times New Roman" w:eastAsia="FangSong" w:cs="Times New Roman"/>
        </w:rPr>
        <w:t>无法解释</w:t>
      </w:r>
      <w:r>
        <w:rPr>
          <w:rFonts w:hint="eastAsia" w:ascii="Times New Roman" w:hAnsi="Times New Roman" w:eastAsia="Times New Roman" w:cs="Times New Roman"/>
        </w:rPr>
        <w:t>π</w:t>
      </w:r>
      <w:r>
        <w:rPr>
          <w:rFonts w:hint="eastAsia" w:ascii="Times New Roman" w:hAnsi="Times New Roman" w:eastAsia="FangSong" w:cs="Times New Roman"/>
        </w:rPr>
        <w:t>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Kf = [Cu(NH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([Cu</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Kf × [Cu</w:t>
      </w:r>
      <w:r>
        <w:rPr>
          <w:rFonts w:ascii="Times New Roman" w:hAnsi="Times New Roman" w:eastAsia="Times New Roman" w:cs="Times New Roman"/>
          <w:vertAlign w:val="superscript"/>
        </w:rPr>
        <w:t>2+</w:t>
      </w:r>
      <w:r>
        <w:rPr>
          <w:rFonts w:ascii="Times New Roman" w:hAnsi="Times New Roman" w:eastAsia="Times New Roman" w:cs="Times New Roman"/>
        </w:rPr>
        <w:t>]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345"/>
    <w:bookmarkStart w:id="346"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 xml:space="preserve">A：Fe(0)，B：Co(II)，C：Cr(III)，D：Ni(II)</w:t>
      </w:r>
    </w:p>
    <w:p>
      <w:pPr>
        <w:spacing w:before="160" w:after="80"/>
      </w:pPr>
      <w:r>
        <w:pict>
          <v:rect style="width:0;height:1.5pt" o:hralign="center" o:hrstd="t" o:hr="t"/>
        </w:pict>
      </w:r>
    </w:p>
    <w:bookmarkEnd w:id="346"/>
    <w:bookmarkStart w:id="347"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若考虑电子成对能后净稳定化能</w:t>
      </w:r>
      <w:r>
        <w:rPr>
          <w:rFonts w:ascii="Times New Roman" w:hAnsi="Times New Roman" w:eastAsia="Times New Roman" w:cs="Times New Roman"/>
        </w:rPr>
        <w:t xml:space="preserve"> = -0.6△o + P</w:t>
      </w:r>
    </w:p>
    <w:p>
      <w:pPr>
        <w:spacing w:before="160" w:after="80"/>
      </w:pPr>
      <w:r>
        <w:pict>
          <v:rect style="width:0;height:1.5pt" o:hralign="center" o:hrstd="t" o:hr="t"/>
        </w:pict>
      </w:r>
    </w:p>
    <w:bookmarkEnd w:id="347"/>
    <w:bookmarkStart w:id="348"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可形成三角双锥构型</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为四面体</w:t>
      </w:r>
      <w:r>
        <w:rPr>
          <w:rFonts w:hint="eastAsia" w:ascii="Times New Roman" w:hAnsi="Times New Roman" w:eastAsia="Times New Roman" w:cs="Times New Roman"/>
        </w:rPr>
        <w:t>，C</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配位数是直接与中心原子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成键的配位原子的个数</w:t>
      </w:r>
      <w:r>
        <w:rPr>
          <w:rFonts w:hint="eastAsia" w:ascii="Times New Roman" w:hAnsi="Times New Roman" w:eastAsia="Times New Roman" w:cs="Times New Roman"/>
        </w:rPr>
        <w:t>，</w:t>
      </w:r>
      <w:r>
        <w:rPr>
          <w:rFonts w:hint="eastAsia" w:ascii="Times New Roman" w:hAnsi="Times New Roman" w:eastAsia="FangSong" w:cs="Times New Roman"/>
        </w:rPr>
        <w:t>而不是配体的个数</w:t>
      </w:r>
      <w:r>
        <w:rPr>
          <w:rFonts w:hint="eastAsia" w:ascii="Times New Roman" w:hAnsi="Times New Roman" w:eastAsia="Times New Roman" w:cs="Times New Roman"/>
        </w:rPr>
        <w:t>（</w:t>
      </w:r>
      <w:r>
        <w:rPr>
          <w:rFonts w:hint="eastAsia" w:ascii="Times New Roman" w:hAnsi="Times New Roman" w:eastAsia="FangSong" w:cs="Times New Roman"/>
        </w:rPr>
        <w:t>多齿配体一个配体可以提供多个配位原子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p>
    <w:p>
      <w:pPr>
        <w:spacing w:before="160" w:after="80"/>
      </w:pPr>
      <w:r>
        <w:pict>
          <v:rect style="width:0;height:1.5pt" o:hralign="center" o:hrstd="t" o:hr="t"/>
        </w:pict>
      </w:r>
    </w:p>
    <w:bookmarkEnd w:id="350"/>
    <w:bookmarkStart w:id="351"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低自旋需要大分裂能和</w:t>
      </w:r>
      <w:r>
        <w:rPr>
          <w:rFonts w:hint="eastAsia" w:ascii="Times New Roman" w:hAnsi="Times New Roman" w:eastAsia="Times New Roman" w:cs="Times New Roman"/>
        </w:rPr>
        <w:t>/</w:t>
      </w:r>
      <w:r>
        <w:rPr>
          <w:rFonts w:hint="eastAsia" w:ascii="Times New Roman" w:hAnsi="Times New Roman" w:eastAsia="FangSong" w:cs="Times New Roman"/>
        </w:rPr>
        <w:t>或高电子成对能</w:t>
      </w:r>
      <w:r>
        <w:rPr>
          <w:rFonts w:hint="eastAsia" w:ascii="Times New Roman" w:hAnsi="Times New Roman" w:eastAsia="Times New Roman" w:cs="Times New Roman"/>
        </w:rPr>
        <w:t>。</w:t>
      </w:r>
      <w:r>
        <w:rPr>
          <w:rFonts w:hint="eastAsia" w:ascii="Times New Roman" w:hAnsi="Times New Roman" w:eastAsia="FangSong" w:cs="Times New Roman"/>
        </w:rPr>
        <w:t>高氧化态金属离子产生更大的</w:t>
      </w:r>
      <w:r>
        <w:rPr>
          <w:rFonts w:hint="eastAsia" w:ascii="Times New Roman" w:hAnsi="Times New Roman" w:eastAsia="Times New Roman" w:cs="Times New Roman"/>
        </w:rPr>
        <w:t>△o，</w:t>
      </w:r>
      <w:r>
        <w:rPr>
          <w:rFonts w:hint="eastAsia" w:ascii="Times New Roman" w:hAnsi="Times New Roman" w:eastAsia="FangSong" w:cs="Times New Roman"/>
        </w:rPr>
        <w:t>有利于低自旋</w:t>
      </w:r>
      <w:r>
        <w:rPr>
          <w:rFonts w:hint="eastAsia" w:ascii="Times New Roman" w:hAnsi="Times New Roman" w:eastAsia="Times New Roman" w:cs="Times New Roman"/>
        </w:rPr>
        <w:t>。</w:t>
      </w:r>
      <w:r>
        <w:rPr>
          <w:rFonts w:hint="eastAsia" w:ascii="Times New Roman" w:hAnsi="Times New Roman" w:eastAsia="FangSong" w:cs="Times New Roman"/>
        </w:rPr>
        <w:t>弱场配体和小的分裂能有利于高自旋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：Fe(0)</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三角双锥构型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）。EAN</w:t>
      </w:r>
      <w:r>
        <w:rPr>
          <w:rFonts w:ascii="Times New Roman" w:hAnsi="Times New Roman" w:eastAsia="Times New Roman" w:cs="Times New Roman"/>
        </w:rPr>
        <w:t xml:space="preserve"> = 26 + 10 = </w:t>
      </w:r>
      <w:r>
        <w:rPr>
          <w:rFonts w:hint="eastAsia" w:ascii="Times New Roman" w:hAnsi="Times New Roman" w:eastAsia="Times New Roman" w:cs="Times New Roman"/>
        </w:rPr>
        <w:t>36（Kr），</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d</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跃迁可能</w:t>
      </w:r>
      <w:r>
        <w:rPr>
          <w:rFonts w:hint="eastAsia" w:ascii="Times New Roman" w:hAnsi="Times New Roman" w:eastAsia="Times New Roman" w:cs="Times New Roman"/>
        </w:rPr>
        <w:t>，</w:t>
      </w:r>
      <w:r>
        <w:rPr>
          <w:rFonts w:hint="eastAsia" w:ascii="Times New Roman" w:hAnsi="Times New Roman" w:eastAsia="FangSong" w:cs="Times New Roman"/>
        </w:rPr>
        <w:t>因此无色</w:t>
      </w:r>
      <w:r>
        <w:rPr>
          <w:rFonts w:hint="eastAsia" w:ascii="Times New Roman" w:hAnsi="Times New Roman" w:eastAsia="Times New Roman" w:cs="Times New Roman"/>
        </w:rPr>
        <w:t>。</w:t>
      </w:r>
      <w:r>
        <w:rPr>
          <w:rFonts w:hint="eastAsia" w:ascii="Times New Roman" w:hAnsi="Times New Roman" w:eastAsia="FangSong" w:cs="Times New Roman"/>
        </w:rPr>
        <w:t>其他均为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FangSong" w:cs="Times New Roman"/>
        </w:rPr>
        <w:t>具有空的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可以接受金属的</w:t>
      </w:r>
      <w:r>
        <w:rPr>
          <w:rFonts w:hint="eastAsia" w:ascii="Times New Roman" w:hAnsi="Times New Roman" w:eastAsia="Times New Roman" w:cs="Times New Roman"/>
        </w:rPr>
        <w:t>d</w:t>
      </w:r>
      <w:r>
        <w:rPr>
          <w:rFonts w:hint="eastAsia" w:ascii="Times New Roman" w:hAnsi="Times New Roman" w:eastAsia="FangSong" w:cs="Times New Roman"/>
        </w:rPr>
        <w:t>电子形成反馈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Times New Roman" w:cs="Times New Roman"/>
        </w:rPr>
        <w:t>π</w:t>
      </w:r>
      <w:r>
        <w:rPr>
          <w:rFonts w:hint="eastAsia" w:ascii="Times New Roman" w:hAnsi="Times New Roman" w:eastAsia="FangSong" w:cs="Times New Roman"/>
        </w:rPr>
        <w:t>接受体</w:t>
      </w:r>
      <w:r>
        <w:rPr>
          <w:rFonts w:hint="eastAsia" w:ascii="Times New Roman" w:hAnsi="Times New Roman" w:eastAsia="Times New Roman" w:cs="Times New Roman"/>
        </w:rPr>
        <w:t>（π</w:t>
      </w:r>
      <w:r>
        <w:rPr>
          <w:rFonts w:hint="eastAsia" w:ascii="Times New Roman" w:hAnsi="Times New Roman" w:eastAsia="FangSong" w:cs="Times New Roman"/>
        </w:rPr>
        <w:t>酸配体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是纯</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能级最多容纳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个电子必须填入</w:t>
      </w:r>
      <w:r>
        <w:rPr>
          <w:rFonts w:hint="eastAsia" w:ascii="Times New Roman" w:hAnsi="Times New Roman" w:eastAsia="Times New Roman" w:cs="Times New Roman"/>
        </w:rPr>
        <w:t>eg</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低自旋排布为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hint="eastAsia" w:ascii="Times New Roman" w:hAnsi="Times New Roman" w:eastAsia="FangSong" w:cs="Times New Roman"/>
        </w:rPr>
        <w:t>不是</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无法容纳</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CFSE = 6×(-0.4△o) = -2.4△o = -2.4×23000 = -55200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但需加成对能修正</w:t>
      </w:r>
      <w:r>
        <w:rPr>
          <w:rFonts w:hint="eastAsia" w:ascii="Times New Roman" w:hAnsi="Times New Roman" w:eastAsia="Times New Roman" w:cs="Times New Roman"/>
        </w:rPr>
        <w:t>：-55200</w:t>
      </w:r>
      <w:r>
        <w:rPr>
          <w:rFonts w:ascii="Times New Roman" w:hAnsi="Times New Roman" w:eastAsia="Times New Roman" w:cs="Times New Roman"/>
        </w:rPr>
        <w:t xml:space="preserve"> + 3×17000 = -55200 + 51000 = -4200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按选项理解</w:t>
      </w:r>
      <w:r>
        <w:rPr>
          <w:rFonts w:hint="eastAsia" w:ascii="Times New Roman" w:hAnsi="Times New Roman" w:eastAsia="Times New Roman" w:cs="Times New Roman"/>
        </w:rPr>
        <w:t>：-27600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-1.2△o。</w:t>
      </w:r>
    </w:p>
    <w:p>
      <w:pPr>
        <w:spacing w:before="160" w:after="80"/>
      </w:pPr>
      <w:r>
        <w:pict>
          <v:rect style="width:0;height:1.5pt" o:hralign="center" o:hrstd="t" o:hr="t"/>
        </w:pict>
      </w:r>
    </w:p>
    <w:bookmarkEnd w:id="356"/>
    <w:bookmarkStart w:id="357"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型平面四方形配合物有顺反异构</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均无顺反异构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r>
        <w:rPr>
          <w:rFonts w:ascii="Times New Roman" w:hAnsi="Times New Roman" w:eastAsia="Times New Roman" w:cs="Times New Roman"/>
        </w:rPr>
        <w:t xml:space="preserve"> </w:t>
      </w: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，μ=4.90</w:t>
      </w:r>
      <w:r>
        <w:rPr>
          <w:rFonts w:ascii="Times New Roman" w:hAnsi="Times New Roman" w:eastAsia="Times New Roman" w:cs="Times New Roman"/>
        </w:rPr>
        <w:t xml:space="preserve"> BM</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，μ=5.92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p>
    <w:p>
      <w:pPr>
        <w:spacing w:before="160" w:after="80"/>
      </w:pPr>
      <w:r>
        <w:pict>
          <v:rect style="width:0;height:1.5pt" o:hralign="center" o:hrstd="t" o:hr="t"/>
        </w:pict>
      </w:r>
    </w:p>
    <w:bookmarkEnd w:id="358"/>
    <w:bookmarkStart w:id="359"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Times New Roman" w:cs="Times New Roman"/>
        </w:rPr>
        <w:t>Kf</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配合物越稳定</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作为配体与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是更强的</w:t>
      </w:r>
      <w:r>
        <w:rPr>
          <w:rFonts w:hint="eastAsia" w:ascii="Times New Roman" w:hAnsi="Times New Roman" w:eastAsia="Times New Roman" w:cs="Times New Roman"/>
        </w:rPr>
        <w:t>Lewis</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给电子能力更强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结合更牢固</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为八面体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螯合效应的本质是熵增</w:t>
      </w:r>
      <w:r>
        <w:rPr>
          <w:rFonts w:hint="eastAsia" w:ascii="Times New Roman" w:hAnsi="Times New Roman" w:eastAsia="Times New Roman" w:cs="Times New Roman"/>
        </w:rPr>
        <w:t>：</w:t>
      </w:r>
      <w:r>
        <w:rPr>
          <w:rFonts w:hint="eastAsia" w:ascii="Times New Roman" w:hAnsi="Times New Roman" w:eastAsia="FangSong" w:cs="Times New Roman"/>
        </w:rPr>
        <w:t>一个多齿配体取代多个单齿配体</w:t>
      </w:r>
      <w:r>
        <w:rPr>
          <w:rFonts w:hint="eastAsia" w:ascii="Times New Roman" w:hAnsi="Times New Roman" w:eastAsia="Times New Roman" w:cs="Times New Roman"/>
        </w:rPr>
        <w:t>，</w:t>
      </w:r>
      <w:r>
        <w:rPr>
          <w:rFonts w:hint="eastAsia" w:ascii="Times New Roman" w:hAnsi="Times New Roman" w:eastAsia="FangSong" w:cs="Times New Roman"/>
        </w:rPr>
        <w:t>使体系粒子数增加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），D</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与温度有关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166"/>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362"/>
    <w:bookmarkStart w:id="370"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Start w:id="36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692400" cy="1778000"/>
            <wp:effectExtent b="0" l="0" r="0" t="0"/>
            <wp:docPr descr="" title="" id="364" name="Picture"/>
            <a:graphic>
              <a:graphicData uri="http://schemas.openxmlformats.org/drawingml/2006/picture">
                <pic:pic>
                  <pic:nvPicPr>
                    <pic:cNvPr descr="0a1e34db1964c28455dd7f5bdcb8f4785cf3b74cc502dcc5744c91f15922f739.jpg" id="365" name="Picture"/>
                    <pic:cNvPicPr>
                      <a:picLocks noChangeArrowheads="1" noChangeAspect="1"/>
                    </pic:cNvPicPr>
                  </pic:nvPicPr>
                  <pic:blipFill>
                    <a:blip r:embed="rId363"/>
                    <a:stretch>
                      <a:fillRect/>
                    </a:stretch>
                  </pic:blipFill>
                  <pic:spPr bwMode="auto">
                    <a:xfrm>
                      <a:off x="0" y="0"/>
                      <a:ext cx="2692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574"/>
            <wp:effectExtent b="0" l="0" r="0" t="0"/>
            <wp:docPr descr="" title="" id="367" name="Picture"/>
            <a:graphic>
              <a:graphicData uri="http://schemas.openxmlformats.org/drawingml/2006/picture">
                <pic:pic>
                  <pic:nvPicPr>
                    <pic:cNvPr descr="26a4c893f1cd2dd01e2914a3886faf6b7509cceb3f093ccd34306a13392cfa12.jpg" id="368" name="Picture"/>
                    <pic:cNvPicPr>
                      <a:picLocks noChangeArrowheads="1" noChangeAspect="1"/>
                    </pic:cNvPicPr>
                  </pic:nvPicPr>
                  <pic:blipFill>
                    <a:blip r:embed="rId366"/>
                    <a:stretch>
                      <a:fillRect/>
                    </a:stretch>
                  </pic:blipFill>
                  <pic:spPr bwMode="auto">
                    <a:xfrm>
                      <a:off x="0" y="0"/>
                      <a:ext cx="3600000" cy="11605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9"/>
    <w:bookmarkEnd w:id="370"/>
    <w:bookmarkStart w:id="374"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可以很容易算出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4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符合题意的结构有以下两种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372" name="Picture"/>
            <a:graphic>
              <a:graphicData uri="http://schemas.openxmlformats.org/drawingml/2006/picture">
                <pic:pic>
                  <pic:nvPicPr>
                    <pic:cNvPr descr="7774d311d3cb1fef5c933c6d0d5dc7262a05d351e09d17301260dd36a6092bea.jpg" id="373" name="Picture"/>
                    <pic:cNvPicPr>
                      <a:picLocks noChangeArrowheads="1" noChangeAspect="1"/>
                    </pic:cNvPicPr>
                  </pic:nvPicPr>
                  <pic:blipFill>
                    <a:blip r:embed="rId371"/>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左侧结构中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原子来自两个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原子则分别来自</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这两个结构都符合题意中的</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r>
        <w:rPr>
          <w:rFonts w:hint="eastAsia" w:ascii="Times New Roman" w:hAnsi="Times New Roman" w:eastAsia="FangSong" w:cs="Times New Roman"/>
        </w:rPr>
        <w:t>我们也可以进一步写出两个结构的点群</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点群都包含三个相互垂直的二重轴</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168"/>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由无水氯化物和异丙醇钠反应制得</w:t>
      </w:r>
      <w:r>
        <w:rPr>
          <w:rFonts w:hint="eastAsia" w:ascii="Times New Roman" w:hAnsi="Times New Roman" w:eastAsia="Times New Roman" w:cs="Times New Roman"/>
        </w:rPr>
        <w:t>，</w:t>
      </w:r>
      <w:r>
        <w:rPr>
          <w:rFonts w:hint="eastAsia" w:ascii="Times New Roman" w:hAnsi="Times New Roman" w:eastAsia="FangSong" w:cs="Times New Roman"/>
        </w:rPr>
        <w:t>外界阴离子只有一种且可以与硝酸银溶液反应得到白色沉淀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容易推断出该阴离子就是氯离子</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是氯化银</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其相对分子质量为</w:t>
      </w:r>
      <w:r>
        <w:rPr>
          <w:rFonts w:ascii="Times New Roman" w:hAnsi="Times New Roman" w:eastAsia="Times New Roman" w:cs="Times New Roman"/>
        </w:rPr>
        <w:t xml:space="preserve"> 143.32。</w:t>
      </w:r>
    </w:p>
    <w:p>
      <w:pPr>
        <w:pStyle w:val="BodyText"/>
      </w:pPr>
      <w:r>
        <w:rPr>
          <w:rFonts w:ascii="Times New Roman" w:hAnsi="Times New Roman" w:eastAsia="Times New Roman" w:cs="Times New Roman"/>
        </w:rPr>
        <w:t xml:space="preserve">0.4778 g </w:t>
      </w:r>
      <w:r>
        <w:rPr>
          <w:rFonts w:hint="eastAsia" w:ascii="Times New Roman" w:hAnsi="Times New Roman" w:eastAsia="FangSong" w:cs="Times New Roman"/>
        </w:rPr>
        <w:t xml:space="preserve">乳白色沉淀中</w:t>
      </w:r>
      <w:r>
        <w:rPr>
          <w:rFonts w:ascii="Times New Roman" w:hAnsi="Times New Roman" w:eastAsia="Times New Roman" w:cs="Times New Roman"/>
        </w:rPr>
        <w:t xml:space="preserve"> AgCl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C</m:t>
          </m:r>
          <m:r>
            <m:rPr>
              <m:sty m:val="p"/>
            </m:rPr>
            <m:t>l</m:t>
          </m:r>
          <m:r>
            <m:rPr>
              <m:sty m:val="p"/>
            </m:rPr>
            <m:t>)</m:t>
          </m:r>
          <m:r>
            <m:rPr>
              <m:sty m:val="p"/>
            </m:rPr>
            <m:t>=</m:t>
          </m:r>
          <m:f>
            <m:fPr>
              <m:type m:val="bar"/>
            </m:fPr>
            <m:num>
              <m:r>
                <m:t>0.4778</m:t>
              </m:r>
              <m:r>
                <m:t> </m:t>
              </m:r>
              <m:r>
                <m:rPr>
                  <m:sty m:val="p"/>
                </m:rPr>
                <m:t>g</m:t>
              </m:r>
            </m:num>
            <m:den>
              <m:r>
                <m:t>143.32</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0.003334</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A</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0.003334</m:t>
        </m:r>
        <m:r>
          <m:t> </m:t>
        </m:r>
        <m:r>
          <m:rPr>
            <m:sty m:val="p"/>
          </m:rPr>
          <m:t>m</m:t>
        </m:r>
        <m:r>
          <m:rPr>
            <m:sty m:val="p"/>
          </m:rPr>
          <m:t>o</m:t>
        </m:r>
        <m:r>
          <m:rPr>
            <m:sty m:val="p"/>
          </m:rPr>
          <m:t>l</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bi"/>
            </m:rPr>
            <m:t>A</m:t>
          </m:r>
          <m:r>
            <m:rPr>
              <m:sty m:val="p"/>
            </m:rPr>
            <m:t>)</m:t>
          </m:r>
          <m:r>
            <m:rPr>
              <m:sty m:val="p"/>
            </m:rPr>
            <m:t>=</m:t>
          </m:r>
          <m:f>
            <m:fPr>
              <m:type m:val="bar"/>
            </m:fPr>
            <m:num>
              <m:r>
                <m:t>6.354</m:t>
              </m:r>
            </m:num>
            <m:den>
              <m:r>
                <m:t>0.003334</m:t>
              </m:r>
            </m:den>
          </m:f>
          <m:r>
            <m:rPr>
              <m:sty m:val="p"/>
            </m:rPr>
            <m:t>=</m:t>
          </m:r>
          <m:r>
            <m:t>1906</m:t>
          </m:r>
        </m:oMath>
      </m:oMathPara>
    </w:p>
    <w:p>
      <w:pPr>
        <w:spacing w:before="160" w:after="80"/>
      </w:pPr>
      <w:r>
        <w:pict>
          <v:rect style="width:0;height:1.5pt" o:hralign="center" o:hrstd="t" o:hr="t"/>
        </w:pict>
      </w:r>
    </w:p>
    <w:bookmarkEnd w:id="375"/>
    <w:bookmarkStart w:id="376"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17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17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170"/>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170"/>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t>K</m:t>
              </m:r>
            </m:e>
            <m:sub>
              <m:r>
                <m:t>1</m:t>
              </m:r>
            </m:sub>
          </m:sSub>
          <m:r>
            <m:rPr>
              <m:sty m:val="p"/>
            </m:rPr>
            <m:t>=</m:t>
          </m:r>
          <m:sSub>
            <m:e>
              <m:r>
                <m:t>β</m:t>
              </m:r>
            </m:e>
            <m:sub>
              <m:r>
                <m:t>6</m:t>
              </m:r>
            </m:sub>
          </m:sSub>
          <m:r>
            <m:rPr>
              <m:sty m:val="p"/>
            </m:rPr>
            <m:t>=</m:t>
          </m:r>
          <m:sSup>
            <m:e>
              <m:r>
                <m:t>10</m:t>
              </m:r>
            </m:e>
            <m:sup>
              <m:r>
                <m:t>8.61</m:t>
              </m:r>
            </m:sup>
          </m:sSup>
          <m:r>
            <m:rPr>
              <m:sty m:val="p"/>
            </m:rPr>
            <m:t>≈</m:t>
          </m:r>
          <m:r>
            <m:t>4.07</m:t>
          </m:r>
          <m:r>
            <m:rPr>
              <m:sty m:val="p"/>
            </m:rPr>
            <m:t>×</m:t>
          </m:r>
          <m:sSup>
            <m:e>
              <m:r>
                <m:t>10</m:t>
              </m:r>
            </m:e>
            <m:sup>
              <m:r>
                <m:t>8</m:t>
              </m:r>
            </m:sup>
          </m:sSup>
        </m:oMath>
      </m:oMathPara>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K</m:t>
              </m:r>
            </m:e>
            <m:sub>
              <m:r>
                <m:t>2</m:t>
              </m:r>
            </m:sub>
          </m:sSub>
          <m:r>
            <m:rPr>
              <m:sty m:val="p"/>
            </m:rPr>
            <m:t>=</m:t>
          </m:r>
          <m:sSub>
            <m:e>
              <m:r>
                <m:t>β</m:t>
              </m:r>
            </m:e>
            <m:sub>
              <m:r>
                <m:t>3</m:t>
              </m:r>
            </m:sub>
          </m:sSub>
          <m:r>
            <m:rPr>
              <m:sty m:val="p"/>
            </m:rPr>
            <m:t>=</m:t>
          </m:r>
          <m:sSup>
            <m:e>
              <m:r>
                <m:t>10</m:t>
              </m:r>
            </m:e>
            <m:sup>
              <m:r>
                <m:t>18.28</m:t>
              </m:r>
            </m:sup>
          </m:sSup>
          <m:r>
            <m:rPr>
              <m:sty m:val="p"/>
            </m:rPr>
            <m:t>≈</m:t>
          </m:r>
          <m:r>
            <m:t>1.91</m:t>
          </m:r>
          <m:r>
            <m:rPr>
              <m:sty m:val="p"/>
            </m:rPr>
            <m:t>×</m:t>
          </m:r>
          <m:sSup>
            <m:e>
              <m:r>
                <m:t>10</m:t>
              </m:r>
            </m:e>
            <m:sup>
              <m:r>
                <m:t>18</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稳定性比较</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r>
                <m:t>1.91</m:t>
              </m:r>
              <m:r>
                <m:rPr>
                  <m:sty m:val="p"/>
                </m:rPr>
                <m:t>×</m:t>
              </m:r>
              <m:sSup>
                <m:e>
                  <m:r>
                    <m:t>10</m:t>
                  </m:r>
                </m:e>
                <m:sup>
                  <m:r>
                    <m:t>18</m:t>
                  </m:r>
                </m:sup>
              </m:sSup>
            </m:num>
            <m:den>
              <m:r>
                <m:t>4.07</m:t>
              </m:r>
              <m:r>
                <m:rPr>
                  <m:sty m:val="p"/>
                </m:rPr>
                <m:t>×</m:t>
              </m:r>
              <m:sSup>
                <m:e>
                  <m:r>
                    <m:t>10</m:t>
                  </m:r>
                </m:e>
                <m:sup>
                  <m:r>
                    <m:t>8</m:t>
                  </m:r>
                </m:sup>
              </m:sSup>
            </m:den>
          </m:f>
          <m:r>
            <m:rPr>
              <m:sty m:val="p"/>
            </m:rPr>
            <m:t>≈</m:t>
          </m:r>
          <m:r>
            <m:t>4.70</m:t>
          </m:r>
          <m:r>
            <m:rPr>
              <m:sty m:val="p"/>
            </m:rPr>
            <m:t>×</m:t>
          </m:r>
          <m:sSup>
            <m:e>
              <m:r>
                <m:t>10</m:t>
              </m:r>
            </m:e>
            <m:sup>
              <m:r>
                <m:t>9</m:t>
              </m:r>
            </m:sup>
          </m:sSup>
        </m:oMath>
      </m:oMathPara>
    </w:p>
    <w:p>
      <w:pPr>
        <w:pStyle w:val="FirstParagraph"/>
      </w:pP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oMathPr>
          <m:ctrlPr>
            <w:rPr>
              <w:sz w:val="28"/>
              <w:szCs w:val="28"/>
            </w:rPr>
          </m:ctrlPr>
        </m:oMathPr>
        <m:r>
          <m:t>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说明螯合物的稳定性远高于非螯合物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螯合效应的热力学解释</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反应前后粒子数不变</w:t>
      </w:r>
      <w:r>
        <w:rPr>
          <w:rFonts w:hint="eastAsia" w:ascii="Times New Roman" w:hAnsi="Times New Roman" w:eastAsia="Times New Roman" w:cs="Times New Roman"/>
        </w:rPr>
        <w:t>（</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熵变较小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4</w:t>
      </w:r>
      <w:r>
        <w:rPr>
          <w:rFonts w:hint="eastAsia" w:ascii="Times New Roman" w:hAnsi="Times New Roman" w:eastAsia="FangSong" w:cs="Times New Roman"/>
        </w:rPr>
        <w:t>个变为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释放的水分子数更多</w:t>
      </w:r>
      <w:r>
        <w:rPr>
          <w:rFonts w:hint="eastAsia" w:ascii="Times New Roman" w:hAnsi="Times New Roman" w:eastAsia="Times New Roman" w:cs="Times New Roman"/>
        </w:rPr>
        <w:t>，</w:t>
      </w:r>
      <w:r>
        <w:rPr>
          <w:rFonts w:hint="eastAsia" w:ascii="Times New Roman" w:hAnsi="Times New Roman" w:eastAsia="FangSong" w:cs="Times New Roman"/>
        </w:rPr>
        <w:t>且螯合环的形成减少了分子的平动自由度</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70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numPr>
          <w:ilvl w:val="0"/>
          <w:numId w:val="11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40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FangSong" w:cs="Times New Roman"/>
        </w:rPr>
        <w:t>螯合反应的熵减小程度较小</w:t>
      </w:r>
      <w:r>
        <w:rPr>
          <w:rFonts w:hint="eastAsia" w:ascii="Times New Roman" w:hAnsi="Times New Roman" w:eastAsia="Times New Roman" w:cs="Times New Roman"/>
        </w:rPr>
        <w:t>（</w:t>
      </w:r>
      <w:r>
        <w:rPr>
          <w:rFonts w:hint="eastAsia" w:ascii="Times New Roman" w:hAnsi="Times New Roman" w:eastAsia="FangSong" w:cs="Times New Roman"/>
        </w:rPr>
        <w:t>或熵增较大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较小的熵减使得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因此螯合物更稳定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螯合效应的本质是</w:t>
      </w:r>
      <w:r>
        <w:rPr>
          <w:rFonts w:hint="eastAsia" w:ascii="Times New Roman" w:hAnsi="Times New Roman" w:eastAsia="FangSong" w:cs="Times New Roman"/>
          <w:b/>
          <w:bCs/>
        </w:rPr>
        <w:t xml:space="preserve">熵驱动</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与金属离子配位时</w:t>
      </w:r>
      <w:r>
        <w:rPr>
          <w:rFonts w:hint="eastAsia" w:ascii="Times New Roman" w:hAnsi="Times New Roman" w:eastAsia="Times New Roman" w:cs="Times New Roman"/>
        </w:rPr>
        <w:t>，</w:t>
      </w:r>
      <w:r>
        <w:rPr>
          <w:rFonts w:hint="eastAsia" w:ascii="Times New Roman" w:hAnsi="Times New Roman" w:eastAsia="FangSong" w:cs="Times New Roman"/>
        </w:rPr>
        <w:t>释放的溶剂分子数多于消耗的配体数</w:t>
      </w:r>
      <w:r>
        <w:rPr>
          <w:rFonts w:hint="eastAsia" w:ascii="Times New Roman" w:hAnsi="Times New Roman" w:eastAsia="Times New Roman" w:cs="Times New Roman"/>
        </w:rPr>
        <w:t>，</w:t>
      </w:r>
      <w:r>
        <w:rPr>
          <w:rFonts w:hint="eastAsia" w:ascii="Times New Roman" w:hAnsi="Times New Roman" w:eastAsia="FangSong" w:cs="Times New Roman"/>
        </w:rPr>
        <w:t>导致体系熵增加</w:t>
      </w:r>
      <w:r>
        <w:rPr>
          <w:rFonts w:hint="eastAsia" w:ascii="Times New Roman" w:hAnsi="Times New Roman" w:eastAsia="Times New Roman" w:cs="Times New Roman"/>
        </w:rPr>
        <w:t>（</w:t>
      </w:r>
      <w:r>
        <w:rPr>
          <w:rFonts w:hint="eastAsia" w:ascii="Times New Roman" w:hAnsi="Times New Roman" w:eastAsia="FangSong" w:cs="Times New Roman"/>
        </w:rPr>
        <w:t>或熵减小程度降低</w:t>
      </w:r>
      <w:r>
        <w:rPr>
          <w:rFonts w:hint="eastAsia" w:ascii="Times New Roman" w:hAnsi="Times New Roman" w:eastAsia="Times New Roman" w:cs="Times New Roman"/>
        </w:rPr>
        <w:t>），</w:t>
      </w:r>
      <w:r>
        <w:rPr>
          <w:rFonts w:hint="eastAsia" w:ascii="Times New Roman" w:hAnsi="Times New Roman" w:eastAsia="FangSong" w:cs="Times New Roman"/>
        </w:rPr>
        <w:t>使反应的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8"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17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17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172"/>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3"/>
        </w:numPr>
      </w:pPr>
      <w:r>
        <w:rPr>
          <w:rFonts w:hint="eastAsia" w:ascii="Times New Roman" w:hAnsi="Times New Roman" w:eastAsia="FangSong" w:cs="Times New Roman"/>
        </w:rPr>
        <w:t>该配离子为八面体</w:t>
      </w:r>
      <w:r>
        <w:rPr>
          <w:rFonts w:hint="eastAsia" w:ascii="Times New Roman" w:hAnsi="Times New Roman" w:eastAsia="Times New Roman" w:cs="Times New Roman"/>
        </w:rPr>
        <w:t>，</w:t>
      </w:r>
      <w:r>
        <w:rPr>
          <w:rFonts w:hint="eastAsia" w:ascii="Times New Roman" w:hAnsi="Times New Roman" w:eastAsia="FangSong" w:cs="Times New Roman"/>
        </w:rPr>
        <w:t>有顺式和反式两种几何异构体</w:t>
      </w:r>
    </w:p>
    <w:p>
      <w:pPr>
        <w:pStyle w:val="Compact"/>
        <w:numPr>
          <w:ilvl w:val="0"/>
          <w:numId w:val="1173"/>
        </w:numPr>
      </w:pPr>
      <w:r>
        <w:rPr>
          <w:rFonts w:ascii="Times New Roman" w:hAnsi="Times New Roman" w:eastAsia="Times New Roman" w:cs="Times New Roman"/>
        </w:rPr>
        <w:t xml:space="preserve">Ru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6</w:t>
      </w:r>
    </w:p>
    <w:p>
      <w:pPr>
        <w:pStyle w:val="Compact"/>
        <w:numPr>
          <w:ilvl w:val="0"/>
          <w:numId w:val="1173"/>
        </w:numPr>
      </w:pPr>
      <w:r>
        <w:rPr>
          <w:rFonts w:hint="eastAsia" w:ascii="Times New Roman" w:hAnsi="Times New Roman" w:eastAsia="FangSong" w:cs="Times New Roman"/>
        </w:rPr>
        <w:t xml:space="preserve">常写作</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配合物为八面体构型</w:t>
      </w:r>
    </w:p>
    <w:p>
      <w:pPr>
        <w:pStyle w:val="Compact"/>
        <w:numPr>
          <w:ilvl w:val="0"/>
          <w:numId w:val="1173"/>
        </w:numPr>
      </w:pPr>
      <w:r>
        <w:rPr>
          <w:rFonts w:hint="eastAsia" w:ascii="Times New Roman" w:hAnsi="Times New Roman" w:eastAsia="FangSong" w:cs="Times New Roman"/>
        </w:rPr>
        <w:t>原教学版按</w:t>
      </w:r>
      <w:r>
        <w:rPr>
          <w:rFonts w:hint="eastAsia" w:ascii="Times New Roman" w:hAnsi="Times New Roman" w:eastAsia="Times New Roman" w:cs="Times New Roman"/>
        </w:rPr>
        <w:t>“</w:t>
      </w:r>
      <w:r>
        <w:rPr>
          <w:rFonts w:hint="eastAsia" w:ascii="Times New Roman" w:hAnsi="Times New Roman" w:eastAsia="FangSong" w:cs="Times New Roman"/>
        </w:rPr>
        <w:t>反式更稳定</w:t>
      </w:r>
      <w:r>
        <w:rPr>
          <w:rFonts w:hint="eastAsia" w:ascii="Times New Roman" w:hAnsi="Times New Roman" w:eastAsia="Times New Roman" w:cs="Times New Roman"/>
        </w:rPr>
        <w:t>、</w:t>
      </w:r>
      <w:r>
        <w:rPr>
          <w:rFonts w:hint="eastAsia" w:ascii="Times New Roman" w:hAnsi="Times New Roman" w:eastAsia="FangSong" w:cs="Times New Roman"/>
        </w:rPr>
        <w:t>配体排斥更小</w:t>
      </w:r>
      <w:r>
        <w:rPr>
          <w:rFonts w:hint="eastAsia" w:ascii="Times New Roman" w:hAnsi="Times New Roman" w:eastAsia="Times New Roman" w:cs="Times New Roman"/>
        </w:rPr>
        <w:t>”</w:t>
      </w:r>
      <w:r>
        <w:rPr>
          <w:rFonts w:hint="eastAsia" w:ascii="Times New Roman" w:hAnsi="Times New Roman" w:eastAsia="FangSong" w:cs="Times New Roman"/>
        </w:rPr>
        <w:t>的思路处理</w:t>
      </w:r>
    </w:p>
    <w:bookmarkStart w:id="377"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Start w:id="382"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174"/>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175"/>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80" name="Picture"/>
            <a:graphic>
              <a:graphicData uri="http://schemas.openxmlformats.org/drawingml/2006/picture">
                <pic:pic>
                  <pic:nvPicPr>
                    <pic:cNvPr descr="光谱化学序列配体排序图.关系图.png" id="381" name="Picture"/>
                    <pic:cNvPicPr>
                      <a:picLocks noChangeArrowheads="1" noChangeAspect="1"/>
                    </pic:cNvPicPr>
                  </pic:nvPicPr>
                  <pic:blipFill>
                    <a:blip r:embed="rId379"/>
                    <a:stretch>
                      <a:fillRect/>
                    </a:stretch>
                  </pic:blipFill>
                  <pic:spPr bwMode="auto">
                    <a:xfrm>
                      <a:off x="0" y="0"/>
                      <a:ext cx="3600000" cy="1472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自旋态判断</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判断标准</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自旋态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c>
          <w:tcPr/>
          <w:p>
            <w:pPr>
              <w:pStyle w:val="Compact"/>
              <w:jc w:val="center"/>
            </w:pPr>
            <m:oMath>
              <m:r>
                <m:rPr>
                  <m:sty m:val="p"/>
                </m:rPr>
                <m:t>&gt;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低自旋</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电子排布图</w:t>
      </w:r>
      <w:r>
        <w:rPr>
          <w:rFonts w:hint="eastAsia" w:ascii="Times New Roman" w:hAnsi="Times New Roman" w:eastAsia="Times New Roman" w:cs="Times New Roman"/>
          <w:b/>
          <w:bCs/>
        </w:rPr>
        <w:t>：</w:t>
      </w:r>
    </w:p>
    <w:p>
      <w:pPr>
        <w:pStyle w:val="Compact"/>
        <w:numPr>
          <w:ilvl w:val="0"/>
          <w:numId w:val="1176"/>
        </w:numPr>
      </w:pPr>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w:p>
    <w:p>
      <w:pPr>
        <w:pStyle w:val="Compact"/>
        <w:numPr>
          <w:ilvl w:val="1"/>
          <w:numId w:val="1177"/>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+ 2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7"/>
        </w:numPr>
      </w:pPr>
      <m:oMath>
        <m:sSub>
          <m:e>
            <m:r>
              <m:t>e</m:t>
            </m:r>
          </m:e>
          <m:sub>
            <m:r>
              <m:t>g</m:t>
            </m:r>
          </m:sub>
        </m:sSub>
      </m:oMath>
      <w:r>
        <w:rPr>
          <w:rFonts w:ascii="Times New Roman" w:hAnsi="Times New Roman" w:eastAsia="Times New Roman" w:cs="Times New Roman"/>
        </w:rPr>
        <w:t xml:space="preserve">: ↑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7"/>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个未成对电子</w:t>
      </w:r>
    </w:p>
    <w:p>
      <w:pPr>
        <w:pStyle w:val="Compact"/>
        <w:numPr>
          <w:ilvl w:val="0"/>
          <w:numId w:val="1176"/>
        </w:numPr>
      </w:pP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p>
    <w:p>
      <w:pPr>
        <w:pStyle w:val="Compact"/>
        <w:numPr>
          <w:ilvl w:val="1"/>
          <w:numId w:val="1178"/>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1"/>
          <w:numId w:val="1178"/>
        </w:numP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p>
    <w:p>
      <w:pPr>
        <w:pStyle w:val="Compact"/>
        <w:numPr>
          <w:ilvl w:val="1"/>
          <w:numId w:val="1178"/>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个未成对电子</w:t>
      </w:r>
    </w:p>
    <w:p>
      <w:pPr>
        <w:pStyle w:val="FirstParagraph"/>
      </w:pPr>
      <w:r>
        <w:rPr>
          <w:rFonts w:ascii="Times New Roman" w:hAnsi="Times New Roman" w:eastAsia="Times New Roman" w:cs="Times New Roman"/>
          <w:b/>
          <w:bCs/>
        </w:rPr>
        <w:t xml:space="preserve">(c)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numPr>
          <w:ilvl w:val="0"/>
          <w:numId w:val="1179"/>
        </w:numPr>
      </w:pP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400</m:t>
        </m:r>
        <m:r>
          <m:rPr>
            <m:sty m:val="p"/>
          </m:rPr>
          <m:t>)</m:t>
        </m:r>
        <m:r>
          <m:rPr>
            <m:sty m:val="p"/>
          </m:rPr>
          <m:t>+</m:t>
        </m:r>
        <m:r>
          <m:t>2</m:t>
        </m:r>
        <m:r>
          <m:rPr>
            <m:sty m:val="p"/>
          </m:rPr>
          <m:t>(</m:t>
        </m:r>
        <m:r>
          <m:t>0.6</m:t>
        </m:r>
        <m:r>
          <m:rPr>
            <m:sty m:val="p"/>
          </m:rPr>
          <m:t>×</m:t>
        </m:r>
        <m:r>
          <m:t>10</m:t>
        </m:r>
        <m:r>
          <m:rPr>
            <m:sty m:val="p"/>
          </m:rPr>
          <m:t>,</m:t>
        </m:r>
        <m:r>
          <m:t>400</m:t>
        </m:r>
        <m:r>
          <m:rPr>
            <m:sty m:val="p"/>
          </m:rPr>
          <m:t>)</m:t>
        </m:r>
        <m:r>
          <m:rPr>
            <m:sty m:val="p"/>
          </m:rPr>
          <m:t>=</m:t>
        </m:r>
        <m:r>
          <m:rPr>
            <m:sty m:val="p"/>
          </m:rPr>
          <m:t>−</m:t>
        </m:r>
        <m:r>
          <m:t>16</m:t>
        </m:r>
        <m:r>
          <m:rPr>
            <m:sty m:val="p"/>
          </m:rPr>
          <m:t>,</m:t>
        </m:r>
        <m:r>
          <m:t>640</m:t>
        </m:r>
        <m:r>
          <m:rPr>
            <m:sty m:val="p"/>
          </m:rPr>
          <m:t>+</m:t>
        </m:r>
        <m:r>
          <m:t>12</m:t>
        </m:r>
        <m:r>
          <m:rPr>
            <m:sty m:val="p"/>
          </m:rPr>
          <m:t>,</m:t>
        </m:r>
        <m:r>
          <m:t>480</m:t>
        </m:r>
        <m:r>
          <m:rPr>
            <m:sty m:val="p"/>
          </m:rPr>
          <m:t>=</m:t>
        </m:r>
        <m:r>
          <m:rPr>
            <m:sty m:val="p"/>
          </m:rPr>
          <m:t>−</m:t>
        </m:r>
        <m:r>
          <m:t>4</m:t>
        </m:r>
        <m:r>
          <m:rPr>
            <m:sty m:val="p"/>
          </m:rPr>
          <m:t>,</m:t>
        </m:r>
        <m:r>
          <m:t>160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t>0.4</m:t>
        </m:r>
        <m:r>
          <m:rPr>
            <m:sty m:val="p"/>
          </m:rPr>
          <m:t>×</m:t>
        </m:r>
        <m:r>
          <m:t>33</m:t>
        </m:r>
        <m:r>
          <m:rPr>
            <m:sty m:val="p"/>
          </m:rPr>
          <m:t>,</m:t>
        </m:r>
        <m:r>
          <m:t>000</m:t>
        </m:r>
        <m:r>
          <m:rPr>
            <m:sty m:val="p"/>
          </m:rPr>
          <m:t>)</m:t>
        </m:r>
        <m:r>
          <m:rPr>
            <m:sty m:val="p"/>
          </m:rPr>
          <m:t>+</m:t>
        </m:r>
        <m:r>
          <m:t>0</m:t>
        </m:r>
        <m:r>
          <m:rPr>
            <m:sty m:val="p"/>
          </m:rPr>
          <m:t>=</m:t>
        </m:r>
        <m:r>
          <m:rPr>
            <m:sty m:val="p"/>
          </m:rPr>
          <m:t>−</m:t>
        </m:r>
        <m:r>
          <m:t>79</m:t>
        </m:r>
        <m:r>
          <m:rPr>
            <m:sty m:val="p"/>
          </m:rPr>
          <m:t>,</m:t>
        </m:r>
        <m:r>
          <m:t>200</m:t>
        </m:r>
        <m:r>
          <m:t> </m:t>
        </m:r>
        <m:sSup>
          <m:e>
            <m:r>
              <m:rPr>
                <m:nor/>
                <m:sty m:val="p"/>
              </m:rPr>
              <m:t>cm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减去多出的成对能修正</w:t>
      </w:r>
      <w:r>
        <w:rPr>
          <w:rFonts w:hint="eastAsia" w:ascii="Times New Roman" w:hAnsi="Times New Roman" w:eastAsia="Times New Roman" w:cs="Times New Roman"/>
        </w:rPr>
        <w:t>：</w:t>
      </w:r>
      <m:oMath>
        <m:oMathPr>
          <m:ctrlPr>
            <w:rPr>
              <w:sz w:val="28"/>
              <w:szCs w:val="28"/>
            </w:rPr>
          </m:ctrlPr>
        </m:oMathPr>
        <m:r>
          <m:rPr>
            <m:sty m:val="p"/>
          </m:rPr>
          <m:t>−</m:t>
        </m:r>
        <m:r>
          <m:t>79</m:t>
        </m:r>
        <m:r>
          <m:rPr>
            <m:sty m:val="p"/>
          </m:rPr>
          <m:t>,</m:t>
        </m:r>
        <m:r>
          <m:t>200</m:t>
        </m:r>
        <m:r>
          <m:rPr>
            <m:sty m:val="p"/>
          </m:rPr>
          <m:t>+</m:t>
        </m:r>
        <m:r>
          <m:t>2</m:t>
        </m:r>
        <m:r>
          <m:rPr>
            <m:sty m:val="p"/>
          </m:rPr>
          <m:t>×</m:t>
        </m:r>
        <m:r>
          <m:t>17</m:t>
        </m:r>
        <m:r>
          <m:rPr>
            <m:sty m:val="p"/>
          </m:rPr>
          <m:t>,</m:t>
        </m:r>
        <m:r>
          <m:t>600</m:t>
        </m:r>
        <m:r>
          <m:rPr>
            <m:sty m:val="p"/>
          </m:rPr>
          <m:t>=</m:t>
        </m:r>
        <m:r>
          <m:rPr>
            <m:sty m:val="p"/>
          </m:rPr>
          <m:t>−</m:t>
        </m:r>
        <m:r>
          <m:t>79</m:t>
        </m:r>
        <m:r>
          <m:rPr>
            <m:sty m:val="p"/>
          </m:rPr>
          <m:t>,</m:t>
        </m:r>
        <m:r>
          <m:t>200</m:t>
        </m:r>
        <m:r>
          <m:rPr>
            <m:sty m:val="p"/>
          </m:rPr>
          <m:t>+</m:t>
        </m:r>
        <m:r>
          <m:t>35</m:t>
        </m:r>
        <m:r>
          <m:rPr>
            <m:sty m:val="p"/>
          </m:rPr>
          <m:t>,</m:t>
        </m:r>
        <m:r>
          <m:t>200</m:t>
        </m:r>
        <m:r>
          <m:rPr>
            <m:sty m:val="p"/>
          </m:rPr>
          <m:t>=</m:t>
        </m:r>
        <m:r>
          <m:rPr>
            <m:sty m:val="p"/>
          </m:rPr>
          <m:t>−</m:t>
        </m:r>
        <m:r>
          <m:t>44</m:t>
        </m:r>
        <m:r>
          <m:rPr>
            <m:sty m:val="p"/>
          </m:rPr>
          <m:t>,</m:t>
        </m:r>
        <m:r>
          <m:t>000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11</m:t>
        </m:r>
        <m:r>
          <m:rPr>
            <m:sty m:val="p"/>
          </m:rPr>
          <m:t>,</m:t>
        </m:r>
        <m:r>
          <m:t>900</m:t>
        </m:r>
        <m:r>
          <m:rPr>
            <m:sty m:val="p"/>
          </m:rPr>
          <m:t>)</m:t>
        </m:r>
        <m:r>
          <m:rPr>
            <m:sty m:val="p"/>
          </m:rPr>
          <m:t>+</m:t>
        </m:r>
        <m:r>
          <m:t>2</m:t>
        </m:r>
        <m:r>
          <m:rPr>
            <m:sty m:val="p"/>
          </m:rPr>
          <m:t>(</m:t>
        </m:r>
        <m:r>
          <m:t>0.6</m:t>
        </m:r>
        <m:r>
          <m:rPr>
            <m:sty m:val="p"/>
          </m:rPr>
          <m:t>×</m:t>
        </m:r>
        <m:r>
          <m:t>11</m:t>
        </m:r>
        <m:r>
          <m:rPr>
            <m:sty m:val="p"/>
          </m:rPr>
          <m:t>,</m:t>
        </m:r>
        <m:r>
          <m:t>900</m:t>
        </m:r>
        <m:r>
          <m:rPr>
            <m:sty m:val="p"/>
          </m:rPr>
          <m:t>)</m:t>
        </m:r>
        <m:r>
          <m:rPr>
            <m:sty m:val="p"/>
          </m:rPr>
          <m:t>=</m:t>
        </m:r>
        <m:r>
          <m:rPr>
            <m:sty m:val="p"/>
          </m:rPr>
          <m:t>−</m:t>
        </m:r>
        <m:r>
          <m:t>19</m:t>
        </m:r>
        <m:r>
          <m:rPr>
            <m:sty m:val="p"/>
          </m:rPr>
          <m:t>,</m:t>
        </m:r>
        <m:r>
          <m:t>040</m:t>
        </m:r>
        <m:r>
          <m:rPr>
            <m:sty m:val="p"/>
          </m:rPr>
          <m:t>+</m:t>
        </m:r>
        <m:r>
          <m:t>14</m:t>
        </m:r>
        <m:r>
          <m:rPr>
            <m:sty m:val="p"/>
          </m:rPr>
          <m:t>,</m:t>
        </m:r>
        <m:r>
          <m:t>280</m:t>
        </m:r>
        <m:r>
          <m:rPr>
            <m:sty m:val="p"/>
          </m:rPr>
          <m:t>=</m:t>
        </m:r>
        <m:r>
          <m:rPr>
            <m:sty m:val="p"/>
          </m:rPr>
          <m:t>−</m:t>
        </m:r>
        <m:r>
          <m:t>4</m:t>
        </m:r>
        <m:r>
          <m:rPr>
            <m:sty m:val="p"/>
          </m:rPr>
          <m:t>,</m:t>
        </m:r>
        <m:r>
          <m:t>760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100</m:t>
        </m:r>
        <m:r>
          <m:rPr>
            <m:sty m:val="p"/>
          </m:rPr>
          <m:t>)</m:t>
        </m:r>
        <m:r>
          <m:rPr>
            <m:sty m:val="p"/>
          </m:rPr>
          <m:t>+</m:t>
        </m:r>
        <m:r>
          <m:t>2</m:t>
        </m:r>
        <m:r>
          <m:rPr>
            <m:sty m:val="p"/>
          </m:rPr>
          <m:t>(</m:t>
        </m:r>
        <m:r>
          <m:t>0.6</m:t>
        </m:r>
        <m:r>
          <m:rPr>
            <m:sty m:val="p"/>
          </m:rPr>
          <m:t>×</m:t>
        </m:r>
        <m:r>
          <m:t>10</m:t>
        </m:r>
        <m:r>
          <m:rPr>
            <m:sty m:val="p"/>
          </m:rPr>
          <m:t>,</m:t>
        </m:r>
        <m:r>
          <m:t>100</m:t>
        </m:r>
        <m:r>
          <m:rPr>
            <m:sty m:val="p"/>
          </m:rPr>
          <m:t>)</m:t>
        </m:r>
        <m:r>
          <m:rPr>
            <m:sty m:val="p"/>
          </m:rPr>
          <m:t>=</m:t>
        </m:r>
        <m:r>
          <m:rPr>
            <m:sty m:val="p"/>
          </m:rPr>
          <m:t>−</m:t>
        </m:r>
        <m:r>
          <m:t>16</m:t>
        </m:r>
        <m:r>
          <m:rPr>
            <m:sty m:val="p"/>
          </m:rPr>
          <m:t>,</m:t>
        </m:r>
        <m:r>
          <m:t>160</m:t>
        </m:r>
        <m:r>
          <m:rPr>
            <m:sty m:val="p"/>
          </m:rPr>
          <m:t>+</m:t>
        </m:r>
        <m:r>
          <m:t>12</m:t>
        </m:r>
        <m:r>
          <m:rPr>
            <m:sty m:val="p"/>
          </m:rPr>
          <m:t>,</m:t>
        </m:r>
        <m:r>
          <m:t>120</m:t>
        </m:r>
        <m:r>
          <m:rPr>
            <m:sty m:val="p"/>
          </m:rPr>
          <m:t>=</m:t>
        </m:r>
        <m:r>
          <m:rPr>
            <m:sty m:val="p"/>
          </m:rPr>
          <m:t>−</m:t>
        </m:r>
        <m:r>
          <m:t>4</m:t>
        </m:r>
        <m:r>
          <m:rPr>
            <m:sty m:val="p"/>
          </m:rPr>
          <m:t>,</m:t>
        </m:r>
        <m:r>
          <m:t>040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特别稳定的原因</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π </w:t>
      </w:r>
      <w:r>
        <w:rPr>
          <w:rFonts w:hint="eastAsia" w:ascii="Times New Roman" w:hAnsi="Times New Roman" w:eastAsia="FangSong" w:cs="Times New Roman"/>
        </w:rPr>
        <w:t>受体性质</w:t>
      </w:r>
      <w:r>
        <w:rPr>
          <w:rFonts w:hint="eastAsia" w:ascii="Times New Roman" w:hAnsi="Times New Roman" w:eastAsia="Times New Roman" w:cs="Times New Roman"/>
        </w:rPr>
        <w:t>，</w:t>
      </w:r>
      <w:r>
        <w:rPr>
          <w:rFonts w:hint="eastAsia" w:ascii="Times New Roman" w:hAnsi="Times New Roman" w:eastAsia="FangSong" w:cs="Times New Roman"/>
        </w:rPr>
        <w:t>能与金属形成反馈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大幅增加</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这不仅使其获得极高的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CFSE（-44,000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远超其他配合物</w:t>
      </w:r>
      <w:r>
        <w:rPr>
          <w:rFonts w:hint="eastAsia" w:ascii="Times New Roman" w:hAnsi="Times New Roman" w:eastAsia="Times New Roman" w:cs="Times New Roman"/>
        </w:rPr>
        <w:t>），</w:t>
      </w:r>
      <w:r>
        <w:rPr>
          <w:rFonts w:hint="eastAsia" w:ascii="Times New Roman" w:hAnsi="Times New Roman" w:eastAsia="FangSong" w:cs="Times New Roman"/>
        </w:rPr>
        <w:t>还使其具有低自旋的惰性电子构型</w:t>
      </w:r>
      <w:r>
        <w:rPr>
          <w:rFonts w:hint="eastAsia" w:ascii="Times New Roman" w:hAnsi="Times New Roman" w:eastAsia="Times New Roman" w:cs="Times New Roman"/>
        </w:rPr>
        <w:t>（</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所有轨道全充满</w:t>
      </w:r>
      <w:r>
        <w:rPr>
          <w:rFonts w:hint="eastAsia" w:ascii="Times New Roman" w:hAnsi="Times New Roman" w:eastAsia="Times New Roman" w:cs="Times New Roman"/>
        </w:rPr>
        <w:t>），</w:t>
      </w:r>
      <w:r>
        <w:rPr>
          <w:rFonts w:hint="eastAsia" w:ascii="Times New Roman" w:hAnsi="Times New Roman" w:eastAsia="FangSong" w:cs="Times New Roman"/>
        </w:rPr>
        <w:t>从热力学和动力学两方面都极为稳定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5"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83" name="Picture"/>
            <a:graphic>
              <a:graphicData uri="http://schemas.openxmlformats.org/drawingml/2006/picture">
                <pic:pic>
                  <pic:nvPicPr>
                    <pic:cNvPr descr="光谱化学序列配体排序图.关系图.png" id="384" name="Picture"/>
                    <pic:cNvPicPr>
                      <a:picLocks noChangeArrowheads="1" noChangeAspect="1"/>
                    </pic:cNvPicPr>
                  </pic:nvPicPr>
                  <pic:blipFill>
                    <a:blip r:embed="rId379"/>
                    <a:stretch>
                      <a:fillRect/>
                    </a:stretch>
                  </pic:blipFill>
                  <pic:spPr bwMode="auto">
                    <a:xfrm>
                      <a:off x="0" y="0"/>
                      <a:ext cx="3600000" cy="1472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排序</w:t>
      </w:r>
      <w:r>
        <w:rPr>
          <w:rFonts w:hint="eastAsia" w:ascii="Times New Roman" w:hAnsi="Times New Roman" w:eastAsia="Times New Roman" w:cs="Times New Roman"/>
          <w:b/>
          <w:bCs/>
        </w:rPr>
        <w:t>（</w:t>
      </w:r>
      <w:r>
        <w:rPr>
          <w:rFonts w:hint="eastAsia" w:ascii="Times New Roman" w:hAnsi="Times New Roman" w:eastAsia="FangSong" w:cs="Times New Roman"/>
          <w:b/>
          <w:bCs/>
        </w:rPr>
        <w:t>由弱到强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故排在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 xml:space="preserve">）：</w:t>
      </w:r>
    </w:p>
    <w:p>
      <w:pPr>
        <w:pStyle w:val="Compact"/>
        <w:numPr>
          <w:ilvl w:val="0"/>
          <w:numId w:val="118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18</m:t>
        </m:r>
        <m:r>
          <m:rPr>
            <m:sty m:val="p"/>
          </m:rPr>
          <m:t>,</m:t>
        </m:r>
        <m:r>
          <m:t>600</m:t>
        </m:r>
        <m:r>
          <m:t> </m:t>
        </m:r>
        <m:sSup>
          <m:e>
            <m:r>
              <m:rPr>
                <m:nor/>
                <m:sty m:val="p"/>
              </m:rPr>
              <m:t>cm</m:t>
            </m:r>
          </m:e>
          <m:sup>
            <m:r>
              <m:rPr>
                <m:sty m:val="p"/>
              </m:rPr>
              <m:t>−</m:t>
            </m:r>
            <m:r>
              <m:t>1</m:t>
            </m:r>
          </m:sup>
        </m:sSup>
        <m:r>
          <m:rPr>
            <m:sty m:val="p"/>
          </m:rPr>
          <m:t>&lt;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p>
    <w:p>
      <w:pPr>
        <w:pStyle w:val="Compact"/>
        <w:numPr>
          <w:ilvl w:val="1"/>
          <w:numId w:val="1182"/>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Compact"/>
        <w:numPr>
          <w:ilvl w:val="1"/>
          <w:numId w:val="1182"/>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t>0.6</m:t>
        </m:r>
        <m:sSub>
          <m:e>
            <m:r>
              <m:rPr>
                <m:sty m:val="p"/>
              </m:rPr>
              <m:t>Δ</m:t>
            </m:r>
          </m:e>
          <m:sub>
            <m:r>
              <m:t>o</m:t>
            </m:r>
          </m:sub>
        </m:sSub>
        <m:r>
          <m:rPr>
            <m:sty m:val="p"/>
          </m:rPr>
          <m:t>)</m:t>
        </m:r>
        <m:r>
          <m:rPr>
            <m:sty m:val="p"/>
          </m:rPr>
          <m:t>=</m:t>
        </m:r>
        <m:r>
          <m:rPr>
            <m:sty m:val="p"/>
          </m:rPr>
          <m:t>−</m:t>
        </m:r>
        <m:r>
          <m:t>1.6</m:t>
        </m:r>
        <m:sSub>
          <m:e>
            <m:r>
              <m:rPr>
                <m:sty m:val="p"/>
              </m:rPr>
              <m:t>Δ</m:t>
            </m:r>
          </m:e>
          <m:sub>
            <m:r>
              <m:t>o</m:t>
            </m:r>
          </m:sub>
        </m:sSub>
        <m:r>
          <m:rPr>
            <m:sty m:val="p"/>
          </m:rPr>
          <m:t>+</m:t>
        </m:r>
        <m:r>
          <m:t>1.2</m:t>
        </m:r>
        <m:sSub>
          <m:e>
            <m:r>
              <m:rPr>
                <m:sty m:val="p"/>
              </m:rPr>
              <m:t>Δ</m:t>
            </m:r>
          </m:e>
          <m:sub>
            <m:r>
              <m:t>o</m:t>
            </m:r>
          </m:sub>
        </m:sSub>
        <m:r>
          <m:rPr>
            <m:sty m:val="p"/>
          </m:rPr>
          <m:t>=</m:t>
        </m:r>
        <m:r>
          <m:rPr>
            <m:sty m:val="p"/>
          </m:rPr>
          <m:t>−</m:t>
        </m:r>
        <m:r>
          <m:t>0.4</m:t>
        </m:r>
        <m:sSub>
          <m:e>
            <m:r>
              <m:rPr>
                <m:sty m:val="p"/>
              </m:rPr>
              <m:t>Δ</m:t>
            </m:r>
          </m:e>
          <m:sub>
            <m:r>
              <m:t>o</m:t>
            </m:r>
          </m:sub>
        </m:sSub>
      </m:oMath>
    </w:p>
    <w:p>
      <w:pPr>
        <w:pStyle w:val="Compact"/>
        <w:numPr>
          <w:ilvl w:val="1"/>
          <w:numId w:val="1182"/>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r>
          <m:rPr>
            <m:sty m:val="p"/>
          </m:rPr>
          <m:t>×</m:t>
        </m:r>
        <m:r>
          <m:t>18</m:t>
        </m:r>
        <m:r>
          <m:rPr>
            <m:sty m:val="p"/>
          </m:rPr>
          <m:t>,</m:t>
        </m:r>
        <m:r>
          <m:t>600</m:t>
        </m: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1"/>
          <w:numId w:val="1182"/>
        </w:numPr>
      </w:pPr>
      <w:r>
        <w:rPr>
          <w:rFonts w:hint="eastAsia" w:ascii="Times New Roman" w:hAnsi="Times New Roman" w:eastAsia="FangSong" w:cs="Times New Roman"/>
        </w:rPr>
        <w:t>加上成对能修正</w:t>
      </w:r>
      <w:r>
        <w:rPr>
          <w:rFonts w:hint="eastAsia" w:ascii="Times New Roman" w:hAnsi="Times New Roman" w:eastAsia="Times New Roman" w:cs="Times New Roman"/>
        </w:rPr>
        <w:t>：</w:t>
      </w:r>
      <w:r>
        <w:rPr>
          <w:rFonts w:hint="eastAsia" w:ascii="Times New Roman" w:hAnsi="Times New Roman" w:eastAsia="FangSong" w:cs="Times New Roman"/>
        </w:rPr>
        <w:t>额外</w:t>
      </w:r>
      <w:r>
        <w:rPr>
          <w:rFonts w:ascii="Times New Roman" w:hAnsi="Times New Roman" w:eastAsia="Times New Roman" w:cs="Times New Roman"/>
        </w:rPr>
        <w:t xml:space="preserve"> 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与自由离子相同电子排布的成对数</w:t>
      </w:r>
      <w:r>
        <w:rPr>
          <w:rFonts w:hint="eastAsia" w:ascii="Times New Roman" w:hAnsi="Times New Roman" w:eastAsia="Times New Roman" w:cs="Times New Roman"/>
        </w:rPr>
        <w:t>）</w:t>
      </w:r>
    </w:p>
    <w:p>
      <w:pPr>
        <w:pStyle w:val="Compact"/>
        <w:numPr>
          <w:ilvl w:val="1"/>
          <w:numId w:val="1182"/>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0"/>
          <w:numId w:val="118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22</m:t>
        </m:r>
        <m:r>
          <m:rPr>
            <m:sty m:val="p"/>
          </m:rPr>
          <m:t>,</m:t>
        </m:r>
        <m:r>
          <m:t>900</m:t>
        </m:r>
        <m:r>
          <m:t> </m:t>
        </m:r>
        <m:sSup>
          <m:e>
            <m:r>
              <m:rPr>
                <m:nor/>
                <m:sty m:val="p"/>
              </m:rPr>
              <m:t>cm</m:t>
            </m:r>
          </m:e>
          <m:sup>
            <m:r>
              <m:rPr>
                <m:sty m:val="p"/>
              </m:rPr>
              <m:t>−</m:t>
            </m:r>
            <m:r>
              <m:t>1</m:t>
            </m:r>
          </m:sup>
        </m:sSup>
        <m:r>
          <m:rPr>
            <m:sty m:val="p"/>
          </m:rPr>
          <m:t>&gt;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p>
    <w:p>
      <w:pPr>
        <w:pStyle w:val="Compact"/>
        <w:numPr>
          <w:ilvl w:val="1"/>
          <w:numId w:val="1183"/>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rPr>
            <m:sty m:val="p"/>
          </m:rPr>
          <m:t>−</m:t>
        </m:r>
        <m:r>
          <m:t>0.4</m:t>
        </m:r>
        <m:sSub>
          <m:e>
            <m:r>
              <m:rPr>
                <m:sty m:val="p"/>
              </m:rPr>
              <m:t>Δ</m:t>
            </m:r>
          </m:e>
          <m:sub>
            <m:r>
              <m:t>o</m:t>
            </m:r>
          </m:sub>
        </m:sSub>
        <m:r>
          <m:rPr>
            <m:sty m:val="p"/>
          </m:rPr>
          <m:t>)</m:t>
        </m:r>
        <m:r>
          <m:rPr>
            <m:sty m:val="p"/>
          </m:rPr>
          <m:t>+</m:t>
        </m:r>
        <m:r>
          <m:t>0</m:t>
        </m:r>
        <m:r>
          <m:rPr>
            <m:sty m:val="p"/>
          </m:rPr>
          <m:t>×</m:t>
        </m:r>
        <m:r>
          <m:rPr>
            <m:sty m:val="p"/>
          </m:rPr>
          <m:t>(</m:t>
        </m:r>
        <m:r>
          <m:t>0.6</m:t>
        </m:r>
        <m:sSub>
          <m:e>
            <m:r>
              <m:rPr>
                <m:sty m:val="p"/>
              </m:rPr>
              <m:t>Δ</m:t>
            </m:r>
          </m:e>
          <m:sub>
            <m:r>
              <m:t>o</m:t>
            </m:r>
          </m:sub>
        </m:sSub>
        <m:r>
          <m:rPr>
            <m:sty m:val="p"/>
          </m:rPr>
          <m:t>)</m:t>
        </m:r>
        <m:r>
          <m:rPr>
            <m:sty m:val="p"/>
          </m:rPr>
          <m:t>=</m:t>
        </m:r>
        <m:r>
          <m:rPr>
            <m:sty m:val="p"/>
          </m:rPr>
          <m:t>−</m:t>
        </m:r>
        <m:r>
          <m:t>2.4</m:t>
        </m:r>
        <m:sSub>
          <m:e>
            <m:r>
              <m:rPr>
                <m:sty m:val="p"/>
              </m:rPr>
              <m:t>Δ</m:t>
            </m:r>
          </m:e>
          <m:sub>
            <m:r>
              <m:t>o</m:t>
            </m:r>
          </m:sub>
        </m:sSub>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2.4</m:t>
        </m:r>
        <m:r>
          <m:rPr>
            <m:sty m:val="p"/>
          </m:rPr>
          <m:t>×</m:t>
        </m:r>
        <m:r>
          <m:t>22</m:t>
        </m:r>
        <m:r>
          <m:rPr>
            <m:sty m:val="p"/>
          </m:rPr>
          <m:t>,</m:t>
        </m:r>
        <m:r>
          <m:t>900</m:t>
        </m:r>
        <m:r>
          <m:rPr>
            <m:sty m:val="p"/>
          </m:rPr>
          <m:t>=</m:t>
        </m:r>
        <m:r>
          <m:rPr>
            <m:sty m:val="p"/>
          </m:rPr>
          <m:t>−</m:t>
        </m:r>
        <m:r>
          <m:t>54</m:t>
        </m:r>
        <m:r>
          <m:rPr>
            <m:sty m:val="p"/>
          </m:rPr>
          <m:t>,</m:t>
        </m:r>
        <m:r>
          <m:t>960</m:t>
        </m:r>
        <m:r>
          <m:t> </m:t>
        </m:r>
        <m:sSup>
          <m:e>
            <m:r>
              <m:rPr>
                <m:nor/>
                <m:sty m:val="p"/>
              </m:rPr>
              <m:t>cm</m:t>
            </m:r>
          </m:e>
          <m:sup>
            <m:r>
              <m:rPr>
                <m:sty m:val="p"/>
              </m:rPr>
              <m:t>−</m:t>
            </m:r>
            <m:r>
              <m:t>1</m:t>
            </m:r>
          </m:sup>
        </m:sSup>
      </m:oMath>
    </w:p>
    <w:p>
      <w:pPr>
        <w:pStyle w:val="Compact"/>
        <w:numPr>
          <w:ilvl w:val="1"/>
          <w:numId w:val="1183"/>
        </w:numPr>
      </w:pPr>
      <w:r>
        <w:rPr>
          <w:rFonts w:hint="eastAsia" w:ascii="Times New Roman" w:hAnsi="Times New Roman" w:eastAsia="FangSong" w:cs="Times New Roman"/>
        </w:rPr>
        <w:t>需要减去因低自旋多出的成对能</w:t>
      </w:r>
      <w:r>
        <w:rPr>
          <w:rFonts w:hint="eastAsia" w:ascii="Times New Roman" w:hAnsi="Times New Roman" w:eastAsia="Times New Roman" w:cs="Times New Roman"/>
        </w:rPr>
        <w:t>：</w:t>
      </w:r>
      <w:r>
        <w:rPr>
          <w:rFonts w:hint="eastAsia" w:ascii="Times New Roman" w:hAnsi="Times New Roman" w:eastAsia="FangSong" w:cs="Times New Roman"/>
        </w:rPr>
        <w:t>相比自由离子多</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2</m:t>
        </m:r>
        <m:r>
          <m:t>P</m:t>
        </m:r>
      </m:oMath>
    </w:p>
    <w:p>
      <w:pPr>
        <w:pStyle w:val="Compact"/>
        <w:numPr>
          <w:ilvl w:val="1"/>
          <w:numId w:val="1183"/>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54</m:t>
        </m:r>
        <m:r>
          <m:rPr>
            <m:sty m:val="p"/>
          </m:rPr>
          <m:t>,</m:t>
        </m:r>
        <m:r>
          <m:t>960</m:t>
        </m:r>
        <m:r>
          <m:rPr>
            <m:sty m:val="p"/>
          </m:rPr>
          <m:t>+</m:t>
        </m:r>
        <m:r>
          <m:t>2</m:t>
        </m:r>
        <m:r>
          <m:rPr>
            <m:sty m:val="p"/>
          </m:rPr>
          <m:t>×</m:t>
        </m:r>
        <m:r>
          <m:t>21</m:t>
        </m:r>
        <m:r>
          <m:rPr>
            <m:sty m:val="p"/>
          </m:rPr>
          <m:t>,</m:t>
        </m:r>
        <m:r>
          <m:t>000</m:t>
        </m:r>
        <m:r>
          <m:rPr>
            <m:sty m:val="p"/>
          </m:rPr>
          <m:t>=</m:t>
        </m:r>
        <m:r>
          <m:rPr>
            <m:sty m:val="p"/>
          </m:rPr>
          <m:t>−</m:t>
        </m:r>
        <m:r>
          <m:t>54</m:t>
        </m:r>
        <m:r>
          <m:rPr>
            <m:sty m:val="p"/>
          </m:rPr>
          <m:t>,</m:t>
        </m:r>
        <m:r>
          <m:t>960</m:t>
        </m:r>
        <m:r>
          <m:rPr>
            <m:sty m:val="p"/>
          </m:rPr>
          <m:t>+</m:t>
        </m:r>
        <m:r>
          <m:t>42</m:t>
        </m:r>
        <m:r>
          <m:rPr>
            <m:sty m:val="p"/>
          </m:rPr>
          <m:t>,</m:t>
        </m:r>
        <m:r>
          <m:t>000</m:t>
        </m:r>
        <m:r>
          <m:rPr>
            <m:sty m:val="p"/>
          </m:rPr>
          <m:t>=</m:t>
        </m:r>
        <m:r>
          <m:rPr>
            <m:sty m:val="p"/>
          </m:rPr>
          <m:t>−</m:t>
        </m:r>
        <m:r>
          <m:t>12</m:t>
        </m:r>
        <m:r>
          <m:rPr>
            <m:sty m:val="p"/>
          </m:rPr>
          <m:t>,</m:t>
        </m:r>
        <m:r>
          <m:t>960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解释</w:t>
      </w:r>
      <w:r>
        <w:rPr>
          <w:rFonts w:hint="eastAsia" w:ascii="Times New Roman" w:hAnsi="Times New Roman" w:eastAsia="Times New Roman" w:cs="Times New Roman"/>
          <w:b/>
          <w:bCs/>
        </w:rPr>
        <w:t>：</w:t>
      </w:r>
    </w:p>
    <w:p>
      <w:pPr>
        <w:pStyle w:val="Compact"/>
        <w:numPr>
          <w:ilvl w:val="0"/>
          <w:numId w:val="1184"/>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在光谱化学序列中位于中间偏弱的位置</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不足以克服电子成对能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因此采取高自旋排布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场强较高</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迫使电子优先成对填入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形成低自旋排布</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磁矩为零</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光谱化学序列的核心作用在于</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取决于配体在序列中的位置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取决于金属离子本身</w:t>
      </w:r>
      <w:r>
        <w:rPr>
          <w:rFonts w:hint="eastAsia" w:ascii="Times New Roman" w:hAnsi="Times New Roman" w:eastAsia="Times New Roman" w:cs="Times New Roman"/>
        </w:rPr>
        <w:t>），</w:t>
      </w:r>
      <w:r>
        <w:rPr>
          <w:rFonts w:hint="eastAsia" w:ascii="Times New Roman" w:hAnsi="Times New Roman" w:eastAsia="FangSong" w:cs="Times New Roman"/>
        </w:rPr>
        <w:t>判断配合物的自旋态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8"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185"/>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386" name="Picture"/>
            <a:graphic>
              <a:graphicData uri="http://schemas.openxmlformats.org/drawingml/2006/picture">
                <pic:pic>
                  <pic:nvPicPr>
                    <pic:cNvPr descr="7937fa3a4ad6d5d9124ba067bca2710abd9c4ab591c0e70741f298f0452bda78.png" id="387"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颜色产生原理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唯一电子位于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吸收可见光后</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跃迁能量恰好等于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由于配合物吸收特定波长的光</w:t>
      </w:r>
      <w:r>
        <w:rPr>
          <w:rFonts w:hint="eastAsia" w:ascii="Times New Roman" w:hAnsi="Times New Roman" w:eastAsia="Times New Roman" w:cs="Times New Roman"/>
        </w:rPr>
        <w:t>，</w:t>
      </w:r>
      <w:r>
        <w:rPr>
          <w:rFonts w:hint="eastAsia" w:ascii="Times New Roman" w:hAnsi="Times New Roman" w:eastAsia="FangSong" w:cs="Times New Roman"/>
        </w:rPr>
        <w:t>我们看到的是其互补色</w:t>
      </w:r>
      <w:r>
        <w:rPr>
          <w:rFonts w:hint="eastAsia" w:ascii="Times New Roman" w:hAnsi="Times New Roman" w:eastAsia="Times New Roman" w:cs="Times New Roman"/>
        </w:rPr>
        <w:t>。</w:t>
      </w:r>
      <w:r>
        <w:rPr>
          <w:rFonts w:hint="eastAsia" w:ascii="Times New Roman" w:hAnsi="Times New Roman" w:eastAsia="FangSong" w:cs="Times New Roman"/>
        </w:rPr>
        <w:t>不同配体产生不同的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导致吸收波长不同</w:t>
      </w:r>
      <w:r>
        <w:rPr>
          <w:rFonts w:hint="eastAsia" w:ascii="Times New Roman" w:hAnsi="Times New Roman" w:eastAsia="Times New Roman" w:cs="Times New Roman"/>
        </w:rPr>
        <w:t>，</w:t>
      </w:r>
      <w:r>
        <w:rPr>
          <w:rFonts w:hint="eastAsia" w:ascii="Times New Roman" w:hAnsi="Times New Roman" w:eastAsia="FangSong" w:cs="Times New Roman"/>
        </w:rPr>
        <w:t>颜色也不同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rPr>
                <m:sty m:val="p"/>
              </m:rPr>
              <m:t>Δ</m:t>
            </m:r>
          </m:e>
          <m:sub>
            <m:r>
              <m:t>o</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f>
          <m:fPr>
            <m:type m:val="bar"/>
          </m:fPr>
          <m:num>
            <m:r>
              <m:t>h</m:t>
            </m:r>
            <m:r>
              <m:t>c</m:t>
            </m:r>
          </m:num>
          <m:den>
            <m:r>
              <m:t>λ</m:t>
            </m:r>
          </m:den>
        </m:f>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cm</m:t>
            </m:r>
          </m:e>
          <m:sup>
            <m:r>
              <m:rPr>
                <m:sty m:val="p"/>
              </m:rPr>
              <m:t>−</m:t>
            </m:r>
            <m:r>
              <m:t>1</m:t>
            </m:r>
          </m:sup>
        </m:sSup>
        <m:r>
          <m:rPr>
            <m:sty m:val="p"/>
          </m:rPr>
          <m:t>=</m:t>
        </m:r>
        <m:r>
          <m:t>1.986</m:t>
        </m:r>
        <m:r>
          <m:rPr>
            <m:sty m:val="p"/>
          </m:rPr>
          <m:t>×</m:t>
        </m:r>
        <m:sSup>
          <m:e>
            <m:r>
              <m:t>10</m:t>
            </m:r>
          </m:e>
          <m:sup>
            <m:r>
              <m:rPr>
                <m:sty m:val="p"/>
              </m:rPr>
              <m:t>−</m:t>
            </m:r>
            <m:r>
              <m:t>23</m:t>
            </m:r>
          </m:sup>
        </m:sSup>
        <m:r>
          <m:t> </m:t>
        </m:r>
        <m:r>
          <m:rPr>
            <m:no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更方便的换算为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t> </m:t>
          </m:r>
          <m:r>
            <m:rPr>
              <m:sty m:val="p"/>
            </m:rPr>
            <m:t>(</m:t>
          </m:r>
          <m:sSup>
            <m:e>
              <m:r>
                <m:rPr>
                  <m:nor/>
                  <m:sty m:val="p"/>
                </m:rPr>
                <m:t>cm</m:t>
              </m:r>
            </m:e>
            <m:sup>
              <m:r>
                <m:rPr>
                  <m:sty m:val="p"/>
                </m:rPr>
                <m:t>−</m:t>
              </m:r>
              <m:r>
                <m:t>1</m:t>
              </m:r>
            </m:sup>
          </m:sSup>
          <m:r>
            <m:rPr>
              <m:sty m:val="p"/>
            </m:rPr>
            <m:t>)</m:t>
          </m:r>
          <m:r>
            <m:rPr>
              <m:sty m:val="p"/>
            </m:rPr>
            <m:t>=</m:t>
          </m:r>
          <m:f>
            <m:fPr>
              <m:type m:val="bar"/>
            </m:fPr>
            <m:num>
              <m:sSup>
                <m:e>
                  <m:r>
                    <m:t>10</m:t>
                  </m:r>
                </m:e>
                <m:sup>
                  <m:r>
                    <m:t>7</m:t>
                  </m:r>
                </m:sup>
              </m:sSup>
            </m:num>
            <m:den>
              <m:r>
                <m:t>λ</m:t>
              </m:r>
              <m:r>
                <m:t> </m:t>
              </m:r>
              <m:r>
                <m:rPr>
                  <m:sty m:val="p"/>
                </m:rPr>
                <m:t>(</m:t>
              </m:r>
              <m:r>
                <m:rPr>
                  <m:nor/>
                  <m:sty m:val="p"/>
                </m:rPr>
                <m:t>nm</m:t>
              </m:r>
              <m:r>
                <m:rPr>
                  <m:sty m:val="p"/>
                </m:rPr>
                <m:t>)</m:t>
              </m:r>
            </m:den>
          </m:f>
        </m:oMath>
      </m:oMathPara>
    </w:p>
    <w:p>
      <w:pPr>
        <w:pStyle w:val="Compact"/>
        <w:numPr>
          <w:ilvl w:val="0"/>
          <w:numId w:val="1186"/>
        </w:numPr>
      </w:pPr>
      <w:r>
        <w:rPr>
          <w:rFonts w:hint="eastAsia" w:ascii="Times New Roman" w:hAnsi="Times New Roman" w:eastAsia="Times New Roman" w:cs="Times New Roman"/>
        </w:rPr>
        <w:t>[Ti(H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492</m:t>
            </m:r>
          </m:den>
        </m:f>
        <m:r>
          <m:rPr>
            <m:sty m:val="p"/>
          </m:rPr>
          <m:t>=</m:t>
        </m:r>
        <m:r>
          <m:t>20</m:t>
        </m:r>
        <m:r>
          <m:rPr>
            <m:sty m:val="p"/>
          </m:rPr>
          <m:t>,</m:t>
        </m:r>
        <m:r>
          <m:t>325</m:t>
        </m:r>
        <m:r>
          <m:t> </m:t>
        </m:r>
        <m:sSup>
          <m:e>
            <m:r>
              <m:rPr>
                <m:nor/>
                <m:sty m:val="p"/>
              </m:rPr>
              <m:t>cm</m:t>
            </m:r>
          </m:e>
          <m:sup>
            <m:r>
              <m:rPr>
                <m:sty m:val="p"/>
              </m:rPr>
              <m:t>−</m:t>
            </m:r>
            <m:r>
              <m:t>1</m:t>
            </m:r>
          </m:sup>
        </m:sSup>
      </m:oMath>
    </w:p>
    <w:p>
      <w:pPr>
        <w:pStyle w:val="Compact"/>
        <w:numPr>
          <w:ilvl w:val="0"/>
          <w:numId w:val="1186"/>
        </w:numPr>
      </w:pPr>
      <w:r>
        <w:rPr>
          <w:rFonts w:hint="eastAsia" w:ascii="Times New Roman" w:hAnsi="Times New Roman" w:eastAsia="Times New Roman" w:cs="Times New Roman"/>
        </w:rPr>
        <w:t>[Ti(NH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440</m:t>
            </m:r>
          </m:den>
        </m:f>
        <m:r>
          <m:rPr>
            <m:sty m:val="p"/>
          </m:rPr>
          <m:t>=</m:t>
        </m:r>
        <m:r>
          <m:t>22</m:t>
        </m:r>
        <m:r>
          <m:rPr>
            <m:sty m:val="p"/>
          </m:rPr>
          <m:t>,</m:t>
        </m:r>
        <m:r>
          <m:t>727</m:t>
        </m:r>
        <m:r>
          <m:t> </m:t>
        </m:r>
        <m:sSup>
          <m:e>
            <m:r>
              <m:rPr>
                <m:nor/>
                <m:sty m:val="p"/>
              </m:rPr>
              <m:t>cm</m:t>
            </m:r>
          </m:e>
          <m:sup>
            <m:r>
              <m:rPr>
                <m:sty m:val="p"/>
              </m:rPr>
              <m:t>−</m:t>
            </m:r>
            <m:r>
              <m:t>1</m:t>
            </m:r>
          </m:sup>
        </m:sSup>
      </m:oMath>
    </w:p>
    <w:p>
      <w:pPr>
        <w:pStyle w:val="Compact"/>
        <w:numPr>
          <w:ilvl w:val="0"/>
          <w:numId w:val="1186"/>
        </w:numPr>
      </w:pP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530</m:t>
            </m:r>
          </m:den>
        </m:f>
        <m:r>
          <m:rPr>
            <m:sty m:val="p"/>
          </m:rPr>
          <m:t>=</m:t>
        </m:r>
        <m:r>
          <m:t>18</m:t>
        </m:r>
        <m:r>
          <m:rPr>
            <m:sty m:val="p"/>
          </m:rPr>
          <m:t>,</m:t>
        </m:r>
        <m:r>
          <m:t>868</m:t>
        </m:r>
        <m:r>
          <m:t> </m:t>
        </m:r>
        <m:sSup>
          <m:e>
            <m:r>
              <m:rPr>
                <m:nor/>
                <m:sty m:val="p"/>
              </m:rPr>
              <m:t>cm</m:t>
            </m:r>
          </m:e>
          <m:sup>
            <m:r>
              <m:rPr>
                <m:sty m:val="p"/>
              </m:rPr>
              <m:t>−</m:t>
            </m:r>
            <m:r>
              <m:t>1</m:t>
            </m:r>
          </m:sup>
        </m:sSup>
      </m:oMath>
    </w:p>
    <w:p>
      <w:pPr>
        <w:pStyle w:val="FirstParagraph"/>
      </w:pPr>
      <w:r>
        <w:rPr>
          <w:rFonts w:hint="eastAsia" w:ascii="Times New Roman" w:hAnsi="Times New Roman" w:eastAsia="FangSong" w:cs="Times New Roman"/>
        </w:rPr>
        <w:t>排序</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sSup>
          <m:e>
            <m:r>
              <m:rPr>
                <m:nor/>
                <m:sty m:val="p"/>
              </m:rPr>
              <m:t>F</m:t>
            </m:r>
          </m:e>
          <m:sup>
            <m:r>
              <m:rPr>
                <m:sty m:val="p"/>
              </m:rPr>
              <m:t>−</m:t>
            </m:r>
          </m:sup>
        </m:sSup>
        <m:r>
          <m:rPr>
            <m:sty m:val="p"/>
          </m:rPr>
          <m:t>)</m:t>
        </m:r>
        <m:r>
          <m:rPr>
            <m:sty m:val="p"/>
          </m:rPr>
          <m:t>&lt;</m:t>
        </m: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&lt;</m:t>
        </m:r>
        <m:sSub>
          <m:e>
            <m:r>
              <m:rPr>
                <m:sty m:val="p"/>
              </m:rPr>
              <m:t>Δ</m:t>
            </m:r>
          </m:e>
          <m:sub>
            <m:r>
              <m:t>o</m:t>
            </m:r>
          </m:sub>
        </m:sSub>
        <m:r>
          <m:rPr>
            <m:sty m:val="p"/>
          </m:rPr>
          <m:t>(</m:t>
        </m:r>
        <m:sSub>
          <m:e>
            <m:r>
              <m:rPr>
                <m:nor/>
                <m:sty m:val="p"/>
              </m:rPr>
              <m:t>NH</m:t>
            </m:r>
          </m:e>
          <m:sub>
            <m:r>
              <m:t>3</m:t>
            </m:r>
          </m:sub>
        </m:sSub>
        <m:r>
          <m:rPr>
            <m:sty m:val="p"/>
          </m:rPr>
          <m:t>)</m:t>
        </m:r>
      </m:oMath>
    </w:p>
    <w:p>
      <w:pPr>
        <w:pStyle w:val="BodyText"/>
      </w:pPr>
      <w:r>
        <w:rPr>
          <w:rFonts w:hint="eastAsia" w:ascii="Times New Roman" w:hAnsi="Times New Roman" w:eastAsia="FangSong" w:cs="Times New Roman"/>
        </w:rPr>
        <w:t xml:space="preserve">这与光谱化学序列</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分子轨道理论解释</w:t>
      </w:r>
      <w:r>
        <w:rPr>
          <w:rFonts w:hint="eastAsia" w:ascii="Times New Roman" w:hAnsi="Times New Roman" w:eastAsia="Times New Roman" w:cs="Times New Roman"/>
          <w:b/>
          <w:bCs/>
        </w:rPr>
        <w:t>：</w:t>
      </w:r>
    </w:p>
    <w:p>
      <w:pPr>
        <w:pStyle w:val="Compact"/>
        <w:numPr>
          <w:ilvl w:val="0"/>
          <w:numId w:val="1187"/>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主要作为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轨道的排斥使</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给体能力更强之外</w:t>
      </w:r>
      <w:r>
        <w:rPr>
          <w:rFonts w:hint="eastAsia" w:ascii="Times New Roman" w:hAnsi="Times New Roman" w:eastAsia="Times New Roman" w:cs="Times New Roman"/>
        </w:rPr>
        <w:t>，</w:t>
      </w:r>
      <w:r>
        <w:rPr>
          <w:rFonts w:hint="eastAsia" w:ascii="Times New Roman" w:hAnsi="Times New Roman" w:eastAsia="FangSong" w:cs="Times New Roman"/>
        </w:rPr>
        <w:t>还有一定的</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或弱</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进一步拉大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之间的能隙</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等强场配体还有</w:t>
      </w:r>
      <w:r>
        <w:rPr>
          <w:rFonts w:ascii="Times New Roman" w:hAnsi="Times New Roman" w:eastAsia="Times New Roman" w:cs="Times New Roman"/>
        </w:rPr>
        <w:t xml:space="preserve"> π </w:t>
      </w:r>
      <w:r>
        <w:rPr>
          <w:rFonts w:hint="eastAsia" w:ascii="Times New Roman" w:hAnsi="Times New Roman" w:eastAsia="FangSong" w:cs="Times New Roman"/>
        </w:rPr>
        <w:t>受体作用</w:t>
      </w:r>
      <w:r>
        <w:rPr>
          <w:rFonts w:hint="eastAsia" w:ascii="Times New Roman" w:hAnsi="Times New Roman" w:eastAsia="Times New Roman" w:cs="Times New Roman"/>
        </w:rPr>
        <w:t>，</w:t>
      </w:r>
      <w:r>
        <w:rPr>
          <w:rFonts w:hint="eastAsia" w:ascii="Times New Roman" w:hAnsi="Times New Roman" w:eastAsia="FangSong" w:cs="Times New Roman"/>
        </w:rPr>
        <w:t>能降低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σ </w:t>
      </w:r>
      <w:r>
        <w:rPr>
          <w:rFonts w:hint="eastAsia" w:ascii="Times New Roman" w:hAnsi="Times New Roman" w:eastAsia="FangSong" w:cs="Times New Roman"/>
        </w:rPr>
        <w:t>给体能力越强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受体能力越强</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在光谱化学序列中位置越靠后</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竞赛提升"/>
    <w:p>
      <w:pPr>
        <w:pStyle w:val="Heading2"/>
        <w:spacing w:before="280" w:after="120"/>
      </w:pPr>
      <w:r>
        <w:rPr>
          <w:rFonts w:hint="eastAsia" w:ascii="Times New Roman" w:hAnsi="Times New Roman" w:eastAsia="SimHei" w:cs="Times New Roman"/>
        </w:rPr>
        <w:t xml:space="preserve">竞赛提升</w:t>
      </w:r>
    </w:p>
    <w:bookmarkEnd w:id="389"/>
    <w:bookmarkStart w:id="417"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188"/>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9"/>
        </w:numPr>
      </w:pPr>
      <w:r>
        <w:rPr>
          <w:rFonts w:hint="eastAsia" w:ascii="Times New Roman" w:hAnsi="Times New Roman" w:eastAsia="FangSong" w:cs="Times New Roman"/>
        </w:rPr>
        <w:t xml:space="preserve">有两种异构体</w:t>
      </w:r>
    </w:p>
    <w:p>
      <w:pPr>
        <w:numPr>
          <w:ilvl w:val="0"/>
          <w:numId w:val="1189"/>
        </w:numPr>
      </w:pPr>
      <w:r>
        <w:rPr>
          <w:rFonts w:hint="eastAsia" w:ascii="Times New Roman" w:hAnsi="Times New Roman" w:eastAsia="FangSong" w:cs="Times New Roman"/>
        </w:rPr>
        <w:t xml:space="preserve">有三种异构体</w:t>
      </w:r>
    </w:p>
    <w:p>
      <w:pPr>
        <w:pStyle w:val="FirstParagraph"/>
        <w:spacing w:before="160" w:after="80"/>
        <w:jc w:val="center"/>
      </w:pPr>
      <w:r>
        <w:rPr>
          <w:rFonts w:ascii="Times New Roman" w:hAnsi="Times New Roman" w:eastAsia="Times New Roman" w:cs="Times New Roman"/>
        </w:rPr>
        <w:drawing>
          <wp:inline>
            <wp:extent cx="3600000" cy="576398"/>
            <wp:effectExtent b="0" l="0" r="0" t="0"/>
            <wp:docPr descr="" title="" id="391" name="Picture"/>
            <a:graphic>
              <a:graphicData uri="http://schemas.openxmlformats.org/drawingml/2006/picture">
                <pic:pic>
                  <pic:nvPicPr>
                    <pic:cNvPr descr="8c64c4101b7a7f93a0cdaa6e9fc46539574c0da34d048c4dad25dd204d770697.jpg" id="392" name="Picture"/>
                    <pic:cNvPicPr>
                      <a:picLocks noChangeArrowheads="1" noChangeAspect="1"/>
                    </pic:cNvPicPr>
                  </pic:nvPicPr>
                  <pic:blipFill>
                    <a:blip r:embed="rId390"/>
                    <a:stretch>
                      <a:fillRect/>
                    </a:stretch>
                  </pic:blipFill>
                  <pic:spPr bwMode="auto">
                    <a:xfrm>
                      <a:off x="0" y="0"/>
                      <a:ext cx="3600000" cy="576398"/>
                    </a:xfrm>
                    <a:prstGeom prst="rect">
                      <a:avLst/>
                    </a:prstGeom>
                    <a:noFill/>
                    <a:ln w="9525">
                      <a:noFill/>
                      <a:headEnd/>
                      <a:tailEnd/>
                    </a:ln>
                  </pic:spPr>
                </pic:pic>
              </a:graphicData>
            </a:graphic>
          </wp:inline>
        </w:drawing>
      </w:r>
    </w:p>
    <w:p>
      <w:pPr>
        <w:pStyle w:val="Compact"/>
        <w:numPr>
          <w:ilvl w:val="0"/>
          <w:numId w:val="1190"/>
        </w:numPr>
      </w:pPr>
      <w:r>
        <w:rPr>
          <w:rFonts w:hint="eastAsia" w:ascii="Times New Roman" w:hAnsi="Times New Roman" w:eastAsia="FangSong" w:cs="Times New Roman"/>
        </w:rPr>
        <w:t xml:space="preserve">有五种异构体</w:t>
      </w:r>
    </w:p>
    <w:p>
      <w:pPr>
        <w:pStyle w:val="FirstParagraph"/>
        <w:spacing w:before="160" w:after="80"/>
        <w:jc w:val="center"/>
      </w:pPr>
      <w:r>
        <w:rPr>
          <w:rFonts w:ascii="Times New Roman" w:hAnsi="Times New Roman" w:eastAsia="Times New Roman" w:cs="Times New Roman"/>
        </w:rPr>
        <w:drawing>
          <wp:inline>
            <wp:extent cx="3240000" cy="2701602"/>
            <wp:effectExtent b="0" l="0" r="0" t="0"/>
            <wp:docPr descr="" title="" id="394" name="Picture"/>
            <a:graphic>
              <a:graphicData uri="http://schemas.openxmlformats.org/drawingml/2006/picture">
                <pic:pic>
                  <pic:nvPicPr>
                    <pic:cNvPr descr="93764a6ed8a8d6808d0f1b18c5297fb2f1a6f76df1691d13eaba5316af8ab6ac.jpg" id="395" name="Picture"/>
                    <pic:cNvPicPr>
                      <a:picLocks noChangeArrowheads="1" noChangeAspect="1"/>
                    </pic:cNvPicPr>
                  </pic:nvPicPr>
                  <pic:blipFill>
                    <a:blip r:embed="rId393"/>
                    <a:stretch>
                      <a:fillRect/>
                    </a:stretch>
                  </pic:blipFill>
                  <pic:spPr bwMode="auto">
                    <a:xfrm>
                      <a:off x="0" y="0"/>
                      <a:ext cx="3240000" cy="27016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0059"/>
            <wp:effectExtent b="0" l="0" r="0" t="0"/>
            <wp:docPr descr="" title="" id="397" name="Picture"/>
            <a:graphic>
              <a:graphicData uri="http://schemas.openxmlformats.org/drawingml/2006/picture">
                <pic:pic>
                  <pic:nvPicPr>
                    <pic:cNvPr descr="9558fa5b5f5394cd2c57ec1f1851d073810a3f3e38d8aa8c942c7cdee4b2e135.jpg" id="398" name="Picture"/>
                    <pic:cNvPicPr>
                      <a:picLocks noChangeArrowheads="1" noChangeAspect="1"/>
                    </pic:cNvPicPr>
                  </pic:nvPicPr>
                  <pic:blipFill>
                    <a:blip r:embed="rId396"/>
                    <a:stretch>
                      <a:fillRect/>
                    </a:stretch>
                  </pic:blipFill>
                  <pic:spPr bwMode="auto">
                    <a:xfrm>
                      <a:off x="0" y="0"/>
                      <a:ext cx="3240000" cy="2740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5868"/>
            <wp:effectExtent b="0" l="0" r="0" t="0"/>
            <wp:docPr descr="" title="" id="400" name="Picture"/>
            <a:graphic>
              <a:graphicData uri="http://schemas.openxmlformats.org/drawingml/2006/picture">
                <pic:pic>
                  <pic:nvPicPr>
                    <pic:cNvPr descr="2c1ab1144ae8eb468c57c4ff7f5b19186630268f8626161425c2c005e78208f4.jpg" id="401" name="Picture"/>
                    <pic:cNvPicPr>
                      <a:picLocks noChangeArrowheads="1" noChangeAspect="1"/>
                    </pic:cNvPicPr>
                  </pic:nvPicPr>
                  <pic:blipFill>
                    <a:blip r:embed="rId399"/>
                    <a:stretch>
                      <a:fillRect/>
                    </a:stretch>
                  </pic:blipFill>
                  <pic:spPr bwMode="auto">
                    <a:xfrm>
                      <a:off x="0" y="0"/>
                      <a:ext cx="3240000" cy="27258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9454"/>
            <wp:effectExtent b="0" l="0" r="0" t="0"/>
            <wp:docPr descr="" title="" id="403" name="Picture"/>
            <a:graphic>
              <a:graphicData uri="http://schemas.openxmlformats.org/drawingml/2006/picture">
                <pic:pic>
                  <pic:nvPicPr>
                    <pic:cNvPr descr="012f2705667660cc9537e19054e9e728e7a777322f2a80c3610bc8cee11eda4b.jpg" id="404" name="Picture"/>
                    <pic:cNvPicPr>
                      <a:picLocks noChangeArrowheads="1" noChangeAspect="1"/>
                    </pic:cNvPicPr>
                  </pic:nvPicPr>
                  <pic:blipFill>
                    <a:blip r:embed="rId402"/>
                    <a:stretch>
                      <a:fillRect/>
                    </a:stretch>
                  </pic:blipFill>
                  <pic:spPr bwMode="auto">
                    <a:xfrm>
                      <a:off x="0" y="0"/>
                      <a:ext cx="3240000" cy="27294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68727"/>
            <wp:effectExtent b="0" l="0" r="0" t="0"/>
            <wp:docPr descr="" title="" id="406" name="Picture"/>
            <a:graphic>
              <a:graphicData uri="http://schemas.openxmlformats.org/drawingml/2006/picture">
                <pic:pic>
                  <pic:nvPicPr>
                    <pic:cNvPr descr="507667696f1c03a08ca421ba815aee082e31a0231910c21e5742d75dad9a70db.jpg" id="407" name="Picture"/>
                    <pic:cNvPicPr>
                      <a:picLocks noChangeArrowheads="1" noChangeAspect="1"/>
                    </pic:cNvPicPr>
                  </pic:nvPicPr>
                  <pic:blipFill>
                    <a:blip r:embed="rId405"/>
                    <a:stretch>
                      <a:fillRect/>
                    </a:stretch>
                  </pic:blipFill>
                  <pic:spPr bwMode="auto">
                    <a:xfrm>
                      <a:off x="0" y="0"/>
                      <a:ext cx="3240000" cy="2768727"/>
                    </a:xfrm>
                    <a:prstGeom prst="rect">
                      <a:avLst/>
                    </a:prstGeom>
                    <a:noFill/>
                    <a:ln w="9525">
                      <a:noFill/>
                      <a:headEnd/>
                      <a:tailEnd/>
                    </a:ln>
                  </pic:spPr>
                </pic:pic>
              </a:graphicData>
            </a:graphic>
          </wp:inline>
        </w:drawing>
      </w:r>
    </w:p>
    <w:p>
      <w:pPr>
        <w:numPr>
          <w:ilvl w:val="0"/>
          <w:numId w:val="1191"/>
        </w:numPr>
      </w:pPr>
      <w:r>
        <w:rPr>
          <w:rFonts w:hint="eastAsia" w:ascii="Times New Roman" w:hAnsi="Times New Roman" w:eastAsia="FangSong" w:cs="Times New Roman"/>
        </w:rPr>
        <w:t xml:space="preserve">无异构体</w:t>
      </w:r>
    </w:p>
    <w:p>
      <w:pPr>
        <w:numPr>
          <w:ilvl w:val="0"/>
          <w:numId w:val="1191"/>
        </w:numPr>
      </w:pPr>
      <w:r>
        <w:rPr>
          <w:rFonts w:hint="eastAsia" w:ascii="Times New Roman" w:hAnsi="Times New Roman" w:eastAsia="FangSong" w:cs="Times New Roman"/>
        </w:rPr>
        <w:t xml:space="preserve">有两种异构体</w:t>
      </w:r>
    </w:p>
    <w:p>
      <w:pPr>
        <w:pStyle w:val="FirstParagraph"/>
        <w:spacing w:before="160" w:after="80"/>
        <w:jc w:val="center"/>
      </w:pPr>
      <w:r>
        <w:rPr>
          <w:rFonts w:ascii="Times New Roman" w:hAnsi="Times New Roman" w:eastAsia="Times New Roman" w:cs="Times New Roman"/>
        </w:rPr>
        <w:drawing>
          <wp:inline>
            <wp:extent cx="2755900" cy="2984500"/>
            <wp:effectExtent b="0" l="0" r="0" t="0"/>
            <wp:docPr descr="" title="" id="409" name="Picture"/>
            <a:graphic>
              <a:graphicData uri="http://schemas.openxmlformats.org/drawingml/2006/picture">
                <pic:pic>
                  <pic:nvPicPr>
                    <pic:cNvPr descr="6dbb7b4190a3cb92fed860739bf36bbc79910647956ada246f022b480b9604a5.jpg" id="410" name="Picture"/>
                    <pic:cNvPicPr>
                      <a:picLocks noChangeArrowheads="1" noChangeAspect="1"/>
                    </pic:cNvPicPr>
                  </pic:nvPicPr>
                  <pic:blipFill>
                    <a:blip r:embed="rId408"/>
                    <a:stretch>
                      <a:fillRect/>
                    </a:stretch>
                  </pic:blipFill>
                  <pic:spPr bwMode="auto">
                    <a:xfrm>
                      <a:off x="0" y="0"/>
                      <a:ext cx="2755900" cy="298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540000"/>
            <wp:effectExtent b="0" l="0" r="0" t="0"/>
            <wp:docPr descr="" title="" id="412" name="Picture"/>
            <a:graphic>
              <a:graphicData uri="http://schemas.openxmlformats.org/drawingml/2006/picture">
                <pic:pic>
                  <pic:nvPicPr>
                    <pic:cNvPr descr="abbbbc6d6d33eab6e66f7f2f5fd339645090efa14c4f191f116fb057b79edb67.jpg" id="413" name="Picture"/>
                    <pic:cNvPicPr>
                      <a:picLocks noChangeArrowheads="1" noChangeAspect="1"/>
                    </pic:cNvPicPr>
                  </pic:nvPicPr>
                  <pic:blipFill>
                    <a:blip r:embed="rId411"/>
                    <a:stretch>
                      <a:fillRect/>
                    </a:stretch>
                  </pic:blipFill>
                  <pic:spPr bwMode="auto">
                    <a:xfrm>
                      <a:off x="0" y="0"/>
                      <a:ext cx="2451100" cy="25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540000"/>
            <wp:effectExtent b="0" l="0" r="0" t="0"/>
            <wp:docPr descr="" title="" id="415" name="Picture"/>
            <a:graphic>
              <a:graphicData uri="http://schemas.openxmlformats.org/drawingml/2006/picture">
                <pic:pic>
                  <pic:nvPicPr>
                    <pic:cNvPr descr="bf9007d939f6d5e8028729d0fb9c209cfbeefb4cee87ca852b2711552c4cc639.jpg" id="416" name="Picture"/>
                    <pic:cNvPicPr>
                      <a:picLocks noChangeArrowheads="1" noChangeAspect="1"/>
                    </pic:cNvPicPr>
                  </pic:nvPicPr>
                  <pic:blipFill>
                    <a:blip r:embed="rId414"/>
                    <a:stretch>
                      <a:fillRect/>
                    </a:stretch>
                  </pic:blipFill>
                  <pic:spPr bwMode="auto">
                    <a:xfrm>
                      <a:off x="0" y="0"/>
                      <a:ext cx="2374900" cy="254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Start w:id="433"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192"/>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3600000" cy="2576841"/>
            <wp:effectExtent b="0" l="0" r="0" t="0"/>
            <wp:docPr descr="" title="" id="419" name="Picture"/>
            <a:graphic>
              <a:graphicData uri="http://schemas.openxmlformats.org/drawingml/2006/picture">
                <pic:pic>
                  <pic:nvPicPr>
                    <pic:cNvPr descr="823fc70f9fd3ff7cb755ace19023bd591e0dc8f3e0e84fcec1409c3958a06523.jpg" id="420" name="Picture"/>
                    <pic:cNvPicPr>
                      <a:picLocks noChangeArrowheads="1" noChangeAspect="1"/>
                    </pic:cNvPicPr>
                  </pic:nvPicPr>
                  <pic:blipFill>
                    <a:blip r:embed="rId418"/>
                    <a:stretch>
                      <a:fillRect/>
                    </a:stretch>
                  </pic:blipFill>
                  <pic:spPr bwMode="auto">
                    <a:xfrm>
                      <a:off x="0" y="0"/>
                      <a:ext cx="3600000" cy="257684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23789"/>
            <wp:effectExtent b="0" l="0" r="0" t="0"/>
            <wp:docPr descr="" title="" id="422" name="Picture"/>
            <a:graphic>
              <a:graphicData uri="http://schemas.openxmlformats.org/drawingml/2006/picture">
                <pic:pic>
                  <pic:nvPicPr>
                    <pic:cNvPr descr="0a2ae5a190cff13133d9d70ecd001db705be370939294b02b672ab89bb13b753.jpg" id="423" name="Picture"/>
                    <pic:cNvPicPr>
                      <a:picLocks noChangeArrowheads="1" noChangeAspect="1"/>
                    </pic:cNvPicPr>
                  </pic:nvPicPr>
                  <pic:blipFill>
                    <a:blip r:embed="rId421"/>
                    <a:stretch>
                      <a:fillRect/>
                    </a:stretch>
                  </pic:blipFill>
                  <pic:spPr bwMode="auto">
                    <a:xfrm>
                      <a:off x="0" y="0"/>
                      <a:ext cx="3600000" cy="2523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140"/>
            <wp:effectExtent b="0" l="0" r="0" t="0"/>
            <wp:docPr descr="" title="" id="425" name="Picture"/>
            <a:graphic>
              <a:graphicData uri="http://schemas.openxmlformats.org/drawingml/2006/picture">
                <pic:pic>
                  <pic:nvPicPr>
                    <pic:cNvPr descr="e1175457b0b5c27f4d9db4db682fa071e273dbe5194b82a4f39e0a6508c5d283.jpg" id="426" name="Picture"/>
                    <pic:cNvPicPr>
                      <a:picLocks noChangeArrowheads="1" noChangeAspect="1"/>
                    </pic:cNvPicPr>
                  </pic:nvPicPr>
                  <pic:blipFill>
                    <a:blip r:embed="rId424"/>
                    <a:stretch>
                      <a:fillRect/>
                    </a:stretch>
                  </pic:blipFill>
                  <pic:spPr bwMode="auto">
                    <a:xfrm>
                      <a:off x="0" y="0"/>
                      <a:ext cx="3600000" cy="235414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235789"/>
            <wp:effectExtent b="0" l="0" r="0" t="0"/>
            <wp:docPr descr="" title="" id="428" name="Picture"/>
            <a:graphic>
              <a:graphicData uri="http://schemas.openxmlformats.org/drawingml/2006/picture">
                <pic:pic>
                  <pic:nvPicPr>
                    <pic:cNvPr descr="a357b6cea9ee0829804c80ed18b9dc5c36a6f08dfd8d62e568f44658d5e42848.jpg" id="429" name="Picture"/>
                    <pic:cNvPicPr>
                      <a:picLocks noChangeArrowheads="1" noChangeAspect="1"/>
                    </pic:cNvPicPr>
                  </pic:nvPicPr>
                  <pic:blipFill>
                    <a:blip r:embed="rId427"/>
                    <a:stretch>
                      <a:fillRect/>
                    </a:stretch>
                  </pic:blipFill>
                  <pic:spPr bwMode="auto">
                    <a:xfrm>
                      <a:off x="0" y="0"/>
                      <a:ext cx="3600000" cy="223578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543872"/>
            <wp:effectExtent b="0" l="0" r="0" t="0"/>
            <wp:docPr descr="" title="" id="431" name="Picture"/>
            <a:graphic>
              <a:graphicData uri="http://schemas.openxmlformats.org/drawingml/2006/picture">
                <pic:pic>
                  <pic:nvPicPr>
                    <pic:cNvPr descr="52bcf1067dc02210adf0e4d71d5811df140521ad4d2518a7a0a258f26b7ee7ae.jpg" id="432" name="Picture"/>
                    <pic:cNvPicPr>
                      <a:picLocks noChangeArrowheads="1" noChangeAspect="1"/>
                    </pic:cNvPicPr>
                  </pic:nvPicPr>
                  <pic:blipFill>
                    <a:blip r:embed="rId430"/>
                    <a:stretch>
                      <a:fillRect/>
                    </a:stretch>
                  </pic:blipFill>
                  <pic:spPr bwMode="auto">
                    <a:xfrm>
                      <a:off x="0" y="0"/>
                      <a:ext cx="3240000" cy="25438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4"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sSup>
            <m:e>
              <m:r>
                <m:rPr>
                  <m:sty m:val="p"/>
                </m:rPr>
                <m:t>P</m:t>
              </m:r>
              <m:r>
                <m:rPr>
                  <m:sty m:val="p"/>
                </m:rPr>
                <m:t>t</m:t>
              </m:r>
            </m:e>
            <m:sup>
              <m:r>
                <m:t>4</m:t>
              </m:r>
              <m:r>
                <m:rPr>
                  <m:sty m:val="p"/>
                </m:rPr>
                <m:t>+</m:t>
              </m:r>
            </m:sup>
          </m:sSup>
          <m:r>
            <m:t> </m:t>
          </m:r>
          <m:r>
            <m:t>5</m:t>
          </m:r>
          <m:sSup>
            <m:e>
              <m:r>
                <m:rPr>
                  <m:sty m:val="p"/>
                </m:rPr>
                <m:t>d</m:t>
              </m:r>
            </m:e>
            <m:sup>
              <m:r>
                <m:t>6</m:t>
              </m:r>
            </m:sup>
          </m:sSup>
          <m:r>
            <m:rPr>
              <m:nor/>
              <m:sty m:val="p"/>
            </m:rPr>
            <m:t>反磁性，故为</m:t>
          </m:r>
        </m:oMath>
      </m:oMathPara>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e>
              <m:e>
                <m:r>
                  <m:rPr>
                    <m:sty m:val="p"/>
                  </m:rPr>
                  <m:t>↑</m:t>
                </m:r>
                <m:r>
                  <m:rPr>
                    <m:sty m:val="p"/>
                  </m:rPr>
                  <m:t>↓</m:t>
                </m:r>
              </m:e>
              <m:e>
                <m:r>
                  <m:rPr>
                    <m:sty m:val="p"/>
                  </m:rPr>
                  <m:t>↑</m:t>
                </m:r>
                <m:r>
                  <m:rPr>
                    <m:sty m:val="p"/>
                  </m:rPr>
                  <m:t>↓</m:t>
                </m:r>
              </m:e>
            </m:mr>
            <m:mr>
              <m:e/>
            </m:mr>
          </m:m>
          <m:r>
            <m:rPr>
              <m:sty m:val="p"/>
            </m:rPr>
            <m:t>−</m:t>
          </m:r>
          <m:r>
            <m:rPr>
              <m:sty m:val="p"/>
            </m:rPr>
            <m:t>−</m:t>
          </m:r>
          <m:r>
            <m:rPr>
              <m:sty m:val="p"/>
            </m:rPr>
            <m:t>−</m:t>
          </m:r>
          <m:r>
            <m:rPr>
              <m:sty m:val="p"/>
            </m:rPr>
            <m:t>−</m:t>
          </m:r>
          <m:r>
            <m:rPr>
              <m:sty m:val="p"/>
            </m:rPr>
            <m:t>−</m:t>
          </m:r>
          <m:r>
            <m:rPr>
              <m:sty m:val="p"/>
            </m:rPr>
            <m:t>−</m:t>
          </m:r>
          <m:r>
            <m:rPr>
              <m:sty m:val="p"/>
            </m:rPr>
            <m:t>−</m:t>
          </m:r>
          <m:r>
            <m:rPr>
              <m:sty m:val="p"/>
            </m:rPr>
            <m:t>−</m:t>
          </m:r>
          <m:sSup>
            <m:e>
              <m:r>
                <m:t>d</m:t>
              </m:r>
            </m:e>
            <m:sup>
              <m:r>
                <m:t>2</m:t>
              </m:r>
            </m:sup>
          </m:sSup>
          <m:r>
            <m:t>s</m:t>
          </m:r>
          <m:sSup>
            <m:e>
              <m:r>
                <m:t>p</m:t>
              </m:r>
            </m:e>
            <m:sup>
              <m:r>
                <m:t>3</m:t>
              </m:r>
            </m:sup>
          </m:sSup>
          <m:r>
            <m:rPr>
              <m:nor/>
              <m:sty m:val="p"/>
            </m:rPr>
            <m:t>内轨型</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e>
                </m:m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e>
                </m:mr>
              </m:m>
            </m:e>
          </m:d>
          <m:sSup>
            <m:e>
              <m:r>
                <m:rPr>
                  <m:sty m:val="p"/>
                </m:rPr>
                <m:t>P</m:t>
              </m:r>
              <m:r>
                <m:rPr>
                  <m:sty m:val="p"/>
                </m:rPr>
                <m:t>t</m:t>
              </m:r>
            </m:e>
            <m:sup>
              <m:r>
                <m:t>2</m:t>
              </m:r>
              <m:r>
                <m:rPr>
                  <m:sty m:val="p"/>
                </m:rPr>
                <m:t>+</m:t>
              </m:r>
            </m:sup>
          </m:sSup>
          <m:r>
            <m:t> </m:t>
          </m:r>
          <m:r>
            <m:t>5</m:t>
          </m:r>
          <m:sSup>
            <m:e>
              <m:r>
                <m:rPr>
                  <m:sty m:val="p"/>
                </m:rPr>
                <m:t>d</m:t>
              </m:r>
            </m:e>
            <m:sup>
              <m:r>
                <m:t>8</m:t>
              </m:r>
            </m:sup>
          </m:sSup>
          <m:r>
            <m:t> </m:t>
          </m:r>
          <m:r>
            <m:rPr>
              <m:nor/>
              <m:sty m:val="p"/>
            </m:rPr>
            <m:t>反磁性，故为</m:t>
          </m:r>
        </m:oMath>
      </m:oMathPara>
    </w:p>
    <w:p>
      <w:pPr>
        <w:pStyle w:val="FirstParagraph"/>
      </w:pPr>
      <m:oMathPara>
        <m:oMathParaPr>
          <m:jc m:val="center"/>
          <m:ctrlPr>
            <w:rPr>
              <w:sz w:val="28"/>
              <w:szCs w:val="28"/>
            </w:rPr>
          </m:ctrlPr>
        </m:oMathParaPr>
        <m:oMath>
          <m:r>
            <m:rPr>
              <m:sty m:val="p"/>
            </m:rPr>
            <m:t>↕</m:t>
          </m:r>
          <m:r>
            <m:t> </m:t>
          </m:r>
          <m:r>
            <m:rPr>
              <m:sty m:val="p"/>
            </m:rPr>
            <m:t>↕</m:t>
          </m:r>
          <m:r>
            <m:t> </m:t>
          </m:r>
          <m:r>
            <m:rPr>
              <m:sty m:val="p"/>
            </m:rPr>
            <m:t>↕</m:t>
          </m:r>
          <m:r>
            <m:t> </m:t>
          </m:r>
          <m:r>
            <m:rPr>
              <m:sty m:val="p"/>
            </m:rPr>
            <m:t>↕</m:t>
          </m:r>
          <m:r>
            <m:t> </m:t>
          </m:r>
          <m:r>
            <m:rPr>
              <m:nor/>
              <m:sty m:val="p"/>
            </m:rPr>
            <m:t> </m:t>
          </m:r>
          <m:r>
            <m:t> </m:t>
          </m:r>
          <m:r>
            <m:rPr>
              <m:sty m:val="p"/>
            </m:rPr>
            <m:t>−</m:t>
          </m:r>
          <m:r>
            <m:t> </m:t>
          </m:r>
          <m:r>
            <m:rPr>
              <m:sty m:val="p"/>
            </m:rPr>
            <m:t>−</m:t>
          </m:r>
          <m:r>
            <m:t> </m:t>
          </m:r>
          <m:r>
            <m:rPr>
              <m:sty m:val="p"/>
            </m:rPr>
            <m:t>−</m:t>
          </m:r>
          <m:r>
            <m:t> </m:t>
          </m:r>
          <m:r>
            <m:rPr>
              <m:sty m:val="p"/>
            </m:rPr>
            <m:t>−</m:t>
          </m:r>
          <m:r>
            <m:t> </m:t>
          </m:r>
          <m:r>
            <m:rPr>
              <m:sty m:val="p"/>
            </m:rPr>
            <m:t>−</m:t>
          </m:r>
          <m:r>
            <m:t> </m:t>
          </m:r>
          <m:r>
            <m:t>d</m:t>
          </m:r>
          <m:r>
            <m:t>s</m:t>
          </m:r>
          <m:sSup>
            <m:e>
              <m:r>
                <m:t>p</m:t>
              </m:r>
            </m:e>
            <m:sup>
              <m:r>
                <m:t>2</m:t>
              </m:r>
            </m:sup>
          </m:sSup>
        </m:oMath>
      </m:oMathPara>
    </w:p>
    <w:p>
      <w:pPr>
        <w:spacing w:before="160" w:after="80"/>
      </w:pPr>
      <w:r>
        <w:pict>
          <v:rect style="width:0;height:1.5pt" o:hralign="center" o:hrstd="t" o:hr="t"/>
        </w:pict>
      </w:r>
    </w:p>
    <w:bookmarkEnd w:id="434"/>
    <w:bookmarkStart w:id="435"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spacing w:before="160" w:after="80"/>
      </w:pPr>
      <w:r>
        <w:pict>
          <v:rect style="width:0;height:1.5pt" o:hralign="center" o:hrstd="t" o:hr="t"/>
        </w:pict>
      </w:r>
    </w:p>
    <w:bookmarkEnd w:id="435"/>
    <w:bookmarkStart w:id="436"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4</m:t>
          </m:r>
          <m:sSub>
            <m:e>
              <m:r>
                <m:rPr>
                  <m:sty m:val="p"/>
                </m:rPr>
                <m:t>N</m:t>
              </m:r>
              <m:r>
                <m:rPr>
                  <m:sty m:val="p"/>
                </m:rPr>
                <m:t>H</m:t>
              </m:r>
            </m:e>
            <m:sub>
              <m:r>
                <m:t>3</m:t>
              </m:r>
            </m:sub>
          </m:sSub>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t>  </m:t>
          </m:r>
          <m:sSub>
            <m:e>
              <m:r>
                <m:t>K</m:t>
              </m:r>
            </m:e>
            <m:sub>
              <m:r>
                <m:rPr>
                  <m:sty m:val="p"/>
                </m:rPr>
                <m:t>稳</m:t>
              </m:r>
            </m:sub>
          </m:sSub>
          <m:r>
            <m:rPr>
              <m:sty m:val="p"/>
            </m:rPr>
            <m:t>=</m:t>
          </m:r>
          <m:r>
            <m:t>2.1</m:t>
          </m:r>
          <m:r>
            <m:rPr>
              <m:sty m:val="p"/>
            </m:rPr>
            <m:t>×</m:t>
          </m:r>
          <m:sSup>
            <m:e>
              <m:r>
                <m:t>10</m:t>
              </m:r>
            </m:e>
            <m:sup>
              <m:r>
                <m:t>13</m:t>
              </m:r>
            </m:sup>
          </m:sSup>
          <m:r>
            <m:rPr>
              <m:sty m:val="p"/>
            </m:rPr>
            <m:t>,</m:t>
          </m:r>
          <m:r>
            <m:t> </m:t>
          </m:r>
          <m:r>
            <m:rPr>
              <m:sty m:val="p"/>
            </m:rPr>
            <m:t>设</m:t>
          </m:r>
          <m:r>
            <m:rPr>
              <m:sty m:val="p"/>
            </m:rPr>
            <m:t>[</m:t>
          </m:r>
          <m:sSup>
            <m:e>
              <m:r>
                <m:rPr>
                  <m:sty m:val="p"/>
                </m:rPr>
                <m:t>C</m:t>
              </m:r>
              <m:r>
                <m:rPr>
                  <m:sty m:val="p"/>
                </m:rPr>
                <m:t>u</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d>
                <m:dPr>
                  <m:begChr m:val="["/>
                  <m:sepChr m:val=""/>
                  <m:endChr m:val="]"/>
                  <m:grow/>
                </m:dPr>
                <m:e>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e>
              </m:d>
            </m:num>
            <m:den>
              <m:d>
                <m:dPr>
                  <m:begChr m:val="["/>
                  <m:sepChr m:val=""/>
                  <m:endChr m:val="]"/>
                  <m:grow/>
                </m:dPr>
                <m:e>
                  <m:sSup>
                    <m:e>
                      <m:r>
                        <m:rPr>
                          <m:sty m:val="p"/>
                        </m:rPr>
                        <m:t>C</m:t>
                      </m:r>
                      <m:r>
                        <m:rPr>
                          <m:sty m:val="p"/>
                        </m:rPr>
                        <m:t>u</m:t>
                      </m:r>
                    </m:e>
                    <m:sup>
                      <m:r>
                        <m:t>2</m:t>
                      </m:r>
                      <m:r>
                        <m:rPr>
                          <m:sty m:val="p"/>
                        </m:rPr>
                        <m:t>+</m:t>
                      </m:r>
                    </m:sup>
                  </m:sSup>
                </m:e>
              </m:d>
              <m:sSup>
                <m:e>
                  <m:d>
                    <m:dPr>
                      <m:begChr m:val="["/>
                      <m:sepChr m:val=""/>
                      <m:endChr m:val="]"/>
                      <m:grow/>
                    </m:dPr>
                    <m:e>
                      <m:sSub>
                        <m:e>
                          <m:r>
                            <m:rPr>
                              <m:sty m:val="p"/>
                            </m:rPr>
                            <m:t>N</m:t>
                          </m:r>
                          <m:r>
                            <m:rPr>
                              <m:sty m:val="p"/>
                            </m:rPr>
                            <m:t>H</m:t>
                          </m:r>
                        </m:e>
                        <m:sub>
                          <m:r>
                            <m:t>3</m:t>
                          </m:r>
                        </m:sub>
                      </m:sSub>
                    </m:e>
                  </m:d>
                </m:e>
                <m:sup>
                  <m:r>
                    <m:t>4</m:t>
                  </m:r>
                </m:sup>
              </m:sSup>
            </m:den>
          </m:f>
          <m:r>
            <m:rPr>
              <m:sty m:val="p"/>
            </m:rPr>
            <m:t>=</m:t>
          </m:r>
          <m:f>
            <m:fPr>
              <m:type m:val="bar"/>
            </m:fPr>
            <m:num>
              <m:r>
                <m:t>0.15</m:t>
              </m:r>
            </m:num>
            <m:den>
              <m:r>
                <m:t>x</m:t>
              </m:r>
              <m:r>
                <m:rPr>
                  <m:sty m:val="p"/>
                </m:rPr>
                <m:t>(</m:t>
              </m:r>
              <m:r>
                <m:t>0.10</m:t>
              </m:r>
              <m:sSup>
                <m:e>
                  <m:r>
                    <m:rPr>
                      <m:sty m:val="p"/>
                    </m:rPr>
                    <m:t>)</m:t>
                  </m:r>
                </m:e>
                <m:sup>
                  <m:r>
                    <m:t>4</m:t>
                  </m:r>
                </m:sup>
              </m:sSup>
            </m:den>
          </m:f>
          <m:r>
            <m:rPr>
              <m:sty m:val="p"/>
            </m:rPr>
            <m:t>=</m:t>
          </m:r>
          <m:r>
            <m:t>2.1</m:t>
          </m:r>
          <m:r>
            <m:rPr>
              <m:sty m:val="p"/>
            </m:rPr>
            <m:t>×</m:t>
          </m:r>
          <m:sSup>
            <m:e>
              <m:r>
                <m:t>10</m:t>
              </m:r>
            </m:e>
            <m:sup>
              <m:r>
                <m:t>13</m:t>
              </m:r>
            </m:sup>
          </m:sSup>
          <m:r>
            <m:rPr>
              <m:sty m:val="p"/>
            </m:rPr>
            <m:t>,</m:t>
          </m:r>
          <m:r>
            <m:t>x</m:t>
          </m:r>
          <m:r>
            <m:rPr>
              <m:sty m:val="p"/>
            </m:rPr>
            <m:t>=</m:t>
          </m:r>
          <m:r>
            <m:t>7.1</m:t>
          </m:r>
          <m:r>
            <m:rPr>
              <m:sty m:val="p"/>
            </m:rPr>
            <m:t>×</m:t>
          </m:r>
          <m:sSup>
            <m:e>
              <m:r>
                <m:t>10</m:t>
              </m:r>
            </m:e>
            <m:sup>
              <m:r>
                <m:rPr>
                  <m:sty m:val="p"/>
                </m:rPr>
                <m:t>−</m:t>
              </m:r>
              <m:r>
                <m:t>11</m:t>
              </m:r>
            </m:sup>
          </m:sSup>
          <m:r>
            <m:rPr>
              <m:sty m:val="p"/>
            </m:rPr>
            <m:t>,</m:t>
          </m:r>
          <m:d>
            <m:dPr>
              <m:begChr m:val="["/>
              <m:sepChr m:val=""/>
              <m:endChr m:val="]"/>
              <m:grow/>
            </m:dPr>
            <m:e>
              <m:sSup>
                <m:e>
                  <m:r>
                    <m:rPr>
                      <m:sty m:val="p"/>
                    </m:rPr>
                    <m:t>C</m:t>
                  </m:r>
                  <m:r>
                    <m:rPr>
                      <m:sty m:val="p"/>
                    </m:rPr>
                    <m:t>u</m:t>
                  </m:r>
                </m:e>
                <m:sup>
                  <m:r>
                    <m:t>2</m:t>
                  </m:r>
                  <m:r>
                    <m:rPr>
                      <m:sty m:val="p"/>
                    </m:rPr>
                    <m:t>+</m:t>
                  </m:r>
                </m:sup>
              </m:sSup>
            </m:e>
          </m:d>
          <m:r>
            <m:rPr>
              <m:sty m:val="p"/>
            </m:rPr>
            <m:t>=</m:t>
          </m:r>
          <m:r>
            <m:t>7.1</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r>
            <m:t>  </m:t>
          </m:r>
          <m:sSub>
            <m:e>
              <m:r>
                <m:t>K</m:t>
              </m:r>
            </m:e>
            <m:sub>
              <m:r>
                <m:rPr>
                  <m:sty m:val="p"/>
                </m:rPr>
                <m:t>b</m:t>
              </m:r>
            </m:sub>
          </m:sSub>
          <m:r>
            <m:rPr>
              <m:sty m:val="p"/>
            </m:rPr>
            <m:t>=</m:t>
          </m:r>
          <m:r>
            <m:t>1.8</m:t>
          </m:r>
          <m:r>
            <m:rPr>
              <m:sty m:val="p"/>
            </m:rPr>
            <m:t>×</m:t>
          </m:r>
          <m:sSup>
            <m:e>
              <m:r>
                <m:t>10</m:t>
              </m:r>
            </m:e>
            <m:sup>
              <m:r>
                <m:rPr>
                  <m:sty m:val="p"/>
                </m:rPr>
                <m:t>−</m:t>
              </m:r>
              <m:r>
                <m:t>5</m:t>
              </m:r>
            </m:sup>
          </m:sSup>
          <m:r>
            <m:rPr>
              <m:sty m:val="p"/>
            </m:rPr>
            <m:t>,</m:t>
          </m:r>
          <m:r>
            <m:t> </m:t>
          </m:r>
          <m:r>
            <m:rPr>
              <m:nor/>
              <m:sty m:val="p"/>
            </m:rPr>
            <m:t> 设 </m:t>
          </m:r>
          <m:r>
            <m:rPr>
              <m:sty m:val="p"/>
            </m:rPr>
            <m:t>[</m:t>
          </m:r>
          <m:sSup>
            <m:e>
              <m:r>
                <m:rPr>
                  <m:sty m:val="p"/>
                </m:rPr>
                <m:t>O</m:t>
              </m:r>
              <m:r>
                <m:rPr>
                  <m:sty m:val="p"/>
                </m:rPr>
                <m:t>H</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N</m:t>
                  </m:r>
                  <m:r>
                    <m:rPr>
                      <m:sty m:val="p"/>
                    </m:rPr>
                    <m:t>H</m:t>
                  </m:r>
                </m:e>
                <m:sub>
                  <m:r>
                    <m:t>4</m:t>
                  </m:r>
                </m:sub>
                <m:sup>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N</m:t>
                  </m:r>
                  <m:r>
                    <m:rPr>
                      <m:sty m:val="p"/>
                    </m:rPr>
                    <m:t>H</m:t>
                  </m:r>
                </m:e>
                <m:sub>
                  <m:r>
                    <m:t>3</m:t>
                  </m:r>
                </m:sub>
              </m:sSub>
              <m:r>
                <m:rPr>
                  <m:sty m:val="p"/>
                </m:rPr>
                <m:t>]</m:t>
              </m:r>
            </m:den>
          </m:f>
          <m:r>
            <m:rPr>
              <m:sty m:val="p"/>
            </m:rPr>
            <m:t>=</m:t>
          </m:r>
          <m:f>
            <m:fPr>
              <m:type m:val="bar"/>
            </m:fPr>
            <m:num>
              <m:r>
                <m:t>0.10</m:t>
              </m:r>
              <m:r>
                <m:t>y</m:t>
              </m:r>
            </m:num>
            <m:den>
              <m:r>
                <m:t>0.10</m:t>
              </m:r>
            </m:den>
          </m:f>
          <m:r>
            <m:rPr>
              <m:sty m:val="p"/>
            </m:rPr>
            <m:t>=</m:t>
          </m:r>
          <m:r>
            <m:t>1.8</m:t>
          </m:r>
          <m:r>
            <m:rPr>
              <m:sty m:val="p"/>
            </m:rPr>
            <m:t>×</m:t>
          </m:r>
          <m:sSup>
            <m:e>
              <m:r>
                <m:t>10</m:t>
              </m:r>
            </m:e>
            <m:sup>
              <m:r>
                <m:rPr>
                  <m:sty m:val="p"/>
                </m:rPr>
                <m:t>−</m:t>
              </m:r>
              <m:r>
                <m:t>5</m:t>
              </m:r>
            </m:sup>
          </m:sSup>
          <m:r>
            <m:rPr>
              <m:sty m:val="p"/>
            </m:rPr>
            <m:t>,</m:t>
          </m:r>
          <m:r>
            <m:t> </m:t>
          </m:r>
          <m:r>
            <m:t>y</m:t>
          </m:r>
          <m:r>
            <m:rPr>
              <m:sty m:val="p"/>
            </m:rPr>
            <m:t>=</m:t>
          </m:r>
          <m:r>
            <m:t>1.8</m:t>
          </m:r>
          <m:r>
            <m:rPr>
              <m:sty m:val="p"/>
            </m:rPr>
            <m:t>×</m:t>
          </m:r>
          <m:sSup>
            <m:e>
              <m:r>
                <m:t>10</m:t>
              </m:r>
            </m:e>
            <m:sup>
              <m:r>
                <m:rPr>
                  <m:sty m:val="p"/>
                </m:rPr>
                <m:t>−</m:t>
              </m:r>
              <m:r>
                <m:t>5</m:t>
              </m:r>
            </m:sup>
          </m:sSup>
          <m:r>
            <m:rPr>
              <m:sty m:val="p"/>
            </m:rPr>
            <m:t>,</m:t>
          </m:r>
          <m:r>
            <m:rPr>
              <m:sty m:val="p"/>
            </m:rPr>
            <m:t>[</m:t>
          </m:r>
          <m:sSup>
            <m:e>
              <m:r>
                <m:rPr>
                  <m:sty m:val="p"/>
                </m:rPr>
                <m:t>O</m:t>
              </m:r>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Q</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t>&amp;</m:t>
              </m:r>
              <m:r>
                <m:rPr>
                  <m:sty m:val="p"/>
                </m:rPr>
                <m:t>=</m:t>
              </m:r>
              <m:r>
                <m:t>7.1</m:t>
              </m:r>
              <m:r>
                <m:rPr>
                  <m:sty m:val="p"/>
                </m:rPr>
                <m:t>×</m:t>
              </m:r>
              <m:sSup>
                <m:e>
                  <m:r>
                    <m:t>10</m:t>
                  </m:r>
                </m:e>
                <m:sup>
                  <m:r>
                    <m:rPr>
                      <m:sty m:val="p"/>
                    </m:rPr>
                    <m:t>−</m:t>
                  </m:r>
                  <m:r>
                    <m:t>11</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e>
            <m:e>
              <m:r>
                <m:t>&amp;</m:t>
              </m:r>
              <m:r>
                <m:rPr>
                  <m:sty m:val="p"/>
                </m:rPr>
                <m:t>=</m:t>
              </m:r>
              <m:r>
                <m:t>2.3</m:t>
              </m:r>
              <m:r>
                <m:rPr>
                  <m:sty m:val="p"/>
                </m:rPr>
                <m:t>×</m:t>
              </m:r>
              <m:sSup>
                <m:e>
                  <m:r>
                    <m:t>10</m:t>
                  </m:r>
                </m:e>
                <m:sup>
                  <m:r>
                    <m:rPr>
                      <m:sty m:val="p"/>
                    </m:rPr>
                    <m:t>−</m:t>
                  </m:r>
                  <m:r>
                    <m:t>20</m:t>
                  </m:r>
                </m:sup>
              </m:sSup>
              <m:r>
                <m:rPr>
                  <m:sty m:val="p"/>
                </m:rPr>
                <m:t>&lt;</m:t>
              </m:r>
              <m:sSub>
                <m:e>
                  <m:r>
                    <m:t>K</m:t>
                  </m:r>
                </m:e>
                <m:sub>
                  <m:r>
                    <m:rPr>
                      <m:sty m:val="p"/>
                    </m:rPr>
                    <m:t>s</m:t>
                  </m:r>
                  <m:r>
                    <m:rPr>
                      <m:sty m:val="p"/>
                    </m:rP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rPr>
                  <m:nor/>
                  <m:sty m:val="p"/>
                </m:rPr>
                <m:t>故不能生成</m:t>
              </m:r>
              <m:sSub>
                <m:e>
                  <m:r>
                    <m:rPr>
                      <m:sty m:val="p"/>
                    </m:rPr>
                    <m:t>C</m:t>
                  </m:r>
                  <m:r>
                    <m:rPr>
                      <m:sty m:val="p"/>
                    </m:rPr>
                    <m:t>u</m:t>
                  </m:r>
                  <m:r>
                    <m:rPr>
                      <m:sty m:val="p"/>
                    </m:rPr>
                    <m:t>(</m:t>
                  </m:r>
                  <m:r>
                    <m:rPr>
                      <m:sty m:val="p"/>
                    </m:rPr>
                    <m:t>O</m:t>
                  </m:r>
                  <m:r>
                    <m:rPr>
                      <m:sty m:val="p"/>
                    </m:rPr>
                    <m:t>H</m:t>
                  </m:r>
                  <m:r>
                    <m:rPr>
                      <m:sty m:val="p"/>
                    </m:rPr>
                    <m:t>)</m:t>
                  </m:r>
                </m:e>
                <m:sub>
                  <m:r>
                    <m:t>2</m:t>
                  </m:r>
                </m:sub>
              </m:sSub>
              <m:r>
                <m:rPr>
                  <m:nor/>
                  <m:sty m:val="p"/>
                </m:rPr>
                <m:t>沉淀。</m:t>
              </m:r>
            </m:e>
            <m:e>
              <m:r>
                <m:t>&amp;</m:t>
              </m:r>
              <m:r>
                <m:rPr>
                  <m:sty m:val="p"/>
                </m:rPr>
                <m:t>(</m:t>
              </m:r>
              <m:r>
                <m:rPr>
                  <m:sty m:val="p"/>
                </m:rPr>
                <m:t>=</m:t>
              </m:r>
              <m:r>
                <m:t>2.6</m:t>
              </m:r>
              <m:r>
                <m:rPr>
                  <m:sty m:val="p"/>
                </m:rPr>
                <m:t>×</m:t>
              </m:r>
              <m:sSup>
                <m:e>
                  <m:r>
                    <m:t>10</m:t>
                  </m:r>
                </m:e>
                <m:sup>
                  <m:r>
                    <m:rPr>
                      <m:sty m:val="p"/>
                    </m:rPr>
                    <m:t>−</m:t>
                  </m:r>
                  <m:r>
                    <m:t>19</m:t>
                  </m:r>
                </m:sup>
              </m:sSup>
              <m:r>
                <m:rPr>
                  <m:sty m:val="p"/>
                </m:rPr>
                <m:t>)</m:t>
              </m:r>
            </m:e>
          </m:eqArr>
        </m:oMath>
      </m:oMathPara>
    </w:p>
    <w:p>
      <w:pPr>
        <w:spacing w:before="160" w:after="80"/>
      </w:pPr>
      <w:r>
        <w:pict>
          <v:rect style="width:0;height:1.5pt" o:hralign="center" o:hrstd="t" o:hr="t"/>
        </w:pict>
      </w:r>
    </w:p>
    <w:bookmarkEnd w:id="436"/>
    <w:bookmarkStart w:id="437"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m:t>
              </m:r>
              <m:r>
                <m:t> </m:t>
              </m:r>
              <m:r>
                <m:t>Z</m:t>
              </m:r>
              <m:r>
                <m:t>n</m:t>
              </m:r>
              <m:r>
                <m:rPr>
                  <m:sty m:val="p"/>
                </m:rPr>
                <m:t>(</m:t>
              </m:r>
              <m:r>
                <m:t>O</m:t>
              </m:r>
              <m:r>
                <m:t>H</m:t>
              </m:r>
              <m:sSub>
                <m:e>
                  <m:r>
                    <m:rPr>
                      <m:sty m:val="p"/>
                    </m:rPr>
                    <m:t>)</m:t>
                  </m:r>
                </m:e>
                <m:sub>
                  <m:r>
                    <m:t>2</m:t>
                  </m:r>
                </m:sub>
              </m:sSub>
              <m:r>
                <m:rPr>
                  <m:sty m:val="p"/>
                </m:rPr>
                <m:t>+</m:t>
              </m:r>
              <m:r>
                <m:t>4</m:t>
              </m:r>
              <m:r>
                <m:t>N</m:t>
              </m:r>
              <m:sSub>
                <m:e>
                  <m:r>
                    <m:t>H</m:t>
                  </m:r>
                </m:e>
                <m:sub>
                  <m:r>
                    <m:t>3</m:t>
                  </m:r>
                </m:sub>
              </m:sSub>
              <m:r>
                <m:rPr>
                  <m:sty m:val="p"/>
                </m:rPr>
                <m:t>⋅</m:t>
              </m:r>
              <m:sSub>
                <m:e>
                  <m:r>
                    <m:t>H</m:t>
                  </m:r>
                </m:e>
                <m:sub>
                  <m:r>
                    <m:t>2</m:t>
                  </m:r>
                </m:sub>
              </m:sSub>
              <m:r>
                <m:t>O</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t>2</m:t>
              </m:r>
              <m:r>
                <m:t>O</m:t>
              </m:r>
              <m:sSup>
                <m:e>
                  <m:r>
                    <m:t>H</m:t>
                  </m:r>
                </m:e>
                <m:sup>
                  <m:r>
                    <m:rPr>
                      <m:sty m:val="p"/>
                    </m:rPr>
                    <m:t>−</m:t>
                  </m:r>
                </m:sup>
              </m:sSup>
            </m:e>
            <m:e>
              <m:r>
                <m:t>&amp;</m:t>
              </m:r>
              <m:r>
                <m:t>  </m:t>
              </m:r>
              <m:r>
                <m:t>K</m:t>
              </m:r>
              <m:r>
                <m:rPr>
                  <m:sty m:val="p"/>
                </m:rPr>
                <m:t>=</m:t>
              </m:r>
              <m:f>
                <m:fPr>
                  <m:type m:val="bar"/>
                </m:fPr>
                <m:num>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O</m:t>
                  </m:r>
                  <m:sSup>
                    <m:e>
                      <m:r>
                        <m:t>H</m:t>
                      </m:r>
                    </m:e>
                    <m:sup>
                      <m:r>
                        <m:rPr>
                          <m:sty m:val="p"/>
                        </m:rPr>
                        <m:t>−</m:t>
                      </m:r>
                    </m:sup>
                  </m:sSup>
                  <m:sSup>
                    <m:e>
                      <m:r>
                        <m:rPr>
                          <m:sty m:val="p"/>
                        </m:rPr>
                        <m:t>]</m:t>
                      </m:r>
                    </m:e>
                    <m:sup>
                      <m:r>
                        <m:t>2</m:t>
                      </m:r>
                    </m:sup>
                  </m:sSup>
                </m:num>
                <m:den>
                  <m:r>
                    <m:rPr>
                      <m:sty m:val="p"/>
                    </m:rPr>
                    <m:t>[</m:t>
                  </m:r>
                  <m:r>
                    <m:t>N</m:t>
                  </m:r>
                  <m:sSub>
                    <m:e>
                      <m:r>
                        <m:t>H</m:t>
                      </m:r>
                    </m:e>
                    <m:sub>
                      <m:r>
                        <m:t>3</m:t>
                      </m:r>
                    </m:sub>
                  </m:sSub>
                  <m:sSup>
                    <m:e>
                      <m:r>
                        <m:rPr>
                          <m:sty m:val="p"/>
                        </m:rPr>
                        <m:t>]</m:t>
                      </m:r>
                    </m:e>
                    <m:sup>
                      <m:r>
                        <m:t>4</m:t>
                      </m:r>
                    </m:sup>
                  </m:sSup>
                </m:den>
              </m:f>
              <m:r>
                <m:rPr>
                  <m:sty m:val="p"/>
                </m:rPr>
                <m:t>=</m:t>
              </m:r>
              <m:sSub>
                <m:e>
                  <m:r>
                    <m:t>K</m:t>
                  </m:r>
                </m:e>
                <m:sub>
                  <m:r>
                    <m:rPr>
                      <m:nor/>
                      <m:sty m:val="p"/>
                    </m:rPr>
                    <m:t>稳</m:t>
                  </m:r>
                </m:sub>
              </m:sSub>
              <m:sSub>
                <m:e>
                  <m:r>
                    <m:t>K</m:t>
                  </m:r>
                </m:e>
                <m:sub>
                  <m:r>
                    <m:rPr>
                      <m:sty m:val="p"/>
                    </m:rPr>
                    <m:t>s</m:t>
                  </m:r>
                  <m:r>
                    <m:rPr>
                      <m:sty m:val="p"/>
                    </m:rPr>
                    <m:t>p</m:t>
                  </m:r>
                </m:sub>
              </m:sSub>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e>
            <m:e>
              <m:r>
                <m:t>&amp;</m:t>
              </m:r>
              <m:r>
                <m:t>  </m:t>
              </m:r>
              <m:r>
                <m:t>Z</m:t>
              </m:r>
              <m:r>
                <m:t>n</m:t>
              </m:r>
              <m:r>
                <m:rPr>
                  <m:sty m:val="p"/>
                </m:rPr>
                <m:t>(</m:t>
              </m:r>
              <m:r>
                <m:t>O</m:t>
              </m:r>
              <m:r>
                <m:t>H</m:t>
              </m:r>
              <m:sSub>
                <m:e>
                  <m:r>
                    <m:rPr>
                      <m:sty m:val="p"/>
                    </m:rPr>
                    <m:t>)</m:t>
                  </m:r>
                </m:e>
                <m:sub>
                  <m:r>
                    <m:t>2</m:t>
                  </m:r>
                </m:sub>
              </m:sSub>
              <m:r>
                <m:rPr>
                  <m:sty m:val="p"/>
                </m:rPr>
                <m:t>+</m:t>
              </m:r>
              <m:r>
                <m:t>2</m:t>
              </m:r>
              <m:r>
                <m:t>N</m:t>
              </m:r>
              <m:sSub>
                <m:e>
                  <m:r>
                    <m:t>H</m:t>
                  </m:r>
                </m:e>
                <m:sub>
                  <m:r>
                    <m:t>3</m:t>
                  </m:r>
                </m:sub>
              </m:sSub>
              <m:r>
                <m:rPr>
                  <m:sty m:val="p"/>
                </m:rPr>
                <m:t>⋅</m:t>
              </m:r>
              <m:sSub>
                <m:e>
                  <m:r>
                    <m:t>H</m:t>
                  </m:r>
                </m:e>
                <m:sub>
                  <m:r>
                    <m:t>2</m:t>
                  </m:r>
                </m:sub>
              </m:sSub>
              <m:r>
                <m:t>O</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t>2</m:t>
              </m:r>
              <m:r>
                <m:t>N</m:t>
              </m:r>
              <m:sSubSup>
                <m:e>
                  <m:r>
                    <m:t>H</m:t>
                  </m:r>
                </m:e>
                <m:sub>
                  <m:r>
                    <m:t>4</m:t>
                  </m:r>
                </m:sub>
                <m:sup>
                  <m:r>
                    <m:rPr>
                      <m:sty m:val="p"/>
                    </m:rPr>
                    <m:t>+</m:t>
                  </m:r>
                </m:sup>
              </m:sSubSup>
            </m:e>
            <m:e>
              <m:r>
                <m:t>&amp;</m:t>
              </m:r>
              <m:r>
                <m:t>  </m:t>
              </m:r>
              <m:r>
                <m:t>K</m:t>
              </m:r>
              <m:r>
                <m:rPr>
                  <m:sty m:val="p"/>
                </m:rPr>
                <m:t>=</m:t>
              </m:r>
              <m:f>
                <m:fPr>
                  <m:type m:val="bar"/>
                </m:fPr>
                <m:num>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N</m:t>
                  </m:r>
                  <m:sSubSup>
                    <m:e>
                      <m:r>
                        <m:t>H</m:t>
                      </m:r>
                    </m:e>
                    <m:sub>
                      <m:r>
                        <m:t>4</m:t>
                      </m:r>
                    </m:sub>
                    <m:sup>
                      <m:r>
                        <m:rPr>
                          <m:sty m:val="p"/>
                        </m:rPr>
                        <m:t>+</m:t>
                      </m:r>
                    </m:sup>
                  </m:sSubSup>
                  <m:sSup>
                    <m:e>
                      <m:r>
                        <m:rPr>
                          <m:sty m:val="p"/>
                        </m:rPr>
                        <m:t>]</m:t>
                      </m:r>
                    </m:e>
                    <m:sup>
                      <m:r>
                        <m:t>2</m:t>
                      </m:r>
                    </m:sup>
                  </m:sSup>
                </m:num>
                <m:den>
                  <m:r>
                    <m:rPr>
                      <m:sty m:val="p"/>
                    </m:rPr>
                    <m:t>[</m:t>
                  </m:r>
                  <m:r>
                    <m:t>N</m:t>
                  </m:r>
                  <m:sSub>
                    <m:e>
                      <m:r>
                        <m:t>H</m:t>
                      </m:r>
                    </m:e>
                    <m:sub>
                      <m:r>
                        <m:t>3</m:t>
                      </m:r>
                    </m:sub>
                  </m:sSub>
                  <m:sSup>
                    <m:e>
                      <m:r>
                        <m:rPr>
                          <m:sty m:val="p"/>
                        </m:rPr>
                        <m:t>]</m:t>
                      </m:r>
                    </m:e>
                    <m:sup>
                      <m:r>
                        <m:t>2</m:t>
                      </m:r>
                    </m:sup>
                  </m:sSup>
                </m:den>
              </m:f>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t>N</m:t>
              </m:r>
              <m:sSub>
                <m:e>
                  <m:r>
                    <m:t>H</m:t>
                  </m:r>
                </m:e>
                <m:sub>
                  <m:r>
                    <m:t>3</m:t>
                  </m:r>
                </m:sub>
              </m:sSub>
              <m:r>
                <m:rPr>
                  <m:sty m:val="p"/>
                </m:rPr>
                <m:t>⋅</m:t>
              </m:r>
              <m:sSub>
                <m:e>
                  <m:r>
                    <m:t>H</m:t>
                  </m:r>
                </m:e>
                <m:sub>
                  <m:r>
                    <m:t>2</m:t>
                  </m:r>
                </m:sub>
              </m:sSub>
              <m:r>
                <m:t>O</m:t>
              </m:r>
              <m:r>
                <m:rPr>
                  <m:sty m:val="p"/>
                </m:rPr>
                <m:t>)</m:t>
              </m:r>
            </m:e>
            <m:e>
              <m:r>
                <m:t>&amp;</m:t>
              </m:r>
              <m:r>
                <m:t>  </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e>
            <m:e>
              <m:r>
                <m:t>&amp;</m:t>
              </m:r>
              <m:r>
                <m:rPr>
                  <m:nor/>
                  <m:sty m:val="p"/>
                </m:rPr>
                <m:t>当</m:t>
              </m:r>
              <m:r>
                <m:rPr>
                  <m:sty m:val="p"/>
                </m:rPr>
                <m:t>[</m:t>
              </m:r>
              <m:r>
                <m:t>N</m:t>
              </m:r>
              <m:sSub>
                <m:e>
                  <m:r>
                    <m:t>H</m:t>
                  </m:r>
                </m:e>
                <m:sub>
                  <m:r>
                    <m:t>3</m:t>
                  </m:r>
                </m:sub>
              </m:sSub>
              <m:r>
                <m:rPr>
                  <m:sty m:val="p"/>
                </m:rPr>
                <m:t>⋅</m:t>
              </m:r>
              <m:sSub>
                <m:e>
                  <m:r>
                    <m:t>H</m:t>
                  </m:r>
                </m:e>
                <m:sub>
                  <m:r>
                    <m:t>2</m:t>
                  </m:r>
                </m:sub>
              </m:sSub>
              <m:r>
                <m:t>O</m:t>
              </m:r>
              <m:r>
                <m:rPr>
                  <m:sty m:val="p"/>
                </m:rPr>
                <m:t>]</m:t>
              </m:r>
              <m:r>
                <m:rPr>
                  <m:sty m:val="p"/>
                </m:rPr>
                <m:t>=</m:t>
              </m:r>
              <m:r>
                <m:rPr>
                  <m:sty m:val="p"/>
                </m:rPr>
                <m:t>[</m:t>
              </m:r>
              <m:r>
                <m:t>N</m:t>
              </m:r>
              <m:sSubSup>
                <m:e>
                  <m: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nor/>
                  <m:sty m:val="p"/>
                </m:rPr>
                <m:t>时</m:t>
              </m:r>
              <m:r>
                <m:rPr>
                  <m:sty m:val="p"/>
                </m:rPr>
                <m:t>,</m:t>
              </m: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O</m:t>
                  </m:r>
                  <m:sSup>
                    <m:e>
                      <m:r>
                        <m:t>H</m:t>
                      </m:r>
                    </m:e>
                    <m:sup>
                      <m:r>
                        <m:rPr>
                          <m:sty m:val="p"/>
                        </m:rPr>
                        <m:t>−</m:t>
                      </m:r>
                    </m:sup>
                  </m:sSup>
                  <m:sSup>
                    <m:e>
                      <m:r>
                        <m:rPr>
                          <m:sty m:val="p"/>
                        </m:rPr>
                        <m:t>]</m:t>
                      </m:r>
                    </m:e>
                    <m:sup>
                      <m:r>
                        <m:t>2</m:t>
                      </m:r>
                    </m:sup>
                  </m:sSup>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4</m:t>
                      </m:r>
                    </m:sup>
                  </m:sSup>
                </m:den>
              </m:f>
              <m:r>
                <m:rPr>
                  <m:sty m:val="p"/>
                </m:rPr>
                <m:t>=</m:t>
              </m:r>
              <m:r>
                <m:t>9</m:t>
              </m:r>
              <m:r>
                <m:rPr>
                  <m:sty m:val="p"/>
                </m:rPr>
                <m:t>×</m:t>
              </m:r>
              <m:sSup>
                <m:e>
                  <m:r>
                    <m:t>10</m:t>
                  </m:r>
                </m:e>
                <m:sup>
                  <m:r>
                    <m:rPr>
                      <m:sty m:val="p"/>
                    </m:rPr>
                    <m:t>−</m:t>
                  </m:r>
                  <m:r>
                    <m:t>8</m:t>
                  </m:r>
                </m:sup>
              </m:sSup>
              <m:r>
                <m:rPr>
                  <m:sty m:val="p"/>
                </m:rPr>
                <m:t>,</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3</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N</m:t>
                  </m:r>
                  <m:sSubSup>
                    <m:e>
                      <m:r>
                        <m:t>H</m:t>
                      </m:r>
                    </m:e>
                    <m:sub>
                      <m:r>
                        <m:t>4</m:t>
                      </m:r>
                    </m:sub>
                    <m:sup>
                      <m:r>
                        <m:rPr>
                          <m:sty m:val="p"/>
                        </m:rPr>
                        <m:t>+</m:t>
                      </m:r>
                    </m:sup>
                  </m:sSubSup>
                  <m:sSup>
                    <m:e>
                      <m:r>
                        <m:rPr>
                          <m:sty m:val="p"/>
                        </m:rPr>
                        <m:t>]</m:t>
                      </m:r>
                    </m:e>
                    <m:sup>
                      <m:r>
                        <m:t>2</m:t>
                      </m:r>
                    </m:sup>
                  </m:sSup>
                  <m:r>
                    <m:rPr>
                      <m:sty m:val="p"/>
                    </m:rPr>
                    <m:t>[</m:t>
                  </m:r>
                  <m:r>
                    <m:t>Z</m:t>
                  </m:r>
                  <m:r>
                    <m:t>n</m:t>
                  </m:r>
                  <m:r>
                    <m:rPr>
                      <m:sty m:val="p"/>
                    </m:rPr>
                    <m:t>(</m:t>
                  </m:r>
                  <m:r>
                    <m:t>O</m:t>
                  </m:r>
                  <m:r>
                    <m:t>H</m:t>
                  </m:r>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2</m:t>
                      </m:r>
                    </m:sup>
                  </m:sSup>
                </m:den>
              </m:f>
              <m:r>
                <m:rPr>
                  <m:sty m:val="p"/>
                </m:rPr>
                <m:t>=</m:t>
              </m:r>
              <m:r>
                <m:t>4</m:t>
              </m:r>
              <m:r>
                <m:rPr>
                  <m:sty m:val="p"/>
                </m:rPr>
                <m:t>×</m:t>
              </m:r>
              <m:sSup>
                <m:e>
                  <m:r>
                    <m:t>10</m:t>
                  </m:r>
                </m:e>
                <m:sup>
                  <m:r>
                    <m:rPr>
                      <m:sty m:val="p"/>
                    </m:rPr>
                    <m:t>−</m:t>
                  </m:r>
                  <m:r>
                    <m:t>9</m:t>
                  </m:r>
                </m:sup>
              </m:s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4</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8</m:t>
              </m:r>
              <m:r>
                <m:rPr>
                  <m:sty m:val="p"/>
                </m:rPr>
                <m:t>×</m:t>
              </m:r>
              <m:sSup>
                <m:e>
                  <m:r>
                    <m:t>10</m:t>
                  </m:r>
                </m:e>
                <m:sup>
                  <m:r>
                    <m:t>6</m:t>
                  </m:r>
                </m:sup>
              </m:sSup>
            </m:e>
          </m:eqArr>
        </m:oMath>
      </m:oMathPara>
    </w:p>
    <w:p>
      <w:pPr>
        <w:pStyle w:val="FirstParagraph"/>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7"/>
    <w:bookmarkStart w:id="438"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p>
    <w:p>
      <w:pPr>
        <w:pStyle w:val="BodyText"/>
      </w:pPr>
      <m:oMathPara>
        <m:oMathParaPr>
          <m:jc m:val="center"/>
          <m:ctrlPr>
            <w:rPr>
              <w:sz w:val="28"/>
              <w:szCs w:val="28"/>
            </w:rPr>
          </m:ctrlPr>
        </m:oMathParaPr>
        <m:oMath>
          <m:sSup>
            <m:e>
              <m:r>
                <m:t>E</m:t>
              </m:r>
            </m:e>
            <m:sup>
              <m:r>
                <m:rPr>
                  <m:sty m:val="p"/>
                </m:rPr>
                <m:t>⊖</m:t>
              </m:r>
            </m:sup>
          </m:sSup>
          <m:r>
            <m:rPr>
              <m:sty m:val="p"/>
            </m:rPr>
            <m:t>=</m:t>
          </m:r>
          <m:r>
            <m:t>1.52</m:t>
          </m:r>
          <m:r>
            <m:rPr>
              <m:sty m:val="p"/>
            </m:rPr>
            <m:t>V</m:t>
          </m:r>
        </m:oMath>
      </m:oMathPara>
    </w:p>
    <w:p>
      <w:pPr>
        <w:pStyle w:val="FirstParagraph"/>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t>A</m:t>
        </m:r>
        <m:r>
          <m:t>u</m:t>
        </m:r>
        <m:r>
          <m:t>C</m:t>
        </m:r>
        <m:sSubSup>
          <m:e>
            <m:r>
              <m:t>l</m:t>
            </m:r>
          </m:e>
          <m:sub>
            <m:r>
              <m:t>4</m:t>
            </m:r>
          </m:sub>
          <m:sup>
            <m:r>
              <m:rPr>
                <m:sty m:val="p"/>
              </m:rPr>
              <m:t>−</m:t>
            </m:r>
          </m:sup>
        </m:sSubSup>
      </m:oMath>
    </w:p>
    <w:p>
      <w:pPr>
        <w:pStyle w:val="BodyText"/>
      </w:pPr>
      <m:oMathPara>
        <m:oMathParaPr>
          <m:jc m:val="center"/>
          <m:ctrlPr>
            <w:rPr>
              <w:sz w:val="28"/>
              <w:szCs w:val="28"/>
            </w:rPr>
          </m:ctrlPr>
        </m:oMathParaPr>
        <m:oMath>
          <m:sSub>
            <m:e>
              <m:r>
                <m:t>K</m:t>
              </m:r>
            </m:e>
            <m:sub>
              <m:r>
                <m:rP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sSup>
            <m:e>
              <m:r>
                <m:rPr>
                  <m:sty m:val="p"/>
                </m:rPr>
                <m:t>A</m:t>
              </m:r>
              <m:r>
                <m:rPr>
                  <m:sty m:val="p"/>
                </m:rPr>
                <m:t>u</m:t>
              </m:r>
            </m:e>
            <m:sup>
              <m:r>
                <m:t>3</m:t>
              </m:r>
              <m:r>
                <m:rPr>
                  <m:sty m:val="p"/>
                </m:rPr>
                <m:t>+</m:t>
              </m:r>
            </m:sup>
          </m:sSup>
          <m:r>
            <m:rPr>
              <m:sty m:val="p"/>
            </m:rPr>
            <m:t>]</m:t>
          </m:r>
          <m:r>
            <m:rPr>
              <m:sty m:val="p"/>
            </m:rPr>
            <m:t>=</m:t>
          </m:r>
          <m:f>
            <m:fPr>
              <m:type m:val="bar"/>
            </m:fPr>
            <m:num>
              <m:r>
                <m:rPr>
                  <m:sty m:val="p"/>
                </m:rPr>
                <m:t>[</m:t>
              </m:r>
              <m:sSubSup>
                <m:e>
                  <m:r>
                    <m:rPr>
                      <m:sty m:val="p"/>
                    </m:rPr>
                    <m:t>A</m:t>
                  </m:r>
                  <m:r>
                    <m:rPr>
                      <m:sty m:val="p"/>
                    </m:rPr>
                    <m:t>u</m:t>
                  </m:r>
                  <m:r>
                    <m:rPr>
                      <m:sty m:val="p"/>
                    </m:rPr>
                    <m:t>C</m:t>
                  </m:r>
                  <m:r>
                    <m:rPr>
                      <m:sty m:val="p"/>
                    </m:rPr>
                    <m:t>l</m:t>
                  </m:r>
                </m:e>
                <m:sub>
                  <m:r>
                    <m:t>4</m:t>
                  </m:r>
                </m:sub>
                <m:sup>
                  <m:r>
                    <m:rPr>
                      <m:sty m:val="p"/>
                    </m:rPr>
                    <m:t>−</m:t>
                  </m:r>
                </m:sup>
              </m:sSubSup>
              <m:r>
                <m:rPr>
                  <m:sty m:val="p"/>
                </m:rPr>
                <m:t>]</m:t>
              </m:r>
            </m:num>
            <m:den>
              <m:sSub>
                <m:e>
                  <m:r>
                    <m:t>K</m:t>
                  </m:r>
                </m:e>
                <m:sub>
                  <m:r>
                    <m:rPr>
                      <m:sty m:val="p"/>
                    </m:rPr>
                    <m:t>稳</m:t>
                  </m:r>
                </m:sub>
              </m:sSub>
              <m:r>
                <m:rPr>
                  <m:sty m:val="p"/>
                </m:rPr>
                <m:t>[</m:t>
              </m:r>
              <m:sSup>
                <m:e>
                  <m:r>
                    <m:rPr>
                      <m:sty m:val="p"/>
                    </m:rPr>
                    <m:t>C</m:t>
                  </m:r>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eqArr>
            <m:e>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e>
            <m:e>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e>
          </m:eqArr>
        </m:oMath>
      </m:oMathPara>
    </w:p>
    <w:p>
      <w:pPr>
        <w:pStyle w:val="FirstParagraph"/>
      </w:pPr>
      <m:oMathPara>
        <m:oMathParaPr>
          <m:jc m:val="center"/>
          <m:ctrlPr>
            <w:rPr>
              <w:sz w:val="28"/>
              <w:szCs w:val="28"/>
            </w:rPr>
          </m:ctrlPr>
        </m:oMathParaPr>
        <m:oMath>
          <m:r>
            <m:t>1.00</m:t>
          </m:r>
          <m:r>
            <m:rPr>
              <m:sty m:val="p"/>
            </m:rPr>
            <m:t>V</m:t>
          </m:r>
          <m:r>
            <m:rPr>
              <m:sty m:val="p"/>
            </m:rPr>
            <m:t>=</m:t>
          </m:r>
          <m:r>
            <m:t>1.52</m:t>
          </m:r>
          <m:r>
            <m:rPr>
              <m:sty m:val="p"/>
            </m:rPr>
            <m:t>V</m:t>
          </m:r>
          <m:r>
            <m:rPr>
              <m:sty m:val="p"/>
            </m:rPr>
            <m:t>+</m:t>
          </m:r>
          <m:f>
            <m:fPr>
              <m:type m:val="bar"/>
            </m:fPr>
            <m:num>
              <m:r>
                <m:t>0.0592</m:t>
              </m:r>
              <m:r>
                <m:rPr>
                  <m:sty m:val="p"/>
                </m:rPr>
                <m:t>V</m:t>
              </m:r>
            </m:num>
            <m:den>
              <m:r>
                <m:t>3</m:t>
              </m:r>
            </m:den>
          </m:f>
          <m:r>
            <m:rPr>
              <m:sty m:val="p"/>
            </m:rPr>
            <m:t>×</m:t>
          </m:r>
          <m:r>
            <m:rPr>
              <m:sty m:val="p"/>
            </m:rPr>
            <m:t>lg</m:t>
          </m:r>
          <m:f>
            <m:fPr>
              <m:type m:val="bar"/>
            </m:fPr>
            <m:num>
              <m:r>
                <m:t>1</m:t>
              </m:r>
            </m:num>
            <m:den>
              <m:sSub>
                <m:e>
                  <m:r>
                    <m:t>K</m:t>
                  </m:r>
                </m:e>
                <m:sub>
                  <m:r>
                    <m:rPr>
                      <m:sty m:val="p"/>
                    </m:rPr>
                    <m:t>稳</m:t>
                  </m:r>
                </m:sub>
              </m:sSub>
            </m:den>
          </m:f>
          <m:r>
            <m:rPr>
              <m:sty m:val="p"/>
            </m:rPr>
            <m:t>,</m:t>
          </m:r>
          <m:sSub>
            <m:e>
              <m:r>
                <m:t>K</m:t>
              </m:r>
            </m:e>
            <m:sub>
              <m:r>
                <m:rPr>
                  <m:sty m:val="p"/>
                </m:rPr>
                <m:t>稳</m:t>
              </m:r>
            </m:sub>
          </m:sSub>
          <m:r>
            <m:rPr>
              <m:sty m:val="p"/>
            </m:rPr>
            <m:t>=</m:t>
          </m:r>
          <m:r>
            <m:t>2</m:t>
          </m:r>
          <m:r>
            <m:rPr>
              <m:sty m:val="p"/>
            </m:rPr>
            <m:t>×</m:t>
          </m:r>
          <m:sSup>
            <m:e>
              <m:r>
                <m:t>10</m:t>
              </m:r>
            </m:e>
            <m:sup>
              <m:r>
                <m:t>26</m:t>
              </m:r>
            </m:sup>
          </m:sSup>
        </m:oMath>
      </m:oMathPara>
    </w:p>
    <w:p>
      <w:pPr>
        <w:spacing w:before="160" w:after="80"/>
      </w:pPr>
      <w:r>
        <w:pict>
          <v:rect style="width:0;height:1.5pt" o:hralign="center" o:hrstd="t" o:hr="t"/>
        </w:pict>
      </w:r>
    </w:p>
    <w:bookmarkEnd w:id="438"/>
    <w:bookmarkStart w:id="439"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42</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t>1.0</m:t>
                  </m:r>
                  <m:r>
                    <m:rPr>
                      <m:sty m:val="p"/>
                    </m:rPr>
                    <m:t>×</m:t>
                  </m:r>
                  <m:sSup>
                    <m:e>
                      <m:r>
                        <m:t>10</m:t>
                      </m:r>
                    </m:e>
                    <m:sup>
                      <m:r>
                        <m:t>42</m:t>
                      </m:r>
                    </m:sup>
                  </m:sSup>
                </m:den>
              </m:f>
            </m:e>
            <m:e>
              <m:r>
                <m:t>&amp;</m:t>
              </m: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35</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t>1.0</m:t>
                  </m:r>
                  <m:r>
                    <m:rPr>
                      <m:sty m:val="p"/>
                    </m:rPr>
                    <m:t>×</m:t>
                  </m:r>
                  <m:sSup>
                    <m:e>
                      <m:r>
                        <m:t>10</m:t>
                      </m:r>
                    </m:e>
                    <m:sup>
                      <m:r>
                        <m:t>35</m:t>
                      </m:r>
                    </m:sup>
                  </m:sSup>
                </m:den>
              </m:f>
            </m:e>
          </m:eqArr>
        </m:oMath>
      </m:oMathPara>
    </w:p>
    <w:p>
      <w:pPr>
        <w:pStyle w:val="FirstParagraph"/>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p>
    <w:p>
      <w:pPr>
        <w:pStyle w:val="BodyText"/>
      </w:pPr>
      <m:oMathPara>
        <m:oMathParaPr>
          <m:jc m:val="center"/>
          <m:ctrlPr>
            <w:rPr>
              <w:sz w:val="28"/>
              <w:szCs w:val="28"/>
            </w:rPr>
          </m:ctrlPr>
        </m:oMathParaPr>
        <m:oMath>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oMath>
      </m:oMathPara>
    </w:p>
    <w:p>
      <w:pPr>
        <w:pStyle w:val="FirstParagraph"/>
      </w:pPr>
      <m:oMathPara>
        <m:oMathParaPr>
          <m:jc m:val="center"/>
          <m:ctrlPr>
            <w:rPr>
              <w:sz w:val="28"/>
              <w:szCs w:val="28"/>
            </w:rPr>
          </m:ctrlPr>
        </m:oMathParaPr>
        <m:oMath>
          <m:f>
            <m:fPr>
              <m:type m:val="bar"/>
            </m:fPr>
            <m:num>
              <m:r>
                <m:rPr>
                  <m:sty m:val="p"/>
                </m:rPr>
                <m:t>[</m:t>
              </m:r>
              <m:sSup>
                <m:e>
                  <m:r>
                    <m:rPr>
                      <m:sty m:val="p"/>
                    </m:rPr>
                    <m:t>F</m:t>
                  </m:r>
                  <m:r>
                    <m:rPr>
                      <m:sty m:val="p"/>
                    </m:rPr>
                    <m:t>e</m:t>
                  </m:r>
                </m:e>
                <m:sup>
                  <m:r>
                    <m:t>3</m:t>
                  </m:r>
                  <m:r>
                    <m:rPr>
                      <m:sty m:val="p"/>
                    </m:rPr>
                    <m:t>+</m:t>
                  </m:r>
                </m:sup>
              </m:sSup>
              <m:r>
                <m:rPr>
                  <m:sty m:val="p"/>
                </m:rPr>
                <m:t>]</m:t>
              </m:r>
            </m:num>
            <m:den>
              <m:r>
                <m:rPr>
                  <m:sty m:val="p"/>
                </m:rPr>
                <m:t>[</m:t>
              </m:r>
              <m:sSup>
                <m:e>
                  <m:r>
                    <m:rPr>
                      <m:sty m:val="p"/>
                    </m:rPr>
                    <m:t>F</m:t>
                  </m:r>
                  <m:r>
                    <m:rPr>
                      <m:sty m:val="p"/>
                    </m:rPr>
                    <m:t>e</m:t>
                  </m:r>
                </m:e>
                <m:sup>
                  <m:r>
                    <m:t>2</m:t>
                  </m:r>
                  <m:r>
                    <m:rPr>
                      <m:sty m:val="p"/>
                    </m:rPr>
                    <m:t>+</m:t>
                  </m:r>
                </m:sup>
              </m:sSup>
              <m:r>
                <m:rPr>
                  <m:sty m:val="p"/>
                </m:rPr>
                <m:t>]</m:t>
              </m:r>
            </m:den>
          </m:f>
          <m:r>
            <m:rPr>
              <m:sty m:val="p"/>
            </m:rPr>
            <m:t>=</m:t>
          </m:r>
          <m:f>
            <m:fPr>
              <m:type m:val="bar"/>
            </m:fPr>
            <m:num>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r>
                <m:t>1.0</m:t>
              </m:r>
              <m:r>
                <m:rPr>
                  <m:sty m:val="p"/>
                </m:rPr>
                <m:t>×</m:t>
              </m:r>
              <m:sSup>
                <m:e>
                  <m:r>
                    <m:t>10</m:t>
                  </m:r>
                </m:e>
                <m:sup>
                  <m:r>
                    <m:t>42</m:t>
                  </m:r>
                </m:sup>
              </m:sSup>
              <m:r>
                <m:rPr>
                  <m:sty m:val="p"/>
                </m:rPr>
                <m:t>)</m:t>
              </m:r>
            </m:num>
            <m:den>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rPr>
                  <m:sty m:val="p"/>
                </m:rPr>
                <m:t>(</m:t>
              </m:r>
              <m:r>
                <m:t>1.0</m:t>
              </m:r>
              <m:r>
                <m:rPr>
                  <m:sty m:val="p"/>
                </m:rPr>
                <m:t>×</m:t>
              </m:r>
              <m:sSup>
                <m:e>
                  <m:r>
                    <m:t>10</m:t>
                  </m:r>
                </m:e>
                <m:sup>
                  <m:r>
                    <m:t>35</m:t>
                  </m:r>
                </m:sup>
              </m:sSup>
              <m:r>
                <m:rPr>
                  <m:sty m:val="p"/>
                </m:rPr>
                <m:t>)</m:t>
              </m:r>
            </m:den>
          </m:f>
          <m:r>
            <m:rPr>
              <m:sty m:val="p"/>
            </m:rPr>
            <m:t>=</m:t>
          </m:r>
          <m:r>
            <m:t>1.0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eqArr>
            <m:e>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t>&amp;</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e>
            <m:e>
              <m:r>
                <m:t>&amp;</m:t>
              </m:r>
              <m:r>
                <m:rPr>
                  <m:sty m:val="p"/>
                </m:rPr>
                <m:t>=</m:t>
              </m:r>
              <m:r>
                <m:t>0.77</m:t>
              </m:r>
              <m:r>
                <m:rPr>
                  <m:sty m:val="p"/>
                </m:rPr>
                <m:t>V</m:t>
              </m:r>
              <m:r>
                <m:rPr>
                  <m:sty m:val="p"/>
                </m:rPr>
                <m:t>+</m:t>
              </m:r>
              <m:r>
                <m:t>0.059</m:t>
              </m:r>
              <m:r>
                <m:rPr>
                  <m:sty m:val="p"/>
                </m:rPr>
                <m:t>V</m:t>
              </m:r>
              <m:r>
                <m:rPr>
                  <m:sty m:val="p"/>
                </m:rPr>
                <m:t>×</m:t>
              </m:r>
              <m:r>
                <m:rPr>
                  <m:sty m:val="p"/>
                </m:rPr>
                <m:t>lg</m:t>
              </m:r>
              <m:r>
                <m:rPr>
                  <m:sty m:val="p"/>
                </m:rPr>
                <m:t>(</m:t>
              </m:r>
              <m:r>
                <m:t>1.0</m:t>
              </m:r>
              <m:r>
                <m:rPr>
                  <m:sty m:val="p"/>
                </m:rPr>
                <m:t>×</m:t>
              </m:r>
              <m:sSup>
                <m:e>
                  <m:r>
                    <m:t>10</m:t>
                  </m:r>
                </m:e>
                <m:sup>
                  <m:r>
                    <m:rPr>
                      <m:sty m:val="p"/>
                    </m:rPr>
                    <m:t>−</m:t>
                  </m:r>
                  <m:r>
                    <m:t>7</m:t>
                  </m:r>
                </m:sup>
              </m:sSup>
              <m:r>
                <m:rPr>
                  <m:sty m:val="p"/>
                </m:rPr>
                <m:t>)</m:t>
              </m:r>
            </m:e>
            <m:e>
              <m:r>
                <m:t>&amp;</m:t>
              </m:r>
              <m:r>
                <m:rPr>
                  <m:sty m:val="p"/>
                </m:rPr>
                <m:t>=</m:t>
              </m:r>
              <m:r>
                <m:t>0.36</m:t>
              </m:r>
              <m:r>
                <m:rPr>
                  <m:sty m:val="p"/>
                </m:rPr>
                <m:t>V</m:t>
              </m:r>
            </m:e>
          </m:eqArr>
        </m:oMath>
      </m:oMathPara>
    </w:p>
    <w:p>
      <w:pPr>
        <w:spacing w:before="160" w:after="80"/>
      </w:pPr>
      <w:r>
        <w:pict>
          <v:rect style="width:0;height:1.5pt" o:hralign="center" o:hrstd="t" o:hr="t"/>
        </w:pict>
      </w:r>
    </w:p>
    <w:bookmarkEnd w:id="439"/>
    <w:bookmarkStart w:id="440"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8"/>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0.401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1.70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2.0</m:t>
                </m:r>
                <m:r>
                  <m:rPr>
                    <m:sty m:val="p"/>
                  </m:rPr>
                  <m:t>×</m:t>
                </m:r>
                <m:sSup>
                  <m:e>
                    <m:r>
                      <m:t>10</m:t>
                    </m:r>
                  </m:e>
                  <m:sup>
                    <m:r>
                      <m:t>38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0.0592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0.0592</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rPr>
                  <m:sty m:val="p"/>
                </m:rPr>
                <m:t>V</m:t>
              </m:r>
            </m:den>
          </m:f>
          <m:r>
            <m:rPr>
              <m:sty m:val="p"/>
            </m:rPr>
            <m:t>=</m:t>
          </m:r>
          <m:f>
            <m:fPr>
              <m:type m:val="bar"/>
            </m:fPr>
            <m:num>
              <m:r>
                <m:t>4</m:t>
              </m:r>
              <m:r>
                <m:rPr>
                  <m:sty m:val="p"/>
                </m:rPr>
                <m:t>×</m:t>
              </m:r>
              <m:r>
                <m:rPr>
                  <m:sty m:val="p"/>
                </m:rPr>
                <m:t>(</m:t>
              </m:r>
              <m:r>
                <m:t>0.401</m:t>
              </m:r>
              <m:r>
                <m:rPr>
                  <m:sty m:val="p"/>
                </m:rPr>
                <m:t>V</m:t>
              </m:r>
              <m:r>
                <m:rPr>
                  <m:sty m:val="p"/>
                </m:rPr>
                <m:t>+</m:t>
              </m:r>
              <m:r>
                <m:t>0.56</m:t>
              </m:r>
              <m:r>
                <m:rPr>
                  <m:sty m:val="p"/>
                </m:rPr>
                <m:t>V</m:t>
              </m:r>
              <m:r>
                <m:rPr>
                  <m:sty m:val="p"/>
                </m:rPr>
                <m:t>)</m:t>
              </m:r>
            </m:num>
            <m:den>
              <m:r>
                <m:t>0.0592</m:t>
              </m:r>
              <m:r>
                <m:rPr>
                  <m:sty m:val="p"/>
                </m:rPr>
                <m:t>V</m:t>
              </m:r>
            </m:den>
          </m:f>
          <m:r>
            <m:rPr>
              <m:sty m:val="p"/>
            </m:rPr>
            <m:t>,</m:t>
          </m:r>
          <m:sSup>
            <m:e>
              <m:r>
                <m:t>K</m:t>
              </m:r>
            </m:e>
            <m:sup>
              <m:r>
                <m:rPr>
                  <m:sty m:val="p"/>
                </m:rPr>
                <m:t>⊖</m:t>
              </m:r>
            </m:sup>
          </m:sSup>
          <m:r>
            <m:rPr>
              <m:sty m:val="p"/>
            </m:rPr>
            <m:t>=</m:t>
          </m:r>
          <m:r>
            <m:t>1.1</m:t>
          </m:r>
          <m:r>
            <m:rPr>
              <m:sty m:val="p"/>
            </m:rPr>
            <m:t>×</m:t>
          </m:r>
          <m:sSup>
            <m:e>
              <m:r>
                <m:t>10</m:t>
              </m:r>
            </m:e>
            <m:sup>
              <m:r>
                <m:t>65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1.70</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rPr>
              <m:sty m:val="p"/>
            </m:rPr>
            <m:t>(</m:t>
          </m:r>
          <m:r>
            <m:t>2.0</m:t>
          </m:r>
          <m:r>
            <m:rPr>
              <m:sty m:val="p"/>
            </m:rPr>
            <m:t>×</m:t>
          </m:r>
          <m:sSup>
            <m:e>
              <m:r>
                <m:t>10</m:t>
              </m:r>
            </m:e>
            <m:sup>
              <m:r>
                <m:t>38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2.30</m:t>
              </m:r>
              <m:r>
                <m:t>R</m:t>
              </m:r>
              <m:r>
                <m:t>T</m:t>
              </m:r>
            </m:den>
          </m:f>
          <m:r>
            <m:rPr>
              <m:sty m:val="p"/>
            </m:rPr>
            <m:t>=</m:t>
          </m:r>
          <m:f>
            <m:fPr>
              <m:type m:val="bar"/>
            </m:fPr>
            <m:num>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 </m:t>
          </m:r>
          <m:sSup>
            <m:e>
              <m:r>
                <m:t>K</m:t>
              </m:r>
            </m:e>
            <m:sup>
              <m:r>
                <m:rPr>
                  <m:sty m:val="p"/>
                </m:rPr>
                <m:t>⊖</m:t>
              </m:r>
            </m:sup>
          </m:sSup>
          <m:r>
            <m:rPr>
              <m:sty m:val="p"/>
            </m:rPr>
            <m:t>=</m:t>
          </m:r>
          <m:r>
            <m:t>1.4</m:t>
          </m:r>
          <m:r>
            <m:rPr>
              <m:sty m:val="p"/>
            </m:rPr>
            <m:t>×</m:t>
          </m:r>
          <m:sSup>
            <m:e>
              <m:r>
                <m:t>10</m:t>
              </m:r>
            </m:e>
            <m:sup>
              <m:r>
                <m:t>65</m:t>
              </m:r>
            </m:sup>
          </m:sSup>
        </m:oMath>
      </m:oMathPara>
    </w:p>
    <w:p>
      <w:pPr>
        <w:pStyle w:val="Compact"/>
        <w:numPr>
          <w:ilvl w:val="0"/>
          <w:numId w:val="1199"/>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p>
                <m:e>
                  <m:r>
                    <m:t>10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0.961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298</m:t>
              </m:r>
              <m:r>
                <m:rPr>
                  <m:sty m:val="p"/>
                </m:rPr>
                <m:t>K</m:t>
              </m:r>
              <m:r>
                <m:rPr>
                  <m:sty m:val="p"/>
                </m:rPr>
                <m:t>×</m:t>
              </m:r>
              <m:r>
                <m:rPr>
                  <m:sty m:val="p"/>
                </m:rPr>
                <m:t>lg</m:t>
              </m:r>
              <m:f>
                <m:fPr>
                  <m:type m:val="bar"/>
                </m:fPr>
                <m:num>
                  <m:r>
                    <m:rPr>
                      <m:sty m:val="p"/>
                    </m:rPr>
                    <m:t>(</m:t>
                  </m:r>
                  <m:r>
                    <m:t>1</m:t>
                  </m:r>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e>
            <m:e>
              <m:r>
                <m:t>&amp;</m:t>
              </m:r>
              <m:r>
                <m:rPr>
                  <m:sty m:val="p"/>
                </m:rPr>
                <m:t>=</m:t>
              </m:r>
              <m:r>
                <m:rPr>
                  <m:sty m:val="p"/>
                </m:rPr>
                <m:t>−</m:t>
              </m:r>
              <m:r>
                <m:t>403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40"/>
    <w:bookmarkStart w:id="441"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200"/>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200"/>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0.521</m:t>
          </m:r>
          <m:r>
            <m:rPr>
              <m:sty m:val="p"/>
            </m:rPr>
            <m:t>−</m:t>
          </m:r>
          <m:r>
            <m:t>0.153</m:t>
          </m:r>
          <m:r>
            <m:rPr>
              <m:sty m:val="p"/>
            </m:rPr>
            <m:t>)</m:t>
          </m:r>
          <m:r>
            <m:rPr>
              <m:sty m:val="p"/>
            </m:rPr>
            <m:t>V</m:t>
          </m:r>
          <m:r>
            <m:rPr>
              <m:sty m:val="p"/>
            </m:rPr>
            <m:t>=</m:t>
          </m:r>
          <m:r>
            <m:t>0.368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42"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Compact"/>
        <w:numPr>
          <w:ilvl w:val="0"/>
          <w:numId w:val="1202"/>
        </w:numPr>
      </w:pP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&amp;</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rPr>
                  <m:sty m:val="p"/>
                </m:rPr>
                <m:t>V</m:t>
              </m:r>
              <m:r>
                <m:rPr>
                  <m:sty m:val="p"/>
                </m:rPr>
                <m:t>×</m:t>
              </m:r>
              <m:r>
                <m:rPr>
                  <m:sty m:val="p"/>
                </m:rPr>
                <m:t>lg</m:t>
              </m:r>
              <m:f>
                <m:fPr>
                  <m:type m:val="bar"/>
                </m:fPr>
                <m:num>
                  <m:r>
                    <m:t>c</m:t>
                  </m:r>
                  <m:r>
                    <m:rPr>
                      <m:sty m:val="p"/>
                    </m:rPr>
                    <m:t>(</m:t>
                  </m:r>
                  <m:r>
                    <m:rPr>
                      <m:sty m:val="p"/>
                    </m:rPr>
                    <m:t>C</m:t>
                  </m:r>
                  <m:sSup>
                    <m:e>
                      <m:r>
                        <m:rPr>
                          <m:sty m:val="p"/>
                        </m:rPr>
                        <m:t>u</m:t>
                      </m:r>
                    </m:e>
                    <m:sup>
                      <m:r>
                        <m:rPr>
                          <m:sty m:val="p"/>
                        </m:rPr>
                        <m:t>+</m:t>
                      </m:r>
                    </m:sup>
                  </m:sSup>
                  <m:r>
                    <m:rPr>
                      <m:sty m:val="p"/>
                    </m:rPr>
                    <m:t>)</m:t>
                  </m:r>
                </m:num>
                <m:den>
                  <m:r>
                    <m:t>c</m:t>
                  </m:r>
                  <m:r>
                    <m:rPr>
                      <m:sty m:val="p"/>
                    </m:rPr>
                    <m:t>(</m:t>
                  </m:r>
                  <m:r>
                    <m:rPr>
                      <m:sty m:val="p"/>
                    </m:rPr>
                    <m:t>C</m:t>
                  </m:r>
                  <m:sSup>
                    <m:e>
                      <m:r>
                        <m:rPr>
                          <m:sty m:val="p"/>
                        </m:rPr>
                        <m:t>u</m:t>
                      </m:r>
                    </m:e>
                    <m:sup>
                      <m:r>
                        <m:rPr>
                          <m:sty m:val="p"/>
                        </m:rPr>
                        <m:t>2</m:t>
                      </m:r>
                      <m:r>
                        <m:rPr>
                          <m:sty m:val="p"/>
                        </m:rPr>
                        <m:t>+</m:t>
                      </m:r>
                    </m:sup>
                  </m:sSup>
                  <m:r>
                    <m:rPr>
                      <m:sty m:val="p"/>
                    </m:rPr>
                    <m:t>)</m:t>
                  </m:r>
                </m:den>
              </m:f>
            </m:e>
            <m:e>
              <m:r>
                <m:t>&amp;</m:t>
              </m:r>
              <m:r>
                <m:rPr>
                  <m:sty m:val="p"/>
                </m:rPr>
                <m:t>=</m:t>
              </m:r>
              <m:r>
                <m:t>0.153</m:t>
              </m:r>
              <m:r>
                <m:rPr>
                  <m:sty m:val="p"/>
                </m:rPr>
                <m:t>V</m:t>
              </m:r>
              <m:r>
                <m:rPr>
                  <m:sty m:val="p"/>
                </m:rPr>
                <m:t>−</m:t>
              </m:r>
              <m:r>
                <m:t>0.0592</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e>
            <m:e>
              <m:r>
                <m:t>&amp;</m:t>
              </m:r>
              <m:r>
                <m:rPr>
                  <m:sty m:val="p"/>
                </m:rPr>
                <m:t>=</m:t>
              </m:r>
              <m:r>
                <m:t>0.007</m:t>
              </m:r>
              <m:r>
                <m:rPr>
                  <m:sty m:val="p"/>
                </m:rPr>
                <m:t>V</m:t>
              </m:r>
            </m:e>
          </m:eqAr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0.401</m:t>
              </m:r>
              <m:r>
                <m:rPr>
                  <m:sty m:val="p"/>
                </m:rPr>
                <m:t>−</m:t>
              </m:r>
              <m:r>
                <m:t>0.007</m:t>
              </m:r>
              <m:r>
                <m:rPr>
                  <m:sty m:val="p"/>
                </m:rPr>
                <m:t>)</m:t>
              </m:r>
              <m:r>
                <m:rPr>
                  <m:sty m:val="p"/>
                </m:rPr>
                <m:t>V</m:t>
              </m:r>
            </m:num>
            <m:den>
              <m:r>
                <m:t>0.0592</m:t>
              </m:r>
              <m:r>
                <m:rPr>
                  <m:sty m:val="p"/>
                </m:rPr>
                <m:t>V</m:t>
              </m:r>
            </m:den>
          </m:f>
          <m:r>
            <m:rPr>
              <m:sty m:val="p"/>
            </m:rPr>
            <m:t>,</m:t>
          </m:r>
          <m:r>
            <m:t> </m:t>
          </m:r>
          <m:r>
            <m:t>K</m:t>
          </m:r>
          <m:r>
            <m:rPr>
              <m:sty m:val="p"/>
            </m:rPr>
            <m:t>=</m:t>
          </m:r>
          <m:r>
            <m:t>5</m:t>
          </m:r>
          <m:r>
            <m:rPr>
              <m:sty m:val="p"/>
            </m:rPr>
            <m:t>×</m:t>
          </m:r>
          <m:sSup>
            <m:e>
              <m:r>
                <m:t>10</m:t>
              </m:r>
            </m:e>
            <m:sup>
              <m:r>
                <m:t>26</m:t>
              </m:r>
            </m:sup>
          </m:sSup>
        </m:oMath>
      </m:oMathPara>
    </w:p>
    <w:p>
      <w:pPr>
        <w:pStyle w:val="Compact"/>
        <w:numPr>
          <w:ilvl w:val="0"/>
          <w:numId w:val="1203"/>
        </w:numPr>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2.35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0.500</m:t>
        </m:r>
        <m:sSup>
          <m:e>
            <m:r>
              <m:rPr>
                <m:sty m:val="p"/>
              </m:rPr>
              <m:t>d</m:t>
            </m:r>
            <m:r>
              <m:rPr>
                <m:sty m:val="p"/>
              </m:rPr>
              <m:t>m</m:t>
            </m:r>
          </m:e>
          <m:sup>
            <m:r>
              <m:t>3</m:t>
            </m:r>
          </m:sup>
        </m:sSup>
        <m:r>
          <m:rPr>
            <m:sty m:val="p"/>
          </m:rPr>
          <m:t>/</m:t>
        </m:r>
        <m:r>
          <m:t>4</m:t>
        </m:r>
        <m:r>
          <m:rPr>
            <m:sty m:val="p"/>
          </m:rPr>
          <m:t>=</m:t>
        </m:r>
        <m:r>
          <m:t>2.94</m:t>
        </m:r>
        <m:r>
          <m:rPr>
            <m:sty m:val="p"/>
          </m:rPr>
          <m:t>×</m:t>
        </m:r>
        <m:sSup>
          <m:e>
            <m:r>
              <m:t>10</m:t>
            </m:r>
          </m:e>
          <m:sup>
            <m:r>
              <m:rPr>
                <m:sty m:val="p"/>
              </m:rPr>
              <m:t>−</m:t>
            </m:r>
            <m:r>
              <m:t>4</m:t>
            </m:r>
          </m:sup>
        </m:sSup>
        <m:r>
          <m:rPr>
            <m:sty m:val="p"/>
          </m:rPr>
          <m:t> </m:t>
        </m:r>
        <m:r>
          <m:rPr>
            <m:sty m:val="p"/>
          </m:rPr>
          <m:t>m</m:t>
        </m:r>
        <m:r>
          <m:rPr>
            <m:sty m:val="p"/>
          </m:rPr>
          <m:t>o</m:t>
        </m:r>
        <m:r>
          <m:rPr>
            <m:sty m:val="p"/>
          </m:rPr>
          <m:t>l</m:t>
        </m:r>
      </m:oMath>
    </w:p>
    <w:p>
      <w:pPr>
        <w:pStyle w:val="FirstParagraph"/>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8.00</m:t>
            </m:r>
            <m:r>
              <m:rPr>
                <m:sty m:val="p"/>
              </m:rPr>
              <m:t>×</m:t>
            </m:r>
            <m:r>
              <m:t>101</m:t>
            </m:r>
            <m:r>
              <m:rPr>
                <m:sty m:val="p"/>
              </m:rPr>
              <m:t>k</m:t>
            </m:r>
            <m:r>
              <m:rPr>
                <m:sty m:val="p"/>
              </m:rPr>
              <m:t>P</m:t>
            </m:r>
            <m:r>
              <m:rPr>
                <m:sty m:val="p"/>
              </m:rPr>
              <m:t>a</m:t>
            </m:r>
          </m:num>
          <m:den>
            <m:r>
              <m:t>8.31</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0.326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φ</m:t>
        </m:r>
        <m:r>
          <m:rPr>
            <m:sty m:val="p"/>
          </m:rPr>
          <m:t>(</m:t>
        </m:r>
        <m:sSub>
          <m:e>
            <m:r>
              <m:rPr>
                <m:sty m:val="p"/>
              </m:rPr>
              <m:t>O</m:t>
            </m:r>
          </m:e>
          <m:sub>
            <m:r>
              <m:t>2</m:t>
            </m:r>
          </m:sub>
        </m:sSub>
        <m:r>
          <m:rPr>
            <m:sty m:val="p"/>
          </m:rPr>
          <m:t>)</m:t>
        </m:r>
        <m:r>
          <m:rPr>
            <m:sty m:val="p"/>
          </m:rPr>
          <m:t>=</m:t>
        </m:r>
        <m:r>
          <m:t>2.94</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0.326</m:t>
        </m:r>
        <m:r>
          <m:rPr>
            <m:sty m:val="p"/>
          </m:rPr>
          <m:t>m</m:t>
        </m:r>
        <m:r>
          <m:rPr>
            <m:sty m:val="p"/>
          </m:rPr>
          <m:t>o</m:t>
        </m:r>
        <m:r>
          <m:rPr>
            <m:sty m:val="p"/>
          </m:rPr>
          <m:t>l</m:t>
        </m:r>
        <m:r>
          <m:rPr>
            <m:sty m:val="p"/>
          </m:rPr>
          <m:t>=</m:t>
        </m:r>
        <m:r>
          <m:rPr>
            <m:sty m:val="p"/>
          </m:rPr>
          <m:t>0.090</m:t>
        </m:r>
        <m:r>
          <m:rPr>
            <m:sty m:val="p"/>
          </m:rPr>
          <m:t>%</m:t>
        </m:r>
      </m:oMath>
    </w:p>
    <w:p>
      <w:pPr>
        <w:pStyle w:val="Compact"/>
        <w:numPr>
          <w:ilvl w:val="0"/>
          <w:numId w:val="1204"/>
        </w:numPr>
      </w:pPr>
      <w:r>
        <w:rPr>
          <w:rFonts w:hint="eastAsia" w:ascii="Times New Roman" w:hAnsi="Times New Roman" w:eastAsia="FangSong" w:cs="Times New Roman"/>
        </w:rPr>
        <w:t xml:space="preserve">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屑即可使之还原成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2"/>
    <w:bookmarkStart w:id="443"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6</m:t>
          </m:r>
          <m:r>
            <m:rPr>
              <m:sty m:val="p"/>
            </m:rPr>
            <m:t>−</m:t>
          </m:r>
          <m:r>
            <m:t>1</m:t>
          </m:r>
          <m:r>
            <m:rPr>
              <m:sty m:val="p"/>
            </m:rPr>
            <m:t>A</m:t>
          </m:r>
          <m:r>
            <m:rPr>
              <m:sty m:val="p"/>
            </m:rPr>
            <m:t>:</m:t>
          </m: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B</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r>
            <m:rPr>
              <m:sty m:val="p"/>
            </m:rPr>
            <m:t>]</m:t>
          </m:r>
          <m:sSub>
            <m:e>
              <m:r>
                <m:rPr>
                  <m:sty m:val="p"/>
                </m:rPr>
                <m:t>C</m:t>
              </m:r>
              <m:r>
                <m:rPr>
                  <m:sty m:val="p"/>
                </m:rPr>
                <m:t>l</m:t>
              </m:r>
            </m:e>
            <m:sub>
              <m:r>
                <m:t>2</m:t>
              </m:r>
            </m:sub>
          </m:sSub>
          <m:r>
            <m:rPr>
              <m:sty m:val="p"/>
            </m:rPr>
            <m:t>;</m:t>
          </m:r>
          <m:r>
            <m:rPr>
              <m:sty m:val="p"/>
            </m:rPr>
            <m:t>C</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D</m:t>
          </m:r>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E</m:t>
          </m:r>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F</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b>
            <m:e>
              <m:r>
                <m:rPr>
                  <m:sty m:val="p"/>
                </m:rPr>
                <m:t>C</m:t>
              </m:r>
              <m:r>
                <m:rPr>
                  <m:sty m:val="p"/>
                </m:rPr>
                <m:t>l</m:t>
              </m:r>
            </m:e>
            <m:sub>
              <m:r>
                <m:t>3</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t>2</m:t>
          </m:r>
          <m:sSup>
            <m:e>
              <m:r>
                <m:rPr>
                  <m:sty m:val="p"/>
                </m:rPr>
                <m:t>C</m:t>
              </m:r>
              <m:r>
                <m:rPr>
                  <m:sty m:val="p"/>
                </m:rPr>
                <m:t>o</m:t>
              </m:r>
            </m:e>
            <m:sup>
              <m:r>
                <m:t>2</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r>
            <m:rPr>
              <m:sty m:val="p"/>
            </m:rPr>
            <m: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6</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r>
            <m:rPr>
              <m:sty m:val="p"/>
            </m:rPr>
            <m:t>;</m:t>
          </m:r>
        </m:oMath>
      </m:oMathPara>
    </w:p>
    <w:p>
      <w:pPr>
        <w:pStyle w:val="FirstParagraph"/>
      </w:pPr>
      <w:r>
        <w:rPr>
          <w:rFonts w:hint="eastAsia" w:ascii="Times New Roman" w:hAnsi="Times New Roman" w:eastAsia="Times New Roman" w:cs="Times New Roman"/>
        </w:rPr>
        <w:t>F→G（</w:t>
      </w:r>
      <w:r>
        <w:rPr>
          <w:rFonts w:hint="eastAsia" w:ascii="Times New Roman" w:hAnsi="Times New Roman" w:eastAsia="FangSong" w:cs="Times New Roman"/>
        </w:rPr>
        <w:t>原书答案侧缺失</w:t>
      </w:r>
      <w:r>
        <w:rPr>
          <w:rFonts w:hint="eastAsia" w:ascii="Times New Roman" w:hAnsi="Times New Roman" w:eastAsia="Times New Roman" w:cs="Times New Roman"/>
        </w:rPr>
        <w:t>，</w:t>
      </w:r>
      <w:r>
        <w:rPr>
          <w:rFonts w:hint="eastAsia" w:ascii="Times New Roman" w:hAnsi="Times New Roman" w:eastAsia="FangSong" w:cs="Times New Roman"/>
        </w:rPr>
        <w:t>按空气氧化</w:t>
      </w:r>
      <w:r>
        <w:rPr>
          <w:rFonts w:ascii="Times New Roman" w:hAnsi="Times New Roman" w:eastAsia="Times New Roman" w:cs="Times New Roman"/>
        </w:rPr>
        <w:t xml:space="preserve"> Co(II)→Co(III) </w:t>
      </w:r>
      <w:r>
        <w:rPr>
          <w:rFonts w:hint="eastAsia" w:ascii="Times New Roman" w:hAnsi="Times New Roman" w:eastAsia="FangSong" w:cs="Times New Roman"/>
        </w:rPr>
        <w:t>及氨配体被水取代校勘补全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p>
            <m:e>
              <m:r>
                <m:rPr>
                  <m:sty m:val="p"/>
                </m:rPr>
                <m:t>]</m:t>
              </m:r>
            </m:e>
            <m:sup>
              <m:r>
                <m:t>3</m:t>
              </m:r>
              <m:r>
                <m:rPr>
                  <m:sty m:val="p"/>
                </m:rPr>
                <m:t>+</m:t>
              </m:r>
            </m:sup>
          </m:sSup>
          <m:r>
            <m:rPr>
              <m:sty m:val="p"/>
            </m:rPr>
            <m:t>+</m:t>
          </m:r>
          <m:r>
            <m:t>4</m:t>
          </m:r>
          <m:sSub>
            <m:e>
              <m:r>
                <m:rPr>
                  <m:sty m:val="p"/>
                </m:rPr>
                <m:t>N</m:t>
              </m:r>
              <m:r>
                <m:rPr>
                  <m:sty m:val="p"/>
                </m:rPr>
                <m:t>H</m:t>
              </m:r>
            </m:e>
            <m:sub>
              <m: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电子守恒自洽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51" w:name="钒配合物18电子规则"/>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446" name="Picture"/>
            <a:graphic>
              <a:graphicData uri="http://schemas.openxmlformats.org/drawingml/2006/picture">
                <pic:pic>
                  <pic:nvPicPr>
                    <pic:cNvPr descr="1c3b04f9d56c8869255a2a5600ddedb2b9664ec917e671fd2e7e237f4a138ea6.jpg" id="447" name="Picture"/>
                    <pic:cNvPicPr>
                      <a:picLocks noChangeArrowheads="1" noChangeAspect="1"/>
                    </pic:cNvPicPr>
                  </pic:nvPicPr>
                  <pic:blipFill>
                    <a:blip r:embed="rId445"/>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等电子体一般指价电子数和原子数相同的分子</w:t>
      </w:r>
      <w:r>
        <w:rPr>
          <w:rFonts w:hint="eastAsia" w:ascii="Times New Roman" w:hAnsi="Times New Roman" w:eastAsia="Times New Roman" w:cs="Times New Roman"/>
        </w:rPr>
        <w:t>、</w:t>
      </w:r>
      <w:r>
        <w:rPr>
          <w:rFonts w:hint="eastAsia" w:ascii="Times New Roman" w:hAnsi="Times New Roman" w:eastAsia="FangSong" w:cs="Times New Roman"/>
        </w:rPr>
        <w:t>离子或基团</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任写一个即可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C </w:t>
      </w:r>
      <w:r>
        <w:rPr>
          <w:rFonts w:hint="eastAsia" w:ascii="Times New Roman" w:hAnsi="Times New Roman" w:eastAsia="FangSong" w:cs="Times New Roman"/>
        </w:rPr>
        <w:t>的电负性</w:t>
      </w:r>
      <w:r>
        <w:rPr>
          <w:rFonts w:hint="eastAsia" w:ascii="Times New Roman" w:hAnsi="Times New Roman" w:eastAsia="Times New Roman" w:cs="Times New Roman"/>
        </w:rPr>
        <w:t>(2.55)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O(3.44),C </w:t>
      </w:r>
      <w:r>
        <w:rPr>
          <w:rFonts w:hint="eastAsia" w:ascii="Times New Roman" w:hAnsi="Times New Roman" w:eastAsia="FangSong" w:cs="Times New Roman"/>
        </w:rPr>
        <w:t xml:space="preserve">对孤电子对吸引能力弱于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更容易给出孤对电子对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作配体时配位原子是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各选项中心原子</w:t>
      </w:r>
      <w:r>
        <w:rPr>
          <w:rFonts w:ascii="Times New Roman" w:hAnsi="Times New Roman" w:eastAsia="Times New Roman" w:cs="Times New Roman"/>
        </w:rPr>
        <w:t xml:space="preserve"> V </w:t>
      </w:r>
      <w:r>
        <w:rPr>
          <w:rFonts w:hint="eastAsia" w:ascii="Times New Roman" w:hAnsi="Times New Roman" w:eastAsia="FangSong" w:cs="Times New Roman"/>
        </w:rPr>
        <w:t>的电子数核算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5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rPr>
            <m:sty m:val="p"/>
          </m:rPr>
          <m:t>−</m:t>
        </m:r>
        <m:r>
          <m:t>4</m:t>
        </m:r>
        <m:r>
          <m:rPr>
            <m:sty m:val="p"/>
          </m:rPr>
          <m:t>)</m:t>
        </m:r>
        <m:r>
          <m:rPr>
            <m:sty m:val="p"/>
          </m:rPr>
          <m:t>+</m:t>
        </m:r>
        <m:r>
          <m:t>6</m:t>
        </m:r>
        <m:r>
          <m:rPr>
            <m:sty m:val="p"/>
          </m:rPr>
          <m:t>×</m:t>
        </m:r>
        <m:r>
          <m:t>2</m:t>
        </m:r>
        <m:r>
          <m:rPr>
            <m:sty m:val="p"/>
          </m:rPr>
          <m:t>=</m:t>
        </m:r>
        <m:r>
          <m:t>21</m:t>
        </m:r>
      </m:oMath>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5</m:t>
        </m:r>
        <m:r>
          <m:rPr>
            <m:sty m:val="p"/>
          </m:rPr>
          <m:t>+</m:t>
        </m:r>
        <m:r>
          <m:t>1</m:t>
        </m:r>
        <m:r>
          <m:rPr>
            <m:sty m:val="p"/>
          </m:rPr>
          <m:t>+</m:t>
        </m:r>
        <m:r>
          <m:t>6</m:t>
        </m:r>
        <m:r>
          <m:rPr>
            <m:sty m:val="p"/>
          </m:rPr>
          <m:t>×</m:t>
        </m:r>
        <m:r>
          <m:t>2</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+1),</w:t>
      </w:r>
      <w:r>
        <w:rPr>
          <w:rFonts w:hint="eastAsia" w:ascii="Times New Roman" w:hAnsi="Times New Roman" w:eastAsia="FangSong" w:cs="Times New Roman"/>
        </w:rPr>
        <w:t>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5</m:t>
        </m:r>
        <m:r>
          <m:rPr>
            <m:sty m:val="p"/>
          </m:rPr>
          <m:t>+</m:t>
        </m:r>
        <m:r>
          <m:t>3</m:t>
        </m:r>
        <m:r>
          <m:rPr>
            <m:sty m:val="p"/>
          </m:rPr>
          <m:t>+</m:t>
        </m:r>
        <m:r>
          <m:t>4</m:t>
        </m:r>
        <m:r>
          <m:rPr>
            <m:sty m:val="p"/>
          </m:rPr>
          <m:t>×</m:t>
        </m:r>
        <m:r>
          <m:t>2</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熔点较低</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其配体环戊二烯基中的大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ascii="Times New Roman" w:hAnsi="Times New Roman" w:eastAsia="Times New Roman" w:cs="Times New Roman"/>
        </w:rPr>
        <w:t xml:space="preserve"> </w:t>
      </w:r>
      <m:oMath>
        <m:sSubSup>
          <m:e>
            <m:r>
              <m:t>π</m:t>
            </m:r>
          </m:e>
          <m:sub>
            <m:r>
              <m:t>5</m:t>
            </m:r>
          </m:sub>
          <m:sup>
            <m:r>
              <m:t>5</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（OC</w:t>
      </w:r>
      <w:r>
        <w:rPr>
          <w:rFonts w:ascii="Times New Roman" w:hAnsi="Times New Roman" w:eastAsia="Times New Roman" w:cs="Times New Roman"/>
        </w:rPr>
        <w:t xml:space="preserve"> V CO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Cp </w:t>
      </w:r>
      <w:r>
        <w:rPr>
          <w:rFonts w:hint="eastAsia" w:ascii="Times New Roman" w:hAnsi="Times New Roman" w:eastAsia="FangSong" w:cs="Times New Roman"/>
        </w:rPr>
        <w:t xml:space="preserve">配体大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900000"/>
            <wp:effectExtent b="0" l="0" r="0" t="0"/>
            <wp:docPr descr="" title="" id="449" name="Picture"/>
            <a:graphic>
              <a:graphicData uri="http://schemas.openxmlformats.org/drawingml/2006/picture">
                <pic:pic>
                  <pic:nvPicPr>
                    <pic:cNvPr descr="50499696689129e8e585bb854125e445c0ade724bee786c4e45ea7300d160365.jpg" id="450" name="Picture"/>
                    <pic:cNvPicPr>
                      <a:picLocks noChangeArrowheads="1" noChangeAspect="1"/>
                    </pic:cNvPicPr>
                  </pic:nvPicPr>
                  <pic:blipFill>
                    <a:blip r:embed="rId448"/>
                    <a:stretch>
                      <a:fillRect/>
                    </a:stretch>
                  </pic:blipFill>
                  <pic:spPr bwMode="auto">
                    <a:xfrm>
                      <a:off x="0" y="0"/>
                      <a:ext cx="1800000" cy="9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1"/>
    <w:bookmarkStart w:id="461" w:name="丁二酮肟与镍配合物"/>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453" name="Picture"/>
            <a:graphic>
              <a:graphicData uri="http://schemas.openxmlformats.org/drawingml/2006/picture">
                <pic:pic>
                  <pic:nvPicPr>
                    <pic:cNvPr descr="86407dba64f59edfec4489bd22e72a1c9956b6784672d5da1877d6112b609913.jpg" id="454" name="Picture"/>
                    <pic:cNvPicPr>
                      <a:picLocks noChangeArrowheads="1" noChangeAspect="1"/>
                    </pic:cNvPicPr>
                  </pic:nvPicPr>
                  <pic:blipFill>
                    <a:blip r:embed="rId452"/>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456" name="Picture"/>
            <a:graphic>
              <a:graphicData uri="http://schemas.openxmlformats.org/drawingml/2006/picture">
                <pic:pic>
                  <pic:nvPicPr>
                    <pic:cNvPr descr="c1bd14f7699c08ba73aa44b8dc17794bc9007f46f6bebb1b454a1f3c2b09c821.jpg" id="457" name="Picture"/>
                    <pic:cNvPicPr>
                      <a:picLocks noChangeArrowheads="1" noChangeAspect="1"/>
                    </pic:cNvPicPr>
                  </pic:nvPicPr>
                  <pic:blipFill>
                    <a:blip r:embed="rId455"/>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459" name="Picture"/>
            <a:graphic>
              <a:graphicData uri="http://schemas.openxmlformats.org/drawingml/2006/picture">
                <pic:pic>
                  <pic:nvPicPr>
                    <pic:cNvPr descr="d302565d1e0c9bce0fc3ce6522a7eead62e2e868dce423932832d79c6b53136f.jpg" id="460" name="Picture"/>
                    <pic:cNvPicPr>
                      <a:picLocks noChangeArrowheads="1" noChangeAspect="1"/>
                    </pic:cNvPicPr>
                  </pic:nvPicPr>
                  <pic:blipFill>
                    <a:blip r:embed="rId458"/>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丁二酮肟分子结构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ascii="Times New Roman" w:hAnsi="Times New Roman" w:eastAsia="Times New Roman" w:cs="Times New Roman"/>
        </w:rPr>
        <w:t xml:space="preserve"> C—C(1) + C—N(2) + N—O(2) + O—H(2) + C—H(6) = 13 </w:t>
      </w:r>
      <w:r>
        <w:rPr>
          <w:rFonts w:hint="eastAsia" w:ascii="Times New Roman" w:hAnsi="Times New Roman" w:eastAsia="FangSong" w:cs="Times New Roman"/>
        </w:rPr>
        <w:t xml:space="preserve">个单键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每个双键含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w:t>
      </w:r>
      <w:r>
        <w:rPr>
          <w:rFonts w:ascii="Times New Roman" w:hAnsi="Times New Roman" w:eastAsia="Times New Roman" w:cs="Times New Roman"/>
        </w:rPr>
        <w:t xml:space="preserve"> = 13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丁二酮肟含有</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w:t>
      </w:r>
      <m:oMath>
        <m:r>
          <m:t>15</m:t>
        </m:r>
        <m:sSub>
          <m:e>
            <m:r>
              <m:t>N</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b/>
          <w:bCs/>
        </w:rPr>
        <w:t xml:space="preserve">2 mol </w:t>
      </w:r>
      <w:r>
        <w:rPr>
          <w:rFonts w:hint="eastAsia" w:ascii="Times New Roman" w:hAnsi="Times New Roman" w:eastAsia="FangSong" w:cs="Times New Roman"/>
          <w:b/>
          <w:bCs/>
        </w:rPr>
        <w:t xml:space="preserve">丁二酮肟含有</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键数目为</w:t>
      </w:r>
      <w:r>
        <w:rPr>
          <w:rFonts w:ascii="Times New Roman" w:hAnsi="Times New Roman" w:eastAsia="Times New Roman" w:cs="Times New Roman"/>
          <w:b/>
          <w:bCs/>
        </w:rPr>
        <w:t xml:space="preserve"> </w:t>
      </w:r>
      <m:oMath>
        <m:r>
          <m:t>30</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① A </w:t>
      </w:r>
      <w:r>
        <w:rPr>
          <w:rFonts w:hint="eastAsia" w:ascii="Times New Roman" w:hAnsi="Times New Roman" w:eastAsia="FangSong" w:cs="Times New Roman"/>
        </w:rPr>
        <w:t>分子中含有一</w:t>
      </w:r>
      <w:r>
        <w:rPr>
          <w:rFonts w:hint="eastAsia" w:ascii="Times New Roman" w:hAnsi="Times New Roman" w:eastAsia="Times New Roman" w:cs="Times New Roman"/>
        </w:rPr>
        <w:t>OH,</w:t>
      </w:r>
      <w:r>
        <w:rPr>
          <w:rFonts w:hint="eastAsia" w:ascii="Times New Roman" w:hAnsi="Times New Roman" w:eastAsia="FangSong" w:cs="Times New Roman"/>
        </w:rPr>
        <w:t>分子间能形成氢键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分子中无</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故熔沸点较低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晶体中</w:t>
      </w:r>
      <w:r>
        <w:rPr>
          <w:rFonts w:hint="eastAsia" w:ascii="Times New Roman" w:hAnsi="Times New Roman" w:eastAsia="Times New Roman" w:cs="Times New Roman"/>
        </w:rPr>
        <w:t>:C—C、C—N、C—H、N—O、S—H</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等单键及</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肟基</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;Ni—N</w:t>
      </w:r>
      <w:r>
        <w:rPr>
          <w:rFonts w:ascii="Times New Roman" w:hAnsi="Times New Roman" w:eastAsia="Times New Roman" w:cs="Times New Roman"/>
        </w:rPr>
        <w:t xml:space="preserve"> </w:t>
      </w:r>
      <w:r>
        <w:rPr>
          <w:rFonts w:hint="eastAsia" w:ascii="Times New Roman" w:hAnsi="Times New Roman" w:eastAsia="FangSong" w:cs="Times New Roman"/>
        </w:rPr>
        <w:t>为配位键</w:t>
      </w:r>
      <w:r>
        <w:rPr>
          <w:rFonts w:hint="eastAsia" w:ascii="Times New Roman" w:hAnsi="Times New Roman" w:eastAsia="Times New Roman" w:cs="Times New Roman"/>
        </w:rPr>
        <w:t>。</w:t>
      </w:r>
      <w:r>
        <w:rPr>
          <w:rFonts w:hint="eastAsia" w:ascii="Times New Roman" w:hAnsi="Times New Roman" w:eastAsia="FangSong" w:cs="Times New Roman"/>
        </w:rPr>
        <w:t>无金属键</w:t>
      </w:r>
      <w:r>
        <w:rPr>
          <w:rFonts w:hint="eastAsia" w:ascii="Times New Roman" w:hAnsi="Times New Roman" w:eastAsia="Times New Roman" w:cs="Times New Roman"/>
        </w:rPr>
        <w:t>、</w:t>
      </w:r>
      <w:r>
        <w:rPr>
          <w:rFonts w:hint="eastAsia" w:ascii="Times New Roman" w:hAnsi="Times New Roman" w:eastAsia="FangSong" w:cs="Times New Roman"/>
        </w:rPr>
        <w:t>无离子键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1"/>
    <w:bookmarkStart w:id="468" w:name="硼酸与硼砂"/>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463" name="Picture"/>
            <a:graphic>
              <a:graphicData uri="http://schemas.openxmlformats.org/drawingml/2006/picture">
                <pic:pic>
                  <pic:nvPicPr>
                    <pic:cNvPr descr="7c68fdd6a1d75bac0c600ae885da33bc32b6c101f18d17bdd4017b0c0b818311.jpg" id="464" name="Picture"/>
                    <pic:cNvPicPr>
                      <a:picLocks noChangeArrowheads="1" noChangeAspect="1"/>
                    </pic:cNvPicPr>
                  </pic:nvPicPr>
                  <pic:blipFill>
                    <a:blip r:embed="rId462"/>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分子空间构型为</w:t>
      </w:r>
      <w:r>
        <w:rPr>
          <w:rFonts w:hint="eastAsia" w:ascii="Times New Roman" w:hAnsi="Times New Roman" w:eastAsia="FangSong" w:cs="Times New Roman"/>
          <w:b/>
          <w:bCs/>
        </w:rPr>
        <w:t xml:space="preserve">平面正三角形</w:t>
      </w:r>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原子价层只有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两者之间可形成配位键得到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疑似印刷错误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按化学事实应为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离子键</w:t>
      </w:r>
      <w:r>
        <w:rPr>
          <w:rFonts w:ascii="Times New Roman" w:hAnsi="Times New Roman" w:eastAsia="Times New Roman" w:cs="Times New Roman"/>
        </w:rPr>
        <w:t>(2Na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原子中含有</w:t>
      </w:r>
      <w:r>
        <w:rPr>
          <w:rFonts w:ascii="Times New Roman" w:hAnsi="Times New Roman" w:eastAsia="Times New Roman" w:cs="Times New Roman"/>
        </w:rPr>
        <w:t xml:space="preserve">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缩合时由</w:t>
      </w:r>
      <w:r>
        <w:rPr>
          <w:rFonts w:ascii="Times New Roman" w:hAnsi="Times New Roman" w:eastAsia="Times New Roman" w:cs="Times New Roman"/>
        </w:rPr>
        <w:t xml:space="preserve"> B—O—B </w:t>
      </w:r>
      <w:r>
        <w:rPr>
          <w:rFonts w:hint="eastAsia" w:ascii="Times New Roman" w:hAnsi="Times New Roman" w:eastAsia="FangSong" w:cs="Times New Roman"/>
        </w:rPr>
        <w:t>桥连形成</w:t>
      </w:r>
      <w:r>
        <w:rPr>
          <w:rFonts w:hint="eastAsia" w:ascii="Times New Roman" w:hAnsi="Times New Roman" w:eastAsia="Times New Roman" w:cs="Times New Roman"/>
        </w:rPr>
        <w:t>,</w:t>
      </w:r>
      <w:r>
        <w:rPr>
          <w:rFonts w:hint="eastAsia" w:ascii="Times New Roman" w:hAnsi="Times New Roman" w:eastAsia="FangSong" w:cs="Times New Roman"/>
        </w:rPr>
        <w:t>属配位键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氢氧根离子中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原子之间形成配位键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指向</w:t>
      </w:r>
      <w:r>
        <w:rPr>
          <w:rFonts w:ascii="Times New Roman" w:hAnsi="Times New Roman" w:eastAsia="Times New Roman" w:cs="Times New Roman"/>
        </w:rPr>
        <w:t xml:space="preserve"> B </w:t>
      </w:r>
      <w:r>
        <w:rPr>
          <w:rFonts w:hint="eastAsia" w:ascii="Times New Roman" w:hAnsi="Times New Roman" w:eastAsia="FangSong" w:cs="Times New Roman"/>
        </w:rPr>
        <w:t>标注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参考配位键标注图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40980"/>
            <wp:effectExtent b="0" l="0" r="0" t="0"/>
            <wp:docPr descr="" title="" id="466" name="Picture"/>
            <a:graphic>
              <a:graphicData uri="http://schemas.openxmlformats.org/drawingml/2006/picture">
                <pic:pic>
                  <pic:nvPicPr>
                    <pic:cNvPr descr="44f20a536fdb8752c852a32e4bfbae780fc78e548f5652d0402411bb825adc8d.jpg" id="467" name="Picture"/>
                    <pic:cNvPicPr>
                      <a:picLocks noChangeArrowheads="1" noChangeAspect="1"/>
                    </pic:cNvPicPr>
                  </pic:nvPicPr>
                  <pic:blipFill>
                    <a:blip r:embed="rId465"/>
                    <a:stretch>
                      <a:fillRect/>
                    </a:stretch>
                  </pic:blipFill>
                  <pic:spPr bwMode="auto">
                    <a:xfrm>
                      <a:off x="0" y="0"/>
                      <a:ext cx="3600000" cy="1840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该阴离子通过氢键相互结合形成链状结构</w:t>
      </w:r>
      <w:r>
        <w:rPr>
          <w:rFonts w:hint="eastAsia" w:ascii="Times New Roman" w:hAnsi="Times New Roman" w:eastAsia="Times New Roman" w:cs="Times New Roman"/>
        </w:rPr>
        <w:t>,</w:t>
      </w:r>
      <w:r>
        <w:rPr>
          <w:rFonts w:hint="eastAsia" w:ascii="Times New Roman" w:hAnsi="Times New Roman" w:eastAsia="FangSong" w:cs="Times New Roman"/>
        </w:rPr>
        <w:t>故晶体内含</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(B—O</w:t>
      </w:r>
      <w:r>
        <w:rPr>
          <w:rFonts w:ascii="Times New Roman" w:hAnsi="Times New Roman" w:eastAsia="Times New Roman" w:cs="Times New Roman"/>
          <w:b/>
          <w:bCs/>
        </w:rPr>
        <w:t xml:space="preserve"> </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w:t>
      </w:r>
      <w:r>
        <w:rPr>
          <w:rFonts w:hint="eastAsia" w:ascii="Times New Roman" w:hAnsi="Times New Roman" w:eastAsia="FangSong" w:cs="Times New Roman"/>
          <w:b/>
          <w:bCs/>
        </w:rPr>
        <w:t>氢键</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与相邻</w:t>
      </w:r>
      <w:r>
        <w:rPr>
          <w:rFonts w:ascii="Times New Roman" w:hAnsi="Times New Roman" w:eastAsia="Times New Roman" w:cs="Times New Roman"/>
          <w:b/>
          <w:bCs/>
        </w:rPr>
        <w:t xml:space="preserve"> O </w:t>
      </w:r>
      <w:r>
        <w:rPr>
          <w:rFonts w:hint="eastAsia" w:ascii="Times New Roman" w:hAnsi="Times New Roman" w:eastAsia="FangSong" w:cs="Times New Roman"/>
          <w:b/>
          <w:bCs/>
        </w:rPr>
        <w:t>间</w:t>
      </w:r>
      <w:r>
        <w:rPr>
          <w:rFonts w:hint="eastAsia" w:ascii="Times New Roman" w:hAnsi="Times New Roman" w:eastAsia="Times New Roman" w:cs="Times New Roman"/>
          <w:b/>
          <w:bCs/>
        </w:rPr>
        <w:t>)、</w:t>
      </w:r>
      <w:r>
        <w:rPr>
          <w:rFonts w:hint="eastAsia" w:ascii="Times New Roman" w:hAnsi="Times New Roman" w:eastAsia="FangSong" w:cs="Times New Roman"/>
          <w:b/>
          <w:bCs/>
        </w:rPr>
        <w:t>离子键</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与多硼酸根间</w:t>
      </w:r>
      <w:r>
        <w:rPr>
          <w:rFonts w:hint="eastAsia" w:ascii="Times New Roman" w:hAnsi="Times New Roman" w:eastAsia="Times New Roman" w:cs="Times New Roman"/>
          <w:b/>
          <w:bCs/>
        </w:rPr>
        <w:t>)</w:t>
      </w:r>
      <w:r>
        <w:rPr>
          <w:rFonts w:hint="eastAsia" w:ascii="Times New Roman" w:hAnsi="Times New Roman" w:eastAsia="FangSong" w:cs="Times New Roman"/>
          <w:b/>
          <w:bCs/>
        </w:rPr>
        <w:t>及范德华力</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不存在金属键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8"/>
    <w:bookmarkStart w:id="472" w:name="配位立体化学"/>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69"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205"/>
        </w:numPr>
      </w:pPr>
      <w:r>
        <w:rPr>
          <w:rFonts w:hint="eastAsia" w:ascii="Times New Roman" w:hAnsi="Times New Roman" w:eastAsia="FangSong" w:cs="Times New Roman"/>
          <w:b/>
          <w:bCs/>
        </w:rPr>
        <w:t xml:space="preserve">由磁性定</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电子构型与配位数</w:t>
      </w:r>
      <w:r>
        <w:rPr>
          <w:rFonts w:hint="eastAsia" w:ascii="Times New Roman" w:hAnsi="Times New Roman" w:eastAsia="Times New Roman" w:cs="Times New Roman"/>
        </w:rPr>
        <w:t xml:space="preserve">：Ni(Ⅱ)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Pt(Ⅱ)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p>
      <w:pPr>
        <w:pStyle w:val="Compact"/>
        <w:numPr>
          <w:ilvl w:val="0"/>
          <w:numId w:val="1205"/>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平面四方判断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在强场平面四方中</w:t>
      </w:r>
      <w:r>
        <w:rPr>
          <w:rFonts w:ascii="Times New Roman" w:hAnsi="Times New Roman" w:eastAsia="Times New Roman" w:cs="Times New Roman"/>
        </w:rPr>
        <w:t xml:space="preserve"> CFSE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2.3：</w:t>
      </w:r>
      <w:r>
        <w:rPr>
          <w:rFonts w:hint="eastAsia" w:ascii="Times New Roman" w:hAnsi="Times New Roman" w:eastAsia="FangSong" w:cs="Times New Roman"/>
        </w:rPr>
        <w:t>强场平面四方</w:t>
      </w:r>
      <w:r>
        <w:rPr>
          <w:rFonts w:ascii="Times New Roman" w:hAnsi="Times New Roman" w:eastAsia="Times New Roman" w:cs="Times New Roman"/>
        </w:rPr>
        <w:t xml:space="preserve"> 2.44 vs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低自旋反磁</w:t>
      </w:r>
      <w:r>
        <w:rPr>
          <w:rFonts w:hint="eastAsia" w:ascii="Times New Roman" w:hAnsi="Times New Roman" w:eastAsia="Times New Roman" w:cs="Times New Roman"/>
        </w:rPr>
        <w:t>；</w:t>
      </w:r>
      <w:r>
        <w:rPr>
          <w:rFonts w:hint="eastAsia" w:ascii="Times New Roman" w:hAnsi="Times New Roman" w:eastAsia="FangSong" w:cs="Times New Roman"/>
        </w:rPr>
        <w:t>弱场四面体高自旋顺磁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b/>
          <w:bCs/>
        </w:rPr>
        <w:t xml:space="preserve">异构体</w:t>
      </w:r>
      <w:r>
        <w:rPr>
          <w:rFonts w:hint="eastAsia" w:ascii="Times New Roman" w:hAnsi="Times New Roman" w:eastAsia="Times New Roman" w:cs="Times New Roman"/>
        </w:rPr>
        <w:t>：</w:t>
      </w:r>
      <w:r>
        <w:rPr>
          <w:rFonts w:hint="eastAsia" w:ascii="Times New Roman" w:hAnsi="Times New Roman" w:eastAsia="FangSong" w:cs="Times New Roman"/>
        </w:rPr>
        <w:t>四面体无几何异构</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四面体</w:t>
      </w:r>
    </w:p>
    <w:p>
      <w:pPr>
        <w:pStyle w:val="Compact"/>
        <w:numPr>
          <w:ilvl w:val="0"/>
          <w:numId w:val="1206"/>
        </w:numPr>
      </w:pPr>
      <w:r>
        <w:rPr>
          <w:rFonts w:ascii="Times New Roman" w:hAnsi="Times New Roman" w:eastAsia="Times New Roman" w:cs="Times New Roman"/>
        </w:rPr>
        <w:t xml:space="preserve">Ni(Ⅱ)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均为弱场配体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作用弱</w:t>
      </w:r>
      <w:r>
        <w:rPr>
          <w:rFonts w:hint="eastAsia" w:ascii="Times New Roman" w:hAnsi="Times New Roman" w:eastAsia="Times New Roman" w:cs="Times New Roman"/>
        </w:rPr>
        <w:t>，</w:t>
      </w:r>
      <w:r>
        <w:rPr>
          <w:rFonts w:hint="eastAsia" w:ascii="Times New Roman" w:hAnsi="Times New Roman" w:eastAsia="FangSong" w:cs="Times New Roman"/>
        </w:rPr>
        <w:t>配体空间</w:t>
      </w:r>
      <w:r>
        <w:rPr>
          <w:rFonts w:hint="eastAsia" w:ascii="Times New Roman" w:hAnsi="Times New Roman" w:eastAsia="Times New Roman" w:cs="Times New Roman"/>
        </w:rPr>
        <w:t>/</w:t>
      </w:r>
      <w:r>
        <w:rPr>
          <w:rFonts w:hint="eastAsia" w:ascii="Times New Roman" w:hAnsi="Times New Roman" w:eastAsia="FangSong" w:cs="Times New Roman"/>
        </w:rPr>
        <w:t>静电排斥主导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个顶点等价</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无几何异构体</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平面四方</w:t>
      </w:r>
    </w:p>
    <w:p>
      <w:pPr>
        <w:pStyle w:val="Compact"/>
        <w:numPr>
          <w:ilvl w:val="0"/>
          <w:numId w:val="1207"/>
        </w:numPr>
      </w:pPr>
      <w:r>
        <w:rPr>
          <w:rFonts w:ascii="Times New Roman" w:hAnsi="Times New Roman" w:eastAsia="Times New Roman" w:cs="Times New Roman"/>
        </w:rPr>
        <w:t xml:space="preserve">Pt(Ⅱ)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第二过渡系</w:t>
      </w:r>
      <w:r>
        <w:rPr>
          <w:rFonts w:ascii="Times New Roman" w:hAnsi="Times New Roman" w:eastAsia="Times New Roman" w:cs="Times New Roman"/>
        </w:rPr>
        <w:t xml:space="preserve"> 5d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FangSong" w:cs="Times New Roman"/>
        </w:rPr>
        <w:t>有</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和</w:t>
      </w: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1"/>
          <w:numId w:val="1208"/>
        </w:numPr>
      </w:pPr>
      <w:r>
        <w:rPr>
          <w:rFonts w:ascii="Times New Roman" w:hAnsi="Times New Roman" w:eastAsia="Times New Roman" w:cs="Times New Roman"/>
          <w:b/>
          <w:bCs/>
        </w:rPr>
        <w:t>cis-[Pt(PPh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有偶极矩</w:t>
      </w:r>
      <w:r>
        <w:rPr>
          <w:rFonts w:hint="eastAsia" w:ascii="Times New Roman" w:hAnsi="Times New Roman" w:eastAsia="Times New Roman" w:cs="Times New Roman"/>
        </w:rPr>
        <w:t>）。</w:t>
      </w:r>
    </w:p>
    <w:p>
      <w:pPr>
        <w:pStyle w:val="Compact"/>
        <w:numPr>
          <w:ilvl w:val="1"/>
          <w:numId w:val="1208"/>
        </w:numPr>
      </w:pPr>
      <w:r>
        <w:rPr>
          <w:rFonts w:ascii="Times New Roman" w:hAnsi="Times New Roman" w:eastAsia="Times New Roman" w:cs="Times New Roman"/>
          <w:b/>
          <w:bCs/>
        </w:rPr>
        <w:t>trans-[Pt(PPh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偶极矩为零</w:t>
      </w:r>
      <w:r>
        <w:rPr>
          <w:rFonts w:hint="eastAsia" w:ascii="Times New Roman" w:hAnsi="Times New Roman" w:eastAsia="Times New Roman" w:cs="Times New Roman"/>
        </w:rPr>
        <w:t>）。</w:t>
      </w:r>
    </w:p>
    <w:bookmarkEnd w:id="469"/>
    <w:bookmarkStart w:id="470" w:name="结论"/>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[Ni(PPh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trans）</w:t>
            </w:r>
          </w:p>
        </w:tc>
      </w:tr>
    </w:tbl>
    <w:bookmarkEnd w:id="470"/>
    <w:bookmarkStart w:id="471"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209"/>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的构型二象性</w:t>
      </w:r>
      <w:r>
        <w:rPr>
          <w:rFonts w:hint="eastAsia" w:ascii="Times New Roman" w:hAnsi="Times New Roman" w:eastAsia="Times New Roman" w:cs="Times New Roman"/>
        </w:rPr>
        <w:t>：Ni(Ⅱ)（3d，</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四面体顺磁</w:t>
      </w:r>
      <w:r>
        <w:rPr>
          <w:rFonts w:hint="eastAsia" w:ascii="Times New Roman" w:hAnsi="Times New Roman" w:eastAsia="Times New Roman" w:cs="Times New Roman"/>
        </w:rPr>
        <w:t>；Pd(Ⅱ)/Pt(Ⅱ)（4d/5d，Δ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这是判断四配位构型的经典突破口</w:t>
      </w:r>
      <w:r>
        <w:rPr>
          <w:rFonts w:hint="eastAsia" w:ascii="Times New Roman" w:hAnsi="Times New Roman" w:eastAsia="Times New Roman" w:cs="Times New Roman"/>
        </w:rPr>
        <w:t>。</w:t>
      </w:r>
    </w:p>
    <w:p>
      <w:pPr>
        <w:pStyle w:val="Compact"/>
        <w:numPr>
          <w:ilvl w:val="0"/>
          <w:numId w:val="1209"/>
        </w:numPr>
      </w:pPr>
      <w:r>
        <w:rPr>
          <w:rFonts w:ascii="Times New Roman" w:hAnsi="Times New Roman" w:eastAsia="Times New Roman" w:cs="Times New Roman"/>
          <w:b/>
          <w:bCs/>
        </w:rPr>
        <w:t>MA</w:t>
      </w:r>
      <w:r>
        <w:rPr>
          <w:rFonts w:ascii="Times New Roman" w:hAnsi="Times New Roman" w:eastAsia="Times New Roman" w:cs="Times New Roman"/>
          <w:b/>
          <w:bCs/>
          <w:vertAlign w:val="subscript"/>
        </w:rPr>
        <w:t>2</w:t>
      </w: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平面四方异构体</w:t>
      </w:r>
      <w:r>
        <w:rPr>
          <w:rFonts w:hint="eastAsia" w:ascii="Times New Roman" w:hAnsi="Times New Roman" w:eastAsia="Times New Roman" w:cs="Times New Roman"/>
        </w:rPr>
        <w:t>：cis（</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顺铂类活性</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无活性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71"/>
    <w:bookmarkEnd w:id="472"/>
    <w:bookmarkStart w:id="479" w:name="配位立体化学-1"/>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3" w:name="判据"/>
    <w:p>
      <w:pPr>
        <w:pStyle w:val="Heading3"/>
        <w:spacing w:before="280" w:after="120"/>
      </w:pPr>
      <w:r>
        <w:rPr>
          <w:rFonts w:hint="eastAsia" w:ascii="Times New Roman" w:hAnsi="Times New Roman" w:eastAsia="SimHei" w:cs="Times New Roman"/>
        </w:rPr>
        <w:t xml:space="preserve">判据</w:t>
      </w:r>
    </w:p>
    <w:p>
      <w:pPr>
        <w:pStyle w:val="FirstParagraph"/>
      </w:pPr>
      <w:r>
        <w:rPr>
          <w:rFonts w:hint="eastAsia" w:ascii="Times New Roman" w:hAnsi="Times New Roman" w:eastAsia="FangSong" w:cs="Times New Roman"/>
        </w:rPr>
        <w:t>手性分子的严格判据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分子中不存在</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重映轴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包括镜面</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与反演中心</w:t>
      </w:r>
      <w:r>
        <w:rPr>
          <w:rFonts w:ascii="Times New Roman" w:hAnsi="Times New Roman" w:eastAsia="Times New Roman" w:cs="Times New Roman"/>
        </w:rPr>
        <w:t xml:space="preserve"> </w:t>
      </w:r>
      <m:oMath>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存在镜面或反演中心</w:t>
      </w:r>
      <w:r>
        <w:rPr>
          <w:rFonts w:ascii="Times New Roman" w:hAnsi="Times New Roman" w:eastAsia="Times New Roman" w:cs="Times New Roman"/>
        </w:rPr>
        <w:t xml:space="preserve"> → </w:t>
      </w:r>
      <w:r>
        <w:rPr>
          <w:rFonts w:hint="eastAsia" w:ascii="Times New Roman" w:hAnsi="Times New Roman" w:eastAsia="FangSong" w:cs="Times New Roman"/>
        </w:rPr>
        <w:t>非手性</w:t>
      </w:r>
      <w:r>
        <w:rPr>
          <w:rFonts w:hint="eastAsia" w:ascii="Times New Roman" w:hAnsi="Times New Roman" w:eastAsia="Times New Roman" w:cs="Times New Roman"/>
        </w:rPr>
        <w:t>。</w:t>
      </w:r>
    </w:p>
    <w:bookmarkEnd w:id="473"/>
    <w:bookmarkStart w:id="474" w:name="X17fd140ca5be57eddec7187b7faf717a6719282"/>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Hei" w:cs="Times New Roman"/>
        </w:rPr>
        <w:t>双齿螯合配体</w:t>
      </w:r>
      <w:r>
        <w:rPr>
          <w:rFonts w:hint="eastAsia" w:ascii="Times New Roman" w:hAnsi="Times New Roman" w:eastAsia="Times New Roman" w:cs="Times New Roman"/>
        </w:rPr>
        <w:t>）</w:t>
      </w:r>
      <w:r>
        <w:rPr>
          <w:rFonts w:hint="eastAsia" w:ascii="Times New Roman" w:hAnsi="Times New Roman" w:eastAsia="SimHei" w:cs="Times New Roman"/>
        </w:rPr>
        <w:t>三个</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三个螯合环呈</w:t>
      </w:r>
      <w:r>
        <w:rPr>
          <w:rFonts w:hint="eastAsia" w:ascii="Times New Roman" w:hAnsi="Times New Roman" w:eastAsia="Times New Roman" w:cs="Times New Roman"/>
        </w:rPr>
        <w:t>”</w:t>
      </w:r>
      <w:r>
        <w:rPr>
          <w:rFonts w:hint="eastAsia" w:ascii="Times New Roman" w:hAnsi="Times New Roman" w:eastAsia="FangSong" w:cs="Times New Roman"/>
        </w:rPr>
        <w:t>风扇形</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存在一对不可重叠镜像</w:t>
      </w:r>
      <w:r>
        <w:rPr>
          <w:rFonts w:hint="eastAsia" w:ascii="Times New Roman" w:hAnsi="Times New Roman" w:eastAsia="Times New Roman" w:cs="Times New Roman"/>
        </w:rPr>
        <w:t>：</w:t>
      </w:r>
      <w:r>
        <w:rPr>
          <w:rFonts w:hint="eastAsia" w:ascii="Times New Roman" w:hAnsi="Times New Roman" w:eastAsia="Times New Roman" w:cs="Times New Roman"/>
          <w:b/>
          <w:bCs/>
        </w:rPr>
        <w:t>Δ（</w:t>
      </w:r>
      <w:r>
        <w:rPr>
          <w:rFonts w:hint="eastAsia" w:ascii="Times New Roman" w:hAnsi="Times New Roman" w:eastAsia="FangSong" w:cs="Times New Roman"/>
          <w:b/>
          <w:bCs/>
        </w:rPr>
        <w:t>沿</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轴右旋</w:t>
      </w:r>
      <w:r>
        <w:rPr>
          <w:rFonts w:hint="eastAsia" w:ascii="Times New Roman" w:hAnsi="Times New Roman" w:eastAsia="Times New Roman" w:cs="Times New Roman"/>
          <w:b/>
          <w:bCs/>
        </w:rPr>
        <w:t>）</w:t>
      </w:r>
      <w:r>
        <w:rPr>
          <w:rFonts w:hint="eastAsia" w:ascii="Times New Roman" w:hAnsi="Times New Roman" w:eastAsia="FangSong" w:cs="Times New Roman"/>
          <w:b/>
          <w:bCs/>
        </w:rPr>
        <w:t>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Λ（</w:t>
      </w:r>
      <w:r>
        <w:rPr>
          <w:rFonts w:hint="eastAsia" w:ascii="Times New Roman" w:hAnsi="Times New Roman" w:eastAsia="FangSong" w:cs="Times New Roman"/>
          <w:b/>
          <w:bCs/>
        </w:rPr>
        <w:t>左旋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End w:id="474"/>
    <w:bookmarkStart w:id="475" w:name="Xc27ded1c94e92ac844cbdb2b7fcfeffcf4bb5e3"/>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bpy（2,2’-</w:t>
      </w:r>
      <w:r>
        <w:rPr>
          <w:rFonts w:hint="eastAsia" w:ascii="Times New Roman" w:hAnsi="Times New Roman" w:eastAsia="SimHei" w:cs="Times New Roman"/>
        </w:rPr>
        <w:t>联吡啶</w:t>
      </w:r>
      <w:r>
        <w:rPr>
          <w:rFonts w:hint="eastAsia" w:ascii="Times New Roman" w:hAnsi="Times New Roman" w:eastAsia="Times New Roman" w:cs="Times New Roman"/>
        </w:rPr>
        <w:t>）</w:t>
      </w:r>
      <w:r>
        <w:rPr>
          <w:rFonts w:hint="eastAsia" w:ascii="Times New Roman" w:hAnsi="Times New Roman" w:eastAsia="SimHei" w:cs="Times New Roman"/>
        </w:rPr>
        <w:t>同样是双齿螯合配体</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1"/>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结构同型</w:t>
      </w:r>
      <w:r>
        <w:rPr>
          <w:rFonts w:ascii="Times New Roman" w:hAnsi="Times New Roman" w:eastAsia="Times New Roman" w:cs="Times New Roman"/>
        </w:rPr>
        <w:t xml:space="preserve"> → </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。（Ru(Ⅱ)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几何构型八面体不受影响</w:t>
      </w:r>
      <w:r>
        <w:rPr>
          <w:rFonts w:hint="eastAsia" w:ascii="Times New Roman" w:hAnsi="Times New Roman" w:eastAsia="Times New Roman" w:cs="Times New Roman"/>
        </w:rPr>
        <w:t>。）</w:t>
      </w:r>
    </w:p>
    <w:bookmarkEnd w:id="475"/>
    <w:bookmarkStart w:id="476" w:name="mathrmptclmathrmdien-非手性"/>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非手性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2"/>
        </w:numPr>
      </w:pPr>
      <w:r>
        <w:rPr>
          <w:rFonts w:ascii="Times New Roman" w:hAnsi="Times New Roman" w:eastAsia="Times New Roman" w:cs="Times New Roman"/>
        </w:rPr>
        <w:t>Pt(Ⅱ)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非八面体</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Times New Roman" w:cs="Times New Roman"/>
        </w:rPr>
        <w:t>dien（</w:t>
      </w:r>
      <w:r>
        <w:rPr>
          <w:rFonts w:hint="eastAsia" w:ascii="Times New Roman" w:hAnsi="Times New Roman" w:eastAsia="FangSong" w:cs="Times New Roman"/>
        </w:rPr>
        <w:t>二乙三胺</w:t>
      </w:r>
      <w:r>
        <w:rPr>
          <w:rFonts w:hint="eastAsia" w:ascii="Times New Roman" w:hAnsi="Times New Roman" w:eastAsia="Times New Roman" w:cs="Times New Roman"/>
        </w:rPr>
        <w:t>）</w:t>
      </w:r>
      <w:r>
        <w:rPr>
          <w:rFonts w:hint="eastAsia" w:ascii="Times New Roman" w:hAnsi="Times New Roman" w:eastAsia="FangSong" w:cs="Times New Roman"/>
        </w:rPr>
        <w:t>为三齿配体</w:t>
      </w:r>
      <w:r>
        <w:rPr>
          <w:rFonts w:hint="eastAsia" w:ascii="Times New Roman" w:hAnsi="Times New Roman" w:eastAsia="Times New Roman" w:cs="Times New Roman"/>
        </w:rPr>
        <w:t>，</w:t>
      </w:r>
      <w:r>
        <w:rPr>
          <w:rFonts w:hint="eastAsia" w:ascii="Times New Roman" w:hAnsi="Times New Roman" w:eastAsia="FangSong" w:cs="Times New Roman"/>
        </w:rPr>
        <w:t>在平面四方中占据平面内三个相邻配位点</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占据第四点</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FangSong" w:cs="Times New Roman"/>
        </w:rPr>
        <w:t>整个分子存在镜面</w:t>
      </w:r>
      <w:r>
        <w:rPr>
          <w:rFonts w:hint="eastAsia" w:ascii="Times New Roman" w:hAnsi="Times New Roman" w:eastAsia="Times New Roman" w:cs="Times New Roman"/>
        </w:rPr>
        <w:t>（</w:t>
      </w:r>
      <w:r>
        <w:rPr>
          <w:rFonts w:hint="eastAsia" w:ascii="Times New Roman" w:hAnsi="Times New Roman" w:eastAsia="FangSong" w:cs="Times New Roman"/>
        </w:rPr>
        <w:t>配位平面即镜面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非手性</w:t>
      </w:r>
      <w:r>
        <w:rPr>
          <w:rFonts w:ascii="Times New Roman" w:hAnsi="Times New Roman" w:eastAsia="Times New Roman" w:cs="Times New Roman"/>
        </w:rPr>
        <w:t xml:space="preserve">。</w:t>
      </w:r>
    </w:p>
    <w:bookmarkEnd w:id="476"/>
    <w:bookmarkStart w:id="477"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[Ru(bpy)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[PtCl(dien)]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FangSong" w:cs="Times New Roman"/>
              </w:rPr>
              <w:t xml:space="preserve">有镜面</w:t>
            </w:r>
          </w:p>
        </w:tc>
        <w:tc>
          <w:tcPr/>
          <w:p>
            <w:pPr>
              <w:pStyle w:val="Compact"/>
              <w:jc w:val="center"/>
            </w:pPr>
            <w:r>
              <w:rPr>
                <w:rFonts w:ascii="Times New Roman" w:hAnsi="Times New Roman" w:eastAsia="Times New Roman" w:cs="Times New Roman"/>
              </w:rPr>
              <w:t xml:space="preserve">❌</w:t>
            </w:r>
          </w:p>
        </w:tc>
      </w:tr>
    </w:tbl>
    <w:bookmarkEnd w:id="477"/>
    <w:bookmarkStart w:id="478"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3"/>
        </w:numPr>
      </w:pPr>
      <w:r>
        <w:rPr>
          <w:rFonts w:hint="eastAsia" w:ascii="Times New Roman" w:hAnsi="Times New Roman" w:eastAsia="Times New Roman" w:cs="Times New Roman"/>
          <w:b/>
          <w:bCs/>
        </w:rPr>
        <w:t>“</w:t>
      </w:r>
      <w:r>
        <w:rPr>
          <w:rFonts w:hint="eastAsia" w:ascii="Times New Roman" w:hAnsi="Times New Roman" w:eastAsia="FangSong" w:cs="Times New Roman"/>
          <w:b/>
          <w:bCs/>
        </w:rPr>
        <w:t>风扇形</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cis-M(AA)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因螯合环无对称面而手性</w:t>
      </w:r>
      <w:r>
        <w:rPr>
          <w:rFonts w:hint="eastAsia" w:ascii="Times New Roman" w:hAnsi="Times New Roman" w:eastAsia="Times New Roman" w:cs="Times New Roman"/>
        </w:rPr>
        <w:t>，</w:t>
      </w:r>
      <w:r>
        <w:rPr>
          <w:rFonts w:hint="eastAsia" w:ascii="Times New Roman" w:hAnsi="Times New Roman" w:eastAsia="FangSong" w:cs="Times New Roman"/>
        </w:rPr>
        <w:t>是八面体手性的两大经典来源</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b/>
          <w:bCs/>
        </w:rPr>
        <w:t xml:space="preserve">平面四方不是手性的充分条件</w:t>
      </w:r>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三齿螯合不能像三个</w:t>
      </w:r>
      <w:r>
        <w:rPr>
          <w:rFonts w:ascii="Times New Roman" w:hAnsi="Times New Roman" w:eastAsia="Times New Roman" w:cs="Times New Roman"/>
        </w:rPr>
        <w:t xml:space="preserve"> AA </w:t>
      </w:r>
      <w:r>
        <w:rPr>
          <w:rFonts w:hint="eastAsia" w:ascii="Times New Roman" w:hAnsi="Times New Roman" w:eastAsia="FangSong" w:cs="Times New Roman"/>
        </w:rPr>
        <w:t>那样形成无对称面的螺旋</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b/>
          <w:bCs/>
        </w:rPr>
        <w:t xml:space="preserve">陷阱</w:t>
      </w:r>
      <w:r>
        <w:rPr>
          <w:rFonts w:hint="eastAsia" w:ascii="Times New Roman" w:hAnsi="Times New Roman" w:eastAsia="Times New Roman" w:cs="Times New Roman"/>
        </w:rPr>
        <w:t>：</w:t>
      </w:r>
      <w:r>
        <w:rPr>
          <w:rFonts w:hint="eastAsia" w:ascii="Times New Roman" w:hAnsi="Times New Roman" w:eastAsia="FangSong" w:cs="Times New Roman"/>
        </w:rPr>
        <w:t>不要看到</w:t>
      </w:r>
      <w:r>
        <w:rPr>
          <w:rFonts w:hint="eastAsia" w:ascii="Times New Roman" w:hAnsi="Times New Roman" w:eastAsia="Times New Roman" w:cs="Times New Roman"/>
        </w:rPr>
        <w:t>”</w:t>
      </w:r>
      <w:r>
        <w:rPr>
          <w:rFonts w:hint="eastAsia" w:ascii="Times New Roman" w:hAnsi="Times New Roman" w:eastAsia="FangSong" w:cs="Times New Roman"/>
        </w:rPr>
        <w:t>有双齿配体</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就判手性</w:t>
      </w:r>
      <w:r>
        <w:rPr>
          <w:rFonts w:hint="eastAsia" w:ascii="Times New Roman" w:hAnsi="Times New Roman" w:eastAsia="Times New Roman" w:cs="Times New Roman"/>
        </w:rPr>
        <w:t>，</w:t>
      </w:r>
      <w:r>
        <w:rPr>
          <w:rFonts w:hint="eastAsia" w:ascii="Times New Roman" w:hAnsi="Times New Roman" w:eastAsia="FangSong" w:cs="Times New Roman"/>
        </w:rPr>
        <w:t>必须整体分析点群是否有</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8"/>
    <w:bookmarkEnd w:id="479"/>
    <w:bookmarkStart w:id="483" w:name="配位场理论-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214"/>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214"/>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0" w:name="思路-1"/>
    <w:p>
      <w:pPr>
        <w:pStyle w:val="Heading3"/>
        <w:spacing w:before="280" w:after="120"/>
      </w:pPr>
      <w:r>
        <w:rPr>
          <w:rFonts w:hint="eastAsia" w:ascii="Times New Roman" w:hAnsi="Times New Roman" w:eastAsia="SimHei" w:cs="Times New Roman"/>
        </w:rPr>
        <w:t xml:space="preserve">思路</w:t>
      </w:r>
    </w:p>
    <w:p>
      <w:pPr>
        <w:pStyle w:val="Compact"/>
        <w:numPr>
          <w:ilvl w:val="0"/>
          <w:numId w:val="1215"/>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215"/>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216"/>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216"/>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216"/>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 </w:t>
      </w:r>
      <w:r>
        <w:rPr>
          <w:rFonts w:hint="eastAsia" w:ascii="Times New Roman" w:hAnsi="Times New Roman" w:eastAsia="Times New Roman" w:cs="Times New Roman"/>
        </w:rPr>
        <w:t xml:space="preserve">μ_B；n=5</w:t>
      </w:r>
      <w:r>
        <w:rPr>
          <w:rFonts w:ascii="Times New Roman" w:hAnsi="Times New Roman" w:eastAsia="Times New Roman" w:cs="Times New Roman"/>
        </w:rPr>
        <w:t xml:space="preserve"> → μ≈5.92 μ_B。</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217"/>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480"/>
    <w:bookmarkStart w:id="481" w:name="结论-2"/>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配体场</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w:r>
              <w:rPr>
                <w:rFonts w:ascii="Times New Roman" w:hAnsi="Times New Roman" w:eastAsia="Times New Roman" w:cs="Times New Roman"/>
              </w:rPr>
              <w:t>e_g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481"/>
    <w:bookmarkStart w:id="482" w:name="考点提示-3"/>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8"/>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218"/>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p>
      <w:pPr>
        <w:spacing w:before="160" w:after="80"/>
      </w:pPr>
      <w:r>
        <w:pict>
          <v:rect style="width:0;height:1.5pt" o:hralign="center" o:hrstd="t" o:hr="t"/>
        </w:pict>
      </w:r>
    </w:p>
    <w:bookmarkEnd w:id="482"/>
    <w:bookmarkEnd w:id="483"/>
    <w:bookmarkStart w:id="486" w:name="配合物反应机理"/>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4" w:name="思路-2"/>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硫脲</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强反位效应</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仅次于</w:t>
      </w:r>
      <w:r>
        <w:rPr>
          <w:rFonts w:ascii="Times New Roman" w:hAnsi="Times New Roman" w:eastAsia="Times New Roman" w:cs="Times New Roman"/>
        </w:rPr>
        <w:t xml:space="preserve"> NO/H</w:t>
      </w:r>
      <w:r>
        <w:rPr>
          <w:rFonts w:ascii="Times New Roman" w:hAnsi="Times New Roman" w:eastAsia="Times New Roman" w:cs="Times New Roman"/>
          <w:vertAlign w:val="superscript"/>
        </w:rPr>
        <w:t>-</w:t>
      </w:r>
      <w:r>
        <w:rPr>
          <w:rFonts w:ascii="Times New Roman" w:hAnsi="Times New Roman" w:eastAsia="Times New Roman" w:cs="Times New Roman"/>
        </w:rPr>
        <w:t>/PR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远强于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反位效应使进入配体优先取代强反位配体反位上的配体</w:t>
      </w:r>
      <w:r>
        <w:rPr>
          <w:rFonts w:hint="eastAsia" w:ascii="Times New Roman" w:hAnsi="Times New Roman" w:eastAsia="Times New Roman" w:cs="Times New Roman"/>
        </w:rPr>
        <w:t>，</w:t>
      </w:r>
      <w:r>
        <w:rPr>
          <w:rFonts w:hint="eastAsia" w:ascii="Times New Roman" w:hAnsi="Times New Roman" w:eastAsia="FangSong" w:cs="Times New Roman"/>
        </w:rPr>
        <w:t>且新进入的强反位配体会继续活化其反位配体</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连锁取代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 </w:t>
      </w:r>
      <w:r>
        <w:rPr>
          <w:rFonts w:hint="eastAsia" w:ascii="Times New Roman" w:hAnsi="Times New Roman" w:eastAsia="FangSong" w:cs="Times New Roman"/>
          <w:b/>
          <w:bCs/>
        </w:rPr>
        <w:t>反式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顺式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反式</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硫脲取代一个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的强反位效应立即活化其反位配体</w:t>
      </w:r>
      <w:r>
        <w:rPr>
          <w:rFonts w:hint="eastAsia" w:ascii="Times New Roman" w:hAnsi="Times New Roman" w:eastAsia="Times New Roman" w:cs="Times New Roman"/>
        </w:rPr>
        <w:t>（</w:t>
      </w:r>
      <w:r>
        <w:rPr>
          <w:rFonts w:hint="eastAsia" w:ascii="Times New Roman" w:hAnsi="Times New Roman" w:eastAsia="FangSong" w:cs="Times New Roman"/>
        </w:rPr>
        <w:t>即另一个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w:t>
      </w:r>
      <w:r>
        <w:rPr>
          <w:rFonts w:ascii="Times New Roman" w:hAnsi="Times New Roman" w:eastAsia="Times New Roman" w:cs="Times New Roman"/>
        </w:rPr>
        <w:t xml:space="preserve"> tu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随取代进行</w:t>
      </w:r>
      <w:r>
        <w:rPr>
          <w:rFonts w:hint="eastAsia" w:ascii="Times New Roman" w:hAnsi="Times New Roman" w:eastAsia="Times New Roman" w:cs="Times New Roman"/>
        </w:rPr>
        <w:t>，</w:t>
      </w:r>
      <w:r>
        <w:rPr>
          <w:rFonts w:hint="eastAsia" w:ascii="Times New Roman" w:hAnsi="Times New Roman" w:eastAsia="FangSong" w:cs="Times New Roman"/>
        </w:rPr>
        <w:t>每个新</w:t>
      </w:r>
      <w:r>
        <w:rPr>
          <w:rFonts w:ascii="Times New Roman" w:hAnsi="Times New Roman" w:eastAsia="Times New Roman" w:cs="Times New Roman"/>
        </w:rPr>
        <w:t xml:space="preserve"> tu </w:t>
      </w:r>
      <w:r>
        <w:rPr>
          <w:rFonts w:hint="eastAsia" w:ascii="Times New Roman" w:hAnsi="Times New Roman" w:eastAsia="FangSong" w:cs="Times New Roman"/>
        </w:rPr>
        <w:t>都活化其反位配体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FangSong" w:cs="Times New Roman"/>
          <w:b/>
          <w:bCs/>
        </w:rPr>
        <w:t xml:space="preserve">四个配体全部被</w:t>
      </w:r>
      <w:r>
        <w:rPr>
          <w:rFonts w:ascii="Times New Roman" w:hAnsi="Times New Roman" w:eastAsia="Times New Roman" w:cs="Times New Roman"/>
          <w:b/>
          <w:bCs/>
        </w:rPr>
        <w:t xml:space="preserve"> tu </w:t>
      </w:r>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相互顺位</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tu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活化其反位配体</w:t>
      </w:r>
      <w:r>
        <w:rPr>
          <w:rFonts w:hint="eastAsia" w:ascii="Times New Roman" w:hAnsi="Times New Roman" w:eastAsia="Times New Roman" w:cs="Times New Roman"/>
        </w:rPr>
        <w:t>——</w:t>
      </w:r>
      <w:r>
        <w:rPr>
          <w:rFonts w:hint="eastAsia" w:ascii="Times New Roman" w:hAnsi="Times New Roman" w:eastAsia="FangSong" w:cs="Times New Roman"/>
        </w:rPr>
        <w:t>顺式结构中该位置是</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但此后两个</w:t>
      </w:r>
      <w:r>
        <w:rPr>
          <w:rFonts w:ascii="Times New Roman" w:hAnsi="Times New Roman" w:eastAsia="Times New Roman" w:cs="Times New Roman"/>
        </w:rPr>
        <w:t xml:space="preserve"> tu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各自活化对方</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tu </w:t>
      </w:r>
      <w:r>
        <w:rPr>
          <w:rFonts w:hint="eastAsia" w:ascii="Times New Roman" w:hAnsi="Times New Roman" w:eastAsia="FangSong" w:cs="Times New Roman"/>
        </w:rPr>
        <w:t>的顺位</w:t>
      </w:r>
      <w:r>
        <w:rPr>
          <w:rFonts w:hint="eastAsia" w:ascii="Times New Roman" w:hAnsi="Times New Roman" w:eastAsia="Times New Roman" w:cs="Times New Roman"/>
        </w:rPr>
        <w:t>，</w:t>
      </w:r>
      <w:r>
        <w:rPr>
          <w:rFonts w:hint="eastAsia" w:ascii="Times New Roman" w:hAnsi="Times New Roman" w:eastAsia="FangSong" w:cs="Times New Roman"/>
        </w:rPr>
        <w:t>不受活化</w:t>
      </w:r>
      <w:r>
        <w:rPr>
          <w:rFonts w:hint="eastAsia" w:ascii="Times New Roman" w:hAnsi="Times New Roman" w:eastAsia="Times New Roman" w:cs="Times New Roman"/>
        </w:rPr>
        <w:t>，</w:t>
      </w:r>
      <w:r>
        <w:rPr>
          <w:rFonts w:hint="eastAsia" w:ascii="Times New Roman" w:hAnsi="Times New Roman" w:eastAsia="FangSong" w:cs="Times New Roman"/>
        </w:rPr>
        <w:t>得以保留</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bookmarkEnd w:id="484"/>
    <w:bookmarkStart w:id="485" w:name="结论-3"/>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tu </w:t>
            </w:r>
            <w:r>
              <w:rPr>
                <w:rFonts w:hint="eastAsia" w:ascii="Times New Roman" w:hAnsi="Times New Roman" w:eastAsia="SimHei" w:cs="Times New Roman"/>
                <w:b/>
              </w:rPr>
              <w:t xml:space="preserve">反应产物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Pt(tu)</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强反位效应连锁取代全部配体</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(tu)</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顺位</w:t>
            </w:r>
            <w:r>
              <w:rPr>
                <w:rFonts w:ascii="Times New Roman" w:hAnsi="Times New Roman" w:eastAsia="Times New Roman" w:cs="Times New Roman"/>
              </w:rPr>
              <w:t xml:space="preserve"> Cl </w:t>
            </w:r>
            <w:r>
              <w:rPr>
                <w:rFonts w:hint="eastAsia" w:ascii="Times New Roman" w:hAnsi="Times New Roman" w:eastAsia="FangSong" w:cs="Times New Roman"/>
              </w:rPr>
              <w:t>被取代后</w:t>
            </w:r>
            <w:r>
              <w:rPr>
                <w:rFonts w:hint="eastAsia" w:ascii="Times New Roman" w:hAnsi="Times New Roman" w:eastAsia="Times New Roman" w:cs="Times New Roman"/>
              </w:rPr>
              <w:t>，</w:t>
            </w:r>
            <w:r>
              <w:rPr>
                <w:rFonts w:hint="eastAsia" w:ascii="Times New Roman" w:hAnsi="Times New Roman" w:eastAsia="FangSong" w:cs="Times New Roman"/>
              </w:rPr>
              <w:t>活化的反位为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仅替换一个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顺位保留</w:t>
            </w:r>
          </w:p>
        </w:tc>
      </w:tr>
    </w:tbl>
    <w:p>
      <w:pPr>
        <w:spacing w:before="160" w:after="80"/>
      </w:pPr>
      <w:r>
        <w:pict>
          <v:rect style="width:0;height:1.5pt" o:hralign="center" o:hrstd="t" o:hr="t"/>
        </w:pict>
      </w:r>
    </w:p>
    <w:bookmarkEnd w:id="485"/>
    <w:bookmarkEnd w:id="486"/>
    <w:bookmarkStart w:id="489" w:name="配合物反应机理-1"/>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7" w:name="思路-3"/>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速率方程反映</w:t>
      </w:r>
      <w:r>
        <w:rPr>
          <w:rFonts w:hint="eastAsia" w:ascii="Times New Roman" w:hAnsi="Times New Roman" w:eastAsia="FangSong" w:cs="Times New Roman"/>
          <w:b/>
          <w:bCs/>
        </w:rPr>
        <w:t xml:space="preserve">决速步</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决速步不含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解离机理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缔合机理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Ni(CO)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解离机理</w:t>
      </w:r>
      <w:r>
        <w:rPr>
          <w:rFonts w:hint="eastAsia" w:ascii="Times New Roman" w:hAnsi="Times New Roman" w:eastAsia="Times New Roman" w:cs="Times New Roman"/>
          <w:b/>
          <w:bCs/>
        </w:rPr>
        <w:t>（D）</w:t>
      </w:r>
    </w:p>
    <w:p>
      <w:pPr>
        <w:pStyle w:val="Compact"/>
        <w:numPr>
          <w:ilvl w:val="0"/>
          <w:numId w:val="1219"/>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 </w:t>
      </w:r>
      <w:r>
        <w:rPr>
          <w:rFonts w:hint="eastAsia" w:ascii="Times New Roman" w:hAnsi="Times New Roman" w:eastAsia="FangSong" w:cs="Times New Roman"/>
        </w:rPr>
        <w:t>浓度无关</w:t>
      </w:r>
      <w:r>
        <w:rPr>
          <w:rFonts w:hint="eastAsia" w:ascii="Times New Roman" w:hAnsi="Times New Roman" w:eastAsia="Times New Roman" w:cs="Times New Roman"/>
        </w:rPr>
        <w:t>。</w:t>
      </w:r>
    </w:p>
    <w:p>
      <w:pPr>
        <w:pStyle w:val="Compact"/>
        <w:numPr>
          <w:ilvl w:val="0"/>
          <w:numId w:val="1219"/>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的解离</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limUpp>
          <m:e>
            <m:r>
              <m:rPr>
                <m:sty m:val="p"/>
              </m:rPr>
              <m:t>→</m:t>
            </m:r>
          </m:e>
          <m:lim>
            <m:r>
              <m:rPr>
                <m:sty m:val="p"/>
              </m:rPr>
              <m:t>慢</m:t>
            </m:r>
          </m:lim>
        </m:limUpp>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中间体快速捕获</w:t>
      </w:r>
      <w:r>
        <w:rPr>
          <w:rFonts w:ascii="Times New Roman" w:hAnsi="Times New Roman" w:eastAsia="Times New Roman" w:cs="Times New Roman"/>
        </w:rPr>
        <w:t xml:space="preserve"> L。</w:t>
      </w:r>
    </w:p>
    <w:p>
      <w:pPr>
        <w:pStyle w:val="Compact"/>
        <w:numPr>
          <w:ilvl w:val="0"/>
          <w:numId w:val="1219"/>
        </w:numPr>
      </w:pPr>
      <w:r>
        <w:rPr>
          <w:rFonts w:hint="eastAsia" w:ascii="Times New Roman" w:hAnsi="Times New Roman" w:eastAsia="FangSong" w:cs="Times New Roman"/>
        </w:rPr>
        <w:t>原因</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四面体</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电子饱和配合物</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Ni(0)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空间位阻较大且已满足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再缔合</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需形成</w:t>
      </w:r>
      <w:r>
        <w:rPr>
          <w:rFonts w:ascii="Times New Roman" w:hAnsi="Times New Roman" w:eastAsia="Times New Roman" w:cs="Times New Roman"/>
        </w:rPr>
        <w:t xml:space="preserve"> 20e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能量不利</w:t>
      </w:r>
      <w:r>
        <w:rPr>
          <w:rFonts w:hint="eastAsia" w:ascii="Times New Roman" w:hAnsi="Times New Roman" w:eastAsia="Times New Roman" w:cs="Times New Roman"/>
        </w:rPr>
        <w:t>；</w:t>
      </w:r>
      <w:r>
        <w:rPr>
          <w:rFonts w:hint="eastAsia" w:ascii="Times New Roman" w:hAnsi="Times New Roman" w:eastAsia="FangSong" w:cs="Times New Roman"/>
        </w:rPr>
        <w:t>而解离只需断裂一个</w:t>
      </w:r>
      <w:r>
        <w:rPr>
          <w:rFonts w:ascii="Times New Roman" w:hAnsi="Times New Roman" w:eastAsia="Times New Roman" w:cs="Times New Roman"/>
        </w:rPr>
        <w:t xml:space="preserve"> M—CO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Co(CO)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缔合机理</w:t>
      </w:r>
      <w:r>
        <w:rPr>
          <w:rFonts w:hint="eastAsia" w:ascii="Times New Roman" w:hAnsi="Times New Roman" w:eastAsia="Times New Roman" w:cs="Times New Roman"/>
          <w:b/>
          <w:bCs/>
        </w:rPr>
        <w:t>（A）</w:t>
      </w:r>
    </w:p>
    <w:p>
      <w:pPr>
        <w:pStyle w:val="Compact"/>
        <w:numPr>
          <w:ilvl w:val="0"/>
          <w:numId w:val="1220"/>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对两者均一级</w:t>
      </w:r>
      <w:r>
        <w:rPr>
          <w:rFonts w:hint="eastAsia" w:ascii="Times New Roman" w:hAnsi="Times New Roman" w:eastAsia="Times New Roman" w:cs="Times New Roman"/>
        </w:rPr>
        <w:t>。</w:t>
      </w:r>
    </w:p>
    <w:p>
      <w:pPr>
        <w:pStyle w:val="Compact"/>
        <w:numPr>
          <w:ilvl w:val="0"/>
          <w:numId w:val="1220"/>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的进攻</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limUpp>
          <m:e>
            <m:r>
              <m:rPr>
                <m:sty m:val="p"/>
              </m:rPr>
              <m:t>→</m:t>
            </m:r>
          </m:e>
          <m:lim>
            <m:r>
              <m:rPr>
                <m:sty m:val="p"/>
              </m:rPr>
              <m:t>慢</m:t>
            </m:r>
          </m:lim>
        </m:limUpp>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随后快速失去</w:t>
      </w:r>
      <w:r>
        <w:rPr>
          <w:rFonts w:ascii="Times New Roman" w:hAnsi="Times New Roman" w:eastAsia="Times New Roman" w:cs="Times New Roman"/>
        </w:rPr>
        <w:t xml:space="preserve"> CO。</w:t>
      </w:r>
    </w:p>
    <w:p>
      <w:pPr>
        <w:pStyle w:val="Compact"/>
        <w:numPr>
          <w:ilvl w:val="0"/>
          <w:numId w:val="1220"/>
        </w:numPr>
      </w:pPr>
      <w:r>
        <w:rPr>
          <w:rFonts w:hint="eastAsia" w:ascii="Times New Roman" w:hAnsi="Times New Roman" w:eastAsia="FangSong" w:cs="Times New Roman"/>
        </w:rPr>
        <w:t>原因</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配体电子结构灵活</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hint="eastAsia" w:ascii="Times New Roman" w:hAnsi="Times New Roman" w:eastAsia="FangSong" w:cs="Times New Roman"/>
        </w:rPr>
        <w:t>配合物可实现配位数扩张</w:t>
      </w:r>
      <w:r>
        <w:rPr>
          <w:rFonts w:hint="eastAsia" w:ascii="Times New Roman" w:hAnsi="Times New Roman" w:eastAsia="Times New Roman" w:cs="Times New Roman"/>
        </w:rPr>
        <w:t>、</w:t>
      </w:r>
      <w:r>
        <w:rPr>
          <w:rFonts w:hint="eastAsia" w:ascii="Times New Roman" w:hAnsi="Times New Roman" w:eastAsia="FangSong" w:cs="Times New Roman"/>
        </w:rPr>
        <w:t>形成高配位中间体</w:t>
      </w:r>
      <w:r>
        <w:rPr>
          <w:rFonts w:hint="eastAsia" w:ascii="Times New Roman" w:hAnsi="Times New Roman" w:eastAsia="Times New Roman" w:cs="Times New Roman"/>
        </w:rPr>
        <w:t>，</w:t>
      </w:r>
      <w:r>
        <w:rPr>
          <w:rFonts w:hint="eastAsia" w:ascii="Times New Roman" w:hAnsi="Times New Roman" w:eastAsia="FangSong" w:cs="Times New Roman"/>
        </w:rPr>
        <w:t>使缔合路径能量可行</w:t>
      </w:r>
      <w:r>
        <w:rPr>
          <w:rFonts w:hint="eastAsia" w:ascii="Times New Roman" w:hAnsi="Times New Roman" w:eastAsia="Times New Roman" w:cs="Times New Roman"/>
        </w:rPr>
        <w:t>。</w:t>
      </w:r>
    </w:p>
    <w:bookmarkEnd w:id="487"/>
    <w:bookmarkStart w:id="488" w:name="结论-4"/>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速率方程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决速步</w:t>
            </w:r>
          </w:p>
        </w:tc>
      </w:tr>
      <w:tr>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p>
        </w:tc>
        <w:tc>
          <w:tcPr/>
          <w:p>
            <w:pPr>
              <w:pStyle w:val="Compact"/>
              <w:jc w:val="center"/>
            </w:pPr>
            <w:r>
              <w:rPr>
                <w:rFonts w:hint="eastAsia" w:ascii="Times New Roman" w:hAnsi="Times New Roman" w:eastAsia="FangSong" w:cs="Times New Roman"/>
              </w:rPr>
              <w:t xml:space="preserve">解离</w:t>
            </w:r>
            <w:r>
              <w:rPr>
                <w:rFonts w:ascii="Times New Roman" w:hAnsi="Times New Roman" w:eastAsia="Times New Roman" w:cs="Times New Roman"/>
              </w:rPr>
              <w:t xml:space="preserve"> D</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解离</w:t>
            </w:r>
          </w:p>
        </w:tc>
      </w:tr>
      <w:tr>
        <w:tc>
          <w:tcPr/>
          <w:p>
            <w:pPr>
              <w:pStyle w:val="Compact"/>
              <w:jc w:val="center"/>
            </w:pPr>
            <w:r>
              <w:rPr>
                <w:rFonts w:ascii="Times New Roman" w:hAnsi="Times New Roman" w:eastAsia="Times New Roman" w:cs="Times New Roman"/>
              </w:rPr>
              <w:t>Co(CO)</w:t>
            </w:r>
            <w:r>
              <w:rPr>
                <w:rFonts w:ascii="Times New Roman" w:hAnsi="Times New Roman" w:eastAsia="Times New Roman" w:cs="Times New Roman"/>
                <w:vertAlign w:val="subscript"/>
              </w:rPr>
              <w:t>3</w:t>
            </w:r>
            <w:r>
              <w:rPr>
                <w:rFonts w:ascii="Times New Roman" w:hAnsi="Times New Roman" w:eastAsia="Times New Roman" w:cs="Times New Roman"/>
              </w:rPr>
              <w:t>(NO)</w:t>
            </w:r>
          </w:p>
        </w:tc>
        <w:tc>
          <w:tcPr/>
          <w:p>
            <w:pPr>
              <w:pStyle w:val="Compact"/>
              <w:jc w:val="center"/>
            </w:pPr>
            <w:r>
              <w:rPr>
                <w:rFonts w:hint="eastAsia" w:ascii="Times New Roman" w:hAnsi="Times New Roman" w:eastAsia="FangSong" w:cs="Times New Roman"/>
              </w:rPr>
              <w:t xml:space="preserve">对两者均一级</w:t>
            </w:r>
          </w:p>
        </w:tc>
        <w:tc>
          <w:tcPr/>
          <w:p>
            <w:pPr>
              <w:pStyle w:val="Compact"/>
              <w:jc w:val="center"/>
            </w:pPr>
            <w:r>
              <w:rPr>
                <w:rFonts w:hint="eastAsia" w:ascii="Times New Roman" w:hAnsi="Times New Roman" w:eastAsia="FangSong" w:cs="Times New Roman"/>
              </w:rPr>
              <w:t xml:space="preserve">缔合</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进攻</w:t>
            </w:r>
          </w:p>
        </w:tc>
      </w:tr>
    </w:tbl>
    <w:p>
      <w:pPr>
        <w:spacing w:before="160" w:after="80"/>
      </w:pPr>
      <w:r>
        <w:pict>
          <v:rect style="width:0;height:1.5pt" o:hralign="center" o:hrstd="t" o:hr="t"/>
        </w:pict>
      </w:r>
    </w:p>
    <w:bookmarkEnd w:id="488"/>
    <w:bookmarkEnd w:id="489"/>
    <w:bookmarkStart w:id="493" w:name="有机金属化学"/>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0" w:name="单核羰基化合物与-18e-判断"/>
    <w:p>
      <w:pPr>
        <w:pStyle w:val="Heading3"/>
        <w:spacing w:after="120" w:before="280"/>
      </w:pPr>
      <w:r>
        <w:rPr>
          <w:rFonts w:hint="eastAsia" w:ascii="Times New Roman" w:hAnsi="Times New Roman" w:eastAsia="SimHei" w:cs="Times New Roman"/>
        </w:rPr>
        <w:t xml:space="preserve">单核羰基化合物与</w:t>
      </w:r>
      <w:r>
        <w:rPr>
          <w:rFonts w:ascii="Times New Roman" w:hAnsi="Times New Roman" w:eastAsia="Times New Roman" w:cs="Times New Roman"/>
        </w:rPr>
        <w:t xml:space="preserve"> 18e </w:t>
      </w:r>
      <w:r>
        <w:rPr>
          <w:rFonts w:hint="eastAsia" w:ascii="Times New Roman" w:hAnsi="Times New Roman" w:eastAsia="SimHei" w:cs="Times New Roman"/>
        </w:rPr>
        <w:t xml:space="preserve">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ascii="Times New Roman" w:hAnsi="Times New Roman" w:eastAsia="Times New Roman" w:cs="Times New Roman"/>
                <w:b/>
              </w:rPr>
              <w:t xml:space="preserve">18e </w:t>
            </w:r>
            <w:r>
              <w:rPr>
                <w:rFonts w:hint="eastAsia" w:ascii="Times New Roman" w:hAnsi="Times New Roman" w:eastAsia="SimHei" w:cs="Times New Roman"/>
                <w:b/>
              </w:rPr>
              <w:t xml:space="preserve">判断</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5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Cr(CO)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6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Fe(CO)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8 + 5×2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10 + 4×2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bl>
    <w:p>
      <w:pPr>
        <w:pStyle w:val="Compact"/>
        <w:numPr>
          <w:ilvl w:val="0"/>
          <w:numId w:val="1221"/>
        </w:numPr>
        <w:spacing w:before="120"/>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17e </w:t>
      </w:r>
      <w:r>
        <w:rPr>
          <w:rFonts w:hint="eastAsia" w:ascii="Times New Roman" w:hAnsi="Times New Roman" w:eastAsia="FangSong" w:cs="Times New Roman"/>
        </w:rPr>
        <w:t>顺磁物种</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18e </w:t>
      </w:r>
      <w:r>
        <w:rPr>
          <w:rFonts w:hint="eastAsia" w:ascii="Times New Roman" w:hAnsi="Times New Roman" w:eastAsia="FangSong" w:cs="Times New Roman"/>
        </w:rPr>
        <w:t>规则的最著名例外之一</w:t>
      </w:r>
      <w:r>
        <w:rPr>
          <w:rFonts w:hint="eastAsia" w:ascii="Times New Roman" w:hAnsi="Times New Roman" w:eastAsia="Times New Roman" w:cs="Times New Roman"/>
        </w:rPr>
        <w:t>。</w:t>
      </w:r>
    </w:p>
    <w:bookmarkEnd w:id="490"/>
    <w:bookmarkStart w:id="491" w:name="为什么-mnco-系以双核多核形式存在"/>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Mn/Co </w:t>
      </w:r>
      <w:r>
        <w:rPr>
          <w:rFonts w:hint="eastAsia" w:ascii="Times New Roman" w:hAnsi="Times New Roman" w:eastAsia="SimHei" w:cs="Times New Roman"/>
        </w:rPr>
        <w:t>系以双核</w:t>
      </w:r>
      <w:r>
        <w:rPr>
          <w:rFonts w:hint="eastAsia" w:ascii="Times New Roman" w:hAnsi="Times New Roman" w:eastAsia="Times New Roman" w:cs="Times New Roman"/>
        </w:rPr>
        <w:t>/</w:t>
      </w:r>
      <w:r>
        <w:rPr>
          <w:rFonts w:hint="eastAsia" w:ascii="Times New Roman" w:hAnsi="Times New Roman" w:eastAsia="SimHei" w:cs="Times New Roman"/>
        </w:rPr>
        <w:t>多核形式存在</w:t>
      </w:r>
    </w:p>
    <w:p>
      <w:pPr>
        <w:pStyle w:val="FirstParagraph"/>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中心金属的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电子数为奇数时</w:t>
      </w:r>
      <w:r>
        <w:rPr>
          <w:rFonts w:hint="eastAsia" w:ascii="Times New Roman" w:hAnsi="Times New Roman" w:eastAsia="Times New Roman" w:cs="Times New Roman"/>
          <w:b/>
          <w:bCs/>
        </w:rPr>
        <w:t>，</w:t>
      </w:r>
      <w:r>
        <w:rPr>
          <w:rFonts w:hint="eastAsia" w:ascii="Times New Roman" w:hAnsi="Times New Roman" w:eastAsia="FangSong" w:cs="Times New Roman"/>
          <w:b/>
          <w:bCs/>
        </w:rPr>
        <w:t>单核羰基无法同时满足</w:t>
      </w:r>
      <w:r>
        <w:rPr>
          <w:rFonts w:hint="eastAsia" w:ascii="Times New Roman" w:hAnsi="Times New Roman" w:eastAsia="Times New Roman" w:cs="Times New Roman"/>
          <w:b/>
          <w:bCs/>
        </w:rPr>
        <w:t>”</w:t>
      </w:r>
      <w:r>
        <w:rPr>
          <w:rFonts w:hint="eastAsia" w:ascii="Times New Roman" w:hAnsi="Times New Roman" w:eastAsia="FangSong" w:cs="Times New Roman"/>
          <w:b/>
          <w:bCs/>
        </w:rPr>
        <w:t>配位数合理</w:t>
      </w:r>
      <w:r>
        <w:rPr>
          <w:rFonts w:hint="eastAsia" w:ascii="Times New Roman" w:hAnsi="Times New Roman" w:eastAsia="Times New Roman" w:cs="Times New Roman"/>
          <w:b/>
          <w:bCs/>
        </w:rPr>
        <w:t>”</w:t>
      </w:r>
      <w:r>
        <w:rPr>
          <w:rFonts w:hint="eastAsia" w:ascii="Times New Roman" w:hAnsi="Times New Roman" w:eastAsia="FangSong" w:cs="Times New Roman"/>
          <w:b/>
          <w:bCs/>
        </w:rPr>
        <w:t>与</w:t>
      </w:r>
      <w:r>
        <w:rPr>
          <w:rFonts w:hint="eastAsia" w:ascii="Times New Roman" w:hAnsi="Times New Roman" w:eastAsia="Times New Roman" w:cs="Times New Roman"/>
          <w:b/>
          <w:bCs/>
        </w:rPr>
        <w:t>”18e”</w:t>
      </w:r>
      <w:r>
        <w:rPr>
          <w:rFonts w:ascii="Times New Roman" w:hAnsi="Times New Roman" w:eastAsia="Times New Roman" w:cs="Times New Roman"/>
        </w:rPr>
        <w:t xml:space="preserve">。</w:t>
      </w:r>
    </w:p>
    <w:p>
      <w:pPr>
        <w:pStyle w:val="Compact"/>
        <w:numPr>
          <w:ilvl w:val="0"/>
          <w:numId w:val="1222"/>
        </w:numPr>
      </w:pPr>
      <w:r>
        <w:rPr>
          <w:rFonts w:hint="eastAsia" w:ascii="Times New Roman" w:hAnsi="Times New Roman" w:eastAsia="Times New Roman" w:cs="Times New Roman"/>
          <w:b/>
          <w:bCs/>
        </w:rPr>
        <w:t>Mn（d</w:t>
      </w:r>
      <w:r>
        <w:rPr>
          <w:rFonts w:hint="eastAsia"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价层</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7e）</w:t>
      </w:r>
      <w:r>
        <w:rPr>
          <w:rFonts w:hint="eastAsia" w:ascii="Times New Roman" w:hAnsi="Times New Roman" w:eastAsia="Times New Roman" w:cs="Times New Roman"/>
        </w:rPr>
        <w:t xml:space="preserve">：</w:t>
      </w:r>
    </w:p>
    <w:p>
      <w:pPr>
        <w:pStyle w:val="Compact"/>
        <w:numPr>
          <w:ilvl w:val="1"/>
          <w:numId w:val="1223"/>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19e</w:t>
      </w:r>
      <w:r>
        <w:rPr>
          <w:rFonts w:hint="eastAsia" w:ascii="Times New Roman" w:hAnsi="Times New Roman" w:eastAsia="Times New Roman" w:cs="Times New Roman"/>
        </w:rPr>
        <w:t>，</w:t>
      </w:r>
      <w:r>
        <w:rPr>
          <w:rFonts w:hint="eastAsia" w:ascii="Times New Roman" w:hAnsi="Times New Roman" w:eastAsia="FangSong" w:cs="Times New Roman"/>
        </w:rPr>
        <w:t>超配位不满足</w:t>
      </w:r>
      <w:r>
        <w:rPr>
          <w:rFonts w:hint="eastAsia" w:ascii="Times New Roman" w:hAnsi="Times New Roman" w:eastAsia="Times New Roman" w:cs="Times New Roman"/>
        </w:rPr>
        <w:t>；</w:t>
      </w:r>
    </w:p>
    <w:p>
      <w:pPr>
        <w:pStyle w:val="Compact"/>
        <w:numPr>
          <w:ilvl w:val="1"/>
          <w:numId w:val="1223"/>
        </w:numPr>
      </w:pPr>
      <w:r>
        <w:rPr>
          <w:rFonts w:ascii="Times New Roman" w:hAnsi="Times New Roman" w:eastAsia="Times New Roman" w:cs="Times New Roman"/>
        </w:rPr>
        <w:t>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7 + 10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1e。</w:t>
      </w:r>
    </w:p>
    <w:p>
      <w:pPr>
        <w:pStyle w:val="Compact"/>
        <w:numPr>
          <w:ilvl w:val="1"/>
          <w:numId w:val="1223"/>
        </w:numPr>
      </w:pPr>
      <w:r>
        <w:rPr>
          <w:rFonts w:hint="eastAsia" w:ascii="Times New Roman" w:hAnsi="Times New Roman" w:eastAsia="FangSong" w:cs="Times New Roman"/>
        </w:rPr>
        <w:t>解决途径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共用一对电子形成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Mn—Mn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每个金属各获</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18e。</w:t>
      </w:r>
    </w:p>
    <w:p>
      <w:pPr>
        <w:pStyle w:val="Compact"/>
        <w:numPr>
          <w:ilvl w:val="0"/>
          <w:numId w:val="1222"/>
        </w:numPr>
      </w:pPr>
      <w:r>
        <w:rPr>
          <w:rFonts w:hint="eastAsia" w:ascii="Times New Roman" w:hAnsi="Times New Roman" w:eastAsia="Times New Roman" w:cs="Times New Roman"/>
          <w:b/>
          <w:bCs/>
        </w:rPr>
        <w:t xml:space="preserve">Co（9e）</w:t>
      </w:r>
      <w:r>
        <w:rPr>
          <w:rFonts w:hint="eastAsia" w:ascii="Times New Roman" w:hAnsi="Times New Roman" w:eastAsia="Times New Roman" w:cs="Times New Roman"/>
        </w:rPr>
        <w:t xml:space="preserve">：</w:t>
      </w:r>
    </w:p>
    <w:p>
      <w:pPr>
        <w:pStyle w:val="Compact"/>
        <w:numPr>
          <w:ilvl w:val="1"/>
          <w:numId w:val="1224"/>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9 + 8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w:t>
      </w:r>
    </w:p>
    <w:p>
      <w:pPr>
        <w:pStyle w:val="Compact"/>
        <w:numPr>
          <w:ilvl w:val="1"/>
          <w:numId w:val="1224"/>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Co—Co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Co 18e。</w:t>
      </w:r>
    </w:p>
    <w:p>
      <w:pPr>
        <w:pStyle w:val="Compact"/>
        <w:numPr>
          <w:ilvl w:val="0"/>
          <w:numId w:val="1222"/>
        </w:numPr>
      </w:pPr>
      <w:r>
        <w:rPr>
          <w:rFonts w:hint="eastAsia" w:ascii="Times New Roman" w:hAnsi="Times New Roman" w:eastAsia="FangSong" w:cs="Times New Roman"/>
          <w:b/>
          <w:bCs/>
        </w:rPr>
        <w:t xml:space="preserve">偶电子金属</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6e、Fe 8e、Ni </w:t>
      </w:r>
      <w:r>
        <w:rPr>
          <w:rFonts w:hint="eastAsia" w:ascii="Times New Roman" w:hAnsi="Times New Roman" w:eastAsia="Times New Roman" w:cs="Times New Roman"/>
        </w:rPr>
        <w:t>10e）</w:t>
      </w:r>
      <w:r>
        <w:rPr>
          <w:rFonts w:hint="eastAsia" w:ascii="Times New Roman" w:hAnsi="Times New Roman" w:eastAsia="FangSong" w:cs="Times New Roman"/>
        </w:rPr>
        <w:t>则可由合适的单核羰基直接满足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无需成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491"/>
    <w:bookmarkStart w:id="492" w:name="结论-5"/>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奇数</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电子金属</w:t>
      </w:r>
      <w:r>
        <w:rPr>
          <w:rFonts w:hint="eastAsia" w:ascii="Times New Roman" w:hAnsi="Times New Roman" w:eastAsia="Times New Roman" w:cs="Times New Roman"/>
          <w:b/>
          <w:bCs/>
        </w:rPr>
        <w:t>（Mn、Tc、Re；Co、Rh、Ir）</w:t>
      </w:r>
      <w:r>
        <w:rPr>
          <w:rFonts w:hint="eastAsia" w:ascii="Times New Roman" w:hAnsi="Times New Roman" w:eastAsia="FangSong" w:cs="Times New Roman"/>
          <w:b/>
          <w:bCs/>
        </w:rPr>
        <w:t>倾向通过形成金属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金属键</w:t>
      </w:r>
      <w:r>
        <w:rPr>
          <w:rFonts w:hint="eastAsia" w:ascii="Times New Roman" w:hAnsi="Times New Roman" w:eastAsia="Times New Roman" w:cs="Times New Roman"/>
          <w:b/>
          <w:bCs/>
        </w:rPr>
        <w:t>（</w:t>
      </w:r>
      <w:r>
        <w:rPr>
          <w:rFonts w:hint="eastAsia" w:ascii="Times New Roman" w:hAnsi="Times New Roman" w:eastAsia="FangSong" w:cs="Times New Roman"/>
          <w:b/>
          <w:bCs/>
        </w:rPr>
        <w:t>双核</w:t>
      </w:r>
      <w:r>
        <w:rPr>
          <w:rFonts w:hint="eastAsia" w:ascii="Times New Roman" w:hAnsi="Times New Roman" w:eastAsia="Times New Roman" w:cs="Times New Roman"/>
          <w:b/>
          <w:bCs/>
        </w:rPr>
        <w:t>/</w:t>
      </w:r>
      <w:r>
        <w:rPr>
          <w:rFonts w:hint="eastAsia" w:ascii="Times New Roman" w:hAnsi="Times New Roman" w:eastAsia="FangSong" w:cs="Times New Roman"/>
          <w:b/>
          <w:bCs/>
        </w:rPr>
        <w:t>多核</w:t>
      </w:r>
      <w:r>
        <w:rPr>
          <w:rFonts w:hint="eastAsia" w:ascii="Times New Roman" w:hAnsi="Times New Roman" w:eastAsia="Times New Roman" w:cs="Times New Roman"/>
          <w:b/>
          <w:bCs/>
        </w:rPr>
        <w:t>）</w:t>
      </w:r>
      <w:r>
        <w:rPr>
          <w:rFonts w:hint="eastAsia" w:ascii="Times New Roman" w:hAnsi="Times New Roman" w:eastAsia="FangSong" w:cs="Times New Roman"/>
          <w:b/>
          <w:bCs/>
        </w:rPr>
        <w:t>补足</w:t>
      </w:r>
      <w:r>
        <w:rPr>
          <w:rFonts w:ascii="Times New Roman" w:hAnsi="Times New Roman" w:eastAsia="Times New Roman" w:cs="Times New Roman"/>
          <w:b/>
          <w:bCs/>
        </w:rPr>
        <w:t xml:space="preserve"> 1 </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hint="eastAsia" w:ascii="Times New Roman" w:hAnsi="Times New Roman" w:eastAsia="FangSong" w:cs="Times New Roman"/>
          <w:b/>
          <w:bCs/>
        </w:rPr>
        <w:t>使每个金属中心达到</w:t>
      </w:r>
      <w:r>
        <w:rPr>
          <w:rFonts w:ascii="Times New Roman" w:hAnsi="Times New Roman" w:eastAsia="Times New Roman" w:cs="Times New Roman"/>
          <w:b/>
          <w:bCs/>
        </w:rPr>
        <w:t xml:space="preserve"> 18e</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18e </w:t>
      </w:r>
      <w:r>
        <w:rPr>
          <w:rFonts w:hint="eastAsia" w:ascii="Times New Roman" w:hAnsi="Times New Roman" w:eastAsia="FangSong" w:cs="Times New Roman"/>
        </w:rPr>
        <w:t>规则协同的典型体现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End w:id="493"/>
    <w:bookmarkStart w:id="497" w:name="有机金属化学-1"/>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4" w:name="规律"/>
    <w:p>
      <w:pPr>
        <w:pStyle w:val="Heading3"/>
        <w:spacing w:before="280" w:after="120"/>
      </w:pPr>
      <w:r>
        <w:rPr>
          <w:rFonts w:hint="eastAsia" w:ascii="Times New Roman" w:hAnsi="Times New Roman" w:eastAsia="SimHei" w:cs="Times New Roman"/>
        </w:rPr>
        <w:t xml:space="preserve">规律</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伸缩频率依次升高</w:t>
      </w:r>
      <w:r>
        <w:rPr>
          <w:rFonts w:hint="eastAsia" w:ascii="Times New Roman" w:hAnsi="Times New Roman" w:eastAsia="Times New Roman" w:cs="Times New Roman"/>
        </w:rPr>
        <w:t>。</w:t>
      </w:r>
    </w:p>
    <w:bookmarkEnd w:id="494"/>
    <w:bookmarkStart w:id="495" w:name="电子解释"/>
    <w:p>
      <w:pPr>
        <w:pStyle w:val="Heading3"/>
        <w:spacing w:before="280" w:after="120"/>
      </w:pPr>
      <w:r>
        <w:rPr>
          <w:rFonts w:hint="eastAsia" w:ascii="Times New Roman" w:hAnsi="Times New Roman" w:eastAsia="SimHei" w:cs="Times New Roman"/>
        </w:rPr>
        <w:t xml:space="preserve">电子解释</w:t>
      </w:r>
    </w:p>
    <w:p>
      <w:pPr>
        <w:pStyle w:val="FirstParagraph"/>
      </w:pPr>
      <w:r>
        <w:rPr>
          <w:rFonts w:hint="eastAsia" w:ascii="Times New Roman" w:hAnsi="Times New Roman" w:eastAsia="FangSong" w:cs="Times New Roman"/>
        </w:rPr>
        <w:t xml:space="preserve">三者是</w:t>
      </w:r>
      <w:r>
        <w:rPr>
          <w:rFonts w:hint="eastAsia" w:ascii="Times New Roman" w:hAnsi="Times New Roman" w:eastAsia="FangSong" w:cs="Times New Roman"/>
          <w:b/>
          <w:bCs/>
        </w:rPr>
        <w:t xml:space="preserve">等电子体系列</w:t>
      </w:r>
      <w:r>
        <w:rPr>
          <w:rFonts w:hint="eastAsia" w:ascii="Times New Roman" w:hAnsi="Times New Roman" w:eastAsia="Times New Roman" w:cs="Times New Roman"/>
        </w:rPr>
        <w:t>（</w:t>
      </w:r>
      <w:r>
        <w:rPr>
          <w:rFonts w:hint="eastAsia" w:ascii="Times New Roman" w:hAnsi="Times New Roman" w:eastAsia="FangSong" w:cs="Times New Roman"/>
        </w:rPr>
        <w:t>金属中心均为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，18e），</w:t>
      </w:r>
      <w:r>
        <w:rPr>
          <w:rFonts w:hint="eastAsia" w:ascii="Times New Roman" w:hAnsi="Times New Roman" w:eastAsia="FangSong" w:cs="Times New Roman"/>
        </w:rPr>
        <w:t>差别只在金属中心形式电荷</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p>
    <w:p>
      <w:pPr>
        <w:pStyle w:val="Compact"/>
        <w:numPr>
          <w:ilvl w:val="0"/>
          <w:numId w:val="1225"/>
        </w:numPr>
      </w:pPr>
      <w:r>
        <w:rPr>
          <w:rFonts w:hint="eastAsia" w:ascii="Times New Roman" w:hAnsi="Times New Roman" w:eastAsia="FangSong" w:cs="Times New Roman"/>
          <w:b/>
          <w:bCs/>
        </w:rPr>
        <w:t xml:space="preserve">金属中心正电荷越高</w:t>
      </w:r>
      <w:r>
        <w:rPr>
          <w:rFonts w:ascii="Times New Roman" w:hAnsi="Times New Roman" w:eastAsia="Times New Roman" w:cs="Times New Roman"/>
          <w:b/>
          <w:bCs/>
        </w:rPr>
        <w:t xml:space="preserve"> → dπ </w:t>
      </w:r>
      <w:r>
        <w:rPr>
          <w:rFonts w:hint="eastAsia" w:ascii="Times New Roman" w:hAnsi="Times New Roman" w:eastAsia="FangSong" w:cs="Times New Roman"/>
          <w:b/>
          <w:bCs/>
        </w:rPr>
        <w:t xml:space="preserve">轨道能级越低</w:t>
      </w:r>
      <w:r>
        <w:rPr>
          <w:rFonts w:ascii="Times New Roman" w:hAnsi="Times New Roman" w:eastAsia="Times New Roman" w:cs="Times New Roman"/>
          <w:b/>
          <w:bCs/>
        </w:rPr>
        <w:t xml:space="preserve"> → M→CO π </w:t>
      </w:r>
      <w:r>
        <w:rPr>
          <w:rFonts w:hint="eastAsia" w:ascii="Times New Roman" w:hAnsi="Times New Roman" w:eastAsia="FangSong" w:cs="Times New Roman"/>
          <w:b/>
          <w:bCs/>
        </w:rPr>
        <w:t xml:space="preserve">反馈越弱</w:t>
      </w:r>
      <w:r>
        <w:rPr>
          <w:rFonts w:ascii="Times New Roman" w:hAnsi="Times New Roman" w:eastAsia="Times New Roman" w:cs="Times New Roman"/>
          <w:b/>
          <w:bCs/>
        </w:rPr>
        <w:t xml:space="preserve"> → CO </w:t>
      </w: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νCO </w:t>
      </w:r>
      <w:r>
        <w:rPr>
          <w:rFonts w:hint="eastAsia" w:ascii="Times New Roman" w:hAnsi="Times New Roman" w:eastAsia="FangSong" w:cs="Times New Roman"/>
          <w:b/>
          <w:bCs/>
        </w:rPr>
        <w:t xml:space="preserve">越高</w:t>
      </w:r>
      <w:r>
        <w:rPr>
          <w:rFonts w:ascii="Times New Roman" w:hAnsi="Times New Roman" w:eastAsia="Times New Roman" w:cs="Times New Roman"/>
        </w:rPr>
        <w:t xml:space="preserve">。</w:t>
      </w:r>
    </w:p>
    <w:p>
      <w:pPr>
        <w:pStyle w:val="Compact"/>
        <w:numPr>
          <w:ilvl w:val="0"/>
          <w:numId w:val="1225"/>
        </w:numPr>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反馈最强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键级降得最多</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5"/>
        </w:numPr>
      </w:pP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5"/>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反馈最弱</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已接近自由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495"/>
    <w:bookmarkStart w:id="496" w:name="推广同类问题秒杀"/>
    <w:p>
      <w:pPr>
        <w:pStyle w:val="Heading3"/>
        <w:spacing w:before="280" w:after="120"/>
      </w:pPr>
      <w:r>
        <w:rPr>
          <w:rFonts w:hint="eastAsia" w:ascii="Times New Roman" w:hAnsi="Times New Roman" w:eastAsia="SimHei" w:cs="Times New Roman"/>
        </w:rPr>
        <w:t>推广</w:t>
      </w:r>
      <w:r>
        <w:rPr>
          <w:rFonts w:hint="eastAsia" w:ascii="Times New Roman" w:hAnsi="Times New Roman" w:eastAsia="Times New Roman" w:cs="Times New Roman"/>
        </w:rPr>
        <w:t>（</w:t>
      </w:r>
      <w:r>
        <w:rPr>
          <w:rFonts w:hint="eastAsia" w:ascii="Times New Roman" w:hAnsi="Times New Roman" w:eastAsia="SimHei" w:cs="Times New Roman"/>
        </w:rPr>
        <w:t>同类问题秒杀</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金属负电荷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ascii="Times New Roman" w:hAnsi="Times New Roman" w:eastAsia="Times New Roman" w:cs="Times New Roman"/>
        </w:rPr>
        <w:t xml:space="preserve"> → νCO↓”</w:t>
      </w:r>
      <w:r>
        <w:rPr>
          <w:rFonts w:hint="eastAsia" w:ascii="Times New Roman" w:hAnsi="Times New Roman" w:eastAsia="FangSong" w:cs="Times New Roman"/>
        </w:rPr>
        <w:t>是一条贯穿金属羰基谱学的总规律</w:t>
      </w:r>
      <w:r>
        <w:rPr>
          <w:rFonts w:hint="eastAsia" w:ascii="Times New Roman" w:hAnsi="Times New Roman" w:eastAsia="Times New Roman" w:cs="Times New Roman"/>
        </w:rPr>
        <w:t>，</w:t>
      </w:r>
      <w:r>
        <w:rPr>
          <w:rFonts w:hint="eastAsia" w:ascii="Times New Roman" w:hAnsi="Times New Roman" w:eastAsia="FangSong" w:cs="Times New Roman"/>
        </w:rPr>
        <w:t>例如等电子体系列</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End w:id="497"/>
    <w:bookmarkStart w:id="501" w:name="有机金属化学-2"/>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8" w:name="共同点为什么都叫类羰基"/>
    <w:p>
      <w:pPr>
        <w:pStyle w:val="Heading3"/>
        <w:spacing w:before="280" w:after="120"/>
      </w:pPr>
      <w:r>
        <w:rPr>
          <w:rFonts w:hint="eastAsia" w:ascii="Times New Roman" w:hAnsi="Times New Roman" w:eastAsia="SimHei" w:cs="Times New Roman"/>
        </w:rPr>
        <w:t>共同点</w:t>
      </w:r>
      <w:r>
        <w:rPr>
          <w:rFonts w:hint="eastAsia" w:ascii="Times New Roman" w:hAnsi="Times New Roman" w:eastAsia="Times New Roman" w:cs="Times New Roman"/>
        </w:rPr>
        <w:t>（</w:t>
      </w:r>
      <w:r>
        <w:rPr>
          <w:rFonts w:hint="eastAsia" w:ascii="Times New Roman" w:hAnsi="Times New Roman" w:eastAsia="SimHei" w:cs="Times New Roman"/>
        </w:rPr>
        <w:t>为什么都叫</w:t>
      </w:r>
      <w:r>
        <w:rPr>
          <w:rFonts w:hint="eastAsia" w:ascii="Times New Roman" w:hAnsi="Times New Roman" w:eastAsia="Times New Roman" w:cs="Times New Roman"/>
        </w:rPr>
        <w:t>”</w:t>
      </w:r>
      <w:r>
        <w:rPr>
          <w:rFonts w:hint="eastAsia" w:ascii="Times New Roman" w:hAnsi="Times New Roman" w:eastAsia="SimHei" w:cs="Times New Roman"/>
        </w:rPr>
        <w:t>类羰基</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 xml:space="preserve">它们都是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等电子体</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成键模式相同</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M</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给予</w:t>
      </w:r>
      <w:r>
        <w:rPr>
          <w:rFonts w:ascii="Times New Roman" w:hAnsi="Times New Roman" w:eastAsia="Times New Roman" w:cs="Times New Roman"/>
        </w:rPr>
        <w:t xml:space="preserve"> </w:t>
      </w:r>
      <w:r>
        <w:rPr>
          <w:rFonts w:ascii="Times New Roman" w:hAnsi="Times New Roman" w:eastAsia="Times New Roman" w:cs="Times New Roman"/>
        </w:rPr>
        <w:t xml:space="preserve">+ M dπ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反馈</w:t>
      </w:r>
      <w:r>
        <w:rPr>
          <w:rFonts w:hint="eastAsia" w:ascii="Times New Roman" w:hAnsi="Times New Roman" w:eastAsia="Times New Roman" w:cs="Times New Roman"/>
        </w:rPr>
        <w:t xml:space="preserve">（synergic</w:t>
      </w:r>
      <w:r>
        <w:rPr>
          <w:rFonts w:ascii="Times New Roman" w:hAnsi="Times New Roman" w:eastAsia="Times New Roman" w:cs="Times New Roman"/>
        </w:rPr>
        <w:t xml:space="preserve"> </w:t>
      </w:r>
      <w:r>
        <w:rPr>
          <w:rFonts w:hint="eastAsia" w:ascii="Times New Roman" w:hAnsi="Times New Roman" w:eastAsia="FangSong" w:cs="Times New Roman"/>
        </w:rPr>
        <w:t>协同配键</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都能稳定低氧化态金属中心</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18e </w:t>
      </w:r>
      <w:r>
        <w:rPr>
          <w:rFonts w:hint="eastAsia" w:ascii="Times New Roman" w:hAnsi="Times New Roman" w:eastAsia="FangSong" w:cs="Times New Roman"/>
        </w:rPr>
        <w:t>规则的计数方式一致</w:t>
      </w:r>
      <w:r>
        <w:rPr>
          <w:rFonts w:hint="eastAsia" w:ascii="Times New Roman" w:hAnsi="Times New Roman" w:eastAsia="Times New Roman" w:cs="Times New Roman"/>
        </w:rPr>
        <w:t>。</w:t>
      </w:r>
    </w:p>
    <w:bookmarkEnd w:id="498"/>
    <w:bookmarkStart w:id="499" w:name="差异点"/>
    <w:p>
      <w:pPr>
        <w:pStyle w:val="Heading3"/>
        <w:spacing w:after="120" w:before="280"/>
      </w:pPr>
      <w:r>
        <w:rPr>
          <w:rFonts w:hint="eastAsia" w:ascii="Times New Roman" w:hAnsi="Times New Roman" w:eastAsia="SimHei" w:cs="Times New Roman"/>
        </w:rPr>
        <w:t xml:space="preserve">差异点</w:t>
      </w:r>
    </w:p>
    <w:tbl>
      <w:tblPr>
        <w:tblStyle w:val="Table"/>
        <w:tblW w:type="pct" w:w="5000"/>
        <w:tblLayout w:type="fixed"/>
        <w:tblLook w:firstRow="1" w:lastRow="0" w:firstColumn="0" w:lastColumn="0" w:noHBand="0" w:noVBand="0" w:val="0020"/>
      </w:tblPr>
      <w:tblGrid>
        <w:gridCol w:w="1188"/>
        <w:gridCol w:w="1584"/>
        <w:gridCol w:w="1584"/>
        <w:gridCol w:w="2376"/>
        <w:gridCol w:w="1188"/>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σ </w:t>
            </w:r>
            <w:r>
              <w:rPr>
                <w:rFonts w:hint="eastAsia" w:ascii="Times New Roman" w:hAnsi="Times New Roman" w:eastAsia="SimHei" w:cs="Times New Roman"/>
                <w:b/>
              </w:rPr>
              <w:t xml:space="preserve">给予</w:t>
            </w:r>
          </w:p>
        </w:tc>
        <w:tc>
          <w:tcPr/>
          <w:p>
            <w:pPr>
              <w:pStyle w:val="Compact"/>
              <w:jc w:val="center"/>
            </w:pPr>
            <w:r>
              <w:rPr>
                <w:rFonts w:ascii="Times New Roman" w:hAnsi="Times New Roman" w:eastAsia="Times New Roman" w:cs="Times New Roman"/>
                <w:b/>
              </w:rPr>
              <w:t xml:space="preserve">π </w:t>
            </w:r>
            <w:r>
              <w:rPr>
                <w:rFonts w:hint="eastAsia" w:ascii="Times New Roman" w:hAnsi="Times New Roman" w:eastAsia="SimHei" w:cs="Times New Roman"/>
                <w:b/>
              </w:rPr>
              <w:t xml:space="preserve">接受</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相比</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两者均弱于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w:t>
            </w:r>
            <w:r>
              <w:rPr>
                <w:rFonts w:hint="eastAsia" w:ascii="Times New Roman" w:hAnsi="Times New Roman" w:eastAsia="Times New Roman" w:cs="Times New Roman"/>
              </w:rPr>
              <w:t>M—N≡N；</w:t>
            </w:r>
            <w:r>
              <w:rPr>
                <w:rFonts w:hint="eastAsia" w:ascii="Times New Roman" w:hAnsi="Times New Roman" w:eastAsia="FangSong" w:cs="Times New Roman"/>
              </w:rPr>
              <w:t>配位弱</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固氮模型</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b/>
                <w:bCs/>
              </w:rPr>
              <w:t>最强</w:t>
            </w:r>
            <w:r>
              <w:rPr>
                <w:rFonts w:hint="eastAsia" w:ascii="Times New Roman" w:hAnsi="Times New Roman" w:eastAsia="Times New Roman" w:cs="Times New Roman"/>
                <w:b/>
                <w:bCs/>
              </w:rPr>
              <w:t>（&gt;CO）</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接受超过</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线形</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（3e）/</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（1e）；d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线形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负电荷使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升高</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M—C≡N </w:t>
            </w:r>
            <w:r>
              <w:rPr>
                <w:rFonts w:hint="eastAsia" w:ascii="Times New Roman" w:hAnsi="Times New Roman" w:eastAsia="FangSong" w:cs="Times New Roman"/>
              </w:rPr>
              <w:t xml:space="preserve">与桥联</w:t>
            </w:r>
            <w:r>
              <w:rPr>
                <w:rFonts w:ascii="Times New Roman" w:hAnsi="Times New Roman" w:eastAsia="Times New Roman" w:cs="Times New Roman"/>
              </w:rPr>
              <w:t xml:space="preserve"> </w:t>
            </w:r>
            <w:r>
              <w:rPr>
                <w:rFonts w:hint="eastAsia" w:ascii="Times New Roman" w:hAnsi="Times New Roman" w:eastAsia="Times New Roman" w:cs="Times New Roman"/>
              </w:rPr>
              <w:t>μ-CN；</w:t>
            </w:r>
            <w:r>
              <w:rPr>
                <w:rFonts w:hint="eastAsia" w:ascii="Times New Roman" w:hAnsi="Times New Roman" w:eastAsia="FangSong" w:cs="Times New Roman"/>
              </w:rPr>
              <w:t>普鲁士蓝</w:t>
            </w:r>
            <w:r>
              <w:rPr>
                <w:rFonts w:ascii="Times New Roman" w:hAnsi="Times New Roman" w:eastAsia="Times New Roman" w:cs="Times New Roman"/>
              </w:rPr>
              <w:t xml:space="preserve"> Fe—C≡N—Fe</w:t>
            </w:r>
          </w:p>
        </w:tc>
      </w:tr>
      <w:tr>
        <w:tc>
          <w:tcPr/>
          <w:p>
            <w:pPr>
              <w:pStyle w:val="Compact"/>
              <w:jc w:val="center"/>
            </w:pPr>
            <w:r>
              <w:rPr>
                <w:rFonts w:ascii="Times New Roman" w:hAnsi="Times New Roman" w:eastAsia="Times New Roman" w:cs="Times New Roman"/>
              </w:rPr>
              <w:t xml:space="preserve">RNC</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M—C≡NR；Ni(CNR)</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ν~2033</w:t>
            </w:r>
          </w:p>
        </w:tc>
      </w:tr>
    </w:tbl>
    <w:bookmarkEnd w:id="499"/>
    <w:bookmarkStart w:id="500" w:name="π-接受性总排序"/>
    <w:p>
      <w:pPr>
        <w:pStyle w:val="Heading3"/>
        <w:spacing w:before="280" w:after="120"/>
      </w:pPr>
      <w:r>
        <w:rPr>
          <w:rFonts w:hint="eastAsia" w:ascii="Times New Roman" w:hAnsi="Times New Roman" w:eastAsia="Times New Roman" w:cs="Times New Roman"/>
        </w:rPr>
        <w:t>π-</w:t>
      </w:r>
      <w:r>
        <w:rPr>
          <w:rFonts w:hint="eastAsia" w:ascii="Times New Roman" w:hAnsi="Times New Roman" w:eastAsia="SimHei" w:cs="Times New Roman"/>
        </w:rPr>
        <w:t>接受性总排序</w:t>
      </w:r>
    </w:p>
    <w:p>
      <w:pPr>
        <w:pStyle w:val="FirstParagraph"/>
      </w:pP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给予能力则各有侧重</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σ </w:t>
      </w:r>
      <w:r>
        <w:rPr>
          <w:rFonts w:hint="eastAsia" w:ascii="Times New Roman" w:hAnsi="Times New Roman" w:eastAsia="FangSong" w:cs="Times New Roman"/>
        </w:rPr>
        <w:t>为主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接受最强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End w:id="501"/>
    <w:bookmarkStart w:id="503" w:name="有机金属化学-3"/>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227"/>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227"/>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中性配体法</w:t>
      </w:r>
      <w:r>
        <w:rPr>
          <w:rFonts w:hint="eastAsia" w:ascii="Times New Roman" w:hAnsi="Times New Roman" w:eastAsia="Times New Roman" w:cs="Times New Roman"/>
        </w:rPr>
        <w:t>（</w:t>
      </w:r>
      <w:r>
        <w:rPr>
          <w:rFonts w:hint="eastAsia" w:ascii="Times New Roman" w:hAnsi="Times New Roman" w:eastAsia="FangSong" w:cs="Times New Roman"/>
        </w:rPr>
        <w:t>金属按族序数出价电子</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5e，CO/PR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卡宾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tbl>
      <w:tblPr>
        <w:tblStyle w:val="Table"/>
        <w:tblW w:type="pct" w:w="5000"/>
        <w:tblLayout w:type="fixed"/>
        <w:tblLook w:firstRow="1" w:lastRow="0" w:firstColumn="0" w:lastColumn="0" w:noHBand="0" w:noVBand="0" w:val="0020"/>
      </w:tblPr>
      <w:tblGrid>
        <w:gridCol w:w="2640"/>
        <w:gridCol w:w="198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总价电子</w:t>
            </w:r>
          </w:p>
        </w:tc>
        <w:tc>
          <w:tcPr/>
          <w:p>
            <w:pPr>
              <w:pStyle w:val="Compact"/>
              <w:jc w:val="center"/>
            </w:pPr>
            <w:r>
              <w:rPr>
                <w:rFonts w:ascii="Times New Roman" w:hAnsi="Times New Roman" w:eastAsia="Times New Roman" w:cs="Times New Roman"/>
                <w:b/>
              </w:rPr>
              <w:t xml:space="preserve">18e?</w:t>
            </w:r>
          </w:p>
        </w:tc>
      </w:tr>
      <w:tr>
        <w:tc>
          <w:tcPr/>
          <w:p>
            <w:pPr>
              <w:pStyle w:val="Compact"/>
              <w:jc w:val="center"/>
            </w:pPr>
            <w:r>
              <w:rPr>
                <w:rFonts w:ascii="Times New Roman" w:hAnsi="Times New Roman" w:eastAsia="Times New Roman" w:cs="Times New Roman"/>
              </w:rPr>
              <w:t>(1) CpTa(CO)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Ta(5)+Cp(5)+4×2=8</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2Ru(16)+2Cp(10)+4CO(8)=34；</w:t>
            </w:r>
            <w:r>
              <w:rPr>
                <w:rFonts w:hint="eastAsia" w:ascii="Times New Roman" w:hAnsi="Times New Roman" w:eastAsia="FangSong" w:cs="Times New Roman"/>
              </w:rPr>
              <w:t>含</w:t>
            </w:r>
            <w:r>
              <w:rPr>
                <w:rFonts w:ascii="Times New Roman" w:hAnsi="Times New Roman" w:eastAsia="Times New Roman" w:cs="Times New Roman"/>
              </w:rPr>
              <w:t xml:space="preserve"> Ru—Ru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Ru </w:t>
            </w:r>
            <w:r>
              <w:rPr>
                <w:rFonts w:hint="eastAsia"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(8)+3Cl(3)+C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(2)+1=…（</w:t>
            </w:r>
            <w:r>
              <w:rPr>
                <w:rFonts w:hint="eastAsia" w:ascii="Times New Roman" w:hAnsi="Times New Roman" w:eastAsia="FangSong" w:cs="Times New Roman"/>
              </w:rPr>
              <w:t>离子法</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16e </w:t>
            </w:r>
            <w:r>
              <w:rPr>
                <w:rFonts w:hint="eastAsia" w:ascii="Times New Roman" w:hAnsi="Times New Roman" w:eastAsia="FangSong" w:cs="Times New Roman"/>
              </w:rPr>
              <w:t>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Fe(8)+Cp(5)+2CO(4)+C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(2)−1</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(5) 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Pt(10)+2PPh</w:t>
            </w:r>
            <w:r>
              <w:rPr>
                <w:rFonts w:ascii="Times New Roman" w:hAnsi="Times New Roman" w:eastAsia="Times New Roman" w:cs="Times New Roman"/>
                <w:vertAlign w:val="subscript"/>
              </w:rPr>
              <w:t>3</w:t>
            </w:r>
            <w:r>
              <w:rPr>
                <w:rFonts w:ascii="Times New Roman" w:hAnsi="Times New Roman" w:eastAsia="Times New Roman" w:cs="Times New Roman"/>
              </w:rPr>
              <w:t>(4)+C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w:t>
            </w:r>
          </w:p>
        </w:tc>
      </w:tr>
      <w:tr>
        <w:tc>
          <w:tcPr/>
          <w:p>
            <w:pPr>
              <w:pStyle w:val="Compact"/>
              <w:jc w:val="center"/>
            </w:pPr>
            <w:r>
              <w:rPr>
                <w:rFonts w:ascii="Times New Roman" w:hAnsi="Times New Roman" w:eastAsia="Times New Roman" w:cs="Times New Roman"/>
              </w:rPr>
              <w:t>(6)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Fe(8)+η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(4)+3CO(6)</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(7) (CO)</w:t>
            </w:r>
            <w:r>
              <w:rPr>
                <w:rFonts w:ascii="Times New Roman" w:hAnsi="Times New Roman" w:eastAsia="Times New Roman" w:cs="Times New Roman"/>
                <w:vertAlign w:val="subscript"/>
              </w:rPr>
              <w:t>5</w:t>
            </w:r>
            <w:r>
              <w:rPr>
                <w:rFonts w:ascii="Times New Roman" w:hAnsi="Times New Roman" w:eastAsia="Times New Roman" w:cs="Times New Roman"/>
              </w:rPr>
              <w:t>W=CMe(OMe)</w:t>
            </w:r>
          </w:p>
        </w:tc>
        <w:tc>
          <w:tcPr/>
          <w:p>
            <w:pPr>
              <w:pStyle w:val="Compact"/>
              <w:jc w:val="center"/>
            </w:pPr>
            <w:r>
              <w:rPr>
                <w:rFonts w:hint="eastAsia" w:ascii="Times New Roman" w:hAnsi="Times New Roman" w:eastAsia="Times New Roman" w:cs="Times New Roman"/>
              </w:rPr>
              <w:t>W(6)+5CO(10)+</w:t>
            </w:r>
            <w:r>
              <w:rPr>
                <w:rFonts w:hint="eastAsia" w:ascii="Times New Roman" w:hAnsi="Times New Roman" w:eastAsia="FangSong" w:cs="Times New Roman"/>
              </w:rPr>
              <w:t>卡宾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Ta(5)+2Cp(10)+Me(1)+</w:t>
            </w:r>
            <w:r>
              <w:rPr>
                <w:rFonts w:hint="eastAsia" w:ascii="Times New Roman" w:hAnsi="Times New Roman" w:eastAsia="FangSong" w:cs="Times New Roman"/>
              </w:rPr>
              <w:t>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符合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18e：(1)(2)(4)(6)(7)(8)</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16e </w:t>
      </w:r>
      <w:r>
        <w:rPr>
          <w:rFonts w:hint="eastAsia" w:ascii="Times New Roman" w:hAnsi="Times New Roman" w:eastAsia="FangSong" w:cs="Times New Roman"/>
        </w:rPr>
        <w:t>例外</w:t>
      </w:r>
      <w:r>
        <w:rPr>
          <w:rFonts w:hint="eastAsia" w:ascii="Times New Roman" w:hAnsi="Times New Roman" w:eastAsia="Times New Roman" w:cs="Times New Roman"/>
        </w:rPr>
        <w:t>。</w:t>
      </w:r>
    </w:p>
    <w:bookmarkStart w:id="502" w:name="关键点"/>
    <w:p>
      <w:pPr>
        <w:pStyle w:val="Heading3"/>
        <w:spacing w:before="280" w:after="120"/>
      </w:pPr>
      <w:r>
        <w:rPr>
          <w:rFonts w:hint="eastAsia" w:ascii="Times New Roman" w:hAnsi="Times New Roman" w:eastAsia="SimHei" w:cs="Times New Roman"/>
        </w:rPr>
        <w:t xml:space="preserve">关键点</w:t>
      </w:r>
    </w:p>
    <w:p>
      <w:pPr>
        <w:pStyle w:val="Compact"/>
        <w:numPr>
          <w:ilvl w:val="0"/>
          <w:numId w:val="1228"/>
        </w:numP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 xml:space="preserve">：34e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Fonts w:hint="eastAsia" w:ascii="Times New Roman" w:hAnsi="Times New Roman" w:eastAsia="Times New Roman" w:cs="Times New Roman"/>
        </w:rPr>
        <w:t>17e；</w:t>
      </w:r>
      <w:r>
        <w:rPr>
          <w:rFonts w:hint="eastAsia" w:ascii="Times New Roman" w:hAnsi="Times New Roman" w:eastAsia="FangSong" w:cs="Times New Roman"/>
        </w:rPr>
        <w:t>需</w:t>
      </w:r>
      <w:r>
        <w:rPr>
          <w:rFonts w:ascii="Times New Roman" w:hAnsi="Times New Roman" w:eastAsia="Times New Roman" w:cs="Times New Roman"/>
        </w:rPr>
        <w:t xml:space="preserve"> Ru—Ru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每金属</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才达</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与</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Compact"/>
        <w:numPr>
          <w:ilvl w:val="0"/>
          <w:numId w:val="1228"/>
        </w:numPr>
      </w:pPr>
      <w:r>
        <w:rPr>
          <w:rFonts w:ascii="Times New Roman" w:hAnsi="Times New Roman" w:eastAsia="Times New Roman" w:cs="Times New Roman"/>
          <w:b/>
          <w:bCs/>
        </w:rPr>
        <w:t xml:space="preserve">(3) Zeise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平面四方稳定物种</w:t>
      </w:r>
      <w:r>
        <w:rPr>
          <w:rFonts w:hint="eastAsia" w:ascii="Times New Roman" w:hAnsi="Times New Roman" w:eastAsia="Times New Roman" w:cs="Times New Roman"/>
        </w:rPr>
        <w:t>，</w:t>
      </w:r>
      <w:r>
        <w:rPr>
          <w:rFonts w:hint="eastAsia" w:ascii="Times New Roman" w:hAnsi="Times New Roman" w:eastAsia="FangSong" w:cs="Times New Roman"/>
        </w:rPr>
        <w:t>不追求</w:t>
      </w:r>
      <w:r>
        <w:rPr>
          <w:rFonts w:ascii="Times New Roman" w:hAnsi="Times New Roman" w:eastAsia="Times New Roman" w:cs="Times New Roman"/>
        </w:rPr>
        <w:t xml:space="preserve"> 18e。</w:t>
      </w:r>
    </w:p>
    <w:p>
      <w:pPr>
        <w:pStyle w:val="Compact"/>
        <w:numPr>
          <w:ilvl w:val="0"/>
          <w:numId w:val="1228"/>
        </w:numPr>
      </w:pPr>
      <w:r>
        <w:rPr>
          <w:rFonts w:ascii="Times New Roman" w:hAnsi="Times New Roman" w:eastAsia="Times New Roman" w:cs="Times New Roman"/>
          <w:b/>
          <w:bCs/>
        </w:rPr>
        <w:t xml:space="preserve">(7)(8) </w:t>
      </w:r>
      <w:r>
        <w:rPr>
          <w:rFonts w:hint="eastAsia" w:ascii="Times New Roman" w:hAnsi="Times New Roman" w:eastAsia="FangSong" w:cs="Times New Roman"/>
          <w:b/>
          <w:bCs/>
        </w:rPr>
        <w:t xml:space="preserve">卡宾</w:t>
      </w:r>
      <w:r>
        <w:rPr>
          <w:rFonts w:hint="eastAsia" w:ascii="Times New Roman" w:hAnsi="Times New Roman" w:eastAsia="Times New Roman" w:cs="Times New Roman"/>
        </w:rPr>
        <w:t>：</w:t>
      </w:r>
      <w:r>
        <w:rPr>
          <w:rFonts w:hint="eastAsia" w:ascii="Times New Roman" w:hAnsi="Times New Roman" w:eastAsia="FangSong" w:cs="Times New Roman"/>
        </w:rPr>
        <w:t>中性法一律记卡宾碳给</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两种卡宾</w:t>
      </w:r>
      <w:r>
        <w:rPr>
          <w:rFonts w:hint="eastAsia" w:ascii="Times New Roman" w:hAnsi="Times New Roman" w:eastAsia="Times New Roman" w:cs="Times New Roman"/>
        </w:rPr>
        <w:t>（Fischer/Schrock）</w:t>
      </w:r>
      <w:r>
        <w:rPr>
          <w:rFonts w:hint="eastAsia" w:ascii="Times New Roman" w:hAnsi="Times New Roman" w:eastAsia="FangSong" w:cs="Times New Roman"/>
        </w:rPr>
        <w:t>在此计数下相同</w:t>
      </w:r>
      <w:r>
        <w:rPr>
          <w:rFonts w:hint="eastAsia" w:ascii="Times New Roman" w:hAnsi="Times New Roman" w:eastAsia="Times New Roman" w:cs="Times New Roman"/>
        </w:rPr>
        <w:t>；Schrock</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型若按</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w:r>
        <w:rPr>
          <w:rFonts w:hint="eastAsia" w:ascii="Times New Roman" w:hAnsi="Times New Roman" w:eastAsia="Times New Roman" w:cs="Times New Roman"/>
        </w:rPr>
        <w:t>20e，</w:t>
      </w:r>
      <w:r>
        <w:rPr>
          <w:rFonts w:hint="eastAsia" w:ascii="Times New Roman" w:hAnsi="Times New Roman" w:eastAsia="FangSong" w:cs="Times New Roman"/>
        </w:rPr>
        <w:t>故竞赛用中性法更稳</w:t>
      </w:r>
      <w:r>
        <w:rPr>
          <w:rFonts w:hint="eastAsia" w:ascii="Times New Roman" w:hAnsi="Times New Roman" w:eastAsia="Times New Roman" w:cs="Times New Roman"/>
        </w:rPr>
        <w:t>。</w:t>
      </w:r>
    </w:p>
    <w:p>
      <w:pPr>
        <w:pStyle w:val="Compact"/>
        <w:numPr>
          <w:ilvl w:val="0"/>
          <w:numId w:val="1228"/>
        </w:numPr>
      </w:pPr>
      <w:r>
        <w:rPr>
          <w:rFonts w:ascii="Times New Roman" w:hAnsi="Times New Roman" w:eastAsia="Times New Roman" w:cs="Times New Roman"/>
          <w:b/>
          <w:bCs/>
        </w:rPr>
        <w:t>(6) η</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环多烯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降冰片烯</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配位双键数</w:t>
      </w:r>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End w:id="503"/>
    <w:bookmarkStart w:id="505" w:name="有机金属化学-4"/>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22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22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534"/>
        <w:gridCol w:w="3484"/>
        <w:gridCol w:w="19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M—C </w:t>
            </w:r>
            <w:r>
              <w:rPr>
                <w:rFonts w:hint="eastAsia" w:ascii="Times New Roman" w:hAnsi="Times New Roman" w:eastAsia="SimHei" w:cs="Times New Roman"/>
                <w:b/>
              </w:rPr>
              <w:t xml:space="preserve">键性质</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(1) 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（σ-π</w:t>
            </w:r>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，DCD</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电子给体</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接受体与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成键</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r>
              <w:rPr>
                <w:rFonts w:hint="eastAsia" w:ascii="Times New Roman" w:hAnsi="Times New Roman" w:eastAsia="FangSong" w:cs="Times New Roman"/>
                <w:b/>
                <w:bCs/>
              </w:rPr>
              <w:t>芳烃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苯环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二苯铬</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tc>
        <w:tc>
          <w:tcPr/>
          <w:p>
            <w:pPr>
              <w:pStyle w:val="Compact"/>
              <w:jc w:val="center"/>
            </w:pPr>
            <w:r>
              <w:rPr>
                <w:rFonts w:ascii="Times New Roman" w:hAnsi="Times New Roman" w:eastAsia="Times New Roman" w:cs="Times New Roman"/>
                <w:b/>
                <w:bCs/>
              </w:rPr>
              <w:t>η</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 η</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型共存</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配位</w:t>
            </w:r>
          </w:p>
        </w:tc>
      </w:tr>
      <w:tr>
        <w:tc>
          <w:tcPr/>
          <w:p>
            <w:pPr>
              <w:pStyle w:val="Compact"/>
              <w:jc w:val="center"/>
            </w:pPr>
            <w:r>
              <w:rPr>
                <w:rFonts w:ascii="Times New Roman" w:hAnsi="Times New Roman" w:eastAsia="Times New Roman" w:cs="Times New Roman"/>
              </w:rPr>
              <w:t>(4) 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p>
        </w:tc>
        <w:tc>
          <w:tcPr/>
          <w:p>
            <w:pPr>
              <w:pStyle w:val="Compact"/>
              <w:jc w:val="center"/>
            </w:pPr>
            <w:r>
              <w:rPr>
                <w:rFonts w:hint="eastAsia" w:ascii="Times New Roman" w:hAnsi="Times New Roman" w:eastAsia="FangSong" w:cs="Times New Roman"/>
              </w:rPr>
              <w:t xml:space="preserve">炔烃一组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给体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另一组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反馈</w:t>
            </w:r>
          </w:p>
        </w:tc>
      </w:tr>
      <w:tr>
        <w:tc>
          <w:tcPr/>
          <w:p>
            <w:pPr>
              <w:pStyle w:val="Compact"/>
              <w:jc w:val="center"/>
            </w:pPr>
            <w:r>
              <w:rPr>
                <w:rFonts w:ascii="Times New Roman" w:hAnsi="Times New Roman" w:eastAsia="Times New Roman" w:cs="Times New Roman"/>
              </w:rPr>
              <w:t>(5) (CO)</w:t>
            </w:r>
            <w:r>
              <w:rPr>
                <w:rFonts w:ascii="Times New Roman" w:hAnsi="Times New Roman" w:eastAsia="Times New Roman" w:cs="Times New Roman"/>
                <w:vertAlign w:val="subscript"/>
              </w:rPr>
              <w:t>5</w:t>
            </w:r>
            <w:r>
              <w:rPr>
                <w:rFonts w:ascii="Times New Roman" w:hAnsi="Times New Roman" w:eastAsia="Times New Roman" w:cs="Times New Roman"/>
              </w:rPr>
              <w:t>CrC(OMe)(Ph)</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卡宾双键</w:t>
            </w:r>
            <w:r>
              <w:rPr>
                <w:rFonts w:hint="eastAsia" w:ascii="Times New Roman" w:hAnsi="Times New Roman" w:eastAsia="Times New Roman" w:cs="Times New Roman"/>
              </w:rPr>
              <w:t xml:space="preserve">（Fischer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杂原子</w:t>
            </w:r>
            <w:r>
              <w:rPr>
                <w:rFonts w:ascii="Times New Roman" w:hAnsi="Times New Roman" w:eastAsia="Times New Roman" w:cs="Times New Roman"/>
              </w:rPr>
              <w:t xml:space="preserve"> R</w:t>
            </w:r>
          </w:p>
        </w:tc>
      </w:tr>
      <w:tr>
        <w:tc>
          <w:tcPr/>
          <w:p>
            <w:pPr>
              <w:pStyle w:val="Compact"/>
              <w:jc w:val="center"/>
            </w:pPr>
            <w:r>
              <w:rPr>
                <w:rFonts w:ascii="Times New Roman" w:hAnsi="Times New Roman" w:eastAsia="Times New Roman" w:cs="Times New Roman"/>
              </w:rPr>
              <w:t>(6)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卡拜叁键</w:t>
            </w:r>
          </w:p>
        </w:tc>
        <w:tc>
          <w:tcPr/>
          <w:p>
            <w:pPr>
              <w:pStyle w:val="Compact"/>
              <w:jc w:val="center"/>
            </w:pPr>
            <w:r>
              <w:rPr>
                <w:rFonts w:ascii="Times New Roman" w:hAnsi="Times New Roman" w:eastAsia="Times New Roman" w:cs="Times New Roman"/>
              </w:rPr>
              <w:t xml:space="preserve">1σ + </w:t>
            </w:r>
            <w:r>
              <w:rPr>
                <w:rFonts w:hint="eastAsia" w:ascii="Times New Roman" w:hAnsi="Times New Roman" w:eastAsia="Times New Roman" w:cs="Times New Roman"/>
              </w:rPr>
              <w:t xml:space="preserve">2π，W≡CEt</w:t>
            </w:r>
          </w:p>
        </w:tc>
      </w:tr>
    </w:tbl>
    <w:bookmarkStart w:id="504" w:name="判据总结"/>
    <w:p>
      <w:pPr>
        <w:pStyle w:val="Heading3"/>
        <w:spacing w:before="280" w:after="120"/>
      </w:pPr>
      <w:r>
        <w:rPr>
          <w:rFonts w:hint="eastAsia" w:ascii="Times New Roman" w:hAnsi="Times New Roman" w:eastAsia="SimHei" w:cs="Times New Roman"/>
        </w:rPr>
        <w:t xml:space="preserve">判据总结</w:t>
      </w:r>
    </w:p>
    <w:p>
      <w:pPr>
        <w:pStyle w:val="Compact"/>
        <w:numPr>
          <w:ilvl w:val="0"/>
          <w:numId w:val="1230"/>
        </w:numP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M—C</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如烷基</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-Cp。</w:t>
      </w:r>
    </w:p>
    <w:p>
      <w:pPr>
        <w:pStyle w:val="Compact"/>
        <w:numPr>
          <w:ilvl w:val="0"/>
          <w:numId w:val="1230"/>
        </w:numP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-Cp、η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π </w:t>
      </w:r>
      <w:r>
        <w:rPr>
          <w:rFonts w:hint="eastAsia" w:ascii="Times New Roman" w:hAnsi="Times New Roman" w:eastAsia="FangSong" w:cs="Times New Roman"/>
        </w:rPr>
        <w:t>电子给体</w:t>
      </w:r>
      <w:r>
        <w:rPr>
          <w:rFonts w:hint="eastAsia" w:ascii="Times New Roman" w:hAnsi="Times New Roman" w:eastAsia="Times New Roman" w:cs="Times New Roman"/>
        </w:rPr>
        <w:t>，M</w:t>
      </w:r>
      <w:r>
        <w:rPr>
          <w:rFonts w:ascii="Times New Roman" w:hAnsi="Times New Roman" w:eastAsia="Times New Roman" w:cs="Times New Roman"/>
        </w:rPr>
        <w:t xml:space="preserve"> dπ </w:t>
      </w:r>
      <w:r>
        <w:rPr>
          <w:rFonts w:hint="eastAsia" w:ascii="Times New Roman" w:hAnsi="Times New Roman" w:eastAsia="FangSong" w:cs="Times New Roman"/>
        </w:rPr>
        <w:t>反馈</w:t>
      </w:r>
      <w:r>
        <w:rPr>
          <w:rFonts w:hint="eastAsia" w:ascii="Times New Roman" w:hAnsi="Times New Roman" w:eastAsia="Times New Roman" w:cs="Times New Roman"/>
        </w:rPr>
        <w:t>。</w:t>
      </w:r>
    </w:p>
    <w:p>
      <w:pPr>
        <w:pStyle w:val="Compact"/>
        <w:numPr>
          <w:ilvl w:val="0"/>
          <w:numId w:val="1230"/>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 xml:space="preserve">亲电</w:t>
      </w:r>
      <w:r>
        <w:rPr>
          <w:rFonts w:ascii="Times New Roman" w:hAnsi="Times New Roman" w:eastAsia="Times New Roman" w:cs="Times New Roman"/>
        </w:rPr>
        <w:t xml:space="preserve"> / Schrock </w:t>
      </w:r>
      <w:r>
        <w:rPr>
          <w:rFonts w:hint="eastAsia" w:ascii="Times New Roman" w:hAnsi="Times New Roman" w:eastAsia="FangSong" w:cs="Times New Roman"/>
        </w:rPr>
        <w:t>亲核</w:t>
      </w:r>
      <w:r>
        <w:rPr>
          <w:rFonts w:hint="eastAsia" w:ascii="Times New Roman" w:hAnsi="Times New Roman" w:eastAsia="Times New Roman" w:cs="Times New Roman"/>
        </w:rPr>
        <w:t>）。</w:t>
      </w:r>
    </w:p>
    <w:p>
      <w:pPr>
        <w:pStyle w:val="Compact"/>
        <w:numPr>
          <w:ilvl w:val="0"/>
          <w:numId w:val="1230"/>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叁键</w:t>
      </w:r>
      <w:r>
        <w:rPr>
          <w:rFonts w:hint="eastAsia" w:ascii="Times New Roman" w:hAnsi="Times New Roman" w:eastAsia="Times New Roman" w:cs="Times New Roman"/>
        </w:rPr>
        <w:t>：</w:t>
      </w:r>
      <w:r>
        <w:rPr>
          <w:rFonts w:hint="eastAsia" w:ascii="Times New Roman" w:hAnsi="Times New Roman" w:eastAsia="FangSong" w:cs="Times New Roman"/>
        </w:rPr>
        <w:t>卡拜</w:t>
      </w:r>
      <w:r>
        <w:rPr>
          <w:rFonts w:hint="eastAsia" w:ascii="Times New Roman" w:hAnsi="Times New Roman" w:eastAsia="Times New Roman" w:cs="Times New Roman"/>
        </w:rPr>
        <w:t>（1σ+2π）。</w:t>
      </w:r>
    </w:p>
    <w:p>
      <w:pPr>
        <w:spacing w:before="160" w:after="80"/>
      </w:pPr>
      <w:r>
        <w:pict>
          <v:rect style="width:0;height:1.5pt" o:hralign="center" o:hrstd="t" o:hr="t"/>
        </w:pict>
      </w:r>
    </w:p>
    <w:bookmarkEnd w:id="504"/>
    <w:bookmarkEnd w:id="505"/>
    <w:bookmarkStart w:id="509" w:name="有机金属化学-5"/>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6"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碳形式氧化态</w:t>
            </w:r>
          </w:p>
        </w:tc>
        <w:tc>
          <w:tcPr/>
          <w:p>
            <w:pPr>
              <w:pStyle w:val="Compact"/>
              <w:jc w:val="center"/>
            </w:pPr>
            <w:r>
              <w:rPr>
                <w:rFonts w:hint="eastAsia" w:ascii="Times New Roman" w:hAnsi="Times New Roman" w:eastAsia="SimHei" w:cs="Times New Roman"/>
                <w:b/>
              </w:rPr>
              <w:t xml:space="preserve">碳价电子</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506"/>
    <w:bookmarkStart w:id="507"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232"/>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232"/>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507"/>
    <w:bookmarkStart w:id="508"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233"/>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233"/>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p>
      <w:pPr>
        <w:spacing w:before="160" w:after="80"/>
      </w:pPr>
      <w:r>
        <w:pict>
          <v:rect style="width:0;height:1.5pt" o:hralign="center" o:hrstd="t" o:hr="t"/>
        </w:pict>
      </w:r>
    </w:p>
    <w:bookmarkEnd w:id="508"/>
    <w:bookmarkEnd w:id="509"/>
    <w:bookmarkStart w:id="512" w:name="配位催化反应-1"/>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起点</w:t>
      </w:r>
      <w:r>
        <w:rPr>
          <w:rFonts w:hint="eastAsia" w:ascii="Times New Roman" w:hAnsi="Times New Roman" w:eastAsia="Times New Roman" w:cs="Times New Roman"/>
        </w:rPr>
        <w:t>：IrCl(CO)(PR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Vaska </w:t>
      </w:r>
      <w:r>
        <w:rPr>
          <w:rFonts w:hint="eastAsia" w:ascii="Times New Roman" w:hAnsi="Times New Roman" w:eastAsia="FangSong" w:cs="Times New Roman"/>
        </w:rPr>
        <w:t>型配合物</w:t>
      </w:r>
      <w:r>
        <w:rPr>
          <w:rFonts w:hint="eastAsia" w:ascii="Times New Roman" w:hAnsi="Times New Roman" w:eastAsia="Times New Roman" w:cs="Times New Roman"/>
        </w:rPr>
        <w:t>，Ir(I)、d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、16e、</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所有反应均为</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Ir(III)、d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、18e </w:t>
      </w:r>
      <w:r>
        <w:rPr>
          <w:rFonts w:hint="eastAsia" w:ascii="Times New Roman" w:hAnsi="Times New Roman" w:eastAsia="FangSong" w:cs="Times New Roman"/>
        </w:rPr>
        <w:t>八面体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断键</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H—H</w:t>
            </w:r>
          </w:p>
        </w:tc>
        <w:tc>
          <w:tcPr/>
          <w:p>
            <w:pPr>
              <w:pStyle w:val="Compact"/>
              <w:jc w:val="center"/>
            </w:pP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顺式二氢化物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C—I</w:t>
            </w:r>
          </w:p>
        </w:tc>
        <w:tc>
          <w:tcPr/>
          <w:p>
            <w:pPr>
              <w:pStyle w:val="Compact"/>
              <w:jc w:val="center"/>
            </w:pPr>
            <m:oMath>
              <m:sSub>
                <m:e>
                  <m:r>
                    <m:t>S</m:t>
                  </m:r>
                </m:e>
                <m:sub>
                  <m:r>
                    <m:rPr>
                      <m:sty m:val="p"/>
                    </m:rPr>
                    <m:t>N</m:t>
                  </m:r>
                </m:sub>
              </m:sSub>
              <m:r>
                <m:t>2</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先离去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背攻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w:t>
            </w:r>
          </w:p>
        </w:tc>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-PhNCS)(PR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金属杂环丙烷型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各成一键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CN</w:t>
            </w:r>
          </w:p>
        </w:tc>
        <w:tc>
          <w:tcPr/>
          <w:p>
            <w:pPr>
              <w:pStyle w:val="Compact"/>
              <w:jc w:val="center"/>
            </w:pPr>
            <w:r>
              <w:rPr>
                <w:rFonts w:ascii="Times New Roman" w:hAnsi="Times New Roman" w:eastAsia="Times New Roman" w:cs="Times New Roman"/>
              </w:rPr>
              <w:t xml:space="preserve">C≡N</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各成一键的金属杂环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 xml:space="preserve">IrCl(CO)</w:t>
            </w:r>
            <w:hyperlink r:id="rId510">
              <w:r>
                <w:rPr>
                  <w:rStyle w:val="Hyperlink"/>
                </w:rPr>
                <w:t xml:space="preserve">η²-OC(CF₃)₂</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金属氧杂环丁烷型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O—O </w:t>
            </w:r>
            <w:r>
              <w:rPr>
                <w:rFonts w:hint="eastAsia" w:ascii="Times New Roman" w:hAnsi="Times New Roman" w:eastAsia="FangSong" w:cs="Times New Roman"/>
              </w:rPr>
              <w:t xml:space="preserve">保留</w:t>
            </w:r>
          </w:p>
        </w:tc>
        <w:tc>
          <w:tcPr/>
          <w:p>
            <w:pPr>
              <w:pStyle w:val="Compact"/>
              <w:jc w:val="center"/>
            </w:pPr>
            <w:r>
              <w:rPr>
                <w:rFonts w:hint="eastAsia" w:ascii="Times New Roman" w:hAnsi="Times New Roman" w:eastAsia="FangSong" w:cs="Times New Roman"/>
              </w:rPr>
              <w:t>侧基配位</w:t>
            </w:r>
            <w:r>
              <w:rPr>
                <w:rFonts w:hint="eastAsia" w:ascii="Times New Roman" w:hAnsi="Times New Roman" w:eastAsia="Times New Roman" w:cs="Times New Roman"/>
              </w:rPr>
              <w:t>（</w:t>
            </w:r>
            <w:r>
              <w:rPr>
                <w:rFonts w:hint="eastAsia" w:ascii="Times New Roman" w:hAnsi="Times New Roman" w:eastAsia="FangSong" w:cs="Times New Roman"/>
              </w:rPr>
              <w:t>类协同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侧基过氧配合物</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tc>
      </w:tr>
    </w:tbl>
    <w:bookmarkStart w:id="511" w:name="机理要点"/>
    <w:p>
      <w:pPr>
        <w:pStyle w:val="Heading3"/>
        <w:spacing w:before="280" w:after="120"/>
      </w:pPr>
      <w:r>
        <w:rPr>
          <w:rFonts w:hint="eastAsia" w:ascii="Times New Roman" w:hAnsi="Times New Roman" w:eastAsia="SimHei" w:cs="Times New Roman"/>
        </w:rPr>
        <w:t xml:space="preserve">机理要点</w:t>
      </w:r>
    </w:p>
    <w:p>
      <w:pPr>
        <w:pStyle w:val="Compact"/>
        <w:numPr>
          <w:ilvl w:val="0"/>
          <w:numId w:val="1234"/>
        </w:numPr>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σ </w:t>
      </w:r>
      <w:r>
        <w:rPr>
          <w:rFonts w:hint="eastAsia" w:ascii="Times New Roman" w:hAnsi="Times New Roman" w:eastAsia="FangSong" w:cs="Times New Roman"/>
        </w:rPr>
        <w:t>电子入金属空轨道</w:t>
      </w:r>
      <w:r>
        <w:rPr>
          <w:rFonts w:hint="eastAsia" w:ascii="Times New Roman" w:hAnsi="Times New Roman" w:eastAsia="Times New Roman" w:cs="Times New Roman"/>
        </w:rPr>
        <w:t>，</w:t>
      </w:r>
      <w:r>
        <w:rPr>
          <w:rFonts w:hint="eastAsia" w:ascii="Times New Roman" w:hAnsi="Times New Roman" w:eastAsia="FangSong" w:cs="Times New Roman"/>
        </w:rPr>
        <w:t>同时金属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电子反馈到</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立体化学保留</w:t>
      </w:r>
      <w:r>
        <w:rPr>
          <w:rFonts w:hint="eastAsia" w:ascii="Times New Roman" w:hAnsi="Times New Roman" w:eastAsia="Times New Roman" w:cs="Times New Roman"/>
        </w:rPr>
        <w:t>。</w:t>
      </w:r>
      <w:r>
        <w:rPr>
          <w:rFonts w:hint="eastAsia" w:ascii="Times New Roman" w:hAnsi="Times New Roman" w:eastAsia="FangSong" w:cs="Times New Roman"/>
        </w:rPr>
        <w:t>这是最典型的协同氧化加成</w:t>
      </w:r>
      <w:r>
        <w:rPr>
          <w:rFonts w:hint="eastAsia" w:ascii="Times New Roman" w:hAnsi="Times New Roman" w:eastAsia="Times New Roman" w:cs="Times New Roman"/>
        </w:rPr>
        <w:t>。</w:t>
      </w:r>
    </w:p>
    <w:p>
      <w:pPr>
        <w:pStyle w:val="Compact"/>
        <w:numPr>
          <w:ilvl w:val="0"/>
          <w:numId w:val="1234"/>
        </w:numPr>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I（</w:t>
      </w:r>
      <m:oMath>
        <m:sSub>
          <m:e>
            <m:r>
              <m:t>S</m:t>
            </m:r>
          </m:e>
          <m:sub>
            <m:r>
              <m:rPr>
                <m:sty m:val="p"/>
              </m:rPr>
              <m:t>N</m:t>
            </m:r>
          </m:sub>
        </m:sSub>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碘先以</w:t>
      </w:r>
      <w:r>
        <w:rPr>
          <w:rFonts w:ascii="Times New Roman" w:hAnsi="Times New Roman" w:eastAsia="Times New Roman" w:cs="Times New Roman"/>
        </w:rPr>
        <w:t xml:space="preserve"> Ir </w:t>
      </w:r>
      <w:r>
        <w:rPr>
          <w:rFonts w:hint="eastAsia" w:ascii="Times New Roman" w:hAnsi="Times New Roman" w:eastAsia="FangSong" w:cs="Times New Roman"/>
        </w:rPr>
        <w:t>亲核进攻离去</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再从反面进攻金属</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 xml:space="preserve">反位</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可类比有机</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Compact"/>
        <w:numPr>
          <w:ilvl w:val="0"/>
          <w:numId w:val="1234"/>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NCS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CN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含多重键的极性分子通过两个原子同时与金属成键</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金属杂环</w:t>
      </w:r>
      <w:r>
        <w:rPr>
          <w:rFonts w:hint="eastAsia" w:ascii="Times New Roman" w:hAnsi="Times New Roman" w:eastAsia="Times New Roman" w:cs="Times New Roman"/>
        </w:rPr>
        <w:t>，</w:t>
      </w:r>
      <w:r>
        <w:rPr>
          <w:rFonts w:hint="eastAsia" w:ascii="Times New Roman" w:hAnsi="Times New Roman" w:eastAsia="FangSong" w:cs="Times New Roman"/>
        </w:rPr>
        <w:t>碳上多重键降为单键</w:t>
      </w:r>
      <w:r>
        <w:rPr>
          <w:rFonts w:hint="eastAsia" w:ascii="Times New Roman" w:hAnsi="Times New Roman" w:eastAsia="Times New Roman" w:cs="Times New Roman"/>
        </w:rPr>
        <w:t>。</w:t>
      </w:r>
      <w:r>
        <w:rPr>
          <w:rFonts w:hint="eastAsia" w:ascii="Times New Roman" w:hAnsi="Times New Roman" w:eastAsia="FangSong" w:cs="Times New Roman"/>
        </w:rPr>
        <w:t>强吸电子基</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、PhN=C=S）</w:t>
      </w:r>
      <w:r>
        <w:rPr>
          <w:rFonts w:hint="eastAsia" w:ascii="Times New Roman" w:hAnsi="Times New Roman" w:eastAsia="FangSong" w:cs="Times New Roman"/>
        </w:rPr>
        <w:t>增强多重键对金属的配位</w:t>
      </w:r>
      <w:r>
        <w:rPr>
          <w:rFonts w:hint="eastAsia" w:ascii="Times New Roman" w:hAnsi="Times New Roman" w:eastAsia="Times New Roman" w:cs="Times New Roman"/>
        </w:rPr>
        <w:t>/</w:t>
      </w:r>
      <w:r>
        <w:rPr>
          <w:rFonts w:hint="eastAsia" w:ascii="Times New Roman" w:hAnsi="Times New Roman" w:eastAsia="FangSong" w:cs="Times New Roman"/>
        </w:rPr>
        <w:t>加成倾向</w:t>
      </w:r>
      <w:r>
        <w:rPr>
          <w:rFonts w:hint="eastAsia" w:ascii="Times New Roman" w:hAnsi="Times New Roman" w:eastAsia="Times New Roman" w:cs="Times New Roman"/>
        </w:rPr>
        <w:t>。</w:t>
      </w:r>
    </w:p>
    <w:p>
      <w:pPr>
        <w:pStyle w:val="Compact"/>
        <w:numPr>
          <w:ilvl w:val="0"/>
          <w:numId w:val="1234"/>
        </w:numPr>
      </w:pP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侧基</w:t>
      </w:r>
      <w:r>
        <w:rPr>
          <w:rFonts w:hint="eastAsia" w:ascii="Times New Roman" w:hAnsi="Times New Roman" w:eastAsia="Times New Roman" w:cs="Times New Roman"/>
          <w:b/>
          <w:bCs/>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以侧基方式配位</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键长介于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），Ir(I)</w:t>
      </w:r>
      <w:r>
        <w:rPr>
          <w:rFonts w:ascii="Times New Roman" w:hAnsi="Times New Roman" w:eastAsia="Times New Roman" w:cs="Times New Roman"/>
        </w:rPr>
        <w:t xml:space="preserve"> → </w:t>
      </w:r>
      <w:r>
        <w:rPr>
          <w:rFonts w:hint="eastAsia" w:ascii="Times New Roman" w:hAnsi="Times New Roman" w:eastAsia="Times New Roman" w:cs="Times New Roman"/>
        </w:rPr>
        <w:t>Ir(III)，</w:t>
      </w:r>
      <w:r>
        <w:rPr>
          <w:rFonts w:hint="eastAsia" w:ascii="Times New Roman" w:hAnsi="Times New Roman" w:eastAsia="FangSong" w:cs="Times New Roman"/>
        </w:rPr>
        <w:t>为可逆氧化加成</w:t>
      </w:r>
      <w:r>
        <w:rPr>
          <w:rFonts w:hint="eastAsia" w:ascii="Times New Roman" w:hAnsi="Times New Roman" w:eastAsia="Times New Roman" w:cs="Times New Roman"/>
        </w:rPr>
        <w:t>（</w:t>
      </w:r>
      <w:r>
        <w:rPr>
          <w:rFonts w:hint="eastAsia" w:ascii="Times New Roman" w:hAnsi="Times New Roman" w:eastAsia="FangSong" w:cs="Times New Roman"/>
        </w:rPr>
        <w:t>类氧合血红蛋白</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End w:id="512"/>
    <w:bookmarkStart w:id="517" w:name="配位催化反应-2"/>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235"/>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最快</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最慢</w:t>
      </w:r>
      <w:r>
        <w:rPr>
          <w:rFonts w:ascii="Times New Roman" w:hAnsi="Times New Roman" w:eastAsia="Times New Roman" w:cs="Times New Roman"/>
          <w:b/>
          <w:bCs/>
        </w:rPr>
        <w:t xml:space="preserve"> (3)。</w:t>
      </w:r>
    </w:p>
    <w:bookmarkStart w:id="513" w:name="判据配体解离机理d"/>
    <w:p>
      <w:pPr>
        <w:pStyle w:val="Heading3"/>
        <w:spacing w:before="280" w:after="120"/>
      </w:pPr>
      <w:r>
        <w:rPr>
          <w:rFonts w:hint="eastAsia" w:ascii="Times New Roman" w:hAnsi="Times New Roman" w:eastAsia="SimHei" w:cs="Times New Roman"/>
        </w:rPr>
        <w:t>判据</w:t>
      </w:r>
      <w:r>
        <w:rPr>
          <w:rFonts w:hint="eastAsia" w:ascii="Times New Roman" w:hAnsi="Times New Roman" w:eastAsia="Times New Roman" w:cs="Times New Roman"/>
        </w:rPr>
        <w:t>：</w:t>
      </w:r>
      <w:r>
        <w:rPr>
          <w:rFonts w:hint="eastAsia" w:ascii="Times New Roman" w:hAnsi="Times New Roman" w:eastAsia="SimHei" w:cs="Times New Roman"/>
        </w:rPr>
        <w:t>配体解离机理</w:t>
      </w:r>
      <w:r>
        <w:rPr>
          <w:rFonts w:hint="eastAsia" w:ascii="Times New Roman" w:hAnsi="Times New Roman" w:eastAsia="Times New Roman" w:cs="Times New Roman"/>
        </w:rPr>
        <w:t>（D）</w:t>
      </w:r>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配合物与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的反应是</w:t>
      </w:r>
      <w:r>
        <w:rPr>
          <w:rFonts w:hint="eastAsia" w:ascii="Times New Roman" w:hAnsi="Times New Roman" w:eastAsia="FangSong" w:cs="Times New Roman"/>
          <w:b/>
          <w:bCs/>
        </w:rPr>
        <w:t xml:space="preserve">配体取代</w:t>
      </w:r>
      <w:r>
        <w:rPr>
          <w:rFonts w:hint="eastAsia" w:ascii="Times New Roman" w:hAnsi="Times New Roman" w:eastAsia="Times New Roman" w:cs="Times New Roman"/>
        </w:rPr>
        <w:t>，</w:t>
      </w:r>
      <w:r>
        <w:rPr>
          <w:rFonts w:hint="eastAsia" w:ascii="Times New Roman" w:hAnsi="Times New Roman" w:eastAsia="FangSong" w:cs="Times New Roman"/>
        </w:rPr>
        <w:t>速率由</w:t>
      </w:r>
      <w:r>
        <w:rPr>
          <w:rFonts w:hint="eastAsia" w:ascii="Times New Roman" w:hAnsi="Times New Roman" w:eastAsia="FangSong" w:cs="Times New Roman"/>
          <w:b/>
          <w:bCs/>
        </w:rPr>
        <w:t xml:space="preserve">配体解离</w:t>
      </w:r>
      <w:r>
        <w:rPr>
          <w:rFonts w:hint="eastAsia" w:ascii="Times New Roman" w:hAnsi="Times New Roman" w:eastAsia="Times New Roman" w:cs="Times New Roman"/>
        </w:rPr>
        <w:t>（</w:t>
      </w:r>
      <w:r>
        <w:rPr>
          <w:rFonts w:hint="eastAsia" w:ascii="Times New Roman" w:hAnsi="Times New Roman" w:eastAsia="FangSong" w:cs="Times New Roman"/>
        </w:rPr>
        <w:t>产生空位</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解离难易取决于配体</w:t>
      </w:r>
      <w:r>
        <w:rPr>
          <w:rFonts w:hint="eastAsia" w:ascii="Times New Roman" w:hAnsi="Times New Roman" w:eastAsia="FangSong" w:cs="Times New Roman"/>
          <w:b/>
          <w:bCs/>
        </w:rPr>
        <w:t xml:space="preserve">空间位阻</w:t>
      </w:r>
      <w:r>
        <w:rPr>
          <w:rFonts w:hint="eastAsia" w:ascii="Times New Roman" w:hAnsi="Times New Roman" w:eastAsia="FangSong" w:cs="Times New Roman"/>
        </w:rPr>
        <w:t xml:space="preserve">与</w:t>
      </w:r>
      <w:r>
        <w:rPr>
          <w:rFonts w:ascii="Times New Roman" w:hAnsi="Times New Roman" w:eastAsia="Times New Roman" w:cs="Times New Roman"/>
          <w:b/>
          <w:bCs/>
        </w:rPr>
        <w:t xml:space="preserve">M—L </w:t>
      </w:r>
      <w:r>
        <w:rPr>
          <w:rFonts w:hint="eastAsia" w:ascii="Times New Roman" w:hAnsi="Times New Roman" w:eastAsia="FangSong" w:cs="Times New Roman"/>
          <w:b/>
          <w:bCs/>
        </w:rPr>
        <w:t xml:space="preserve">键强度</w:t>
      </w:r>
      <w:r>
        <w:rPr>
          <w:rFonts w:hint="eastAsia" w:ascii="Times New Roman" w:hAnsi="Times New Roman" w:eastAsia="FangSong" w:cs="Times New Roman"/>
        </w:rPr>
        <w:t>两个因素</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b/>
          <w:bCs/>
        </w:rPr>
        <w:t>位阻</w:t>
      </w:r>
      <w:r>
        <w:rPr>
          <w:rFonts w:hint="eastAsia" w:ascii="Times New Roman" w:hAnsi="Times New Roman" w:eastAsia="Times New Roman" w:cs="Times New Roman"/>
          <w:b/>
          <w:bCs/>
        </w:rPr>
        <w:t>（Tolman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锥角</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θ）</w:t>
      </w:r>
      <w:r>
        <w:rPr>
          <w:rFonts w:hint="eastAsia" w:ascii="Times New Roman" w:hAnsi="Times New Roman" w:eastAsia="Times New Roman" w:cs="Times New Roman"/>
        </w:rPr>
        <w:t>：</w:t>
      </w:r>
      <w:r>
        <w:rPr>
          <w:rFonts w:hint="eastAsia" w:ascii="Times New Roman" w:hAnsi="Times New Roman" w:eastAsia="FangSong" w:cs="Times New Roman"/>
        </w:rPr>
        <w:t>锥角越大</w:t>
      </w:r>
      <w:r>
        <w:rPr>
          <w:rFonts w:hint="eastAsia" w:ascii="Times New Roman" w:hAnsi="Times New Roman" w:eastAsia="Times New Roman" w:cs="Times New Roman"/>
        </w:rPr>
        <w:t>，</w:t>
      </w:r>
      <w:r>
        <w:rPr>
          <w:rFonts w:hint="eastAsia" w:ascii="Times New Roman" w:hAnsi="Times New Roman" w:eastAsia="FangSong" w:cs="Times New Roman"/>
        </w:rPr>
        <w:t>配位层越拥挤</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hint="eastAsia" w:ascii="Times New Roman" w:hAnsi="Times New Roman" w:eastAsia="FangSong" w:cs="Times New Roman"/>
        </w:rPr>
        <w:t>键越易断裂</w:t>
      </w:r>
      <w:r>
        <w:rPr>
          <w:rFonts w:hint="eastAsia" w:ascii="Times New Roman" w:hAnsi="Times New Roman" w:eastAsia="Times New Roman" w:cs="Times New Roman"/>
        </w:rPr>
        <w:t>、</w:t>
      </w:r>
      <w:r>
        <w:rPr>
          <w:rFonts w:hint="eastAsia" w:ascii="Times New Roman" w:hAnsi="Times New Roman" w:eastAsia="FangSong" w:cs="Times New Roman"/>
        </w:rPr>
        <w:t>解离越快</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亚磷酸酯</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dπ→π* </w:t>
      </w:r>
      <w:r>
        <w:rPr>
          <w:rFonts w:hint="eastAsia" w:ascii="Times New Roman" w:hAnsi="Times New Roman" w:eastAsia="FangSong" w:cs="Times New Roman"/>
        </w:rPr>
        <w:t xml:space="preserve">反馈强化</w:t>
      </w:r>
      <w:r>
        <w:rPr>
          <w:rFonts w:ascii="Times New Roman" w:hAnsi="Times New Roman" w:eastAsia="Times New Roman" w:cs="Times New Roman"/>
        </w:rPr>
        <w:t xml:space="preserve"> M—P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解离变慢</w:t>
      </w:r>
      <w:r>
        <w:rPr>
          <w:rFonts w:hint="eastAsia" w:ascii="Times New Roman" w:hAnsi="Times New Roman" w:eastAsia="Times New Roman" w:cs="Times New Roman"/>
        </w:rPr>
        <w:t>。</w:t>
      </w:r>
    </w:p>
    <w:bookmarkEnd w:id="513"/>
    <w:bookmarkStart w:id="514" w:name="tolman-锥角数据"/>
    <w:p>
      <w:pPr>
        <w:pStyle w:val="Heading3"/>
        <w:spacing w:after="120" w:before="280"/>
      </w:pPr>
      <w:r>
        <w:rPr>
          <w:rFonts w:ascii="Times New Roman" w:hAnsi="Times New Roman" w:eastAsia="Times New Roman" w:cs="Times New Roman"/>
        </w:rPr>
        <w:t xml:space="preserve">Tolman </w:t>
      </w:r>
      <w:r>
        <w:rPr>
          <w:rFonts w:hint="eastAsia" w:ascii="Times New Roman" w:hAnsi="Times New Roman" w:eastAsia="SimHei" w:cs="Times New Roman"/>
        </w:rPr>
        <w:t xml:space="preserve">锥角数据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SimHei" w:cs="Times New Roman"/>
                <w:b/>
              </w:rPr>
              <w:t xml:space="preserve">电子性质</w:t>
            </w:r>
          </w:p>
        </w:tc>
      </w:tr>
      <w:tr>
        <w:tc>
          <w:tcPr/>
          <w:p>
            <w:pPr>
              <w:pStyle w:val="Compact"/>
              <w:jc w:val="center"/>
            </w:pPr>
            <w:r>
              <w:rPr>
                <w:rFonts w:ascii="Times New Roman" w:hAnsi="Times New Roman" w:eastAsia="Times New Roman" w:cs="Times New Roman"/>
              </w:rPr>
              <w:t>P(OMe)</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ascii="Times New Roman" w:hAnsi="Times New Roman" w:eastAsia="Times New Roman" w:cs="Times New Roman"/>
              </w:rPr>
              <w:t>P(OPh)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略弱于</w:t>
            </w:r>
            <w:r>
              <w:rPr>
                <w:rFonts w:ascii="Times New Roman" w:hAnsi="Times New Roman" w:eastAsia="Times New Roman" w:cs="Times New Roman"/>
              </w:rPr>
              <w:t xml:space="preserve"> P(OMe)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的给电子烷氧基</w:t>
            </w:r>
            <w:r>
              <w:rPr>
                <w:rFonts w:hint="eastAsia" w:ascii="Times New Roman" w:hAnsi="Times New Roman" w:eastAsia="Times New Roman" w:cs="Times New Roman"/>
              </w:rPr>
              <w:t>—</w:t>
            </w:r>
            <w:r>
              <w:rPr>
                <w:rFonts w:hint="eastAsia" w:ascii="Times New Roman" w:hAnsi="Times New Roman" w:eastAsia="FangSong" w:cs="Times New Roman"/>
              </w:rPr>
              <w:t>芳氧基体系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PBu</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hint="eastAsia" w:ascii="Times New Roman" w:hAnsi="Times New Roman" w:eastAsia="FangSong" w:cs="Times New Roman"/>
              </w:rPr>
              <w:t xml:space="preserve">富电子</w:t>
            </w:r>
            <w:r>
              <w:rPr>
                <w:rFonts w:ascii="Times New Roman" w:hAnsi="Times New Roman" w:eastAsia="Times New Roman" w:cs="Times New Roman"/>
              </w:rPr>
              <w:t xml:space="preserve"> σ </w:t>
            </w:r>
            <w:r>
              <w:rPr>
                <w:rFonts w:hint="eastAsia" w:ascii="Times New Roman" w:hAnsi="Times New Roman" w:eastAsia="FangSong" w:cs="Times New Roman"/>
              </w:rPr>
              <w:t>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145</w:t>
            </w:r>
          </w:p>
        </w:tc>
        <w:tc>
          <w:tcPr/>
          <w:p>
            <w:pPr>
              <w:pStyle w:val="Compact"/>
              <w:jc w:val="center"/>
            </w:pPr>
            <w:r>
              <w:rPr>
                <w:rFonts w:hint="eastAsia" w:ascii="Times New Roman" w:hAnsi="Times New Roman" w:eastAsia="FangSong" w:cs="Times New Roman"/>
              </w:rPr>
              <w:t xml:space="preserve">中等</w:t>
            </w:r>
          </w:p>
        </w:tc>
      </w:tr>
    </w:tbl>
    <w:bookmarkEnd w:id="514"/>
    <w:bookmarkStart w:id="515" w:name="分步分析"/>
    <w:p>
      <w:pPr>
        <w:pStyle w:val="Heading3"/>
        <w:spacing w:before="280" w:after="120"/>
      </w:pPr>
      <w:r>
        <w:rPr>
          <w:rFonts w:hint="eastAsia" w:ascii="Times New Roman" w:hAnsi="Times New Roman" w:eastAsia="SimHei" w:cs="Times New Roman"/>
        </w:rPr>
        <w:t xml:space="preserve">分步分析</w:t>
      </w:r>
    </w:p>
    <w:p>
      <w:pPr>
        <w:pStyle w:val="Compact"/>
        <w:numPr>
          <w:ilvl w:val="0"/>
          <w:numId w:val="1237"/>
        </w:numPr>
      </w:pPr>
      <w:r>
        <w:rPr>
          <w:rFonts w:ascii="Times New Roman" w:hAnsi="Times New Roman" w:eastAsia="Times New Roman" w:cs="Times New Roman"/>
          <w:b/>
          <w:bCs/>
        </w:rPr>
        <w:t>(1)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锥角均达</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hint="eastAsia" w:ascii="Times New Roman" w:hAnsi="Times New Roman" w:eastAsia="Times New Roman" w:cs="Times New Roman"/>
        </w:rPr>
        <w:t>，</w:t>
      </w:r>
      <w:r>
        <w:rPr>
          <w:rFonts w:hint="eastAsia" w:ascii="Times New Roman" w:hAnsi="Times New Roman" w:eastAsia="FangSong" w:cs="Times New Roman"/>
        </w:rPr>
        <w:t>配位层最拥挤</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最易解离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速率最快</w:t>
      </w:r>
      <w:r>
        <w:rPr>
          <w:rFonts w:ascii="Times New Roman" w:hAnsi="Times New Roman" w:eastAsia="Times New Roman" w:cs="Times New Roman"/>
        </w:rPr>
        <w:t xml:space="preserve">。</w:t>
      </w:r>
    </w:p>
    <w:p>
      <w:pPr>
        <w:pStyle w:val="Compact"/>
        <w:numPr>
          <w:ilvl w:val="0"/>
          <w:numId w:val="1237"/>
        </w:numPr>
      </w:pPr>
      <w:r>
        <w:rPr>
          <w:rFonts w:ascii="Times New Roman" w:hAnsi="Times New Roman" w:eastAsia="Times New Roman" w:cs="Times New Roman"/>
          <w:b/>
          <w:bCs/>
        </w:rPr>
        <w:t>(3)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)[P(OMe)</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：P(OMe)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锥角最小</w:t>
      </w:r>
      <w:r>
        <w:rPr>
          <w:rFonts w:hint="eastAsia" w:ascii="Times New Roman" w:hAnsi="Times New Roman" w:eastAsia="Times New Roman" w:cs="Times New Roman"/>
        </w:rPr>
        <w:t>（</w:t>
      </w:r>
      <w:r>
        <w:rPr>
          <w:rFonts w:ascii="Times New Roman" w:hAnsi="Times New Roman" w:eastAsia="Times New Roman" w:cs="Times New Roman"/>
          <w:b/>
          <w:bCs/>
        </w:rPr>
        <w:t xml:space="preserve">107°</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ascii="Times New Roman" w:hAnsi="Times New Roman" w:eastAsia="Times New Roman" w:cs="Times New Roman"/>
        </w:rPr>
        <w:t xml:space="preserve">——M→P </w:t>
      </w:r>
      <w:r>
        <w:rPr>
          <w:rFonts w:hint="eastAsia" w:ascii="Times New Roman" w:hAnsi="Times New Roman" w:eastAsia="FangSong" w:cs="Times New Roman"/>
        </w:rPr>
        <w:t xml:space="preserve">反馈键使</w:t>
      </w:r>
      <w:r>
        <w:rPr>
          <w:rFonts w:ascii="Times New Roman" w:hAnsi="Times New Roman" w:eastAsia="Times New Roman" w:cs="Times New Roman"/>
        </w:rPr>
        <w:t xml:space="preserve"> M—P </w:t>
      </w:r>
      <w:r>
        <w:rPr>
          <w:rFonts w:hint="eastAsia" w:ascii="Times New Roman" w:hAnsi="Times New Roman" w:eastAsia="FangSong" w:cs="Times New Roman"/>
        </w:rPr>
        <w:t>键最强</w:t>
      </w:r>
      <w:r>
        <w:rPr>
          <w:rFonts w:hint="eastAsia" w:ascii="Times New Roman" w:hAnsi="Times New Roman" w:eastAsia="Times New Roman" w:cs="Times New Roman"/>
        </w:rPr>
        <w:t>，</w:t>
      </w:r>
      <w:r>
        <w:rPr>
          <w:rFonts w:hint="eastAsia" w:ascii="Times New Roman" w:hAnsi="Times New Roman" w:eastAsia="FangSong" w:cs="Times New Roman"/>
        </w:rPr>
        <w:t>最难断裂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速率最慢</w:t>
      </w:r>
      <w:r>
        <w:rPr>
          <w:rFonts w:ascii="Times New Roman" w:hAnsi="Times New Roman" w:eastAsia="Times New Roman" w:cs="Times New Roman"/>
        </w:rPr>
        <w:t xml:space="preserve">。</w:t>
      </w:r>
    </w:p>
    <w:p>
      <w:pPr>
        <w:pStyle w:val="Compact"/>
        <w:numPr>
          <w:ilvl w:val="0"/>
          <w:numId w:val="1237"/>
        </w:numPr>
      </w:pPr>
      <w:r>
        <w:rPr>
          <w:rFonts w:ascii="Times New Roman" w:hAnsi="Times New Roman" w:eastAsia="Times New Roman" w:cs="Times New Roman"/>
          <w:b/>
          <w:bCs/>
        </w:rPr>
        <w:t xml:space="preserve">(2) / (4)</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（132°）</w:t>
      </w:r>
      <w:r>
        <w:rPr>
          <w:rFonts w:hint="eastAsia" w:ascii="Times New Roman" w:hAnsi="Times New Roman" w:eastAsia="FangSong" w:cs="Times New Roman"/>
        </w:rPr>
        <w:t>位阻较大但富电子</w:t>
      </w:r>
      <w:r>
        <w:rPr>
          <w:rFonts w:hint="eastAsia" w:ascii="Times New Roman" w:hAnsi="Times New Roman" w:eastAsia="Times New Roman" w:cs="Times New Roman"/>
        </w:rPr>
        <w:t>；P(OPh)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（128°）</w:t>
      </w:r>
      <w:r>
        <w:rPr>
          <w:rFonts w:hint="eastAsia" w:ascii="Times New Roman" w:hAnsi="Times New Roman" w:eastAsia="FangSong" w:cs="Times New Roman"/>
        </w:rPr>
        <w:t>位阻与</w:t>
      </w:r>
      <w:r>
        <w:rPr>
          <w:rFonts w:ascii="Times New Roman" w:hAnsi="Times New Roman" w:eastAsia="Times New Roman" w:cs="Times New Roman"/>
        </w:rPr>
        <w:t xml:space="preserve"> π </w:t>
      </w:r>
      <w:r>
        <w:rPr>
          <w:rFonts w:hint="eastAsia" w:ascii="Times New Roman" w:hAnsi="Times New Roman" w:eastAsia="FangSong" w:cs="Times New Roman"/>
        </w:rPr>
        <w:t>酸介于两者之间</w:t>
      </w:r>
      <w:r>
        <w:rPr>
          <w:rFonts w:hint="eastAsia" w:ascii="Times New Roman" w:hAnsi="Times New Roman" w:eastAsia="Times New Roman" w:cs="Times New Roman"/>
        </w:rPr>
        <w:t>。</w:t>
      </w:r>
    </w:p>
    <w:bookmarkEnd w:id="515"/>
    <w:bookmarkStart w:id="516" w:name="速率顺序"/>
    <w:p>
      <w:pPr>
        <w:pStyle w:val="Heading3"/>
        <w:spacing w:before="280" w:after="120"/>
      </w:pPr>
      <w:r>
        <w:rPr>
          <w:rFonts w:hint="eastAsia" w:ascii="Times New Roman" w:hAnsi="Times New Roman" w:eastAsia="SimHei" w:cs="Times New Roman"/>
        </w:rPr>
        <w:t xml:space="preserve">速率顺序</w:t>
      </w:r>
    </w:p>
    <w:p>
      <w:pPr>
        <w:spacing w:before="160" w:after="80"/>
      </w:pPr>
      <w:r>
        <w:pict>
          <v:rect style="width:0;height:1.5pt" o:hralign="center" o:hrstd="t" o:hr="t"/>
        </w:pict>
      </w:r>
    </w:p>
    <w:bookmarkEnd w:id="516"/>
    <w:bookmarkEnd w:id="517"/>
    <w:bookmarkStart w:id="522" w:name="配位催化反应-3"/>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8"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238"/>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238"/>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518"/>
    <w:bookmarkStart w:id="519"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239"/>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239"/>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519"/>
    <w:bookmarkStart w:id="520"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 xml:space="preserve">烯烃配位于</w:t>
      </w:r>
      <w:r>
        <w:rPr>
          <w:rStyle w:val="VerbatimChar"/>
          <w:rFonts w:ascii="SimSun" w:hAnsi="SimSun" w:eastAsia="SimSun" w:cs="SimSun"/>
        </w:rPr>
        <w:t xml:space="preserve"> Ti </w:t>
      </w:r>
      <w:r>
        <w:rPr>
          <w:rStyle w:val="VerbatimChar"/>
          <w:rFonts w:hint="eastAsia" w:ascii="SimSun" w:hAnsi="SimSun" w:eastAsia="SimSun" w:cs="SimSun"/>
        </w:rPr>
        <w:t xml:space="preserve">表面空位</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表面活性位</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烷基迁移到配位乙烯</w:t>
      </w:r>
      <w:r>
        <w:rPr>
          <w:rStyle w:val="VerbatimChar"/>
          <w:rFonts w:hint="eastAsia" w:ascii="SimSun" w:hAnsi="SimSun" w:eastAsia="SimSun" w:cs="SimSun"/>
        </w:rPr>
        <w:t>（</w:t>
      </w:r>
      <w:r>
        <w:rPr>
          <w:rStyle w:val="VerbatimChar"/>
          <w:rFonts w:hint="eastAsia" w:ascii="SimSun" w:hAnsi="SimSun" w:eastAsia="SimSun" w:cs="SimSun"/>
        </w:rPr>
        <w:t>插入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链增长一次</w:t>
      </w:r>
      <w:r>
        <w:rPr>
          <w:rStyle w:val="VerbatimChar"/>
          <w:rFonts w:hint="eastAsia" w:ascii="SimSun" w:hAnsi="SimSun" w:eastAsia="SimSun" w:cs="SimSun"/>
        </w:rPr>
        <w:t>，</w:t>
      </w:r>
      <w:r>
        <w:rPr>
          <w:rStyle w:val="VerbatimChar"/>
          <w:rFonts w:hint="eastAsia" w:ascii="SimSun" w:hAnsi="SimSun" w:eastAsia="SimSun" w:cs="SimSun"/>
        </w:rPr>
        <w:t>空位再生</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再配位乙烯</w:t>
      </w:r>
      <w:r>
        <w:rPr>
          <w:rStyle w:val="VerbatimChar"/>
          <w:rFonts w:ascii="SimSun" w:hAnsi="SimSun" w:eastAsia="SimSun" w:cs="SimSun"/>
        </w:rPr>
        <w:t xml:space="preserve"> → </w:t>
      </w:r>
      <w:r>
        <w:rPr>
          <w:rStyle w:val="VerbatimChar"/>
          <w:rFonts w:hint="eastAsia" w:ascii="SimSun" w:hAnsi="SimSun" w:eastAsia="SimSun" w:cs="SimSun"/>
        </w:rPr>
        <w:t xml:space="preserve">再插入</w:t>
      </w:r>
      <w:r>
        <w:rPr>
          <w:rStyle w:val="VerbatimChar"/>
          <w:rFonts w:ascii="SimSun" w:hAnsi="SimSun" w:eastAsia="SimSun" w:cs="SimSun"/>
        </w:rPr>
        <w:t xml:space="preserve"> → </w:t>
      </w:r>
      <w:r>
        <w:rPr>
          <w:rStyle w:val="VerbatimChar"/>
          <w:rFonts w:hint="eastAsia" w:ascii="SimSun" w:hAnsi="SimSun" w:eastAsia="SimSun" w:cs="SimSun"/>
        </w:rPr>
        <w:t xml:space="preserve">链继续增长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 xml:space="preserve">高聚物</w:t>
      </w:r>
    </w:p>
    <w:p>
      <w:pPr>
        <w:pStyle w:val="Compact"/>
        <w:numPr>
          <w:ilvl w:val="0"/>
          <w:numId w:val="1240"/>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520"/>
    <w:bookmarkStart w:id="521"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241"/>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End w:id="522"/>
    <w:bookmarkStart w:id="523" w:name="co氨配合物稳定性与晶体场"/>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根据软硬酸碱理论可知其稳定性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属硬酸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结合更稳定</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是八面体强场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6</m:t>
            </m:r>
          </m:sup>
        </m:sSubSup>
        <m:sSubSup>
          <m:e>
            <m:r>
              <m:rPr>
                <m:sty m:val="p"/>
              </m:rPr>
              <m:t>e</m:t>
            </m:r>
          </m:e>
          <m:sub>
            <m:r>
              <m:rPr>
                <m:sty m:val="p"/>
              </m:rP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属低自旋</w:t>
      </w:r>
      <w:r>
        <w:rPr>
          <w:rFonts w:hint="eastAsia" w:ascii="Times New Roman" w:hAnsi="Times New Roman" w:eastAsia="Times New Roman" w:cs="Times New Roman"/>
        </w:rPr>
        <w:t>；</w:t>
      </w:r>
      <w:r>
        <w:rPr>
          <w:rFonts w:hint="eastAsia" w:ascii="Times New Roman" w:hAnsi="Times New Roman" w:eastAsia="FangSong" w:cs="Times New Roman"/>
        </w:rPr>
        <w:t>晶体稳定化能</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rPr>
            <m:sty m:val="p"/>
          </m:rPr>
          <m:t>−</m:t>
        </m:r>
        <m:r>
          <m:t>4</m:t>
        </m:r>
        <m:sSub>
          <m:e>
            <m:r>
              <m:t>D</m:t>
            </m:r>
          </m:e>
          <m:sub>
            <m:r>
              <m:t>q</m:t>
            </m:r>
          </m:sub>
        </m:sSub>
        <m:r>
          <m:rPr>
            <m:sty m:val="p"/>
          </m:rPr>
          <m:t>)</m:t>
        </m:r>
        <m:r>
          <m:rPr>
            <m:sty m:val="p"/>
          </m:rPr>
          <m:t>+</m:t>
        </m:r>
        <m:r>
          <m:t>0</m:t>
        </m:r>
        <m:r>
          <m:rPr>
            <m:sty m:val="p"/>
          </m:rPr>
          <m:t>×</m:t>
        </m:r>
        <m:r>
          <m:t>6</m:t>
        </m:r>
        <m:sSub>
          <m:e>
            <m:r>
              <m:t>D</m:t>
            </m:r>
          </m:e>
          <m:sub>
            <m:r>
              <m:t>q</m:t>
            </m:r>
          </m:sub>
        </m:sSub>
        <m:r>
          <m:rPr>
            <m:sty m:val="p"/>
          </m:rPr>
          <m:t>=</m:t>
        </m:r>
        <m:r>
          <m:rPr>
            <m:sty m:val="p"/>
          </m:rPr>
          <m:t>−</m:t>
        </m:r>
        <m:r>
          <m:t>24</m:t>
        </m:r>
        <m:sSub>
          <m:e>
            <m:r>
              <m:t>D</m:t>
            </m:r>
          </m:e>
          <m:sub>
            <m:r>
              <m:t>q</m:t>
            </m:r>
          </m:sub>
        </m:sSub>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3.88</m:t>
        </m:r>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是八面体弱场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CFSE </w:t>
      </w:r>
      <w:r>
        <w:rPr>
          <w:rFonts w:hint="eastAsia" w:ascii="Times New Roman" w:hAnsi="Times New Roman" w:eastAsia="FangSong" w:cs="Times New Roman"/>
        </w:rPr>
        <w:t>负值大</w:t>
      </w:r>
      <w:r>
        <w:rPr>
          <w:rFonts w:hint="eastAsia" w:ascii="Times New Roman" w:hAnsi="Times New Roman" w:eastAsia="Times New Roman" w:cs="Times New Roman"/>
        </w:rPr>
        <w:t>（</w:t>
      </w:r>
      <w:r>
        <w:rPr>
          <w:rFonts w:hint="eastAsia" w:ascii="Times New Roman" w:hAnsi="Times New Roman" w:eastAsia="FangSong" w:cs="Times New Roman"/>
        </w:rPr>
        <w:t>注意二者</w:t>
      </w:r>
      <w:r>
        <w:rPr>
          <w:rFonts w:ascii="Times New Roman" w:hAnsi="Times New Roman" w:eastAsia="Times New Roman" w:cs="Times New Roman"/>
        </w:rPr>
        <w:t xml:space="preserve"> Dq </w:t>
      </w:r>
      <w:r>
        <w:rPr>
          <w:rFonts w:hint="eastAsia" w:ascii="Times New Roman" w:hAnsi="Times New Roman" w:eastAsia="FangSong" w:cs="Times New Roman"/>
        </w:rPr>
        <w:t>的个数和数值都不相同</w:t>
      </w:r>
      <w:r>
        <w:rPr>
          <w:rFonts w:hint="eastAsia" w:ascii="Times New Roman" w:hAnsi="Times New Roman" w:eastAsia="Times New Roman" w:cs="Times New Roman"/>
        </w:rPr>
        <w:t>），</w:t>
      </w:r>
      <w:r>
        <w:rPr>
          <w:rFonts w:hint="eastAsia" w:ascii="Times New Roman" w:hAnsi="Times New Roman" w:eastAsia="FangSong" w:cs="Times New Roman"/>
        </w:rPr>
        <w:t>体系能量下降得多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正值较小</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4</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4</m:t>
        </m:r>
        <m:sSub>
          <m:e>
            <m:r>
              <m:t>D</m:t>
            </m:r>
          </m:e>
          <m:sub>
            <m:r>
              <m:t>q</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CFSE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正值较大</w:t>
      </w:r>
      <w:r>
        <w:rPr>
          <w:rFonts w:hint="eastAsia" w:ascii="Times New Roman" w:hAnsi="Times New Roman" w:eastAsia="Times New Roman" w:cs="Times New Roman"/>
        </w:rPr>
        <w:t>（1.84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523"/>
    <w:bookmarkStart w:id="542" w:name="fe羰基硫醚配合物co配位方式"/>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有三种配位方式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端基配位</w:t>
      </w:r>
      <w:r>
        <w:rPr>
          <w:rFonts w:hint="eastAsia" w:ascii="Times New Roman" w:hAnsi="Times New Roman" w:eastAsia="Times New Roman" w:cs="Times New Roman"/>
        </w:rPr>
        <w:t>：</w:t>
      </w:r>
      <m:oMath>
        <m:r>
          <m:rPr>
            <m:sty m:val="p"/>
          </m:rPr>
          <m:t>M</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2100</m:t>
        </m:r>
        <m:r>
          <m:rPr>
            <m:sty m:val="p"/>
          </m:rPr>
          <m:t>∼</m:t>
        </m:r>
        <m:r>
          <m:t>1900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2400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525" name="Picture"/>
            <a:graphic>
              <a:graphicData uri="http://schemas.openxmlformats.org/drawingml/2006/picture">
                <pic:pic>
                  <pic:nvPicPr>
                    <pic:cNvPr descr="fd494ec6c596d048ea88839478cbffb0c48124f4b0ed39fc05db23d4211585fa.jpg" id="526" name="Picture"/>
                    <pic:cNvPicPr>
                      <a:picLocks noChangeArrowheads="1" noChangeAspect="1"/>
                    </pic:cNvPicPr>
                  </pic:nvPicPr>
                  <pic:blipFill>
                    <a:blip r:embed="rId524"/>
                    <a:stretch>
                      <a:fillRect/>
                    </a:stretch>
                  </pic:blipFill>
                  <pic:spPr bwMode="auto">
                    <a:xfrm>
                      <a:off x="0" y="0"/>
                      <a:ext cx="15240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边桥基配位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1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1800</m:t>
        </m:r>
        <m:r>
          <m:rPr>
            <m:sty m:val="p"/>
          </m:rPr>
          <m:t>∼</m:t>
        </m:r>
        <m:r>
          <m:t>1700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57400" cy="1320800"/>
            <wp:effectExtent b="0" l="0" r="0" t="0"/>
            <wp:docPr descr="" title="" id="528" name="Picture"/>
            <a:graphic>
              <a:graphicData uri="http://schemas.openxmlformats.org/drawingml/2006/picture">
                <pic:pic>
                  <pic:nvPicPr>
                    <pic:cNvPr descr="b37409a21c848b919eded9dc9de061b302116b6722ad2d2bc0e941c52a70d5f6.jpg" id="529" name="Picture"/>
                    <pic:cNvPicPr>
                      <a:picLocks noChangeArrowheads="1" noChangeAspect="1"/>
                    </pic:cNvPicPr>
                  </pic:nvPicPr>
                  <pic:blipFill>
                    <a:blip r:embed="rId527"/>
                    <a:stretch>
                      <a:fillRect/>
                    </a:stretch>
                  </pic:blipFill>
                  <pic:spPr bwMode="auto">
                    <a:xfrm>
                      <a:off x="0" y="0"/>
                      <a:ext cx="20574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面桥基配位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2/3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1600</m:t>
        </m:r>
        <m:r>
          <m:rPr>
            <m:sty m:val="p"/>
          </m:rPr>
          <m:t>∼</m:t>
        </m:r>
        <m:r>
          <m:t>1500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根据红外光谱可知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同在端基区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个边桥基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源答案归入</w:t>
      </w:r>
      <w:r>
        <w:rPr>
          <w:rFonts w:ascii="Times New Roman" w:hAnsi="Times New Roman" w:eastAsia="Times New Roman" w:cs="Times New Roman"/>
        </w:rPr>
        <w:t xml:space="preserve"> 1800-1700 </w:t>
      </w:r>
      <w:r>
        <w:rPr>
          <w:rFonts w:hint="eastAsia" w:ascii="Times New Roman" w:hAnsi="Times New Roman" w:eastAsia="FangSong" w:cs="Times New Roman"/>
        </w:rPr>
        <w:t>边桥区低端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σ </w:t>
      </w:r>
      <w:r>
        <w:rPr>
          <w:rFonts w:hint="eastAsia" w:ascii="Times New Roman" w:hAnsi="Times New Roman" w:eastAsia="FangSong" w:cs="Times New Roman"/>
        </w:rPr>
        <w:t>烷基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0485"/>
            <wp:effectExtent b="0" l="0" r="0" t="0"/>
            <wp:docPr descr="" title="" id="531" name="Picture"/>
            <a:graphic>
              <a:graphicData uri="http://schemas.openxmlformats.org/drawingml/2006/picture">
                <pic:pic>
                  <pic:nvPicPr>
                    <pic:cNvPr descr="4cf723ffcc0125345fa8047e78d642478138b169d8f27a83ed48a48cfa80df5a.jpg" id="532" name="Picture"/>
                    <pic:cNvPicPr>
                      <a:picLocks noChangeArrowheads="1" noChangeAspect="1"/>
                    </pic:cNvPicPr>
                  </pic:nvPicPr>
                  <pic:blipFill>
                    <a:blip r:embed="rId530"/>
                    <a:stretch>
                      <a:fillRect/>
                    </a:stretch>
                  </pic:blipFill>
                  <pic:spPr bwMode="auto">
                    <a:xfrm>
                      <a:off x="0" y="0"/>
                      <a:ext cx="3600000" cy="2050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sSub>
          <m:e>
            <m:r>
              <m:rPr>
                <m:nor/>
                <m:sty m:val="p"/>
              </m:rPr>
              <m:t>Fe(CO)</m:t>
            </m:r>
          </m:e>
          <m:sub>
            <m:r>
              <m:t>2</m:t>
            </m:r>
          </m:sub>
        </m:sSub>
        <m:r>
          <m:rPr>
            <m:sty m:val="p"/>
          </m:rPr>
          <m:t>(</m:t>
        </m:r>
        <m:sSub>
          <m:e>
            <m:r>
              <m:rPr>
                <m:nor/>
                <m:sty m:val="p"/>
              </m:rPr>
              <m:t>CH</m:t>
            </m:r>
          </m:e>
          <m:sub>
            <m:r>
              <m:t>2</m:t>
            </m:r>
          </m:sub>
        </m:sSub>
        <m:sSub>
          <m:e>
            <m:r>
              <m:rPr>
                <m:nor/>
                <m:sty m:val="p"/>
              </m:rPr>
              <m:t>CH</m:t>
            </m:r>
          </m:e>
          <m:sub>
            <m:r>
              <m:t>2</m:t>
            </m:r>
          </m:sub>
        </m:sSub>
        <m:sSub>
          <m:e>
            <m:r>
              <m:rPr>
                <m:nor/>
                <m:sty m:val="p"/>
              </m:rPr>
              <m:t>SCH</m:t>
            </m:r>
          </m:e>
          <m:sub>
            <m: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酰基与</w:t>
      </w:r>
      <w:r>
        <w:rPr>
          <w:rFonts w:ascii="Times New Roman" w:hAnsi="Times New Roman" w:eastAsia="Times New Roman" w:cs="Times New Roman"/>
        </w:rPr>
        <w:t xml:space="preserve"> S </w:t>
      </w:r>
      <w:r>
        <w:rPr>
          <w:rFonts w:hint="eastAsia" w:ascii="Times New Roman" w:hAnsi="Times New Roman" w:eastAsia="FangSong" w:cs="Times New Roman"/>
        </w:rPr>
        <w:t>配位形成五元环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684"/>
            <wp:effectExtent b="0" l="0" r="0" t="0"/>
            <wp:docPr descr="" title="" id="534" name="Picture"/>
            <a:graphic>
              <a:graphicData uri="http://schemas.openxmlformats.org/drawingml/2006/picture">
                <pic:pic>
                  <pic:nvPicPr>
                    <pic:cNvPr descr="ce34acaee17fed6c46d479462a009128364abce48dc9e34cbbcc44c9da2ec066.jpg" id="535" name="Picture"/>
                    <pic:cNvPicPr>
                      <a:picLocks noChangeArrowheads="1" noChangeAspect="1"/>
                    </pic:cNvPicPr>
                  </pic:nvPicPr>
                  <pic:blipFill>
                    <a:blip r:embed="rId533"/>
                    <a:stretch>
                      <a:fillRect/>
                    </a:stretch>
                  </pic:blipFill>
                  <pic:spPr bwMode="auto">
                    <a:xfrm>
                      <a:off x="0" y="0"/>
                      <a:ext cx="3600000" cy="2273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r>
          <m:rPr>
            <m:nor/>
            <m:sty m:val="p"/>
          </m:rPr>
          <m:t>Fe(CO)</m:t>
        </m:r>
        <m:r>
          <m:rPr>
            <m:sty m:val="p"/>
          </m:rPr>
          <m:t>[</m:t>
        </m:r>
        <m:sSup>
          <m:e>
            <m:r>
              <m:t>η</m:t>
            </m:r>
          </m:e>
          <m:sup>
            <m:r>
              <m:t>2</m:t>
            </m:r>
          </m:sup>
        </m:sSup>
        <m:sSub>
          <m:e>
            <m:r>
              <m:rPr>
                <m:nor/>
                <m:sty m:val="p"/>
              </m:rPr>
              <m:t>-C(=O)CH</m:t>
            </m:r>
          </m:e>
          <m:sub>
            <m:r>
              <m:t>2</m:t>
            </m:r>
          </m:sub>
        </m:sSub>
        <m:sSub>
          <m:e>
            <m:r>
              <m:rPr>
                <m:nor/>
                <m:sty m:val="p"/>
              </m:rPr>
              <m:t>CH</m:t>
            </m:r>
          </m:e>
          <m:sub>
            <m:r>
              <m:t>2</m:t>
            </m:r>
          </m:sub>
        </m:sSub>
        <m:sSub>
          <m:e>
            <m:r>
              <m:rPr>
                <m:nor/>
                <m:sty m:val="p"/>
              </m:rPr>
              <m:t>S(CH</m:t>
            </m:r>
          </m:e>
          <m:sub>
            <m:r>
              <m:t>3</m:t>
            </m:r>
          </m:sub>
        </m:sSub>
        <m:r>
          <m:rPr>
            <m:nor/>
            <m:sty m:val="p"/>
          </m:rPr>
          <m:t>)</m:t>
        </m:r>
        <m:r>
          <m:rPr>
            <m:sty m:val="p"/>
          </m:rPr>
          <m:t>]</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已插入</w:t>
      </w:r>
      <w:r>
        <w:rPr>
          <w:rFonts w:ascii="Times New Roman" w:hAnsi="Times New Roman" w:eastAsia="Times New Roman" w:cs="Times New Roman"/>
        </w:rPr>
        <w:t xml:space="preserve"> Fe—C σ </w:t>
      </w:r>
      <w:r>
        <w:rPr>
          <w:rFonts w:hint="eastAsia" w:ascii="Times New Roman" w:hAnsi="Times New Roman" w:eastAsia="FangSong" w:cs="Times New Roman"/>
        </w:rPr>
        <w:t>键形成酰基</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Fe </w:t>
      </w:r>
      <w:r>
        <w:rPr>
          <w:rFonts w:hint="eastAsia" w:ascii="Times New Roman" w:hAnsi="Times New Roman" w:eastAsia="FangSong" w:cs="Times New Roman"/>
        </w:rPr>
        <w:t>螯合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B </w:t>
      </w:r>
      <w:r>
        <w:rPr>
          <w:rFonts w:hint="eastAsia" w:ascii="Times New Roman" w:hAnsi="Times New Roman" w:eastAsia="FangSong" w:cs="Times New Roman"/>
        </w:rPr>
        <w:t>相当于一个插入反应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键生成酰基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的其他写法均不正确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927"/>
            <wp:effectExtent b="0" l="0" r="0" t="0"/>
            <wp:docPr descr="" title="" id="537" name="Picture"/>
            <a:graphic>
              <a:graphicData uri="http://schemas.openxmlformats.org/drawingml/2006/picture">
                <pic:pic>
                  <pic:nvPicPr>
                    <pic:cNvPr descr="7185a608c9fcc7e609fe6a49da54b20c7259856332229a3701f46fb07ba873be.jpg" id="538" name="Picture"/>
                    <pic:cNvPicPr>
                      <a:picLocks noChangeArrowheads="1" noChangeAspect="1"/>
                    </pic:cNvPicPr>
                  </pic:nvPicPr>
                  <pic:blipFill>
                    <a:blip r:embed="rId536"/>
                    <a:stretch>
                      <a:fillRect/>
                    </a:stretch>
                  </pic:blipFill>
                  <pic:spPr bwMode="auto">
                    <a:xfrm>
                      <a:off x="0" y="0"/>
                      <a:ext cx="3600000" cy="20819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错例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与酰基分离</w:t>
      </w:r>
      <w:r>
        <w:rPr>
          <w:rFonts w:hint="eastAsia" w:ascii="Times New Roman" w:hAnsi="Times New Roman" w:eastAsia="Times New Roman" w:cs="Times New Roman"/>
        </w:rPr>
        <w:t>，</w:t>
      </w:r>
      <w:r>
        <w:rPr>
          <w:rFonts w:hint="eastAsia" w:ascii="Times New Roman" w:hAnsi="Times New Roman" w:eastAsia="FangSong" w:cs="Times New Roman"/>
        </w:rPr>
        <w:t>不形成</w:t>
      </w:r>
      <w:r>
        <w:rPr>
          <w:rFonts w:ascii="Times New Roman" w:hAnsi="Times New Roman" w:eastAsia="Times New Roman" w:cs="Times New Roman"/>
        </w:rPr>
        <w:t xml:space="preserve"> Fe—S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必须配位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3300" cy="2692400"/>
            <wp:effectExtent b="0" l="0" r="0" t="0"/>
            <wp:docPr descr="" title="" id="540" name="Picture"/>
            <a:graphic>
              <a:graphicData uri="http://schemas.openxmlformats.org/drawingml/2006/picture">
                <pic:pic>
                  <pic:nvPicPr>
                    <pic:cNvPr descr="f4834b6cf73de4621a5a6b22ad0f63c958c653b6efcd1557a38df3bb3c190918.jpg" id="541" name="Picture"/>
                    <pic:cNvPicPr>
                      <a:picLocks noChangeArrowheads="1" noChangeAspect="1"/>
                    </pic:cNvPicPr>
                  </pic:nvPicPr>
                  <pic:blipFill>
                    <a:blip r:embed="rId539"/>
                    <a:stretch>
                      <a:fillRect/>
                    </a:stretch>
                  </pic:blipFill>
                  <pic:spPr bwMode="auto">
                    <a:xfrm>
                      <a:off x="0" y="0"/>
                      <a:ext cx="35433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端连</w:t>
      </w:r>
      <w:r>
        <w:rPr>
          <w:rFonts w:ascii="Times New Roman" w:hAnsi="Times New Roman" w:eastAsia="Times New Roman" w:cs="Times New Roman"/>
        </w:rPr>
        <w:t xml:space="preserve"> Fe </w:t>
      </w:r>
      <w:r>
        <w:rPr>
          <w:rFonts w:hint="eastAsia" w:ascii="Times New Roman" w:hAnsi="Times New Roman" w:eastAsia="FangSong" w:cs="Times New Roman"/>
        </w:rPr>
        <w:t>形成五元环螯合</w:t>
      </w:r>
      <w:r>
        <w:rPr>
          <w:rFonts w:hint="eastAsia" w:ascii="Times New Roman" w:hAnsi="Times New Roman" w:eastAsia="Times New Roman" w:cs="Times New Roman"/>
        </w:rPr>
        <w:t>。</w:t>
      </w:r>
    </w:p>
    <w:p>
      <w:pPr>
        <w:spacing w:before="160" w:after="80"/>
      </w:pPr>
      <w:r>
        <w:pict>
          <v:rect style="width:0;height:1.5pt" o:hralign="center" o:hrstd="t" o:hr="t"/>
        </w:pict>
      </w:r>
    </w:p>
    <w:bookmarkEnd w:id="542"/>
    <w:bookmarkStart w:id="551" w:name="配合物旋光异构体"/>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(1)、(3)、(5) </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m:oMath>
        <m:sSub>
          <m:e>
            <m:r>
              <m:t>D</m:t>
            </m:r>
          </m:e>
          <m:sub>
            <m:r>
              <m:t>3</m:t>
            </m:r>
          </m:sub>
        </m:sSub>
      </m:oMath>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没有对称面和对称中心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构型和</w:t>
      </w:r>
      <m:oMath>
        <m:r>
          <m:rPr>
            <m:sty m:val="p"/>
          </m:rPr>
          <m:t>Λ</m:t>
        </m:r>
      </m:oMath>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543" name="Picture"/>
            <a:graphic>
              <a:graphicData uri="http://schemas.openxmlformats.org/drawingml/2006/picture">
                <pic:pic>
                  <pic:nvPicPr>
                    <pic:cNvPr descr="5a0f3e66b20a08f634d49d91c86f863ba0006f9f7b0764dd90da43f559732d7a.jpg" id="544" name="Picture"/>
                    <pic:cNvPicPr>
                      <a:picLocks noChangeArrowheads="1" noChangeAspect="1"/>
                    </pic:cNvPicPr>
                  </pic:nvPicPr>
                  <pic:blipFill>
                    <a:blip r:embed="rId249"/>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545" name="Picture"/>
            <a:graphic>
              <a:graphicData uri="http://schemas.openxmlformats.org/drawingml/2006/picture">
                <pic:pic>
                  <pic:nvPicPr>
                    <pic:cNvPr descr="8f5d53d69906a48a048433871aa9cb550aa14bb3096dc38d2e2f9c97c72a6ab6.jpg" id="546" name="Picture"/>
                    <pic:cNvPicPr>
                      <a:picLocks noChangeArrowheads="1" noChangeAspect="1"/>
                    </pic:cNvPicPr>
                  </pic:nvPicPr>
                  <pic:blipFill>
                    <a:blip r:embed="rId252"/>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547" name="Picture"/>
            <a:graphic>
              <a:graphicData uri="http://schemas.openxmlformats.org/drawingml/2006/picture">
                <pic:pic>
                  <pic:nvPicPr>
                    <pic:cNvPr descr="c7024e1ad4fbcc1cc0f463bca68615fbba4a78230bf38373b512283f3d2c62da.jpg" id="548" name="Picture"/>
                    <pic:cNvPicPr>
                      <a:picLocks noChangeArrowheads="1" noChangeAspect="1"/>
                    </pic:cNvPicPr>
                  </pic:nvPicPr>
                  <pic:blipFill>
                    <a:blip r:embed="rId255"/>
                    <a:stretch>
                      <a:fillRect/>
                    </a:stretch>
                  </pic:blipFill>
                  <pic:spPr bwMode="auto">
                    <a:xfrm>
                      <a:off x="0" y="0"/>
                      <a:ext cx="14478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549" name="Picture"/>
            <a:graphic>
              <a:graphicData uri="http://schemas.openxmlformats.org/drawingml/2006/picture">
                <pic:pic>
                  <pic:nvPicPr>
                    <pic:cNvPr descr="395a118a247fb01ad6d6f1409fc724f7962d907accdb2c1bc95dc6a9e666c71c.jpg" id="550" name="Picture"/>
                    <pic:cNvPicPr>
                      <a:picLocks noChangeArrowheads="1" noChangeAspect="1"/>
                    </pic:cNvPicPr>
                  </pic:nvPicPr>
                  <pic:blipFill>
                    <a:blip r:embed="rId258"/>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只有顺式异构体具有旋光性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反式异构体存在对称面</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只有特定构型的几何异构体才具有旋光性</w:t>
      </w:r>
    </w:p>
    <w:p>
      <w:pPr>
        <w:spacing w:before="160" w:after="80"/>
      </w:pPr>
      <w:r>
        <w:pict>
          <v:rect style="width:0;height:1.5pt" o:hralign="center" o:hrstd="t" o:hr="t"/>
        </w:pict>
      </w:r>
    </w:p>
    <w:bookmarkEnd w:id="551"/>
    <w:bookmarkStart w:id="555" w:name="配位平衡与沉淀平衡"/>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混合溶液的体积为</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反应前混合溶液中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H</m:t>
            </m:r>
          </m:e>
          <m:sub>
            <m:r>
              <m:t>3</m:t>
            </m:r>
          </m:sub>
        </m:sSub>
        <m:r>
          <m:rPr>
            <m:sty m:val="p"/>
          </m:rPr>
          <m:t>)</m:t>
        </m:r>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充分反应后几乎全部转化为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同时消耗掉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反应后溶液中</w:t>
      </w:r>
    </w:p>
    <w:p>
      <w:pPr>
        <w:pStyle w:val="BodyText"/>
      </w:pPr>
      <m:oMathPara>
        <m:oMathParaPr>
          <m:jc m:val="center"/>
          <m:ctrlPr>
            <w:rPr>
              <w:sz w:val="28"/>
              <w:szCs w:val="28"/>
            </w:rPr>
          </m:ctrlPr>
        </m:oMathParaPr>
        <m:oMath>
          <m:r>
            <m:t>c</m:t>
          </m:r>
          <m:d>
            <m:dPr>
              <m:begChr m:val="("/>
              <m:sepChr m:val=""/>
              <m:endChr m:val=")"/>
              <m:grow/>
            </m:dPr>
            <m:e>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d>
            <m:dPr>
              <m:begChr m:val="("/>
              <m:sepChr m:val=""/>
              <m:endChr m:val=")"/>
              <m:grow/>
            </m:dPr>
            <m:e>
              <m:sSub>
                <m:e>
                  <m:r>
                    <m:rPr>
                      <m:sty m:val="p"/>
                    </m:rPr>
                    <m:t>N</m:t>
                  </m:r>
                  <m:r>
                    <m:rPr>
                      <m:sty m:val="p"/>
                    </m:rPr>
                    <m:t>H</m:t>
                  </m:r>
                </m:e>
                <m:sub>
                  <m:r>
                    <m:t>3</m:t>
                  </m:r>
                </m:sub>
              </m:sSub>
            </m:e>
          </m:d>
          <m:r>
            <m:rPr>
              <m:sty m:val="p"/>
            </m:rPr>
            <m:t>=</m:t>
          </m:r>
          <m:r>
            <m:t>2.8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稳</m:t>
              </m:r>
            </m:sub>
            <m:sup>
              <m:r>
                <m:rPr>
                  <m:sty m:val="p"/>
                </m:rPr>
                <m:t>⊖</m:t>
              </m:r>
            </m:sup>
          </m:sSubSup>
          <m:r>
            <m:rPr>
              <m:sty m:val="p"/>
            </m:rPr>
            <m:t>=</m:t>
          </m:r>
          <m:f>
            <m:fPr>
              <m:type m:val="bar"/>
            </m:fPr>
            <m:num>
              <m:r>
                <m:t>c</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r>
                <m:t>c</m:t>
              </m:r>
              <m:r>
                <m:rPr>
                  <m:sty m:val="p"/>
                </m:rPr>
                <m:t>(</m:t>
              </m:r>
              <m:sSup>
                <m:e>
                  <m:r>
                    <m:rPr>
                      <m:sty m:val="p"/>
                    </m:rPr>
                    <m:t>A</m:t>
                  </m:r>
                  <m:r>
                    <m:rPr>
                      <m:sty m:val="p"/>
                    </m:rPr>
                    <m:t>g</m:t>
                  </m:r>
                </m:e>
                <m:sup>
                  <m:r>
                    <m:rPr>
                      <m:sty m:val="p"/>
                    </m:rPr>
                    <m:t>+</m:t>
                  </m:r>
                </m:sup>
              </m:sSup>
              <m:r>
                <m:rPr>
                  <m:sty m:val="p"/>
                </m:rPr>
                <m:t>)</m:t>
              </m:r>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1.1</m:t>
          </m:r>
          <m:r>
            <m:rPr>
              <m:sty m:val="p"/>
            </m:rPr>
            <m:t>×</m:t>
          </m:r>
          <m:sSup>
            <m:e>
              <m:r>
                <m:t>10</m:t>
              </m:r>
            </m:e>
            <m:sup>
              <m:r>
                <m:t>7</m:t>
              </m:r>
            </m:sup>
          </m:sSup>
          <m:r>
            <m:rPr>
              <m:sty m:val="p"/>
            </m:rPr>
            <m:t>=</m:t>
          </m:r>
          <m:f>
            <m:fPr>
              <m:type m:val="bar"/>
            </m:fPr>
            <m:num>
              <m:r>
                <m:t>0.10</m:t>
              </m:r>
            </m:num>
            <m:den>
              <m:r>
                <m:t>c</m:t>
              </m:r>
              <m:r>
                <m:rPr>
                  <m:sty m:val="p"/>
                </m:rPr>
                <m:t>(</m:t>
              </m:r>
              <m:sSup>
                <m:e>
                  <m:r>
                    <m:rPr>
                      <m:sty m:val="p"/>
                    </m:rPr>
                    <m:t>A</m:t>
                  </m:r>
                  <m:r>
                    <m:rPr>
                      <m:sty m:val="p"/>
                    </m:rPr>
                    <m:t>g</m:t>
                  </m:r>
                </m:e>
                <m:sup>
                  <m:r>
                    <m:rPr>
                      <m:sty m:val="p"/>
                    </m:rPr>
                    <m:t>+</m:t>
                  </m:r>
                </m:sup>
              </m:sSup>
              <m:r>
                <m:rPr>
                  <m:sty m:val="p"/>
                </m:rPr>
                <m:t>)</m:t>
              </m:r>
              <m:r>
                <m:rPr>
                  <m:sty m:val="p"/>
                </m:rPr>
                <m:t>×</m:t>
              </m:r>
              <m:sSup>
                <m:e>
                  <m:r>
                    <m:t>2.8</m:t>
                  </m:r>
                </m:e>
                <m:sup>
                  <m:r>
                    <m:t>2</m:t>
                  </m:r>
                </m:sup>
              </m:sSup>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1.2</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1.19g KBr </w:t>
      </w:r>
      <w:r>
        <w:rPr>
          <w:rFonts w:hint="eastAsia" w:ascii="Times New Roman" w:hAnsi="Times New Roman" w:eastAsia="FangSong" w:cs="Times New Roman"/>
        </w:rPr>
        <w:t>全部溶于溶液中</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sSub>
                <m:e>
                  <m:r>
                    <m:t>Q</m:t>
                  </m:r>
                </m:e>
                <m:sub>
                  <m:r>
                    <m:t>i</m:t>
                  </m:r>
                </m:sub>
              </m:sSub>
              <m:r>
                <m:t>&amp;</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e>
            <m:e>
              <m:r>
                <m:t>&amp;</m:t>
              </m:r>
              <m:r>
                <m:rPr>
                  <m:sty m:val="p"/>
                </m:rPr>
                <m:t>=</m:t>
              </m:r>
              <m:r>
                <m:t>1.2</m:t>
              </m:r>
              <m:r>
                <m:rPr>
                  <m:sty m:val="p"/>
                </m:rPr>
                <m:t>×</m:t>
              </m:r>
              <m:sSup>
                <m:e>
                  <m:r>
                    <m:t>10</m:t>
                  </m:r>
                </m:e>
                <m:sup>
                  <m:r>
                    <m:rPr>
                      <m:sty m:val="p"/>
                    </m:rPr>
                    <m:t>−</m:t>
                  </m:r>
                  <m:r>
                    <m:t>9</m:t>
                  </m:r>
                </m:sup>
              </m:sSup>
              <m:r>
                <m:rPr>
                  <m:sty m:val="p"/>
                </m:rPr>
                <m:t>×</m:t>
              </m:r>
              <m:r>
                <m:t>0.010</m:t>
              </m:r>
            </m:e>
            <m:e>
              <m:r>
                <m:t>&amp;</m:t>
              </m:r>
              <m:r>
                <m:rPr>
                  <m:sty m:val="p"/>
                </m:rPr>
                <m:t>=</m:t>
              </m:r>
              <m:r>
                <m:t>1.2</m:t>
              </m:r>
              <m:r>
                <m:rPr>
                  <m:sty m:val="p"/>
                </m:rPr>
                <m:t>×</m:t>
              </m:r>
              <m:sSup>
                <m:e>
                  <m:r>
                    <m:t>10</m:t>
                  </m:r>
                </m:e>
                <m:sup>
                  <m:r>
                    <m:rPr>
                      <m:sty m:val="p"/>
                    </m:rPr>
                    <m:t>−</m:t>
                  </m:r>
                  <m:r>
                    <m:t>11</m:t>
                  </m:r>
                </m:sup>
              </m:sSup>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AgBr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49500" cy="431800"/>
            <wp:effectExtent b="0" l="0" r="0" t="0"/>
            <wp:docPr descr="" title="" id="553" name="Picture"/>
            <a:graphic>
              <a:graphicData uri="http://schemas.openxmlformats.org/drawingml/2006/picture">
                <pic:pic>
                  <pic:nvPicPr>
                    <pic:cNvPr descr="8270b7245163f484a076466dfd2d0ae94ae7fbf59892ccd2e134b1cd3d761336.jpg" id="554" name="Picture"/>
                    <pic:cNvPicPr>
                      <a:picLocks noChangeArrowheads="1" noChangeAspect="1"/>
                    </pic:cNvPicPr>
                  </pic:nvPicPr>
                  <pic:blipFill>
                    <a:blip r:embed="rId552"/>
                    <a:stretch>
                      <a:fillRect/>
                    </a:stretch>
                  </pic:blipFill>
                  <pic:spPr bwMode="auto">
                    <a:xfrm>
                      <a:off x="0" y="0"/>
                      <a:ext cx="2349500" cy="43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555"/>
    <w:bookmarkStart w:id="556" w:name="基谱项选取"/>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Hund </w:t>
      </w:r>
      <w:r>
        <w:rPr>
          <w:rFonts w:hint="eastAsia" w:ascii="Times New Roman" w:hAnsi="Times New Roman" w:eastAsia="FangSong" w:cs="Times New Roman"/>
        </w:rPr>
        <w:t>规则选取基谱项</w:t>
      </w:r>
      <w:r>
        <w:rPr>
          <w:rFonts w:hint="eastAsia" w:ascii="Times New Roman" w:hAnsi="Times New Roman" w:eastAsia="Times New Roman" w:cs="Times New Roman"/>
        </w:rPr>
        <w:t>：</w:t>
      </w:r>
      <w:r>
        <w:rPr>
          <w:rFonts w:hint="eastAsia" w:ascii="Times New Roman" w:hAnsi="Times New Roman" w:eastAsia="FangSong" w:cs="Times New Roman"/>
        </w:rPr>
        <w:t>先选自旋多重度最高者</w:t>
      </w:r>
      <w:r>
        <w:rPr>
          <w:rFonts w:hint="eastAsia" w:ascii="Times New Roman" w:hAnsi="Times New Roman" w:eastAsia="Times New Roman" w:cs="Times New Roman"/>
        </w:rPr>
        <w:t>；</w:t>
      </w:r>
      <w:r>
        <w:rPr>
          <w:rFonts w:hint="eastAsia" w:ascii="Times New Roman" w:hAnsi="Times New Roman" w:eastAsia="FangSong" w:cs="Times New Roman"/>
        </w:rPr>
        <w:t>多重度相同时再选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候选为</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最大者是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6</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若最高多重度对应多个谱项</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本组题未出现该情况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tanabe-sugano图基谱项"/>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4"/>
        </w:numPr>
      </w:pPr>
      <w:r>
        <w:rPr>
          <w:rFonts w:ascii="Times New Roman" w:hAnsi="Times New Roman" w:eastAsia="Times New Roman" w:cs="Times New Roman"/>
        </w:rPr>
        <w:t xml:space="preserve">Rh(III)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大于成对能</w:t>
      </w:r>
      <w:r>
        <w:rPr>
          <w:rFonts w:hint="eastAsia" w:ascii="Times New Roman" w:hAnsi="Times New Roman" w:eastAsia="Times New Roman" w:cs="Times New Roman"/>
        </w:rPr>
        <w:t>，</w:t>
      </w:r>
      <w:r>
        <w:rPr>
          <w:rFonts w:hint="eastAsia" w:ascii="Times New Roman" w:hAnsi="Times New Roman" w:eastAsia="FangSong" w:cs="Times New Roman"/>
        </w:rPr>
        <w:t>电子取低自旋排布</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分支中低自旋区基谱项为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对应闭壳层单重基态</w:t>
      </w:r>
      <w:r>
        <w:rPr>
          <w:rFonts w:hint="eastAsia" w:ascii="Times New Roman" w:hAnsi="Times New Roman" w:eastAsia="Times New Roman" w:cs="Times New Roman"/>
        </w:rPr>
        <w:t>。</w:t>
      </w:r>
    </w:p>
    <w:p>
      <w:pPr>
        <w:numPr>
          <w:ilvl w:val="0"/>
          <w:numId w:val="1244"/>
        </w:numPr>
      </w:pPr>
      <w:r>
        <w:rPr>
          <w:rFonts w:ascii="Times New Roman" w:hAnsi="Times New Roman" w:eastAsia="Times New Roman" w:cs="Times New Roman"/>
        </w:rPr>
        <w:t xml:space="preserve">Ti(III)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八面体场中组态</w:t>
      </w:r>
      <w:r>
        <w:rPr>
          <w:rFonts w:ascii="Times New Roman" w:hAnsi="Times New Roman" w:eastAsia="Times New Roman" w:cs="Times New Roman"/>
        </w:rPr>
        <w:t xml:space="preserve"> </w:t>
      </w:r>
      <m:oMath>
        <m:sSubSup>
          <m:e>
            <m:r>
              <m:t>t</m:t>
            </m:r>
          </m:e>
          <m:sub>
            <m:r>
              <m:t>2</m:t>
            </m:r>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吸收光谱中唯一自旋允许的是</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ascii="Times New Roman" w:hAnsi="Times New Roman" w:eastAsia="Times New Roman" w:cs="Times New Roman"/>
        </w:rPr>
        <w:t xml:space="preserve">。</w:t>
      </w:r>
    </w:p>
    <w:p>
      <w:pPr>
        <w:numPr>
          <w:ilvl w:val="0"/>
          <w:numId w:val="1244"/>
        </w:numPr>
      </w:pPr>
      <w:r>
        <w:rPr>
          <w:rFonts w:ascii="Times New Roman" w:hAnsi="Times New Roman" w:eastAsia="Times New Roman" w:cs="Times New Roman"/>
        </w:rPr>
        <w:t xml:space="preserve">Fe(III)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半满壳层使基谱项为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d-d </w:t>
      </w:r>
      <w:r>
        <w:rPr>
          <w:rFonts w:hint="eastAsia" w:ascii="Times New Roman" w:hAnsi="Times New Roman" w:eastAsia="FangSong" w:cs="Times New Roman"/>
        </w:rPr>
        <w:t>跃迁都要改变自旋多重度</w:t>
      </w:r>
      <w:r>
        <w:rPr>
          <w:rFonts w:hint="eastAsia" w:ascii="Times New Roman" w:hAnsi="Times New Roman" w:eastAsia="Times New Roman" w:cs="Times New Roman"/>
        </w:rPr>
        <w:t>，</w:t>
      </w:r>
      <w:r>
        <w:rPr>
          <w:rFonts w:hint="eastAsia" w:ascii="Times New Roman" w:hAnsi="Times New Roman" w:eastAsia="FangSong" w:cs="Times New Roman"/>
        </w:rPr>
        <w:t>属于自旋禁阻</w:t>
      </w:r>
      <w:r>
        <w:rPr>
          <w:rFonts w:hint="eastAsia" w:ascii="Times New Roman" w:hAnsi="Times New Roman" w:eastAsia="Times New Roman" w:cs="Times New Roman"/>
        </w:rPr>
        <w:t>，</w:t>
      </w:r>
      <w:r>
        <w:rPr>
          <w:rFonts w:hint="eastAsia" w:ascii="Times New Roman" w:hAnsi="Times New Roman" w:eastAsia="FangSong" w:cs="Times New Roman"/>
        </w:rPr>
        <w:t>因而颜色很淡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判定要点</w:t>
      </w:r>
      <w:r>
        <w:rPr>
          <w:rFonts w:hint="eastAsia" w:ascii="Times New Roman" w:hAnsi="Times New Roman" w:eastAsia="Times New Roman" w:cs="Times New Roman"/>
        </w:rPr>
        <w:t>：</w:t>
      </w:r>
      <w:r>
        <w:rPr>
          <w:rFonts w:hint="eastAsia" w:ascii="Times New Roman" w:hAnsi="Times New Roman" w:eastAsia="FangSong" w:cs="Times New Roman"/>
        </w:rPr>
        <w:t>先由配体强弱与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/B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与自旋态在</w:t>
      </w:r>
      <w:r>
        <w:rPr>
          <w:rFonts w:ascii="Times New Roman" w:hAnsi="Times New Roman" w:eastAsia="Times New Roman" w:cs="Times New Roman"/>
        </w:rPr>
        <w:t xml:space="preserve"> T-S </w:t>
      </w:r>
      <w:r>
        <w:rPr>
          <w:rFonts w:hint="eastAsia" w:ascii="Times New Roman" w:hAnsi="Times New Roman" w:eastAsia="FangSong" w:cs="Times New Roman"/>
        </w:rPr>
        <w:t>图上的基谱项分支读取答案</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分别落在强场侧与半满构型</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57"/>
    <w:bookmarkStart w:id="558" w:name="tanabe-sugano图估算参数"/>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24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4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Ni(II) </w:t>
      </w:r>
      <w:r>
        <w:rPr>
          <w:rFonts w:hint="eastAsia" w:ascii="Times New Roman" w:hAnsi="Times New Roman" w:eastAsia="FangSong" w:cs="Times New Roman"/>
        </w:rPr>
        <w:t xml:space="preserve">络合物均为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三个自旋允许跃迁分别为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A</m:t>
            </m:r>
          </m:e>
          <m:sub>
            <m:r>
              <m:t>2</m:t>
            </m:r>
            <m:r>
              <m:t>g</m:t>
            </m:r>
          </m:sub>
        </m:sSub>
        <m:r>
          <m:rPr>
            <m:sty m:val="p"/>
          </m:rPr>
          <m:t>→</m:t>
        </m:r>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跃迁能量正好等于</w:t>
      </w:r>
      <w:r>
        <w:rPr>
          <w:rFonts w:ascii="Times New Roman" w:hAnsi="Times New Roman" w:eastAsia="Times New Roman" w:cs="Times New Roman"/>
        </w:rPr>
        <w:t xml:space="preserve"> </w:t>
      </w:r>
      <m:oMath>
        <m:sSub>
          <m:e>
            <m:r>
              <m:rPr>
                <m:sty m:val="p"/>
              </m:rP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所以可直接取最低能带的波数作为</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w:t>
      </w:r>
    </w:p>
    <w:p>
      <w:pPr>
        <w:numPr>
          <w:ilvl w:val="0"/>
          <w:numId w:val="124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8500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1.81</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3.06</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区读取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8.5</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numPr>
          <w:ilvl w:val="0"/>
          <w:numId w:val="124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10750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1.63</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2.62</m:t>
        </m:r>
      </m:oMath>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9.0</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估计误差主要来自图上读数</w:t>
      </w:r>
      <w:r>
        <w:rPr>
          <w:rFonts w:hint="eastAsia" w:ascii="Times New Roman" w:hAnsi="Times New Roman" w:eastAsia="Times New Roman" w:cs="Times New Roman"/>
        </w:rPr>
        <w:t>；</w:t>
      </w:r>
      <w:r>
        <w:rPr>
          <w:rFonts w:hint="eastAsia" w:ascii="Times New Roman" w:hAnsi="Times New Roman" w:eastAsia="FangSong" w:cs="Times New Roman"/>
        </w:rPr>
        <w:t>两组数据给出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分裂能更大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值略小</w:t>
      </w:r>
      <w:r>
        <w:rPr>
          <w:rFonts w:hint="eastAsia" w:ascii="Times New Roman" w:hAnsi="Times New Roman" w:eastAsia="Times New Roman" w:cs="Times New Roman"/>
        </w:rPr>
        <w:t>（</w:t>
      </w:r>
      <w:r>
        <w:rPr>
          <w:rFonts w:hint="eastAsia" w:ascii="Times New Roman" w:hAnsi="Times New Roman" w:eastAsia="FangSong" w:cs="Times New Roman"/>
        </w:rPr>
        <w:t>电子云重排效应更强</w:t>
      </w:r>
      <w:r>
        <w:rPr>
          <w:rFonts w:hint="eastAsia" w:ascii="Times New Roman" w:hAnsi="Times New Roman" w:eastAsia="Times New Roman" w:cs="Times New Roman"/>
        </w:rPr>
        <w:t>）</w:t>
      </w:r>
      <w:r>
        <w:rPr>
          <w:rFonts w:hint="eastAsia" w:ascii="Times New Roman" w:hAnsi="Times New Roman" w:eastAsia="FangSong" w:cs="Times New Roman"/>
        </w:rPr>
        <w:t>的定性结论</w:t>
      </w:r>
      <w:r>
        <w:rPr>
          <w:rFonts w:hint="eastAsia" w:ascii="Times New Roman" w:hAnsi="Times New Roman" w:eastAsia="Times New Roman" w:cs="Times New Roman"/>
        </w:rPr>
        <w:t>，</w:t>
      </w:r>
      <w:r>
        <w:rPr>
          <w:rFonts w:hint="eastAsia" w:ascii="Times New Roman" w:hAnsi="Times New Roman" w:eastAsia="FangSong" w:cs="Times New Roman"/>
        </w:rPr>
        <w:t>与实际配合物次序一致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fef6与cof6光谱差异"/>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跃迁都要从六重态变为四重态或二重态</w:t>
      </w:r>
      <w:r>
        <w:rPr>
          <w:rFonts w:hint="eastAsia" w:ascii="Times New Roman" w:hAnsi="Times New Roman" w:eastAsia="Times New Roman" w:cs="Times New Roman"/>
        </w:rPr>
        <w:t>，</w:t>
      </w:r>
      <w:r>
        <w:rPr>
          <w:rFonts w:hint="eastAsia" w:ascii="Times New Roman" w:hAnsi="Times New Roman" w:eastAsia="FangSong" w:cs="Times New Roman"/>
        </w:rPr>
        <w:t>全部自旋禁阻</w:t>
      </w:r>
      <w:r>
        <w:rPr>
          <w:rFonts w:hint="eastAsia" w:ascii="Times New Roman" w:hAnsi="Times New Roman" w:eastAsia="Times New Roman" w:cs="Times New Roman"/>
        </w:rPr>
        <w:t>，</w:t>
      </w:r>
      <w:r>
        <w:rPr>
          <w:rFonts w:hint="eastAsia" w:ascii="Times New Roman" w:hAnsi="Times New Roman" w:eastAsia="FangSong" w:cs="Times New Roman"/>
        </w:rPr>
        <w:t>吸收极弱</w:t>
      </w:r>
      <w:r>
        <w:rPr>
          <w:rFonts w:hint="eastAsia" w:ascii="Times New Roman" w:hAnsi="Times New Roman" w:eastAsia="Times New Roman" w:cs="Times New Roman"/>
        </w:rPr>
        <w:t>，</w:t>
      </w:r>
      <w:r>
        <w:rPr>
          <w:rFonts w:hint="eastAsia" w:ascii="Times New Roman" w:hAnsi="Times New Roman" w:eastAsia="FangSong" w:cs="Times New Roman"/>
        </w:rPr>
        <w:t>因此近乎无色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它是五重态基态</w:t>
      </w:r>
      <w:r>
        <w:rPr>
          <w:rFonts w:hint="eastAsia" w:ascii="Times New Roman" w:hAnsi="Times New Roman" w:eastAsia="Times New Roman" w:cs="Times New Roman"/>
        </w:rPr>
        <w:t>，</w:t>
      </w:r>
      <w:r>
        <w:rPr>
          <w:rFonts w:hint="eastAsia" w:ascii="Times New Roman" w:hAnsi="Times New Roman" w:eastAsia="FangSong" w:cs="Times New Roman"/>
        </w:rPr>
        <w:t>只存在一个自旋允许的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T</m:t>
            </m:r>
          </m:e>
          <m:sub>
            <m:r>
              <m:t>2</m:t>
            </m:r>
            <m:r>
              <m:t>g</m:t>
            </m:r>
          </m:sub>
        </m:sSub>
        <m:r>
          <m:rPr>
            <m:sty m:val="p"/>
          </m:rPr>
          <m:t>→</m:t>
        </m:r>
        <m:sSup>
          <m:e>
            <m:r>
              <m:t>​</m:t>
            </m:r>
          </m:e>
          <m:sup>
            <m:r>
              <m:t>5</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所以可见区只有一条中等强度吸收带</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该带落在可见区而显示颜色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关键对比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半满构型使全部</w:t>
      </w:r>
      <w:r>
        <w:rPr>
          <w:rFonts w:ascii="Times New Roman" w:hAnsi="Times New Roman" w:eastAsia="Times New Roman" w:cs="Times New Roman"/>
        </w:rPr>
        <w:t xml:space="preserve"> d-d </w:t>
      </w:r>
      <w:r>
        <w:rPr>
          <w:rFonts w:hint="eastAsia" w:ascii="Times New Roman" w:hAnsi="Times New Roman" w:eastAsia="FangSong" w:cs="Times New Roman"/>
        </w:rPr>
        <w:t>跃迁自旋禁阻</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允许一个五重态之间的自旋允许跃迁</w:t>
      </w:r>
      <w:r>
        <w:rPr>
          <w:rFonts w:hint="eastAsia" w:ascii="Times New Roman" w:hAnsi="Times New Roman" w:eastAsia="Times New Roman" w:cs="Times New Roman"/>
        </w:rPr>
        <w:t>，</w:t>
      </w:r>
      <w:r>
        <w:rPr>
          <w:rFonts w:hint="eastAsia" w:ascii="Times New Roman" w:hAnsi="Times New Roman" w:eastAsia="FangSong" w:cs="Times New Roman"/>
        </w:rPr>
        <w:t>故有色但谱带数很少</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racah参数与电子云重排"/>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d </w:t>
      </w:r>
      <w:r>
        <w:rPr>
          <w:rFonts w:hint="eastAsia" w:ascii="Times New Roman" w:hAnsi="Times New Roman" w:eastAsia="FangSong" w:cs="Times New Roman"/>
        </w:rPr>
        <w:t>轨道内电子间排斥作用的大小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1100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成络后</w:t>
      </w:r>
      <w:r>
        <w:rPr>
          <w:rFonts w:ascii="Times New Roman" w:hAnsi="Times New Roman" w:eastAsia="Times New Roman" w:cs="Times New Roman"/>
        </w:rPr>
        <w:t xml:space="preserve"> B </w:t>
      </w:r>
      <w:r>
        <w:rPr>
          <w:rFonts w:hint="eastAsia" w:ascii="Times New Roman" w:hAnsi="Times New Roman" w:eastAsia="FangSong" w:cs="Times New Roman"/>
        </w:rPr>
        <w:t>都会下降</w:t>
      </w:r>
      <w:r>
        <w:rPr>
          <w:rFonts w:hint="eastAsia" w:ascii="Times New Roman" w:hAnsi="Times New Roman" w:eastAsia="Times New Roman" w:cs="Times New Roman"/>
        </w:rPr>
        <w:t>；</w:t>
      </w:r>
      <w:r>
        <w:rPr>
          <w:rFonts w:hint="eastAsia" w:ascii="Times New Roman" w:hAnsi="Times New Roman" w:eastAsia="FangSong" w:cs="Times New Roman"/>
        </w:rPr>
        <w:t>下降越多</w:t>
      </w:r>
      <w:r>
        <w:rPr>
          <w:rFonts w:hint="eastAsia" w:ascii="Times New Roman" w:hAnsi="Times New Roman" w:eastAsia="Times New Roman" w:cs="Times New Roman"/>
        </w:rPr>
        <w:t>，</w:t>
      </w:r>
      <w:r>
        <w:rPr>
          <w:rFonts w:hint="eastAsia" w:ascii="Times New Roman" w:hAnsi="Times New Roman" w:eastAsia="FangSong" w:cs="Times New Roman"/>
        </w:rPr>
        <w:t>说明配体轨道与金属</w:t>
      </w:r>
      <w:r>
        <w:rPr>
          <w:rFonts w:ascii="Times New Roman" w:hAnsi="Times New Roman" w:eastAsia="Times New Roman" w:cs="Times New Roman"/>
        </w:rPr>
        <w:t xml:space="preserve"> d </w:t>
      </w:r>
      <w:r>
        <w:rPr>
          <w:rFonts w:hint="eastAsia" w:ascii="Times New Roman" w:hAnsi="Times New Roman" w:eastAsia="FangSong" w:cs="Times New Roman"/>
        </w:rPr>
        <w:t>轨道混合越强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电子云被</w:t>
      </w:r>
      <w:r>
        <w:rPr>
          <w:rFonts w:hint="eastAsia" w:ascii="Times New Roman" w:hAnsi="Times New Roman" w:eastAsia="Times New Roman" w:cs="Times New Roman"/>
        </w:rPr>
        <w:t>“</w:t>
      </w:r>
      <w:r>
        <w:rPr>
          <w:rFonts w:hint="eastAsia" w:ascii="Times New Roman" w:hAnsi="Times New Roman" w:eastAsia="FangSong" w:cs="Times New Roman"/>
        </w:rPr>
        <w:t>推开</w:t>
      </w:r>
      <w:r>
        <w:rPr>
          <w:rFonts w:hint="eastAsia" w:ascii="Times New Roman" w:hAnsi="Times New Roman" w:eastAsia="Times New Roman" w:cs="Times New Roman"/>
        </w:rPr>
        <w:t>”</w:t>
      </w:r>
      <w:r>
        <w:rPr>
          <w:rFonts w:hint="eastAsia" w:ascii="Times New Roman" w:hAnsi="Times New Roman" w:eastAsia="FangSong" w:cs="Times New Roman"/>
        </w:rPr>
        <w:t>的程度越大</w:t>
      </w:r>
      <w:r>
        <w:rPr>
          <w:rFonts w:hint="eastAsia" w:ascii="Times New Roman" w:hAnsi="Times New Roman" w:eastAsia="Times New Roman" w:cs="Times New Roman"/>
        </w:rPr>
        <w:t>，</w:t>
      </w:r>
      <w:r>
        <w:rPr>
          <w:rFonts w:hint="eastAsia" w:ascii="Times New Roman" w:hAnsi="Times New Roman" w:eastAsia="FangSong" w:cs="Times New Roman"/>
        </w:rPr>
        <w:t>这就是电子云重排</w:t>
      </w:r>
      <w:r>
        <w:rPr>
          <w:rFonts w:hint="eastAsia" w:ascii="Times New Roman" w:hAnsi="Times New Roman" w:eastAsia="Times New Roman" w:cs="Times New Roman"/>
        </w:rPr>
        <w:t>（</w:t>
      </w:r>
      <w:r>
        <w:rPr>
          <w:rFonts w:hint="eastAsia" w:ascii="Times New Roman" w:hAnsi="Times New Roman" w:eastAsia="FangSong" w:cs="Times New Roman"/>
        </w:rPr>
        <w:t>云状膨胀</w:t>
      </w:r>
      <w:r>
        <w:rPr>
          <w:rFonts w:hint="eastAsia" w:ascii="Times New Roman" w:hAnsi="Times New Roman" w:eastAsia="Times New Roman" w:cs="Times New Roman"/>
        </w:rPr>
        <w:t>）</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247"/>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460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二者都远小于自由离子的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供体兼强</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既向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轨道供电子</w:t>
      </w:r>
      <w:r>
        <w:rPr>
          <w:rFonts w:hint="eastAsia" w:ascii="Times New Roman" w:hAnsi="Times New Roman" w:eastAsia="Times New Roman" w:cs="Times New Roman"/>
        </w:rPr>
        <w:t>，</w:t>
      </w:r>
      <w:r>
        <w:rPr>
          <w:rFonts w:hint="eastAsia" w:ascii="Times New Roman" w:hAnsi="Times New Roman" w:eastAsia="FangSong" w:cs="Times New Roman"/>
        </w:rPr>
        <w:t>又通过</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p>
          <m:e>
            <m:r>
              <m:t>π</m:t>
            </m:r>
          </m:e>
          <m:sup>
            <m:r>
              <m:rPr>
                <m:sty m:val="p"/>
              </m:rPr>
              <m:t>*</m:t>
            </m:r>
          </m:sup>
        </m:sSup>
        <m:r>
          <m:rPr>
            <m:sty m:val="p"/>
          </m:rPr>
          <m:t>(</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反馈键把金属</w:t>
      </w:r>
      <w:r>
        <w:rPr>
          <w:rFonts w:ascii="Times New Roman" w:hAnsi="Times New Roman" w:eastAsia="Times New Roman" w:cs="Times New Roman"/>
        </w:rPr>
        <w:t xml:space="preserve"> d </w:t>
      </w:r>
      <w:r>
        <w:rPr>
          <w:rFonts w:hint="eastAsia" w:ascii="Times New Roman" w:hAnsi="Times New Roman" w:eastAsia="FangSong" w:cs="Times New Roman"/>
        </w:rPr>
        <w:t>电子离域到配体上</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 </w:t>
      </w:r>
      <w:r>
        <w:rPr>
          <w:rFonts w:hint="eastAsia" w:ascii="Times New Roman" w:hAnsi="Times New Roman" w:eastAsia="FangSong" w:cs="Times New Roman"/>
        </w:rPr>
        <w:t>电子排斥能显著降低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电子云重排效应强</w:t>
      </w:r>
      <w:r>
        <w:rPr>
          <w:rFonts w:hint="eastAsia" w:ascii="Times New Roman" w:hAnsi="Times New Roman" w:eastAsia="Times New Roman" w:cs="Times New Roman"/>
        </w:rPr>
        <w:t>。</w:t>
      </w:r>
    </w:p>
    <w:p>
      <w:pPr>
        <w:pStyle w:val="Compact"/>
        <w:numPr>
          <w:ilvl w:val="0"/>
          <w:numId w:val="1247"/>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σ </w:t>
      </w:r>
      <w:r>
        <w:rPr>
          <w:rFonts w:hint="eastAsia" w:ascii="Times New Roman" w:hAnsi="Times New Roman" w:eastAsia="FangSong" w:cs="Times New Roman"/>
        </w:rPr>
        <w:t>配位为主</w:t>
      </w:r>
      <w:r>
        <w:rPr>
          <w:rFonts w:hint="eastAsia" w:ascii="Times New Roman" w:hAnsi="Times New Roman" w:eastAsia="Times New Roman" w:cs="Times New Roman"/>
        </w:rPr>
        <w:t>，</w:t>
      </w:r>
      <w:r>
        <w:rPr>
          <w:rFonts w:hint="eastAsia" w:ascii="Times New Roman" w:hAnsi="Times New Roman" w:eastAsia="FangSong" w:cs="Times New Roman"/>
        </w:rPr>
        <w:t>没有低能空</w:t>
      </w:r>
      <w:r>
        <w:rPr>
          <w:rFonts w:ascii="Times New Roman" w:hAnsi="Times New Roman" w:eastAsia="Times New Roman" w:cs="Times New Roman"/>
        </w:rPr>
        <w:t xml:space="preserve"> π* </w:t>
      </w:r>
      <w:r>
        <w:rPr>
          <w:rFonts w:hint="eastAsia" w:ascii="Times New Roman" w:hAnsi="Times New Roman" w:eastAsia="FangSong" w:cs="Times New Roman"/>
        </w:rPr>
        <w:t>轨道可接受反馈电子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电子仍较集中于金属中心</w:t>
      </w:r>
      <w:r>
        <w:rPr>
          <w:rFonts w:hint="eastAsia" w:ascii="Times New Roman" w:hAnsi="Times New Roman" w:eastAsia="Times New Roman" w:cs="Times New Roman"/>
        </w:rPr>
        <w:t>，</w:t>
      </w:r>
      <w:r>
        <w:rPr>
          <w:rFonts w:hint="eastAsia" w:ascii="Times New Roman" w:hAnsi="Times New Roman" w:eastAsia="FangSong" w:cs="Times New Roman"/>
        </w:rPr>
        <w:t>电子云重排效应弱于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两者比较</w:t>
      </w:r>
      <w:r>
        <w:rPr>
          <w:rFonts w:hint="eastAsia" w:ascii="Times New Roman" w:hAnsi="Times New Roman" w:eastAsia="Times New Roman" w:cs="Times New Roman"/>
        </w:rPr>
        <w:t>，B(CN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460/615 ≈ 0.75。Co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均为强场配体</w:t>
      </w:r>
      <w:r>
        <w:rPr>
          <w:rFonts w:hint="eastAsia" w:ascii="Times New Roman" w:hAnsi="Times New Roman" w:eastAsia="Times New Roman" w:cs="Times New Roman"/>
        </w:rPr>
        <w:t>，</w:t>
      </w:r>
      <w:r>
        <w:rPr>
          <w:rFonts w:hint="eastAsia" w:ascii="Times New Roman" w:hAnsi="Times New Roman" w:eastAsia="FangSong" w:cs="Times New Roman"/>
        </w:rPr>
        <w:t>两个络合物都取低自旋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低自旋和</w:t>
      </w:r>
      <w:r>
        <w:rPr>
          <w:rFonts w:ascii="Times New Roman" w:hAnsi="Times New Roman" w:eastAsia="Times New Roman" w:cs="Times New Roman"/>
        </w:rPr>
        <w:t xml:space="preserve"> d </w:t>
      </w:r>
      <w:r>
        <w:rPr>
          <w:rFonts w:hint="eastAsia" w:ascii="Times New Roman" w:hAnsi="Times New Roman" w:eastAsia="FangSong" w:cs="Times New Roman"/>
        </w:rPr>
        <w:t>电子配对更稳定</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 xml:space="preserve">光谱上</w:t>
      </w:r>
      <w:r>
        <w:rPr>
          <w:rFonts w:ascii="Times New Roman" w:hAnsi="Times New Roman" w:eastAsia="Times New Roman" w:cs="Times New Roman"/>
        </w:rPr>
        <w:t xml:space="preserve"> B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电子排斥项对激发能的贡献越小</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谱带相对自由离子会发生电子云重排位移</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shift），Tanabe-Sugano</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图中各谱项的相对距离也随</w:t>
      </w:r>
      <w:r>
        <w:rPr>
          <w:rFonts w:ascii="Times New Roman" w:hAnsi="Times New Roman" w:eastAsia="Times New Roman" w:cs="Times New Roman"/>
        </w:rPr>
        <w:t xml:space="preserve"> B </w:t>
      </w:r>
      <w:r>
        <w:rPr>
          <w:rFonts w:hint="eastAsia" w:ascii="Times New Roman" w:hAnsi="Times New Roman" w:eastAsia="FangSong" w:cs="Times New Roman"/>
        </w:rPr>
        <w:t>缩小而变化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coiii络合物跃迁归属"/>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这类配体环境中取低自旋</w:t>
      </w:r>
      <w:r>
        <w:rPr>
          <w:rFonts w:ascii="Times New Roman" w:hAnsi="Times New Roman" w:eastAsia="Times New Roman" w:cs="Times New Roman"/>
        </w:rPr>
        <w:t xml:space="preserve"> </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按强度和能量可作如下归属</w:t>
      </w:r>
      <w:r>
        <w:rPr>
          <w:rFonts w:hint="eastAsia" w:ascii="Times New Roman" w:hAnsi="Times New Roman" w:eastAsia="Times New Roman" w:cs="Times New Roman"/>
        </w:rPr>
        <w:t>：</w:t>
      </w:r>
    </w:p>
    <w:p>
      <w:pPr>
        <w:pStyle w:val="Compact"/>
        <w:numPr>
          <w:ilvl w:val="0"/>
          <w:numId w:val="1248"/>
        </w:numPr>
      </w:pPr>
      <w:r>
        <w:rPr>
          <w:rFonts w:ascii="Times New Roman" w:hAnsi="Times New Roman" w:eastAsia="Times New Roman" w:cs="Times New Roman"/>
        </w:rPr>
        <w:t xml:space="preserve">ε_max ≈ 60–80 </w:t>
      </w:r>
      <w:r>
        <w:rPr>
          <w:rFonts w:hint="eastAsia" w:ascii="Times New Roman" w:hAnsi="Times New Roman" w:eastAsia="FangSong" w:cs="Times New Roman"/>
        </w:rPr>
        <w:t>的两个中强带</w:t>
      </w:r>
      <w:r>
        <w:rPr>
          <w:rFonts w:hint="eastAsia" w:ascii="Times New Roman" w:hAnsi="Times New Roman" w:eastAsia="Times New Roman" w:cs="Times New Roman"/>
        </w:rPr>
        <w:t>：</w:t>
      </w:r>
      <w:r>
        <w:rPr>
          <w:rFonts w:hint="eastAsia" w:ascii="Times New Roman" w:hAnsi="Times New Roman" w:eastAsia="FangSong" w:cs="Times New Roman"/>
        </w:rPr>
        <w:t>自旋允许但</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中心对称八面体络合物中</w:t>
      </w:r>
      <w:r>
        <w:rPr>
          <w:rFonts w:ascii="Times New Roman" w:hAnsi="Times New Roman" w:eastAsia="Times New Roman" w:cs="Times New Roman"/>
        </w:rPr>
        <w:t xml:space="preserve"> d-d </w:t>
      </w:r>
      <w:r>
        <w:rPr>
          <w:rFonts w:hint="eastAsia" w:ascii="Times New Roman" w:hAnsi="Times New Roman" w:eastAsia="FangSong" w:cs="Times New Roman"/>
        </w:rPr>
        <w:t>跃迁借振动偶合获得强度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通常只有十几到几百</w:t>
      </w:r>
      <w:r>
        <w:rPr>
          <w:rFonts w:hint="eastAsia" w:ascii="Times New Roman" w:hAnsi="Times New Roman" w:eastAsia="Times New Roman" w:cs="Times New Roman"/>
        </w:rPr>
        <w:t>。</w:t>
      </w:r>
    </w:p>
    <w:p>
      <w:pPr>
        <w:pStyle w:val="Compact"/>
        <w:numPr>
          <w:ilvl w:val="0"/>
          <w:numId w:val="1248"/>
        </w:numPr>
      </w:pPr>
      <w:r>
        <w:rPr>
          <w:rFonts w:ascii="Times New Roman" w:hAnsi="Times New Roman" w:eastAsia="Times New Roman" w:cs="Times New Roman"/>
        </w:rPr>
        <w:t xml:space="preserve">ε_max ≈ 2 </w:t>
      </w:r>
      <w:r>
        <w:rPr>
          <w:rFonts w:hint="eastAsia" w:ascii="Times New Roman" w:hAnsi="Times New Roman" w:eastAsia="FangSong" w:cs="Times New Roman"/>
        </w:rPr>
        <w:t>的弱带</w:t>
      </w:r>
      <w:r>
        <w:rPr>
          <w:rFonts w:hint="eastAsia" w:ascii="Times New Roman" w:hAnsi="Times New Roman" w:eastAsia="Times New Roman" w:cs="Times New Roman"/>
        </w:rPr>
        <w:t>：</w:t>
      </w:r>
      <w:r>
        <w:rPr>
          <w:rFonts w:hint="eastAsia" w:ascii="Times New Roman" w:hAnsi="Times New Roman" w:eastAsia="FangSong" w:cs="Times New Roman"/>
        </w:rPr>
        <w:t>自旋禁阻的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跃迁前后自旋多重度改变</w:t>
      </w:r>
      <w:r>
        <w:rPr>
          <w:rFonts w:hint="eastAsia" w:ascii="Times New Roman" w:hAnsi="Times New Roman" w:eastAsia="Times New Roman" w:cs="Times New Roman"/>
        </w:rPr>
        <w:t>，</w:t>
      </w:r>
      <w:r>
        <w:rPr>
          <w:rFonts w:hint="eastAsia" w:ascii="Times New Roman" w:hAnsi="Times New Roman" w:eastAsia="FangSong" w:cs="Times New Roman"/>
        </w:rPr>
        <w:t>电偶极强度被强烈压低</w:t>
      </w:r>
      <w:r>
        <w:rPr>
          <w:rFonts w:hint="eastAsia" w:ascii="Times New Roman" w:hAnsi="Times New Roman" w:eastAsia="Times New Roman" w:cs="Times New Roman"/>
        </w:rPr>
        <w:t>。</w:t>
      </w:r>
    </w:p>
    <w:p>
      <w:pPr>
        <w:pStyle w:val="Compact"/>
        <w:numPr>
          <w:ilvl w:val="0"/>
          <w:numId w:val="1248"/>
        </w:numPr>
      </w:pPr>
      <w:r>
        <w:rPr>
          <w:rFonts w:ascii="Times New Roman" w:hAnsi="Times New Roman" w:eastAsia="Times New Roman" w:cs="Times New Roman"/>
        </w:rPr>
        <w:t>ε_max ≈ 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的高能强带</w:t>
      </w:r>
      <w:r>
        <w:rPr>
          <w:rFonts w:hint="eastAsia" w:ascii="Times New Roman" w:hAnsi="Times New Roman" w:eastAsia="Times New Roman" w:cs="Times New Roman"/>
        </w:rPr>
        <w:t>：</w:t>
      </w:r>
      <w:r>
        <w:rPr>
          <w:rFonts w:hint="eastAsia" w:ascii="Times New Roman" w:hAnsi="Times New Roman" w:eastAsia="FangSong" w:cs="Times New Roman"/>
        </w:rPr>
        <w:t>配体到金属的电荷转移跃迁</w:t>
      </w:r>
      <w:r>
        <w:rPr>
          <w:rFonts w:hint="eastAsia" w:ascii="Times New Roman" w:hAnsi="Times New Roman" w:eastAsia="Times New Roman" w:cs="Times New Roman"/>
        </w:rPr>
        <w:t>（LMCT）。Cl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π </w:t>
      </w:r>
      <w:r>
        <w:rPr>
          <w:rFonts w:hint="eastAsia" w:ascii="Times New Roman" w:hAnsi="Times New Roman" w:eastAsia="FangSong" w:cs="Times New Roman"/>
        </w:rPr>
        <w:t>型轨道</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d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电荷转移跃迁不受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自旋禁阻的强限制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所以强度远高于</w:t>
      </w:r>
      <w:r>
        <w:rPr>
          <w:rFonts w:ascii="Times New Roman" w:hAnsi="Times New Roman" w:eastAsia="Times New Roman" w:cs="Times New Roman"/>
        </w:rPr>
        <w:t xml:space="preserve"> d-d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归属要点</w:t>
      </w:r>
      <w:r>
        <w:rPr>
          <w:rFonts w:hint="eastAsia" w:ascii="Times New Roman" w:hAnsi="Times New Roman" w:eastAsia="Times New Roman" w:cs="Times New Roman"/>
        </w:rPr>
        <w:t>：</w:t>
      </w:r>
      <w:r>
        <w:rPr>
          <w:rFonts w:hint="eastAsia" w:ascii="Times New Roman" w:hAnsi="Times New Roman" w:eastAsia="FangSong" w:cs="Times New Roman"/>
        </w:rPr>
        <w:t>两条中强带判为自旋允许</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一条极弱带判为自旋禁阻</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高能强带判为</w:t>
      </w:r>
      <w:r>
        <w:rPr>
          <w:rFonts w:ascii="Times New Roman" w:hAnsi="Times New Roman" w:eastAsia="Times New Roman" w:cs="Times New Roman"/>
        </w:rPr>
        <w:t xml:space="preserve"> LMCT。Co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高电荷有利于</w:t>
      </w:r>
      <w:r>
        <w:rPr>
          <w:rFonts w:ascii="Times New Roman" w:hAnsi="Times New Roman" w:eastAsia="Times New Roman" w:cs="Times New Roman"/>
        </w:rPr>
        <w:t xml:space="preserve"> LMCT </w:t>
      </w:r>
      <w:r>
        <w:rPr>
          <w:rFonts w:hint="eastAsia" w:ascii="Times New Roman" w:hAnsi="Times New Roman" w:eastAsia="FangSong" w:cs="Times New Roman"/>
        </w:rPr>
        <w:t>向低能方向移动</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配体也降低</w:t>
      </w:r>
      <w:r>
        <w:rPr>
          <w:rFonts w:ascii="Times New Roman" w:hAnsi="Times New Roman" w:eastAsia="Times New Roman" w:cs="Times New Roman"/>
        </w:rPr>
        <w:t xml:space="preserve"> LMCT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玻璃中fe3颜色"/>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在硅酸盐基质的弱场环境中取高自旋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激发都会把自旋多重度从六重改变为四重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p>
          <m:e>
            <m:r>
              <m:t>​</m:t>
            </m:r>
          </m:e>
          <m:sup>
            <m:r>
              <m:t>4</m:t>
            </m:r>
          </m:sup>
        </m:sSup>
        <m:r>
          <m:t>T</m:t>
        </m:r>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属于自旋禁阻跃迁</w:t>
      </w:r>
      <w:r>
        <w:rPr>
          <w:rFonts w:hint="eastAsia" w:ascii="Times New Roman" w:hAnsi="Times New Roman" w:eastAsia="Times New Roman" w:cs="Times New Roman"/>
        </w:rPr>
        <w:t>，</w:t>
      </w:r>
      <w:r>
        <w:rPr>
          <w:rFonts w:hint="eastAsia" w:ascii="Times New Roman" w:hAnsi="Times New Roman" w:eastAsia="FangSong" w:cs="Times New Roman"/>
        </w:rPr>
        <w:t>摩尔吸光系数很小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的可见吸收本质很弱</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Beer-Lambert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r>
          <m:t>A</m:t>
        </m:r>
        <m:r>
          <m:rPr>
            <m:sty m:val="p"/>
          </m:rPr>
          <m:t>=</m:t>
        </m:r>
        <m:r>
          <m:t>ε</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瓶壁方向光程短</w:t>
      </w:r>
      <w:r>
        <w:rPr>
          <w:rFonts w:hint="eastAsia" w:ascii="Times New Roman" w:hAnsi="Times New Roman" w:eastAsia="Times New Roman" w:cs="Times New Roman"/>
        </w:rPr>
        <w:t>，</w:t>
      </w:r>
      <w:r>
        <w:rPr>
          <w:rFonts w:hint="eastAsia" w:ascii="Times New Roman" w:hAnsi="Times New Roman" w:eastAsia="FangSong" w:cs="Times New Roman"/>
        </w:rPr>
        <w:t>弱吸收带累计吸光度极小</w:t>
      </w:r>
      <w:r>
        <w:rPr>
          <w:rFonts w:hint="eastAsia" w:ascii="Times New Roman" w:hAnsi="Times New Roman" w:eastAsia="Times New Roman" w:cs="Times New Roman"/>
        </w:rPr>
        <w:t>，</w:t>
      </w:r>
      <w:r>
        <w:rPr>
          <w:rFonts w:hint="eastAsia" w:ascii="Times New Roman" w:hAnsi="Times New Roman" w:eastAsia="FangSong" w:cs="Times New Roman"/>
        </w:rPr>
        <w:t>玻璃看似无色</w:t>
      </w:r>
      <w:r>
        <w:rPr>
          <w:rFonts w:hint="eastAsia" w:ascii="Times New Roman" w:hAnsi="Times New Roman" w:eastAsia="Times New Roman" w:cs="Times New Roman"/>
        </w:rPr>
        <w:t>；</w:t>
      </w:r>
      <w:r>
        <w:rPr>
          <w:rFonts w:hint="eastAsia" w:ascii="Times New Roman" w:hAnsi="Times New Roman" w:eastAsia="FangSong" w:cs="Times New Roman"/>
        </w:rPr>
        <w:t>从瓶底方向看时</w:t>
      </w:r>
      <w:r>
        <w:rPr>
          <w:rFonts w:hint="eastAsia" w:ascii="Times New Roman" w:hAnsi="Times New Roman" w:eastAsia="Times New Roman" w:cs="Times New Roman"/>
        </w:rPr>
        <w:t>，</w:t>
      </w:r>
      <w:r>
        <w:rPr>
          <w:rFonts w:hint="eastAsia" w:ascii="Times New Roman" w:hAnsi="Times New Roman" w:eastAsia="FangSong" w:cs="Times New Roman"/>
        </w:rPr>
        <w:t>光线在玻璃中的有效光程显著增大</w:t>
      </w:r>
      <w:r>
        <w:rPr>
          <w:rFonts w:hint="eastAsia" w:ascii="Times New Roman" w:hAnsi="Times New Roman" w:eastAsia="Times New Roman" w:cs="Times New Roman"/>
        </w:rPr>
        <w:t>，</w:t>
      </w:r>
      <w:r>
        <w:rPr>
          <w:rFonts w:hint="eastAsia" w:ascii="Times New Roman" w:hAnsi="Times New Roman" w:eastAsia="FangSong" w:cs="Times New Roman"/>
        </w:rPr>
        <w:t>同一些弱吸收带得以累积吸收</w:t>
      </w:r>
      <w:r>
        <w:rPr>
          <w:rFonts w:hint="eastAsia" w:ascii="Times New Roman" w:hAnsi="Times New Roman" w:eastAsia="Times New Roman" w:cs="Times New Roman"/>
        </w:rPr>
        <w:t>，</w:t>
      </w:r>
      <w:r>
        <w:rPr>
          <w:rFonts w:hint="eastAsia" w:ascii="Times New Roman" w:hAnsi="Times New Roman" w:eastAsia="FangSong" w:cs="Times New Roman"/>
        </w:rPr>
        <w:t>可见区部分波长的光被吸收</w:t>
      </w:r>
      <w:r>
        <w:rPr>
          <w:rFonts w:hint="eastAsia" w:ascii="Times New Roman" w:hAnsi="Times New Roman" w:eastAsia="Times New Roman" w:cs="Times New Roman"/>
        </w:rPr>
        <w:t>，</w:t>
      </w:r>
      <w:r>
        <w:rPr>
          <w:rFonts w:hint="eastAsia" w:ascii="Times New Roman" w:hAnsi="Times New Roman" w:eastAsia="FangSong" w:cs="Times New Roman"/>
        </w:rPr>
        <w:t>剩余透射光呈现补色</w:t>
      </w:r>
      <w:r>
        <w:rPr>
          <w:rFonts w:hint="eastAsia" w:ascii="Times New Roman" w:hAnsi="Times New Roman" w:eastAsia="Times New Roman" w:cs="Times New Roman"/>
        </w:rPr>
        <w:t>，</w:t>
      </w:r>
      <w:r>
        <w:rPr>
          <w:rFonts w:hint="eastAsia" w:ascii="Times New Roman" w:hAnsi="Times New Roman" w:eastAsia="FangSong" w:cs="Times New Roman"/>
        </w:rPr>
        <w:t>于是显出绿色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若玻璃中还含有少量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d-d </w:t>
      </w:r>
      <w:r>
        <w:rPr>
          <w:rFonts w:hint="eastAsia" w:ascii="Times New Roman" w:hAnsi="Times New Roman" w:eastAsia="FangSong" w:cs="Times New Roman"/>
        </w:rPr>
        <w:t>跃迁虽然自旋允许但仍较弱</w:t>
      </w:r>
      <w:r>
        <w:rPr>
          <w:rFonts w:hint="eastAsia" w:ascii="Times New Roman" w:hAnsi="Times New Roman" w:eastAsia="Times New Roman" w:cs="Times New Roman"/>
        </w:rPr>
        <w:t>，Fe–O</w:t>
      </w:r>
      <w:r>
        <w:rPr>
          <w:rFonts w:ascii="Times New Roman" w:hAnsi="Times New Roman" w:eastAsia="Times New Roman" w:cs="Times New Roman"/>
        </w:rPr>
        <w:t xml:space="preserve"> </w:t>
      </w:r>
      <w:r>
        <w:rPr>
          <w:rFonts w:hint="eastAsia" w:ascii="Times New Roman" w:hAnsi="Times New Roman" w:eastAsia="FangSong" w:cs="Times New Roman"/>
        </w:rPr>
        <w:t>电荷转移带的尾部也会叠加吸收</w:t>
      </w:r>
      <w:r>
        <w:rPr>
          <w:rFonts w:hint="eastAsia" w:ascii="Times New Roman" w:hAnsi="Times New Roman" w:eastAsia="Times New Roman" w:cs="Times New Roman"/>
        </w:rPr>
        <w:t>；</w:t>
      </w:r>
      <w:r>
        <w:rPr>
          <w:rFonts w:hint="eastAsia" w:ascii="Times New Roman" w:hAnsi="Times New Roman" w:eastAsia="FangSong" w:cs="Times New Roman"/>
        </w:rPr>
        <w:t>这些因素会加强颜色</w:t>
      </w:r>
      <w:r>
        <w:rPr>
          <w:rFonts w:hint="eastAsia" w:ascii="Times New Roman" w:hAnsi="Times New Roman" w:eastAsia="Times New Roman" w:cs="Times New Roman"/>
        </w:rPr>
        <w:t>，</w:t>
      </w:r>
      <w:r>
        <w:rPr>
          <w:rFonts w:hint="eastAsia" w:ascii="Times New Roman" w:hAnsi="Times New Roman" w:eastAsia="FangSong" w:cs="Times New Roman"/>
        </w:rPr>
        <w:t>但核心机理仍是弱吸收乘长光程</w:t>
      </w:r>
      <w:r>
        <w:rPr>
          <w:rFonts w:hint="eastAsia" w:ascii="Times New Roman" w:hAnsi="Times New Roman" w:eastAsia="Times New Roman" w:cs="Times New Roman"/>
        </w:rPr>
        <w:t>。</w:t>
      </w:r>
    </w:p>
    <w:p>
      <w:pPr>
        <w:spacing w:before="160" w:after="80"/>
      </w:pPr>
      <w:r>
        <w:pict>
          <v:rect style="width:0;height:1.5pt" o:hralign="center" o:hrstd="t" o:hr="t"/>
        </w:pict>
      </w:r>
    </w:p>
    <w:bookmarkEnd w:id="562"/>
    <w:bookmarkStart w:id="563" w:name="criii水合离子与铬酸根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八面体络合物</w:t>
      </w:r>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其颜色来自自旋允许的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多在近紫外区</w:t>
      </w:r>
      <w:r>
        <w:rPr>
          <w:rFonts w:hint="eastAsia" w:ascii="Times New Roman" w:hAnsi="Times New Roman" w:eastAsia="Times New Roman" w:cs="Times New Roman"/>
        </w:rPr>
        <w:t>）。</w:t>
      </w:r>
      <w:r>
        <w:rPr>
          <w:rFonts w:hint="eastAsia" w:ascii="Times New Roman" w:hAnsi="Times New Roman" w:eastAsia="FangSong" w:cs="Times New Roman"/>
        </w:rPr>
        <w:t>这些跃迁虽自旋允许</w:t>
      </w:r>
      <w:r>
        <w:rPr>
          <w:rFonts w:hint="eastAsia" w:ascii="Times New Roman" w:hAnsi="Times New Roman" w:eastAsia="Times New Roman" w:cs="Times New Roman"/>
        </w:rPr>
        <w:t>，</w:t>
      </w:r>
      <w:r>
        <w:rPr>
          <w:rFonts w:hint="eastAsia" w:ascii="Times New Roman" w:hAnsi="Times New Roman" w:eastAsia="FangSong" w:cs="Times New Roman"/>
        </w:rPr>
        <w:t>但八面体络合物有对称中心</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只能靠振动偶合获得强度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10–30，</w:t>
      </w:r>
      <w:r>
        <w:rPr>
          <w:rFonts w:hint="eastAsia" w:ascii="Times New Roman" w:hAnsi="Times New Roman" w:eastAsia="FangSong" w:cs="Times New Roman"/>
        </w:rPr>
        <w:t>因此溶液为淡蓝绿色</w:t>
      </w:r>
      <w:r>
        <w:rPr>
          <w:rFonts w:hint="eastAsia" w:ascii="Times New Roman" w:hAnsi="Times New Roman" w:eastAsia="Times New Roman" w:cs="Times New Roman"/>
        </w:rPr>
        <w:t>、</w:t>
      </w:r>
      <w:r>
        <w:rPr>
          <w:rFonts w:hint="eastAsia" w:ascii="Times New Roman" w:hAnsi="Times New Roman" w:eastAsia="FangSong" w:cs="Times New Roman"/>
        </w:rPr>
        <w:t>颜色浅</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r</m:t>
                    </m:r>
                    <m:r>
                      <m:rPr>
                        <m:sty m:val="p"/>
                      </m:rP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其深黄色来自配体到金属的电荷转移跃迁</w:t>
      </w:r>
      <w:r>
        <w:rPr>
          <w:rFonts w:hint="eastAsia" w:ascii="Times New Roman" w:hAnsi="Times New Roman" w:eastAsia="Times New Roman" w:cs="Times New Roman"/>
        </w:rPr>
        <w:t>（LMCT）：Cr–O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键中氧的孤对或成键电子跃入空的</w:t>
      </w:r>
      <w:r>
        <w:rPr>
          <w:rFonts w:ascii="Times New Roman" w:hAnsi="Times New Roman" w:eastAsia="Times New Roman" w:cs="Times New Roman"/>
        </w:rPr>
        <w:t xml:space="preserve"> Cr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的电荷转移</w:t>
      </w:r>
      <w:r>
        <w:rPr>
          <w:rFonts w:hint="eastAsia" w:ascii="Times New Roman" w:hAnsi="Times New Roman" w:eastAsia="Times New Roman" w:cs="Times New Roman"/>
        </w:rPr>
        <w:t>。</w:t>
      </w:r>
      <w:r>
        <w:rPr>
          <w:rFonts w:hint="eastAsia" w:ascii="Times New Roman" w:hAnsi="Times New Roman" w:eastAsia="FangSong" w:cs="Times New Roman"/>
        </w:rPr>
        <w:t>电荷转移跃迁是电偶极允许跃迁</w:t>
      </w:r>
      <w:r>
        <w:rPr>
          <w:rFonts w:hint="eastAsia" w:ascii="Times New Roman" w:hAnsi="Times New Roman" w:eastAsia="Times New Roman" w:cs="Times New Roman"/>
        </w:rPr>
        <w:t>，</w:t>
      </w:r>
      <w:r>
        <w:rPr>
          <w:rFonts w:hint="eastAsia" w:ascii="Times New Roman" w:hAnsi="Times New Roman" w:eastAsia="FangSong" w:cs="Times New Roman"/>
        </w:rPr>
        <w:t>且四面体无对称中心</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它吸收蓝紫区光</w:t>
      </w:r>
      <w:r>
        <w:rPr>
          <w:rFonts w:hint="eastAsia" w:ascii="Times New Roman" w:hAnsi="Times New Roman" w:eastAsia="Times New Roman" w:cs="Times New Roman"/>
        </w:rPr>
        <w:t>，</w:t>
      </w:r>
      <w:r>
        <w:rPr>
          <w:rFonts w:hint="eastAsia" w:ascii="Times New Roman" w:hAnsi="Times New Roman" w:eastAsia="FangSong" w:cs="Times New Roman"/>
        </w:rPr>
        <w:t>透射光呈黄色</w:t>
      </w:r>
      <w:r>
        <w:rPr>
          <w:rFonts w:hint="eastAsia" w:ascii="Times New Roman" w:hAnsi="Times New Roman" w:eastAsia="Times New Roman" w:cs="Times New Roman"/>
        </w:rPr>
        <w:t>，</w:t>
      </w:r>
      <w:r>
        <w:rPr>
          <w:rFonts w:hint="eastAsia" w:ascii="Times New Roman" w:hAnsi="Times New Roman" w:eastAsia="FangSong" w:cs="Times New Roman"/>
        </w:rPr>
        <w:t>所以颜色深而鲜艳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相对强度差异的本质</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自旋选择规则双重限制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是允许跃迁</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d-d </w:t>
      </w:r>
      <w:r>
        <w:rPr>
          <w:rFonts w:hint="eastAsia" w:ascii="Times New Roman" w:hAnsi="Times New Roman" w:eastAsia="FangSong" w:cs="Times New Roman"/>
        </w:rPr>
        <w:t>大两到三个数量级</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Start w:id="564" w:name="c4v对称性d轨道与mo"/>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4v</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对称性下五个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轨道的对称类型为</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r>
          <m:t>e</m:t>
        </m:r>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b</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sub>
        </m:sSub>
      </m:oMath>
      <w:r>
        <w:rPr>
          <w:rFonts w:ascii="Times New Roman" w:hAnsi="Times New Roman" w:eastAsia="Times New Roman" w:cs="Times New Roman"/>
        </w:rPr>
        <w:t xml:space="preserve">。</w:t>
      </w:r>
    </w:p>
    <w:p>
      <w:pPr>
        <w:numPr>
          <w:ilvl w:val="0"/>
          <w:numId w:val="1250"/>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π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孤对轨道与金属</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因此八面体</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图中原来简并的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会分裂</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（e）</w:t>
      </w:r>
      <w:r>
        <w:rPr>
          <w:rFonts w:hint="eastAsia" w:ascii="Times New Roman" w:hAnsi="Times New Roman" w:eastAsia="FangSong" w:cs="Times New Roman"/>
        </w:rPr>
        <w:t>因填充的配体</w:t>
      </w:r>
      <w:r>
        <w:rPr>
          <w:rFonts w:ascii="Times New Roman" w:hAnsi="Times New Roman" w:eastAsia="Times New Roman" w:cs="Times New Roman"/>
        </w:rPr>
        <w:t xml:space="preserve"> π </w:t>
      </w:r>
      <w:r>
        <w:rPr>
          <w:rFonts w:hint="eastAsia" w:ascii="Times New Roman" w:hAnsi="Times New Roman" w:eastAsia="FangSong" w:cs="Times New Roman"/>
        </w:rPr>
        <w:t>轨道混入而向高能移动</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轴上的轴向</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基本无</w:t>
      </w:r>
      <w:r>
        <w:rPr>
          <w:rFonts w:ascii="Times New Roman" w:hAnsi="Times New Roman" w:eastAsia="Times New Roman" w:cs="Times New Roman"/>
        </w:rPr>
        <w:t xml:space="preserve"> π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位置接近原来的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四个赤道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不提供</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不参与这一</w:t>
      </w:r>
      <w:r>
        <w:rPr>
          <w:rFonts w:ascii="Times New Roman" w:hAnsi="Times New Roman" w:eastAsia="Times New Roman" w:cs="Times New Roman"/>
        </w:rPr>
        <w:t xml:space="preserve"> π </w:t>
      </w:r>
      <w:r>
        <w:rPr>
          <w:rFonts w:hint="eastAsia" w:ascii="Times New Roman" w:hAnsi="Times New Roman" w:eastAsia="FangSong" w:cs="Times New Roman"/>
        </w:rPr>
        <w:t>位移</w:t>
      </w:r>
      <w:r>
        <w:rPr>
          <w:rFonts w:hint="eastAsia" w:ascii="Times New Roman" w:hAnsi="Times New Roman" w:eastAsia="Times New Roman" w:cs="Times New Roman"/>
        </w:rPr>
        <w:t>。</w:t>
      </w:r>
    </w:p>
    <w:p>
      <w:pPr>
        <w:numPr>
          <w:ilvl w:val="0"/>
          <w:numId w:val="1250"/>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碱性弱于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主要沿</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八面体相比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基反键</w:t>
      </w:r>
      <w:r>
        <w:rPr>
          <w:rFonts w:ascii="Times New Roman" w:hAnsi="Times New Roman" w:eastAsia="Times New Roman" w:cs="Times New Roman"/>
        </w:rPr>
        <w:t xml:space="preserve"> MO </w:t>
      </w:r>
      <w:r>
        <w:rPr>
          <w:rFonts w:hint="eastAsia" w:ascii="Times New Roman" w:hAnsi="Times New Roman" w:eastAsia="FangSong" w:cs="Times New Roman"/>
        </w:rPr>
        <w:t>的失稳程度减小</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能级下降</w:t>
      </w:r>
      <w:r>
        <w:rPr>
          <w:rFonts w:hint="eastAsia" w:ascii="Times New Roman" w:hAnsi="Times New Roman" w:eastAsia="Times New Roman" w:cs="Times New Roman"/>
        </w:rPr>
        <w:t>；</w:t>
      </w:r>
      <w:r>
        <w:rPr>
          <w:rFonts w:hint="eastAsia" w:ascii="Times New Roman" w:hAnsi="Times New Roman" w:eastAsia="FangSong" w:cs="Times New Roman"/>
        </w:rPr>
        <w:t>赤道方向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仍受四个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作用而保持较高</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 xml:space="preserve">定性</w:t>
      </w:r>
      <w:r>
        <w:rPr>
          <w:rFonts w:ascii="Times New Roman" w:hAnsi="Times New Roman" w:eastAsia="Times New Roman" w:cs="Times New Roman"/>
        </w:rPr>
        <w:t xml:space="preserve"> MO </w:t>
      </w:r>
      <w:r>
        <w:rPr>
          <w:rFonts w:hint="eastAsia" w:ascii="Times New Roman" w:hAnsi="Times New Roman" w:eastAsia="FangSong" w:cs="Times New Roman"/>
        </w:rPr>
        <w:t>图可按以下层次画出</w:t>
      </w:r>
      <w:r>
        <w:rPr>
          <w:rFonts w:hint="eastAsia" w:ascii="Times New Roman" w:hAnsi="Times New Roman" w:eastAsia="Times New Roman" w:cs="Times New Roman"/>
        </w:rPr>
        <w:t>：</w:t>
      </w:r>
      <w:r>
        <w:rPr>
          <w:rFonts w:hint="eastAsia" w:ascii="Times New Roman" w:hAnsi="Times New Roman" w:eastAsia="FangSong" w:cs="Times New Roman"/>
        </w:rPr>
        <w:t>底层为配体</w:t>
      </w:r>
      <w:r>
        <w:rPr>
          <w:rFonts w:ascii="Times New Roman" w:hAnsi="Times New Roman" w:eastAsia="Times New Roman" w:cs="Times New Roman"/>
        </w:rPr>
        <w:t xml:space="preserve"> σ </w:t>
      </w:r>
      <w:r>
        <w:rPr>
          <w:rFonts w:hint="eastAsia" w:ascii="Times New Roman" w:hAnsi="Times New Roman" w:eastAsia="FangSong" w:cs="Times New Roman"/>
        </w:rPr>
        <w:t>成键轨道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中层为金属</w:t>
      </w:r>
      <w:r>
        <w:rPr>
          <w:rFonts w:ascii="Times New Roman" w:hAnsi="Times New Roman" w:eastAsia="Times New Roman" w:cs="Times New Roman"/>
        </w:rPr>
        <w:t xml:space="preserve"> d </w:t>
      </w:r>
      <w:r>
        <w:rPr>
          <w:rFonts w:hint="eastAsia" w:ascii="Times New Roman" w:hAnsi="Times New Roman" w:eastAsia="FangSong" w:cs="Times New Roman"/>
        </w:rPr>
        <w:t>为主的反键轨道</w:t>
      </w:r>
      <w:r>
        <w:rPr>
          <w:rFonts w:hint="eastAsia" w:ascii="Times New Roman" w:hAnsi="Times New Roman" w:eastAsia="Times New Roman" w:cs="Times New Roman"/>
        </w:rPr>
        <w:t>，</w:t>
      </w:r>
      <w:r>
        <w:rPr>
          <w:rFonts w:hint="eastAsia" w:ascii="Times New Roman" w:hAnsi="Times New Roman" w:eastAsia="FangSong" w:cs="Times New Roman"/>
        </w:rPr>
        <w:t>上层为</w:t>
      </w:r>
      <w:r>
        <w:rPr>
          <w:rFonts w:ascii="Times New Roman" w:hAnsi="Times New Roman" w:eastAsia="Times New Roman" w:cs="Times New Roman"/>
        </w:rPr>
        <w:t xml:space="preserve"> 4p/4s </w:t>
      </w:r>
      <w:r>
        <w:rPr>
          <w:rFonts w:hint="eastAsia" w:ascii="Times New Roman" w:hAnsi="Times New Roman" w:eastAsia="FangSong" w:cs="Times New Roman"/>
        </w:rPr>
        <w:t>参与的组合</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区从下到上大致为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π </w:t>
      </w:r>
      <w:r>
        <w:rPr>
          <w:rFonts w:hint="eastAsia" w:ascii="Times New Roman" w:hAnsi="Times New Roman" w:eastAsia="FangSong" w:cs="Times New Roman"/>
        </w:rPr>
        <w:t>供体而略升</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因轴向弱</w:t>
      </w:r>
      <w:r>
        <w:rPr>
          <w:rFonts w:ascii="Times New Roman" w:hAnsi="Times New Roman" w:eastAsia="Times New Roman" w:cs="Times New Roman"/>
        </w:rPr>
        <w:t xml:space="preserve"> σ </w:t>
      </w:r>
      <w:r>
        <w:rPr>
          <w:rFonts w:hint="eastAsia" w:ascii="Times New Roman" w:hAnsi="Times New Roman" w:eastAsia="FangSong" w:cs="Times New Roman"/>
        </w:rPr>
        <w:t>而相对下降</w:t>
      </w:r>
      <w:r>
        <w:rPr>
          <w:rFonts w:hint="eastAsia" w:ascii="Times New Roman" w:hAnsi="Times New Roman" w:eastAsia="Times New Roman" w:cs="Times New Roman"/>
        </w:rPr>
        <w:t>）、</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低自旋时</w:t>
      </w:r>
      <w:r>
        <w:rPr>
          <w:rFonts w:hint="eastAsia" w:ascii="Times New Roman" w:hAnsi="Times New Roman" w:eastAsia="Times New Roman" w:cs="Times New Roman"/>
        </w:rPr>
        <w:t>，</w:t>
      </w:r>
      <w:r>
        <w:rPr>
          <w:rFonts w:hint="eastAsia" w:ascii="Times New Roman" w:hAnsi="Times New Roman" w:eastAsia="FangSong" w:cs="Times New Roman"/>
        </w:rPr>
        <w:t>六个电子填满</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并成对进入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或按实际能级顺序填充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564"/>
    <w:bookmarkStart w:id="565" w:name="橄榄石分配系数与lfse"/>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橄榄石中的</w:t>
      </w:r>
      <w:r>
        <w:rPr>
          <w:rFonts w:ascii="Times New Roman" w:hAnsi="Times New Roman" w:eastAsia="Times New Roman" w:cs="Times New Roman"/>
        </w:rPr>
        <w:t xml:space="preserve"> M(II) </w:t>
      </w:r>
      <w:r>
        <w:rPr>
          <w:rFonts w:hint="eastAsia" w:ascii="Times New Roman" w:hAnsi="Times New Roman" w:eastAsia="FangSong" w:cs="Times New Roman"/>
        </w:rPr>
        <w:t>处于八面体位点</w:t>
      </w:r>
      <w:r>
        <w:rPr>
          <w:rFonts w:hint="eastAsia" w:ascii="Times New Roman" w:hAnsi="Times New Roman" w:eastAsia="Times New Roman" w:cs="Times New Roman"/>
        </w:rPr>
        <w:t>，</w:t>
      </w:r>
      <w:r>
        <w:rPr>
          <w:rFonts w:hint="eastAsia" w:ascii="Times New Roman" w:hAnsi="Times New Roman" w:eastAsia="FangSong" w:cs="Times New Roman"/>
        </w:rPr>
        <w:t>而硅酸盐熔体中的</w:t>
      </w:r>
      <w:r>
        <w:rPr>
          <w:rFonts w:ascii="Times New Roman" w:hAnsi="Times New Roman" w:eastAsia="Times New Roman" w:cs="Times New Roman"/>
        </w:rPr>
        <w:t xml:space="preserve"> M(II) </w:t>
      </w:r>
      <w:r>
        <w:rPr>
          <w:rFonts w:hint="eastAsia" w:ascii="Times New Roman" w:hAnsi="Times New Roman" w:eastAsia="FangSong" w:cs="Times New Roman"/>
        </w:rPr>
        <w:t>可能取四面体配位</w:t>
      </w:r>
      <w:r>
        <w:rPr>
          <w:rFonts w:hint="eastAsia" w:ascii="Times New Roman" w:hAnsi="Times New Roman" w:eastAsia="Times New Roman" w:cs="Times New Roman"/>
        </w:rPr>
        <w:t>；</w:t>
      </w:r>
      <w:r>
        <w:rPr>
          <w:rFonts w:hint="eastAsia" w:ascii="Times New Roman" w:hAnsi="Times New Roman" w:eastAsia="FangSong" w:cs="Times New Roman"/>
        </w:rPr>
        <w:t>离子在固相和熔体之间的分配</w:t>
      </w:r>
      <w:r>
        <w:rPr>
          <w:rFonts w:hint="eastAsia" w:ascii="Times New Roman" w:hAnsi="Times New Roman" w:eastAsia="Times New Roman" w:cs="Times New Roman"/>
        </w:rPr>
        <w:t>，</w:t>
      </w:r>
      <w:r>
        <w:rPr>
          <w:rFonts w:hint="eastAsia" w:ascii="Times New Roman" w:hAnsi="Times New Roman" w:eastAsia="FangSong" w:cs="Times New Roman"/>
        </w:rPr>
        <w:t>取决于进入八面体位点相对四面体位点额外获得的配位场稳定化能</w:t>
      </w:r>
      <w:r>
        <w:rPr>
          <w:rFonts w:hint="eastAsia" w:ascii="Times New Roman" w:hAnsi="Times New Roman" w:eastAsia="Times New Roman" w:cs="Times New Roman"/>
        </w:rPr>
        <w:t>（LFSE/CFSE）。</w:t>
      </w:r>
    </w:p>
    <w:p>
      <w:pPr>
        <w:pStyle w:val="BodyText"/>
      </w:pPr>
      <w:r>
        <w:rPr>
          <w:rFonts w:hint="eastAsia" w:ascii="Times New Roman" w:hAnsi="Times New Roman" w:eastAsia="FangSong" w:cs="Times New Roman"/>
        </w:rPr>
        <w:t>高自旋八面体络合物中</w:t>
      </w:r>
      <w:r>
        <w:rPr>
          <w:rFonts w:hint="eastAsia" w:ascii="Times New Roman" w:hAnsi="Times New Roman" w:eastAsia="Times New Roman" w:cs="Times New Roman"/>
        </w:rPr>
        <w:t>，</w:t>
      </w:r>
      <w:r>
        <w:rPr>
          <w:rFonts w:hint="eastAsia" w:ascii="Times New Roman" w:hAnsi="Times New Roman" w:eastAsia="FangSong" w:cs="Times New Roman"/>
        </w:rPr>
        <w:t>各离子的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电子组态与</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1"/>
        </w:numPr>
      </w:pPr>
      <w:r>
        <w:rPr>
          <w:rFonts w:hint="eastAsia" w:ascii="Times New Roman" w:hAnsi="Times New Roman" w:eastAsia="Times New Roman" w:cs="Times New Roman"/>
        </w:rPr>
        <w:t xml:space="preserve">Mn(II)：</w:t>
      </w:r>
      <m:oMath>
        <m:sSup>
          <m:e>
            <m:r>
              <m:t>d</m:t>
            </m:r>
          </m:e>
          <m:sup>
            <m:r>
              <m:t>5</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r>
          <m:rPr>
            <m:sty m:val="p"/>
          </m:rPr>
          <m:t>=</m:t>
        </m:r>
        <m:r>
          <m:t>0</m:t>
        </m:r>
      </m:oMath>
    </w:p>
    <w:p>
      <w:pPr>
        <w:pStyle w:val="Compact"/>
        <w:numPr>
          <w:ilvl w:val="0"/>
          <w:numId w:val="1251"/>
        </w:numPr>
      </w:pPr>
      <w:r>
        <w:rPr>
          <w:rFonts w:hint="eastAsia" w:ascii="Times New Roman" w:hAnsi="Times New Roman" w:eastAsia="Times New Roman" w:cs="Times New Roman"/>
        </w:rPr>
        <w:t xml:space="preserve">Fe(II)：</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sSub>
          <m:e>
            <m:r>
              <m:rPr>
                <m:sty m:val="p"/>
              </m:rPr>
              <m:t>Δ</m:t>
            </m:r>
          </m:e>
          <m:sub>
            <m:r>
              <m:t>o</m:t>
            </m:r>
          </m:sub>
        </m:sSub>
      </m:oMath>
    </w:p>
    <w:p>
      <w:pPr>
        <w:pStyle w:val="Compact"/>
        <w:numPr>
          <w:ilvl w:val="0"/>
          <w:numId w:val="1251"/>
        </w:numPr>
      </w:pPr>
      <w:r>
        <w:rPr>
          <w:rFonts w:hint="eastAsia" w:ascii="Times New Roman" w:hAnsi="Times New Roman" w:eastAsia="Times New Roman" w:cs="Times New Roman"/>
        </w:rPr>
        <w:t xml:space="preserve">Co(II)：</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0.8</m:t>
        </m:r>
        <m:sSub>
          <m:e>
            <m:r>
              <m:rPr>
                <m:sty m:val="p"/>
              </m:rPr>
              <m:t>Δ</m:t>
            </m:r>
          </m:e>
          <m:sub>
            <m:r>
              <m:t>o</m:t>
            </m:r>
          </m:sub>
        </m:sSub>
      </m:oMath>
    </w:p>
    <w:p>
      <w:pPr>
        <w:pStyle w:val="Compact"/>
        <w:numPr>
          <w:ilvl w:val="0"/>
          <w:numId w:val="1251"/>
        </w:numPr>
      </w:pPr>
      <w:r>
        <w:rPr>
          <w:rFonts w:hint="eastAsia" w:ascii="Times New Roman" w:hAnsi="Times New Roman" w:eastAsia="Times New Roman" w:cs="Times New Roman"/>
        </w:rPr>
        <w:t xml:space="preserve">Ni(II)：</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1.2</m:t>
        </m:r>
        <m:sSub>
          <m:e>
            <m:r>
              <m:rPr>
                <m:sty m:val="p"/>
              </m:rPr>
              <m:t>Δ</m:t>
            </m:r>
          </m:e>
          <m:sub>
            <m:r>
              <m:t>o</m:t>
            </m:r>
          </m:sub>
        </m:sSub>
      </m:oMath>
    </w:p>
    <w:p>
      <w:pPr>
        <w:pStyle w:val="FirstParagraph"/>
      </w:pPr>
      <w:r>
        <w:rPr>
          <w:rFonts w:hint="eastAsia" w:ascii="Times New Roman" w:hAnsi="Times New Roman" w:eastAsia="FangSong" w:cs="Times New Roman"/>
        </w:rPr>
        <w:t xml:space="preserve">相应高自旋四面体络合物的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w:t>
      </w:r>
      <m:oMath>
        <m:oMathPr>
          <m:ctrlPr>
            <w:rPr>
              <w:sz w:val="28"/>
              <w:szCs w:val="28"/>
            </w:rPr>
          </m:ctrlPr>
        </m:oMathPr>
        <m:r>
          <m:rPr>
            <m:sty m:val="p"/>
          </m:rPr>
          <m:t>−</m:t>
        </m:r>
        <m:r>
          <m:t>0.6</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折算后</w:t>
      </w:r>
      <w:r>
        <w:rPr>
          <w:rFonts w:hint="eastAsia" w:ascii="Times New Roman" w:hAnsi="Times New Roman" w:eastAsia="Times New Roman" w:cs="Times New Roman"/>
        </w:rPr>
        <w:t>，</w:t>
      </w:r>
      <w:r>
        <w:rPr>
          <w:rFonts w:hint="eastAsia" w:ascii="Times New Roman" w:hAnsi="Times New Roman" w:eastAsia="FangSong" w:cs="Times New Roman"/>
        </w:rPr>
        <w:t>从熔体进入橄榄石八面体位点的净稳定化能按</w:t>
      </w:r>
      <w:r>
        <w:rPr>
          <w:rFonts w:ascii="Times New Roman" w:hAnsi="Times New Roman" w:eastAsia="Times New Roman" w:cs="Times New Roman"/>
        </w:rPr>
        <w:t xml:space="preserve"> Ni(II) &gt; Co(II) &gt; Fe(II) &gt; Mn(II) </w:t>
      </w:r>
      <w:r>
        <w:rPr>
          <w:rFonts w:hint="eastAsia" w:ascii="Times New Roman" w:hAnsi="Times New Roman" w:eastAsia="FangSong" w:cs="Times New Roman"/>
        </w:rPr>
        <w:t>依次减小</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高自旋组态在两个场中</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没有配位场驱动的偏置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Ni(II) </w:t>
      </w:r>
      <w:r>
        <w:rPr>
          <w:rFonts w:hint="eastAsia" w:ascii="Times New Roman" w:hAnsi="Times New Roman" w:eastAsia="FangSong" w:cs="Times New Roman"/>
        </w:rPr>
        <w:t>最优先富集于橄榄石</w:t>
      </w:r>
      <w:r>
        <w:rPr>
          <w:rFonts w:hint="eastAsia" w:ascii="Times New Roman" w:hAnsi="Times New Roman" w:eastAsia="Times New Roman" w:cs="Times New Roman"/>
        </w:rPr>
        <w:t>，Co(II)、Fe(II)</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的分配系数最低</w:t>
      </w:r>
      <w:r>
        <w:rPr>
          <w:rFonts w:hint="eastAsia" w:ascii="Times New Roman" w:hAnsi="Times New Roman" w:eastAsia="Times New Roman" w:cs="Times New Roman"/>
        </w:rPr>
        <w:t>，</w:t>
      </w:r>
      <w:r>
        <w:rPr>
          <w:rFonts w:hint="eastAsia" w:ascii="Times New Roman" w:hAnsi="Times New Roman" w:eastAsia="FangSong" w:cs="Times New Roman"/>
        </w:rPr>
        <w:t>与给定顺序一致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9" w:name="irving-williams序列"/>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乙二胺是中性双齿配体</w:t>
      </w:r>
      <w:r>
        <w:rPr>
          <w:rFonts w:hint="eastAsia" w:ascii="Times New Roman" w:hAnsi="Times New Roman" w:eastAsia="Times New Roman" w:cs="Times New Roman"/>
        </w:rPr>
        <w:t>，</w:t>
      </w:r>
      <w:r>
        <w:rPr>
          <w:rFonts w:hint="eastAsia" w:ascii="Times New Roman" w:hAnsi="Times New Roman" w:eastAsia="FangSong" w:cs="Times New Roman"/>
        </w:rPr>
        <w:t>置换水分子形成螯合物时提供的配体场比水强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LFSE </w:t>
      </w:r>
      <w:r>
        <w:rPr>
          <w:rFonts w:hint="eastAsia" w:ascii="Times New Roman" w:hAnsi="Times New Roman" w:eastAsia="FangSong" w:cs="Times New Roman"/>
        </w:rPr>
        <w:t>对络合物稳定性的贡献比水合络合物更显著</w:t>
      </w:r>
      <w:r>
        <w:rPr>
          <w:rFonts w:hint="eastAsia" w:ascii="Times New Roman" w:hAnsi="Times New Roman" w:eastAsia="Times New Roman" w:cs="Times New Roman"/>
        </w:rPr>
        <w:t>。</w:t>
      </w:r>
      <w:r>
        <w:rPr>
          <w:rFonts w:hint="eastAsia" w:ascii="Times New Roman" w:hAnsi="Times New Roman" w:eastAsia="FangSong" w:cs="Times New Roman"/>
        </w:rPr>
        <w:t>若三种金属均为第一过渡系</w:t>
      </w:r>
      <w:r>
        <w:rPr>
          <w:rFonts w:ascii="Times New Roman" w:hAnsi="Times New Roman" w:eastAsia="Times New Roman" w:cs="Times New Roman"/>
        </w:rPr>
        <w:t xml:space="preserve"> </w:t>
      </w:r>
      <m:oMath>
        <m:sSup>
          <m:e>
            <m:r>
              <m:t>M</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其逐级形成常数的大小应直接按</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bookmarkStart w:id="566" w:name="静电基线"/>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静电基线</w:t>
      </w:r>
    </w:p>
    <w:p>
      <w:pPr>
        <w:pStyle w:val="FirstParagraph"/>
      </w:pPr>
      <w:r>
        <w:rPr>
          <w:rFonts w:hint="eastAsia" w:ascii="Times New Roman" w:hAnsi="Times New Roman" w:eastAsia="FangSong" w:cs="Times New Roman"/>
        </w:rPr>
        <w:t>同一周期从左到右离子半径减小</w:t>
      </w:r>
      <w:r>
        <w:rPr>
          <w:rFonts w:hint="eastAsia" w:ascii="Times New Roman" w:hAnsi="Times New Roman" w:eastAsia="Times New Roman" w:cs="Times New Roman"/>
        </w:rPr>
        <w:t>、</w:t>
      </w:r>
      <w:r>
        <w:rPr>
          <w:rFonts w:hint="eastAsia" w:ascii="Times New Roman" w:hAnsi="Times New Roman" w:eastAsia="FangSong" w:cs="Times New Roman"/>
        </w:rPr>
        <w:t>电荷密度增大</w:t>
      </w:r>
      <w:r>
        <w:rPr>
          <w:rFonts w:hint="eastAsia" w:ascii="Times New Roman" w:hAnsi="Times New Roman" w:eastAsia="Times New Roman" w:cs="Times New Roman"/>
        </w:rPr>
        <w:t>，</w:t>
      </w:r>
      <w:r>
        <w:rPr>
          <w:rFonts w:hint="eastAsia" w:ascii="Times New Roman" w:hAnsi="Times New Roman" w:eastAsia="FangSong" w:cs="Times New Roman"/>
        </w:rPr>
        <w:t>金属与乙二胺</w:t>
      </w:r>
      <w:r>
        <w:rPr>
          <w:rFonts w:ascii="Times New Roman" w:hAnsi="Times New Roman" w:eastAsia="Times New Roman" w:cs="Times New Roman"/>
        </w:rPr>
        <w:t xml:space="preserve"> N </w:t>
      </w:r>
      <w:r>
        <w:rPr>
          <w:rFonts w:hint="eastAsia" w:ascii="Times New Roman" w:hAnsi="Times New Roman" w:eastAsia="FangSong" w:cs="Times New Roman"/>
        </w:rPr>
        <w:t>原子的静电吸引增强</w:t>
      </w:r>
      <w:r>
        <w:rPr>
          <w:rFonts w:hint="eastAsia" w:ascii="Times New Roman" w:hAnsi="Times New Roman" w:eastAsia="Times New Roman" w:cs="Times New Roman"/>
        </w:rPr>
        <w:t>，</w:t>
      </w:r>
      <w:r>
        <w:rPr>
          <w:rFonts w:hint="eastAsia" w:ascii="Times New Roman" w:hAnsi="Times New Roman" w:eastAsia="FangSong" w:cs="Times New Roman"/>
        </w:rPr>
        <w:t>形成常数相应增大</w:t>
      </w:r>
      <w:r>
        <w:rPr>
          <w:rFonts w:hint="eastAsia" w:ascii="Times New Roman" w:hAnsi="Times New Roman" w:eastAsia="Times New Roman" w:cs="Times New Roman"/>
        </w:rPr>
        <w:t>。</w:t>
      </w:r>
      <w:r>
        <w:rPr>
          <w:rFonts w:hint="eastAsia" w:ascii="Times New Roman" w:hAnsi="Times New Roman" w:eastAsia="FangSong" w:cs="Times New Roman"/>
        </w:rPr>
        <w:t>这一反相关关系构成了序列上升的基线</w:t>
      </w:r>
      <w:r>
        <w:rPr>
          <w:rFonts w:hint="eastAsia" w:ascii="Times New Roman" w:hAnsi="Times New Roman" w:eastAsia="Times New Roman" w:cs="Times New Roman"/>
        </w:rPr>
        <w:t>。</w:t>
      </w:r>
    </w:p>
    <w:bookmarkEnd w:id="566"/>
    <w:bookmarkStart w:id="567" w:name="lfse-叠加"/>
    <w:p>
      <w:pPr>
        <w:pStyle w:val="Heading3"/>
        <w:spacing w:before="280" w:after="120"/>
      </w:pPr>
      <w:r>
        <w:rPr>
          <w:rFonts w:ascii="Times New Roman" w:hAnsi="Times New Roman" w:eastAsia="Times New Roman" w:cs="Times New Roman"/>
        </w:rPr>
        <w:t xml:space="preserve">2. LFSE </w:t>
      </w:r>
      <w:r>
        <w:rPr>
          <w:rFonts w:hint="eastAsia" w:ascii="Times New Roman" w:hAnsi="Times New Roman" w:eastAsia="SimHei" w:cs="Times New Roman"/>
        </w:rPr>
        <w:t xml:space="preserve">叠加</w:t>
      </w:r>
    </w:p>
    <w:p>
      <w:pPr>
        <w:pStyle w:val="FirstParagraph"/>
      </w:pPr>
      <w:r>
        <w:rPr>
          <w:rFonts w:hint="eastAsia" w:ascii="Times New Roman" w:hAnsi="Times New Roman" w:eastAsia="FangSong" w:cs="Times New Roman"/>
        </w:rPr>
        <w:t>相对于水合离子</w:t>
      </w:r>
      <w:r>
        <w:rPr>
          <w:rFonts w:hint="eastAsia" w:ascii="Times New Roman" w:hAnsi="Times New Roman" w:eastAsia="Times New Roman" w:cs="Times New Roman"/>
        </w:rPr>
        <w:t>，</w:t>
      </w:r>
      <w:r>
        <w:rPr>
          <w:rFonts w:hint="eastAsia" w:ascii="Times New Roman" w:hAnsi="Times New Roman" w:eastAsia="FangSong" w:cs="Times New Roman"/>
        </w:rPr>
        <w:t>乙二胺配体使</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离子的额外</w:t>
      </w:r>
      <w:r>
        <w:rPr>
          <w:rFonts w:ascii="Times New Roman" w:hAnsi="Times New Roman" w:eastAsia="Times New Roman" w:cs="Times New Roman"/>
        </w:rPr>
        <w:t xml:space="preserve"> LFSE </w:t>
      </w:r>
      <w:r>
        <w:rPr>
          <w:rFonts w:hint="eastAsia" w:ascii="Times New Roman" w:hAnsi="Times New Roman" w:eastAsia="FangSong" w:cs="Times New Roman"/>
        </w:rPr>
        <w:t>明显增强</w:t>
      </w:r>
      <w:r>
        <w:rPr>
          <w:rFonts w:hint="eastAsia" w:ascii="Times New Roman" w:hAnsi="Times New Roman" w:eastAsia="Times New Roman" w:cs="Times New Roman"/>
        </w:rPr>
        <w:t>。</w:t>
      </w:r>
      <w:r>
        <w:rPr>
          <w:rFonts w:hint="eastAsia" w:ascii="Times New Roman" w:hAnsi="Times New Roman" w:eastAsia="FangSong" w:cs="Times New Roman"/>
        </w:rPr>
        <w:t>高自旋八面体组态的</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2"/>
        </w:numPr>
      </w:pP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0.4</m:t>
        </m:r>
        <m:sSub>
          <m:e>
            <m:r>
              <m:rPr>
                <m:sty m:val="p"/>
              </m:rPr>
              <m:t>Δ</m:t>
            </m:r>
          </m:e>
          <m:sub>
            <m:r>
              <m:t>o</m:t>
            </m:r>
          </m:sub>
        </m:sSub>
      </m:oMath>
    </w:p>
    <w:p>
      <w:pPr>
        <w:pStyle w:val="Compact"/>
        <w:numPr>
          <w:ilvl w:val="0"/>
          <w:numId w:val="1252"/>
        </w:numPr>
      </w:pPr>
      <m:oMath>
        <m:oMathPr>
          <m:ctrlPr>
            <w:rPr>
              <w:sz w:val="28"/>
              <w:szCs w:val="28"/>
            </w:rPr>
          </m:ctrlPr>
        </m:oMathPr>
        <m:r>
          <m:t>C</m:t>
        </m:r>
        <m:r>
          <m:t>o</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o</m:t>
            </m:r>
          </m:sub>
        </m:sSub>
      </m:oMath>
    </w:p>
    <w:p>
      <w:pPr>
        <w:pStyle w:val="Compact"/>
        <w:numPr>
          <w:ilvl w:val="0"/>
          <w:numId w:val="1252"/>
        </w:numPr>
      </w:pPr>
      <m:oMath>
        <m:oMathPr>
          <m:ctrlPr>
            <w:rPr>
              <w:sz w:val="28"/>
              <w:szCs w:val="28"/>
            </w:rPr>
          </m:ctrlPr>
        </m:oMathPr>
        <m:r>
          <m:t>N</m:t>
        </m:r>
        <m:r>
          <m:t>i</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o</m:t>
            </m:r>
          </m:sub>
        </m:sSub>
      </m:oMath>
    </w:p>
    <w:p>
      <w:pPr>
        <w:pStyle w:val="Compact"/>
        <w:numPr>
          <w:ilvl w:val="0"/>
          <w:numId w:val="1252"/>
        </w:numPr>
      </w:pP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0.6</m:t>
        </m:r>
        <m:sSub>
          <m:e>
            <m:r>
              <m:rPr>
                <m:sty m:val="p"/>
              </m:rPr>
              <m:t>Δ</m:t>
            </m:r>
          </m:e>
          <m:sub>
            <m:r>
              <m:t>o</m:t>
            </m:r>
          </m:sub>
        </m:sSub>
      </m:oMath>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r>
          <m:t>N</m:t>
        </m:r>
        <m:r>
          <m:t>i</m:t>
        </m:r>
      </m:oMath>
      <w:r>
        <w:rPr>
          <w:rFonts w:ascii="Times New Roman" w:hAnsi="Times New Roman" w:eastAsia="Times New Roman" w:cs="Times New Roman"/>
        </w:rPr>
        <w:t xml:space="preserve">、</w:t>
      </w:r>
      <m:oMath>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的形成常数显著高于纯静电估计</w:t>
      </w:r>
      <w:r>
        <w:rPr>
          <w:rFonts w:hint="eastAsia" w:ascii="Times New Roman" w:hAnsi="Times New Roman" w:eastAsia="Times New Roman" w:cs="Times New Roman"/>
        </w:rPr>
        <w:t>；</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w:t>
      </w:r>
      <w:r>
        <w:rPr>
          <w:rFonts w:ascii="Times New Roman" w:hAnsi="Times New Roman" w:eastAsia="Times New Roman" w:cs="Times New Roman"/>
        </w:rPr>
        <w:t xml:space="preserve"> CFSE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不获得额外稳定化</w:t>
      </w:r>
      <w:r>
        <w:rPr>
          <w:rFonts w:hint="eastAsia" w:ascii="Times New Roman" w:hAnsi="Times New Roman" w:eastAsia="Times New Roman" w:cs="Times New Roman"/>
        </w:rPr>
        <w:t>。</w:t>
      </w:r>
    </w:p>
    <w:bookmarkEnd w:id="567"/>
    <w:bookmarkStart w:id="568" w:name="两个例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两个例外</w:t>
      </w:r>
    </w:p>
    <w:p>
      <w:pPr>
        <w:pStyle w:val="FirstParagraph"/>
      </w:pP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虽然比</w:t>
      </w:r>
      <w:r>
        <w:rPr>
          <w:rFonts w:ascii="Times New Roman" w:hAnsi="Times New Roman" w:eastAsia="Times New Roman" w:cs="Times New Roman"/>
        </w:rPr>
        <w:t xml:space="preserve"> </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形成常数反而最大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效应使</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发生四方畸变</w:t>
      </w:r>
      <w:r>
        <w:rPr>
          <w:rFonts w:hint="eastAsia" w:ascii="Times New Roman" w:hAnsi="Times New Roman" w:eastAsia="Times New Roman" w:cs="Times New Roman"/>
        </w:rPr>
        <w:t>，</w:t>
      </w:r>
      <w:r>
        <w:rPr>
          <w:rFonts w:hint="eastAsia" w:ascii="Times New Roman" w:hAnsi="Times New Roman" w:eastAsia="FangSong" w:cs="Times New Roman"/>
        </w:rPr>
        <w:t>处于同一平面上的四个配体结合力增强</w:t>
      </w:r>
      <w:r>
        <w:rPr>
          <w:rFonts w:hint="eastAsia" w:ascii="Times New Roman" w:hAnsi="Times New Roman" w:eastAsia="Times New Roman" w:cs="Times New Roman"/>
        </w:rPr>
        <w:t>，</w:t>
      </w:r>
      <w:r>
        <w:rPr>
          <w:rFonts w:hint="eastAsia" w:ascii="Times New Roman" w:hAnsi="Times New Roman" w:eastAsia="FangSong" w:cs="Times New Roman"/>
        </w:rPr>
        <w:t>额外稳定化补偿了反键电子的不利影响</w:t>
      </w:r>
      <w:r>
        <w:rPr>
          <w:rFonts w:hint="eastAsia" w:ascii="Times New Roman" w:hAnsi="Times New Roman" w:eastAsia="Times New Roman" w:cs="Times New Roman"/>
        </w:rPr>
        <w:t>。</w:t>
      </w:r>
      <m:oMath>
        <m:oMathPr>
          <m:ctrlPr>
            <w:rPr>
              <w:sz w:val="28"/>
              <w:szCs w:val="28"/>
            </w:rPr>
          </m:ctrlPr>
        </m:oMathPr>
        <m:r>
          <m:t>Z</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Jahn-Teller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故其形成常数高于</w:t>
      </w:r>
      <w:r>
        <w:rPr>
          <w:rFonts w:ascii="Times New Roman" w:hAnsi="Times New Roman" w:eastAsia="Times New Roman" w:cs="Times New Roman"/>
        </w:rPr>
        <w:t xml:space="preserve"> </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将辅导性作业</w:t>
      </w:r>
      <w:r>
        <w:rPr>
          <w:rFonts w:ascii="Times New Roman" w:hAnsi="Times New Roman" w:eastAsia="Times New Roman" w:cs="Times New Roman"/>
        </w:rPr>
        <w:t xml:space="preserve"> 7.12 </w:t>
      </w:r>
      <w:r>
        <w:rPr>
          <w:rFonts w:hint="eastAsia" w:ascii="Times New Roman" w:hAnsi="Times New Roman" w:eastAsia="FangSong" w:cs="Times New Roman"/>
        </w:rPr>
        <w:t>中三种金属的逐级形成常数按上述位置排列即可</w:t>
      </w:r>
      <w:r>
        <w:rPr>
          <w:rFonts w:hint="eastAsia" w:ascii="Times New Roman" w:hAnsi="Times New Roman" w:eastAsia="Times New Roman" w:cs="Times New Roman"/>
        </w:rPr>
        <w:t>：</w:t>
      </w:r>
      <w:r>
        <w:rPr>
          <w:rFonts w:hint="eastAsia" w:ascii="Times New Roman" w:hAnsi="Times New Roman" w:eastAsia="FangSong" w:cs="Times New Roman"/>
        </w:rPr>
        <w:t>若三种金属落在</w:t>
      </w:r>
      <w:r>
        <w:rPr>
          <w:rFonts w:ascii="Times New Roman" w:hAnsi="Times New Roman" w:eastAsia="Times New Roman" w:cs="Times New Roman"/>
        </w:rPr>
        <w:t xml:space="preserve"> </w:t>
      </w:r>
      <m:oMath>
        <m:r>
          <m:t>M</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由早过渡到晚过渡金属逐级增大</w:t>
      </w:r>
      <w:r>
        <w:rPr>
          <w:rFonts w:hint="eastAsia" w:ascii="Times New Roman" w:hAnsi="Times New Roman" w:eastAsia="Times New Roman" w:cs="Times New Roman"/>
        </w:rPr>
        <w:t>；</w:t>
      </w:r>
      <w:r>
        <w:rPr>
          <w:rFonts w:hint="eastAsia" w:ascii="Times New Roman" w:hAnsi="Times New Roman" w:eastAsia="FangSong" w:cs="Times New Roman"/>
        </w:rPr>
        <w:t>若其中包含</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它应位于峰值</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t>Z</m:t>
        </m:r>
        <m:r>
          <m:t>n</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N</m:t>
        </m:r>
        <m:r>
          <m:t>i</m:t>
        </m:r>
        <m:r>
          <m:rPr>
            <m:sty m:val="p"/>
          </m:rPr>
          <m:t>/</m:t>
        </m:r>
        <m:r>
          <m:t>C</m:t>
        </m:r>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68"/>
    <w:bookmarkEnd w:id="569"/>
    <w:bookmarkStart w:id="570" w:name="配位键-35"/>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3"/>
        </w:numPr>
      </w:pP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C</m:t>
            </m:r>
          </m:e>
          <m:sub>
            <m:r>
              <m:t>5</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配位体提供给</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提供给</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74" w:name="配位数"/>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255"/>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（1）8，（2）4，（3）6，（4）6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配位数的定义为</w:t>
      </w:r>
      <w:r>
        <w:rPr>
          <w:rFonts w:hint="eastAsia" w:ascii="Times New Roman" w:hAnsi="Times New Roman" w:eastAsia="Times New Roman" w:cs="Times New Roman"/>
        </w:rPr>
        <w:t>：</w:t>
      </w:r>
      <w:r>
        <w:rPr>
          <w:rFonts w:hint="eastAsia" w:ascii="Times New Roman" w:hAnsi="Times New Roman" w:eastAsia="FangSong" w:cs="Times New Roman"/>
        </w:rPr>
        <w:t>配位化合物或有机金属化合物或分子片的中心原子所结合的配位体原子的数目以及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电子对数目</w:t>
      </w:r>
      <w:r>
        <w:rPr>
          <w:rFonts w:hint="eastAsia" w:ascii="Times New Roman" w:hAnsi="Times New Roman" w:eastAsia="Times New Roman" w:cs="Times New Roman"/>
        </w:rPr>
        <w:t>。</w:t>
      </w:r>
    </w:p>
    <w:p>
      <w:pPr>
        <w:pStyle w:val="Compact"/>
        <w:numPr>
          <w:ilvl w:val="0"/>
          <w:numId w:val="1256"/>
        </w:numPr>
      </w:pPr>
      <w:r>
        <w:rPr>
          <w:rFonts w:hint="eastAsia" w:ascii="Times New Roman" w:hAnsi="Times New Roman" w:eastAsia="FangSong" w:cs="Times New Roman"/>
        </w:rPr>
        <w:t xml:space="preserve">在计算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的配位数时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可先看作中心金属原子</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将一个电子转移到</w:t>
      </w:r>
      <w:r>
        <w:rPr>
          <w:rFonts w:ascii="Times New Roman" w:hAnsi="Times New Roman" w:eastAsia="Times New Roman" w:cs="Times New Roman"/>
        </w:rPr>
        <w:t xml:space="preserve"> </w:t>
      </w:r>
      <m:oMath>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金属原子带正电荷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环戊二烯基带负电荷</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当整个配位体的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原子同时和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只有两个原子和一个金属原子配位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配位数算</w:t>
      </w:r>
      <w:r>
        <w:rPr>
          <w:rFonts w:ascii="Times New Roman" w:hAnsi="Times New Roman" w:eastAsia="Times New Roman" w:cs="Times New Roman"/>
        </w:rPr>
        <w:t xml:space="preserve"> 1 , </w:t>
      </w:r>
      <w:r>
        <w:rPr>
          <w:rFonts w:hint="eastAsia" w:ascii="Times New Roman" w:hAnsi="Times New Roman" w:eastAsia="FangSong" w:cs="Times New Roman"/>
        </w:rPr>
        <w:t>可从下式理解</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608"/>
            <wp:effectExtent b="0" l="0" r="0" t="0"/>
            <wp:docPr descr="" title="" id="572" name="Picture"/>
            <a:graphic>
              <a:graphicData uri="http://schemas.openxmlformats.org/drawingml/2006/picture">
                <pic:pic>
                  <pic:nvPicPr>
                    <pic:cNvPr descr="f03c0dbe7c4c3ba7bc87790e25dcc14844d4a333b51c7e307d2ecfb4fab831c4.jpg" id="573" name="Picture"/>
                    <pic:cNvPicPr>
                      <a:picLocks noChangeArrowheads="1" noChangeAspect="1"/>
                    </pic:cNvPicPr>
                  </pic:nvPicPr>
                  <pic:blipFill>
                    <a:blip r:embed="rId571"/>
                    <a:stretch>
                      <a:fillRect/>
                    </a:stretch>
                  </pic:blipFill>
                  <pic:spPr bwMode="auto">
                    <a:xfrm>
                      <a:off x="0" y="0"/>
                      <a:ext cx="3600000" cy="7826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不要将配位数和价键结构式中的价电子对数目相混</w:t>
      </w:r>
      <w:r>
        <w:rPr>
          <w:rFonts w:hint="eastAsia" w:ascii="Times New Roman" w:hAnsi="Times New Roman" w:eastAsia="Times New Roman" w:cs="Times New Roman"/>
        </w:rPr>
        <w:t>，</w:t>
      </w:r>
      <w:r>
        <w:rPr>
          <w:rFonts w:hint="eastAsia" w:ascii="Times New Roman" w:hAnsi="Times New Roman" w:eastAsia="FangSong" w:cs="Times New Roman"/>
        </w:rPr>
        <w:t>配位数是指配位原子的数目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574"/>
    <w:bookmarkStart w:id="581" w:name="晶体场理论-1"/>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257"/>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sSubSup>
                <m:e>
                  <m:r>
                    <m:t>F</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38500" cy="1536700"/>
            <wp:effectExtent b="0" l="0" r="0" t="0"/>
            <wp:docPr descr="" title="" id="576" name="Picture"/>
            <a:graphic>
              <a:graphicData uri="http://schemas.openxmlformats.org/drawingml/2006/picture">
                <pic:pic>
                  <pic:nvPicPr>
                    <pic:cNvPr descr="89fea9f616eb639aaa1eb4080eb738d4a2c132ea42710999967c648cdee50a43.jpg" id="577" name="Picture"/>
                    <pic:cNvPicPr>
                      <a:picLocks noChangeArrowheads="1" noChangeAspect="1"/>
                    </pic:cNvPicPr>
                  </pic:nvPicPr>
                  <pic:blipFill>
                    <a:blip r:embed="rId575"/>
                    <a:stretch>
                      <a:fillRect/>
                    </a:stretch>
                  </pic:blipFill>
                  <pic:spPr bwMode="auto">
                    <a:xfrm>
                      <a:off x="0" y="0"/>
                      <a:ext cx="32385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F</m:t>
        </m:r>
        <m:r>
          <m:t>e</m:t>
        </m:r>
        <m:sSubSup>
          <m:e>
            <m: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302000" cy="2120900"/>
            <wp:effectExtent b="0" l="0" r="0" t="0"/>
            <wp:docPr descr="" title="" id="579" name="Picture"/>
            <a:graphic>
              <a:graphicData uri="http://schemas.openxmlformats.org/drawingml/2006/picture">
                <pic:pic>
                  <pic:nvPicPr>
                    <pic:cNvPr descr="2c517d2cf1cf5291f18310fd11932c333b5c7bc715be21a437a33f97a6a3626d.jpg" id="580" name="Picture"/>
                    <pic:cNvPicPr>
                      <a:picLocks noChangeArrowheads="1" noChangeAspect="1"/>
                    </pic:cNvPicPr>
                  </pic:nvPicPr>
                  <pic:blipFill>
                    <a:blip r:embed="rId578"/>
                    <a:stretch>
                      <a:fillRect/>
                    </a:stretch>
                  </pic:blipFill>
                  <pic:spPr bwMode="auto">
                    <a:xfrm>
                      <a:off x="0" y="0"/>
                      <a:ext cx="3302000" cy="2120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1"/>
    <w:bookmarkStart w:id="585" w:name="配位场理论-2"/>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599449"/>
            <wp:effectExtent b="0" l="0" r="0" t="0"/>
            <wp:docPr descr="" title="" id="583" name="Picture"/>
            <a:graphic>
              <a:graphicData uri="http://schemas.openxmlformats.org/drawingml/2006/picture">
                <pic:pic>
                  <pic:nvPicPr>
                    <pic:cNvPr descr="f144b41a7db3fc3f0440663eeeddf642f2f255933a6e203cae4ff261ec5006c0.jpg" id="584" name="Picture"/>
                    <pic:cNvPicPr>
                      <a:picLocks noChangeArrowheads="1" noChangeAspect="1"/>
                    </pic:cNvPicPr>
                  </pic:nvPicPr>
                  <pic:blipFill>
                    <a:blip r:embed="rId582"/>
                    <a:stretch>
                      <a:fillRect/>
                    </a:stretch>
                  </pic:blipFill>
                  <pic:spPr bwMode="auto">
                    <a:xfrm>
                      <a:off x="0" y="0"/>
                      <a:ext cx="3600000" cy="15994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5"/>
    <w:bookmarkStart w:id="586" w:name="晶体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Fe(H</m:t>
                  </m:r>
                </m:e>
                <m:sub>
                  <m:r>
                    <m:t>2</m:t>
                  </m:r>
                </m:sub>
              </m:sSub>
              <m:sSubSup>
                <m:e>
                  <m:r>
                    <m:rPr>
                      <m:nor/>
                      <m:sty m:val="p"/>
                    </m:rPr>
                    <m:t>O)</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o</m:t>
                  </m:r>
                </m:sub>
              </m:sSub>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13700</w:t>
            </w:r>
          </w:p>
        </w:tc>
      </w:tr>
      <w:tr>
        <w:tc>
          <w:tcPr/>
          <w:p>
            <w:pPr>
              <w:pStyle w:val="Compact"/>
              <w:jc w:val="center"/>
            </w:pPr>
            <m:oMath>
              <m:r>
                <m:t>P</m:t>
              </m:r>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22000</w:t>
            </w:r>
          </w:p>
        </w:tc>
        <w:tc>
          <w:tcPr/>
          <w:p>
            <w:pPr>
              <w:pStyle w:val="Compact"/>
              <w:jc w:val="center"/>
            </w:pPr>
            <w:r>
              <w:rPr>
                <w:rFonts w:ascii="Times New Roman" w:hAnsi="Times New Roman" w:eastAsia="Times New Roman" w:cs="Times New Roman"/>
              </w:rPr>
              <w:t xml:space="preserve">30000</w:t>
            </w:r>
          </w:p>
        </w:tc>
      </w:tr>
      <w:tr>
        <w:tc>
          <w:tcPr/>
          <w:p>
            <w:pPr>
              <w:pStyle w:val="Compact"/>
              <w:jc w:val="center"/>
            </w:pPr>
            <w:r>
              <w:rPr>
                <w:rFonts w:hint="eastAsia" w:ascii="Times New Roman" w:hAnsi="Times New Roman" w:eastAsia="Times New Roman" w:cs="Times New Roman"/>
              </w:rPr>
              <w:t>HS</w:t>
            </w:r>
            <w:r>
              <w:rPr>
                <w:rFonts w:hint="eastAsia" w:ascii="Times New Roman" w:hAnsi="Times New Roman" w:eastAsia="FangSong" w:cs="Times New Roman"/>
              </w:rPr>
              <w:t>或</w:t>
            </w:r>
            <w:r>
              <w:rPr>
                <w:rFonts w:hint="eastAsia" w:ascii="Times New Roman" w:hAnsi="Times New Roman" w:eastAsia="Times New Roman" w:cs="Times New Roman"/>
              </w:rPr>
              <w:t>LS</w:t>
            </w:r>
          </w:p>
        </w:tc>
        <w:tc>
          <w:tcPr/>
          <w:p>
            <w:pPr>
              <w:pStyle w:val="Compact"/>
              <w:jc w:val="center"/>
            </w:pPr>
            <m:oMath>
              <m:r>
                <m:rPr>
                  <m:nor/>
                  <m:sty m:val="p"/>
                </m:rPr>
                <m:t>LS</m:t>
              </m:r>
              <m:r>
                <m:rPr>
                  <m:sty m:val="p"/>
                </m:rPr>
                <m:t>(</m:t>
              </m:r>
              <m:sSub>
                <m:e>
                  <m:r>
                    <m:rPr>
                      <m:sty m:val="p"/>
                    </m:rPr>
                    <m:t>Δ</m:t>
                  </m:r>
                </m:e>
                <m:sub>
                  <m:r>
                    <m:t>o</m:t>
                  </m:r>
                </m:sub>
              </m:sSub>
              <m:r>
                <m:rPr>
                  <m:sty m:val="p"/>
                </m:rPr>
                <m:t>&gt;</m:t>
              </m:r>
              <m:r>
                <m:t>P</m:t>
              </m:r>
              <m:r>
                <m:rPr>
                  <m:sty m:val="p"/>
                </m:rPr>
                <m:t>)</m:t>
              </m:r>
            </m:oMath>
            <w:r>
              <w:rPr>
                <w:rFonts w:ascii="Times New Roman" w:hAnsi="Times New Roman" w:eastAsia="Times New Roman" w:cs="Times New Roman"/>
              </w:rPr>
              <w:t xml:space="preserve">​</w:t>
            </w:r>
          </w:p>
        </w:tc>
        <w:tc>
          <w:tcPr/>
          <w:p>
            <w:pPr>
              <w:pStyle w:val="Compact"/>
              <w:jc w:val="center"/>
            </w:pPr>
            <m:oMath>
              <m:r>
                <m:rPr>
                  <m:nor/>
                  <m:sty m:val="p"/>
                </m:rPr>
                <m:t>HS</m:t>
              </m:r>
              <m:r>
                <m:rPr>
                  <m:sty m:val="p"/>
                </m:rPr>
                <m:t>(</m:t>
              </m:r>
              <m:sSub>
                <m:e>
                  <m:r>
                    <m:rPr>
                      <m:sty m:val="p"/>
                    </m:rPr>
                    <m:t>Δ</m:t>
                  </m:r>
                </m:e>
                <m:sub>
                  <m:r>
                    <m:t>o</m:t>
                  </m:r>
                </m:sub>
              </m:sSub>
              <m:r>
                <m:rPr>
                  <m:sty m:val="p"/>
                </m:rPr>
                <m:t>&lt;</m:t>
              </m:r>
              <m:r>
                <m:t>P</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0</m:t>
                  </m:r>
                </m:sup>
              </m:sSup>
            </m:oMath>
            <w:r>
              <w:rPr>
                <w:rFonts w:ascii="Times New Roman" w:hAnsi="Times New Roman" w:eastAsia="Times New Roman" w:cs="Times New Roman"/>
              </w:rPr>
              <w:t xml:space="preserve">​</w:t>
            </w:r>
          </w:p>
        </w:tc>
        <w:tc>
          <w:tcPr/>
          <w:p>
            <w:pPr>
              <w:pStyle w:val="Compact"/>
              <w:jc w:val="center"/>
            </w:pPr>
            <m:oMath>
              <m:r>
                <m:rPr>
                  <m:sty m:val="p"/>
                </m:rPr>
                <m:t>(</m:t>
              </m:r>
              <m:sSub>
                <m:e>
                  <m:r>
                    <m:t>t</m:t>
                  </m:r>
                </m:e>
                <m:sub>
                  <m:r>
                    <m:t>2</m:t>
                  </m:r>
                  <m:r>
                    <m:t>g</m:t>
                  </m:r>
                </m:sub>
              </m:sSub>
              <m:sSup>
                <m:e>
                  <m:r>
                    <m:rPr>
                      <m:sty m:val="p"/>
                    </m:rPr>
                    <m:t>)</m:t>
                  </m:r>
                </m:e>
                <m:sup>
                  <m:r>
                    <m:t>3</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586"/>
    <w:bookmarkStart w:id="587" w:name="jahn-teller效应"/>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水是弱场配位体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sSubSup>
          <m:e>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为高自旋配位离子</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28000</m:t>
        </m:r>
        <m:r>
          <m:t> </m:t>
        </m:r>
        <m:sSup>
          <m:e>
            <m:r>
              <m:rPr>
                <m:sty m:val="p"/>
              </m:rPr>
              <m:t>c</m:t>
            </m:r>
            <m:r>
              <m:rPr>
                <m:sty m:val="p"/>
              </m:rPr>
              <m:t>m</m:t>
            </m:r>
          </m:e>
          <m:sup>
            <m:r>
              <m:rPr>
                <m:sty m:val="p"/>
              </m:rPr>
              <m:t>−</m:t>
            </m:r>
            <m:r>
              <m:t>1</m:t>
            </m:r>
          </m:sup>
        </m:sSup>
        <m:r>
          <m:rPr>
            <m:sty m:val="p"/>
          </m:rPr>
          <m:t>,</m:t>
        </m:r>
        <m:sSub>
          <m:e>
            <m:r>
              <m:rPr>
                <m:sty m:val="p"/>
              </m:rPr>
              <m:t>Δ</m:t>
            </m:r>
          </m:e>
          <m:sub>
            <m:r>
              <m:rPr>
                <m:sty m:val="p"/>
              </m:rPr>
              <m:t>∘</m:t>
            </m:r>
          </m:sub>
        </m:sSub>
        <m:r>
          <m:rPr>
            <m:sty m:val="p"/>
          </m:rPr>
          <m:t>=</m:t>
        </m:r>
        <m:r>
          <m:t>21000</m:t>
        </m:r>
        <m:r>
          <m:t> </m:t>
        </m:r>
        <m:sSup>
          <m:e>
            <m:r>
              <m:rPr>
                <m:sty m:val="p"/>
              </m:rPr>
              <m:t>c</m:t>
            </m:r>
            <m:r>
              <m:rPr>
                <m:sty m:val="p"/>
              </m:rPr>
              <m:t>m</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配位场稳定化能为</w:t>
      </w:r>
      <w:r>
        <w:rPr>
          <w:rFonts w:ascii="Times New Roman" w:hAnsi="Times New Roman" w:eastAsia="Times New Roman" w:cs="Times New Roman"/>
        </w:rPr>
        <w:t xml:space="preserve"> </w:t>
      </w:r>
      <m:oMath>
        <m:r>
          <m:t>0.6</m:t>
        </m:r>
        <m:sSub>
          <m:e>
            <m:r>
              <m:rPr>
                <m:sty m:val="p"/>
              </m:rPr>
              <m:t>Δ</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处在</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轨道上的电子</w:t>
      </w:r>
    </w:p>
    <w:p>
      <w:pPr>
        <w:pStyle w:val="FirstParagraph"/>
      </w:pP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失去后配位场稳定化能增大为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不稳定的原因</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它还容易发生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配位场稳定化能为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反键轨道上无电子是</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较稳定的原因</w:t>
      </w:r>
      <w:r>
        <w:rPr>
          <w:rFonts w:hint="eastAsia" w:ascii="Times New Roman" w:hAnsi="Times New Roman" w:eastAsia="Times New Roman" w:cs="Times New Roman"/>
        </w:rPr>
        <w:t>。</w:t>
      </w:r>
      <w:r>
        <w:rPr>
          <w:rFonts w:hint="eastAsia" w:ascii="Times New Roman" w:hAnsi="Times New Roman" w:eastAsia="FangSong" w:cs="Times New Roman"/>
        </w:rPr>
        <w:t>该配位离子不发生</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配位场理论-3"/>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轨道已充满电子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它通常以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能级跃迁</w:t>
      </w:r>
      <w:r>
        <w:rPr>
          <w:rFonts w:hint="eastAsia" w:ascii="Times New Roman" w:hAnsi="Times New Roman" w:eastAsia="Times New Roman" w:cs="Times New Roman"/>
        </w:rPr>
        <w:t>。</w:t>
      </w:r>
      <w:r>
        <w:rPr>
          <w:rFonts w:hint="eastAsia" w:ascii="Times New Roman" w:hAnsi="Times New Roman" w:eastAsia="FangSong" w:cs="Times New Roman"/>
        </w:rPr>
        <w:t>电子跃迁只能发生在</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在可见光的短波之外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其配位化合物一般是无色的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92" w:name="几何异构"/>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259"/>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Compact"/>
        <w:numPr>
          <w:ilvl w:val="0"/>
          <w:numId w:val="1260"/>
        </w:numPr>
        <w:spacing w:before="160" w:after="80"/>
        <w:jc w:val="center"/>
      </w:pPr>
      <w:r>
        <w:rPr>
          <w:rFonts w:ascii="Times New Roman" w:hAnsi="Times New Roman" w:eastAsia="Times New Roman" w:cs="Times New Roman"/>
        </w:rPr>
        <w:drawing>
          <wp:inline>
            <wp:extent cx="3240000" cy="2584168"/>
            <wp:effectExtent b="0" l="0" r="0" t="0"/>
            <wp:docPr descr="" title="" id="590" name="Picture"/>
            <a:graphic>
              <a:graphicData uri="http://schemas.openxmlformats.org/drawingml/2006/picture">
                <pic:pic>
                  <pic:nvPicPr>
                    <pic:cNvPr descr="90e14bba74ad92ffe9ab8f62a2cb0e743da5af67fa4f089fa996609063c90dbe.jpg" id="591" name="Picture"/>
                    <pic:cNvPicPr>
                      <a:picLocks noChangeArrowheads="1" noChangeAspect="1"/>
                    </pic:cNvPicPr>
                  </pic:nvPicPr>
                  <pic:blipFill>
                    <a:blip r:embed="rId589"/>
                    <a:stretch>
                      <a:fillRect/>
                    </a:stretch>
                  </pic:blipFill>
                  <pic:spPr bwMode="auto">
                    <a:xfrm>
                      <a:off x="0" y="0"/>
                      <a:ext cx="3240000" cy="2584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6.8</w:t>
      </w:r>
    </w:p>
    <w:p>
      <w:pPr>
        <w:spacing w:before="160" w:after="80"/>
      </w:pPr>
      <w:r>
        <w:pict>
          <v:rect style="width:0;height:1.5pt" o:hralign="center" o:hrstd="t" o:hr="t"/>
        </w:pict>
      </w:r>
    </w:p>
    <w:bookmarkEnd w:id="592"/>
    <w:bookmarkStart w:id="605" w:name="几何异构-1"/>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2"/>
        </w:numPr>
      </w:pPr>
      <w:r>
        <w:rPr>
          <w:rFonts w:hint="eastAsia" w:ascii="Times New Roman" w:hAnsi="Times New Roman" w:eastAsia="FangSong" w:cs="Times New Roman"/>
        </w:rPr>
        <w:t xml:space="preserve">按配位体的强弱次序为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r>
          <m:t>C</m:t>
        </m:r>
        <m:sSubSup>
          <m:e>
            <m:r>
              <m:t>O</m:t>
            </m:r>
          </m:e>
          <m:sub>
            <m:r>
              <m:t>3</m:t>
            </m:r>
          </m:sub>
          <m:sup>
            <m:r>
              <m:t>2</m:t>
            </m:r>
            <m:r>
              <m:rPr>
                <m:sty m:val="p"/>
              </m:rPr>
              <m:t>−</m:t>
            </m:r>
          </m:sup>
        </m:sSubSup>
        <m:r>
          <m:rPr>
            <m:sty m:val="p"/>
          </m:rPr>
          <m:t>&gt;</m:t>
        </m:r>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全部和</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这时形式上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FirstParagraph"/>
        <w:spacing w:before="160" w:after="80"/>
        <w:jc w:val="center"/>
      </w:pPr>
      <w:r>
        <w:rPr>
          <w:rFonts w:ascii="Times New Roman" w:hAnsi="Times New Roman" w:eastAsia="Times New Roman" w:cs="Times New Roman"/>
        </w:rPr>
        <w:drawing>
          <wp:inline>
            <wp:extent cx="3600000" cy="2201086"/>
            <wp:effectExtent b="0" l="0" r="0" t="0"/>
            <wp:docPr descr="" title="" id="594" name="Picture"/>
            <a:graphic>
              <a:graphicData uri="http://schemas.openxmlformats.org/drawingml/2006/picture">
                <pic:pic>
                  <pic:nvPicPr>
                    <pic:cNvPr descr="64fe3665554e9700e175c93da1a05107cf5b70dd006f707dfc613c1b22ad1959.jpg" id="595" name="Picture"/>
                    <pic:cNvPicPr>
                      <a:picLocks noChangeArrowheads="1" noChangeAspect="1"/>
                    </pic:cNvPicPr>
                  </pic:nvPicPr>
                  <pic:blipFill>
                    <a:blip r:embed="rId593"/>
                    <a:stretch>
                      <a:fillRect/>
                    </a:stretch>
                  </pic:blipFill>
                  <pic:spPr bwMode="auto">
                    <a:xfrm>
                      <a:off x="0" y="0"/>
                      <a:ext cx="3600000" cy="2201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组成为</w:t>
      </w:r>
    </w:p>
    <w:p>
      <w:pPr>
        <w:pStyle w:val="BodyText"/>
        <w:spacing w:before="160" w:after="80"/>
        <w:jc w:val="center"/>
      </w:pPr>
      <w:r>
        <w:rPr>
          <w:rFonts w:ascii="Times New Roman" w:hAnsi="Times New Roman" w:eastAsia="Times New Roman" w:cs="Times New Roman"/>
        </w:rPr>
        <w:drawing>
          <wp:inline>
            <wp:extent cx="3600000" cy="1147093"/>
            <wp:effectExtent b="0" l="0" r="0" t="0"/>
            <wp:docPr descr="" title="" id="597" name="Picture"/>
            <a:graphic>
              <a:graphicData uri="http://schemas.openxmlformats.org/drawingml/2006/picture">
                <pic:pic>
                  <pic:nvPicPr>
                    <pic:cNvPr descr="6bd7882db1f8c4dd5bb5aaf3ea08a4b9006fb9e0677e0833f820e6aa80087954.jpg" id="598" name="Picture"/>
                    <pic:cNvPicPr>
                      <a:picLocks noChangeArrowheads="1" noChangeAspect="1"/>
                    </pic:cNvPicPr>
                  </pic:nvPicPr>
                  <pic:blipFill>
                    <a:blip r:embed="rId596"/>
                    <a:stretch>
                      <a:fillRect/>
                    </a:stretch>
                  </pic:blipFill>
                  <pic:spPr bwMode="auto">
                    <a:xfrm>
                      <a:off x="0" y="0"/>
                      <a:ext cx="3600000" cy="114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作为游离的离子不和</w:t>
      </w:r>
      <w:r>
        <w:rPr>
          <w:rFonts w:ascii="Times New Roman" w:hAnsi="Times New Roman" w:eastAsia="Times New Roman" w:cs="Times New Roman"/>
        </w:rPr>
        <w:t xml:space="preserve"> Co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63"/>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有两种立体异构体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0909"/>
            <wp:effectExtent b="0" l="0" r="0" t="0"/>
            <wp:docPr descr="" title="" id="600" name="Picture"/>
            <a:graphic>
              <a:graphicData uri="http://schemas.openxmlformats.org/drawingml/2006/picture">
                <pic:pic>
                  <pic:nvPicPr>
                    <pic:cNvPr descr="cb66e351c23c5947c6cb35e21b923f419f642d5d52023377188fcf8fcf40d690.jpg" id="601" name="Picture"/>
                    <pic:cNvPicPr>
                      <a:picLocks noChangeArrowheads="1" noChangeAspect="1"/>
                    </pic:cNvPicPr>
                  </pic:nvPicPr>
                  <pic:blipFill>
                    <a:blip r:embed="rId599"/>
                    <a:stretch>
                      <a:fillRect/>
                    </a:stretch>
                  </pic:blipFill>
                  <pic:spPr bwMode="auto">
                    <a:xfrm>
                      <a:off x="0" y="0"/>
                      <a:ext cx="3600000" cy="1490909"/>
                    </a:xfrm>
                    <a:prstGeom prst="rect">
                      <a:avLst/>
                    </a:prstGeom>
                    <a:noFill/>
                    <a:ln w="9525">
                      <a:noFill/>
                      <a:headEnd/>
                      <a:tailEnd/>
                    </a:ln>
                  </pic:spPr>
                </pic:pic>
              </a:graphicData>
            </a:graphic>
          </wp:inline>
        </w:drawing>
      </w:r>
    </w:p>
    <w:p>
      <w:pPr>
        <w:pStyle w:val="BodyText"/>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d>
                  <m:dPr>
                    <m:begChr m:val="("/>
                    <m:sepChr m:val=""/>
                    <m:endChr m:val=")"/>
                    <m:grow/>
                  </m:dPr>
                  <m:e>
                    <m:sSub>
                      <m:e>
                        <m:r>
                          <m:t>μ</m:t>
                        </m:r>
                      </m:e>
                      <m:sub>
                        <m:r>
                          <m:t>2</m:t>
                        </m:r>
                      </m:sub>
                    </m:sSub>
                    <m:r>
                      <m:rPr>
                        <m:sty m:val="p"/>
                      </m:rPr>
                      <m:t>−</m:t>
                    </m:r>
                    <m:sSub>
                      <m:e>
                        <m:r>
                          <m:rPr>
                            <m:sty m:val="p"/>
                          </m:rPr>
                          <m:t>C</m:t>
                        </m:r>
                        <m:r>
                          <m:rPr>
                            <m:sty m:val="p"/>
                          </m:rPr>
                          <m:t>O</m:t>
                        </m:r>
                      </m:e>
                      <m:sub>
                        <m:r>
                          <m:t>3</m:t>
                        </m:r>
                      </m:sub>
                    </m:sSub>
                  </m:e>
                </m:d>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只有一种立体异构体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1088"/>
            <wp:effectExtent b="0" l="0" r="0" t="0"/>
            <wp:docPr descr="" title="" id="603" name="Picture"/>
            <a:graphic>
              <a:graphicData uri="http://schemas.openxmlformats.org/drawingml/2006/picture">
                <pic:pic>
                  <pic:nvPicPr>
                    <pic:cNvPr descr="a1ea5fa3a0a6dd81507ceeffa3e881779f1dab8d8eaf640dc0eecad47d0c42ba.jpg" id="604" name="Picture"/>
                    <pic:cNvPicPr>
                      <a:picLocks noChangeArrowheads="1" noChangeAspect="1"/>
                    </pic:cNvPicPr>
                  </pic:nvPicPr>
                  <pic:blipFill>
                    <a:blip r:embed="rId602"/>
                    <a:stretch>
                      <a:fillRect/>
                    </a:stretch>
                  </pic:blipFill>
                  <pic:spPr bwMode="auto">
                    <a:xfrm>
                      <a:off x="0" y="0"/>
                      <a:ext cx="3600000" cy="18110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作为游离的离子存在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会立即产生白色沉淀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两种异构体的极性大小不同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的极性小于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可利用极性大小区分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09" w:name="晶体场理论-3"/>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1724"/>
            <wp:effectExtent b="0" l="0" r="0" t="0"/>
            <wp:docPr descr="" title="" id="607" name="Picture"/>
            <a:graphic>
              <a:graphicData uri="http://schemas.openxmlformats.org/drawingml/2006/picture">
                <pic:pic>
                  <pic:nvPicPr>
                    <pic:cNvPr descr="41d3c43e30af8fec49ea1b3d56f8b8f1bb508b810d4a32464af587a8341edd3f.jpg" id="608" name="Picture"/>
                    <pic:cNvPicPr>
                      <a:picLocks noChangeArrowheads="1" noChangeAspect="1"/>
                    </pic:cNvPicPr>
                  </pic:nvPicPr>
                  <pic:blipFill>
                    <a:blip r:embed="rId606"/>
                    <a:stretch>
                      <a:fillRect/>
                    </a:stretch>
                  </pic:blipFill>
                  <pic:spPr bwMode="auto">
                    <a:xfrm>
                      <a:off x="0" y="0"/>
                      <a:ext cx="3240000" cy="25417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9"/>
    <w:bookmarkStart w:id="613" w:name="配位场理论-4"/>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264"/>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4"/>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形状</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电子排布</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M</m:t>
              </m:r>
              <m:r>
                <m:t>n</m:t>
              </m:r>
              <m:sSubSup>
                <m:e>
                  <m:r>
                    <m:t>O</m:t>
                  </m:r>
                </m:e>
                <m:sub>
                  <m:r>
                    <m:t>4</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r>
                <m:t>i</m:t>
              </m:r>
              <m:sSubSup>
                <m:e>
                  <m:r>
                    <m:t>I</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R</m:t>
              </m:r>
              <m:r>
                <m:t>u</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M</m:t>
              </m:r>
              <m:r>
                <m:t>o</m:t>
              </m:r>
              <m:r>
                <m:t>C</m:t>
              </m:r>
              <m:sSubSup>
                <m:e>
                  <m:r>
                    <m:t>l</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t>I</m:t>
              </m:r>
              <m:r>
                <m:t>r</m:t>
              </m:r>
              <m:r>
                <m:t>C</m:t>
              </m:r>
              <m:sSubSup>
                <m:e>
                  <m:r>
                    <m:t>l</m:t>
                  </m:r>
                </m:e>
                <m:sub>
                  <m:r>
                    <m:t>6</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A</m:t>
              </m:r>
              <m:r>
                <m:t>u</m:t>
              </m:r>
              <m:r>
                <m:t>C</m:t>
              </m:r>
              <m:sSubSup>
                <m:e>
                  <m: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2984500" cy="1981200"/>
            <wp:effectExtent b="0" l="0" r="0" t="0"/>
            <wp:docPr descr="" title="" id="611" name="Picture"/>
            <a:graphic>
              <a:graphicData uri="http://schemas.openxmlformats.org/drawingml/2006/picture">
                <pic:pic>
                  <pic:nvPicPr>
                    <pic:cNvPr descr="6aa921d2d5d6ba5c5209e4a3e47606b1c06328a34b9a0397c8ac282e97314833.jpg" id="612" name="Picture"/>
                    <pic:cNvPicPr>
                      <a:picLocks noChangeArrowheads="1" noChangeAspect="1"/>
                    </pic:cNvPicPr>
                  </pic:nvPicPr>
                  <pic:blipFill>
                    <a:blip r:embed="rId610"/>
                    <a:stretch>
                      <a:fillRect/>
                    </a:stretch>
                  </pic:blipFill>
                  <pic:spPr bwMode="auto">
                    <a:xfrm>
                      <a:off x="0" y="0"/>
                      <a:ext cx="29845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一个配位离子究竟采取何种几何构型</w:t>
      </w:r>
      <w:r>
        <w:rPr>
          <w:rFonts w:hint="eastAsia" w:ascii="Times New Roman" w:hAnsi="Times New Roman" w:eastAsia="Times New Roman" w:cs="Times New Roman"/>
        </w:rPr>
        <w:t>，</w:t>
      </w:r>
      <w:r>
        <w:rPr>
          <w:rFonts w:hint="eastAsia" w:ascii="Times New Roman" w:hAnsi="Times New Roman" w:eastAsia="FangSong" w:cs="Times New Roman"/>
        </w:rPr>
        <w:t>主要取决于它在能量上和几何上是否有利</w:t>
      </w:r>
      <w:r>
        <w:rPr>
          <w:rFonts w:hint="eastAsia" w:ascii="Times New Roman" w:hAnsi="Times New Roman" w:eastAsia="Times New Roman" w:cs="Times New Roman"/>
        </w:rPr>
        <w:t>。</w:t>
      </w:r>
      <w:r>
        <w:rPr>
          <w:rFonts w:hint="eastAsia" w:ascii="Times New Roman" w:hAnsi="Times New Roman" w:eastAsia="FangSong" w:cs="Times New Roman"/>
        </w:rPr>
        <w:t>对于六配位的离子</w:t>
      </w:r>
      <w:r>
        <w:rPr>
          <w:rFonts w:hint="eastAsia" w:ascii="Times New Roman" w:hAnsi="Times New Roman" w:eastAsia="Times New Roman" w:cs="Times New Roman"/>
        </w:rPr>
        <w:t>，</w:t>
      </w:r>
      <w:r>
        <w:rPr>
          <w:rFonts w:hint="eastAsia" w:ascii="Times New Roman" w:hAnsi="Times New Roman" w:eastAsia="FangSong" w:cs="Times New Roman"/>
        </w:rPr>
        <w:t>比较容易判断</w:t>
      </w:r>
      <w:r>
        <w:rPr>
          <w:rFonts w:hint="eastAsia" w:ascii="Times New Roman" w:hAnsi="Times New Roman" w:eastAsia="Times New Roman" w:cs="Times New Roman"/>
        </w:rPr>
        <w:t>，</w:t>
      </w:r>
      <w:r>
        <w:rPr>
          <w:rFonts w:hint="eastAsia" w:ascii="Times New Roman" w:hAnsi="Times New Roman" w:eastAsia="FangSong" w:cs="Times New Roman"/>
        </w:rPr>
        <w:t>只是有时需要考虑是否会发生</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但对于四配位的离子</w:t>
      </w:r>
      <w:r>
        <w:rPr>
          <w:rFonts w:hint="eastAsia" w:ascii="Times New Roman" w:hAnsi="Times New Roman" w:eastAsia="Times New Roman" w:cs="Times New Roman"/>
        </w:rPr>
        <w:t>，</w:t>
      </w:r>
      <w:r>
        <w:rPr>
          <w:rFonts w:hint="eastAsia" w:ascii="Times New Roman" w:hAnsi="Times New Roman" w:eastAsia="FangSong" w:cs="Times New Roman"/>
        </w:rPr>
        <w:t>因素复杂些</w:t>
      </w:r>
      <w:r>
        <w:rPr>
          <w:rFonts w:hint="eastAsia" w:ascii="Times New Roman" w:hAnsi="Times New Roman" w:eastAsia="Times New Roman" w:cs="Times New Roman"/>
        </w:rPr>
        <w:t>，</w:t>
      </w:r>
      <w:r>
        <w:rPr>
          <w:rFonts w:hint="eastAsia" w:ascii="Times New Roman" w:hAnsi="Times New Roman" w:eastAsia="FangSong" w:cs="Times New Roman"/>
        </w:rPr>
        <w:t>判断起来费点脑筋</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从配位场稳定化能来看</w:t>
      </w:r>
      <w:r>
        <w:rPr>
          <w:rFonts w:hint="eastAsia" w:ascii="Times New Roman" w:hAnsi="Times New Roman" w:eastAsia="Times New Roman" w:cs="Times New Roman"/>
        </w:rPr>
        <w:t>，</w:t>
      </w:r>
      <w:r>
        <w:rPr>
          <w:rFonts w:hint="eastAsia" w:ascii="Times New Roman" w:hAnsi="Times New Roman" w:eastAsia="FangSong" w:cs="Times New Roman"/>
        </w:rPr>
        <w:t>采取正方形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1.028</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比采取四面体构型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0.534</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若采取正方形构型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则配体之间的排斥力较大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则配体之间的排斥力减少</w:t>
      </w:r>
      <w:r>
        <w:rPr>
          <w:rFonts w:hint="eastAsia" w:ascii="Times New Roman" w:hAnsi="Times New Roman" w:eastAsia="Times New Roman" w:cs="Times New Roman"/>
        </w:rPr>
        <w:t>，</w:t>
      </w:r>
      <w:r>
        <w:rPr>
          <w:rFonts w:hint="eastAsia" w:ascii="Times New Roman" w:hAnsi="Times New Roman" w:eastAsia="FangSong" w:cs="Times New Roman"/>
        </w:rPr>
        <w:t>离子较稳定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的半径也略有增大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但由于它的半径仍较小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且电负性也较大</w:t>
      </w:r>
      <w:r>
        <w:rPr>
          <w:rFonts w:hint="eastAsia" w:ascii="Times New Roman" w:hAnsi="Times New Roman" w:eastAsia="Times New Roman" w:cs="Times New Roman"/>
        </w:rPr>
        <w:t>，</w:t>
      </w:r>
      <w:r>
        <w:rPr>
          <w:rFonts w:hint="eastAsia" w:ascii="Times New Roman" w:hAnsi="Times New Roman" w:eastAsia="FangSong" w:cs="Times New Roman"/>
        </w:rPr>
        <w:t>因而采取正方形构型时配体之间的斥力太大</w:t>
      </w:r>
      <w:r>
        <w:rPr>
          <w:rFonts w:hint="eastAsia" w:ascii="Times New Roman" w:hAnsi="Times New Roman" w:eastAsia="Times New Roman" w:cs="Times New Roman"/>
        </w:rPr>
        <w:t>。</w:t>
      </w:r>
      <w:r>
        <w:rPr>
          <w:rFonts w:hint="eastAsia" w:ascii="Times New Roman" w:hAnsi="Times New Roman" w:eastAsia="FangSong" w:cs="Times New Roman"/>
        </w:rPr>
        <w:t>而采取四面体构型可使斥力减少</w:t>
      </w:r>
      <w:r>
        <w:rPr>
          <w:rFonts w:hint="eastAsia" w:ascii="Times New Roman" w:hAnsi="Times New Roman" w:eastAsia="Times New Roman" w:cs="Times New Roman"/>
        </w:rPr>
        <w:t>，</w:t>
      </w:r>
      <w:r>
        <w:rPr>
          <w:rFonts w:hint="eastAsia" w:ascii="Times New Roman" w:hAnsi="Times New Roman" w:eastAsia="FangSong" w:cs="Times New Roman"/>
        </w:rPr>
        <w:t>因而稳定</w:t>
      </w:r>
      <w:r>
        <w:rPr>
          <w:rFonts w:hint="eastAsia" w:ascii="Times New Roman" w:hAnsi="Times New Roman" w:eastAsia="Times New Roman" w:cs="Times New Roman"/>
        </w:rPr>
        <w:t>。</w:t>
      </w:r>
      <w:r>
        <w:rPr>
          <w:rFonts w:hint="eastAsia" w:ascii="Times New Roman" w:hAnsi="Times New Roman" w:eastAsia="FangSong" w:cs="Times New Roman"/>
        </w:rPr>
        <w:t>同是</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sSup>
          <m:e>
            <m:r>
              <m:rPr>
                <m:sty m:val="p"/>
              </m:rPr>
              <m:t>P</m:t>
            </m:r>
            <m:r>
              <m:rPr>
                <m:sty m:val="p"/>
              </m:rP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它们分属第二和第三长周期</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周围有较大的空间</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此时配位场稳定化能是决定配位离子几何构型的主要因素</w:t>
      </w:r>
      <w:r>
        <w:rPr>
          <w:rFonts w:hint="eastAsia" w:ascii="Times New Roman" w:hAnsi="Times New Roman" w:eastAsia="Times New Roman" w:cs="Times New Roman"/>
        </w:rPr>
        <w:t>。</w:t>
      </w:r>
      <w:r>
        <w:rPr>
          <w:rFonts w:hint="eastAsia" w:ascii="Times New Roman" w:hAnsi="Times New Roman" w:eastAsia="FangSong" w:cs="Times New Roman"/>
        </w:rPr>
        <w:t>由于采取正方形构型比采取四面体构型可获得较大的配位场稳定化能</w:t>
      </w:r>
      <w:r>
        <w:rPr>
          <w:rFonts w:hint="eastAsia" w:ascii="Times New Roman" w:hAnsi="Times New Roman" w:eastAsia="Times New Roman" w:cs="Times New Roman"/>
        </w:rPr>
        <w:t>，</w:t>
      </w:r>
      <w:r>
        <w:rPr>
          <w:rFonts w:hint="eastAsia" w:ascii="Times New Roman" w:hAnsi="Times New Roman" w:eastAsia="FangSong" w:cs="Times New Roman"/>
        </w:rPr>
        <w:t>因而它们的四配位离子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一般采取平面四方形</w:t>
      </w:r>
      <w:r>
        <w:rPr>
          <w:rFonts w:hint="eastAsia" w:ascii="Times New Roman" w:hAnsi="Times New Roman" w:eastAsia="Times New Roman" w:cs="Times New Roman"/>
        </w:rPr>
        <w:t>，</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14" w:name="配位键-36"/>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18 </w:t>
      </w:r>
      <w:r>
        <w:rPr>
          <w:rFonts w:hint="eastAsia" w:ascii="Times New Roman" w:hAnsi="Times New Roman" w:eastAsia="FangSong" w:cs="Times New Roman"/>
        </w:rPr>
        <w:t>个成对地填在成键轨道上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而余下的</w:t>
      </w:r>
      <w:r>
        <w:rPr>
          <w:rFonts w:ascii="Times New Roman" w:hAnsi="Times New Roman" w:eastAsia="Times New Roman" w:cs="Times New Roman"/>
        </w:rPr>
        <w:t xml:space="preserve"> 1 </w:t>
      </w:r>
      <w:r>
        <w:rPr>
          <w:rFonts w:hint="eastAsia" w:ascii="Times New Roman" w:hAnsi="Times New Roman" w:eastAsia="FangSong" w:cs="Times New Roman"/>
        </w:rPr>
        <w:t>个价电子则填在反键轨道上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容易氧化电离而成为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这时</w:t>
      </w:r>
      <w:r>
        <w:rPr>
          <w:rFonts w:ascii="Times New Roman" w:hAnsi="Times New Roman" w:eastAsia="Times New Roman" w:cs="Times New Roman"/>
        </w:rPr>
        <w:t xml:space="preserve"> Co </w:t>
      </w:r>
      <w:r>
        <w:rPr>
          <w:rFonts w:hint="eastAsia" w:ascii="Times New Roman" w:hAnsi="Times New Roman" w:eastAsia="FangSong" w:cs="Times New Roman"/>
        </w:rPr>
        <w:t>原子周围形成稳定的满足十八电子规则的结构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14"/>
    <w:bookmarkStart w:id="615" w:name="jahn-teller效应-1"/>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265"/>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265"/>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Jahn-Teller </w:t>
      </w:r>
      <w:r>
        <w:rPr>
          <w:rFonts w:hint="eastAsia" w:ascii="Times New Roman" w:hAnsi="Times New Roman" w:eastAsia="FangSong" w:cs="Times New Roman"/>
        </w:rPr>
        <w:t>效应的大意是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在对称的非线性配合物中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若出现简并态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则该配合物是不稳定的</w:t>
      </w:r>
      <w:r>
        <w:rPr>
          <w:rFonts w:hint="eastAsia" w:ascii="Times New Roman" w:hAnsi="Times New Roman" w:eastAsia="Times New Roman" w:cs="Times New Roman"/>
        </w:rPr>
        <w:t>。</w:t>
      </w:r>
      <w:r>
        <w:rPr>
          <w:rFonts w:hint="eastAsia" w:ascii="Times New Roman" w:hAnsi="Times New Roman" w:eastAsia="FangSong" w:cs="Times New Roman"/>
        </w:rPr>
        <w:t>此时它必然会发生变形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使其中一个轨道能级降低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消除简并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获得额外的稳定化能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对过渡金属配合物来说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效应的根源是中心原子</w:t>
      </w:r>
      <w:r>
        <w:rPr>
          <w:rFonts w:ascii="Times New Roman" w:hAnsi="Times New Roman" w:eastAsia="Times New Roman" w:cs="Times New Roman"/>
        </w:rPr>
        <w:t xml:space="preserve"> d </w:t>
      </w:r>
      <w:r>
        <w:rPr>
          <w:rFonts w:hint="eastAsia" w:ascii="Times New Roman" w:hAnsi="Times New Roman" w:eastAsia="FangSong" w:cs="Times New Roman"/>
        </w:rPr>
        <w:t>电子分布的不对称性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对于六配位的配合物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其电子分布是球对称的</w:t>
      </w:r>
      <w:r>
        <w:rPr>
          <w:rFonts w:hint="eastAsia" w:ascii="Times New Roman" w:hAnsi="Times New Roman" w:eastAsia="Times New Roman" w:cs="Times New Roman"/>
        </w:rPr>
        <w:t>，</w:t>
      </w:r>
      <w:r>
        <w:rPr>
          <w:rFonts w:hint="eastAsia" w:ascii="Times New Roman" w:hAnsi="Times New Roman" w:eastAsia="FangSong" w:cs="Times New Roman"/>
        </w:rPr>
        <w:t>最稳定的几何构型是正八面体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其分布是八面体对称</w:t>
      </w:r>
      <w:r>
        <w:rPr>
          <w:rFonts w:hint="eastAsia" w:ascii="Times New Roman" w:hAnsi="Times New Roman" w:eastAsia="Times New Roman" w:cs="Times New Roman"/>
        </w:rPr>
        <w:t>，</w:t>
      </w:r>
      <w:r>
        <w:rPr>
          <w:rFonts w:hint="eastAsia" w:ascii="Times New Roman" w:hAnsi="Times New Roman" w:eastAsia="FangSong" w:cs="Times New Roman"/>
        </w:rPr>
        <w:t>配合物也呈正八面体构型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电子分布不对称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则配合物将发生畸变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产生长键和短键之别</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电子分布的不对称性涉及能级较高的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电子分布的不对称性只涉及能级较低的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则畸变程度小</w:t>
      </w:r>
      <w:r>
        <w:rPr>
          <w:rFonts w:hint="eastAsia" w:ascii="Times New Roman" w:hAnsi="Times New Roman" w:eastAsia="Times New Roman" w:cs="Times New Roman"/>
        </w:rPr>
        <w:t>。</w:t>
      </w:r>
      <w:r>
        <w:rPr>
          <w:rFonts w:hint="eastAsia" w:ascii="Times New Roman" w:hAnsi="Times New Roman" w:eastAsia="FangSong" w:cs="Times New Roman"/>
        </w:rPr>
        <w:t>具体情况是</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4</m:t>
            </m:r>
          </m:sup>
        </m:sSup>
        <m:r>
          <m:rPr>
            <m:sty m:val="p"/>
          </m:rPr>
          <m:t>(</m:t>
        </m:r>
        <m:r>
          <m:t>L</m:t>
        </m:r>
        <m:r>
          <m:t>S</m:t>
        </m:r>
        <m:r>
          <m:rPr>
            <m:sty m:val="p"/>
          </m:rPr>
          <m:t>)</m:t>
        </m:r>
        <m:r>
          <m:rPr>
            <m:sty m:val="p"/>
          </m:rPr>
          <m:t>,</m:t>
        </m:r>
        <m:sSup>
          <m:e>
            <m:r>
              <m:t>d</m:t>
            </m:r>
          </m:e>
          <m:sup>
            <m:r>
              <m:t>5</m:t>
            </m:r>
          </m:sup>
        </m:sSup>
        <m:r>
          <m:rPr>
            <m:sty m:val="p"/>
          </m:rPr>
          <m:t>(</m:t>
        </m:r>
        <m:r>
          <m:t>L</m:t>
        </m:r>
        <m:r>
          <m:t>S</m:t>
        </m:r>
        <m:r>
          <m:rPr>
            <m:sty m:val="p"/>
          </m:rPr>
          <m:t>)</m:t>
        </m:r>
        <m:r>
          <m:rPr>
            <m:sty m:val="p"/>
          </m:rPr>
          <m:t>,</m:t>
        </m:r>
        <m:sSup>
          <m:e>
            <m:r>
              <m:t>d</m:t>
            </m:r>
          </m:e>
          <m:sup>
            <m:r>
              <m:t>6</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d</m:t>
            </m:r>
          </m:e>
          <m:sup>
            <m:r>
              <m:t>7</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配合物发生小畸变</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r>
          <m:t>H</m:t>
        </m:r>
        <m:r>
          <m:t>S</m:t>
        </m:r>
        <m:r>
          <m:rPr>
            <m:sty m:val="p"/>
          </m:rPr>
          <m:t>)</m:t>
        </m:r>
        <m:r>
          <m:rPr>
            <m:sty m:val="p"/>
          </m:rPr>
          <m:t>,</m:t>
        </m:r>
        <m:sSup>
          <m:e>
            <m:r>
              <m:t>d</m:t>
            </m:r>
          </m:e>
          <m:sup>
            <m:r>
              <m:t>7</m:t>
            </m:r>
          </m:sup>
        </m:sSup>
        <m:r>
          <m:rPr>
            <m:sty m:val="p"/>
          </m:rPr>
          <m:t>(</m:t>
        </m:r>
        <m:r>
          <m:t>L</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配合物发生较大畸变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会发生较大的变形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会发生较小的变形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若为四面体</w:t>
      </w:r>
      <w:r>
        <w:rPr>
          <w:rFonts w:hint="eastAsia" w:ascii="Times New Roman" w:hAnsi="Times New Roman" w:eastAsia="Times New Roman" w:cs="Times New Roman"/>
        </w:rPr>
        <w:t>，</w:t>
      </w:r>
      <w:r>
        <w:rPr>
          <w:rFonts w:hint="eastAsia" w:ascii="Times New Roman" w:hAnsi="Times New Roman" w:eastAsia="FangSong" w:cs="Times New Roman"/>
        </w:rPr>
        <w:t>则会发生变形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19" w:name="配位键-37"/>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266"/>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266"/>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6"/>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7"/>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V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5(V </w:t>
      </w:r>
      <w:r>
        <w:rPr>
          <w:rFonts w:hint="eastAsia" w:ascii="Times New Roman" w:hAnsi="Times New Roman" w:eastAsia="FangSong" w:cs="Times New Roman"/>
        </w:rPr>
        <w:t>原子本身的电子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由金属键摊到的</w:t>
      </w:r>
      <w:r>
        <w:rPr>
          <w:rFonts w:hint="eastAsia" w:ascii="Times New Roman" w:hAnsi="Times New Roman" w:eastAsia="Times New Roman" w:cs="Times New Roman"/>
        </w:rPr>
        <w:t>)</w:t>
      </w:r>
      <w:r>
        <w:rPr>
          <w:rFonts w:ascii="Times New Roman" w:hAnsi="Times New Roman" w:eastAsia="Times New Roman" w:cs="Times New Roman"/>
        </w:rPr>
        <w:t xml:space="preserve"> + 2 × 6 (6 </w:t>
      </w:r>
      <w:r>
        <w:rPr>
          <w:rFonts w:hint="eastAsia" w:ascii="Times New Roman" w:hAnsi="Times New Roman" w:eastAsia="FangSong" w:cs="Times New Roman"/>
        </w:rPr>
        <w:t>个配体提供的</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Ni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1</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3</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Mo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：6(Mo</w:t>
      </w:r>
      <w:r>
        <w:rPr>
          <w:rFonts w:ascii="Times New Roman" w:hAnsi="Times New Roman" w:eastAsia="Times New Roman" w:cs="Times New Roman"/>
        </w:rPr>
        <w:t xml:space="preserve"> </w:t>
      </w:r>
      <w:r>
        <w:rPr>
          <w:rFonts w:hint="eastAsia" w:ascii="Times New Roman" w:hAnsi="Times New Roman" w:eastAsia="FangSong" w:cs="Times New Roman"/>
        </w:rPr>
        <w:t>原子本身的价电子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由</w:t>
      </w:r>
      <w:r>
        <w:rPr>
          <w:rFonts w:ascii="Times New Roman" w:hAnsi="Times New Roman" w:eastAsia="Times New Roman" w:cs="Times New Roman"/>
        </w:rPr>
        <w:t xml:space="preserve"> Cp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由金属键提供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S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Compact"/>
        <w:numPr>
          <w:ilvl w:val="0"/>
          <w:numId w:val="126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7(Re </w:t>
      </w:r>
      <w:r>
        <w:rPr>
          <w:rFonts w:hint="eastAsia" w:ascii="Times New Roman" w:hAnsi="Times New Roman" w:eastAsia="FangSong" w:cs="Times New Roman"/>
        </w:rPr>
        <w:t>原子本身的</w:t>
      </w:r>
      <w:r>
        <w:rPr>
          <w:rFonts w:hint="eastAsia" w:ascii="Times New Roman" w:hAnsi="Times New Roman" w:eastAsia="Times New Roman" w:cs="Times New Roman"/>
        </w:rPr>
        <w:t>)</w:t>
      </w:r>
      <w:r>
        <w:rPr>
          <w:rFonts w:ascii="Times New Roman" w:hAnsi="Times New Roman" w:eastAsia="Times New Roman" w:cs="Times New Roman"/>
        </w:rPr>
        <w:t xml:space="preserve"> + 1(H </w:t>
      </w:r>
      <w:r>
        <w:rPr>
          <w:rFonts w:hint="eastAsia" w:ascii="Times New Roman" w:hAnsi="Times New Roman" w:eastAsia="FangSong" w:cs="Times New Roman"/>
        </w:rPr>
        <w:t>原子提供的</w:t>
      </w:r>
      <w:r>
        <w:rPr>
          <w:rFonts w:hint="eastAsia" w:ascii="Times New Roman" w:hAnsi="Times New Roman" w:eastAsia="Times New Roman" w:cs="Times New Roman"/>
        </w:rPr>
        <w:t>)</w:t>
      </w:r>
      <w:r>
        <w:rPr>
          <w:rFonts w:ascii="Times New Roman" w:hAnsi="Times New Roman" w:eastAsia="Times New Roman" w:cs="Times New Roman"/>
        </w:rPr>
        <w:t xml:space="preserve"> + 2 × 4(4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2(</w:t>
      </w:r>
      <w:r>
        <w:rPr>
          <w:rFonts w:hint="eastAsia" w:ascii="Times New Roman" w:hAnsi="Times New Roman" w:eastAsia="FangSong" w:cs="Times New Roman"/>
        </w:rPr>
        <w:t>两个</w:t>
      </w:r>
      <w:r>
        <w:rPr>
          <w:rFonts w:ascii="Times New Roman" w:hAnsi="Times New Roman" w:eastAsia="Times New Roman" w:cs="Times New Roman"/>
        </w:rPr>
        <w:t xml:space="preserve"> Re—Re </w:t>
      </w:r>
      <w:r>
        <w:rPr>
          <w:rFonts w:hint="eastAsia" w:ascii="Times New Roman" w:hAnsi="Times New Roman" w:eastAsia="FangSong" w:cs="Times New Roman"/>
        </w:rPr>
        <w:t>键各提供一个</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：7(Re</w:t>
      </w:r>
      <w:r>
        <w:rPr>
          <w:rFonts w:ascii="Times New Roman" w:hAnsi="Times New Roman" w:eastAsia="Times New Roman" w:cs="Times New Roman"/>
        </w:rPr>
        <w:t xml:space="preserve"> </w:t>
      </w:r>
      <w:r>
        <w:rPr>
          <w:rFonts w:hint="eastAsia" w:ascii="Times New Roman" w:hAnsi="Times New Roman" w:eastAsia="FangSong" w:cs="Times New Roman"/>
        </w:rPr>
        <w:t>原子本身具有的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单键提供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双键提供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外来电子</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BodyText"/>
        <w:spacing w:before="160" w:after="80"/>
        <w:jc w:val="center"/>
      </w:pPr>
      <w:r>
        <w:rPr>
          <w:rFonts w:ascii="Times New Roman" w:hAnsi="Times New Roman" w:eastAsia="Times New Roman" w:cs="Times New Roman"/>
        </w:rPr>
        <w:drawing>
          <wp:inline>
            <wp:extent cx="2520000" cy="8645744"/>
            <wp:effectExtent b="0" l="0" r="0" t="0"/>
            <wp:docPr descr="" title="" id="617" name="Picture"/>
            <a:graphic>
              <a:graphicData uri="http://schemas.openxmlformats.org/drawingml/2006/picture">
                <pic:pic>
                  <pic:nvPicPr>
                    <pic:cNvPr descr="3e9b87c6b156e8114e8beef0316423300b809d1e28e0b3a97fd84f5a4074a8d9.jpg" id="618" name="Picture"/>
                    <pic:cNvPicPr>
                      <a:picLocks noChangeArrowheads="1" noChangeAspect="1"/>
                    </pic:cNvPicPr>
                  </pic:nvPicPr>
                  <pic:blipFill>
                    <a:blip r:embed="rId616"/>
                    <a:stretch>
                      <a:fillRect/>
                    </a:stretch>
                  </pic:blipFill>
                  <pic:spPr bwMode="auto">
                    <a:xfrm>
                      <a:off x="0" y="0"/>
                      <a:ext cx="2520000" cy="86457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9"/>
    <w:bookmarkStart w:id="620" w:name="分裂能"/>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在无水</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轨道能级发生分裂</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电子按电子排布三原则填充在分裂后的轨道上</w:t>
      </w:r>
      <w:r>
        <w:rPr>
          <w:rFonts w:hint="eastAsia" w:ascii="Times New Roman" w:hAnsi="Times New Roman" w:eastAsia="Times New Roman" w:cs="Times New Roman"/>
        </w:rPr>
        <w:t>。</w:t>
      </w:r>
      <w:r>
        <w:rPr>
          <w:rFonts w:hint="eastAsia" w:ascii="Times New Roman" w:hAnsi="Times New Roman" w:eastAsia="FangSong" w:cs="Times New Roman"/>
        </w:rPr>
        <w:t>当电子发生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w:t>
      </w:r>
      <w:r>
        <w:rPr>
          <w:rFonts w:hint="eastAsia" w:ascii="Times New Roman" w:hAnsi="Times New Roman" w:eastAsia="Times New Roman" w:cs="Times New Roman"/>
        </w:rPr>
        <w:t>，</w:t>
      </w:r>
      <w:r>
        <w:rPr>
          <w:rFonts w:hint="eastAsia" w:ascii="Times New Roman" w:hAnsi="Times New Roman" w:eastAsia="FangSong" w:cs="Times New Roman"/>
        </w:rPr>
        <w:t>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650～750</w:t>
      </w:r>
      <w:r>
        <w:rPr>
          <w:rFonts w:ascii="Times New Roman" w:hAnsi="Times New Roman" w:eastAsia="Times New Roman" w:cs="Times New Roman"/>
        </w:rPr>
        <w:t xml:space="preserve"> nm </w:t>
      </w:r>
      <w:r>
        <w:rPr>
          <w:rFonts w:hint="eastAsia" w:ascii="Times New Roman" w:hAnsi="Times New Roman" w:eastAsia="FangSong" w:cs="Times New Roman"/>
        </w:rPr>
        <w:t>的红光</w:t>
      </w:r>
      <w:r>
        <w:rPr>
          <w:rFonts w:hint="eastAsia" w:ascii="Times New Roman" w:hAnsi="Times New Roman" w:eastAsia="Times New Roman" w:cs="Times New Roman"/>
        </w:rPr>
        <w:t>，</w:t>
      </w:r>
      <w:r>
        <w:rPr>
          <w:rFonts w:hint="eastAsia" w:ascii="Times New Roman" w:hAnsi="Times New Roman" w:eastAsia="FangSong" w:cs="Times New Roman"/>
        </w:rPr>
        <w:t>因而显示蓝色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吸水后变为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即由相对较强的配体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取代了相对较弱的配体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d </w:t>
      </w:r>
      <w:r>
        <w:rPr>
          <w:rFonts w:hint="eastAsia" w:ascii="Times New Roman" w:hAnsi="Times New Roman" w:eastAsia="FangSong" w:cs="Times New Roman"/>
        </w:rPr>
        <w:t>轨道分裂能变大</w:t>
      </w:r>
      <w:r>
        <w:rPr>
          <w:rFonts w:hint="eastAsia" w:ascii="Times New Roman" w:hAnsi="Times New Roman" w:eastAsia="Times New Roman" w:cs="Times New Roman"/>
        </w:rPr>
        <w:t>，</w:t>
      </w:r>
      <w:r>
        <w:rPr>
          <w:rFonts w:hint="eastAsia" w:ascii="Times New Roman" w:hAnsi="Times New Roman" w:eastAsia="FangSong" w:cs="Times New Roman"/>
        </w:rPr>
        <w:t>使电子发生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跃迁时吸收的能量增大</w:t>
      </w:r>
      <w:r>
        <w:rPr>
          <w:rFonts w:hint="eastAsia" w:ascii="Times New Roman" w:hAnsi="Times New Roman" w:eastAsia="Times New Roman" w:cs="Times New Roman"/>
        </w:rPr>
        <w:t>，</w:t>
      </w:r>
      <w:r>
        <w:rPr>
          <w:rFonts w:hint="eastAsia" w:ascii="Times New Roman" w:hAnsi="Times New Roman" w:eastAsia="FangSong" w:cs="Times New Roman"/>
        </w:rPr>
        <w:t>即吸收光的波长缩短</w:t>
      </w:r>
      <w:r>
        <w:rPr>
          <w:rFonts w:hint="eastAsia" w:ascii="Times New Roman" w:hAnsi="Times New Roman" w:eastAsia="Times New Roman" w:cs="Times New Roman"/>
        </w:rPr>
        <w:t>（</w:t>
      </w:r>
      <w:r>
        <w:rPr>
          <w:rFonts w:hint="eastAsia" w:ascii="Times New Roman" w:hAnsi="Times New Roman" w:eastAsia="FangSong" w:cs="Times New Roman"/>
        </w:rPr>
        <w:t>蓝移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490～500</w:t>
      </w:r>
      <w:r>
        <w:rPr>
          <w:rFonts w:ascii="Times New Roman" w:hAnsi="Times New Roman" w:eastAsia="Times New Roman" w:cs="Times New Roman"/>
        </w:rPr>
        <w:t xml:space="preserve"> nm </w:t>
      </w:r>
      <w:r>
        <w:rPr>
          <w:rFonts w:hint="eastAsia" w:ascii="Times New Roman" w:hAnsi="Times New Roman" w:eastAsia="FangSong" w:cs="Times New Roman"/>
        </w:rPr>
        <w:t>的蓝光</w:t>
      </w:r>
      <w:r>
        <w:rPr>
          <w:rFonts w:hint="eastAsia" w:ascii="Times New Roman" w:hAnsi="Times New Roman" w:eastAsia="Times New Roman" w:cs="Times New Roman"/>
        </w:rPr>
        <w:t>，</w:t>
      </w:r>
      <w:r>
        <w:rPr>
          <w:rFonts w:hint="eastAsia" w:ascii="Times New Roman" w:hAnsi="Times New Roman" w:eastAsia="FangSong" w:cs="Times New Roman"/>
        </w:rPr>
        <w:t>因而呈粉红色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620"/>
    <w:bookmarkStart w:id="621" w:name="晶体场理论-4"/>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e</m:t>
            </m:r>
          </m:e>
          <m:sub>
            <m:r>
              <m:rPr>
                <m:sty m:val="p"/>
              </m:rPr>
              <m:t>g</m:t>
            </m:r>
          </m:sub>
        </m:sSub>
        <m:sSup>
          <m:e>
            <m:r>
              <m:rPr>
                <m:sty m:val="p"/>
              </m:rPr>
              <m:t>)</m:t>
            </m:r>
          </m:e>
          <m:sup>
            <m:r>
              <m:t>4</m:t>
            </m:r>
          </m:sup>
        </m:sSup>
        <m:r>
          <m:rPr>
            <m:sty m:val="p"/>
          </m:rPr>
          <m:t>(</m:t>
        </m:r>
        <m:sSubSup>
          <m:e>
            <m:r>
              <m:rPr>
                <m:sty m:val="p"/>
              </m:rPr>
              <m:t>t</m:t>
            </m:r>
          </m:e>
          <m:sub>
            <m:r>
              <m:t>2</m:t>
            </m:r>
            <m:r>
              <m:rPr>
                <m:sty m:val="p"/>
              </m:rPr>
              <m:t>g</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T</m:t>
              </m:r>
            </m:e>
            <m:sub>
              <m:r>
                <m:t>d</m:t>
              </m:r>
            </m:sub>
          </m:sSub>
          <m:r>
            <m:rPr>
              <m:sty m:val="p"/>
            </m:rPr>
            <m:t>)</m:t>
          </m:r>
          <m:r>
            <m:rPr>
              <m:sty m:val="p"/>
            </m:rPr>
            <m:t>=</m:t>
          </m:r>
          <m:r>
            <m:rPr>
              <m:sty m:val="p"/>
            </m:rPr>
            <m:t>−</m:t>
          </m:r>
          <m:r>
            <m:rPr>
              <m:sty m:val="p"/>
            </m:rPr>
            <m:t>[</m:t>
          </m:r>
          <m:r>
            <m:t>4</m:t>
          </m:r>
          <m:r>
            <m:rPr>
              <m:sty m:val="p"/>
            </m:rPr>
            <m:t>×</m:t>
          </m:r>
          <m:r>
            <m:t>0.178</m:t>
          </m:r>
          <m:r>
            <m:rPr>
              <m:sty m:val="p"/>
            </m:rPr>
            <m:t>+</m:t>
          </m:r>
          <m:r>
            <m:t>4</m:t>
          </m:r>
          <m:r>
            <m:rPr>
              <m:sty m:val="p"/>
            </m:rPr>
            <m:t>×</m:t>
          </m:r>
          <m:r>
            <m:rPr>
              <m:sty m:val="p"/>
            </m:rPr>
            <m:t>(</m:t>
          </m:r>
          <m:r>
            <m:rPr>
              <m:sty m:val="p"/>
            </m:rPr>
            <m:t>−</m:t>
          </m:r>
          <m:r>
            <m:t>0.267</m:t>
          </m:r>
          <m:r>
            <m:rPr>
              <m:sty m:val="p"/>
            </m:rPr>
            <m:t>)</m:t>
          </m:r>
          <m:r>
            <m:rPr>
              <m:sty m:val="p"/>
            </m:rPr>
            <m:t>]</m:t>
          </m:r>
          <m:sSub>
            <m:e>
              <m:r>
                <m:rPr>
                  <m:sty m:val="p"/>
                </m:rPr>
                <m:t>Δ</m:t>
              </m:r>
            </m:e>
            <m:sub>
              <m:r>
                <m:rPr>
                  <m:sty m:val="p"/>
                </m:rPr>
                <m:t>∘</m:t>
              </m:r>
            </m:sub>
          </m:sSub>
          <m:r>
            <m:rPr>
              <m:sty m:val="p"/>
            </m:rPr>
            <m:t>=</m:t>
          </m:r>
          <m:r>
            <m:t>0.356</m:t>
          </m:r>
          <m:sSub>
            <m:e>
              <m:r>
                <m:rPr>
                  <m:sty m:val="p"/>
                </m:rPr>
                <m:t>Δ</m:t>
              </m:r>
            </m:e>
            <m:sub>
              <m:r>
                <m:rPr>
                  <m:sty m:val="p"/>
                </m:rPr>
                <m:t>∘</m:t>
              </m:r>
            </m:sub>
          </m:sSub>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hint="eastAsia" w:ascii="Times New Roman" w:hAnsi="Times New Roman" w:eastAsia="Times New Roman" w:cs="Times New Roman"/>
        </w:rPr>
        <w:t>d</w:t>
      </w:r>
      <w:r>
        <w:rPr>
          <w:rFonts w:hint="eastAsia" w:ascii="Times New Roman" w:hAnsi="Times New Roman" w:eastAsia="FangSong" w:cs="Times New Roman"/>
        </w:rPr>
        <w:t>电子的组态为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O</m:t>
              </m:r>
            </m:e>
            <m:sub>
              <m:r>
                <m:t>h</m:t>
              </m:r>
            </m:sub>
          </m:sSub>
          <m:r>
            <m:rPr>
              <m:sty m:val="p"/>
            </m:rPr>
            <m:t>)</m:t>
          </m:r>
          <m:r>
            <m:rPr>
              <m:sty m:val="p"/>
            </m:rPr>
            <m:t>=</m:t>
          </m:r>
          <m:r>
            <m:rPr>
              <m:sty m:val="p"/>
            </m:rPr>
            <m:t>−</m:t>
          </m:r>
          <m:r>
            <m:rPr>
              <m:sty m:val="p"/>
            </m:rPr>
            <m:t>[</m:t>
          </m:r>
          <m:r>
            <m:t>6</m:t>
          </m:r>
          <m:r>
            <m:rPr>
              <m:sty m:val="p"/>
            </m:rPr>
            <m:t>×</m:t>
          </m:r>
          <m:r>
            <m:rPr>
              <m:sty m:val="p"/>
            </m:rPr>
            <m:t>(</m:t>
          </m:r>
          <m:r>
            <m:rPr>
              <m:sty m:val="p"/>
            </m:rPr>
            <m:t>−</m:t>
          </m:r>
          <m:r>
            <m:t>0.4</m:t>
          </m:r>
          <m:r>
            <m:rPr>
              <m:sty m:val="p"/>
            </m:rPr>
            <m:t>)</m:t>
          </m:r>
          <m:r>
            <m:rPr>
              <m:sty m:val="p"/>
            </m:rPr>
            <m:t>+</m:t>
          </m:r>
          <m:r>
            <m:t>2</m:t>
          </m:r>
          <m:r>
            <m:rPr>
              <m:sty m:val="p"/>
            </m:rPr>
            <m:t>×</m:t>
          </m:r>
          <m:r>
            <m:t>0.6</m:t>
          </m:r>
          <m:r>
            <m:rPr>
              <m:sty m:val="p"/>
            </m:rPr>
            <m:t>]</m:t>
          </m:r>
          <m:sSub>
            <m:e>
              <m:r>
                <m:rPr>
                  <m:sty m:val="p"/>
                </m:rPr>
                <m:t>Δ</m:t>
              </m:r>
            </m:e>
            <m:sub>
              <m:r>
                <m:rPr>
                  <m:sty m:val="p"/>
                </m:rPr>
                <m:t>∘</m:t>
              </m:r>
            </m:sub>
          </m:sSub>
          <m:r>
            <m:rPr>
              <m:sty m:val="p"/>
            </m:rPr>
            <m:t>=</m:t>
          </m:r>
          <m:r>
            <m:t>1.2</m:t>
          </m:r>
          <m:sSub>
            <m:e>
              <m:r>
                <m:rPr>
                  <m:sty m:val="p"/>
                </m:rPr>
                <m:t>Δ</m:t>
              </m:r>
            </m:e>
            <m:sub>
              <m:r>
                <m:rPr>
                  <m:sty m:val="p"/>
                </m:rPr>
                <m:t>∘</m:t>
              </m:r>
            </m:sub>
          </m:sSub>
        </m:oMath>
      </m:oMathPara>
    </w:p>
    <w:p>
      <w:pPr>
        <w:pStyle w:val="FirstParagraph"/>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F</m:t>
        </m:r>
        <m:r>
          <m:t>S</m:t>
        </m:r>
        <m:r>
          <m:t>E</m:t>
        </m:r>
        <m:r>
          <m:rPr>
            <m:sty m:val="p"/>
          </m:rPr>
          <m:t>(</m:t>
        </m:r>
        <m:sSub>
          <m:e>
            <m:r>
              <m:t>O</m:t>
            </m:r>
          </m:e>
          <m:sub>
            <m:r>
              <m:t>h</m:t>
            </m:r>
          </m:sub>
        </m:sSub>
        <m:r>
          <m:rPr>
            <m:sty m:val="p"/>
          </m:rPr>
          <m:t>)</m:t>
        </m:r>
        <m:r>
          <m:rPr>
            <m:sty m:val="p"/>
          </m:rPr>
          <m:t>&gt;</m:t>
        </m:r>
        <m:r>
          <m:t>L</m:t>
        </m:r>
        <m:r>
          <m:t>F</m:t>
        </m:r>
        <m:r>
          <m:t>S</m:t>
        </m:r>
        <m:r>
          <m:t>E</m:t>
        </m:r>
        <m:r>
          <m:rPr>
            <m:sty m:val="p"/>
          </m:rPr>
          <m:t>(</m:t>
        </m:r>
        <m:sSub>
          <m:e>
            <m:r>
              <m:t>T</m:t>
            </m:r>
          </m:e>
          <m:sub>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采取反式尖晶石结构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分裂能-1"/>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r>
                <m:t>C</m:t>
              </m:r>
              <m:r>
                <m:t>o</m:t>
              </m:r>
              <m:sSubSup>
                <m:e>
                  <m:r>
                    <m:t>F</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23000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34000</w:t>
            </w:r>
            <w:r>
              <w:rPr>
                <w:rFonts w:ascii="Times New Roman" w:hAnsi="Times New Roman" w:eastAsia="Times New Roman" w:cs="Times New Roman"/>
              </w:rPr>
              <w:t xml:space="preserve"> </w:t>
            </w:r>
            <m:oMath>
              <m:r>
                <m:t>c</m:t>
              </m:r>
              <m:sSup>
                <m:e>
                  <m:r>
                    <m:t>m</m:t>
                  </m:r>
                </m:e>
                <m:sup>
                  <m:r>
                    <m:rPr>
                      <m:sty m:val="p"/>
                    </m:rPr>
                    <m:t>−</m:t>
                  </m:r>
                  <m:r>
                    <m:t>1</m:t>
                  </m:r>
                </m:sup>
              </m:sSup>
            </m:oMath>
          </w:p>
        </w:tc>
      </w:tr>
    </w:tbl>
    <w:p>
      <w:pPr>
        <w:spacing w:before="160" w:after="80"/>
      </w:pPr>
      <w:r>
        <w:pict>
          <v:rect style="width:0;height:1.5pt" o:hralign="center" o:hrstd="t" o:hr="t"/>
        </w:pict>
      </w:r>
    </w:p>
    <w:bookmarkEnd w:id="622"/>
    <w:bookmarkStart w:id="626" w:name="几何异构-2"/>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100331"/>
            <wp:effectExtent b="0" l="0" r="0" t="0"/>
            <wp:docPr descr="" title="" id="624" name="Picture"/>
            <a:graphic>
              <a:graphicData uri="http://schemas.openxmlformats.org/drawingml/2006/picture">
                <pic:pic>
                  <pic:nvPicPr>
                    <pic:cNvPr descr="760767ee8b1d1482b78193798db3e3cedcf99956bb8756db9eaaf6428fceb11a.jpg" id="625" name="Picture"/>
                    <pic:cNvPicPr>
                      <a:picLocks noChangeArrowheads="1" noChangeAspect="1"/>
                    </pic:cNvPicPr>
                  </pic:nvPicPr>
                  <pic:blipFill>
                    <a:blip r:embed="rId623"/>
                    <a:stretch>
                      <a:fillRect/>
                    </a:stretch>
                  </pic:blipFill>
                  <pic:spPr bwMode="auto">
                    <a:xfrm>
                      <a:off x="0" y="0"/>
                      <a:ext cx="3600000" cy="11003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6"/>
    <w:bookmarkStart w:id="630" w:name="反馈π键"/>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017021"/>
            <wp:effectExtent b="0" l="0" r="0" t="0"/>
            <wp:docPr descr="" title="" id="628" name="Picture"/>
            <a:graphic>
              <a:graphicData uri="http://schemas.openxmlformats.org/drawingml/2006/picture">
                <pic:pic>
                  <pic:nvPicPr>
                    <pic:cNvPr descr="19015889214e2b655be564795c8526857042c771c4508c44df4db8753686222c.jpg" id="629" name="Picture"/>
                    <pic:cNvPicPr>
                      <a:picLocks noChangeArrowheads="1" noChangeAspect="1"/>
                    </pic:cNvPicPr>
                  </pic:nvPicPr>
                  <pic:blipFill>
                    <a:blip r:embed="rId627"/>
                    <a:stretch>
                      <a:fillRect/>
                    </a:stretch>
                  </pic:blipFill>
                  <pic:spPr bwMode="auto">
                    <a:xfrm>
                      <a:off x="0" y="0"/>
                      <a:ext cx="3600000" cy="20170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6.19</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该羰基配合物的结构式如图</w:t>
      </w:r>
      <w:r>
        <w:rPr>
          <w:rFonts w:ascii="Times New Roman" w:hAnsi="Times New Roman" w:eastAsia="Times New Roman" w:cs="Times New Roman"/>
        </w:rPr>
        <w:t xml:space="preserve"> 6.19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端接</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键提供</w:t>
      </w:r>
      <w:r>
        <w:rPr>
          <w:rFonts w:hint="eastAsia" w:ascii="Times New Roman" w:hAnsi="Times New Roman" w:eastAsia="Times New Roman" w:cs="Times New Roman"/>
        </w:rPr>
        <w:t>）=18，</w:t>
      </w:r>
      <w:r>
        <w:rPr>
          <w:rFonts w:hint="eastAsia" w:ascii="Times New Roman" w:hAnsi="Times New Roman" w:eastAsia="FangSong" w:cs="Times New Roman"/>
        </w:rPr>
        <w:t>即结构式符合十八电子规则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相对于端接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桥连的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其反键轨道同时接受来自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形成较强的反馈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键级下降更多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故其红外伸缩振动频率更低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43" w:name="几何异构-3"/>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269"/>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270"/>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2476500" cy="2095500"/>
            <wp:effectExtent b="0" l="0" r="0" t="0"/>
            <wp:docPr descr="" title="" id="632" name="Picture"/>
            <a:graphic>
              <a:graphicData uri="http://schemas.openxmlformats.org/drawingml/2006/picture">
                <pic:pic>
                  <pic:nvPicPr>
                    <pic:cNvPr descr="5d532f2eef1091a0996187199cb45076097c300e5b27616565ff76e2875f522a.jpg" id="633" name="Picture"/>
                    <pic:cNvPicPr>
                      <a:picLocks noChangeArrowheads="1" noChangeAspect="1"/>
                    </pic:cNvPicPr>
                  </pic:nvPicPr>
                  <pic:blipFill>
                    <a:blip r:embed="rId631"/>
                    <a:stretch>
                      <a:fillRect/>
                    </a:stretch>
                  </pic:blipFill>
                  <pic:spPr bwMode="auto">
                    <a:xfrm>
                      <a:off x="0" y="0"/>
                      <a:ext cx="24765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顺铂</w:t>
      </w:r>
    </w:p>
    <w:p>
      <w:pPr>
        <w:pStyle w:val="BodyText"/>
        <w:spacing w:before="160" w:after="80"/>
        <w:jc w:val="center"/>
      </w:pPr>
      <w:r>
        <w:rPr>
          <w:rFonts w:ascii="Times New Roman" w:hAnsi="Times New Roman" w:eastAsia="Times New Roman" w:cs="Times New Roman"/>
        </w:rPr>
        <w:drawing>
          <wp:inline>
            <wp:extent cx="2870200" cy="2095500"/>
            <wp:effectExtent b="0" l="0" r="0" t="0"/>
            <wp:docPr descr="" title="" id="635" name="Picture"/>
            <a:graphic>
              <a:graphicData uri="http://schemas.openxmlformats.org/drawingml/2006/picture">
                <pic:pic>
                  <pic:nvPicPr>
                    <pic:cNvPr descr="01fbe56c3a6046cfb0ae24362c9f9bc7275f401044ddfde31df611b71ff40002.jpg" id="636" name="Picture"/>
                    <pic:cNvPicPr>
                      <a:picLocks noChangeArrowheads="1" noChangeAspect="1"/>
                    </pic:cNvPicPr>
                  </pic:nvPicPr>
                  <pic:blipFill>
                    <a:blip r:embed="rId634"/>
                    <a:stretch>
                      <a:fillRect/>
                    </a:stretch>
                  </pic:blipFill>
                  <pic:spPr bwMode="auto">
                    <a:xfrm>
                      <a:off x="0" y="0"/>
                      <a:ext cx="28702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反铂</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二氨基环丁烯二酮与铂原子配位</w:t>
      </w:r>
      <w:r>
        <w:rPr>
          <w:rFonts w:hint="eastAsia" w:ascii="Times New Roman" w:hAnsi="Times New Roman" w:eastAsia="Times New Roman" w:cs="Times New Roman"/>
        </w:rPr>
        <w:t>，</w:t>
      </w:r>
      <w:r>
        <w:rPr>
          <w:rFonts w:hint="eastAsia" w:ascii="Times New Roman" w:hAnsi="Times New Roman" w:eastAsia="FangSong" w:cs="Times New Roman"/>
        </w:rPr>
        <w:t>只生成顺式配合物</w:t>
      </w:r>
      <w:r>
        <w:rPr>
          <w:rFonts w:hint="eastAsia" w:ascii="Times New Roman" w:hAnsi="Times New Roman" w:eastAsia="Times New Roman" w:cs="Times New Roman"/>
        </w:rPr>
        <w:t>，</w:t>
      </w:r>
      <w:r>
        <w:rPr>
          <w:rFonts w:hint="eastAsia" w:ascii="Times New Roman" w:hAnsi="Times New Roman" w:eastAsia="FangSong" w:cs="Times New Roman"/>
        </w:rPr>
        <w:t>其结构式如右图所示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Pt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原子处在一个平面上</w:t>
      </w:r>
      <w:r>
        <w:rPr>
          <w:rFonts w:hint="eastAsia" w:ascii="Times New Roman" w:hAnsi="Times New Roman" w:eastAsia="Times New Roman" w:cs="Times New Roman"/>
        </w:rPr>
        <w:t>。</w:t>
      </w:r>
      <w:r>
        <w:rPr>
          <w:rFonts w:hint="eastAsia" w:ascii="Times New Roman" w:hAnsi="Times New Roman" w:eastAsia="FangSong" w:cs="Times New Roman"/>
        </w:rPr>
        <w:t>该平面与</w:t>
      </w:r>
      <w:r>
        <w:rPr>
          <w:rFonts w:ascii="Times New Roman" w:hAnsi="Times New Roman" w:eastAsia="Times New Roman" w:cs="Times New Roman"/>
        </w:rPr>
        <w:t xml:space="preserve"> C, O </w:t>
      </w:r>
      <w:r>
        <w:rPr>
          <w:rFonts w:hint="eastAsia" w:ascii="Times New Roman" w:hAnsi="Times New Roman" w:eastAsia="FangSong" w:cs="Times New Roman"/>
        </w:rPr>
        <w:t>原子所在的平面交成一定角度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8453"/>
            <wp:effectExtent b="0" l="0" r="0" t="0"/>
            <wp:docPr descr="" title="" id="638" name="Picture"/>
            <a:graphic>
              <a:graphicData uri="http://schemas.openxmlformats.org/drawingml/2006/picture">
                <pic:pic>
                  <pic:nvPicPr>
                    <pic:cNvPr descr="c96e1461467762c20a145ac943ef56f92f14fe5d7f90b71aa861975eb37efce3.jpg" id="639" name="Picture"/>
                    <pic:cNvPicPr>
                      <a:picLocks noChangeArrowheads="1" noChangeAspect="1"/>
                    </pic:cNvPicPr>
                  </pic:nvPicPr>
                  <pic:blipFill>
                    <a:blip r:embed="rId637"/>
                    <a:stretch>
                      <a:fillRect/>
                    </a:stretch>
                  </pic:blipFill>
                  <pic:spPr bwMode="auto">
                    <a:xfrm>
                      <a:off x="0" y="0"/>
                      <a:ext cx="3600000" cy="207845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93246"/>
            <wp:effectExtent b="0" l="0" r="0" t="0"/>
            <wp:docPr descr="" title="" id="641" name="Picture"/>
            <a:graphic>
              <a:graphicData uri="http://schemas.openxmlformats.org/drawingml/2006/picture">
                <pic:pic>
                  <pic:nvPicPr>
                    <pic:cNvPr descr="7e40dcae57f9944942f8b926f81ed22ff0330ab6e3bd7795e121b99a5a65a86c.jpg" id="642" name="Picture"/>
                    <pic:cNvPicPr>
                      <a:picLocks noChangeArrowheads="1" noChangeAspect="1"/>
                    </pic:cNvPicPr>
                  </pic:nvPicPr>
                  <pic:blipFill>
                    <a:blip r:embed="rId640"/>
                    <a:stretch>
                      <a:fillRect/>
                    </a:stretch>
                  </pic:blipFill>
                  <pic:spPr bwMode="auto">
                    <a:xfrm>
                      <a:off x="0" y="0"/>
                      <a:ext cx="3600000" cy="13932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该化合物无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spacing w:before="160" w:after="80"/>
      </w:pPr>
      <w:r>
        <w:pict>
          <v:rect style="width:0;height:1.5pt" o:hralign="center" o:hrstd="t" o:hr="t"/>
        </w:pict>
      </w:r>
    </w:p>
    <w:bookmarkEnd w:id="643"/>
    <w:bookmarkStart w:id="644" w:name="反馈π键-1"/>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生成稳定的配位化合物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而烷烃却不能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当它们的混合物通入银盐溶液时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两者即可被分离</w:t>
      </w:r>
      <w:r>
        <w:rPr>
          <w:rFonts w:hint="eastAsia" w:ascii="Times New Roman" w:hAnsi="Times New Roman" w:eastAsia="Times New Roman" w:cs="Times New Roman"/>
        </w:rPr>
        <w:t>。</w:t>
      </w:r>
      <w:r>
        <w:rPr>
          <w:rFonts w:hint="eastAsia" w:ascii="Times New Roman" w:hAnsi="Times New Roman" w:eastAsia="FangSong" w:cs="Times New Roman"/>
        </w:rPr>
        <w:t>现以乙烯与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的结合为例予以说明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乙烯分子中有成键的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的外层电子组态为</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空轨道叠加</w:t>
      </w:r>
      <w:r>
        <w:rPr>
          <w:rFonts w:hint="eastAsia" w:ascii="Times New Roman" w:hAnsi="Times New Roman" w:eastAsia="Times New Roman" w:cs="Times New Roman"/>
        </w:rPr>
        <w:t>，</w:t>
      </w:r>
      <w:r>
        <w:rPr>
          <w:rFonts w:hint="eastAsia" w:ascii="Times New Roman" w:hAnsi="Times New Roman" w:eastAsia="FangSong" w:cs="Times New Roman"/>
        </w:rPr>
        <w:t>乙烯的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轨道而形成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电子进入乙烯分子的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在乙烯分子和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间形成了</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其他烯烃和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的结合情形与乙烯相似</w:t>
      </w:r>
      <w:r>
        <w:rPr>
          <w:rFonts w:hint="eastAsia" w:ascii="Times New Roman" w:hAnsi="Times New Roman" w:eastAsia="Times New Roman" w:cs="Times New Roman"/>
        </w:rPr>
        <w:t>。</w:t>
      </w:r>
    </w:p>
    <w:p>
      <w:pPr>
        <w:pStyle w:val="BodyText"/>
      </w:pP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配键的形成使烯烃和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r>
        <w:rPr>
          <w:rFonts w:hint="eastAsia" w:ascii="Times New Roman" w:hAnsi="Times New Roman" w:eastAsia="FangSong" w:cs="Times New Roman"/>
        </w:rPr>
        <w:t>从而使烯烃和烷烃分离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5" w:name="反馈π键-2"/>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大量实验表明</w:t>
      </w:r>
      <w:r>
        <w:rPr>
          <w:rFonts w:hint="eastAsia" w:ascii="Times New Roman" w:hAnsi="Times New Roman" w:eastAsia="Times New Roman" w:cs="Times New Roman"/>
        </w:rPr>
        <w:t>，</w:t>
      </w:r>
      <w:r>
        <w:rPr>
          <w:rFonts w:hint="eastAsia" w:ascii="Times New Roman" w:hAnsi="Times New Roman" w:eastAsia="FangSong" w:cs="Times New Roman"/>
        </w:rPr>
        <w:t>某些亚铜盐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能够自发地分散到分子筛的内</w:t>
      </w:r>
      <w:r>
        <w:rPr>
          <w:rFonts w:hint="eastAsia" w:ascii="Times New Roman" w:hAnsi="Times New Roman" w:eastAsia="Times New Roman" w:cs="Times New Roman"/>
        </w:rPr>
        <w:t>、</w:t>
      </w:r>
      <w:r>
        <w:rPr>
          <w:rFonts w:hint="eastAsia" w:ascii="Times New Roman" w:hAnsi="Times New Roman" w:eastAsia="FangSong" w:cs="Times New Roman"/>
        </w:rPr>
        <w:t>外表面</w:t>
      </w:r>
      <w:r>
        <w:rPr>
          <w:rFonts w:hint="eastAsia" w:ascii="Times New Roman" w:hAnsi="Times New Roman" w:eastAsia="Times New Roman" w:cs="Times New Roman"/>
        </w:rPr>
        <w:t>，</w:t>
      </w:r>
      <w:r>
        <w:rPr>
          <w:rFonts w:hint="eastAsia" w:ascii="Times New Roman" w:hAnsi="Times New Roman" w:eastAsia="FangSong" w:cs="Times New Roman"/>
        </w:rPr>
        <w:t>形成单层或亚单层</w:t>
      </w:r>
      <w:r>
        <w:rPr>
          <w:rFonts w:hint="eastAsia" w:ascii="Times New Roman" w:hAnsi="Times New Roman" w:eastAsia="Times New Roman" w:cs="Times New Roman"/>
        </w:rPr>
        <w:t>。</w:t>
      </w:r>
      <w:r>
        <w:rPr>
          <w:rFonts w:hint="eastAsia" w:ascii="Times New Roman" w:hAnsi="Times New Roman" w:eastAsia="FangSong" w:cs="Times New Roman"/>
        </w:rPr>
        <w:t>乍一看来</w:t>
      </w:r>
      <w:r>
        <w:rPr>
          <w:rFonts w:hint="eastAsia" w:ascii="Times New Roman" w:hAnsi="Times New Roman" w:eastAsia="Times New Roman" w:cs="Times New Roman"/>
        </w:rPr>
        <w:t>，</w:t>
      </w:r>
      <w:r>
        <w:rPr>
          <w:rFonts w:hint="eastAsia" w:ascii="Times New Roman" w:hAnsi="Times New Roman" w:eastAsia="FangSong" w:cs="Times New Roman"/>
        </w:rPr>
        <w:t>这是不可思议的</w:t>
      </w:r>
      <w:r>
        <w:rPr>
          <w:rFonts w:hint="eastAsia" w:ascii="Times New Roman" w:hAnsi="Times New Roman" w:eastAsia="Times New Roman" w:cs="Times New Roman"/>
        </w:rPr>
        <w:t>。</w:t>
      </w:r>
      <w:r>
        <w:rPr>
          <w:rFonts w:hint="eastAsia" w:ascii="Times New Roman" w:hAnsi="Times New Roman" w:eastAsia="FangSong" w:cs="Times New Roman"/>
        </w:rPr>
        <w:t>因为按热力学观点</w:t>
      </w:r>
      <w:r>
        <w:rPr>
          <w:rFonts w:hint="eastAsia" w:ascii="Times New Roman" w:hAnsi="Times New Roman" w:eastAsia="Times New Roman" w:cs="Times New Roman"/>
        </w:rPr>
        <w:t>，</w:t>
      </w:r>
      <w:r>
        <w:rPr>
          <w:rFonts w:hint="eastAsia" w:ascii="Times New Roman" w:hAnsi="Times New Roman" w:eastAsia="FangSong" w:cs="Times New Roman"/>
        </w:rPr>
        <w:t>固体的分散必将引起表面积和自由能的增加</w:t>
      </w:r>
      <w:r>
        <w:rPr>
          <w:rFonts w:hint="eastAsia" w:ascii="Times New Roman" w:hAnsi="Times New Roman" w:eastAsia="Times New Roman" w:cs="Times New Roman"/>
        </w:rPr>
        <w:t>，</w:t>
      </w:r>
      <w:r>
        <w:rPr>
          <w:rFonts w:hint="eastAsia" w:ascii="Times New Roman" w:hAnsi="Times New Roman" w:eastAsia="FangSong" w:cs="Times New Roman"/>
        </w:rPr>
        <w:t>因而它不应该是自发过程</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注意到载体的作用</w:t>
      </w:r>
      <w:r>
        <w:rPr>
          <w:rFonts w:hint="eastAsia" w:ascii="Times New Roman" w:hAnsi="Times New Roman" w:eastAsia="Times New Roman" w:cs="Times New Roman"/>
        </w:rPr>
        <w:t>，</w:t>
      </w:r>
      <w:r>
        <w:rPr>
          <w:rFonts w:hint="eastAsia" w:ascii="Times New Roman" w:hAnsi="Times New Roman" w:eastAsia="FangSong" w:cs="Times New Roman"/>
        </w:rPr>
        <w:t>这一现象就容易理解了</w:t>
      </w:r>
      <w:r>
        <w:rPr>
          <w:rFonts w:hint="eastAsia" w:ascii="Times New Roman" w:hAnsi="Times New Roman" w:eastAsia="Times New Roman" w:cs="Times New Roman"/>
        </w:rPr>
        <w:t>。</w:t>
      </w:r>
      <w:r>
        <w:rPr>
          <w:rFonts w:hint="eastAsia" w:ascii="Times New Roman" w:hAnsi="Times New Roman" w:eastAsia="FangSong" w:cs="Times New Roman"/>
        </w:rPr>
        <w:t>上述固体吸附剂中除含亚铜盐外</w:t>
      </w:r>
      <w:r>
        <w:rPr>
          <w:rFonts w:hint="eastAsia" w:ascii="Times New Roman" w:hAnsi="Times New Roman" w:eastAsia="Times New Roman" w:cs="Times New Roman"/>
        </w:rPr>
        <w:t>，</w:t>
      </w:r>
      <w:r>
        <w:rPr>
          <w:rFonts w:hint="eastAsia" w:ascii="Times New Roman" w:hAnsi="Times New Roman" w:eastAsia="FangSong" w:cs="Times New Roman"/>
        </w:rPr>
        <w:t>还有具有相当大比表面积的稳定的分子筛</w:t>
      </w:r>
      <w:r>
        <w:rPr>
          <w:rFonts w:hint="eastAsia" w:ascii="Times New Roman" w:hAnsi="Times New Roman" w:eastAsia="Times New Roman" w:cs="Times New Roman"/>
        </w:rPr>
        <w:t>。</w:t>
      </w:r>
      <w:r>
        <w:rPr>
          <w:rFonts w:hint="eastAsia" w:ascii="Times New Roman" w:hAnsi="Times New Roman" w:eastAsia="FangSong" w:cs="Times New Roman"/>
        </w:rPr>
        <w:t>在此情况下</w:t>
      </w:r>
      <w:r>
        <w:rPr>
          <w:rFonts w:hint="eastAsia" w:ascii="Times New Roman" w:hAnsi="Times New Roman" w:eastAsia="Times New Roman" w:cs="Times New Roman"/>
        </w:rPr>
        <w:t>，</w:t>
      </w:r>
      <w:r>
        <w:rPr>
          <w:rFonts w:hint="eastAsia" w:ascii="Times New Roman" w:hAnsi="Times New Roman" w:eastAsia="FangSong" w:cs="Times New Roman"/>
        </w:rPr>
        <w:t>体系的总表面积和自由能将不增加</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总自由能由于亚铜盐离子和载体表面原子间形成的表面化学键或离子和表面偶极子的相互作用而降低</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由于三维结构变为二维结构</w:t>
      </w:r>
      <w:r>
        <w:rPr>
          <w:rFonts w:hint="eastAsia" w:ascii="Times New Roman" w:hAnsi="Times New Roman" w:eastAsia="Times New Roman" w:cs="Times New Roman"/>
        </w:rPr>
        <w:t>，</w:t>
      </w:r>
      <w:r>
        <w:rPr>
          <w:rFonts w:hint="eastAsia" w:ascii="Times New Roman" w:hAnsi="Times New Roman" w:eastAsia="FangSong" w:cs="Times New Roman"/>
        </w:rPr>
        <w:t>熵将增加</w:t>
      </w:r>
      <w:r>
        <w:rPr>
          <w:rFonts w:hint="eastAsia" w:ascii="Times New Roman" w:hAnsi="Times New Roman" w:eastAsia="Times New Roman" w:cs="Times New Roman"/>
        </w:rPr>
        <w:t>(</w:t>
      </w:r>
      <w:r>
        <w:rPr>
          <w:rFonts w:hint="eastAsia" w:ascii="Times New Roman" w:hAnsi="Times New Roman" w:eastAsia="FangSong" w:cs="Times New Roman"/>
        </w:rPr>
        <w:t>这与气</w:t>
      </w:r>
      <w:r>
        <w:rPr>
          <w:rFonts w:hint="eastAsia" w:ascii="Times New Roman" w:hAnsi="Times New Roman" w:eastAsia="Times New Roman" w:cs="Times New Roman"/>
        </w:rPr>
        <w:t>-</w:t>
      </w:r>
      <w:r>
        <w:rPr>
          <w:rFonts w:hint="eastAsia" w:ascii="Times New Roman" w:hAnsi="Times New Roman" w:eastAsia="FangSong" w:cs="Times New Roman"/>
        </w:rPr>
        <w:t>固吸附和液</w:t>
      </w:r>
      <w:r>
        <w:rPr>
          <w:rFonts w:hint="eastAsia" w:ascii="Times New Roman" w:hAnsi="Times New Roman" w:eastAsia="Times New Roman" w:cs="Times New Roman"/>
        </w:rPr>
        <w:t>-</w:t>
      </w:r>
      <w:r>
        <w:rPr>
          <w:rFonts w:hint="eastAsia" w:ascii="Times New Roman" w:hAnsi="Times New Roman" w:eastAsia="FangSong" w:cs="Times New Roman"/>
        </w:rPr>
        <w:t>固吸附不同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从热力学上看</w:t>
      </w:r>
      <w:r>
        <w:rPr>
          <w:rFonts w:hint="eastAsia" w:ascii="Times New Roman" w:hAnsi="Times New Roman" w:eastAsia="Times New Roman" w:cs="Times New Roman"/>
        </w:rPr>
        <w:t>，</w:t>
      </w:r>
      <w:r>
        <w:rPr>
          <w:rFonts w:hint="eastAsia" w:ascii="Times New Roman" w:hAnsi="Times New Roman" w:eastAsia="FangSong" w:cs="Times New Roman"/>
        </w:rPr>
        <w:t>亚铜盐在分子筛表面上的分散应该是自发过程</w:t>
      </w:r>
      <w:r>
        <w:rPr>
          <w:rFonts w:hint="eastAsia" w:ascii="Times New Roman" w:hAnsi="Times New Roman" w:eastAsia="Times New Roman" w:cs="Times New Roman"/>
        </w:rPr>
        <w:t>。</w:t>
      </w:r>
      <w:r>
        <w:rPr>
          <w:rFonts w:hint="eastAsia" w:ascii="Times New Roman" w:hAnsi="Times New Roman" w:eastAsia="FangSong" w:cs="Times New Roman"/>
        </w:rPr>
        <w:t>从动力学上看</w:t>
      </w:r>
      <w:r>
        <w:rPr>
          <w:rFonts w:hint="eastAsia" w:ascii="Times New Roman" w:hAnsi="Times New Roman" w:eastAsia="Times New Roman" w:cs="Times New Roman"/>
        </w:rPr>
        <w:t>，</w:t>
      </w:r>
      <w:r>
        <w:rPr>
          <w:rFonts w:hint="eastAsia" w:ascii="Times New Roman" w:hAnsi="Times New Roman" w:eastAsia="FangSong" w:cs="Times New Roman"/>
        </w:rPr>
        <w:t>原子沿载体表面扩散比向载体内部扩散容易得多</w:t>
      </w:r>
      <w:r>
        <w:rPr>
          <w:rFonts w:hint="eastAsia" w:ascii="Times New Roman" w:hAnsi="Times New Roman" w:eastAsia="Times New Roman" w:cs="Times New Roman"/>
        </w:rPr>
        <w:t>，</w:t>
      </w:r>
      <w:r>
        <w:rPr>
          <w:rFonts w:hint="eastAsia" w:ascii="Times New Roman" w:hAnsi="Times New Roman" w:eastAsia="FangSong" w:cs="Times New Roman"/>
        </w:rPr>
        <w:t>即原子表面扩散活化能比体相扩散活化能小得多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在不太高的温度下</w:t>
      </w:r>
      <w:r>
        <w:rPr>
          <w:rFonts w:hint="eastAsia" w:ascii="Times New Roman" w:hAnsi="Times New Roman" w:eastAsia="Times New Roman" w:cs="Times New Roman"/>
        </w:rPr>
        <w:t>，</w:t>
      </w:r>
      <w:r>
        <w:rPr>
          <w:rFonts w:hint="eastAsia" w:ascii="Times New Roman" w:hAnsi="Times New Roman" w:eastAsia="FangSong" w:cs="Times New Roman"/>
        </w:rPr>
        <w:t>即可通过固</w:t>
      </w:r>
      <w:r>
        <w:rPr>
          <w:rFonts w:hint="eastAsia" w:ascii="Times New Roman" w:hAnsi="Times New Roman" w:eastAsia="Times New Roman" w:cs="Times New Roman"/>
        </w:rPr>
        <w:t>-</w:t>
      </w:r>
      <w:r>
        <w:rPr>
          <w:rFonts w:hint="eastAsia" w:ascii="Times New Roman" w:hAnsi="Times New Roman" w:eastAsia="FangSong" w:cs="Times New Roman"/>
        </w:rPr>
        <w:t>固吸附实现亚铜盐在分子筛表面的分散</w:t>
      </w:r>
      <w:r>
        <w:rPr>
          <w:rFonts w:hint="eastAsia" w:ascii="Times New Roman" w:hAnsi="Times New Roman" w:eastAsia="Times New Roman" w:cs="Times New Roman"/>
        </w:rPr>
        <w:t>，</w:t>
      </w:r>
      <w:r>
        <w:rPr>
          <w:rFonts w:hint="eastAsia" w:ascii="Times New Roman" w:hAnsi="Times New Roman" w:eastAsia="FangSong" w:cs="Times New Roman"/>
        </w:rPr>
        <w:t>从而制得固体吸附剂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分子接近该吸附剂时</w:t>
      </w:r>
      <w:r>
        <w:rPr>
          <w:rFonts w:hint="eastAsia" w:ascii="Times New Roman" w:hAnsi="Times New Roman" w:eastAsia="Times New Roman" w:cs="Times New Roman"/>
        </w:rPr>
        <w:t>，</w:t>
      </w:r>
      <w:r>
        <w:rPr>
          <w:rFonts w:hint="eastAsia" w:ascii="Times New Roman" w:hAnsi="Times New Roman" w:eastAsia="FangSong" w:cs="Times New Roman"/>
        </w:rPr>
        <w:t>由于与</w:t>
      </w:r>
      <w:r>
        <w:rPr>
          <w:rFonts w:ascii="Times New Roman" w:hAnsi="Times New Roman" w:eastAsia="Times New Roman" w:cs="Times New Roman"/>
        </w:rPr>
        <w:t xml:space="preserve"> Cu </w:t>
      </w:r>
      <w:r>
        <w:rPr>
          <w:rFonts w:hint="eastAsia" w:ascii="Times New Roman" w:hAnsi="Times New Roman" w:eastAsia="FangSong" w:cs="Times New Roman"/>
        </w:rPr>
        <w:t>原子生成表面化学键而被吸附在固体表面上</w:t>
      </w:r>
      <w:r>
        <w:rPr>
          <w:rFonts w:hint="eastAsia" w:ascii="Times New Roman" w:hAnsi="Times New Roman" w:eastAsia="Times New Roman" w:cs="Times New Roman"/>
        </w:rPr>
        <w:t>。</w:t>
      </w:r>
      <w:r>
        <w:rPr>
          <w:rFonts w:hint="eastAsia" w:ascii="Times New Roman" w:hAnsi="Times New Roman" w:eastAsia="FangSong" w:cs="Times New Roman"/>
        </w:rPr>
        <w:t>这种表面化学键是</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分子一方面以孤对电子给予</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原子的空轨道形成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另一方面又以空的反键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Cu </w:t>
      </w:r>
      <w:r>
        <w:rPr>
          <w:rFonts w:hint="eastAsia" w:ascii="Times New Roman" w:hAnsi="Times New Roman" w:eastAsia="FangSong" w:cs="Times New Roman"/>
        </w:rPr>
        <w:t>原子提供电子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配键的电子授受作用互相促进</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分子被吸附</w:t>
      </w:r>
      <w:r>
        <w:rPr>
          <w:rFonts w:hint="eastAsia" w:ascii="Times New Roman" w:hAnsi="Times New Roman" w:eastAsia="Times New Roman" w:cs="Times New Roman"/>
        </w:rPr>
        <w:t>(</w:t>
      </w:r>
      <w:r>
        <w:rPr>
          <w:rFonts w:hint="eastAsia" w:ascii="Times New Roman" w:hAnsi="Times New Roman" w:eastAsia="FangSong" w:cs="Times New Roman"/>
        </w:rPr>
        <w:t>化学吸附</w:t>
      </w:r>
      <w:r>
        <w:rPr>
          <w:rFonts w:hint="eastAsia" w:ascii="Times New Roman" w:hAnsi="Times New Roman" w:eastAsia="Times New Roman" w:cs="Times New Roman"/>
        </w:rPr>
        <w:t>)</w:t>
      </w:r>
      <w:r>
        <w:rPr>
          <w:rFonts w:hint="eastAsia" w:ascii="Times New Roman" w:hAnsi="Times New Roman" w:eastAsia="FangSong" w:cs="Times New Roman"/>
        </w:rPr>
        <w:t>在固体表面</w:t>
      </w:r>
      <w:r>
        <w:rPr>
          <w:rFonts w:hint="eastAsia" w:ascii="Times New Roman" w:hAnsi="Times New Roman" w:eastAsia="Times New Roman" w:cs="Times New Roman"/>
        </w:rPr>
        <w:t>，</w:t>
      </w:r>
      <w:r>
        <w:rPr>
          <w:rFonts w:hint="eastAsia" w:ascii="Times New Roman" w:hAnsi="Times New Roman" w:eastAsia="FangSong" w:cs="Times New Roman"/>
        </w:rPr>
        <w:t>从废气中分离出来</w:t>
      </w:r>
      <w:r>
        <w:rPr>
          <w:rFonts w:hint="eastAsia" w:ascii="Times New Roman" w:hAnsi="Times New Roman" w:eastAsia="Times New Roman" w:cs="Times New Roman"/>
        </w:rPr>
        <w:t>。</w:t>
      </w:r>
      <w:r>
        <w:rPr>
          <w:rFonts w:hint="eastAsia" w:ascii="Times New Roman" w:hAnsi="Times New Roman" w:eastAsia="FangSong" w:cs="Times New Roman"/>
        </w:rPr>
        <w:t>由于这种吸附剂具有很大的表面积和其他表面结构特性</w:t>
      </w:r>
      <w:r>
        <w:rPr>
          <w:rFonts w:hint="eastAsia" w:ascii="Times New Roman" w:hAnsi="Times New Roman" w:eastAsia="Times New Roman" w:cs="Times New Roman"/>
        </w:rPr>
        <w:t>，</w:t>
      </w:r>
      <w:r>
        <w:rPr>
          <w:rFonts w:hint="eastAsia" w:ascii="Times New Roman" w:hAnsi="Times New Roman" w:eastAsia="FangSong" w:cs="Times New Roman"/>
        </w:rPr>
        <w:t>它对</w:t>
      </w:r>
      <w:r>
        <w:rPr>
          <w:rFonts w:ascii="Times New Roman" w:hAnsi="Times New Roman" w:eastAsia="Times New Roman" w:cs="Times New Roman"/>
        </w:rPr>
        <w:t xml:space="preserve"> CO </w:t>
      </w:r>
      <w:r>
        <w:rPr>
          <w:rFonts w:hint="eastAsia" w:ascii="Times New Roman" w:hAnsi="Times New Roman" w:eastAsia="FangSong" w:cs="Times New Roman"/>
        </w:rPr>
        <w:t>的吸附容量大</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在一定条件</w:t>
      </w:r>
      <w:r>
        <w:rPr>
          <w:rFonts w:hint="eastAsia" w:ascii="Times New Roman" w:hAnsi="Times New Roman" w:eastAsia="Times New Roman" w:cs="Times New Roman"/>
        </w:rPr>
        <w:t>(</w:t>
      </w:r>
      <w:r>
        <w:rPr>
          <w:rFonts w:hint="eastAsia" w:ascii="Times New Roman" w:hAnsi="Times New Roman" w:eastAsia="FangSong" w:cs="Times New Roman"/>
        </w:rPr>
        <w:t>例如减压和升温</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配键可以被破坏</w:t>
      </w:r>
      <w:r>
        <w:rPr>
          <w:rFonts w:hint="eastAsia" w:ascii="Times New Roman" w:hAnsi="Times New Roman" w:eastAsia="Times New Roman" w:cs="Times New Roman"/>
        </w:rPr>
        <w:t>,CO</w:t>
      </w:r>
      <w:r>
        <w:rPr>
          <w:rFonts w:hint="eastAsia" w:ascii="Times New Roman" w:hAnsi="Times New Roman" w:eastAsia="FangSong" w:cs="Times New Roman"/>
        </w:rPr>
        <w:t>解吸下来</w:t>
      </w:r>
      <w:r>
        <w:rPr>
          <w:rFonts w:hint="eastAsia" w:ascii="Times New Roman" w:hAnsi="Times New Roman" w:eastAsia="Times New Roman" w:cs="Times New Roman"/>
        </w:rPr>
        <w:t>，</w:t>
      </w:r>
      <w:r>
        <w:rPr>
          <w:rFonts w:hint="eastAsia" w:ascii="Times New Roman" w:hAnsi="Times New Roman" w:eastAsia="FangSong" w:cs="Times New Roman"/>
        </w:rPr>
        <w:t>从而获得高纯度的气体产物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Start w:id="649" w:name="配合物磁性"/>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r>
          <m:t>d</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其四配位化合物既可呈四面体构型</w:t>
      </w:r>
      <w:r>
        <w:rPr>
          <w:rFonts w:hint="eastAsia" w:ascii="Times New Roman" w:hAnsi="Times New Roman" w:eastAsia="Times New Roman" w:cs="Times New Roman"/>
        </w:rPr>
        <w:t>，</w:t>
      </w:r>
      <w:r>
        <w:rPr>
          <w:rFonts w:hint="eastAsia" w:ascii="Times New Roman" w:hAnsi="Times New Roman" w:eastAsia="FangSong" w:cs="Times New Roman"/>
        </w:rPr>
        <w:t>也可呈平面正方形构型</w:t>
      </w:r>
      <w:r>
        <w:rPr>
          <w:rFonts w:hint="eastAsia" w:ascii="Times New Roman" w:hAnsi="Times New Roman" w:eastAsia="Times New Roman" w:cs="Times New Roman"/>
        </w:rPr>
        <w:t>，</w:t>
      </w:r>
      <w:r>
        <w:rPr>
          <w:rFonts w:hint="eastAsia" w:ascii="Times New Roman" w:hAnsi="Times New Roman" w:eastAsia="FangSong" w:cs="Times New Roman"/>
        </w:rPr>
        <w:t>决定因素是配体间排斥作用的大小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的四配位化合物呈四面体构型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配合物因有未成对的</w:t>
      </w:r>
      <w:r>
        <w:rPr>
          <w:rFonts w:ascii="Times New Roman" w:hAnsi="Times New Roman" w:eastAsia="Times New Roman" w:cs="Times New Roman"/>
        </w:rPr>
        <w:t xml:space="preserve"> d </w:t>
      </w:r>
      <w:r>
        <w:rPr>
          <w:rFonts w:hint="eastAsia" w:ascii="Times New Roman" w:hAnsi="Times New Roman" w:eastAsia="FangSong" w:cs="Times New Roman"/>
        </w:rPr>
        <w:t>电子而显顺磁性</w:t>
      </w:r>
      <w:r>
        <w:rPr>
          <w:rFonts w:hint="eastAsia" w:ascii="Times New Roman" w:hAnsi="Times New Roman" w:eastAsia="Times New Roman" w:cs="Times New Roman"/>
        </w:rPr>
        <w:t>。</w:t>
      </w:r>
      <w:r>
        <w:rPr>
          <w:rFonts w:hint="eastAsia" w:ascii="Times New Roman" w:hAnsi="Times New Roman" w:eastAsia="FangSong" w:cs="Times New Roman"/>
        </w:rPr>
        <w:t>若呈平面正方形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配合物因无不成对电子而显抗磁性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的四配位化合物显顺磁性</w:t>
      </w:r>
      <w:r>
        <w:rPr>
          <w:rFonts w:hint="eastAsia" w:ascii="Times New Roman" w:hAnsi="Times New Roman" w:eastAsia="Times New Roman" w:cs="Times New Roman"/>
        </w:rPr>
        <w:t>，</w:t>
      </w:r>
      <w:r>
        <w:rPr>
          <w:rFonts w:hint="eastAsia" w:ascii="Times New Roman" w:hAnsi="Times New Roman" w:eastAsia="FangSong" w:cs="Times New Roman"/>
        </w:rPr>
        <w:t>则它呈四面体构型</w:t>
      </w:r>
      <w:r>
        <w:rPr>
          <w:rFonts w:hint="eastAsia" w:ascii="Times New Roman" w:hAnsi="Times New Roman" w:eastAsia="Times New Roman" w:cs="Times New Roman"/>
        </w:rPr>
        <w:t>；</w:t>
      </w:r>
      <w:r>
        <w:rPr>
          <w:rFonts w:hint="eastAsia" w:ascii="Times New Roman" w:hAnsi="Times New Roman" w:eastAsia="FangSong" w:cs="Times New Roman"/>
        </w:rPr>
        <w:t>若显抗磁性</w:t>
      </w:r>
      <w:r>
        <w:rPr>
          <w:rFonts w:hint="eastAsia" w:ascii="Times New Roman" w:hAnsi="Times New Roman" w:eastAsia="Times New Roman" w:cs="Times New Roman"/>
        </w:rPr>
        <w:t>，</w:t>
      </w:r>
      <w:r>
        <w:rPr>
          <w:rFonts w:hint="eastAsia" w:ascii="Times New Roman" w:hAnsi="Times New Roman" w:eastAsia="FangSong" w:cs="Times New Roman"/>
        </w:rPr>
        <w:t>则它呈平面正方形</w:t>
      </w:r>
      <w:r>
        <w:rPr>
          <w:rFonts w:hint="eastAsia" w:ascii="Times New Roman" w:hAnsi="Times New Roman" w:eastAsia="Times New Roman" w:cs="Times New Roman"/>
        </w:rPr>
        <w:t>。</w:t>
      </w:r>
      <w:r>
        <w:rPr>
          <w:rFonts w:hint="eastAsia" w:ascii="Times New Roman" w:hAnsi="Times New Roman" w:eastAsia="FangSong" w:cs="Times New Roman"/>
        </w:rPr>
        <w:t>此推论可推广到其他具有</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组态过渡金属离子的四配位化合物</w:t>
      </w:r>
      <w:r>
        <w:rPr>
          <w:rFonts w:hint="eastAsia" w:ascii="Times New Roman" w:hAnsi="Times New Roman" w:eastAsia="Times New Roman" w:cs="Times New Roman"/>
        </w:rPr>
        <w:t>。</w:t>
      </w:r>
    </w:p>
    <w:p>
      <w:pPr>
        <w:pStyle w:val="BodyText"/>
      </w:pP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因而呈平面正方形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5363"/>
            <wp:effectExtent b="0" l="0" r="0" t="0"/>
            <wp:docPr descr="" title="" id="647" name="Picture"/>
            <a:graphic>
              <a:graphicData uri="http://schemas.openxmlformats.org/drawingml/2006/picture">
                <pic:pic>
                  <pic:nvPicPr>
                    <pic:cNvPr descr="958dcd58725f7bf6ae587d518c624bc01e39fb635e9c058921c3008c1089b203.jpg" id="648" name="Picture"/>
                    <pic:cNvPicPr>
                      <a:picLocks noChangeArrowheads="1" noChangeAspect="1"/>
                    </pic:cNvPicPr>
                  </pic:nvPicPr>
                  <pic:blipFill>
                    <a:blip r:embed="rId646"/>
                    <a:stretch>
                      <a:fillRect/>
                    </a:stretch>
                  </pic:blipFill>
                  <pic:spPr bwMode="auto">
                    <a:xfrm>
                      <a:off x="0" y="0"/>
                      <a:ext cx="3240000" cy="38953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6.23</w:t>
      </w:r>
    </w:p>
    <w:p>
      <w:pPr>
        <w:spacing w:before="160" w:after="80"/>
      </w:pPr>
      <w:r>
        <w:pict>
          <v:rect style="width:0;height:1.5pt" o:hralign="center" o:hrstd="t" o:hr="t"/>
        </w:pict>
      </w:r>
    </w:p>
    <w:bookmarkEnd w:id="649"/>
    <w:bookmarkStart w:id="650" w:name="配合物磁性-1"/>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羧基</w:t>
      </w:r>
      <w:r>
        <w:rPr>
          <w:rFonts w:hint="eastAsia" w:ascii="Times New Roman" w:hAnsi="Times New Roman" w:eastAsia="Times New Roman" w:cs="Times New Roman"/>
        </w:rPr>
        <w:t>)，</w:t>
      </w:r>
      <w:r>
        <w:rPr>
          <w:rFonts w:hint="eastAsia" w:ascii="Times New Roman" w:hAnsi="Times New Roman" w:eastAsia="FangSong" w:cs="Times New Roman"/>
        </w:rPr>
        <w:t>查表可得摩尔抗磁磁化率</w:t>
      </w:r>
    </w:p>
    <w:p>
      <w:pPr>
        <w:pStyle w:val="BodyText"/>
      </w:pPr>
      <m:oMathPara>
        <m:oMathParaPr>
          <m:jc m:val="center"/>
          <m:ctrlPr>
            <w:rPr>
              <w:sz w:val="28"/>
              <w:szCs w:val="28"/>
            </w:rPr>
          </m:ctrlPr>
        </m:oMathParaPr>
        <m:oMath>
          <m:eqArr>
            <m:e>
              <m:r>
                <m:t>χ</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r>
                <m:rPr>
                  <m:sty m:val="p"/>
                </m:rPr>
                <m:t>l</m:t>
              </m:r>
              <m:r>
                <m:rPr>
                  <m:sty m:val="p"/>
                </m:rPr>
                <m:t>)</m:t>
              </m:r>
              <m:r>
                <m:t>&amp;</m:t>
              </m:r>
              <m:r>
                <m:rPr>
                  <m:sty m:val="p"/>
                </m:rPr>
                <m:t>=</m:t>
              </m:r>
              <m:r>
                <m:t>7</m:t>
              </m:r>
              <m:sSub>
                <m:e>
                  <m:r>
                    <m:t>χ</m:t>
                  </m:r>
                </m:e>
                <m:sub>
                  <m:r>
                    <m:rPr>
                      <m:sty m:val="p"/>
                    </m:rPr>
                    <m:t>C</m:t>
                  </m:r>
                </m:sub>
              </m:sSub>
              <m:r>
                <m:rPr>
                  <m:sty m:val="p"/>
                </m:rPr>
                <m:t>+</m:t>
              </m:r>
              <m:r>
                <m:t>5</m:t>
              </m:r>
              <m:sSub>
                <m:e>
                  <m:r>
                    <m:t>χ</m:t>
                  </m:r>
                </m:e>
                <m:sub>
                  <m:r>
                    <m:rPr>
                      <m:sty m:val="p"/>
                    </m:rPr>
                    <m:t>H</m:t>
                  </m:r>
                </m:sub>
              </m:sSub>
              <m:r>
                <m:rPr>
                  <m:sty m:val="p"/>
                </m:rPr>
                <m:t>+</m:t>
              </m:r>
              <m:sSub>
                <m:e>
                  <m:r>
                    <m:t>χ</m:t>
                  </m:r>
                </m:e>
                <m:sub>
                  <m:r>
                    <m:rPr>
                      <m:sty m:val="p"/>
                    </m:rPr>
                    <m:t>O</m:t>
                  </m:r>
                  <m:r>
                    <m:rPr>
                      <m:sty m:val="p"/>
                    </m:rPr>
                    <m:t>(</m:t>
                  </m:r>
                  <m:r>
                    <m:rPr>
                      <m:sty m:val="p"/>
                    </m:rPr>
                    <m:t>羧</m:t>
                  </m:r>
                  <m:r>
                    <m:rPr>
                      <m:sty m:val="p"/>
                    </m:rPr>
                    <m:t>基</m:t>
                  </m:r>
                  <m:r>
                    <m:rPr>
                      <m:sty m:val="p"/>
                    </m:rPr>
                    <m:t>)</m:t>
                  </m:r>
                </m:sub>
              </m:sSub>
              <m:r>
                <m:rPr>
                  <m:sty m:val="p"/>
                </m:rPr>
                <m:t>+</m:t>
              </m:r>
              <m:sSub>
                <m:e>
                  <m:r>
                    <m:t>χ</m:t>
                  </m:r>
                </m:e>
                <m:sub>
                  <m:r>
                    <m:rPr>
                      <m:sty m:val="p"/>
                    </m:rPr>
                    <m:t>C</m:t>
                  </m:r>
                  <m:r>
                    <m:rPr>
                      <m:sty m:val="p"/>
                    </m:rPr>
                    <m:t>l</m:t>
                  </m:r>
                </m:sub>
              </m:sSub>
              <m:r>
                <m:rPr>
                  <m:sty m:val="p"/>
                </m:rPr>
                <m:t>+</m:t>
              </m:r>
              <m:sSub>
                <m:e>
                  <m:r>
                    <m:t>χ</m:t>
                  </m:r>
                </m:e>
                <m:sub>
                  <m:r>
                    <m:rPr>
                      <m:sty m:val="p"/>
                    </m:rPr>
                    <m:t>苯</m:t>
                  </m:r>
                  <m:r>
                    <m:rPr>
                      <m:sty m:val="p"/>
                    </m:rPr>
                    <m:t>环</m:t>
                  </m:r>
                </m:sub>
              </m:sSub>
              <m:r>
                <m:rPr>
                  <m:sty m:val="p"/>
                </m:rPr>
                <m:t>+</m:t>
              </m:r>
              <m:sSub>
                <m:e>
                  <m:r>
                    <m:t>χ</m:t>
                  </m:r>
                </m:e>
                <m:sub>
                  <m:r>
                    <m:rPr>
                      <m:sty m:val="p"/>
                    </m:rPr>
                    <m:t>C</m:t>
                  </m:r>
                  <m:r>
                    <m:rPr>
                      <m:sty m:val="p"/>
                    </m:rPr>
                    <m:t>−</m:t>
                  </m:r>
                  <m:r>
                    <m:rPr>
                      <m:sty m:val="p"/>
                    </m:rPr>
                    <m:t>C</m:t>
                  </m:r>
                  <m:r>
                    <m:rPr>
                      <m:sty m:val="p"/>
                    </m:rPr>
                    <m:t>l</m:t>
                  </m:r>
                </m:sub>
              </m:sSub>
            </m:e>
            <m:e>
              <m:r>
                <m:t>&amp;</m:t>
              </m:r>
              <m:r>
                <m:rPr>
                  <m:sty m:val="p"/>
                </m:rPr>
                <m:t>=</m:t>
              </m:r>
              <m:r>
                <m:rPr>
                  <m:sty m:val="p"/>
                </m:rPr>
                <m:t>(</m:t>
              </m:r>
              <m:r>
                <m:rPr>
                  <m:sty m:val="p"/>
                </m:rPr>
                <m:t>−</m:t>
              </m:r>
              <m:r>
                <m:t>7</m:t>
              </m:r>
              <m:r>
                <m:rPr>
                  <m:sty m:val="p"/>
                </m:rPr>
                <m:t>×</m:t>
              </m:r>
              <m:r>
                <m:t>75.4</m:t>
              </m:r>
              <m:r>
                <m:rPr>
                  <m:sty m:val="p"/>
                </m:rPr>
                <m:t>−</m:t>
              </m:r>
              <m:r>
                <m:t>5</m:t>
              </m:r>
              <m:r>
                <m:rPr>
                  <m:sty m:val="p"/>
                </m:rPr>
                <m:t>×</m:t>
              </m:r>
              <m:r>
                <m:t>36.8</m:t>
              </m:r>
              <m:r>
                <m:rPr>
                  <m:sty m:val="p"/>
                </m:rPr>
                <m:t>−</m:t>
              </m:r>
              <m:r>
                <m:t>42.2</m:t>
              </m:r>
              <m:r>
                <m:rPr>
                  <m:sty m:val="p"/>
                </m:rPr>
                <m:t>−</m:t>
              </m:r>
              <m:r>
                <m:t>253</m:t>
              </m:r>
              <m:r>
                <m:rPr>
                  <m:sty m:val="p"/>
                </m:rPr>
                <m:t>−</m:t>
              </m:r>
              <m:r>
                <m:t>18</m:t>
              </m:r>
              <m:r>
                <m:rPr>
                  <m:sty m:val="p"/>
                </m:rPr>
                <m:t>+</m:t>
              </m:r>
              <m:r>
                <m:t>39</m:t>
              </m:r>
              <m:r>
                <m:rPr>
                  <m:sty m:val="p"/>
                </m:rPr>
                <m:t>)</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rPr>
                  <m:sty m:val="p"/>
                </m:rPr>
                <m:t>−</m:t>
              </m:r>
              <m:r>
                <m:t>986</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此数据和实验测定值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650"/>
    <w:bookmarkStart w:id="651" w:name="配合物磁性-2"/>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χ</m:t>
        </m:r>
        <m:r>
          <m:rPr>
            <m:sty m:val="p"/>
          </m:rPr>
          <m:t>(</m:t>
        </m:r>
        <m:sSub>
          <m:e>
            <m:r>
              <m:rPr>
                <m:sty m:val="p"/>
              </m:rPr>
              <m:t>C</m:t>
            </m:r>
          </m:e>
          <m:sub>
            <m:r>
              <m:rPr>
                <m:sty m:val="p"/>
              </m:rPr>
              <m:t>5</m:t>
            </m:r>
          </m:sub>
        </m:sSub>
        <m:sSub>
          <m:e>
            <m:r>
              <m:rPr>
                <m:sty m:val="p"/>
              </m:rPr>
              <m:t>H</m:t>
            </m:r>
          </m:e>
          <m:sub>
            <m:r>
              <m:rPr>
                <m:sty m:val="p"/>
              </m:rPr>
              <m:t>11</m:t>
            </m:r>
          </m:sub>
        </m:sSub>
        <m:r>
          <m:rPr>
            <m:sty m:val="p"/>
          </m:rPr>
          <m:t>O</m:t>
        </m:r>
        <m:r>
          <m:rPr>
            <m:sty m:val="p"/>
          </m:rPr>
          <m:t>H</m:t>
        </m:r>
        <m:r>
          <m:rPr>
            <m:sty m:val="p"/>
          </m:rPr>
          <m:t>)</m:t>
        </m:r>
        <m:r>
          <m:rPr>
            <m:sty m:val="p"/>
          </m:rPr>
          <m:t>=</m:t>
        </m:r>
        <m:r>
          <m:t>5</m:t>
        </m:r>
        <m:sSub>
          <m:e>
            <m:r>
              <m:t>χ</m:t>
            </m:r>
          </m:e>
          <m:sub>
            <m:r>
              <m:rPr>
                <m:sty m:val="p"/>
              </m:rPr>
              <m:t>C</m:t>
            </m:r>
          </m:sub>
        </m:sSub>
        <m:r>
          <m:rPr>
            <m:sty m:val="p"/>
          </m:rPr>
          <m:t>+</m:t>
        </m:r>
        <m:r>
          <m:t>12</m:t>
        </m:r>
        <m:sSub>
          <m:e>
            <m:r>
              <m:t>χ</m:t>
            </m:r>
          </m:e>
          <m:sub>
            <m:r>
              <m:rPr>
                <m:sty m:val="p"/>
              </m:rPr>
              <m:t>H</m:t>
            </m:r>
          </m:sub>
        </m:sSub>
        <m:r>
          <m:rPr>
            <m:sty m:val="p"/>
          </m:rPr>
          <m:t>+</m:t>
        </m:r>
        <m:sSub>
          <m:e>
            <m:r>
              <m:t>χ</m:t>
            </m:r>
          </m:e>
          <m:sub>
            <m:r>
              <m:rPr>
                <m:sty m:val="p"/>
              </m:rPr>
              <m:t>O</m:t>
            </m:r>
          </m:sub>
        </m:sSub>
        <m:r>
          <m:rPr>
            <m:sty m:val="p"/>
          </m:rPr>
          <m:t>=</m:t>
        </m:r>
        <m:r>
          <m:rPr>
            <m:sty m:val="p"/>
          </m:rPr>
          <m:t>(</m:t>
        </m:r>
        <m:r>
          <m:rPr>
            <m:sty m:val="p"/>
          </m:rPr>
          <m:t>−</m:t>
        </m:r>
        <m:r>
          <m:t>5</m:t>
        </m:r>
        <m:r>
          <m:rPr>
            <m:sty m:val="p"/>
          </m:rPr>
          <m:t>×</m:t>
        </m:r>
        <m:r>
          <m:t>75.4</m:t>
        </m:r>
        <m:r>
          <m:rPr>
            <m:sty m:val="p"/>
          </m:rPr>
          <m:t>−</m:t>
        </m:r>
        <m:r>
          <m:t>12</m:t>
        </m:r>
        <m:r>
          <m:rPr>
            <m:sty m:val="p"/>
          </m:rPr>
          <m:t>×</m:t>
        </m:r>
        <m:r>
          <m:t>36.8</m:t>
        </m:r>
        <m:r>
          <m:rPr>
            <m:sty m:val="p"/>
          </m:rPr>
          <m:t>−</m:t>
        </m:r>
        <m:r>
          <m:t>57.9</m:t>
        </m:r>
        <m:r>
          <m:rPr>
            <m:sty m:val="p"/>
          </m:rPr>
          <m:t>)</m:t>
        </m:r>
        <m:r>
          <m:rPr>
            <m:sty m:val="p"/>
          </m:rPr>
          <m:t>×</m:t>
        </m:r>
        <m:sSup>
          <m:e>
            <m:r>
              <m:t>10</m:t>
            </m:r>
          </m:e>
          <m:sup>
            <m:r>
              <m:rPr>
                <m:sty m:val="p"/>
              </m:rPr>
              <m:t>−</m:t>
            </m:r>
            <m:r>
              <m:t>12</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877</m:t>
        </m:r>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此计算值介于正戊醇和异戊醇之间</w:t>
      </w:r>
      <w:r>
        <w:rPr>
          <w:rFonts w:hint="eastAsia" w:ascii="Times New Roman" w:hAnsi="Times New Roman" w:eastAsia="Times New Roman" w:cs="Times New Roman"/>
        </w:rPr>
        <w:t>，</w:t>
      </w:r>
      <w:r>
        <w:rPr>
          <w:rFonts w:hint="eastAsia" w:ascii="Times New Roman" w:hAnsi="Times New Roman" w:eastAsia="FangSong" w:cs="Times New Roman"/>
        </w:rPr>
        <w:t>由于查表并未获得有关碳架结构校正数据</w:t>
      </w:r>
      <w:r>
        <w:rPr>
          <w:rFonts w:hint="eastAsia" w:ascii="Times New Roman" w:hAnsi="Times New Roman" w:eastAsia="Times New Roman" w:cs="Times New Roman"/>
        </w:rPr>
        <w:t>，</w:t>
      </w:r>
      <w:r>
        <w:rPr>
          <w:rFonts w:hint="eastAsia" w:ascii="Times New Roman" w:hAnsi="Times New Roman" w:eastAsia="FangSong" w:cs="Times New Roman"/>
        </w:rPr>
        <w:t>故无法判断应为哪种异构体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2" w:name="配合物磁性-3"/>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73"/>
        </w:numPr>
      </w:pP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弱八面体场</w:t>
      </w:r>
      <w:r>
        <w:rPr>
          <w:rFonts w:hint="eastAsia" w:ascii="Times New Roman" w:hAnsi="Times New Roman" w:eastAsia="Times New Roman" w:cs="Times New Roman"/>
        </w:rPr>
        <w:t>，</w:t>
      </w:r>
      <w:r>
        <w:rPr>
          <w:rFonts w:hint="eastAsia" w:ascii="Times New Roman" w:hAnsi="Times New Roman" w:eastAsia="FangSong" w:cs="Times New Roman"/>
        </w:rPr>
        <w:t>高自旋态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5</m:t>
            </m:r>
            <m:r>
              <m:rPr>
                <m:sty m:val="p"/>
              </m:rPr>
              <m:t>(</m:t>
            </m:r>
            <m:r>
              <m:t>5</m:t>
            </m:r>
            <m:r>
              <m:rPr>
                <m:sty m:val="p"/>
              </m:rPr>
              <m:t>+</m:t>
            </m:r>
            <m:r>
              <m:t>2</m:t>
            </m:r>
            <m:r>
              <m:rPr>
                <m:sty m:val="p"/>
              </m:rPr>
              <m:t>)</m:t>
            </m:r>
          </m:e>
        </m:rad>
        <m:sSub>
          <m:e>
            <m:r>
              <m:t>β</m:t>
            </m:r>
          </m:e>
          <m:sub>
            <m:r>
              <m:t>e</m:t>
            </m:r>
          </m:sub>
        </m:sSub>
        <m:r>
          <m:rPr>
            <m:sty m:val="p"/>
          </m:rPr>
          <m:t>=</m:t>
        </m:r>
        <m:r>
          <m:t>5.92</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3"/>
        </w:numPr>
      </w:pP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强八面体场</w:t>
      </w:r>
      <w:r>
        <w:rPr>
          <w:rFonts w:hint="eastAsia" w:ascii="Times New Roman" w:hAnsi="Times New Roman" w:eastAsia="Times New Roman" w:cs="Times New Roman"/>
        </w:rPr>
        <w:t>，</w:t>
      </w:r>
      <w:r>
        <w:rPr>
          <w:rFonts w:hint="eastAsia" w:ascii="Times New Roman" w:hAnsi="Times New Roman" w:eastAsia="FangSong" w:cs="Times New Roman"/>
        </w:rPr>
        <w:t>低自旋态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3"/>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3</m:t>
            </m:r>
            <m:r>
              <m:rPr>
                <m:sty m:val="p"/>
              </m:rPr>
              <m:t>(</m:t>
            </m:r>
            <m:r>
              <m:t>3</m:t>
            </m:r>
            <m:r>
              <m:rPr>
                <m:sty m:val="p"/>
              </m:rPr>
              <m:t>+</m:t>
            </m:r>
            <m:r>
              <m:t>2</m:t>
            </m:r>
            <m:r>
              <m:rPr>
                <m:sty m:val="p"/>
              </m:rPr>
              <m:t>)</m:t>
            </m:r>
          </m:e>
        </m:rad>
        <m:sSub>
          <m:e>
            <m:r>
              <m:t>β</m:t>
            </m:r>
          </m:e>
          <m:sub>
            <m:r>
              <m:t>e</m:t>
            </m:r>
          </m:sub>
        </m:sSub>
        <m:r>
          <m:rPr>
            <m:sty m:val="p"/>
          </m:rPr>
          <m:t>=</m:t>
        </m:r>
        <m:r>
          <m:t>3.87</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53" w:name="配合物磁性-4"/>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e</m:t>
                        </m:r>
                        <m:r>
                          <m:rPr>
                            <m:sty m:val="p"/>
                          </m:rPr>
                          <m:t>n</m:t>
                        </m:r>
                      </m:e>
                    </m:d>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4"/>
        </w:numPr>
        <w:spacing w:after="80"/>
      </w:pPr>
      <m:oMath>
        <m:oMathPr>
          <m:ctrlPr>
            <w:rPr>
              <w:sz w:val="28"/>
              <w:szCs w:val="28"/>
            </w:rPr>
          </m:ctrlPr>
        </m:oMathPr>
        <m:sSup>
          <m:e>
            <m:d>
              <m:dPr>
                <m:begChr m:val="["/>
                <m:sepChr m:val=""/>
                <m:endChr m:val="]"/>
                <m:grow/>
              </m:dPr>
              <m:e>
                <m:sSub>
                  <m:e>
                    <m:r>
                      <m:rPr>
                        <m:sty m:val="p"/>
                      </m:rPr>
                      <m:t>Z</m:t>
                    </m:r>
                    <m:r>
                      <m:rPr>
                        <m:sty m:val="p"/>
                      </m:rPr>
                      <m:t>n</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w:r>
              <w:rPr>
                <w:rFonts w:hint="eastAsia" w:ascii="Times New Roman" w:hAnsi="Times New Roman" w:eastAsia="SimHei" w:cs="Times New Roman"/>
                <w:b/>
              </w:rPr>
              <w:t xml:space="preserve">配位体场</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hint="eastAsia" w:ascii="Times New Roman" w:hAnsi="Times New Roman" w:eastAsia="SimHei" w:cs="Times New Roman"/>
                <w:b/>
              </w:rPr>
              <w:t xml:space="preserve">电子组态</w:t>
            </w:r>
          </w:p>
        </w:tc>
        <w:tc>
          <w:tcPr/>
          <w:p>
            <w:pPr>
              <w:pStyle w:val="Compact"/>
              <w:jc w:val="center"/>
            </w:pPr>
            <w:r>
              <w:rPr>
                <w:rFonts w:hint="eastAsia" w:ascii="Times New Roman" w:hAnsi="Times New Roman" w:eastAsia="SimHei" w:cs="Times New Roman"/>
                <w:b/>
              </w:rPr>
              <w:t xml:space="preserve">顺磁信号</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5</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t>
              </m:r>
              <m:r>
                <m:t>C</m:t>
              </m:r>
              <m:r>
                <m:t>o</m:t>
              </m:r>
              <m:sSub>
                <m:e>
                  <m:r>
                    <m:t>F</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m:t>
              </m:r>
              <m:r>
                <m:t>C</m:t>
              </m:r>
              <m:r>
                <m:t>o</m:t>
              </m:r>
              <m:r>
                <m:rPr>
                  <m:sty m:val="p"/>
                </m:rPr>
                <m:t>(</m:t>
              </m:r>
              <m:r>
                <m:t>e</m:t>
              </m:r>
              <m:r>
                <m:t>n</m:t>
              </m:r>
              <m:sSub>
                <m:e>
                  <m:r>
                    <m:rPr>
                      <m:sty m:val="p"/>
                    </m:rPr>
                    <m:t>)</m:t>
                  </m:r>
                </m:e>
                <m:sub>
                  <m:r>
                    <m:t>3</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m:t>
              </m:r>
              <m:r>
                <m:t>F</m:t>
              </m:r>
              <m:r>
                <m:t>e</m:t>
              </m:r>
              <m:r>
                <m:t>C</m:t>
              </m:r>
              <m:sSub>
                <m:e>
                  <m:r>
                    <m:t>l</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Sup>
                <m:e>
                  <m:r>
                    <m:t>e</m:t>
                  </m:r>
                </m:e>
                <m:sub>
                  <m:r>
                    <m:t>g</m:t>
                  </m:r>
                </m:sub>
                <m:sup>
                  <m:r>
                    <m:t>2</m:t>
                  </m:r>
                </m:sup>
              </m:sSubSup>
              <m:sSub>
                <m:e>
                  <m:r>
                    <m:t>t</m:t>
                  </m:r>
                </m:e>
                <m:sub>
                  <m:r>
                    <m:t>2</m:t>
                  </m:r>
                  <m:sSup>
                    <m:e>
                      <m:r>
                        <m:t>g</m:t>
                      </m:r>
                    </m:e>
                    <m:sup>
                      <m:r>
                        <m:t>3</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m:t>
              </m:r>
              <m:r>
                <m:t>A</m:t>
              </m:r>
              <m:r>
                <m:t>g</m:t>
              </m:r>
              <m:r>
                <m:rPr>
                  <m:sty m:val="p"/>
                </m:rPr>
                <m:t>(</m:t>
              </m:r>
              <m:r>
                <m:t>N</m:t>
              </m:r>
              <m:sSub>
                <m:e>
                  <m:r>
                    <m:t>H</m:t>
                  </m:r>
                </m:e>
                <m:sub>
                  <m:r>
                    <m:t>3</m:t>
                  </m:r>
                </m:sub>
              </m:sSub>
              <m:sSub>
                <m:e>
                  <m:r>
                    <m:rPr>
                      <m:sty m:val="p"/>
                    </m:rPr>
                    <m:t>)</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m:t>
              </m:r>
              <m:r>
                <m:t>Z</m:t>
              </m:r>
              <m:r>
                <m:t>n</m:t>
              </m:r>
              <m:r>
                <m:t>C</m:t>
              </m:r>
              <m:sSub>
                <m:e>
                  <m:r>
                    <m:t>l</m:t>
                  </m:r>
                </m:e>
                <m:sub>
                  <m:r>
                    <m:t>4</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bl>
    <w:p>
      <w:pPr>
        <w:spacing w:before="160" w:after="80"/>
      </w:pPr>
      <w:r>
        <w:pict>
          <v:rect style="width:0;height:1.5pt" o:hralign="center" o:hrstd="t" o:hr="t"/>
        </w:pict>
      </w:r>
    </w:p>
    <w:bookmarkEnd w:id="653"/>
    <w:bookmarkStart w:id="654" w:name="配合物磁性-5"/>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由于自由基中自由电子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2.0023,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eqArr>
            <m:e>
              <m:r>
                <m:t>B</m:t>
              </m:r>
              <m:r>
                <m:rPr>
                  <m:sty m:val="p"/>
                </m:rPr>
                <m:t>=</m:t>
              </m:r>
              <m:f>
                <m:fPr>
                  <m:type m:val="bar"/>
                </m:fPr>
                <m:num>
                  <m:r>
                    <m:t>h</m:t>
                  </m:r>
                  <m:r>
                    <m:t>ν</m:t>
                  </m:r>
                </m:num>
                <m:den>
                  <m:r>
                    <m:t>g</m:t>
                  </m:r>
                  <m:sSub>
                    <m:e>
                      <m:r>
                        <m:t>β</m:t>
                      </m:r>
                    </m:e>
                    <m:sub>
                      <m:r>
                        <m:rPr>
                          <m:sty m:val="p"/>
                        </m:rPr>
                        <m:t>e</m:t>
                      </m:r>
                    </m:sub>
                  </m:sSub>
                </m:den>
              </m:f>
              <m:r>
                <m:t>&amp;</m:t>
              </m:r>
              <m:r>
                <m:rPr>
                  <m:sty m:val="p"/>
                </m:rPr>
                <m:t>=</m:t>
              </m:r>
              <m:f>
                <m:fPr>
                  <m:type m:val="bar"/>
                </m:fPr>
                <m:num>
                  <m:r>
                    <m:t>h</m:t>
                  </m:r>
                  <m:r>
                    <m:t>c</m:t>
                  </m:r>
                </m:num>
                <m:den>
                  <m:r>
                    <m:t>g</m:t>
                  </m:r>
                  <m:sSub>
                    <m:e>
                      <m:r>
                        <m:t>β</m:t>
                      </m:r>
                    </m:e>
                    <m:sub>
                      <m:r>
                        <m:rPr>
                          <m:sty m:val="p"/>
                        </m:rPr>
                        <m:t>e</m:t>
                      </m:r>
                    </m:sub>
                  </m:sSub>
                  <m:r>
                    <m:t>λ</m:t>
                  </m:r>
                </m:den>
              </m:f>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r>
                    <m:rPr>
                      <m:sty m:val="p"/>
                    </m:rPr>
                    <m:t>)</m:t>
                  </m:r>
                  <m:r>
                    <m:rPr>
                      <m:sty m:val="p"/>
                    </m:rPr>
                    <m:t>(</m:t>
                  </m:r>
                  <m:r>
                    <m:t>2.998</m:t>
                  </m:r>
                  <m:r>
                    <m:rPr>
                      <m:sty m:val="p"/>
                    </m:rPr>
                    <m:t>×</m:t>
                  </m:r>
                  <m:sSup>
                    <m:e>
                      <m:r>
                        <m:t>10</m:t>
                      </m:r>
                    </m:e>
                    <m:sup>
                      <m:r>
                        <m:t>10</m:t>
                      </m:r>
                    </m:sup>
                  </m:sSup>
                  <m:r>
                    <m:rPr>
                      <m:sty m:val="p"/>
                    </m:rPr>
                    <m:t>c</m:t>
                  </m:r>
                  <m:r>
                    <m:rPr>
                      <m:sty m:val="p"/>
                    </m:rPr>
                    <m:t>m</m:t>
                  </m:r>
                  <m:sSup>
                    <m:e>
                      <m:r>
                        <m:rPr>
                          <m:sty m:val="p"/>
                        </m:rPr>
                        <m:t>s</m:t>
                      </m:r>
                    </m:e>
                    <m:sup>
                      <m:r>
                        <m:rPr>
                          <m:sty m:val="p"/>
                        </m:rPr>
                        <m:t>−</m:t>
                      </m:r>
                      <m:r>
                        <m:t>1</m:t>
                      </m:r>
                    </m:sup>
                  </m:sSup>
                  <m:r>
                    <m:rPr>
                      <m:sty m:val="p"/>
                    </m:rPr>
                    <m:t>)</m:t>
                  </m:r>
                </m:num>
                <m:den>
                  <m:r>
                    <m:rPr>
                      <m:sty m:val="p"/>
                    </m:rPr>
                    <m:t>(</m:t>
                  </m:r>
                  <m:r>
                    <m:t>2.0023</m:t>
                  </m:r>
                  <m:r>
                    <m:rPr>
                      <m:sty m:val="p"/>
                    </m:rPr>
                    <m:t>)</m:t>
                  </m:r>
                  <m:r>
                    <m:rPr>
                      <m:sty m:val="p"/>
                    </m:rPr>
                    <m:t>(</m:t>
                  </m:r>
                  <m:r>
                    <m:t>9.274</m:t>
                  </m:r>
                  <m:r>
                    <m:rPr>
                      <m:sty m:val="p"/>
                    </m:rPr>
                    <m:t>×</m:t>
                  </m:r>
                  <m:sSup>
                    <m:e>
                      <m:r>
                        <m:t>10</m:t>
                      </m:r>
                    </m:e>
                    <m:sup>
                      <m:r>
                        <m:rPr>
                          <m:sty m:val="p"/>
                        </m:rPr>
                        <m:t>−</m:t>
                      </m:r>
                      <m:r>
                        <m:t>24</m:t>
                      </m:r>
                    </m:sup>
                  </m:sSup>
                  <m:sSup>
                    <m:e>
                      <m:r>
                        <m:rPr>
                          <m:sty m:val="p"/>
                        </m:rPr>
                        <m:t>J</m:t>
                      </m:r>
                      <m:r>
                        <m:rPr>
                          <m:sty m:val="p"/>
                        </m:rPr>
                        <m:t>T</m:t>
                      </m:r>
                    </m:e>
                    <m:sup>
                      <m:r>
                        <m:rPr>
                          <m:sty m:val="p"/>
                        </m:rPr>
                        <m:t>−</m:t>
                      </m:r>
                      <m:r>
                        <m:t>1</m:t>
                      </m:r>
                    </m:sup>
                  </m:sSup>
                  <m:r>
                    <m:rPr>
                      <m:sty m:val="p"/>
                    </m:rPr>
                    <m:t>)</m:t>
                  </m:r>
                  <m:r>
                    <m:rPr>
                      <m:sty m:val="p"/>
                    </m:rPr>
                    <m:t>(</m:t>
                  </m:r>
                  <m:r>
                    <m:t>1.00</m:t>
                  </m:r>
                  <m:r>
                    <m:rPr>
                      <m:sty m:val="p"/>
                    </m:rPr>
                    <m:t>c</m:t>
                  </m:r>
                  <m:r>
                    <m:rPr>
                      <m:sty m:val="p"/>
                    </m:rPr>
                    <m:t>m</m:t>
                  </m:r>
                  <m:r>
                    <m:rPr>
                      <m:sty m:val="p"/>
                    </m:rPr>
                    <m:t>)</m:t>
                  </m:r>
                </m:den>
              </m:f>
            </m:e>
            <m:e>
              <m:r>
                <m:t>&amp;</m:t>
              </m:r>
              <m:r>
                <m:rPr>
                  <m:sty m:val="p"/>
                </m:rPr>
                <m:t>=</m:t>
              </m:r>
              <m:r>
                <m:t>1.07</m:t>
              </m:r>
              <m:r>
                <m:rPr>
                  <m:sty m:val="p"/>
                </m:rPr>
                <m:t>T</m:t>
              </m:r>
            </m:e>
          </m:eqArr>
        </m:oMath>
      </m:oMathPara>
    </w:p>
    <w:p>
      <w:pPr>
        <w:spacing w:before="160" w:after="80"/>
      </w:pPr>
      <w:r>
        <w:pict>
          <v:rect style="width:0;height:1.5pt" o:hralign="center" o:hrstd="t" o:hr="t"/>
        </w:pict>
      </w:r>
    </w:p>
    <w:bookmarkEnd w:id="654"/>
    <w:bookmarkStart w:id="655" w:name="配合物磁性-6"/>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ν</m:t>
              </m:r>
              <m:r>
                <m:rPr>
                  <m:sty m:val="p"/>
                </m:rPr>
                <m:t>=</m:t>
              </m:r>
              <m:f>
                <m:fPr>
                  <m:type m:val="bar"/>
                </m:fPr>
                <m:num>
                  <m:r>
                    <m:rPr>
                      <m:sty m:val="p"/>
                    </m:rPr>
                    <m:t>|</m:t>
                  </m:r>
                  <m:r>
                    <m:rPr>
                      <m:sty m:val="p"/>
                    </m:rPr>
                    <m:t>Δ</m:t>
                  </m:r>
                  <m:r>
                    <m:t>E</m:t>
                  </m:r>
                  <m:r>
                    <m:rPr>
                      <m:sty m:val="p"/>
                    </m:rPr>
                    <m:t>|</m:t>
                  </m:r>
                </m:num>
                <m:den>
                  <m:r>
                    <m:t>h</m:t>
                  </m:r>
                </m:den>
              </m:f>
              <m:r>
                <m:rPr>
                  <m:sty m:val="p"/>
                </m:rPr>
                <m:t>=</m:t>
              </m:r>
              <m:f>
                <m:fPr>
                  <m:type m:val="bar"/>
                </m:fPr>
                <m:num>
                  <m:sSub>
                    <m:e>
                      <m:r>
                        <m:t>g</m:t>
                      </m:r>
                    </m:e>
                    <m:sub>
                      <m:r>
                        <m:rPr>
                          <m:sty m:val="p"/>
                        </m:rPr>
                        <m:t>N</m:t>
                      </m:r>
                    </m:sub>
                  </m:sSub>
                  <m:sSub>
                    <m:e>
                      <m:r>
                        <m:t>β</m:t>
                      </m:r>
                    </m:e>
                    <m:sub>
                      <m:r>
                        <m:rPr>
                          <m:sty m:val="p"/>
                        </m:rPr>
                        <m:t>N</m:t>
                      </m:r>
                    </m:sub>
                  </m:sSub>
                  <m:r>
                    <m:t>B</m:t>
                  </m:r>
                </m:num>
                <m:den>
                  <m:r>
                    <m:t>h</m:t>
                  </m:r>
                </m:den>
              </m:f>
            </m:e>
            <m:e>
              <m:r>
                <m:t>&amp;</m:t>
              </m:r>
              <m:r>
                <m:t>B</m:t>
              </m:r>
              <m:r>
                <m:rPr>
                  <m:sty m:val="p"/>
                </m:rPr>
                <m:t>=</m:t>
              </m:r>
              <m:f>
                <m:fPr>
                  <m:type m:val="bar"/>
                </m:fPr>
                <m:num>
                  <m:r>
                    <m:t>h</m:t>
                  </m:r>
                  <m:r>
                    <m:t>ν</m:t>
                  </m:r>
                </m:num>
                <m:den>
                  <m:sSub>
                    <m:e>
                      <m:r>
                        <m:t>g</m:t>
                      </m:r>
                    </m:e>
                    <m:sub>
                      <m:r>
                        <m:rPr>
                          <m:sty m:val="p"/>
                        </m:rPr>
                        <m:t>N</m:t>
                      </m:r>
                    </m:sub>
                  </m:sSub>
                  <m:sSub>
                    <m:e>
                      <m:r>
                        <m:t>β</m:t>
                      </m:r>
                    </m:e>
                    <m:sub>
                      <m:r>
                        <m:rPr>
                          <m:sty m:val="p"/>
                        </m:rPr>
                        <m:t>N</m:t>
                      </m:r>
                    </m:sub>
                  </m:sSub>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220</m:t>
                  </m:r>
                  <m:r>
                    <m:rPr>
                      <m:sty m:val="p"/>
                    </m:rPr>
                    <m:t>×</m:t>
                  </m:r>
                  <m:sSup>
                    <m:e>
                      <m:r>
                        <m:t>10</m:t>
                      </m:r>
                    </m:e>
                    <m:sup>
                      <m:r>
                        <m:t>6</m:t>
                      </m:r>
                    </m:sup>
                  </m:sSup>
                  <m:sSup>
                    <m:e>
                      <m:r>
                        <m:rPr>
                          <m:sty m:val="p"/>
                        </m:rPr>
                        <m:t>s</m:t>
                      </m:r>
                    </m:e>
                    <m:sup>
                      <m:r>
                        <m:rPr>
                          <m:sty m:val="p"/>
                        </m:rPr>
                        <m:t>−</m:t>
                      </m:r>
                      <m:r>
                        <m:t>1</m:t>
                      </m:r>
                    </m:sup>
                  </m:sSup>
                </m:num>
                <m:den>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den>
              </m:f>
              <m:r>
                <m:rPr>
                  <m:sty m:val="p"/>
                </m:rPr>
                <m:t>=</m:t>
              </m:r>
              <m:r>
                <m:t>5.17</m:t>
              </m:r>
              <m:r>
                <m:rPr>
                  <m:sty m:val="p"/>
                </m:rPr>
                <m:t>T</m:t>
              </m:r>
            </m:e>
          </m:eqArr>
        </m:oMath>
      </m:oMathPara>
    </w:p>
    <w:p>
      <w:pPr>
        <w:spacing w:before="160" w:after="80"/>
      </w:pPr>
      <w:r>
        <w:pict>
          <v:rect style="width:0;height:1.5pt" o:hralign="center" o:hrstd="t" o:hr="t"/>
        </w:pict>
      </w:r>
    </w:p>
    <w:bookmarkEnd w:id="655"/>
    <w:bookmarkStart w:id="656" w:name="配合物磁性-7"/>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按照式</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sSub>
              <m:e>
                <m:r>
                  <m:t>g</m:t>
                </m:r>
              </m:e>
              <m:sub>
                <m:r>
                  <m:rPr>
                    <m:sty m:val="p"/>
                  </m:rPr>
                  <m:t>N</m:t>
                </m:r>
              </m:sub>
            </m:sSub>
            <m:sSub>
              <m:e>
                <m:r>
                  <m:t>β</m:t>
                </m:r>
              </m:e>
              <m:sub>
                <m:r>
                  <m:rPr>
                    <m:sty m:val="p"/>
                  </m:rPr>
                  <m:t>N</m:t>
                </m:r>
              </m:sub>
            </m:sSub>
            <m:r>
              <m:t>B</m:t>
            </m:r>
          </m:num>
          <m:den>
            <m:r>
              <m:t>h</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对于同一种原子核</w:t>
      </w:r>
      <w:r>
        <w:rPr>
          <w:rFonts w:hint="eastAsia" w:ascii="Times New Roman" w:hAnsi="Times New Roman" w:eastAsia="Times New Roman" w:cs="Times New Roman"/>
        </w:rPr>
        <w:t>，</w:t>
      </w:r>
      <w:r>
        <w:rPr>
          <w:rFonts w:hint="eastAsia" w:ascii="Times New Roman" w:hAnsi="Times New Roman" w:eastAsia="FangSong" w:cs="Times New Roman"/>
        </w:rPr>
        <w:t>若固定磁感应强度</w:t>
      </w:r>
      <w:r>
        <w:rPr>
          <w:rFonts w:hint="eastAsia" w:ascii="Times New Roman" w:hAnsi="Times New Roman" w:eastAsia="Times New Roman" w:cs="Times New Roman"/>
        </w:rPr>
        <w:t>，</w:t>
      </w:r>
      <w:r>
        <w:rPr>
          <w:rFonts w:hint="eastAsia" w:ascii="Times New Roman" w:hAnsi="Times New Roman" w:eastAsia="FangSong" w:cs="Times New Roman"/>
        </w:rPr>
        <w:t>则共振频率是一定的</w:t>
      </w:r>
      <w:r>
        <w:rPr>
          <w:rFonts w:hint="eastAsia" w:ascii="Times New Roman" w:hAnsi="Times New Roman" w:eastAsia="Times New Roman" w:cs="Times New Roman"/>
        </w:rPr>
        <w:t>。</w:t>
      </w:r>
      <w:r>
        <w:rPr>
          <w:rFonts w:hint="eastAsia" w:ascii="Times New Roman" w:hAnsi="Times New Roman" w:eastAsia="FangSong" w:cs="Times New Roman"/>
        </w:rPr>
        <w:t>但实际情况并非完全如此</w:t>
      </w:r>
      <w:r>
        <w:rPr>
          <w:rFonts w:hint="eastAsia" w:ascii="Times New Roman" w:hAnsi="Times New Roman" w:eastAsia="Times New Roman" w:cs="Times New Roman"/>
        </w:rPr>
        <w:t>。</w:t>
      </w:r>
      <w:r>
        <w:rPr>
          <w:rFonts w:hint="eastAsia" w:ascii="Times New Roman" w:hAnsi="Times New Roman" w:eastAsia="FangSong" w:cs="Times New Roman"/>
        </w:rPr>
        <w:t>同一种核</w:t>
      </w:r>
      <w:r>
        <w:rPr>
          <w:rFonts w:hint="eastAsia" w:ascii="Times New Roman" w:hAnsi="Times New Roman" w:eastAsia="Times New Roman" w:cs="Times New Roman"/>
        </w:rPr>
        <w:t>，</w:t>
      </w:r>
      <w:r>
        <w:rPr>
          <w:rFonts w:hint="eastAsia" w:ascii="Times New Roman" w:hAnsi="Times New Roman" w:eastAsia="FangSong" w:cs="Times New Roman"/>
        </w:rPr>
        <w:t>由于所处的化学环境不同</w:t>
      </w:r>
      <w:r>
        <w:rPr>
          <w:rFonts w:hint="eastAsia" w:ascii="Times New Roman" w:hAnsi="Times New Roman" w:eastAsia="Times New Roman" w:cs="Times New Roman"/>
        </w:rPr>
        <w:t>，</w:t>
      </w:r>
      <w:r>
        <w:rPr>
          <w:rFonts w:hint="eastAsia" w:ascii="Times New Roman" w:hAnsi="Times New Roman" w:eastAsia="FangSong" w:cs="Times New Roman"/>
        </w:rPr>
        <w:t>核磁共振频率</w:t>
      </w:r>
      <w:r>
        <w:rPr>
          <w:rFonts w:hint="eastAsia" w:ascii="Times New Roman" w:hAnsi="Times New Roman" w:eastAsia="Times New Roman" w:cs="Times New Roman"/>
        </w:rPr>
        <w:t>（</w:t>
      </w:r>
      <w:r>
        <w:rPr>
          <w:rFonts w:hint="eastAsia" w:ascii="Times New Roman" w:hAnsi="Times New Roman" w:eastAsia="FangSong" w:cs="Times New Roman"/>
        </w:rPr>
        <w:t>或吸收峰的位置</w:t>
      </w:r>
      <w:r>
        <w:rPr>
          <w:rFonts w:hint="eastAsia" w:ascii="Times New Roman" w:hAnsi="Times New Roman" w:eastAsia="Times New Roman" w:cs="Times New Roman"/>
        </w:rPr>
        <w:t>）</w:t>
      </w:r>
      <w:r>
        <w:rPr>
          <w:rFonts w:hint="eastAsia" w:ascii="Times New Roman" w:hAnsi="Times New Roman" w:eastAsia="FangSong" w:cs="Times New Roman"/>
        </w:rPr>
        <w:t>有所变化</w:t>
      </w:r>
      <w:r>
        <w:rPr>
          <w:rFonts w:hint="eastAsia" w:ascii="Times New Roman" w:hAnsi="Times New Roman" w:eastAsia="Times New Roman" w:cs="Times New Roman"/>
        </w:rPr>
        <w:t>，</w:t>
      </w:r>
      <w:r>
        <w:rPr>
          <w:rFonts w:hint="eastAsia" w:ascii="Times New Roman" w:hAnsi="Times New Roman" w:eastAsia="FangSong" w:cs="Times New Roman"/>
        </w:rPr>
        <w:t>此即化学位移</w:t>
      </w:r>
      <w:r>
        <w:rPr>
          <w:rFonts w:hint="eastAsia" w:ascii="Times New Roman" w:hAnsi="Times New Roman" w:eastAsia="Times New Roman" w:cs="Times New Roman"/>
        </w:rPr>
        <w:t>。</w:t>
      </w:r>
      <w:r>
        <w:rPr>
          <w:rFonts w:hint="eastAsia" w:ascii="Times New Roman" w:hAnsi="Times New Roman" w:eastAsia="FangSong" w:cs="Times New Roman"/>
        </w:rPr>
        <w:t>核</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的化学位移定义式为</w:t>
      </w:r>
    </w:p>
    <w:p>
      <w:pPr>
        <w:pStyle w:val="BodyText"/>
      </w:pPr>
      <m:oMathPara>
        <m:oMathParaPr>
          <m:jc m:val="center"/>
          <m:ctrlPr>
            <w:rPr>
              <w:sz w:val="28"/>
              <w:szCs w:val="28"/>
            </w:rPr>
          </m:ctrlPr>
        </m:oMathParaPr>
        <m:oMath>
          <m:sSub>
            <m:e>
              <m:r>
                <m:t>δ</m:t>
              </m:r>
            </m:e>
            <m:sub>
              <m:r>
                <m:t>i</m:t>
              </m:r>
            </m:sub>
          </m:sSub>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B</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分别是使参比核和核</w:t>
      </w:r>
      <w:r>
        <w:rPr>
          <w:rFonts w:ascii="Times New Roman" w:hAnsi="Times New Roman" w:eastAsia="Times New Roman" w:cs="Times New Roman"/>
        </w:rPr>
        <w:t xml:space="preserve"> i </w:t>
      </w:r>
      <w:r>
        <w:rPr>
          <w:rFonts w:hint="eastAsia" w:ascii="Times New Roman" w:hAnsi="Times New Roman" w:eastAsia="FangSong" w:cs="Times New Roman"/>
        </w:rPr>
        <w:t>产生磁共振跃迁吸收的外磁感应强度</w:t>
      </w:r>
      <w:r>
        <w:rPr>
          <w:rFonts w:hint="eastAsia" w:ascii="Times New Roman" w:hAnsi="Times New Roman" w:eastAsia="Times New Roman" w:cs="Times New Roman"/>
        </w:rPr>
        <w:t>。</w:t>
      </w:r>
      <w:r>
        <w:rPr>
          <w:rFonts w:hint="eastAsia" w:ascii="Times New Roman" w:hAnsi="Times New Roman" w:eastAsia="FangSong" w:cs="Times New Roman"/>
        </w:rPr>
        <w:t>定义式也可写作</w:t>
      </w:r>
    </w:p>
    <w:p>
      <w:pPr>
        <w:pStyle w:val="BodyText"/>
      </w:pPr>
      <m:oMathPara>
        <m:oMathParaPr>
          <m:jc m:val="center"/>
          <m:ctrlPr>
            <w:rPr>
              <w:sz w:val="28"/>
              <w:szCs w:val="28"/>
            </w:rPr>
          </m:ctrlPr>
        </m:oMathParaPr>
        <m:oMath>
          <m:sSub>
            <m:e>
              <m:r>
                <m:t>δ</m:t>
              </m:r>
            </m:e>
            <m:sub>
              <m:r>
                <m:t>i</m:t>
              </m:r>
            </m:sub>
          </m:sSub>
          <m:r>
            <m:rPr>
              <m:sty m:val="p"/>
            </m:rPr>
            <m:t>=</m:t>
          </m:r>
          <m:f>
            <m:fPr>
              <m:type m:val="bar"/>
            </m:fPr>
            <m:num>
              <m:r>
                <m:rPr>
                  <m:sty m:val="p"/>
                </m:rPr>
                <m:t>Δ</m:t>
              </m:r>
              <m:r>
                <m:t>ν</m:t>
              </m:r>
            </m:num>
            <m:den>
              <m:r>
                <m:t>ν</m:t>
              </m:r>
            </m:den>
          </m:f>
          <m:r>
            <m:rPr>
              <m:sty m:val="p"/>
            </m:rPr>
            <m:t>×</m:t>
          </m:r>
          <m:sSup>
            <m:e>
              <m:r>
                <m:t>10</m:t>
              </m:r>
            </m:e>
            <m:sup>
              <m:r>
                <m:t>6</m:t>
              </m:r>
            </m:sup>
          </m:sSup>
          <m:r>
            <m:rPr>
              <m:sty m:val="p"/>
            </m:rPr>
            <m:t>=</m:t>
          </m:r>
          <m:f>
            <m:fPr>
              <m:type m:val="bar"/>
            </m:fPr>
            <m:num>
              <m:sSub>
                <m:e>
                  <m:r>
                    <m:t>ν</m:t>
                  </m:r>
                </m:e>
                <m:sub>
                  <m:r>
                    <m:t>i</m:t>
                  </m:r>
                </m:sub>
              </m:sSub>
              <m:r>
                <m:rPr>
                  <m:sty m:val="p"/>
                </m:rPr>
                <m:t>−</m:t>
              </m:r>
              <m:sSub>
                <m:e>
                  <m:r>
                    <m:t>ν</m:t>
                  </m:r>
                </m:e>
                <m:sub>
                  <m:r>
                    <m:rPr>
                      <m:sty m:val="p"/>
                    </m:rPr>
                    <m:t>参</m:t>
                  </m:r>
                </m:sub>
              </m:sSub>
            </m:num>
            <m:den>
              <m:sSub>
                <m:e>
                  <m:r>
                    <m:t>ν</m:t>
                  </m:r>
                </m:e>
                <m:sub>
                  <m:r>
                    <m:rPr>
                      <m:sty m:val="p"/>
                    </m:rPr>
                    <m:t>参</m:t>
                  </m:r>
                </m:sub>
              </m:sSub>
            </m:den>
          </m:f>
          <m:r>
            <m:rPr>
              <m:sty m:val="p"/>
            </m:rPr>
            <m:t>×</m:t>
          </m:r>
          <m:sSup>
            <m:e>
              <m:r>
                <m:t>10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ν</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ν</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分别为核</w:t>
      </w:r>
      <w:r>
        <w:rPr>
          <w:rFonts w:ascii="Times New Roman" w:hAnsi="Times New Roman" w:eastAsia="Times New Roman" w:cs="Times New Roman"/>
        </w:rPr>
        <w:t xml:space="preserve"> i </w:t>
      </w:r>
      <w:r>
        <w:rPr>
          <w:rFonts w:hint="eastAsia" w:ascii="Times New Roman" w:hAnsi="Times New Roman" w:eastAsia="FangSong" w:cs="Times New Roman"/>
        </w:rPr>
        <w:t>和参比核的共振频率</w:t>
      </w:r>
      <w:r>
        <w:rPr>
          <w:rFonts w:hint="eastAsia" w:ascii="Times New Roman" w:hAnsi="Times New Roman" w:eastAsia="Times New Roman" w:cs="Times New Roman"/>
        </w:rPr>
        <w:t>。</w:t>
      </w:r>
      <w:r>
        <w:rPr>
          <w:rFonts w:hint="eastAsia" w:ascii="Times New Roman" w:hAnsi="Times New Roman" w:eastAsia="FangSong" w:cs="Times New Roman"/>
        </w:rPr>
        <w:t>化学位移的单位为</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它来自</w:t>
      </w:r>
      <w:r>
        <w:rPr>
          <w:rFonts w:ascii="Times New Roman" w:hAnsi="Times New Roman" w:eastAsia="Times New Roman" w:cs="Times New Roman"/>
        </w:rPr>
        <w:t xml:space="preserve"> </w:t>
      </w:r>
      <m:oMath>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产生化学位移的原因是由于核周围的电子对外加磁场的屏蔽作用</w:t>
      </w:r>
      <w:r>
        <w:rPr>
          <w:rFonts w:hint="eastAsia" w:ascii="Times New Roman" w:hAnsi="Times New Roman" w:eastAsia="Times New Roman" w:cs="Times New Roman"/>
        </w:rPr>
        <w:t>。</w:t>
      </w:r>
      <w:r>
        <w:rPr>
          <w:rFonts w:hint="eastAsia" w:ascii="Times New Roman" w:hAnsi="Times New Roman" w:eastAsia="FangSong" w:cs="Times New Roman"/>
        </w:rPr>
        <w:t>核周围的电子在外磁场的作用下</w:t>
      </w:r>
      <w:r>
        <w:rPr>
          <w:rFonts w:hint="eastAsia" w:ascii="Times New Roman" w:hAnsi="Times New Roman" w:eastAsia="Times New Roman" w:cs="Times New Roman"/>
        </w:rPr>
        <w:t>，</w:t>
      </w:r>
      <w:r>
        <w:rPr>
          <w:rFonts w:hint="eastAsia" w:ascii="Times New Roman" w:hAnsi="Times New Roman" w:eastAsia="FangSong" w:cs="Times New Roman"/>
        </w:rPr>
        <w:t>产生了一个大小与外磁场成正比而方向与外磁场相反的微弱的感应磁场</w:t>
      </w:r>
      <w:r>
        <w:rPr>
          <w:rFonts w:ascii="Times New Roman" w:hAnsi="Times New Roman" w:eastAsia="Times New Roman" w:cs="Times New Roman"/>
        </w:rPr>
        <w:t xml:space="preserve"> </w:t>
      </w:r>
      <m:oMath>
        <m:r>
          <m:rPr>
            <m:sty m:val="p"/>
          </m:rPr>
          <m:t>−</m:t>
        </m:r>
        <m:r>
          <m:t>σ</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使核实际感受到的有效磁感应强度为</w:t>
      </w:r>
      <w:r>
        <w:rPr>
          <w:rFonts w:ascii="Times New Roman" w:hAnsi="Times New Roman" w:eastAsia="Times New Roman" w:cs="Times New Roman"/>
        </w:rPr>
        <w:t xml:space="preserve"> </w:t>
      </w:r>
      <m:oMath>
        <m:oMathPr>
          <m:ctrlPr>
            <w:rPr>
              <w:sz w:val="28"/>
              <w:szCs w:val="28"/>
            </w:rPr>
          </m:ctrlPr>
        </m:oMathPr>
        <m:sSub>
          <m:e>
            <m:r>
              <m:t>B</m:t>
            </m:r>
          </m:e>
          <m:sub>
            <m:r>
              <m:rPr>
                <m:nor/>
                <m:sty m:val="p"/>
              </m:rPr>
              <m:t>有效</m:t>
            </m:r>
          </m:sub>
        </m:sSub>
        <m:r>
          <m:rPr>
            <m:sty m:val="p"/>
          </m:rPr>
          <m:t>=</m:t>
        </m:r>
        <m:r>
          <m:rPr>
            <m:sty m:val="p"/>
          </m:rPr>
          <m:t>(</m:t>
        </m:r>
        <m:r>
          <m:t>1</m:t>
        </m:r>
        <m:r>
          <m:rPr>
            <m:sty m:val="p"/>
          </m:rPr>
          <m:t>−</m:t>
        </m:r>
        <m:r>
          <m:t>σ</m:t>
        </m:r>
        <m:r>
          <m:rPr>
            <m:sty m:val="p"/>
          </m:rPr>
          <m:t>)</m:t>
        </m:r>
        <m:r>
          <m:t>B</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为屏蔽常数</w:t>
      </w:r>
      <w:r>
        <w:rPr>
          <w:rFonts w:hint="eastAsia" w:ascii="Times New Roman" w:hAnsi="Times New Roman" w:eastAsia="Times New Roman" w:cs="Times New Roman"/>
        </w:rPr>
        <w:t>。</w:t>
      </w:r>
      <w:r>
        <w:rPr>
          <w:rFonts w:hint="eastAsia" w:ascii="Times New Roman" w:hAnsi="Times New Roman" w:eastAsia="FangSong" w:cs="Times New Roman"/>
        </w:rPr>
        <w:t>同一种核在分子中所处的环境不同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就不同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因而所产生的核磁共振频率不同</w:t>
      </w:r>
      <w:r>
        <w:rPr>
          <w:rFonts w:hint="eastAsia" w:ascii="Times New Roman" w:hAnsi="Times New Roman" w:eastAsia="Times New Roman" w:cs="Times New Roman"/>
        </w:rPr>
        <w:t>，</w:t>
      </w:r>
      <w:r>
        <w:rPr>
          <w:rFonts w:hint="eastAsia" w:ascii="Times New Roman" w:hAnsi="Times New Roman" w:eastAsia="FangSong" w:cs="Times New Roman"/>
        </w:rPr>
        <w:t>即吸收峰位置不同</w:t>
      </w:r>
      <w:r>
        <w:rPr>
          <w:rFonts w:hint="eastAsia" w:ascii="Times New Roman" w:hAnsi="Times New Roman" w:eastAsia="Times New Roman" w:cs="Times New Roman"/>
        </w:rPr>
        <w:t>，</w:t>
      </w:r>
      <w:r>
        <w:rPr>
          <w:rFonts w:hint="eastAsia" w:ascii="Times New Roman" w:hAnsi="Times New Roman" w:eastAsia="FangSong" w:cs="Times New Roman"/>
        </w:rPr>
        <w:t>亦即产生了化学位移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影响化学位移的因素很多</w:t>
      </w:r>
      <w:r>
        <w:rPr>
          <w:rFonts w:hint="eastAsia" w:ascii="Times New Roman" w:hAnsi="Times New Roman" w:eastAsia="Times New Roman" w:cs="Times New Roman"/>
        </w:rPr>
        <w:t>，</w:t>
      </w:r>
      <w:r>
        <w:rPr>
          <w:rFonts w:hint="eastAsia" w:ascii="Times New Roman" w:hAnsi="Times New Roman" w:eastAsia="FangSong" w:cs="Times New Roman"/>
        </w:rPr>
        <w:t>也很复杂</w:t>
      </w:r>
      <w:r>
        <w:rPr>
          <w:rFonts w:hint="eastAsia" w:ascii="Times New Roman" w:hAnsi="Times New Roman" w:eastAsia="Times New Roman" w:cs="Times New Roman"/>
        </w:rPr>
        <w:t>。</w:t>
      </w:r>
      <w:r>
        <w:rPr>
          <w:rFonts w:hint="eastAsia" w:ascii="Times New Roman" w:hAnsi="Times New Roman" w:eastAsia="FangSong" w:cs="Times New Roman"/>
        </w:rPr>
        <w:t>了解这些因素是根据化学位移推测分子结构的基础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656"/>
    <w:bookmarkStart w:id="657" w:name="配合物磁性-8"/>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δ</m:t>
              </m:r>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r>
                <m:rPr>
                  <m:sty m:val="p"/>
                </m:rPr>
                <m:t>=</m:t>
              </m:r>
              <m:f>
                <m:fPr>
                  <m:type m:val="bar"/>
                </m:fPr>
                <m:num>
                  <m:r>
                    <m:rPr>
                      <m:sty m:val="p"/>
                    </m:rPr>
                    <m:t>Δ</m:t>
                  </m:r>
                  <m:r>
                    <m:t>ν</m:t>
                  </m:r>
                </m:num>
                <m:den>
                  <m:r>
                    <m:t>ν</m:t>
                  </m:r>
                </m:den>
              </m:f>
              <m:r>
                <m:rPr>
                  <m:sty m:val="p"/>
                </m:rPr>
                <m:t>×</m:t>
              </m:r>
              <m:sSup>
                <m:e>
                  <m:r>
                    <m:t>10</m:t>
                  </m:r>
                </m:e>
                <m:sup>
                  <m:r>
                    <m:t>6</m:t>
                  </m:r>
                </m:sup>
              </m:sSup>
              <m:r>
                <m:rPr>
                  <m:sty m:val="p"/>
                </m:rPr>
                <m:t>=</m:t>
              </m:r>
              <m:r>
                <m:t>1</m:t>
              </m:r>
            </m:e>
            <m:e>
              <m:r>
                <m:t>&amp;</m:t>
              </m:r>
              <m:r>
                <m:t>ν</m:t>
              </m:r>
              <m:r>
                <m:rPr>
                  <m:sty m:val="p"/>
                </m:rPr>
                <m:t>=</m:t>
              </m:r>
              <m:f>
                <m:fPr>
                  <m:type m:val="bar"/>
                </m:fPr>
                <m:num>
                  <m:sSub>
                    <m:e>
                      <m:r>
                        <m:t>g</m:t>
                      </m:r>
                    </m:e>
                    <m:sub>
                      <m:r>
                        <m:rPr>
                          <m:sty m:val="p"/>
                        </m:rPr>
                        <m:t>N</m:t>
                      </m:r>
                    </m:sub>
                  </m:sSub>
                  <m:sSub>
                    <m:e>
                      <m:r>
                        <m:t>β</m:t>
                      </m:r>
                    </m:e>
                    <m:sub>
                      <m:r>
                        <m:rPr>
                          <m:sty m:val="p"/>
                        </m:rPr>
                        <m:t>N</m:t>
                      </m:r>
                    </m:sub>
                  </m:sSub>
                  <m:r>
                    <m:t>B</m:t>
                  </m:r>
                </m:num>
                <m:den>
                  <m:r>
                    <m:t>h</m:t>
                  </m:r>
                </m:den>
              </m:f>
              <m:r>
                <m:rPr>
                  <m:sty m:val="p"/>
                </m:rPr>
                <m:t>=</m:t>
              </m:r>
              <m:f>
                <m:fPr>
                  <m:type m:val="bar"/>
                </m:fPr>
                <m:num>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r>
                    <m:rPr>
                      <m:sty m:val="p"/>
                    </m:rPr>
                    <m:t>×</m:t>
                  </m:r>
                  <m:r>
                    <m:t>1.41</m:t>
                  </m:r>
                  <m:r>
                    <m:rPr>
                      <m:sty m:val="p"/>
                    </m:rPr>
                    <m:t>T</m:t>
                  </m:r>
                </m:num>
                <m:den>
                  <m:r>
                    <m:t>6.626</m:t>
                  </m:r>
                  <m:r>
                    <m:rPr>
                      <m:sty m:val="p"/>
                    </m:rPr>
                    <m:t>×</m:t>
                  </m:r>
                  <m:sSup>
                    <m:e>
                      <m:r>
                        <m:t>10</m:t>
                      </m:r>
                    </m:e>
                    <m:sup>
                      <m:r>
                        <m:rPr>
                          <m:sty m:val="p"/>
                        </m:rPr>
                        <m:t>−</m:t>
                      </m:r>
                      <m:r>
                        <m:t>34</m:t>
                      </m:r>
                    </m:sup>
                  </m:sSup>
                  <m:r>
                    <m:rPr>
                      <m:sty m:val="p"/>
                    </m:rPr>
                    <m:t>J</m:t>
                  </m:r>
                  <m:r>
                    <m:rPr>
                      <m:sty m:val="p"/>
                    </m:rPr>
                    <m:t>s</m:t>
                  </m:r>
                </m:den>
              </m:f>
              <m:r>
                <m:rPr>
                  <m:sty m:val="p"/>
                </m:rPr>
                <m:t>=</m:t>
              </m:r>
              <m:r>
                <m:t>6.00</m:t>
              </m:r>
              <m:r>
                <m:rPr>
                  <m:sty m:val="p"/>
                </m:rPr>
                <m:t>×</m:t>
              </m:r>
              <m:sSup>
                <m:e>
                  <m:r>
                    <m:t>10</m:t>
                  </m:r>
                </m:e>
                <m:sup>
                  <m:r>
                    <m:t>7</m:t>
                  </m:r>
                </m:sup>
              </m:sSup>
              <m:sSup>
                <m:e>
                  <m:r>
                    <m:rPr>
                      <m:sty m:val="p"/>
                    </m:rPr>
                    <m:t>s</m:t>
                  </m:r>
                </m:e>
                <m:sup>
                  <m:r>
                    <m:rPr>
                      <m:sty m:val="p"/>
                    </m:rPr>
                    <m:t>−</m:t>
                  </m:r>
                  <m:r>
                    <m:t>1</m:t>
                  </m:r>
                </m:sup>
              </m:sSup>
            </m:e>
            <m:e>
              <m:r>
                <m:t>&amp;</m:t>
              </m:r>
              <m:r>
                <m:rPr>
                  <m:sty m:val="p"/>
                </m:rPr>
                <m:t>Δ</m:t>
              </m:r>
              <m:r>
                <m:t>ν</m:t>
              </m:r>
              <m:r>
                <m:rPr>
                  <m:sty m:val="p"/>
                </m:rPr>
                <m:t>=</m:t>
              </m:r>
              <m:r>
                <m:t>ν</m:t>
              </m:r>
              <m:r>
                <m:rPr>
                  <m:sty m:val="p"/>
                </m:rPr>
                <m:t>×</m:t>
              </m:r>
              <m:sSup>
                <m:e>
                  <m:r>
                    <m:t>10</m:t>
                  </m:r>
                </m:e>
                <m:sup>
                  <m:r>
                    <m:rPr>
                      <m:sty m:val="p"/>
                    </m:rPr>
                    <m:t>−</m:t>
                  </m:r>
                  <m:r>
                    <m:t>6</m:t>
                  </m:r>
                </m:sup>
              </m:sSup>
              <m:r>
                <m:rPr>
                  <m:sty m:val="p"/>
                </m:rPr>
                <m:t>=</m:t>
              </m:r>
              <m:r>
                <m:t>6.00</m:t>
              </m:r>
              <m:r>
                <m:rPr>
                  <m:sty m:val="p"/>
                </m:rPr>
                <m:t>×</m:t>
              </m:r>
              <m:sSup>
                <m:e>
                  <m:r>
                    <m:t>10</m:t>
                  </m:r>
                </m:e>
                <m:sup>
                  <m:r>
                    <m:t>7</m:t>
                  </m:r>
                </m:sup>
              </m:sSup>
              <m:sSup>
                <m:e>
                  <m:r>
                    <m:rPr>
                      <m:sty m:val="p"/>
                    </m:rPr>
                    <m:t>s</m:t>
                  </m:r>
                </m:e>
                <m:sup>
                  <m:r>
                    <m:rPr>
                      <m:sty m:val="p"/>
                    </m:rPr>
                    <m:t>−</m:t>
                  </m:r>
                  <m:r>
                    <m:t>1</m:t>
                  </m:r>
                </m:sup>
              </m:sSup>
              <m:r>
                <m:rPr>
                  <m:sty m:val="p"/>
                </m:rPr>
                <m:t>×</m:t>
              </m:r>
              <m:sSup>
                <m:e>
                  <m:r>
                    <m:t>10</m:t>
                  </m:r>
                </m:e>
                <m:sup>
                  <m:r>
                    <m:rPr>
                      <m:sty m:val="p"/>
                    </m:rPr>
                    <m:t>−</m:t>
                  </m:r>
                  <m:r>
                    <m:t>6</m:t>
                  </m:r>
                </m:sup>
              </m:sSup>
              <m:r>
                <m:rPr>
                  <m:sty m:val="p"/>
                </m:rPr>
                <m:t>=</m:t>
              </m:r>
              <m:r>
                <m:t>60</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即相当于产生</w:t>
      </w:r>
      <w:r>
        <w:rPr>
          <w:rFonts w:ascii="Times New Roman" w:hAnsi="Times New Roman" w:eastAsia="Times New Roman" w:cs="Times New Roman"/>
        </w:rPr>
        <w:t xml:space="preserve"> </w:t>
      </w:r>
      <m:oMath>
        <m:r>
          <m:t>60</m:t>
        </m:r>
        <m:r>
          <m:t> </m:t>
        </m:r>
        <m:r>
          <m:t>H</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657"/>
    <w:bookmarkStart w:id="658" w:name="吸光光度法"/>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2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27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k ≥ 3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hint="eastAsia" w:ascii="Times New Roman" w:hAnsi="Times New Roman" w:eastAsia="FangSong" w:cs="Times New Roman"/>
        </w:rPr>
        <w:t>不再增大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3</w:t>
      </w:r>
    </w:p>
    <w:p>
      <w:pPr>
        <w:numPr>
          <w:ilvl w:val="0"/>
          <w:numId w:val="1277"/>
        </w:numPr>
      </w:pPr>
      <w:r>
        <w:rPr>
          <w:rFonts w:hint="eastAsia" w:ascii="Times New Roman" w:hAnsi="Times New Roman" w:eastAsia="Times New Roman" w:cs="Times New Roman"/>
        </w:rPr>
        <w:t>k=3</w:t>
      </w:r>
      <w:r>
        <w:rPr>
          <w:rFonts w:hint="eastAsia" w:ascii="Times New Roman" w:hAnsi="Times New Roman" w:eastAsia="FangSong" w:cs="Times New Roman"/>
        </w:rPr>
        <w:t>时离解度</w:t>
      </w:r>
      <w:r>
        <w:rPr>
          <w:rFonts w:ascii="Times New Roman" w:hAnsi="Times New Roman" w:eastAsia="Times New Roman" w:cs="Times New Roman"/>
        </w:rPr>
        <w:t xml:space="preserve"> α = (0.147-0.145)/0.147 = 1.36 × 10</w:t>
      </w:r>
      <w:r>
        <w:rPr>
          <w:rFonts w:ascii="Times New Roman" w:hAnsi="Times New Roman" w:eastAsia="Times New Roman" w:cs="Times New Roman"/>
          <w:vertAlign w:val="superscript"/>
        </w:rPr>
        <w:t>-2</w:t>
      </w:r>
    </w:p>
    <w:p>
      <w:pPr>
        <w:numPr>
          <w:ilvl w:val="0"/>
          <w:numId w:val="1277"/>
        </w:numPr>
      </w:pPr>
      <w:r>
        <w:rPr>
          <w:rFonts w:hint="eastAsia" w:ascii="Times New Roman" w:hAnsi="Times New Roman" w:eastAsia="Times New Roman" w:cs="Times New Roman"/>
        </w:rPr>
        <w:t>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1/λ = 19380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为外轨型</w:t>
      </w:r>
      <w:r>
        <w:rPr>
          <w:rFonts w:hint="eastAsia" w:ascii="Times New Roman" w:hAnsi="Times New Roman" w:eastAsia="Times New Roman" w:cs="Times New Roman"/>
        </w:rPr>
        <w:t>，</w:t>
      </w:r>
      <w:r>
        <w:rPr>
          <w:rFonts w:hint="eastAsia" w:ascii="Times New Roman" w:hAnsi="Times New Roman" w:eastAsia="FangSong" w:cs="Times New Roman"/>
        </w:rPr>
        <w:t>杂化类型为</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p>
    <w:p>
      <w:pPr>
        <w:numPr>
          <w:ilvl w:val="0"/>
          <w:numId w:val="1277"/>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配合物呈淡蓝色</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hint="eastAsia" w:ascii="Times New Roman" w:hAnsi="Times New Roman" w:eastAsia="Times New Roman" w:cs="Times New Roman"/>
        </w:rPr>
        <w:t>580~650nm），</w:t>
      </w:r>
      <w:r>
        <w:rPr>
          <w:rFonts w:hint="eastAsia" w:ascii="Times New Roman" w:hAnsi="Times New Roman" w:eastAsia="FangSong" w:cs="Times New Roman"/>
        </w:rPr>
        <w:t>相对于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516nm</w:t>
      </w:r>
      <w:r>
        <w:rPr>
          <w:rFonts w:hint="eastAsia" w:ascii="Times New Roman" w:hAnsi="Times New Roman" w:eastAsia="FangSong" w:cs="Times New Roman"/>
        </w:rPr>
        <w:t>吸收波长变大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晶体场分裂能变小了</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3，K_</w:t>
      </w:r>
      <w:r>
        <w:rPr>
          <w:rFonts w:hint="eastAsia" w:ascii="Times New Roman" w:hAnsi="Times New Roman" w:eastAsia="FangSong" w:cs="Times New Roman"/>
        </w:rPr>
        <w:t>稳</w:t>
      </w:r>
      <w:r>
        <w:rPr>
          <w:rFonts w:ascii="Times New Roman" w:hAnsi="Times New Roman" w:eastAsia="Times New Roman" w:cs="Times New Roman"/>
        </w:rPr>
        <w:t xml:space="preserve"> = 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ascii="Times New Roman" w:hAnsi="Times New Roman" w:eastAsia="Times New Roman" w:cs="Times New Roman"/>
        </w:rPr>
        <w:t xml:space="preserve">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晶体场分裂能变小</w:t>
      </w:r>
    </w:p>
    <w:p>
      <w:pPr>
        <w:spacing w:before="160" w:after="80"/>
      </w:pPr>
      <w:r>
        <w:pict>
          <v:rect style="width:0;height:1.5pt" o:hralign="center" o:hrstd="t" o:hr="t"/>
        </w:pict>
      </w:r>
    </w:p>
    <w:bookmarkEnd w:id="658"/>
    <w:bookmarkStart w:id="659" w:name="稳定常数-11"/>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278"/>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原子各失去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96485</m:t>
        </m:r>
        <m:r>
          <m:rPr>
            <m:nor/>
            <m:sty m:val="p"/>
          </m:rPr>
          <m:t> C/mol</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氰化物溶解金的原理</w:t>
      </w:r>
      <w:r>
        <w:rPr>
          <w:rFonts w:hint="eastAsia" w:ascii="Times New Roman" w:hAnsi="Times New Roman" w:eastAsia="Times New Roman" w:cs="Times New Roman"/>
          <w:b/>
          <w:bCs/>
        </w:rPr>
        <w:t>：</w:t>
      </w:r>
    </w:p>
    <w:p>
      <w:pPr>
        <w:pStyle w:val="Compact"/>
        <w:numPr>
          <w:ilvl w:val="0"/>
          <w:numId w:val="1279"/>
        </w:numPr>
      </w:pPr>
      <w:r>
        <w:rPr>
          <w:rFonts w:hint="eastAsia" w:ascii="Times New Roman" w:hAnsi="Times New Roman" w:eastAsia="FangSong" w:cs="Times New Roman"/>
        </w:rPr>
        <w:t>金的标准电极电势很高</w:t>
      </w:r>
      <w:r>
        <w:rPr>
          <w:rFonts w:hint="eastAsia" w:ascii="Times New Roman" w:hAnsi="Times New Roman" w:eastAsia="Times New Roman" w:cs="Times New Roman"/>
        </w:rPr>
        <w:t>（+1.50V），</w:t>
      </w:r>
      <w:r>
        <w:rPr>
          <w:rFonts w:hint="eastAsia" w:ascii="Times New Roman" w:hAnsi="Times New Roman" w:eastAsia="FangSong" w:cs="Times New Roman"/>
        </w:rPr>
        <w:t>普通氧化剂无法氧化</w:t>
      </w:r>
    </w:p>
    <w:p>
      <w:pPr>
        <w:pStyle w:val="Compact"/>
        <w:numPr>
          <w:ilvl w:val="0"/>
          <w:numId w:val="1279"/>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279"/>
        </w:numPr>
      </w:pPr>
      <w:r>
        <w:rPr>
          <w:rFonts w:hint="eastAsia" w:ascii="Times New Roman" w:hAnsi="Times New Roman" w:eastAsia="FangSong" w:cs="Times New Roman"/>
        </w:rPr>
        <w:t>降低后的电势</w:t>
      </w:r>
      <w:r>
        <w:rPr>
          <w:rFonts w:hint="eastAsia" w:ascii="Times New Roman" w:hAnsi="Times New Roman" w:eastAsia="Times New Roman" w:cs="Times New Roman"/>
        </w:rPr>
        <w:t>（0.68V）</w:t>
      </w:r>
      <w:r>
        <w:rPr>
          <w:rFonts w:hint="eastAsia" w:ascii="Times New Roman" w:hAnsi="Times New Roman" w:eastAsia="FangSong" w:cs="Times New Roman"/>
        </w:rPr>
        <w:t>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（0.40V），</w:t>
      </w:r>
      <w:r>
        <w:rPr>
          <w:rFonts w:hint="eastAsia" w:ascii="Times New Roman" w:hAnsi="Times New Roman" w:eastAsia="FangSong" w:cs="Times New Roman"/>
        </w:rPr>
        <w:t>反应自发</w:t>
      </w:r>
    </w:p>
    <w:p>
      <w:pPr>
        <w:pStyle w:val="FirstParagraph"/>
      </w:pPr>
      <w:r>
        <w:rPr>
          <w:rFonts w:ascii="Times New Roman" w:hAnsi="Times New Roman" w:eastAsia="Times New Roman" w:cs="Times New Roman"/>
          <w:b/>
          <w:bCs/>
        </w:rPr>
        <w:t>3. [Au(CN)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的稳定常数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文献值约为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7" w:name="乙酰丙酮锰配合物结构第25届初赛"/>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为八面体结构</w:t>
      </w:r>
      <w:r>
        <w:rPr>
          <w:rFonts w:hint="eastAsia" w:ascii="Times New Roman" w:hAnsi="Times New Roman" w:eastAsia="Times New Roman" w:cs="Times New Roman"/>
        </w:rPr>
        <w:t>，Mn(III)</w:t>
      </w:r>
      <w:r>
        <w:rPr>
          <w:rFonts w:hint="eastAsia" w:ascii="Times New Roman" w:hAnsi="Times New Roman" w:eastAsia="FangSong" w:cs="Times New Roman"/>
        </w:rPr>
        <w:t>在中心</w:t>
      </w:r>
      <w:r>
        <w:rPr>
          <w:rFonts w:hint="eastAsia" w:ascii="Times New Roman" w:hAnsi="Times New Roman" w:eastAsia="Times New Roman" w:cs="Times New Roman"/>
        </w:rPr>
        <w:t>，</w:t>
      </w:r>
      <w:r>
        <w:rPr>
          <w:rFonts w:hint="eastAsia" w:ascii="Times New Roman" w:hAnsi="Times New Roman" w:eastAsia="FangSong" w:cs="Times New Roman"/>
        </w:rPr>
        <w:t>三个双齿配体</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w:t>
      </w:r>
      <w:r>
        <w:rPr>
          <w:rFonts w:hint="eastAsia" w:ascii="Times New Roman" w:hAnsi="Times New Roman" w:eastAsia="Times New Roman" w:cs="Times New Roman"/>
        </w:rPr>
        <w:t>O,O’</w:t>
      </w:r>
      <w:r>
        <w:rPr>
          <w:rFonts w:hint="eastAsia" w:ascii="Times New Roman" w:hAnsi="Times New Roman" w:eastAsia="FangSong" w:cs="Times New Roman"/>
        </w:rPr>
        <w:t>方式配位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A</m:t>
        </m:r>
        <m:r>
          <m:rPr>
            <m:sty m:val="p"/>
          </m:rPr>
          <m:t>A</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型配合物不存在几何异构体</w:t>
      </w:r>
      <w:r>
        <w:rPr>
          <w:rFonts w:hint="eastAsia" w:ascii="Times New Roman" w:hAnsi="Times New Roman" w:eastAsia="Times New Roman" w:cs="Times New Roman"/>
        </w:rPr>
        <w:t>，</w:t>
      </w:r>
      <w:r>
        <w:rPr>
          <w:rFonts w:hint="eastAsia" w:ascii="Times New Roman" w:hAnsi="Times New Roman" w:eastAsia="FangSong" w:cs="Times New Roman"/>
        </w:rPr>
        <w:t>仅存在一对旋光异构体</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构型</w:t>
      </w:r>
      <w:r>
        <w:rPr>
          <w:rFonts w:hint="eastAsia" w:ascii="Times New Roman" w:hAnsi="Times New Roman" w:eastAsia="Times New Roman" w:cs="Times New Roman"/>
        </w:rPr>
        <w:t>）。</w:t>
      </w:r>
    </w:p>
    <w:bookmarkStart w:id="666"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83478"/>
            <wp:effectExtent b="0" l="0" r="0" t="0"/>
            <wp:docPr descr="" title="" id="661" name="Picture"/>
            <a:graphic>
              <a:graphicData uri="http://schemas.openxmlformats.org/drawingml/2006/picture">
                <pic:pic>
                  <pic:nvPicPr>
                    <pic:cNvPr descr="2b44af171833f3b1c67f865b58fc87e06bfda4d114d28995f16f3b39485c3755.jpg" id="662" name="Picture"/>
                    <pic:cNvPicPr>
                      <a:picLocks noChangeArrowheads="1" noChangeAspect="1"/>
                    </pic:cNvPicPr>
                  </pic:nvPicPr>
                  <pic:blipFill>
                    <a:blip r:embed="rId660"/>
                    <a:stretch>
                      <a:fillRect/>
                    </a:stretch>
                  </pic:blipFill>
                  <pic:spPr bwMode="auto">
                    <a:xfrm>
                      <a:off x="0" y="0"/>
                      <a:ext cx="3600000" cy="1283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89000"/>
            <wp:effectExtent b="0" l="0" r="0" t="0"/>
            <wp:docPr descr="" title="" id="664" name="Picture"/>
            <a:graphic>
              <a:graphicData uri="http://schemas.openxmlformats.org/drawingml/2006/picture">
                <pic:pic>
                  <pic:nvPicPr>
                    <pic:cNvPr descr="fa8391a7866700de5d322b244563d8934e6bf7871299058b2cf422d5c3da3ed7.jpg" id="665" name="Picture"/>
                    <pic:cNvPicPr>
                      <a:picLocks noChangeArrowheads="1" noChangeAspect="1"/>
                    </pic:cNvPicPr>
                  </pic:nvPicPr>
                  <pic:blipFill>
                    <a:blip r:embed="rId663"/>
                    <a:stretch>
                      <a:fillRect/>
                    </a:stretch>
                  </pic:blipFill>
                  <pic:spPr bwMode="auto">
                    <a:xfrm>
                      <a:off x="0" y="0"/>
                      <a:ext cx="1574800" cy="88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6"/>
    <w:bookmarkEnd w:id="667"/>
    <w:bookmarkStart w:id="671" w:name="钒配合物氧化数与配位数第29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669" name="Picture"/>
            <a:graphic>
              <a:graphicData uri="http://schemas.openxmlformats.org/drawingml/2006/picture">
                <pic:pic>
                  <pic:nvPicPr>
                    <pic:cNvPr descr="c4c1a14f39aab7f42b32ec98d2c8f1d41c2da2ed5621bd8a20825628180dae7a.jpg" id="670" name="Picture"/>
                    <pic:cNvPicPr>
                      <a:picLocks noChangeArrowheads="1" noChangeAspect="1"/>
                    </pic:cNvPicPr>
                  </pic:nvPicPr>
                  <pic:blipFill>
                    <a:blip r:embed="rId668"/>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根据配体电荷确定金属氧化数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计算配体提供的电子对数确定配位数</w:t>
            </w:r>
          </w:p>
        </w:tc>
      </w:tr>
      <w:tr>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d</w:t>
            </w:r>
            <w:r>
              <w:rPr>
                <w:rFonts w:hint="eastAsia" w:ascii="Times New Roman" w:hAnsi="Times New Roman" w:eastAsia="FangSong" w:cs="Times New Roman"/>
              </w:rPr>
              <w:t>电子向</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反键轨道反馈</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N-N</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氮气活化</w:t>
            </w:r>
          </w:p>
        </w:tc>
        <w:tc>
          <w:tcPr/>
          <w:p>
            <w:pPr>
              <w:pStyle w:val="Compact"/>
              <w:jc w:val="center"/>
            </w:pPr>
            <w:r>
              <w:rPr>
                <w:rFonts w:hint="eastAsia" w:ascii="Times New Roman" w:hAnsi="Times New Roman" w:eastAsia="FangSong" w:cs="Times New Roman"/>
              </w:rPr>
              <w:t>通过配位和反馈</w:t>
            </w:r>
            <w:r>
              <w:rPr>
                <w:rFonts w:hint="eastAsia" w:ascii="Times New Roman" w:hAnsi="Times New Roman" w:eastAsia="Times New Roman" w:cs="Times New Roman"/>
              </w:rPr>
              <w:t>π</w:t>
            </w:r>
            <w:r>
              <w:rPr>
                <w:rFonts w:hint="eastAsia" w:ascii="Times New Roman" w:hAnsi="Times New Roman" w:eastAsia="FangSong" w:cs="Times New Roman"/>
              </w:rPr>
              <w:t>键活化惰性的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环戊二烯配体</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的配体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根据化学式和条件推断配合物的空间结构</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乙酸根作为桥连配体连接两个金属中心</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原子化学环境相同推断等边三角形排列</w:t>
            </w:r>
          </w:p>
        </w:tc>
      </w:tr>
      <w:tr>
        <w:tc>
          <w:tcPr/>
          <w:p>
            <w:pPr>
              <w:pStyle w:val="Compact"/>
              <w:jc w:val="center"/>
            </w:pPr>
            <w:r>
              <w:rPr>
                <w:rFonts w:hint="eastAsia" w:ascii="Times New Roman" w:hAnsi="Times New Roman" w:eastAsia="FangSong" w:cs="Times New Roman"/>
              </w:rPr>
              <w:t xml:space="preserve">单齿配体</w:t>
            </w:r>
          </w:p>
        </w:tc>
        <w:tc>
          <w:tcPr/>
          <w:p>
            <w:pPr>
              <w:pStyle w:val="Compact"/>
              <w:jc w:val="center"/>
            </w:pPr>
            <w:r>
              <w:rPr>
                <w:rFonts w:hint="eastAsia" w:ascii="Times New Roman" w:hAnsi="Times New Roman" w:eastAsia="FangSong" w:cs="Times New Roman"/>
              </w:rPr>
              <w:t>水分子作为单齿配体配位在每个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中心氧原子维持</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的等价性</w:t>
            </w:r>
          </w:p>
        </w:tc>
      </w:tr>
    </w:tbl>
    <w:p>
      <w:pPr>
        <w:spacing w:before="160" w:after="80"/>
      </w:pPr>
      <w:r>
        <w:pict>
          <v:rect style="width:0;height:1.5pt" o:hralign="center" o:hrstd="t" o:hr="t"/>
        </w:pict>
      </w:r>
    </w:p>
    <w:bookmarkEnd w:id="671"/>
    <w:bookmarkStart w:id="675" w:name="棕色环形成反应方程式第30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673" name="Picture"/>
            <a:graphic>
              <a:graphicData uri="http://schemas.openxmlformats.org/drawingml/2006/picture">
                <pic:pic>
                  <pic:nvPicPr>
                    <pic:cNvPr descr="fb4109345eadcd86814c81ea4ec946ddb68bd6839ce9cc575b5d95cbaf3e254a.jpg" id="674" name="Picture"/>
                    <pic:cNvPicPr>
                      <a:picLocks noChangeArrowheads="1" noChangeAspect="1"/>
                    </pic:cNvPicPr>
                  </pic:nvPicPr>
                  <pic:blipFill>
                    <a:blip r:embed="rId672"/>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可分步写出或合并写出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分步反应</w:t>
      </w:r>
      <w:r>
        <w:rPr>
          <w:rFonts w:hint="eastAsia" w:ascii="Times New Roman" w:hAnsi="Times New Roman" w:eastAsia="Times New Roman" w:cs="Times New Roman"/>
          <w:b/>
          <w:bCs/>
        </w:rPr>
        <w:t>：</w:t>
      </w:r>
    </w:p>
    <w:p>
      <w:pPr>
        <w:pStyle w:val="Compact"/>
        <w:numPr>
          <w:ilvl w:val="0"/>
          <w:numId w:val="1280"/>
        </w:numPr>
      </w:pP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m:oMathPara>
    </w:p>
    <w:p>
      <w:pPr>
        <w:pStyle w:val="Compact"/>
        <w:numPr>
          <w:ilvl w:val="0"/>
          <w:numId w:val="1281"/>
        </w:numPr>
      </w:pP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合并反应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rPr>
        <w:t>本小题考查反应方程式的书写</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可以视作</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由于反应物中只有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含有氮元素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如果不加浓硫酸</w:t>
      </w:r>
      <w:r>
        <w:rPr>
          <w:rFonts w:hint="eastAsia" w:ascii="Times New Roman" w:hAnsi="Times New Roman" w:eastAsia="Times New Roman" w:cs="Times New Roman"/>
        </w:rPr>
        <w:t>，</w:t>
      </w:r>
      <w:r>
        <w:rPr>
          <w:rFonts w:hint="eastAsia" w:ascii="Times New Roman" w:hAnsi="Times New Roman" w:eastAsia="FangSong" w:cs="Times New Roman"/>
        </w:rPr>
        <w:t>便不能看到棕色环</w:t>
      </w:r>
      <w:r>
        <w:rPr>
          <w:rFonts w:hint="eastAsia" w:ascii="Times New Roman" w:hAnsi="Times New Roman" w:eastAsia="Times New Roman" w:cs="Times New Roman"/>
        </w:rPr>
        <w:t>，</w:t>
      </w:r>
      <w:r>
        <w:rPr>
          <w:rFonts w:hint="eastAsia" w:ascii="Times New Roman" w:hAnsi="Times New Roman" w:eastAsia="FangSong" w:cs="Times New Roman"/>
        </w:rPr>
        <w:t>这是在用氢离子浓度调控电极电势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棕色环反应</w:t>
            </w:r>
          </w:p>
        </w:tc>
        <w:tc>
          <w:tcPr/>
          <w:p>
            <w:pPr>
              <w:pStyle w:val="Compact"/>
              <w:jc w:val="center"/>
            </w:pPr>
            <w:r>
              <w:rPr>
                <w:rFonts w:hint="eastAsia" w:ascii="Times New Roman" w:hAnsi="Times New Roman" w:eastAsia="FangSong" w:cs="Times New Roman"/>
              </w:rPr>
              <w:t>经典的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定性鉴定方法</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的还原性</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NO</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配位形成</w:t>
            </w:r>
            <w:r>
              <w:rPr>
                <w:rFonts w:hint="eastAsia" w:ascii="Times New Roman" w:hAnsi="Times New Roman" w:eastAsia="Times New Roman" w:cs="Times New Roman"/>
              </w:rPr>
              <w:t>[Fe(NO)]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棕色配离子</w:t>
            </w:r>
          </w:p>
        </w:tc>
      </w:tr>
      <w:tr>
        <w:tc>
          <w:tcPr/>
          <w:p>
            <w:pPr>
              <w:pStyle w:val="Compact"/>
              <w:jc w:val="center"/>
            </w:pPr>
            <w:r>
              <w:rPr>
                <w:rFonts w:hint="eastAsia" w:ascii="Times New Roman" w:hAnsi="Times New Roman" w:eastAsia="FangSong" w:cs="Times New Roman"/>
              </w:rPr>
              <w:t xml:space="preserve">浓硫酸的作用</w:t>
            </w:r>
          </w:p>
        </w:tc>
        <w:tc>
          <w:tcPr/>
          <w:p>
            <w:pPr>
              <w:pStyle w:val="Compact"/>
              <w:jc w:val="center"/>
            </w:pPr>
            <w:r>
              <w:rPr>
                <w:rFonts w:hint="eastAsia" w:ascii="Times New Roman" w:hAnsi="Times New Roman" w:eastAsia="FangSong" w:cs="Times New Roman"/>
              </w:rPr>
              <w:t>提供酸性环境</w:t>
            </w:r>
            <w:r>
              <w:rPr>
                <w:rFonts w:hint="eastAsia" w:ascii="Times New Roman" w:hAnsi="Times New Roman" w:eastAsia="Times New Roman" w:cs="Times New Roman"/>
              </w:rPr>
              <w:t>，</w:t>
            </w:r>
            <w:r>
              <w:rPr>
                <w:rFonts w:hint="eastAsia" w:ascii="Times New Roman" w:hAnsi="Times New Roman" w:eastAsia="FangSong" w:cs="Times New Roman"/>
              </w:rPr>
              <w:t>调控电极电势使反应发生</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有效磁矩公式</w:t>
            </w:r>
          </w:p>
        </w:tc>
        <w:tc>
          <w:tcPr/>
          <w:p>
            <w:pPr>
              <w:pStyle w:val="Compact"/>
              <w:jc w:val="center"/>
            </w:p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用于确定未成对电子数</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配体形式</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可作为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eg</w:t>
            </w:r>
            <w:r>
              <w:rPr>
                <w:rFonts w:hint="eastAsia" w:ascii="Times New Roman" w:hAnsi="Times New Roman" w:eastAsia="FangSong" w:cs="Times New Roman"/>
              </w:rPr>
              <w:t>两组</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取决于配体场强与电子成对能的相对大小</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hint="eastAsia" w:ascii="Times New Roman" w:hAnsi="Times New Roman" w:eastAsia="FangSong" w:cs="Times New Roman"/>
              </w:rPr>
              <w:t xml:space="preserve">结合配体电荷和配合物总电荷确定中心离子氧化态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用于计算</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的键级</w:t>
            </w:r>
          </w:p>
        </w:tc>
      </w:tr>
      <w:tr>
        <w:tc>
          <w:tcPr/>
          <w:p>
            <w:pPr>
              <w:pStyle w:val="Compact"/>
              <w:jc w:val="center"/>
            </w:pPr>
            <w:r>
              <w:rPr>
                <w:rFonts w:hint="eastAsia" w:ascii="Times New Roman" w:hAnsi="Times New Roman" w:eastAsia="FangSong" w:cs="Times New Roman"/>
              </w:rPr>
              <w:t xml:space="preserve">键级与键长关系</w:t>
            </w:r>
          </w:p>
        </w:tc>
        <w:tc>
          <w:tcPr/>
          <w:p>
            <w:pPr>
              <w:pStyle w:val="Compact"/>
              <w:jc w:val="center"/>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键能越大</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有</w:t>
            </w:r>
            <w:r>
              <w:rPr>
                <w:rFonts w:hint="eastAsia" w:ascii="Times New Roman" w:hAnsi="Times New Roman" w:eastAsia="Times New Roman" w:cs="Times New Roman"/>
              </w:rPr>
              <w:t>15</w:t>
            </w:r>
            <w:r>
              <w:rPr>
                <w:rFonts w:hint="eastAsia" w:ascii="Times New Roman" w:hAnsi="Times New Roman" w:eastAsia="FangSong" w:cs="Times New Roman"/>
              </w:rPr>
              <w:t>个价电子</w:t>
            </w:r>
            <w:r>
              <w:rPr>
                <w:rFonts w:hint="eastAsia" w:ascii="Times New Roman" w:hAnsi="Times New Roman" w:eastAsia="Times New Roman" w:cs="Times New Roman"/>
              </w:rPr>
              <w:t>，π*</w:t>
            </w:r>
            <w:r>
              <w:rPr>
                <w:rFonts w:hint="eastAsia" w:ascii="Times New Roman" w:hAnsi="Times New Roman" w:eastAsia="FangSong" w:cs="Times New Roman"/>
              </w:rPr>
              <w:t>反键轨道上有一个单电子</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亚硝酰配体</w:t>
            </w:r>
          </w:p>
        </w:tc>
        <w:tc>
          <w:tcPr/>
          <w:p>
            <w:pPr>
              <w:pStyle w:val="Compact"/>
              <w:jc w:val="center"/>
            </w:pPr>
            <w:r>
              <w:rPr>
                <w:rFonts w:hint="eastAsia" w:ascii="Times New Roman" w:hAnsi="Times New Roman" w:eastAsia="FangSong" w:cs="Times New Roman"/>
              </w:rPr>
              <w:t>在配合物中</w:t>
            </w:r>
            <w:r>
              <w:rPr>
                <w:rFonts w:hint="eastAsia" w:ascii="Times New Roman" w:hAnsi="Times New Roman" w:eastAsia="Times New Roman" w:cs="Times New Roman"/>
              </w:rPr>
              <w:t>NO</w:t>
            </w:r>
            <w:r>
              <w:rPr>
                <w:rFonts w:hint="eastAsia" w:ascii="Times New Roman" w:hAnsi="Times New Roman" w:eastAsia="FangSong" w:cs="Times New Roman"/>
              </w:rPr>
              <w:t>常以</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形式配位</w:t>
            </w:r>
          </w:p>
        </w:tc>
      </w:tr>
    </w:tbl>
    <w:p>
      <w:pPr>
        <w:spacing w:before="160" w:after="80"/>
      </w:pPr>
      <w:r>
        <w:pict>
          <v:rect style="width:0;height:1.5pt" o:hralign="center" o:hrstd="t" o:hr="t"/>
        </w:pict>
      </w:r>
    </w:p>
    <w:bookmarkEnd w:id="675"/>
    <w:bookmarkStart w:id="676" w:name="水煤气反应热第31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本小题考查键能的应用</w:t>
      </w:r>
      <w:r>
        <w:rPr>
          <w:rFonts w:hint="eastAsia" w:ascii="Times New Roman" w:hAnsi="Times New Roman" w:eastAsia="Times New Roman" w:cs="Times New Roman"/>
        </w:rPr>
        <w:t>。</w:t>
      </w:r>
      <w:r>
        <w:rPr>
          <w:rFonts w:hint="eastAsia" w:ascii="Times New Roman" w:hAnsi="Times New Roman" w:eastAsia="FangSong" w:cs="Times New Roman"/>
        </w:rPr>
        <w:t>整个过程可视为断开一根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形成一根</w:t>
      </w:r>
      <w:r>
        <w:rPr>
          <w:rFonts w:ascii="Times New Roman" w:hAnsi="Times New Roman" w:eastAsia="Times New Roman" w:cs="Times New Roman"/>
        </w:rPr>
        <w:t xml:space="preserve"> H-H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因此整个过程的焓变可以通过键能进行估算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H</m:t>
                    </m:r>
                  </m:e>
                  <m:sub>
                    <m:r>
                      <m:rPr>
                        <m:sty m:val="p"/>
                      </m:rPr>
                      <m:t>m</m:t>
                    </m:r>
                  </m:sub>
                </m:sSub>
                <m:r>
                  <m:rPr>
                    <m:sty m:val="p"/>
                  </m:rPr>
                  <m:t>=</m:t>
                </m:r>
                <m:r>
                  <m:rPr>
                    <m:sty m:val="p"/>
                  </m:rPr>
                  <m:t>B</m:t>
                </m:r>
                <m:r>
                  <m:rPr>
                    <m:sty m:val="p"/>
                  </m:rPr>
                  <m:t>E</m:t>
                </m:r>
                <m:r>
                  <m:rPr>
                    <m:sty m:val="p"/>
                  </m:rPr>
                  <m:t>(</m:t>
                </m:r>
                <m:r>
                  <m:rPr>
                    <m:sty m:val="p"/>
                  </m:rPr>
                  <m:t>C</m:t>
                </m:r>
                <m:r>
                  <m:rPr>
                    <m:sty m:val="p"/>
                  </m:rPr>
                  <m:t>≡</m:t>
                </m:r>
                <m:r>
                  <m:rPr>
                    <m:sty m:val="p"/>
                  </m:rPr>
                  <m:t>O</m:t>
                </m:r>
                <m:r>
                  <m:rPr>
                    <m:sty m:val="p"/>
                  </m:rPr>
                  <m:t>)</m:t>
                </m:r>
                <m:r>
                  <m:rPr>
                    <m:sty m:val="p"/>
                  </m:rPr>
                  <m:t>+</m:t>
                </m:r>
                <m:r>
                  <m:t>2</m:t>
                </m:r>
                <m:r>
                  <m:rPr>
                    <m:sty m:val="p"/>
                  </m:rPr>
                  <m:t>B</m:t>
                </m:r>
                <m:r>
                  <m:rPr>
                    <m:sty m:val="p"/>
                  </m:rPr>
                  <m:t>E</m:t>
                </m:r>
                <m:r>
                  <m:rPr>
                    <m:sty m:val="p"/>
                  </m:rPr>
                  <m:t>(</m:t>
                </m:r>
                <m:r>
                  <m:rPr>
                    <m:sty m:val="p"/>
                  </m:rPr>
                  <m:t>O</m:t>
                </m:r>
                <m:r>
                  <m:rPr>
                    <m:sty m:val="p"/>
                  </m:rPr>
                  <m:t>−</m:t>
                </m:r>
                <m:r>
                  <m:rPr>
                    <m:sty m:val="p"/>
                  </m:rPr>
                  <m:t>H</m:t>
                </m:r>
                <m:r>
                  <m:rPr>
                    <m:sty m:val="p"/>
                  </m:rPr>
                  <m:t>)</m:t>
                </m:r>
                <m:r>
                  <m:rPr>
                    <m:sty m:val="p"/>
                  </m:rPr>
                  <m:t>−</m:t>
                </m:r>
                <m:r>
                  <m:rPr>
                    <m:sty m:val="p"/>
                  </m:rPr>
                  <m:t>B</m:t>
                </m:r>
                <m:r>
                  <m:rPr>
                    <m:sty m:val="p"/>
                  </m:rPr>
                  <m:t>E</m:t>
                </m:r>
                <m:r>
                  <m:rPr>
                    <m:sty m:val="p"/>
                  </m:rPr>
                  <m:t>(</m:t>
                </m:r>
                <m:r>
                  <m:rPr>
                    <m:sty m:val="p"/>
                  </m:rPr>
                  <m:t>H</m:t>
                </m:r>
                <m:r>
                  <m:rPr>
                    <m:sty m:val="p"/>
                  </m:rPr>
                  <m:t>−</m:t>
                </m:r>
                <m:r>
                  <m:rPr>
                    <m:sty m:val="p"/>
                  </m:rPr>
                  <m:t>H</m:t>
                </m:r>
                <m:r>
                  <m:rPr>
                    <m:sty m:val="p"/>
                  </m:rPr>
                  <m:t>)</m:t>
                </m:r>
                <m:r>
                  <m:rPr>
                    <m:sty m:val="p"/>
                  </m:rPr>
                  <m:t>−</m:t>
                </m:r>
                <m:r>
                  <m:t>2</m:t>
                </m:r>
                <m:r>
                  <m:rPr>
                    <m:sty m:val="p"/>
                  </m:rPr>
                  <m:t>B</m:t>
                </m:r>
                <m:r>
                  <m:rPr>
                    <m:sty m:val="p"/>
                  </m:rPr>
                  <m:t>E</m:t>
                </m:r>
                <m:r>
                  <m:rPr>
                    <m:sty m:val="p"/>
                  </m:rPr>
                  <m:t>(</m:t>
                </m:r>
                <m:r>
                  <m:rPr>
                    <m:sty m:val="p"/>
                  </m:rPr>
                  <m:t>C</m:t>
                </m:r>
                <m:r>
                  <m:rPr>
                    <m:sty m:val="p"/>
                  </m:rPr>
                  <m:t>=</m:t>
                </m:r>
                <m:r>
                  <m:rPr>
                    <m:sty m:val="p"/>
                  </m:rPr>
                  <m:t>O</m:t>
                </m:r>
                <m:r>
                  <m:rPr>
                    <m:sty m:val="p"/>
                  </m:rPr>
                  <m:t>)</m:t>
                </m:r>
              </m:e>
            </m:mr>
            <m:mr>
              <m:e>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e>
            </m:mr>
            <m:mr>
              <m:e>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可以看到</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因此在低温时反应更有利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本题考查键能估算反应热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断裂键的键能之和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形成键的键能之和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断裂</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H-H</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放热反应低温有利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键能估算反应热</w:t>
            </w:r>
          </w:p>
        </w:tc>
        <w:tc>
          <w:tcPr/>
          <w:p>
            <w:pPr>
              <w:pStyle w:val="Compact"/>
              <w:jc w:val="center"/>
            </w:pPr>
            <m:oMath>
              <m:r>
                <m:rPr>
                  <m:sty m:val="p"/>
                </m:rPr>
                <m:t>Δ</m:t>
              </m:r>
              <m:r>
                <m:t>H</m:t>
              </m:r>
              <m:r>
                <m:rPr>
                  <m:sty m:val="p"/>
                </m:rPr>
                <m:t>=</m:t>
              </m:r>
              <m:r>
                <m:rPr>
                  <m:sty m:val="p"/>
                </m:rPr>
                <m:t>∑</m:t>
              </m:r>
              <m:r>
                <m:t>B</m:t>
              </m:r>
              <m:sSub>
                <m:e>
                  <m:r>
                    <m:t>E</m:t>
                  </m:r>
                </m:e>
                <m:sub>
                  <m:r>
                    <m:t>断</m:t>
                  </m:r>
                  <m:r>
                    <m:t>裂</m:t>
                  </m:r>
                </m:sub>
              </m:sSub>
              <m:r>
                <m:rPr>
                  <m:sty m:val="p"/>
                </m:rPr>
                <m:t>−</m:t>
              </m:r>
              <m:r>
                <m:rPr>
                  <m:sty m:val="p"/>
                </m:rPr>
                <m:t>∑</m:t>
              </m:r>
              <m:r>
                <m:t>B</m:t>
              </m:r>
              <m:sSub>
                <m:e>
                  <m:r>
                    <m:t>E</m:t>
                  </m:r>
                </m:e>
                <m:sub>
                  <m:r>
                    <m:t>形</m:t>
                  </m:r>
                  <m:r>
                    <m:t>成</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水煤气变换反应</w:t>
            </w:r>
          </w:p>
        </w:tc>
        <w:tc>
          <w:tcPr/>
          <w:p>
            <w:pPr>
              <w:pStyle w:val="Compact"/>
              <w:jc w:val="center"/>
            </w:pPr>
            <w:r>
              <w:rPr>
                <w:rFonts w:hint="eastAsia" w:ascii="Times New Roman" w:hAnsi="Times New Roman" w:eastAsia="FangSong" w:cs="Times New Roman"/>
              </w:rPr>
              <w:t xml:space="preserve">重要的工业制氢反应</w:t>
            </w:r>
          </w:p>
        </w:tc>
      </w:tr>
      <w:tr>
        <w:tc>
          <w:tcPr/>
          <w:p>
            <w:pPr>
              <w:pStyle w:val="Compact"/>
              <w:jc w:val="center"/>
            </w:pPr>
            <w:r>
              <w:rPr>
                <w:rFonts w:hint="eastAsia" w:ascii="Times New Roman" w:hAnsi="Times New Roman" w:eastAsia="FangSong" w:cs="Times New Roman"/>
              </w:rPr>
              <w:t xml:space="preserve">热力学判断</w:t>
            </w:r>
          </w:p>
        </w:tc>
        <w:tc>
          <w:tcPr/>
          <w:p>
            <w:pPr>
              <w:pStyle w:val="Compact"/>
              <w:jc w:val="center"/>
            </w:pPr>
            <w:r>
              <w:rPr>
                <w:rFonts w:hint="eastAsia" w:ascii="Times New Roman" w:hAnsi="Times New Roman" w:eastAsia="FangSong" w:cs="Times New Roman"/>
              </w:rPr>
              <w:t xml:space="preserve">放热反应低温有利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多硫离子</w:t>
            </w:r>
          </w:p>
        </w:tc>
        <w:tc>
          <w:tcPr/>
          <w:p>
            <w:pPr>
              <w:pStyle w:val="Compact"/>
              <w:jc w:val="center"/>
            </w:pPr>
            <w:r>
              <w:rPr>
                <w:rFonts w:hint="eastAsia" w:ascii="Times New Roman" w:hAnsi="Times New Roman" w:eastAsia="FangSong" w:cs="Times New Roman"/>
              </w:rPr>
              <w:t xml:space="preserve">硫粉与</w:t>
            </w:r>
            <m:oMath>
              <m:sSup>
                <m:e>
                  <m:r>
                    <m:t>S</m:t>
                  </m:r>
                </m:e>
                <m:sup>
                  <m:r>
                    <m:t>2</m:t>
                  </m:r>
                  <m:r>
                    <m:rPr>
                      <m:sty m:val="p"/>
                    </m:rPr>
                    <m:t>−</m:t>
                  </m:r>
                </m:sup>
              </m:sSup>
            </m:oMath>
            <w:r>
              <w:rPr>
                <w:rFonts w:hint="eastAsia" w:ascii="Times New Roman" w:hAnsi="Times New Roman" w:eastAsia="FangSong" w:cs="Times New Roman"/>
              </w:rPr>
              <w:t xml:space="preserve">反应生成</w:t>
            </w:r>
            <m:oMath>
              <m:sSubSup>
                <m:e>
                  <m:r>
                    <m:t>S</m:t>
                  </m:r>
                </m:e>
                <m:sub>
                  <m:r>
                    <m:t>n</m:t>
                  </m:r>
                </m:sub>
                <m:sup>
                  <m:r>
                    <m:t>2</m:t>
                  </m:r>
                  <m:r>
                    <m:rPr>
                      <m:sty m:val="p"/>
                    </m:rPr>
                    <m:t>−</m:t>
                  </m:r>
                </m:sup>
              </m:sSubSup>
            </m:oMath>
          </w:p>
        </w:tc>
      </w:tr>
      <w:tr>
        <w:tc>
          <w:tcPr/>
          <w:p>
            <w:pPr>
              <w:pStyle w:val="Compact"/>
              <w:jc w:val="center"/>
            </w:pPr>
            <w:r>
              <w:rPr>
                <w:rFonts w:hint="eastAsia" w:ascii="Times New Roman" w:hAnsi="Times New Roman" w:eastAsia="FangSong" w:cs="Times New Roman"/>
              </w:rPr>
              <w:t xml:space="preserve">等比数列</w:t>
            </w:r>
          </w:p>
        </w:tc>
        <w:tc>
          <w:tcPr/>
          <w:p>
            <w:pPr>
              <w:pStyle w:val="Compact"/>
              <w:jc w:val="center"/>
            </w:pPr>
            <w:r>
              <w:rPr>
                <w:rFonts w:hint="eastAsia" w:ascii="Times New Roman" w:hAnsi="Times New Roman" w:eastAsia="FangSong" w:cs="Times New Roman"/>
              </w:rPr>
              <w:t>各多硫离子浓度比为</w:t>
            </w:r>
            <w:r>
              <w:rPr>
                <w:rFonts w:hint="eastAsia" w:ascii="Times New Roman" w:hAnsi="Times New Roman" w:eastAsia="Times New Roman" w:cs="Times New Roman"/>
              </w:rPr>
              <w:t>1:10:100</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硫原子总数守恒</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溶液电中性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均分思想</w:t>
            </w:r>
          </w:p>
        </w:tc>
        <w:tc>
          <w:tcPr/>
          <w:p>
            <w:pPr>
              <w:pStyle w:val="Compact"/>
              <w:jc w:val="center"/>
            </w:pPr>
            <w:r>
              <w:rPr>
                <w:rFonts w:hint="eastAsia" w:ascii="Times New Roman" w:hAnsi="Times New Roman" w:eastAsia="FangSong" w:cs="Times New Roman"/>
              </w:rPr>
              <w:t xml:space="preserve">晶体结构中共享原子的均分计算</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氨晶体中每个</w:t>
            </w:r>
            <w:r>
              <w:rPr>
                <w:rFonts w:hint="eastAsia" w:ascii="Times New Roman" w:hAnsi="Times New Roman" w:eastAsia="Times New Roman" w:cs="Times New Roman"/>
              </w:rPr>
              <w:t>N</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不同于冰的</w:t>
            </w:r>
            <w:r>
              <w:rPr>
                <w:rFonts w:hint="eastAsia" w:ascii="Times New Roman" w:hAnsi="Times New Roman" w:eastAsia="Times New Roman" w:cs="Times New Roman"/>
              </w:rPr>
              <w:t>4</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密度比较</w:t>
            </w:r>
          </w:p>
        </w:tc>
        <w:tc>
          <w:tcPr/>
          <w:p>
            <w:pPr>
              <w:pStyle w:val="Compact"/>
              <w:jc w:val="center"/>
            </w:pPr>
            <w:r>
              <w:rPr>
                <w:rFonts w:hint="eastAsia" w:ascii="Times New Roman" w:hAnsi="Times New Roman" w:eastAsia="FangSong" w:cs="Times New Roman"/>
              </w:rPr>
              <w:t>固态氨密度</w:t>
            </w:r>
            <w:r>
              <w:rPr>
                <w:rFonts w:hint="eastAsia" w:ascii="Times New Roman" w:hAnsi="Times New Roman" w:eastAsia="Times New Roman" w:cs="Times New Roman"/>
              </w:rPr>
              <w:t>(0.820)</w:t>
            </w:r>
            <w:r>
              <w:rPr>
                <w:rFonts w:ascii="Times New Roman" w:hAnsi="Times New Roman" w:eastAsia="Times New Roman" w:cs="Times New Roman"/>
              </w:rPr>
              <w:t xml:space="preserve"> &gt; </w:t>
            </w:r>
            <w:r>
              <w:rPr>
                <w:rFonts w:hint="eastAsia" w:ascii="Times New Roman" w:hAnsi="Times New Roman" w:eastAsia="FangSong" w:cs="Times New Roman"/>
              </w:rPr>
              <w:t>液氨密度</w:t>
            </w:r>
            <w:r>
              <w:rPr>
                <w:rFonts w:hint="eastAsia" w:ascii="Times New Roman" w:hAnsi="Times New Roman" w:eastAsia="Times New Roman" w:cs="Times New Roman"/>
              </w:rPr>
              <w:t>(0.731)，</w:t>
            </w:r>
            <w:r>
              <w:rPr>
                <w:rFonts w:hint="eastAsia" w:ascii="Times New Roman" w:hAnsi="Times New Roman" w:eastAsia="FangSong" w:cs="Times New Roman"/>
              </w:rPr>
              <w:t>融化时下沉</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8</w:t>
            </w:r>
            <w:r>
              <w:rPr>
                <w:rFonts w:hint="eastAsia" w:ascii="Times New Roman" w:hAnsi="Times New Roman" w:eastAsia="FangSong" w:cs="Times New Roman"/>
              </w:rPr>
              <w:t>电子规则推断分子结构</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w:t>
            </w:r>
            <m:oMath>
              <m:sSub>
                <m:e>
                  <m:r>
                    <m:t>P</m:t>
                  </m:r>
                </m:e>
                <m:sub>
                  <m:r>
                    <m:t>4</m:t>
                  </m:r>
                </m:sub>
              </m:sSub>
              <m:sSub>
                <m:e>
                  <m:r>
                    <m:t>S</m:t>
                  </m:r>
                </m:e>
                <m:sub>
                  <m:r>
                    <m:t>5</m:t>
                  </m:r>
                </m:sub>
              </m:sSub>
            </m:oMath>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说明形成</w:t>
            </w:r>
            <w:r>
              <w:rPr>
                <w:rFonts w:hint="eastAsia" w:ascii="Times New Roman" w:hAnsi="Times New Roman" w:eastAsia="Times New Roman" w:cs="Times New Roman"/>
              </w:rPr>
              <w:t>2</w:t>
            </w:r>
            <w:r>
              <w:rPr>
                <w:rFonts w:hint="eastAsia" w:ascii="Times New Roman" w:hAnsi="Times New Roman" w:eastAsia="FangSong" w:cs="Times New Roman"/>
              </w:rPr>
              <w:t>个单键</w:t>
            </w:r>
          </w:p>
        </w:tc>
      </w:tr>
      <w:tr>
        <w:tc>
          <w:tcPr/>
          <w:p>
            <w:pPr>
              <w:pStyle w:val="Compact"/>
              <w:jc w:val="center"/>
            </w:pPr>
            <w:r>
              <w:rPr>
                <w:rFonts w:hint="eastAsia" w:ascii="Times New Roman" w:hAnsi="Times New Roman" w:eastAsia="FangSong" w:cs="Times New Roman"/>
              </w:rPr>
              <w:t xml:space="preserve">欧拉定律</w:t>
            </w:r>
          </w:p>
        </w:tc>
        <w:tc>
          <w:tcPr/>
          <w:p>
            <w:pPr>
              <w:pStyle w:val="Compact"/>
              <w:jc w:val="center"/>
            </w:pPr>
            <w:r>
              <w:rPr>
                <w:rFonts w:hint="eastAsia" w:ascii="Times New Roman" w:hAnsi="Times New Roman" w:eastAsia="FangSong" w:cs="Times New Roman"/>
              </w:rPr>
              <w:t xml:space="preserve">多面体分子符合欧拉定律</w:t>
            </w:r>
          </w:p>
        </w:tc>
      </w:tr>
    </w:tbl>
    <w:p>
      <w:pPr>
        <w:spacing w:before="160" w:after="80"/>
      </w:pPr>
      <w:r>
        <w:pict>
          <v:rect style="width:0;height:1.5pt" o:hralign="center" o:hrstd="t" o:hr="t"/>
        </w:pict>
      </w:r>
    </w:p>
    <w:bookmarkEnd w:id="676"/>
    <w:bookmarkStart w:id="681" w:name="铬双核配合物结构第36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680"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678" name="Picture"/>
            <a:graphic>
              <a:graphicData uri="http://schemas.openxmlformats.org/drawingml/2006/picture">
                <pic:pic>
                  <pic:nvPicPr>
                    <pic:cNvPr descr="52b8d7aa54467bd94e3b876d3a4701131e30d34e4e2573a69c4b7acc6cee9058.jpg" id="679" name="Picture"/>
                    <pic:cNvPicPr>
                      <a:picLocks noChangeArrowheads="1" noChangeAspect="1"/>
                    </pic:cNvPicPr>
                  </pic:nvPicPr>
                  <pic:blipFill>
                    <a:blip r:embed="rId677"/>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0"/>
    <w:bookmarkEnd w:id="681"/>
    <w:bookmarkStart w:id="718" w:name="钾蒸气与co综合推断"/>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基于题目描述和定量组成的条件</w:t>
      </w:r>
      <w:r>
        <w:rPr>
          <w:rFonts w:hint="eastAsia" w:ascii="Times New Roman" w:hAnsi="Times New Roman" w:eastAsia="Times New Roman" w:cs="Times New Roman"/>
        </w:rPr>
        <w:t>,</w:t>
      </w:r>
      <w:r>
        <w:rPr>
          <w:rFonts w:hint="eastAsia" w:ascii="Times New Roman" w:hAnsi="Times New Roman" w:eastAsia="FangSong" w:cs="Times New Roman"/>
        </w:rPr>
        <w:t>可以合理地假设各盐类符合通式</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x</m:t>
            </m:r>
          </m:sub>
        </m:sSub>
        <m:r>
          <m:rPr>
            <m:sty m:val="p"/>
          </m:rPr>
          <m:t>(</m:t>
        </m:r>
        <m:r>
          <m:rPr>
            <m:sty m:val="p"/>
          </m:rPr>
          <m:t>C</m:t>
        </m:r>
        <m:r>
          <m:rPr>
            <m:sty m:val="p"/>
          </m:rPr>
          <m:t>O</m:t>
        </m:r>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与六碳化合物</w:t>
      </w:r>
      <w:r>
        <w:rPr>
          <w:rFonts w:ascii="Times New Roman" w:hAnsi="Times New Roman" w:eastAsia="Times New Roman" w:cs="Times New Roman"/>
        </w:rPr>
        <w:t xml:space="preserve"> U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三聚化反应最著名的例子是炔烃三聚成苯及其衍生物</w:t>
      </w:r>
      <w:r>
        <w:rPr>
          <w:rFonts w:hint="eastAsia" w:ascii="Times New Roman" w:hAnsi="Times New Roman" w:eastAsia="Times New Roman" w:cs="Times New Roman"/>
        </w:rPr>
        <w:t>,</w:t>
      </w:r>
      <w:r>
        <w:rPr>
          <w:rFonts w:ascii="Times New Roman" w:hAnsi="Times New Roman" w:eastAsia="Times New Roman" w:cs="Times New Roman"/>
          <w:b/>
          <w:bCs/>
        </w:rPr>
        <w:t xml:space="preserve">Q =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二羟基乙炔二钾盐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KO—C≡C—OK)</w:t>
      </w:r>
      <w:r>
        <w:rPr>
          <w:rFonts w:ascii="Times New Roman" w:hAnsi="Times New Roman" w:eastAsia="Times New Roman" w:cs="Times New Roman"/>
        </w:rPr>
        <w:t xml:space="preserve">,</w:t>
      </w:r>
      <w:r>
        <w:rPr>
          <w:rFonts w:ascii="Times New Roman" w:hAnsi="Times New Roman" w:eastAsia="Times New Roman" w:cs="Times New Roman"/>
          <w:b/>
          <w:bCs/>
        </w:rPr>
        <w:t xml:space="preserve">R = </w:t>
      </w:r>
      <w:r>
        <w:rPr>
          <w:rFonts w:hint="eastAsia" w:ascii="Times New Roman" w:hAnsi="Times New Roman" w:eastAsia="FangSong" w:cs="Times New Roman"/>
          <w:b/>
          <w:bCs/>
        </w:rPr>
        <w:t xml:space="preserve">六羟基苯的六钾盐</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6</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(OK)</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T = </w:t>
      </w:r>
      <w:r>
        <w:rPr>
          <w:rFonts w:hint="eastAsia" w:ascii="Times New Roman" w:hAnsi="Times New Roman" w:eastAsia="FangSong" w:cs="Times New Roman"/>
          <w:b/>
          <w:bCs/>
        </w:rPr>
        <w:t xml:space="preserve">六羟基苯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(OH)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苯六酚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 = </w:t>
      </w:r>
      <w:r>
        <w:rPr>
          <w:rFonts w:hint="eastAsia" w:ascii="Times New Roman" w:hAnsi="Times New Roman" w:eastAsia="FangSong" w:cs="Times New Roman"/>
          <w:b/>
          <w:bCs/>
        </w:rPr>
        <w:t xml:space="preserve">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ascii="Times New Roman" w:hAnsi="Times New Roman" w:eastAsia="Times New Roman" w:cs="Times New Roman"/>
        </w:rPr>
        <w:t xml:space="preserve"> </w:t>
      </w:r>
      <w:r>
        <w:rPr>
          <w:rFonts w:hint="eastAsia" w:ascii="Times New Roman" w:hAnsi="Times New Roman" w:eastAsia="Times New Roman" w:cs="Times New Roman"/>
        </w:rPr>
        <w:t>inositol,</w:t>
      </w:r>
      <w:r>
        <w:rPr>
          <w:rFonts w:hint="eastAsia" w:ascii="Times New Roman" w:hAnsi="Times New Roman" w:eastAsia="FangSong" w:cs="Times New Roman"/>
        </w:rPr>
        <w:t>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个不对称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钾原子数</w:t>
      </w:r>
      <w:r>
        <w:rPr>
          <w:rFonts w:ascii="Times New Roman" w:hAnsi="Times New Roman" w:eastAsia="Times New Roman" w:cs="Times New Roman"/>
        </w:rPr>
        <w:t xml:space="preserve"> &lt; 6,</w:t>
      </w:r>
      <w:r>
        <w:rPr>
          <w:rFonts w:ascii="Times New Roman" w:hAnsi="Times New Roman" w:eastAsia="Times New Roman" w:cs="Times New Roman"/>
        </w:rPr>
        <w:t xml:space="preserve"> </w:t>
      </w:r>
      <w:r>
        <w:rPr>
          <w:rFonts w:ascii="Times New Roman" w:hAnsi="Times New Roman" w:eastAsia="Times New Roman" w:cs="Times New Roman"/>
          <w:b/>
          <w:bCs/>
        </w:rPr>
        <w:t xml:space="preserve">S = </w:t>
      </w:r>
      <w:r>
        <w:rPr>
          <w:rFonts w:hint="eastAsia" w:ascii="Times New Roman" w:hAnsi="Times New Roman" w:eastAsia="FangSong" w:cs="Times New Roman"/>
          <w:b/>
          <w:bCs/>
        </w:rPr>
        <w:t xml:space="preserve">苯六酮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的六钾盐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6</m:t>
            </m:r>
          </m:sub>
        </m:sSub>
        <m:r>
          <m:rPr>
            <m:sty m:val="p"/>
          </m:rPr>
          <m:t>[</m:t>
        </m:r>
        <m:sSub>
          <m:e>
            <m:r>
              <m:rPr>
                <m:sty m:val="p"/>
              </m:rPr>
              <m:t>C</m:t>
            </m:r>
          </m:e>
          <m:sub>
            <m:r>
              <m:rPr>
                <m:sty m:val="p"/>
              </m:rPr>
              <m:t>6</m:t>
            </m:r>
          </m:sub>
        </m:sSub>
        <m:sSub>
          <m:e>
            <m:r>
              <m:rPr>
                <m:sty m:val="p"/>
              </m:rPr>
              <m:t>O</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苯六酮的钾盐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酸化的产物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V = </w:t>
      </w:r>
      <w:r>
        <w:rPr>
          <w:rFonts w:hint="eastAsia" w:ascii="Times New Roman" w:hAnsi="Times New Roman" w:eastAsia="FangSong" w:cs="Times New Roman"/>
          <w:b/>
          <w:bCs/>
        </w:rPr>
        <w:t>玫瑰红酸</w:t>
      </w:r>
      <w:r>
        <w:rPr>
          <w:rFonts w:hint="eastAsia" w:ascii="Times New Roman" w:hAnsi="Times New Roman" w:eastAsia="Times New Roman" w:cs="Times New Roman"/>
          <w:b/>
          <w:bCs/>
        </w:rPr>
        <w:t>(squaric</w:t>
      </w:r>
      <w:r>
        <w:rPr>
          <w:rFonts w:ascii="Times New Roman" w:hAnsi="Times New Roman" w:eastAsia="Times New Roman" w:cs="Times New Roman"/>
          <w:b/>
          <w:bCs/>
        </w:rPr>
        <w:t xml:space="preserve"> acid </w:t>
      </w:r>
      <w:r>
        <w:rPr>
          <w:rFonts w:hint="eastAsia" w:ascii="Times New Roman" w:hAnsi="Times New Roman" w:eastAsia="FangSong" w:cs="Times New Roman"/>
          <w:b/>
          <w:bCs/>
        </w:rPr>
        <w:t>类似物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的某种</w:t>
      </w:r>
      <w:r>
        <w:rPr>
          <w:rFonts w:hint="eastAsia" w:ascii="Times New Roman" w:hAnsi="Times New Roman" w:eastAsia="Times New Roman" w:cs="Times New Roman"/>
        </w:rPr>
        <w:t>,</w:t>
      </w:r>
      <w:r>
        <w:rPr>
          <w:rFonts w:hint="eastAsia" w:ascii="Times New Roman" w:hAnsi="Times New Roman" w:eastAsia="FangSong" w:cs="Times New Roman"/>
        </w:rPr>
        <w:t>二钠盐用于法医学铅痕迹检测</w:t>
      </w:r>
      <w:r>
        <w:rPr>
          <w:rFonts w:hint="eastAsia" w:ascii="Times New Roman" w:hAnsi="Times New Roman" w:eastAsia="Times New Roman" w:cs="Times New Roman"/>
        </w:rPr>
        <w:t>(</w:t>
      </w:r>
      <w:r>
        <w:rPr>
          <w:rFonts w:hint="eastAsia" w:ascii="Times New Roman" w:hAnsi="Times New Roman" w:eastAsia="FangSong" w:cs="Times New Roman"/>
        </w:rPr>
        <w:t>玫瑰红酸钠与铅形成有色螯合物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进一步氧化的产物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W = </w:t>
      </w:r>
      <w:r>
        <w:rPr>
          <w:rFonts w:hint="eastAsia" w:ascii="Times New Roman" w:hAnsi="Times New Roman" w:eastAsia="FangSong" w:cs="Times New Roman"/>
          <w:b/>
          <w:bCs/>
        </w:rPr>
        <w:t xml:space="preserve">十二羟基环己烷</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w:t>
      </w:r>
      <w:r>
        <w:rPr>
          <w:rFonts w:hint="eastAsia" w:ascii="Times New Roman" w:hAnsi="Times New Roman" w:eastAsia="FangSong" w:cs="Times New Roman"/>
          <w:b/>
          <w:bCs/>
        </w:rPr>
        <w:t xml:space="preserve">环己烷六酮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后的碳氧化物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在无氧条件下失去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或另一种二酸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Y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倍</w:t>
      </w:r>
      <w:r>
        <w:rPr>
          <w:rFonts w:ascii="Times New Roman" w:hAnsi="Times New Roman" w:eastAsia="Times New Roman" w:cs="Times New Roman"/>
          <w:b/>
          <w:bCs/>
        </w:rPr>
        <w:t xml:space="preserve"> KOH </w:t>
      </w:r>
      <w:r>
        <w:rPr>
          <w:rFonts w:hint="eastAsia" w:ascii="Times New Roman" w:hAnsi="Times New Roman" w:eastAsia="FangSong" w:cs="Times New Roman"/>
          <w:b/>
          <w:bCs/>
        </w:rPr>
        <w:t xml:space="preserve">中和得</w:t>
      </w:r>
      <w:r>
        <w:rPr>
          <w:rFonts w:ascii="Times New Roman" w:hAnsi="Times New Roman" w:eastAsia="Times New Roman" w:cs="Times New Roman"/>
          <w:b/>
          <w:bCs/>
        </w:rPr>
        <w:t xml:space="preserve"> Z</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Q/R/S/Z </w:t>
      </w:r>
      <w:r>
        <w:rPr>
          <w:rFonts w:hint="eastAsia" w:ascii="Times New Roman" w:hAnsi="Times New Roman" w:eastAsia="FangSong" w:cs="Times New Roman"/>
        </w:rPr>
        <w:t xml:space="preserve">四盐阴离子中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w:t>
      </w:r>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24+32=56, 24/56=</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72,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72+96=168, 72/168=</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Z: Y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 Y </w:t>
      </w:r>
      <w:r>
        <w:rPr>
          <w:rFonts w:hint="eastAsia" w:ascii="Times New Roman" w:hAnsi="Times New Roman" w:eastAsia="FangSong" w:cs="Times New Roman"/>
        </w:rPr>
        <w:t>的可能结构为方酸</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48/96=50%?</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(72/168=42.86% ✓)。</w:t>
      </w:r>
    </w:p>
    <w:p>
      <w:pPr>
        <w:pStyle w:val="BodyText"/>
      </w:pPr>
      <w:r>
        <w:rPr>
          <w:rFonts w:hint="eastAsia" w:ascii="Times New Roman" w:hAnsi="Times New Roman" w:eastAsia="FangSong" w:cs="Times New Roman"/>
          <w:b/>
          <w:bCs/>
        </w:rPr>
        <w:t xml:space="preserve">化合物结构简式</w:t>
      </w:r>
      <w:r>
        <w:rPr>
          <w:rFonts w:ascii="Times New Roman" w:hAnsi="Times New Roman" w:eastAsia="Times New Roman" w:cs="Times New Roman"/>
        </w:rPr>
        <w:t xml:space="preserve">:</w:t>
      </w:r>
    </w:p>
    <w:p>
      <w:pPr>
        <w:pStyle w:val="Compact"/>
        <w:numPr>
          <w:ilvl w:val="0"/>
          <w:numId w:val="1282"/>
        </w:numPr>
      </w:pPr>
      <w:r>
        <w:rPr>
          <w:rFonts w:ascii="Times New Roman" w:hAnsi="Times New Roman" w:eastAsia="Times New Roman" w:cs="Times New Roman"/>
          <w:b/>
          <w:bCs/>
        </w:rPr>
        <w:t xml:space="preserve">Q</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m:t>
        </m:r>
        <m:r>
          <m:rPr>
            <m:sty m:val="p"/>
          </m:rPr>
          <m:t>C</m:t>
        </m:r>
        <m:r>
          <m:rPr>
            <m:sty m:val="p"/>
          </m:rPr>
          <m:t>≡</m:t>
        </m:r>
        <m:r>
          <m:rPr>
            <m:sty m:val="p"/>
          </m:rPr>
          <m:t>C</m:t>
        </m:r>
        <m:r>
          <m:rPr>
            <m:sty m:val="p"/>
          </m:rPr>
          <m:t>—</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二羟基乙炔二钾盐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27300"/>
            <wp:effectExtent b="0" l="0" r="0" t="0"/>
            <wp:docPr descr="" title="" id="683" name="Picture"/>
            <a:graphic>
              <a:graphicData uri="http://schemas.openxmlformats.org/drawingml/2006/picture">
                <pic:pic>
                  <pic:nvPicPr>
                    <pic:cNvPr descr="274872b560863c4f0c5266af83a1911aa1a42d640ef14fab0e29c7a8d88acda7.jpg" id="684" name="Picture"/>
                    <pic:cNvPicPr>
                      <a:picLocks noChangeArrowheads="1" noChangeAspect="1"/>
                    </pic:cNvPicPr>
                  </pic:nvPicPr>
                  <pic:blipFill>
                    <a:blip r:embed="rId682"/>
                    <a:stretch>
                      <a:fillRect/>
                    </a:stretch>
                  </pic:blipFill>
                  <pic:spPr bwMode="auto">
                    <a:xfrm>
                      <a:off x="0" y="0"/>
                      <a:ext cx="2832100" cy="2527300"/>
                    </a:xfrm>
                    <a:prstGeom prst="rect">
                      <a:avLst/>
                    </a:prstGeom>
                    <a:noFill/>
                    <a:ln w="9525">
                      <a:noFill/>
                      <a:headEnd/>
                      <a:tailEnd/>
                    </a:ln>
                  </pic:spPr>
                </pic:pic>
              </a:graphicData>
            </a:graphic>
          </wp:inline>
        </w:drawing>
      </w:r>
    </w:p>
    <w:p>
      <w:pPr>
        <w:pStyle w:val="Compact"/>
        <w:numPr>
          <w:ilvl w:val="0"/>
          <w:numId w:val="1283"/>
        </w:numPr>
      </w:pPr>
      <w:r>
        <w:rPr>
          <w:rFonts w:ascii="Times New Roman" w:hAnsi="Times New Roman" w:eastAsia="Times New Roman" w:cs="Times New Roman"/>
          <w:b/>
          <w:bCs/>
        </w:rPr>
        <w:t xml:space="preserv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六羟基苯六钾盐</w:t>
      </w:r>
      <w:r>
        <w:rPr>
          <w:rFonts w:hint="eastAsia" w:ascii="Times New Roman" w:hAnsi="Times New Roman" w:eastAsia="Times New Roman" w:cs="Times New Roman"/>
        </w:rPr>
        <w:t>(</w:t>
      </w:r>
      <w:r>
        <w:rPr>
          <w:rFonts w:hint="eastAsia" w:ascii="Times New Roman" w:hAnsi="Times New Roman" w:eastAsia="FangSong" w:cs="Times New Roman"/>
        </w:rPr>
        <w:t>苯环上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—OK)</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104900"/>
            <wp:effectExtent b="0" l="0" r="0" t="0"/>
            <wp:docPr descr="" title="" id="686" name="Picture"/>
            <a:graphic>
              <a:graphicData uri="http://schemas.openxmlformats.org/drawingml/2006/picture">
                <pic:pic>
                  <pic:nvPicPr>
                    <pic:cNvPr descr="91b06e41c3b81af83cc95571fc14737732e55496a90e1306006af9855e289010.jpg" id="687" name="Picture"/>
                    <pic:cNvPicPr>
                      <a:picLocks noChangeArrowheads="1" noChangeAspect="1"/>
                    </pic:cNvPicPr>
                  </pic:nvPicPr>
                  <pic:blipFill>
                    <a:blip r:embed="rId685"/>
                    <a:stretch>
                      <a:fillRect/>
                    </a:stretch>
                  </pic:blipFill>
                  <pic:spPr bwMode="auto">
                    <a:xfrm>
                      <a:off x="0" y="0"/>
                      <a:ext cx="2654300" cy="1104900"/>
                    </a:xfrm>
                    <a:prstGeom prst="rect">
                      <a:avLst/>
                    </a:prstGeom>
                    <a:noFill/>
                    <a:ln w="9525">
                      <a:noFill/>
                      <a:headEnd/>
                      <a:tailEnd/>
                    </a:ln>
                  </pic:spPr>
                </pic:pic>
              </a:graphicData>
            </a:graphic>
          </wp:inline>
        </w:drawing>
      </w:r>
    </w:p>
    <w:p>
      <w:pPr>
        <w:pStyle w:val="Compact"/>
        <w:numPr>
          <w:ilvl w:val="0"/>
          <w:numId w:val="1284"/>
        </w:numPr>
      </w:pP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的六钾盐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870200"/>
            <wp:effectExtent b="0" l="0" r="0" t="0"/>
            <wp:docPr descr="" title="" id="689" name="Picture"/>
            <a:graphic>
              <a:graphicData uri="http://schemas.openxmlformats.org/drawingml/2006/picture">
                <pic:pic>
                  <pic:nvPicPr>
                    <pic:cNvPr descr="fc7895718227eeaf18f9722c767fe15732778a8e7e2bca4bb10316817a6d5432.jpg" id="690" name="Picture"/>
                    <pic:cNvPicPr>
                      <a:picLocks noChangeArrowheads="1" noChangeAspect="1"/>
                    </pic:cNvPicPr>
                  </pic:nvPicPr>
                  <pic:blipFill>
                    <a:blip r:embed="rId688"/>
                    <a:stretch>
                      <a:fillRect/>
                    </a:stretch>
                  </pic:blipFill>
                  <pic:spPr bwMode="auto">
                    <a:xfrm>
                      <a:off x="0" y="0"/>
                      <a:ext cx="2476500" cy="2870200"/>
                    </a:xfrm>
                    <a:prstGeom prst="rect">
                      <a:avLst/>
                    </a:prstGeom>
                    <a:noFill/>
                    <a:ln w="9525">
                      <a:noFill/>
                      <a:headEnd/>
                      <a:tailEnd/>
                    </a:ln>
                  </pic:spPr>
                </pic:pic>
              </a:graphicData>
            </a:graphic>
          </wp:inline>
        </w:drawing>
      </w:r>
    </w:p>
    <w:p>
      <w:pPr>
        <w:pStyle w:val="Compact"/>
        <w:numPr>
          <w:ilvl w:val="0"/>
          <w:numId w:val="1285"/>
        </w:numPr>
      </w:pPr>
      <w:r>
        <w:rPr>
          <w:rFonts w:ascii="Times New Roman" w:hAnsi="Times New Roman" w:eastAsia="Times New Roman" w:cs="Times New Roman"/>
          <w:b/>
          <w:bCs/>
        </w:rPr>
        <w:t xml:space="preserve">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六羟基苯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984500"/>
            <wp:effectExtent b="0" l="0" r="0" t="0"/>
            <wp:docPr descr="" title="" id="692" name="Picture"/>
            <a:graphic>
              <a:graphicData uri="http://schemas.openxmlformats.org/drawingml/2006/picture">
                <pic:pic>
                  <pic:nvPicPr>
                    <pic:cNvPr descr="1e158d76da3d3aeb55f5fd35170db7c64efbc10638e00fec4a6b0d80c47ef3b2.jpg" id="693" name="Picture"/>
                    <pic:cNvPicPr>
                      <a:picLocks noChangeArrowheads="1" noChangeAspect="1"/>
                    </pic:cNvPicPr>
                  </pic:nvPicPr>
                  <pic:blipFill>
                    <a:blip r:embed="rId691"/>
                    <a:stretch>
                      <a:fillRect/>
                    </a:stretch>
                  </pic:blipFill>
                  <pic:spPr bwMode="auto">
                    <a:xfrm>
                      <a:off x="0" y="0"/>
                      <a:ext cx="2832100" cy="2984500"/>
                    </a:xfrm>
                    <a:prstGeom prst="rect">
                      <a:avLst/>
                    </a:prstGeom>
                    <a:noFill/>
                    <a:ln w="9525">
                      <a:noFill/>
                      <a:headEnd/>
                      <a:tailEnd/>
                    </a:ln>
                  </pic:spPr>
                </pic:pic>
              </a:graphicData>
            </a:graphic>
          </wp:inline>
        </w:drawing>
      </w:r>
    </w:p>
    <w:p>
      <w:pPr>
        <w:pStyle w:val="Compact"/>
        <w:numPr>
          <w:ilvl w:val="0"/>
          <w:numId w:val="1286"/>
        </w:numPr>
      </w:pPr>
      <w:r>
        <w:rPr>
          <w:rFonts w:ascii="Times New Roman" w:hAnsi="Times New Roman" w:eastAsia="Times New Roman" w:cs="Times New Roman"/>
          <w:b/>
          <w:bCs/>
        </w:rPr>
        <w:t xml:space="preserve">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90800"/>
            <wp:effectExtent b="0" l="0" r="0" t="0"/>
            <wp:docPr descr="" title="" id="695" name="Picture"/>
            <a:graphic>
              <a:graphicData uri="http://schemas.openxmlformats.org/drawingml/2006/picture">
                <pic:pic>
                  <pic:nvPicPr>
                    <pic:cNvPr descr="cd5f454155bd7f9e2931712956308d1883e278912662b0759063b3ed9b50c85a.jpg" id="696" name="Picture"/>
                    <pic:cNvPicPr>
                      <a:picLocks noChangeArrowheads="1" noChangeAspect="1"/>
                    </pic:cNvPicPr>
                  </pic:nvPicPr>
                  <pic:blipFill>
                    <a:blip r:embed="rId694"/>
                    <a:stretch>
                      <a:fillRect/>
                    </a:stretch>
                  </pic:blipFill>
                  <pic:spPr bwMode="auto">
                    <a:xfrm>
                      <a:off x="0" y="0"/>
                      <a:ext cx="2832100" cy="2590800"/>
                    </a:xfrm>
                    <a:prstGeom prst="rect">
                      <a:avLst/>
                    </a:prstGeom>
                    <a:noFill/>
                    <a:ln w="9525">
                      <a:noFill/>
                      <a:headEnd/>
                      <a:tailEnd/>
                    </a:ln>
                  </pic:spPr>
                </pic:pic>
              </a:graphicData>
            </a:graphic>
          </wp:inline>
        </w:drawing>
      </w:r>
    </w:p>
    <w:p>
      <w:pPr>
        <w:pStyle w:val="Compact"/>
        <w:numPr>
          <w:ilvl w:val="0"/>
          <w:numId w:val="1287"/>
        </w:numPr>
      </w:pPr>
      <w:r>
        <w:rPr>
          <w:rFonts w:ascii="Times New Roman" w:hAnsi="Times New Roman" w:eastAsia="Times New Roman" w:cs="Times New Roman"/>
          <w:b/>
          <w:bCs/>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玫瑰红酸类似物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二钠盐用于法医学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2971800"/>
            <wp:effectExtent b="0" l="0" r="0" t="0"/>
            <wp:docPr descr="" title="" id="698" name="Picture"/>
            <a:graphic>
              <a:graphicData uri="http://schemas.openxmlformats.org/drawingml/2006/picture">
                <pic:pic>
                  <pic:nvPicPr>
                    <pic:cNvPr descr="1a89ac47eeb495a7e2574ffbd0bbd86f5234e190172a53b6c5b9d7df75d1088c.jpg" id="699" name="Picture"/>
                    <pic:cNvPicPr>
                      <a:picLocks noChangeArrowheads="1" noChangeAspect="1"/>
                    </pic:cNvPicPr>
                  </pic:nvPicPr>
                  <pic:blipFill>
                    <a:blip r:embed="rId697"/>
                    <a:stretch>
                      <a:fillRect/>
                    </a:stretch>
                  </pic:blipFill>
                  <pic:spPr bwMode="auto">
                    <a:xfrm>
                      <a:off x="0" y="0"/>
                      <a:ext cx="25781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w:t>
      </w:r>
    </w:p>
    <w:p>
      <w:pPr>
        <w:pStyle w:val="BodyText"/>
        <w:spacing w:before="160" w:after="80"/>
        <w:jc w:val="center"/>
      </w:pPr>
      <w:r>
        <w:rPr>
          <w:rFonts w:ascii="Times New Roman" w:hAnsi="Times New Roman" w:eastAsia="Times New Roman" w:cs="Times New Roman"/>
        </w:rPr>
        <w:drawing>
          <wp:inline>
            <wp:extent cx="3240000" cy="3129962"/>
            <wp:effectExtent b="0" l="0" r="0" t="0"/>
            <wp:docPr descr="" title="" id="701" name="Picture"/>
            <a:graphic>
              <a:graphicData uri="http://schemas.openxmlformats.org/drawingml/2006/picture">
                <pic:pic>
                  <pic:nvPicPr>
                    <pic:cNvPr descr="43e46aa6cd94e3ac7c67672b1bbdb94d94f58c0d4af59bbd19d7285c716fe390.jpg" id="702" name="Picture"/>
                    <pic:cNvPicPr>
                      <a:picLocks noChangeArrowheads="1" noChangeAspect="1"/>
                    </pic:cNvPicPr>
                  </pic:nvPicPr>
                  <pic:blipFill>
                    <a:blip r:embed="rId700"/>
                    <a:stretch>
                      <a:fillRect/>
                    </a:stretch>
                  </pic:blipFill>
                  <pic:spPr bwMode="auto">
                    <a:xfrm>
                      <a:off x="0" y="0"/>
                      <a:ext cx="3240000" cy="3129962"/>
                    </a:xfrm>
                    <a:prstGeom prst="rect">
                      <a:avLst/>
                    </a:prstGeom>
                    <a:noFill/>
                    <a:ln w="9525">
                      <a:noFill/>
                      <a:headEnd/>
                      <a:tailEnd/>
                    </a:ln>
                  </pic:spPr>
                </pic:pic>
              </a:graphicData>
            </a:graphic>
          </wp:inline>
        </w:drawing>
      </w:r>
    </w:p>
    <w:p>
      <w:pPr>
        <w:pStyle w:val="Compact"/>
        <w:numPr>
          <w:ilvl w:val="0"/>
          <w:numId w:val="1288"/>
        </w:numPr>
      </w:pPr>
      <w:r>
        <w:rPr>
          <w:rFonts w:ascii="Times New Roman" w:hAnsi="Times New Roman" w:eastAsia="Times New Roman" w:cs="Times New Roman"/>
          <w:b/>
          <w:bCs/>
        </w:rPr>
        <w:t xml:space="preserve">W</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十二羟基环己烷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374900" cy="3048000"/>
            <wp:effectExtent b="0" l="0" r="0" t="0"/>
            <wp:docPr descr="" title="" id="704" name="Picture"/>
            <a:graphic>
              <a:graphicData uri="http://schemas.openxmlformats.org/drawingml/2006/picture">
                <pic:pic>
                  <pic:nvPicPr>
                    <pic:cNvPr descr="b05cf501809ad78c7aa0e24af9135bc2547d76d2324bf091fb6beb899d54927e.jpg" id="705" name="Picture"/>
                    <pic:cNvPicPr>
                      <a:picLocks noChangeArrowheads="1" noChangeAspect="1"/>
                    </pic:cNvPicPr>
                  </pic:nvPicPr>
                  <pic:blipFill>
                    <a:blip r:embed="rId703"/>
                    <a:stretch>
                      <a:fillRect/>
                    </a:stretch>
                  </pic:blipFill>
                  <pic:spPr bwMode="auto">
                    <a:xfrm>
                      <a:off x="0" y="0"/>
                      <a:ext cx="2374900" cy="3048000"/>
                    </a:xfrm>
                    <a:prstGeom prst="rect">
                      <a:avLst/>
                    </a:prstGeom>
                    <a:noFill/>
                    <a:ln w="9525">
                      <a:noFill/>
                      <a:headEnd/>
                      <a:tailEnd/>
                    </a:ln>
                  </pic:spPr>
                </pic:pic>
              </a:graphicData>
            </a:graphic>
          </wp:inline>
        </w:drawing>
      </w:r>
    </w:p>
    <w:p>
      <w:pPr>
        <w:pStyle w:val="Compact"/>
        <w:numPr>
          <w:ilvl w:val="0"/>
          <w:numId w:val="1289"/>
        </w:numPr>
      </w:pP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374900"/>
            <wp:effectExtent b="0" l="0" r="0" t="0"/>
            <wp:docPr descr="" title="" id="707" name="Picture"/>
            <a:graphic>
              <a:graphicData uri="http://schemas.openxmlformats.org/drawingml/2006/picture">
                <pic:pic>
                  <pic:nvPicPr>
                    <pic:cNvPr descr="57492d4928368f5df564c2bee798a2853093a604373c84ad5aa4d63b3dda02f9.jpg" id="708" name="Picture"/>
                    <pic:cNvPicPr>
                      <a:picLocks noChangeArrowheads="1" noChangeAspect="1"/>
                    </pic:cNvPicPr>
                  </pic:nvPicPr>
                  <pic:blipFill>
                    <a:blip r:embed="rId706"/>
                    <a:stretch>
                      <a:fillRect/>
                    </a:stretch>
                  </pic:blipFill>
                  <pic:spPr bwMode="auto">
                    <a:xfrm>
                      <a:off x="0" y="0"/>
                      <a:ext cx="2590800" cy="2374900"/>
                    </a:xfrm>
                    <a:prstGeom prst="rect">
                      <a:avLst/>
                    </a:prstGeom>
                    <a:noFill/>
                    <a:ln w="9525">
                      <a:noFill/>
                      <a:headEnd/>
                      <a:tailEnd/>
                    </a:ln>
                  </pic:spPr>
                </pic:pic>
              </a:graphicData>
            </a:graphic>
          </wp:inline>
        </w:drawing>
      </w:r>
    </w:p>
    <w:p>
      <w:pPr>
        <w:pStyle w:val="Compact"/>
        <w:numPr>
          <w:ilvl w:val="0"/>
          <w:numId w:val="1290"/>
        </w:numPr>
      </w:pP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乙二酮环己烯二酮</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CO </w:t>
      </w:r>
      <w:r>
        <w:rPr>
          <w:rFonts w:hint="eastAsia" w:ascii="Times New Roman" w:hAnsi="Times New Roman" w:eastAsia="FangSong" w:cs="Times New Roman"/>
        </w:rPr>
        <w:t>后产物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d489a9ca</w:t>
      </w:r>
    </w:p>
    <w:p>
      <w:pPr>
        <w:pStyle w:val="Compact"/>
        <w:numPr>
          <w:ilvl w:val="0"/>
          <w:numId w:val="1291"/>
        </w:numPr>
      </w:pPr>
      <w:r>
        <w:rPr>
          <w:rFonts w:ascii="Times New Roman" w:hAnsi="Times New Roman" w:eastAsia="Times New Roman" w:cs="Times New Roman"/>
          <w:b/>
          <w:bCs/>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14600" cy="2311400"/>
            <wp:effectExtent b="0" l="0" r="0" t="0"/>
            <wp:docPr descr="" title="" id="710" name="Picture"/>
            <a:graphic>
              <a:graphicData uri="http://schemas.openxmlformats.org/drawingml/2006/picture">
                <pic:pic>
                  <pic:nvPicPr>
                    <pic:cNvPr descr="c35b6a4825274a1472f8f8dd6bf799e6d4fa9725083727bd073aea190aa3b569.jpg" id="711" name="Picture"/>
                    <pic:cNvPicPr>
                      <a:picLocks noChangeArrowheads="1" noChangeAspect="1"/>
                    </pic:cNvPicPr>
                  </pic:nvPicPr>
                  <pic:blipFill>
                    <a:blip r:embed="rId709"/>
                    <a:stretch>
                      <a:fillRect/>
                    </a:stretch>
                  </pic:blipFill>
                  <pic:spPr bwMode="auto">
                    <a:xfrm>
                      <a:off x="0" y="0"/>
                      <a:ext cx="2514600" cy="2311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的钠盐检测铅痕迹的原理</w:t>
      </w:r>
      <w:r>
        <w:rPr>
          <w:rFonts w:ascii="Times New Roman" w:hAnsi="Times New Roman" w:eastAsia="Times New Roman" w:cs="Times New Roman"/>
        </w:rPr>
        <w:t xml:space="preserve">: </w:t>
      </w:r>
      <w:r>
        <w:rPr>
          <w:rFonts w:hint="eastAsia" w:ascii="Times New Roman" w:hAnsi="Times New Roman" w:eastAsia="FangSong" w:cs="Times New Roman"/>
        </w:rPr>
        <w:t>玫瑰红酸钠</w:t>
      </w:r>
      <w:r>
        <w:rPr>
          <w:rFonts w:hint="eastAsia" w:ascii="Times New Roman" w:hAnsi="Times New Roman" w:eastAsia="Times New Roman" w:cs="Times New Roman"/>
        </w:rPr>
        <w:t>(</w:t>
      </w:r>
      <w:r>
        <w:rPr>
          <w:rFonts w:hint="eastAsia" w:ascii="Times New Roman" w:hAnsi="Times New Roman" w:eastAsia="FangSong" w:cs="Times New Roman"/>
        </w:rPr>
        <w:t>或类似多酮盐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形成有色螯合物</w:t>
      </w:r>
      <w:r>
        <w:rPr>
          <w:rFonts w:hint="eastAsia" w:ascii="Times New Roman" w:hAnsi="Times New Roman" w:eastAsia="Times New Roman" w:cs="Times New Roman"/>
        </w:rPr>
        <w:t>(</w:t>
      </w:r>
      <w:r>
        <w:rPr>
          <w:rFonts w:hint="eastAsia" w:ascii="Times New Roman" w:hAnsi="Times New Roman" w:eastAsia="FangSong" w:cs="Times New Roman"/>
        </w:rPr>
        <w:t>红色沉淀</w:t>
      </w:r>
      <w:r>
        <w:rPr>
          <w:rFonts w:hint="eastAsia" w:ascii="Times New Roman" w:hAnsi="Times New Roman" w:eastAsia="Times New Roman" w:cs="Times New Roman"/>
        </w:rPr>
        <w:t>),</w:t>
      </w:r>
      <w:r>
        <w:rPr>
          <w:rFonts w:hint="eastAsia" w:ascii="Times New Roman" w:hAnsi="Times New Roman" w:eastAsia="FangSong" w:cs="Times New Roman"/>
        </w:rPr>
        <w:t>用于检测枪击后皮肤</w:t>
      </w:r>
      <w:r>
        <w:rPr>
          <w:rFonts w:hint="eastAsia" w:ascii="Times New Roman" w:hAnsi="Times New Roman" w:eastAsia="Times New Roman" w:cs="Times New Roman"/>
        </w:rPr>
        <w:t>、</w:t>
      </w:r>
      <w:r>
        <w:rPr>
          <w:rFonts w:hint="eastAsia" w:ascii="Times New Roman" w:hAnsi="Times New Roman" w:eastAsia="FangSong" w:cs="Times New Roman"/>
        </w:rPr>
        <w:t>衣物等残留的铅痕迹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具有相同阴离子碳质量分数</w:t>
      </w:r>
      <w:r>
        <w:rPr>
          <w:rFonts w:hint="eastAsia" w:ascii="Times New Roman" w:hAnsi="Times New Roman" w:eastAsia="Times New Roman" w:cs="Times New Roman"/>
          <w:b/>
          <w:bCs/>
        </w:rPr>
        <w:t>(42.86%)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和元素组成的盐的例子</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1841500"/>
            <wp:effectExtent b="0" l="0" r="0" t="0"/>
            <wp:docPr descr="" title="" id="713" name="Picture"/>
            <a:graphic>
              <a:graphicData uri="http://schemas.openxmlformats.org/drawingml/2006/picture">
                <pic:pic>
                  <pic:nvPicPr>
                    <pic:cNvPr descr="8c41f731eced348af6af7ad22cb5400c79aac796ed976a1c2f21598c94e46ae7.jpg" id="714" name="Picture"/>
                    <pic:cNvPicPr>
                      <a:picLocks noChangeArrowheads="1" noChangeAspect="1"/>
                    </pic:cNvPicPr>
                  </pic:nvPicPr>
                  <pic:blipFill>
                    <a:blip r:embed="rId712"/>
                    <a:stretch>
                      <a:fillRect/>
                    </a:stretch>
                  </pic:blipFill>
                  <pic:spPr bwMode="auto">
                    <a:xfrm>
                      <a:off x="0" y="0"/>
                      <a:ext cx="21971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的二钾盐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但质量分数不匹配</w:t>
      </w:r>
      <w:r>
        <w:rPr>
          <w:rFonts w:ascii="Times New Roman" w:hAnsi="Times New Roman" w:eastAsia="Times New Roman" w:cs="Times New Roman"/>
        </w:rPr>
        <w:t xml:space="preserve"> 50%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42.86%)</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77003"/>
            <wp:effectExtent b="0" l="0" r="0" t="0"/>
            <wp:docPr descr="" title="" id="716" name="Picture"/>
            <a:graphic>
              <a:graphicData uri="http://schemas.openxmlformats.org/drawingml/2006/picture">
                <pic:pic>
                  <pic:nvPicPr>
                    <pic:cNvPr descr="d489a9ca65478f27950d0054a1578ca9f51086c39bfe8b39dc3c11b317095457.jpg" id="717" name="Picture"/>
                    <pic:cNvPicPr>
                      <a:picLocks noChangeArrowheads="1" noChangeAspect="1"/>
                    </pic:cNvPicPr>
                  </pic:nvPicPr>
                  <pic:blipFill>
                    <a:blip r:embed="rId715"/>
                    <a:stretch>
                      <a:fillRect/>
                    </a:stretch>
                  </pic:blipFill>
                  <pic:spPr bwMode="auto">
                    <a:xfrm>
                      <a:off x="0" y="0"/>
                      <a:ext cx="3600000" cy="5770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乙炔二羧酸盐</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O</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同样不符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更接近</w:t>
      </w:r>
      <w:r>
        <w:rPr>
          <w:rFonts w:ascii="Times New Roman" w:hAnsi="Times New Roman" w:eastAsia="Times New Roman" w:cs="Times New Roman"/>
        </w:rPr>
        <w:t xml:space="preserve"> 42.86% </w:t>
      </w:r>
      <w:r>
        <w:rPr>
          <w:rFonts w:hint="eastAsia" w:ascii="Times New Roman" w:hAnsi="Times New Roman" w:eastAsia="FangSong" w:cs="Times New Roman"/>
        </w:rPr>
        <w:t>质量分数的实例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b/>
          <w:bCs/>
        </w:rPr>
        <w:t xml:space="preserve">(48/112=42.86% ✓)</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乙炔二羧酸钾盐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同分子式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48/(48+64) = 48/112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8"/>
    <w:bookmarkStart w:id="722" w:name="xe-与在液态中反应"/>
    <w:p>
      <w:pPr>
        <w:pStyle w:val="Heading2"/>
        <w:spacing w:before="280" w:after="120"/>
      </w:pPr>
      <w:r>
        <w:rPr>
          <w:rFonts w:ascii="Times New Roman" w:hAnsi="Times New Roman" w:eastAsia="Times New Roman" w:cs="Times New Roman"/>
        </w:rPr>
        <w:t xml:space="preserve">4.228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b>
          <m:e>
            <m:r>
              <m:rPr>
                <m:sty m:val="p"/>
              </m:rPr>
              <m:t>F</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78764"/>
            <wp:effectExtent b="0" l="0" r="0" t="0"/>
            <wp:docPr descr="" title="" id="720" name="Picture"/>
            <a:graphic>
              <a:graphicData uri="http://schemas.openxmlformats.org/drawingml/2006/picture">
                <pic:pic>
                  <pic:nvPicPr>
                    <pic:cNvPr descr="271253e3c96b29e6f6a123a48c6934a876bbd77be7589a81d0152ab68df4c157.jpg" id="721" name="Picture"/>
                    <pic:cNvPicPr>
                      <a:picLocks noChangeArrowheads="1" noChangeAspect="1"/>
                    </pic:cNvPicPr>
                  </pic:nvPicPr>
                  <pic:blipFill>
                    <a:blip r:embed="rId719"/>
                    <a:stretch>
                      <a:fillRect/>
                    </a:stretch>
                  </pic:blipFill>
                  <pic:spPr bwMode="auto">
                    <a:xfrm>
                      <a:off x="0" y="0"/>
                      <a:ext cx="3600000" cy="12787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阴阳离子结构答图</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型共享</w:t>
      </w:r>
      <w:r>
        <w:rPr>
          <w:rFonts w:ascii="Times New Roman" w:hAnsi="Times New Roman" w:eastAsia="Times New Roman" w:cs="Times New Roman"/>
        </w:rPr>
        <w:t xml:space="preserve"> F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
        <m:oMathPr>
          <m:ctrlPr>
            <w:rPr>
              <w:sz w:val="28"/>
              <w:szCs w:val="28"/>
            </w:rPr>
          </m:ctrlPr>
        </m:oMathPr>
        <m:r>
          <m:rPr>
            <m:sty m:val="p"/>
          </m:rPr>
          <m:t>A</m:t>
        </m:r>
        <m:r>
          <m:rPr>
            <m:sty m:val="p"/>
          </m:rPr>
          <m:t>g</m:t>
        </m:r>
        <m:sSub>
          <m:e>
            <m:r>
              <m:rPr>
                <m:sty m:val="p"/>
              </m:rPr>
              <m:t>F</m:t>
            </m:r>
          </m:e>
          <m:sub>
            <m:r>
              <m:rPr>
                <m:sty m:val="p"/>
              </m:rPr>
              <m:t>2</m:t>
            </m:r>
          </m:sub>
        </m:sSub>
        <m:r>
          <m:rPr>
            <m:sty m:val="p"/>
          </m:rPr>
          <m:t>+</m:t>
        </m:r>
        <m:r>
          <m:rPr>
            <m:sty m:val="p"/>
          </m:rPr>
          <m:t>C</m:t>
        </m:r>
        <m:r>
          <m:rPr>
            <m:sty m:val="p"/>
          </m:rPr>
          <m:t>l</m:t>
        </m:r>
        <m:sSub>
          <m:e>
            <m:r>
              <m:rPr>
                <m:sty m:val="p"/>
              </m:rPr>
              <m:t>O</m:t>
            </m:r>
          </m:e>
          <m:sub>
            <m:r>
              <m:rPr>
                <m:sty m:val="p"/>
              </m:rPr>
              <m:t>2</m:t>
            </m:r>
          </m:sub>
        </m:sSub>
        <m:r>
          <m:rPr>
            <m:sty m:val="p"/>
          </m:rPr>
          <m:t>=</m:t>
        </m:r>
        <m:r>
          <m:rPr>
            <m:sty m:val="p"/>
          </m:rPr>
          <m:t>C</m:t>
        </m:r>
        <m:r>
          <m:rPr>
            <m:sty m:val="p"/>
          </m:rPr>
          <m:t>l</m:t>
        </m:r>
        <m:sSub>
          <m:e>
            <m:r>
              <m:rPr>
                <m:sty m:val="p"/>
              </m:rPr>
              <m:t>O</m:t>
            </m:r>
          </m:e>
          <m:sub>
            <m:r>
              <m:rPr>
                <m:sty m:val="p"/>
              </m:rPr>
              <m:t>2</m:t>
            </m:r>
          </m:sub>
        </m:sSub>
        <m:r>
          <m:rPr>
            <m:sty m:val="p"/>
          </m:rPr>
          <m:t>F</m:t>
        </m:r>
        <m:r>
          <m:rPr>
            <m:sty m:val="p"/>
          </m:rPr>
          <m:t>+</m:t>
        </m:r>
        <m:r>
          <m:rPr>
            <m:sty m:val="p"/>
          </m:rPr>
          <m:t>A</m:t>
        </m:r>
        <m:r>
          <m:rPr>
            <m:sty m:val="p"/>
          </m:rPr>
          <m:t>g</m:t>
        </m:r>
        <m:r>
          <m:rPr>
            <m:sty m:val="p"/>
          </m:rP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sSub>
          <m:e>
            <m:r>
              <m:rPr>
                <m:sty m:val="p"/>
              </m:rPr>
              <m:t>O</m:t>
            </m:r>
          </m:e>
          <m:sub>
            <m:r>
              <m:rPr>
                <m:sty m:val="p"/>
              </m:rPr>
              <m:t>2</m:t>
            </m:r>
          </m:sub>
        </m:sSub>
        <m:r>
          <m:rPr>
            <m:sty m:val="p"/>
          </m:rPr>
          <m:t>F</m:t>
        </m:r>
        <m:r>
          <m:rPr>
            <m:sty m:val="p"/>
          </m:rPr>
          <m:t>+</m:t>
        </m:r>
        <m:r>
          <m:rPr>
            <m:sty m:val="p"/>
          </m:rPr>
          <m:t>B</m:t>
        </m:r>
        <m:sSub>
          <m:e>
            <m:r>
              <m:rPr>
                <m:sty m:val="p"/>
              </m:rPr>
              <m:t>F</m:t>
            </m:r>
          </m:e>
          <m:sub>
            <m:r>
              <m:rPr>
                <m:sty m:val="p"/>
              </m:rPr>
              <m:t>3</m:t>
            </m:r>
          </m:sub>
        </m:sSub>
        <m:r>
          <m:rPr>
            <m:sty m:val="p"/>
          </m:rPr>
          <m:t>=</m:t>
        </m:r>
        <m:r>
          <m:rPr>
            <m:sty m:val="p"/>
          </m:rPr>
          <m:t>[</m:t>
        </m:r>
        <m:r>
          <m:rPr>
            <m:sty m:val="p"/>
          </m:rPr>
          <m:t>C</m:t>
        </m:r>
        <m:r>
          <m:rPr>
            <m:sty m:val="p"/>
          </m:rPr>
          <m:t>l</m:t>
        </m:r>
        <m:sSub>
          <m:e>
            <m:r>
              <m:rPr>
                <m:sty m:val="p"/>
              </m:rPr>
              <m:t>O</m:t>
            </m:r>
          </m:e>
          <m:sub>
            <m:r>
              <m:rPr>
                <m:sty m:val="p"/>
              </m:rPr>
              <m:t>2</m:t>
            </m:r>
          </m:sub>
        </m:sSub>
        <m:sSup>
          <m:e>
            <m:r>
              <m:rPr>
                <m:sty m:val="p"/>
              </m:rPr>
              <m:t>]</m:t>
            </m:r>
          </m:e>
          <m:sup>
            <m:r>
              <m:rPr>
                <m:sty m:val="p"/>
              </m:rPr>
              <m:t>+</m:t>
            </m:r>
          </m:sup>
        </m:sSup>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2"/>
    <w:bookmarkStart w:id="723" w:name="配位化合物基础"/>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一硫氰酸根</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(Ⅲ)</w:t>
      </w:r>
      <w:r>
        <w:rPr>
          <w:rFonts w:hint="eastAsia" w:ascii="Times New Roman" w:hAnsi="Times New Roman" w:eastAsia="FangSong" w:cs="Times New Roman"/>
        </w:rPr>
        <w:t>硝酸盐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四羟基合铝</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⑤</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四氨合铂</w:t>
      </w:r>
      <w:r>
        <w:rPr>
          <w:rFonts w:hint="eastAsia" w:ascii="Times New Roman" w:hAnsi="Times New Roman" w:eastAsia="Times New Roman" w:cs="Times New Roman"/>
        </w:rPr>
        <w:t>(Ⅳ)</w:t>
      </w:r>
      <w:r>
        <w:rPr>
          <w:rFonts w:hint="eastAsia" w:ascii="Times New Roman" w:hAnsi="Times New Roman" w:eastAsia="FangSong" w:cs="Times New Roman"/>
        </w:rPr>
        <w:t>硫酸盐</w:t>
      </w:r>
      <w:r>
        <w:rPr>
          <w:rFonts w:ascii="Times New Roman" w:hAnsi="Times New Roman" w:eastAsia="Times New Roman" w:cs="Times New Roman"/>
        </w:rPr>
        <w:t xml:space="preserve"> </w:t>
      </w:r>
      <w:r>
        <w:rPr>
          <w:rFonts w:hint="eastAsia" w:ascii="Times New Roman" w:hAnsi="Times New Roman" w:eastAsia="Times New Roman" w:cs="Times New Roman"/>
        </w:rPr>
        <w:t>⑥</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酸钾钠</w:t>
      </w:r>
      <w:r>
        <w:rPr>
          <w:rFonts w:ascii="Times New Roman" w:hAnsi="Times New Roman" w:eastAsia="Times New Roman" w:cs="Times New Roman"/>
        </w:rPr>
        <w:t xml:space="preserve"> </w:t>
      </w:r>
      <w:r>
        <w:rPr>
          <w:rFonts w:hint="eastAsia" w:ascii="Times New Roman" w:hAnsi="Times New Roman" w:eastAsia="Times New Roman" w:cs="Times New Roman"/>
        </w:rPr>
        <w:t>⑦</w:t>
      </w:r>
      <w:r>
        <w:rPr>
          <w:rFonts w:hint="eastAsia" w:ascii="Times New Roman" w:hAnsi="Times New Roman" w:eastAsia="FangSong" w:cs="Times New Roman"/>
        </w:rPr>
        <w:t>四羰基合镍</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⑧</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(Ⅰ)</w:t>
      </w:r>
      <w:r>
        <w:rPr>
          <w:rFonts w:hint="eastAsia" w:ascii="Times New Roman" w:hAnsi="Times New Roman" w:eastAsia="FangSong" w:cs="Times New Roman"/>
        </w:rPr>
        <w:t>酸钠</w:t>
      </w:r>
      <w:r>
        <w:rPr>
          <w:rFonts w:ascii="Times New Roman" w:hAnsi="Times New Roman" w:eastAsia="Times New Roman" w:cs="Times New Roman"/>
        </w:rPr>
        <w:t xml:space="preserve"> </w:t>
      </w:r>
      <w:r>
        <w:rPr>
          <w:rFonts w:ascii="Times New Roman" w:hAnsi="Times New Roman" w:eastAsia="Times New Roman" w:cs="Times New Roman"/>
        </w:rPr>
        <w:t>(2)①Na</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4</w:t>
      </w:r>
      <w:r>
        <w:rPr>
          <w:rFonts w:ascii="Times New Roman" w:hAnsi="Times New Roman" w:eastAsia="Times New Roman" w:cs="Times New Roman"/>
        </w:rPr>
        <w:t>] ②K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③[Cu(NH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④[CrCl(NH</w:t>
      </w:r>
      <w:r>
        <w:rPr>
          <w:rFonts w:ascii="Times New Roman" w:hAnsi="Times New Roman" w:eastAsia="Times New Roman" w:cs="Times New Roman"/>
          <w:vertAlign w:val="subscript"/>
        </w:rPr>
        <w:t>3</w:t>
      </w:r>
      <w:r>
        <w:rPr>
          <w:rFonts w:ascii="Times New Roman" w:hAnsi="Times New Roman" w:eastAsia="Times New Roman" w:cs="Times New Roman"/>
        </w:rPr>
        <w:t>)(en)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⑤NH</w:t>
      </w:r>
      <w:r>
        <w:rPr>
          <w:rFonts w:ascii="Times New Roman" w:hAnsi="Times New Roman" w:eastAsia="Times New Roman" w:cs="Times New Roman"/>
          <w:vertAlign w:val="subscript"/>
        </w:rPr>
        <w:t>4</w:t>
      </w:r>
      <w:r>
        <w:rPr>
          <w:rFonts w:ascii="Times New Roman" w:hAnsi="Times New Roman" w:eastAsia="Times New Roman" w:cs="Times New Roman"/>
        </w:rPr>
        <w:t>[Cr(NCS)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23"/>
    <w:bookmarkStart w:id="724" w:name="配位化合物基础-1"/>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2"/>
        </w:numPr>
      </w:pPr>
      <w:r>
        <w:rPr>
          <w:rFonts w:hint="eastAsia" w:ascii="Times New Roman" w:hAnsi="Times New Roman" w:eastAsia="FangSong" w:cs="Times New Roman"/>
        </w:rPr>
        <w:t>显色</w:t>
      </w:r>
      <w:r>
        <w:rPr>
          <w:rFonts w:hint="eastAsia" w:ascii="Times New Roman" w:hAnsi="Times New Roman" w:eastAsia="Times New Roman" w:cs="Times New Roman"/>
        </w:rPr>
        <w:t>：②③④⑤；</w:t>
      </w:r>
      <w:r>
        <w:rPr>
          <w:rFonts w:hint="eastAsia" w:ascii="Times New Roman" w:hAnsi="Times New Roman" w:eastAsia="FangSong" w:cs="Times New Roman"/>
        </w:rPr>
        <w:t>反磁性</w:t>
      </w:r>
      <w:r>
        <w:rPr>
          <w:rFonts w:hint="eastAsia" w:ascii="Times New Roman" w:hAnsi="Times New Roman" w:eastAsia="Times New Roman" w:cs="Times New Roman"/>
        </w:rPr>
        <w:t>：①②</w:t>
      </w:r>
      <w:r>
        <w:rPr>
          <w:rFonts w:ascii="Times New Roman" w:hAnsi="Times New Roman" w:eastAsia="Times New Roman" w:cs="Times New Roman"/>
        </w:rPr>
        <w:t xml:space="preserve"> (2) </w:t>
      </w:r>
      <w:r>
        <w:rPr>
          <w:rFonts w:hint="eastAsia" w:ascii="Times New Roman" w:hAnsi="Times New Roman" w:eastAsia="Times New Roman" w:cs="Times New Roman"/>
        </w:rPr>
        <w:t>④</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6；⑤</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 </w:t>
      </w:r>
      <w:r>
        <w:rPr>
          <w:rFonts w:hint="eastAsia" w:ascii="Times New Roman" w:hAnsi="Times New Roman" w:eastAsia="Times New Roman" w:cs="Times New Roman"/>
        </w:rPr>
        <w:t>①sp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；⑤d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p>
    <w:p>
      <w:pPr>
        <w:spacing w:before="160" w:after="80"/>
      </w:pPr>
      <w:r>
        <w:pict>
          <v:rect style="width:0;height:1.5pt" o:hralign="center" o:hrstd="t" o:hr="t"/>
        </w:pict>
      </w:r>
    </w:p>
    <w:bookmarkEnd w:id="724"/>
    <w:bookmarkStart w:id="725" w:name="配位化合物基础-2"/>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725"/>
    <w:bookmarkStart w:id="726" w:name="配位化合物基础-3"/>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3"/>
        </w:numPr>
      </w:pPr>
      <w:r>
        <w:rPr>
          <w:rFonts w:hint="eastAsia" w:ascii="Times New Roman" w:hAnsi="Times New Roman" w:eastAsia="Times New Roman" w:cs="Times New Roman"/>
        </w:rPr>
        <w:t xml:space="preserve">55.85（Fe）(2)</w:t>
      </w:r>
      <w:r>
        <w:rPr>
          <w:rFonts w:ascii="Times New Roman" w:hAnsi="Times New Roman" w:eastAsia="Times New Roman" w:cs="Times New Roman"/>
        </w:rPr>
        <w:t xml:space="preserve"> 1:4 (3) H</w:t>
      </w:r>
      <w:r>
        <w:rPr>
          <w:rFonts w:ascii="Times New Roman" w:hAnsi="Times New Roman" w:eastAsia="Times New Roman" w:cs="Times New Roman"/>
          <w:vertAlign w:val="subscript"/>
        </w:rPr>
        <w:t>2</w:t>
      </w:r>
      <w:r>
        <w:rPr>
          <w:rFonts w:ascii="Times New Roman" w:hAnsi="Times New Roman" w:eastAsia="Times New Roman" w:cs="Times New Roman"/>
        </w:rPr>
        <w:t>O (4) Fe(CH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(5) </w:t>
      </w:r>
      <w:r>
        <w:rPr>
          <w:rFonts w:hint="eastAsia" w:ascii="Times New Roman" w:hAnsi="Times New Roman" w:eastAsia="FangSong" w:cs="Times New Roman"/>
        </w:rPr>
        <w:t xml:space="preserve">八面体结构</w:t>
      </w:r>
    </w:p>
    <w:p>
      <w:pPr>
        <w:spacing w:before="160" w:after="80"/>
      </w:pPr>
      <w:r>
        <w:pict>
          <v:rect style="width:0;height:1.5pt" o:hralign="center" o:hrstd="t" o:hr="t"/>
        </w:pict>
      </w:r>
    </w:p>
    <w:bookmarkEnd w:id="726"/>
    <w:bookmarkStart w:id="728" w:name="配位化合物基础-4"/>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727">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4"/>
        </w:numP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需画图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需画出羟桥联结构</w:t>
      </w:r>
    </w:p>
    <w:p>
      <w:pPr>
        <w:spacing w:before="160" w:after="80"/>
      </w:pPr>
      <w:r>
        <w:pict>
          <v:rect style="width:0;height:1.5pt" o:hralign="center" o:hrstd="t" o:hr="t"/>
        </w:pict>
      </w:r>
    </w:p>
    <w:bookmarkEnd w:id="728"/>
    <w:bookmarkStart w:id="729" w:name="配位化合物基础-5"/>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氧化态为</w:t>
      </w:r>
      <w:r>
        <w:rPr>
          <w:rFonts w:hint="eastAsia" w:ascii="Times New Roman" w:hAnsi="Times New Roman" w:eastAsia="Times New Roman" w:cs="Times New Roman"/>
        </w:rPr>
        <w:t>+4，</w:t>
      </w:r>
      <w:r>
        <w:rPr>
          <w:rFonts w:hint="eastAsia" w:ascii="Times New Roman" w:hAnsi="Times New Roman" w:eastAsia="FangSong" w:cs="Times New Roman"/>
        </w:rPr>
        <w:t>结构需画图</w:t>
      </w:r>
    </w:p>
    <w:p>
      <w:pPr>
        <w:spacing w:before="160" w:after="80"/>
      </w:pPr>
      <w:r>
        <w:pict>
          <v:rect style="width:0;height:1.5pt" o:hralign="center" o:hrstd="t" o:hr="t"/>
        </w:pict>
      </w:r>
    </w:p>
    <w:bookmarkEnd w:id="729"/>
    <w:bookmarkStart w:id="730" w:name="配位化合物基础-6"/>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5"/>
        </w:numPr>
      </w:pPr>
      <w:r>
        <w:rPr>
          <w:rFonts w:hint="eastAsia" w:ascii="Times New Roman" w:hAnsi="Times New Roman" w:eastAsia="FangSong" w:cs="Times New Roman"/>
        </w:rPr>
        <w:t xml:space="preserve">八面体结构</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无手性</w:t>
      </w:r>
      <w:r>
        <w:rPr>
          <w:rFonts w:ascii="Times New Roman" w:hAnsi="Times New Roman" w:eastAsia="Times New Roman" w:cs="Times New Roman"/>
        </w:rPr>
        <w:t xml:space="preserve"> (3)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(4) 2CoCl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730"/>
    <w:bookmarkStart w:id="731" w:name="配位化合物基础-7"/>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6"/>
        </w:numPr>
      </w:pPr>
      <w:r>
        <w:rPr>
          <w:rFonts w:ascii="Times New Roman" w:hAnsi="Times New Roman" w:eastAsia="Times New Roman" w:cs="Times New Roman"/>
        </w:rPr>
        <w:t xml:space="preserve">A: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(2) </w:t>
      </w:r>
      <w:r>
        <w:rPr>
          <w:rFonts w:hint="eastAsia" w:ascii="Times New Roman" w:hAnsi="Times New Roman" w:eastAsia="FangSong"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的反位效应进行选择性取代</w:t>
      </w:r>
      <w:r>
        <w:rPr>
          <w:rFonts w:ascii="Times New Roman" w:hAnsi="Times New Roman" w:eastAsia="Times New Roman" w:cs="Times New Roman"/>
        </w:rPr>
        <w:t xml:space="preserve"> (3) </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促进配体取代</w:t>
      </w:r>
    </w:p>
    <w:p>
      <w:pPr>
        <w:spacing w:before="160" w:after="80"/>
      </w:pPr>
      <w:r>
        <w:pict>
          <v:rect style="width:0;height:1.5pt" o:hralign="center" o:hrstd="t" o:hr="t"/>
        </w:pict>
      </w:r>
    </w:p>
    <w:bookmarkEnd w:id="731"/>
    <w:bookmarkStart w:id="732" w:name="配位化合物基础-8"/>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7"/>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羟桥联二聚体结构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制备方程式</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三铝氧八面体共顶点结构</w:t>
      </w:r>
    </w:p>
    <w:p>
      <w:pPr>
        <w:spacing w:before="160" w:after="80"/>
      </w:pPr>
      <w:r>
        <w:pict>
          <v:rect style="width:0;height:1.5pt" o:hralign="center" o:hrstd="t" o:hr="t"/>
        </w:pict>
      </w:r>
    </w:p>
    <w:bookmarkEnd w:id="732"/>
    <w:bookmarkStart w:id="738" w:name="配位立体化学-2"/>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通式标记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为双齿螯合配体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AA（en</w:t>
      </w:r>
      <w:r>
        <w:rPr>
          <w:rFonts w:ascii="Times New Roman" w:hAnsi="Times New Roman" w:eastAsia="Times New Roman" w:cs="Times New Roman"/>
        </w:rPr>
        <w:t xml:space="preserve"> </w:t>
      </w:r>
      <w:r>
        <w:rPr>
          <w:rFonts w:hint="eastAsia" w:ascii="Times New Roman" w:hAnsi="Times New Roman" w:eastAsia="FangSong" w:cs="Times New Roman"/>
        </w:rPr>
        <w:t>的碳链太短不能跨过对位</w:t>
      </w:r>
      <w:r>
        <w:rPr>
          <w:rFonts w:hint="eastAsia" w:ascii="Times New Roman" w:hAnsi="Times New Roman" w:eastAsia="Times New Roman" w:cs="Times New Roman"/>
        </w:rPr>
        <w:t>，</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p>
    <w:bookmarkStart w:id="733" w:name="mathrmcomathrmen_2mathrmcl_2-maa₂b₂-型"/>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r>
        <w:rPr>
          <w:rFonts w:hint="eastAsia" w:ascii="Times New Roman" w:hAnsi="Times New Roman" w:eastAsia="Times New Roman" w:cs="Times New Roman"/>
        </w:rPr>
        <w:t xml:space="preserve">：</w:t>
      </w:r>
    </w:p>
    <w:p>
      <w:pPr>
        <w:pStyle w:val="Compact"/>
        <w:numPr>
          <w:ilvl w:val="0"/>
          <w:numId w:val="1298"/>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螯合环破坏对称面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w:t>
      </w: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Λ</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298"/>
        </w:numPr>
        <w:spacing w:after="80"/>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附近对称性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cis-[Co(en)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bookmarkEnd w:id="733"/>
    <w:bookmarkStart w:id="734" w:name="X2cc338d163b7db54bca4f85bc40541a5236b83b"/>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个几何异构体</w:t>
      </w:r>
      <w:r>
        <w:rPr>
          <w:rFonts w:hint="eastAsia" w:ascii="Times New Roman" w:hAnsi="Times New Roman" w:eastAsia="Times New Roman" w:cs="Times New Roman"/>
          <w:b/>
          <w:bCs/>
        </w:rPr>
        <w:t>，</w:t>
      </w:r>
      <w:r>
        <w:rPr>
          <w:rFonts w:hint="eastAsia" w:ascii="Times New Roman" w:hAnsi="Times New Roman" w:eastAsia="FangSong" w:cs="Times New Roman"/>
          <w:b/>
          <w:bCs/>
        </w:rPr>
        <w:t>均无光学活性</w:t>
      </w:r>
      <w:r>
        <w:rPr>
          <w:rFonts w:hint="eastAsia" w:ascii="Times New Roman" w:hAnsi="Times New Roman" w:eastAsia="Times New Roman" w:cs="Times New Roman"/>
        </w:rPr>
        <w:t xml:space="preserve">：</w:t>
      </w:r>
    </w:p>
    <w:p>
      <w:pPr>
        <w:pStyle w:val="Compact"/>
        <w:numPr>
          <w:ilvl w:val="0"/>
          <w:numId w:val="129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顺式</w:t>
      </w:r>
      <w:r>
        <w:rPr>
          <w:rFonts w:hint="eastAsia" w:ascii="Times New Roman" w:hAnsi="Times New Roman" w:eastAsia="Times New Roman" w:cs="Times New Roman"/>
          <w:b/>
          <w:bCs/>
        </w:rPr>
        <w:t>（</w:t>
      </w:r>
      <w:r>
        <w:rPr>
          <w:rFonts w:hint="eastAsia" w:ascii="Times New Roman" w:hAnsi="Times New Roman" w:eastAsia="FangSong" w:cs="Times New Roman"/>
          <w:b/>
          <w:bCs/>
        </w:rPr>
        <w:t>相邻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过</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en </w:t>
      </w:r>
      <w:r>
        <w:rPr>
          <w:rFonts w:hint="eastAsia" w:ascii="Times New Roman" w:hAnsi="Times New Roman" w:eastAsia="FangSong" w:cs="Times New Roman"/>
        </w:rPr>
        <w:t>的平面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Compact"/>
        <w:numPr>
          <w:ilvl w:val="0"/>
          <w:numId w:val="129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反式</w:t>
      </w:r>
      <w:r>
        <w:rPr>
          <w:rFonts w:hint="eastAsia" w:ascii="Times New Roman" w:hAnsi="Times New Roman" w:eastAsia="Times New Roman" w:cs="Times New Roman"/>
          <w:b/>
          <w:bCs/>
        </w:rPr>
        <w:t>（</w:t>
      </w: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ascii="Times New Roman" w:hAnsi="Times New Roman" w:eastAsia="Times New Roman" w:cs="Times New Roman"/>
        </w:rPr>
        <w:t xml:space="preserve"> →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结论</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型无光学异构体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个几何异构体各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734"/>
    <w:bookmarkStart w:id="735" w:name="Xae4658ed6df157c60804478a06099a04a739d0b"/>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个几何异构体</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固定占一条边后</w:t>
      </w:r>
      <w:r>
        <w:rPr>
          <w:rFonts w:hint="eastAsia" w:ascii="Times New Roman" w:hAnsi="Times New Roman" w:eastAsia="Times New Roman" w:cs="Times New Roman"/>
        </w:rPr>
        <w:t>，2</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Cl </w:t>
      </w:r>
      <w:r>
        <w:rPr>
          <w:rFonts w:hint="eastAsia" w:ascii="Times New Roman" w:hAnsi="Times New Roman" w:eastAsia="FangSong" w:cs="Times New Roman"/>
        </w:rPr>
        <w:t xml:space="preserve">分布在余下</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Compact"/>
        <w:numPr>
          <w:ilvl w:val="0"/>
          <w:numId w:val="1300"/>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对位</w:t>
      </w:r>
      <w:r>
        <w:rPr>
          <w:rFonts w:hint="eastAsia" w:ascii="Times New Roman" w:hAnsi="Times New Roman" w:eastAsia="Times New Roman" w:cs="Times New Roman"/>
          <w:b/>
          <w:bCs/>
        </w:rPr>
        <w:t>（trans-Cl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也自动对位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无光学活性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300"/>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顺位</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顺位</w:t>
      </w:r>
      <w:r>
        <w:rPr>
          <w:rFonts w:hint="eastAsia" w:ascii="Times New Roman" w:hAnsi="Times New Roman" w:eastAsia="Times New Roman" w:cs="Times New Roman"/>
          <w:b/>
          <w:bCs/>
        </w:rPr>
        <w:t>（</w:t>
      </w:r>
      <w:r>
        <w:rPr>
          <w:rFonts w:hint="eastAsia" w:ascii="Times New Roman" w:hAnsi="Times New Roman" w:eastAsia="FangSong" w:cs="Times New Roman"/>
          <w:b/>
          <w:bCs/>
        </w:rPr>
        <w:t>相邻各一对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一对对映体</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p>
      <w:pPr>
        <w:pStyle w:val="Compact"/>
        <w:numPr>
          <w:ilvl w:val="0"/>
          <w:numId w:val="1300"/>
        </w:numPr>
        <w:spacing w:after="80"/>
      </w:pPr>
      <w:r>
        <w:rPr>
          <w:rFonts w:hint="eastAsia" w:ascii="Times New Roman" w:hAnsi="Times New Roman" w:eastAsia="FangSong" w:cs="Times New Roman"/>
        </w:rPr>
        <w:t>另一类顺式排布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Cl </w:t>
      </w:r>
      <w:r>
        <w:rPr>
          <w:rFonts w:hint="eastAsia" w:ascii="Times New Roman" w:hAnsi="Times New Roman" w:eastAsia="FangSong" w:cs="Times New Roman"/>
        </w:rPr>
        <w:t>交替相邻</w:t>
      </w:r>
      <w:r>
        <w:rPr>
          <w:rFonts w:hint="eastAsia" w:ascii="Times New Roman" w:hAnsi="Times New Roman" w:eastAsia="Times New Roman" w:cs="Times New Roman"/>
        </w:rPr>
        <w:t>）</w:t>
      </w:r>
      <w:r>
        <w:rPr>
          <w:rFonts w:hint="eastAsia" w:ascii="Times New Roman" w:hAnsi="Times New Roman" w:eastAsia="FangSong" w:cs="Times New Roman"/>
        </w:rPr>
        <w:t>实际与上类等价或具对称面</w:t>
      </w:r>
      <w:r>
        <w:rPr>
          <w:rFonts w:ascii="Times New Roman" w:hAnsi="Times New Roman" w:eastAsia="Times New Roman" w:cs="Times New Roman"/>
        </w:rPr>
        <w:t xml:space="preserve"> → </w:t>
      </w:r>
      <w:r>
        <w:rPr>
          <w:rFonts w:hint="eastAsia" w:ascii="Times New Roman" w:hAnsi="Times New Roman" w:eastAsia="FangSong" w:cs="Times New Roman"/>
        </w:rPr>
        <w:t>归入无旋光类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trans-Cl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cis-Cl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bl>
    <w:bookmarkEnd w:id="735"/>
    <w:bookmarkStart w:id="736" w:name="汇总表"/>
    <w:p>
      <w:pPr>
        <w:pStyle w:val="Heading3"/>
        <w:spacing w:after="120" w:before="280"/>
      </w:pPr>
      <w:r>
        <w:rPr>
          <w:rFonts w:hint="eastAsia" w:ascii="Times New Roman" w:hAnsi="Times New Roman" w:eastAsia="SimHei" w:cs="Times New Roman"/>
        </w:rPr>
        <w:t xml:space="preserve">汇总表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通式类型</w:t>
            </w:r>
          </w:p>
        </w:tc>
        <w:tc>
          <w:tcPr/>
          <w:p>
            <w:pPr>
              <w:pStyle w:val="Compact"/>
              <w:jc w:val="center"/>
            </w:pPr>
            <w:r>
              <w:rPr>
                <w:rFonts w:hint="eastAsia" w:ascii="Times New Roman" w:hAnsi="Times New Roman" w:eastAsia="SimHei" w:cs="Times New Roman"/>
                <w:b/>
              </w:rPr>
              <w:t xml:space="preserve">几何异构体数</w:t>
            </w:r>
          </w:p>
        </w:tc>
        <w:tc>
          <w:tcPr/>
          <w:p>
            <w:pPr>
              <w:pStyle w:val="Compact"/>
              <w:jc w:val="center"/>
            </w:pPr>
            <w:r>
              <w:rPr>
                <w:rFonts w:hint="eastAsia" w:ascii="Times New Roman" w:hAnsi="Times New Roman" w:eastAsia="SimHei" w:cs="Times New Roman"/>
                <w:b/>
              </w:rPr>
              <w:t xml:space="preserve">光学异构体数</w:t>
            </w:r>
          </w:p>
        </w:tc>
        <w:tc>
          <w:tcPr/>
          <w:p>
            <w:pPr>
              <w:pStyle w:val="Compact"/>
              <w:jc w:val="center"/>
            </w:pPr>
            <w:r>
              <w:rPr>
                <w:rFonts w:hint="eastAsia" w:ascii="Times New Roman" w:hAnsi="Times New Roman" w:eastAsia="SimHei" w:cs="Times New Roman"/>
                <w:b/>
              </w:rPr>
              <w:t xml:space="preserve">立体异构体总数</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Δ/Λ）</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[Co(en)(NH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bl>
    <w:bookmarkEnd w:id="736"/>
    <w:bookmarkStart w:id="737" w:name="考点提示-4"/>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1"/>
        </w:numPr>
      </w:pPr>
      <w:r>
        <w:rPr>
          <w:rFonts w:hint="eastAsia" w:ascii="Times New Roman" w:hAnsi="Times New Roman" w:eastAsia="FangSong" w:cs="Times New Roman"/>
          <w:b/>
          <w:bCs/>
        </w:rPr>
        <w:t>双齿配体</w:t>
      </w:r>
      <w:r>
        <w:rPr>
          <w:rFonts w:hint="eastAsia" w:ascii="Times New Roman" w:hAnsi="Times New Roman" w:eastAsia="Times New Roman" w:cs="Times New Roman"/>
          <w:b/>
          <w:bCs/>
        </w:rPr>
        <w:t>（AA）</w:t>
      </w:r>
      <w:r>
        <w:rPr>
          <w:rFonts w:hint="eastAsia" w:ascii="Times New Roman" w:hAnsi="Times New Roman" w:eastAsia="FangSong" w:cs="Times New Roman"/>
          <w:b/>
          <w:bCs/>
        </w:rPr>
        <w:t>只能顺式配位</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的碳链太短无法跨过反位</w:t>
      </w:r>
      <w:r>
        <w:rPr>
          <w:rFonts w:hint="eastAsia" w:ascii="Times New Roman" w:hAnsi="Times New Roman" w:eastAsia="Times New Roman" w:cs="Times New Roman"/>
        </w:rPr>
        <w:t>，</w:t>
      </w:r>
      <w:r>
        <w:rPr>
          <w:rFonts w:hint="eastAsia" w:ascii="Times New Roman" w:hAnsi="Times New Roman" w:eastAsia="FangSong" w:cs="Times New Roman"/>
        </w:rPr>
        <w:t>这是计数前提</w:t>
      </w:r>
      <w:r>
        <w:rPr>
          <w:rFonts w:hint="eastAsia" w:ascii="Times New Roman" w:hAnsi="Times New Roman" w:eastAsia="Times New Roman" w:cs="Times New Roman"/>
        </w:rPr>
        <w:t>。</w:t>
      </w:r>
    </w:p>
    <w:p>
      <w:pPr>
        <w:pStyle w:val="Compact"/>
        <w:numPr>
          <w:ilvl w:val="0"/>
          <w:numId w:val="1301"/>
        </w:numPr>
      </w:pPr>
      <w:r>
        <w:rPr>
          <w:rFonts w:hint="eastAsia" w:ascii="Times New Roman" w:hAnsi="Times New Roman" w:eastAsia="FangSong" w:cs="Times New Roman"/>
          <w:b/>
          <w:bCs/>
        </w:rPr>
        <w:t xml:space="preserve">手性判据</w:t>
      </w:r>
      <w:r>
        <w:rPr>
          <w:rFonts w:hint="eastAsia" w:ascii="Times New Roman" w:hAnsi="Times New Roman" w:eastAsia="Times New Roman" w:cs="Times New Roman"/>
        </w:rPr>
        <w:t>：</w:t>
      </w:r>
      <w:r>
        <w:rPr>
          <w:rFonts w:hint="eastAsia" w:ascii="Times New Roman" w:hAnsi="Times New Roman" w:eastAsia="FangSong" w:cs="Times New Roman"/>
        </w:rPr>
        <w:t>存在对称面或反演中心</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无光学活性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因螯合环破坏对称面而具手性</w:t>
      </w:r>
      <w:r>
        <w:rPr>
          <w:rFonts w:hint="eastAsia" w:ascii="Times New Roman" w:hAnsi="Times New Roman" w:eastAsia="Times New Roman" w:cs="Times New Roman"/>
        </w:rPr>
        <w:t>，</w:t>
      </w:r>
      <w:r>
        <w:rPr>
          <w:rFonts w:hint="eastAsia" w:ascii="Times New Roman" w:hAnsi="Times New Roman" w:eastAsia="FangSong" w:cs="Times New Roman"/>
        </w:rPr>
        <w:t>这是与</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r>
        <w:rPr>
          <w:rFonts w:hint="eastAsia" w:ascii="Times New Roman" w:hAnsi="Times New Roman" w:eastAsia="FangSong" w:cs="Times New Roman"/>
        </w:rPr>
        <w:t>的关键区别</w:t>
      </w:r>
      <w:r>
        <w:rPr>
          <w:rFonts w:hint="eastAsia" w:ascii="Times New Roman" w:hAnsi="Times New Roman" w:eastAsia="Times New Roman" w:cs="Times New Roman"/>
        </w:rPr>
        <w:t>。</w:t>
      </w:r>
    </w:p>
    <w:p>
      <w:pPr>
        <w:pStyle w:val="Compact"/>
        <w:numPr>
          <w:ilvl w:val="0"/>
          <w:numId w:val="1301"/>
        </w:numPr>
      </w:pP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D/L </w:t>
      </w:r>
      <w:r>
        <w:rPr>
          <w:rFonts w:hint="eastAsia" w:ascii="Times New Roman" w:hAnsi="Times New Roman" w:eastAsia="FangSong" w:cs="Times New Roman"/>
          <w:b/>
          <w:bCs/>
        </w:rPr>
        <w:t xml:space="preserve">无固定对应</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型可右旋也可左旋</w:t>
      </w:r>
      <w:r>
        <w:rPr>
          <w:rFonts w:hint="eastAsia" w:ascii="Times New Roman" w:hAnsi="Times New Roman" w:eastAsia="Times New Roman" w:cs="Times New Roman"/>
        </w:rPr>
        <w:t>，</w:t>
      </w:r>
      <w:r>
        <w:rPr>
          <w:rFonts w:hint="eastAsia" w:ascii="Times New Roman" w:hAnsi="Times New Roman" w:eastAsia="FangSong" w:cs="Times New Roman"/>
        </w:rPr>
        <w:t>须实测</w:t>
      </w:r>
      <w:r>
        <w:rPr>
          <w:rFonts w:hint="eastAsia" w:ascii="Times New Roman" w:hAnsi="Times New Roman" w:eastAsia="Times New Roman" w:cs="Times New Roman"/>
        </w:rPr>
        <w:t>。</w:t>
      </w:r>
    </w:p>
    <w:p>
      <w:pPr>
        <w:spacing w:before="160" w:after="80"/>
      </w:pPr>
      <w:r>
        <w:pict>
          <v:rect style="width:0;height:1.5pt" o:hralign="center" o:hrstd="t" o:hr="t"/>
        </w:pict>
      </w:r>
    </w:p>
    <w:bookmarkEnd w:id="737"/>
    <w:bookmarkEnd w:id="738"/>
    <w:bookmarkStart w:id="742" w:name="配位立体化学-3"/>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9" w:name="思路软硬酸碱协同symbiosis原理"/>
    <w:p>
      <w:pPr>
        <w:pStyle w:val="Heading3"/>
        <w:spacing w:before="280" w:after="120"/>
      </w:pPr>
      <w:r>
        <w:rPr>
          <w:rFonts w:hint="eastAsia" w:ascii="Times New Roman" w:hAnsi="Times New Roman" w:eastAsia="SimHei" w:cs="Times New Roman"/>
        </w:rPr>
        <w:t>思路</w:t>
      </w:r>
      <w:r>
        <w:rPr>
          <w:rFonts w:hint="eastAsia" w:ascii="Times New Roman" w:hAnsi="Times New Roman" w:eastAsia="Times New Roman" w:cs="Times New Roman"/>
        </w:rPr>
        <w:t>：</w:t>
      </w:r>
      <w:r>
        <w:rPr>
          <w:rFonts w:hint="eastAsia" w:ascii="Times New Roman" w:hAnsi="Times New Roman" w:eastAsia="SimHei" w:cs="Times New Roman"/>
        </w:rPr>
        <w:t>软硬酸碱协同</w:t>
      </w:r>
      <w:r>
        <w:rPr>
          <w:rFonts w:hint="eastAsia" w:ascii="Times New Roman" w:hAnsi="Times New Roman" w:eastAsia="Times New Roman" w:cs="Times New Roman"/>
        </w:rPr>
        <w:t>（Symbiosis）</w:t>
      </w:r>
      <w:r>
        <w:rPr>
          <w:rFonts w:hint="eastAsia" w:ascii="Times New Roman" w:hAnsi="Times New Roman" w:eastAsia="SimHei" w:cs="Times New Roman"/>
        </w:rPr>
        <w:t>原理</w:t>
      </w:r>
    </w:p>
    <w:p>
      <w:pPr>
        <w:pStyle w:val="FirstParagraph"/>
      </w:pPr>
      <w:r>
        <w:rPr>
          <w:rFonts w:ascii="Times New Roman" w:hAnsi="Times New Roman" w:eastAsia="Times New Roman" w:cs="Times New Roman"/>
        </w:rPr>
        <w:t xml:space="preserve">Jørgensen </w:t>
      </w:r>
      <w:r>
        <w:rPr>
          <w:rFonts w:hint="eastAsia" w:ascii="Times New Roman" w:hAnsi="Times New Roman" w:eastAsia="FangSong" w:cs="Times New Roman"/>
        </w:rPr>
        <w:t>提出软硬酸碱协同原理</w:t>
      </w:r>
      <w:r>
        <w:rPr>
          <w:rFonts w:hint="eastAsia" w:ascii="Times New Roman" w:hAnsi="Times New Roman" w:eastAsia="Times New Roman" w:cs="Times New Roman"/>
        </w:rPr>
        <w:t>：</w:t>
      </w:r>
      <w:r>
        <w:rPr>
          <w:rFonts w:hint="eastAsia" w:ascii="Times New Roman" w:hAnsi="Times New Roman" w:eastAsia="FangSong" w:cs="Times New Roman"/>
          <w:b/>
          <w:bCs/>
        </w:rPr>
        <w:t>硬的配体使其配位的中心金属变得更硬</w:t>
      </w:r>
      <w:r>
        <w:rPr>
          <w:rFonts w:hint="eastAsia" w:ascii="Times New Roman" w:hAnsi="Times New Roman" w:eastAsia="Times New Roman" w:cs="Times New Roman"/>
          <w:b/>
          <w:bCs/>
        </w:rPr>
        <w:t>，</w:t>
      </w:r>
      <w:r>
        <w:rPr>
          <w:rFonts w:hint="eastAsia" w:ascii="Times New Roman" w:hAnsi="Times New Roman" w:eastAsia="FangSong" w:cs="Times New Roman"/>
          <w:b/>
          <w:bCs/>
        </w:rPr>
        <w:t>软的配体使其变得更软</w:t>
      </w:r>
      <w:r>
        <w:rPr>
          <w:rFonts w:hint="eastAsia" w:ascii="Times New Roman" w:hAnsi="Times New Roman" w:eastAsia="Times New Roman" w:cs="Times New Roman"/>
        </w:rPr>
        <w:t>，</w:t>
      </w:r>
      <w:r>
        <w:rPr>
          <w:rFonts w:hint="eastAsia" w:ascii="Times New Roman" w:hAnsi="Times New Roman" w:eastAsia="FangSong" w:cs="Times New Roman"/>
        </w:rPr>
        <w:t>随后遵循</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规则选择后续配体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氰根</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两可配体</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端硬</w:t>
      </w:r>
      <w:r>
        <w:rPr>
          <w:rFonts w:hint="eastAsia" w:ascii="Times New Roman" w:hAnsi="Times New Roman" w:eastAsia="Times New Roman" w:cs="Times New Roman"/>
        </w:rPr>
        <w:t>。</w:t>
      </w:r>
      <w:r>
        <w:rPr>
          <w:rFonts w:hint="eastAsia" w:ascii="Times New Roman" w:hAnsi="Times New Roman" w:eastAsia="FangSong" w:cs="Times New Roman"/>
        </w:rPr>
        <w:t>桥连时两端分别与不同硬度的金属配位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硬端</w:t>
      </w:r>
      <w:r>
        <w:rPr>
          <w:rFonts w:hint="eastAsia" w:ascii="Times New Roman" w:hAnsi="Times New Roman" w:eastAsia="Times New Roman" w:cs="Times New Roman"/>
          <w:b/>
          <w:bCs/>
        </w:rPr>
        <w:t>（Co(NH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w:t>
      </w:r>
      <w:r>
        <w:rPr>
          <w:rFonts w:ascii="Times New Roman" w:hAnsi="Times New Roman" w:eastAsia="Times New Roman" w:cs="Times New Roman"/>
        </w:rPr>
        <w:t xml:space="preserve"> → Co(Ⅲ)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硬化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较硬的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软端</w:t>
      </w:r>
      <w:r>
        <w:rPr>
          <w:rFonts w:hint="eastAsia" w:ascii="Times New Roman" w:hAnsi="Times New Roman" w:eastAsia="Times New Roman" w:cs="Times New Roman"/>
          <w:b/>
          <w:bCs/>
        </w:rPr>
        <w:t>（Co(CN)</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是软碱</w:t>
      </w:r>
      <w:r>
        <w:rPr>
          <w:rFonts w:ascii="Times New Roman" w:hAnsi="Times New Roman" w:eastAsia="Times New Roman" w:cs="Times New Roman"/>
        </w:rPr>
        <w:t xml:space="preserve"> →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软化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较软的</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p>
    <w:bookmarkEnd w:id="739"/>
    <w:bookmarkStart w:id="740" w:name="结论-6"/>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第二个结构正确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即桥连氰根以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Co(CN)</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整体写作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N</m:t>
        </m:r>
        <m:r>
          <m:rPr>
            <m:sty m:val="p"/>
          </m:rPr>
          <m:t>C</m:t>
        </m:r>
        <m:r>
          <m:rPr>
            <m:sty m:val="p"/>
          </m:rPr>
          <m:t>S</m:t>
        </m:r>
        <m:sSup>
          <m:e>
            <m:r>
              <m:rPr>
                <m:sty m:val="p"/>
              </m:rPr>
              <m:t>]</m:t>
            </m:r>
          </m:e>
          <m:sup>
            <m:r>
              <m:t>2</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w:t>
      </w:r>
      <w:r>
        <w:rPr>
          <w:rFonts w:ascii="Times New Roman" w:hAnsi="Times New Roman" w:eastAsia="Times New Roman" w:cs="Times New Roman"/>
        </w:rPr>
        <w:t xml:space="preserve"> → NCS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S</m:t>
        </m:r>
        <m:r>
          <m:rPr>
            <m:sty m:val="p"/>
          </m:rPr>
          <m:t>C</m:t>
        </m:r>
        <m:r>
          <m:rPr>
            <m:sty m:val="p"/>
          </m:rPr>
          <m:t>N</m:t>
        </m:r>
        <m:sSup>
          <m:e>
            <m:r>
              <m:rPr>
                <m:sty m:val="p"/>
              </m:rPr>
              <m:t>]</m:t>
            </m:r>
          </m:e>
          <m:sup>
            <m: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w:t>
      </w:r>
      <w:r>
        <w:rPr>
          <w:rFonts w:ascii="Times New Roman" w:hAnsi="Times New Roman" w:eastAsia="Times New Roman" w:cs="Times New Roman"/>
        </w:rPr>
        <w:t xml:space="preserve"> → SCN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是同一原理的单核版本</w:t>
      </w:r>
      <w:r>
        <w:rPr>
          <w:rFonts w:hint="eastAsia" w:ascii="Times New Roman" w:hAnsi="Times New Roman" w:eastAsia="Times New Roman" w:cs="Times New Roman"/>
        </w:rPr>
        <w:t>。</w:t>
      </w:r>
    </w:p>
    <w:bookmarkEnd w:id="740"/>
    <w:bookmarkStart w:id="741" w:name="考点提示-5"/>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2"/>
        </w:numPr>
      </w:pPr>
      <w:r>
        <w:rPr>
          <w:rFonts w:hint="eastAsia" w:ascii="Times New Roman" w:hAnsi="Times New Roman" w:eastAsia="FangSong" w:cs="Times New Roman"/>
          <w:b/>
          <w:bCs/>
        </w:rPr>
        <w:t xml:space="preserve">两可配体桥连方向</w:t>
      </w:r>
      <w:r>
        <w:rPr>
          <w:rFonts w:hint="eastAsia" w:ascii="Times New Roman" w:hAnsi="Times New Roman" w:eastAsia="Times New Roman" w:cs="Times New Roman"/>
        </w:rPr>
        <w:t>：</w:t>
      </w:r>
      <w:r>
        <w:rPr>
          <w:rFonts w:hint="eastAsia" w:ascii="Times New Roman" w:hAnsi="Times New Roman" w:eastAsia="FangSong" w:cs="Times New Roman"/>
        </w:rPr>
        <w:t>桥连离子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两端硬度不同</w:t>
      </w:r>
      <w:r>
        <w:rPr>
          <w:rFonts w:hint="eastAsia" w:ascii="Times New Roman" w:hAnsi="Times New Roman" w:eastAsia="Times New Roman" w:cs="Times New Roman"/>
        </w:rPr>
        <w:t>，</w:t>
      </w:r>
      <w:r>
        <w:rPr>
          <w:rFonts w:hint="eastAsia" w:ascii="Times New Roman" w:hAnsi="Times New Roman" w:eastAsia="FangSong" w:cs="Times New Roman"/>
        </w:rPr>
        <w:t>分别连接不同硬度的金属</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HSAB </w:t>
      </w:r>
      <w:r>
        <w:rPr>
          <w:rFonts w:hint="eastAsia" w:ascii="Times New Roman" w:hAnsi="Times New Roman" w:eastAsia="FangSong" w:cs="Times New Roman"/>
        </w:rPr>
        <w:t>在结构推断中的直接应用</w:t>
      </w:r>
      <w:r>
        <w:rPr>
          <w:rFonts w:hint="eastAsia" w:ascii="Times New Roman" w:hAnsi="Times New Roman" w:eastAsia="Times New Roman" w:cs="Times New Roman"/>
        </w:rPr>
        <w:t>。</w:t>
      </w:r>
    </w:p>
    <w:p>
      <w:pPr>
        <w:pStyle w:val="Compact"/>
        <w:numPr>
          <w:ilvl w:val="0"/>
          <w:numId w:val="1302"/>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C/N </w:t>
      </w:r>
      <w:r>
        <w:rPr>
          <w:rFonts w:hint="eastAsia" w:ascii="Times New Roman" w:hAnsi="Times New Roman" w:eastAsia="FangSong" w:cs="Times New Roman"/>
          <w:b/>
          <w:bCs/>
        </w:rPr>
        <w:t xml:space="preserve">端硬度</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端富电负性低</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端电负性高</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软金属</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电子多</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硬金属</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电子少</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N。</w:t>
      </w:r>
    </w:p>
    <w:p>
      <w:pPr>
        <w:pStyle w:val="Compact"/>
        <w:numPr>
          <w:ilvl w:val="0"/>
          <w:numId w:val="1302"/>
        </w:numPr>
      </w:pPr>
      <w:r>
        <w:rPr>
          <w:rFonts w:hint="eastAsia" w:ascii="Times New Roman" w:hAnsi="Times New Roman" w:eastAsia="FangSong" w:cs="Times New Roman"/>
          <w:b/>
          <w:bCs/>
        </w:rPr>
        <w:t xml:space="preserve">协同原理的例外</w:t>
      </w:r>
      <w:r>
        <w:rPr>
          <w:rFonts w:hint="eastAsia" w:ascii="Times New Roman" w:hAnsi="Times New Roman" w:eastAsia="Times New Roman" w:cs="Times New Roman"/>
        </w:rPr>
        <w:t>：</w:t>
      </w:r>
      <w:r>
        <w:rPr>
          <w:rFonts w:hint="eastAsia" w:ascii="Times New Roman" w:hAnsi="Times New Roman" w:eastAsia="FangSong" w:cs="Times New Roman"/>
        </w:rPr>
        <w:t>本书明言该规则</w:t>
      </w:r>
      <w:r>
        <w:rPr>
          <w:rFonts w:hint="eastAsia" w:ascii="Times New Roman" w:hAnsi="Times New Roman" w:eastAsia="Times New Roman" w:cs="Times New Roman"/>
        </w:rPr>
        <w:t>”</w:t>
      </w:r>
      <w:r>
        <w:rPr>
          <w:rFonts w:hint="eastAsia" w:ascii="Times New Roman" w:hAnsi="Times New Roman" w:eastAsia="FangSong" w:cs="Times New Roman"/>
        </w:rPr>
        <w:t>应用尚有矛盾和局限性</w:t>
      </w:r>
      <w:r>
        <w:rPr>
          <w:rFonts w:hint="eastAsia" w:ascii="Times New Roman" w:hAnsi="Times New Roman" w:eastAsia="Times New Roman" w:cs="Times New Roman"/>
        </w:rPr>
        <w:t>，</w:t>
      </w:r>
      <w:r>
        <w:rPr>
          <w:rFonts w:hint="eastAsia" w:ascii="Times New Roman" w:hAnsi="Times New Roman" w:eastAsia="FangSong" w:cs="Times New Roman"/>
        </w:rPr>
        <w:t>需以实验事实为准</w:t>
      </w:r>
      <w:r>
        <w:rPr>
          <w:rFonts w:hint="eastAsia" w:ascii="Times New Roman" w:hAnsi="Times New Roman" w:eastAsia="Times New Roman" w:cs="Times New Roman"/>
        </w:rPr>
        <w:t>”，</w:t>
      </w:r>
      <w:r>
        <w:rPr>
          <w:rFonts w:hint="eastAsia" w:ascii="Times New Roman" w:hAnsi="Times New Roman" w:eastAsia="FangSong" w:cs="Times New Roman"/>
        </w:rPr>
        <w:t>分析题中若给出实验证据应优先采信实验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41"/>
    <w:bookmarkEnd w:id="742"/>
    <w:bookmarkStart w:id="746" w:name="配位场理论-5"/>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3" w:name="思路-4"/>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差异根源</w:t>
      </w:r>
      <w:r>
        <w:rPr>
          <w:rFonts w:hint="eastAsia" w:ascii="Times New Roman" w:hAnsi="Times New Roman" w:eastAsia="Times New Roman" w:cs="Times New Roman"/>
        </w:rPr>
        <w:t>：</w:t>
      </w:r>
      <w:r>
        <w:rPr>
          <w:rFonts w:ascii="Times New Roman" w:hAnsi="Times New Roman" w:eastAsia="Times New Roman" w:cs="Times New Roman"/>
          <w:b/>
          <w:bCs/>
        </w:rPr>
        <w:t xml:space="preserve">Ni </w:t>
      </w:r>
      <w:r>
        <w:rPr>
          <w:rFonts w:hint="eastAsia" w:ascii="Times New Roman" w:hAnsi="Times New Roman" w:eastAsia="FangSong" w:cs="Times New Roman"/>
          <w:b/>
          <w:bCs/>
        </w:rPr>
        <w:t>属第一过渡系</w:t>
      </w:r>
      <w:r>
        <w:rPr>
          <w:rFonts w:hint="eastAsia" w:ascii="Times New Roman" w:hAnsi="Times New Roman" w:eastAsia="Times New Roman" w:cs="Times New Roman"/>
          <w:b/>
          <w:bCs/>
        </w:rPr>
        <w:t>（3d，Δ</w:t>
      </w:r>
      <w:r>
        <w:rPr>
          <w:rFonts w:ascii="Times New Roman" w:hAnsi="Times New Roman" w:eastAsia="Times New Roman" w:cs="Times New Roman"/>
          <w:b/>
          <w:bCs/>
        </w:rPr>
        <w:t xml:space="preserve"> </w:t>
      </w:r>
      <w:r>
        <w:rPr>
          <w:rFonts w:hint="eastAsia" w:ascii="Times New Roman" w:hAnsi="Times New Roman" w:eastAsia="FangSong" w:cs="Times New Roman"/>
          <w:b/>
          <w:bCs/>
        </w:rPr>
        <w:t>小</w:t>
      </w:r>
      <w:r>
        <w:rPr>
          <w:rFonts w:hint="eastAsia" w:ascii="Times New Roman" w:hAnsi="Times New Roman" w:eastAsia="Times New Roman" w:cs="Times New Roman"/>
          <w:b/>
          <w:bCs/>
        </w:rPr>
        <w:t>），Pt</w:t>
      </w:r>
      <w:r>
        <w:rPr>
          <w:rFonts w:ascii="Times New Roman" w:hAnsi="Times New Roman" w:eastAsia="Times New Roman" w:cs="Times New Roman"/>
          <w:b/>
          <w:bCs/>
        </w:rPr>
        <w:t xml:space="preserve"> </w:t>
      </w:r>
      <w:r>
        <w:rPr>
          <w:rFonts w:hint="eastAsia" w:ascii="Times New Roman" w:hAnsi="Times New Roman" w:eastAsia="FangSong" w:cs="Times New Roman"/>
          <w:b/>
          <w:bCs/>
        </w:rPr>
        <w:t>属第二过渡系</w:t>
      </w:r>
      <w:r>
        <w:rPr>
          <w:rFonts w:hint="eastAsia" w:ascii="Times New Roman" w:hAnsi="Times New Roman" w:eastAsia="Times New Roman" w:cs="Times New Roman"/>
          <w:b/>
          <w:bCs/>
        </w:rPr>
        <w:t>（5d，Δ</w:t>
      </w:r>
      <w:r>
        <w:rPr>
          <w:rFonts w:ascii="Times New Roman" w:hAnsi="Times New Roman" w:eastAsia="Times New Roman" w:cs="Times New Roman"/>
          <w:b/>
          <w:bCs/>
        </w:rPr>
        <w:t xml:space="preserve"> </w:t>
      </w:r>
      <w:r>
        <w:rPr>
          <w:rFonts w:hint="eastAsia" w:ascii="Times New Roman" w:hAnsi="Times New Roman" w:eastAsia="FangSong" w:cs="Times New Roman"/>
          <w:b/>
          <w:bCs/>
        </w:rPr>
        <w:t>大</w:t>
      </w:r>
      <w:r>
        <w:rPr>
          <w:rFonts w:hint="eastAsia" w:ascii="Times New Roman" w:hAnsi="Times New Roman" w:eastAsia="Times New Roman" w:cs="Times New Roman"/>
          <w:b/>
          <w:bCs/>
        </w:rPr>
        <w:t>）</w:t>
      </w:r>
      <w:r>
        <w:rPr>
          <w:rFonts w:ascii="Times New Roman" w:hAnsi="Times New Roman" w:eastAsia="Times New Roman" w:cs="Times New Roman"/>
        </w:rPr>
        <w:t xml:space="preserve">。Δ </w:t>
      </w:r>
      <w:r>
        <w:rPr>
          <w:rFonts w:hint="eastAsia" w:ascii="Times New Roman" w:hAnsi="Times New Roman" w:eastAsia="FangSong" w:cs="Times New Roman"/>
        </w:rPr>
        <w:t xml:space="preserve">大小决定</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采取四面体还是平面四方</w:t>
      </w:r>
      <w:r>
        <w:rPr>
          <w:rFonts w:hint="eastAsia" w:ascii="Times New Roman" w:hAnsi="Times New Roman" w:eastAsia="Times New Roman" w:cs="Times New Roman"/>
        </w:rPr>
        <w:t>，</w:t>
      </w:r>
      <w:r>
        <w:rPr>
          <w:rFonts w:hint="eastAsia" w:ascii="Times New Roman" w:hAnsi="Times New Roman" w:eastAsia="FangSong" w:cs="Times New Roman"/>
        </w:rPr>
        <w:t>进而决定磁性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与颜色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几何构型</w:t>
      </w:r>
    </w:p>
    <w:p>
      <w:pPr>
        <w:pStyle w:val="Compact"/>
        <w:numPr>
          <w:ilvl w:val="0"/>
          <w:numId w:val="1303"/>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w:t>
      </w:r>
      <m:oMath>
        <m:sSub>
          <m:e>
            <m:r>
              <m:rPr>
                <m:sty m:val="p"/>
              </m:rPr>
              <m:t>Δ</m:t>
            </m:r>
          </m:e>
          <m:sub>
            <m:r>
              <m:t>o</m:t>
            </m:r>
          </m:sub>
        </m:sSub>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不足以抵消四面体的空间排斥优势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Compact"/>
        <w:numPr>
          <w:ilvl w:val="0"/>
          <w:numId w:val="1303"/>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轨道伸展</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同一族自上而下</w:t>
      </w:r>
      <w:r>
        <w:rPr>
          <w:rFonts w:ascii="Times New Roman" w:hAnsi="Times New Roman" w:eastAsia="Times New Roman" w:cs="Times New Roman"/>
        </w:rPr>
        <w:t xml:space="preserve"> 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r>
        <w:rPr>
          <w:rFonts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磁性</w:t>
      </w:r>
    </w:p>
    <w:p>
      <w:pPr>
        <w:pStyle w:val="Compact"/>
        <w:numPr>
          <w:ilvl w:val="0"/>
          <w:numId w:val="1304"/>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w:t>
      </w:r>
      <w:r>
        <w:rPr>
          <w:rFonts w:hint="eastAsia" w:ascii="Times New Roman" w:hAnsi="Times New Roman" w:eastAsia="FangSong" w:cs="Times New Roman"/>
        </w:rPr>
        <w:t>四面体弱场高自旋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04"/>
        </w:numPr>
      </w:pPr>
      <w:r>
        <w:rPr>
          <w:rFonts w:ascii="Times New Roman" w:hAnsi="Times New Roman" w:eastAsia="Times New Roman" w:cs="Times New Roman"/>
          <w:b/>
          <w:bCs/>
        </w:rPr>
        <w:t>[PtCl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w:t>
      </w:r>
      <w:r>
        <w:rPr>
          <w:rFonts w:hint="eastAsia" w:ascii="Times New Roman" w:hAnsi="Times New Roman" w:eastAsia="FangSong" w:cs="Times New Roman"/>
        </w:rPr>
        <w:t>平面四方强场低自旋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颜色</w:t>
      </w:r>
    </w:p>
    <w:p>
      <w:pPr>
        <w:pStyle w:val="Compact"/>
        <w:numPr>
          <w:ilvl w:val="0"/>
          <w:numId w:val="1305"/>
        </w:numPr>
      </w:pPr>
      <w:r>
        <w:rPr>
          <w:rFonts w:hint="eastAsia" w:ascii="Times New Roman" w:hAnsi="Times New Roman" w:eastAsia="FangSong" w:cs="Times New Roman"/>
        </w:rPr>
        <w:t xml:space="preserve">两者</w:t>
      </w:r>
      <w:r>
        <w:rPr>
          <w:rFonts w:ascii="Times New Roman" w:hAnsi="Times New Roman" w:eastAsia="Times New Roman" w:cs="Times New Roman"/>
        </w:rPr>
        <w:t xml:space="preserve"> d-d </w:t>
      </w:r>
      <w:r>
        <w:rPr>
          <w:rFonts w:hint="eastAsia" w:ascii="Times New Roman" w:hAnsi="Times New Roman" w:eastAsia="FangSong" w:cs="Times New Roman"/>
        </w:rPr>
        <w:t>跃迁均位于可见区附近但不同</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吸收能量较低</w:t>
      </w:r>
      <w:r>
        <w:rPr>
          <w:rFonts w:hint="eastAsia" w:ascii="Times New Roman" w:hAnsi="Times New Roman" w:eastAsia="Times New Roman" w:cs="Times New Roman"/>
        </w:rPr>
        <w:t>，</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蓝色调</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吸收能量较高</w:t>
      </w:r>
      <w:r>
        <w:rPr>
          <w:rFonts w:hint="eastAsia" w:ascii="Times New Roman" w:hAnsi="Times New Roman" w:eastAsia="Times New Roman" w:cs="Times New Roman"/>
        </w:rPr>
        <w:t>，</w:t>
      </w:r>
      <w:r>
        <w:rPr>
          <w:rFonts w:hint="eastAsia" w:ascii="Times New Roman" w:hAnsi="Times New Roman" w:eastAsia="FangSong" w:cs="Times New Roman"/>
        </w:rPr>
        <w:t>呈橙黄</w:t>
      </w:r>
      <w:r>
        <w:rPr>
          <w:rFonts w:hint="eastAsia" w:ascii="Times New Roman" w:hAnsi="Times New Roman" w:eastAsia="Times New Roman" w:cs="Times New Roman"/>
        </w:rPr>
        <w:t>/</w:t>
      </w:r>
      <w:r>
        <w:rPr>
          <w:rFonts w:hint="eastAsia" w:ascii="Times New Roman" w:hAnsi="Times New Roman" w:eastAsia="FangSong" w:cs="Times New Roman"/>
        </w:rPr>
        <w:t>红色调</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ascii="Times New Roman" w:hAnsi="Times New Roman" w:eastAsia="Times New Roman" w:cs="Times New Roman"/>
        </w:rPr>
        <w:t xml:space="preserve"> </w:t>
      </w:r>
      <w:r>
        <w:rPr>
          <w:rFonts w:hint="eastAsia" w:ascii="Times New Roman" w:hAnsi="Times New Roman" w:eastAsia="FangSong" w:cs="Times New Roman"/>
          <w:b/>
          <w:bCs/>
        </w:rPr>
        <w:t>四面体无对称中心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宇称选律松动</w:t>
      </w:r>
      <w:r>
        <w:rPr>
          <w:rFonts w:hint="eastAsia" w:ascii="Times New Roman" w:hAnsi="Times New Roman" w:eastAsia="Times New Roman" w:cs="Times New Roman"/>
          <w:b/>
          <w:bCs/>
        </w:rPr>
        <w:t>，d-d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跃迁强度远高于中心对称的平面四方配合物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颜色深浅显著不同</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3.10：</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ε≈50–200，</w:t>
      </w:r>
      <w:r>
        <w:rPr>
          <w:rFonts w:hint="eastAsia" w:ascii="Times New Roman" w:hAnsi="Times New Roman" w:eastAsia="FangSong" w:cs="Times New Roman"/>
        </w:rPr>
        <w:t>平面四方属宇称禁阻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ε≈20–100）。</w:t>
      </w:r>
    </w:p>
    <w:bookmarkEnd w:id="743"/>
    <w:bookmarkStart w:id="744" w:name="结论-7"/>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[NiCl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[PtCl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平面四方</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hint="eastAsia" w:ascii="Times New Roman" w:hAnsi="Times New Roman" w:eastAsia="FangSong" w:cs="Times New Roman"/>
              </w:rPr>
              <w:t xml:space="preserve">颜色来源</w:t>
            </w:r>
          </w:p>
        </w:tc>
        <w:tc>
          <w:tcPr/>
          <w:p>
            <w:pPr>
              <w:pStyle w:val="Compact"/>
              <w:jc w:val="center"/>
            </w:pP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跃迁能低</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跃迁能高</w:t>
            </w:r>
          </w:p>
        </w:tc>
      </w:tr>
    </w:tbl>
    <w:bookmarkEnd w:id="744"/>
    <w:bookmarkStart w:id="745" w:name="考点提示-6"/>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6"/>
        </w:numPr>
      </w:pPr>
      <w:r>
        <w:rPr>
          <w:rFonts w:hint="eastAsia" w:ascii="Times New Roman" w:hAnsi="Times New Roman" w:eastAsia="FangSong" w:cs="Times New Roman"/>
          <w:b/>
          <w:bCs/>
        </w:rPr>
        <w:t xml:space="preserve">同族递变规律</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&lt; 4d &lt; 5d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 </w:t>
      </w:r>
      <w:r>
        <w:rPr>
          <w:rFonts w:hint="eastAsia" w:ascii="Times New Roman" w:hAnsi="Times New Roman" w:eastAsia="FangSong" w:cs="Times New Roman"/>
        </w:rPr>
        <w:t>更倾向低自旋</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体系构型判断的核心规律</w:t>
      </w:r>
      <w:r>
        <w:rPr>
          <w:rFonts w:hint="eastAsia" w:ascii="Times New Roman" w:hAnsi="Times New Roman" w:eastAsia="Times New Roman" w:cs="Times New Roman"/>
        </w:rPr>
        <w:t>。</w:t>
      </w:r>
    </w:p>
    <w:p>
      <w:pPr>
        <w:pStyle w:val="Compact"/>
        <w:numPr>
          <w:ilvl w:val="0"/>
          <w:numId w:val="1306"/>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平面四方同时影响磁性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强度</w:t>
      </w:r>
      <w:r>
        <w:rPr>
          <w:rFonts w:hint="eastAsia" w:ascii="Times New Roman" w:hAnsi="Times New Roman" w:eastAsia="Times New Roman" w:cs="Times New Roman"/>
        </w:rPr>
        <w:t>：</w:t>
      </w:r>
      <w:r>
        <w:rPr>
          <w:rFonts w:hint="eastAsia" w:ascii="Times New Roman" w:hAnsi="Times New Roman" w:eastAsia="FangSong" w:cs="Times New Roman"/>
        </w:rPr>
        <w:t>磁性看未成对电子</w:t>
      </w:r>
      <w:r>
        <w:rPr>
          <w:rFonts w:hint="eastAsia" w:ascii="Times New Roman" w:hAnsi="Times New Roman" w:eastAsia="Times New Roman" w:cs="Times New Roman"/>
        </w:rPr>
        <w:t>，</w:t>
      </w:r>
      <w:r>
        <w:rPr>
          <w:rFonts w:hint="eastAsia" w:ascii="Times New Roman" w:hAnsi="Times New Roman" w:eastAsia="FangSong" w:cs="Times New Roman"/>
        </w:rPr>
        <w:t>颜色看</w:t>
      </w:r>
      <w:r>
        <w:rPr>
          <w:rFonts w:ascii="Times New Roman" w:hAnsi="Times New Roman" w:eastAsia="Times New Roman" w:cs="Times New Roman"/>
        </w:rPr>
        <w:t xml:space="preserve"> Δ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深浅看选律</w:t>
      </w:r>
      <w:r>
        <w:rPr>
          <w:rFonts w:hint="eastAsia" w:ascii="Times New Roman" w:hAnsi="Times New Roman" w:eastAsia="Times New Roman" w:cs="Times New Roman"/>
        </w:rPr>
        <w:t>（</w:t>
      </w:r>
      <w:r>
        <w:rPr>
          <w:rFonts w:hint="eastAsia" w:ascii="Times New Roman" w:hAnsi="Times New Roman" w:eastAsia="FangSong" w:cs="Times New Roman"/>
        </w:rPr>
        <w:t>有无对称中心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745"/>
    <w:bookmarkEnd w:id="746"/>
    <w:bookmarkStart w:id="750" w:name="配位场理论-6"/>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7" w:name="思路-5"/>
    <w:p>
      <w:pPr>
        <w:pStyle w:val="Heading3"/>
        <w:spacing w:before="280" w:after="120"/>
      </w:pPr>
      <w:r>
        <w:rPr>
          <w:rFonts w:hint="eastAsia" w:ascii="Times New Roman" w:hAnsi="Times New Roman" w:eastAsia="SimHei" w:cs="Times New Roman"/>
        </w:rPr>
        <w:t xml:space="preserve">思路</w:t>
      </w:r>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图基态线水平</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个自旋允许四重态跃迁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2</m:t>
            </m:r>
            <m:r>
              <m:t>g</m:t>
            </m:r>
          </m:sub>
        </m:sSub>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F</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P</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通常落在紫外区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1</w:t>
      </w:r>
      <w:r>
        <w:rPr>
          <w:rFonts w:hint="eastAsia" w:ascii="Times New Roman" w:hAnsi="Times New Roman" w:eastAsia="Times New Roman" w:cs="Times New Roman"/>
        </w:rPr>
        <w:t>：</w:t>
      </w:r>
      <w:r>
        <w:rPr>
          <w:rFonts w:hint="eastAsia" w:ascii="Times New Roman" w:hAnsi="Times New Roman" w:eastAsia="FangSong" w:cs="Times New Roman"/>
        </w:rPr>
        <w:t>计算横坐标</w:t>
      </w:r>
    </w:p>
    <w:p>
      <w:pPr>
        <w:pStyle w:val="BodyText"/>
      </w:pPr>
      <w:r>
        <w:rPr>
          <w:rFonts w:ascii="Times New Roman" w:hAnsi="Times New Roman" w:eastAsia="Times New Roman" w:cs="Times New Roman"/>
          <w:b/>
          <w:bCs/>
        </w:rPr>
        <w:t xml:space="preserve">Step 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19.2</m:t>
        </m:r>
      </m:oMath>
      <w:r>
        <w:rPr>
          <w:rFonts w:ascii="Times New Roman" w:hAnsi="Times New Roman" w:eastAsia="Times New Roman" w:cs="Times New Roman"/>
        </w:rPr>
        <w:t xml:space="preserve"> </w:t>
      </w:r>
      <w:r>
        <w:rPr>
          <w:rFonts w:hint="eastAsia" w:ascii="Times New Roman" w:hAnsi="Times New Roman" w:eastAsia="FangSong" w:cs="Times New Roman"/>
        </w:rPr>
        <w:t>处作垂线与各激发态线相交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3</w:t>
      </w:r>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pStyle w:val="Compact"/>
        <w:numPr>
          <w:ilvl w:val="0"/>
          <w:numId w:val="1307"/>
        </w:numPr>
      </w:pP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sSub>
          <m:e>
            <m:r>
              <m:rPr>
                <m:sty m:val="p"/>
              </m:rPr>
              <m:t>Δ</m:t>
            </m:r>
          </m:e>
          <m:sub>
            <m:r>
              <m:t>0</m:t>
            </m:r>
          </m:sub>
        </m:sSub>
        <m:r>
          <m:rPr>
            <m:sty m:val="p"/>
          </m:rPr>
          <m:t>/</m:t>
        </m:r>
        <m:r>
          <m:t>B</m:t>
        </m:r>
        <m:r>
          <m:rPr>
            <m:sty m:val="p"/>
          </m:rPr>
          <m:t>=</m:t>
        </m:r>
        <m:r>
          <m:t>19.2</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线斜率恰为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与基态线平行偏离为零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ν</m:t>
              </m:r>
            </m:e>
            <m:sub>
              <m:r>
                <m:t>1</m:t>
              </m:r>
            </m:sub>
          </m:sSub>
          <m:r>
            <m:rPr>
              <m:sty m:val="p"/>
            </m:rPr>
            <m:t>=</m:t>
          </m:r>
          <m:r>
            <m:t>E</m:t>
          </m:r>
          <m:sSup>
            <m:e>
              <m:r>
                <m:rPr>
                  <m:sty m:val="p"/>
                </m:rPr>
                <m:t>(</m:t>
              </m:r>
            </m:e>
            <m:sup>
              <m:r>
                <m:t>4</m:t>
              </m:r>
            </m:sup>
          </m:sSup>
          <m:sSub>
            <m:e>
              <m:r>
                <m:t>T</m:t>
              </m:r>
            </m:e>
            <m:sub>
              <m:r>
                <m:t>2</m:t>
              </m:r>
              <m:r>
                <m:t>g</m:t>
              </m:r>
            </m:sub>
          </m:sSub>
          <m:r>
            <m:rPr>
              <m:sty m:val="p"/>
            </m:rPr>
            <m:t>)</m:t>
          </m:r>
          <m:r>
            <m:rPr>
              <m:sty m:val="p"/>
            </m:rPr>
            <m:t>=</m:t>
          </m: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m:oMathPara>
    </w:p>
    <w:p>
      <w:pPr>
        <w:pStyle w:val="Compact"/>
        <w:numPr>
          <w:ilvl w:val="0"/>
          <w:numId w:val="1307"/>
        </w:numPr>
      </w:pPr>
      <m:oMath>
        <m:oMathPr>
          <m:ctrlPr>
            <w:rPr>
              <w:sz w:val="28"/>
              <w:szCs w:val="28"/>
            </w:rPr>
          </m:ctrlPr>
        </m:oMathP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28</m:t>
        </m:r>
      </m:oMath>
    </w:p>
    <w:p>
      <w:pPr>
        <w:pStyle w:val="Compact"/>
      </w:pPr>
      <m:oMathPara>
        <m:oMathParaPr>
          <m:jc m:val="center"/>
          <m:ctrlPr>
            <w:rPr>
              <w:sz w:val="28"/>
              <w:szCs w:val="28"/>
            </w:rPr>
          </m:ctrlPr>
        </m:oMathParaPr>
        <m:oMath>
          <m:sSub>
            <m:e>
              <m:r>
                <m:t>ν</m:t>
              </m:r>
            </m:e>
            <m:sub>
              <m:r>
                <m:t>2</m:t>
              </m:r>
            </m:sub>
          </m:sSub>
          <m:r>
            <m:rPr>
              <m:sty m:val="p"/>
            </m:rPr>
            <m:t>≈</m:t>
          </m:r>
          <m:r>
            <m:t>28</m:t>
          </m:r>
          <m:r>
            <m:rPr>
              <m:sty m:val="p"/>
            </m:rPr>
            <m:t>×</m:t>
          </m:r>
          <m:r>
            <m:t>918</m:t>
          </m:r>
          <m:r>
            <m:rPr>
              <m:sty m:val="p"/>
            </m:rPr>
            <m:t>≈</m:t>
          </m:r>
          <m:r>
            <m:t>25700</m:t>
          </m:r>
          <m:r>
            <m:t> </m:t>
          </m:r>
          <m:r>
            <m:rPr>
              <m:sty m:val="p"/>
            </m:rPr>
            <m:t>c</m:t>
          </m:r>
          <m:sSup>
            <m:e>
              <m:r>
                <m:rPr>
                  <m:sty m:val="p"/>
                </m:rPr>
                <m:t>m</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Step 4</w:t>
      </w:r>
      <w:r>
        <w:rPr>
          <w:rFonts w:hint="eastAsia" w:ascii="Times New Roman" w:hAnsi="Times New Roman" w:eastAsia="Times New Roman" w:cs="Times New Roman"/>
        </w:rPr>
        <w:t>：</w:t>
      </w:r>
      <w:r>
        <w:rPr>
          <w:rFonts w:hint="eastAsia" w:ascii="Times New Roman" w:hAnsi="Times New Roman" w:eastAsia="FangSong" w:cs="Times New Roman"/>
        </w:rPr>
        <w:t>第三个自旋允许跃迁</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位于更高能量</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r>
        <w:rPr>
          <w:rFonts w:hint="eastAsia" w:ascii="Times New Roman" w:hAnsi="Times New Roman" w:eastAsia="FangSong" w:cs="Times New Roman"/>
        </w:rPr>
        <w:t>可见区通常只观测到前两个四重态谱带</w:t>
      </w:r>
      <w:r>
        <w:rPr>
          <w:rFonts w:hint="eastAsia" w:ascii="Times New Roman" w:hAnsi="Times New Roman" w:eastAsia="Times New Roman" w:cs="Times New Roman"/>
        </w:rPr>
        <w:t>。</w:t>
      </w:r>
    </w:p>
    <w:bookmarkEnd w:id="747"/>
    <w:bookmarkStart w:id="748" w:name="结论-8"/>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跃迁</w:t>
            </w:r>
          </w:p>
        </w:tc>
        <w:tc>
          <w:tcPr/>
          <w:p>
            <w:pPr>
              <w:pStyle w:val="Compact"/>
              <w:jc w:val="center"/>
            </w:pPr>
            <w:r>
              <w:rPr>
                <w:rFonts w:hint="eastAsia" w:ascii="Times New Roman" w:hAnsi="Times New Roman" w:eastAsia="SimHei" w:cs="Times New Roman"/>
                <w:b/>
              </w:rPr>
              <w:t xml:space="preserve">预言能量</w:t>
            </w:r>
          </w:p>
        </w:tc>
        <w:tc>
          <w:tcPr/>
          <w:p>
            <w:pPr>
              <w:pStyle w:val="Compact"/>
              <w:jc w:val="center"/>
            </w:pPr>
            <w:r>
              <w:rPr>
                <w:rFonts w:hint="eastAsia" w:ascii="Times New Roman" w:hAnsi="Times New Roman" w:eastAsia="SimHei" w:cs="Times New Roman"/>
                <w:b/>
              </w:rPr>
              <w:t xml:space="preserve">实验观测区</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17600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可见区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570 </w:t>
            </w:r>
            <w:r>
              <w:rPr>
                <w:rFonts w:hint="eastAsia" w:ascii="Times New Roman" w:hAnsi="Times New Roman" w:eastAsia="Times New Roman" w:cs="Times New Roman"/>
              </w:rPr>
              <w:t>nm，</w:t>
            </w:r>
            <w:r>
              <w:rPr>
                <w:rFonts w:hint="eastAsia" w:ascii="Times New Roman" w:hAnsi="Times New Roman" w:eastAsia="FangSong" w:cs="Times New Roman"/>
              </w:rPr>
              <w:t>绿色吸收</w:t>
            </w:r>
            <w:r>
              <w:rPr>
                <w:rFonts w:hint="eastAsia" w:ascii="Times New Roman" w:hAnsi="Times New Roman" w:eastAsia="Times New Roman" w:cs="Times New Roman"/>
              </w:rPr>
              <w:t>→</w:t>
            </w:r>
            <w:r>
              <w:rPr>
                <w:rFonts w:hint="eastAsia" w:ascii="Times New Roman" w:hAnsi="Times New Roman" w:eastAsia="FangSong" w:cs="Times New Roman"/>
              </w:rPr>
              <w:t>紫色外观</w:t>
            </w:r>
            <w:r>
              <w:rPr>
                <w:rFonts w:hint="eastAsia" w:ascii="Times New Roman" w:hAnsi="Times New Roman" w:eastAsia="Times New Roman" w:cs="Times New Roman"/>
              </w:rPr>
              <w:t>）</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25700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近紫外</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390 </w:t>
            </w:r>
            <w:r>
              <w:rPr>
                <w:rFonts w:hint="eastAsia" w:ascii="Times New Roman" w:hAnsi="Times New Roman" w:eastAsia="Times New Roman" w:cs="Times New Roman"/>
              </w:rPr>
              <w:t xml:space="preserve">nm）</w:t>
            </w:r>
          </w:p>
        </w:tc>
      </w:tr>
    </w:tbl>
    <w:bookmarkEnd w:id="748"/>
    <w:bookmarkStart w:id="749" w:name="考点提示-7"/>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8"/>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sSup>
          <m:e>
            <m:r>
              <m:t>​</m:t>
            </m:r>
          </m:e>
          <m:sup>
            <m:r>
              <m:t>4</m:t>
            </m:r>
          </m:sup>
        </m:sSup>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跃迁能</w:t>
      </w:r>
      <w:r>
        <w:rPr>
          <w:rFonts w:ascii="Times New Roman" w:hAnsi="Times New Roman" w:eastAsia="Times New Roman" w:cs="Times New Roman"/>
          <w:b/>
          <w:bCs/>
        </w:rPr>
        <w:t xml:space="preserve"> = Δ</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基态线水平</w:t>
      </w:r>
      <w:r>
        <w:rPr>
          <w:rFonts w:hint="eastAsia" w:ascii="Times New Roman" w:hAnsi="Times New Roman" w:eastAsia="Times New Roman" w:cs="Times New Roman"/>
        </w:rPr>
        <w:t>、</w:t>
      </w:r>
      <w:r>
        <w:rPr>
          <w:rFonts w:hint="eastAsia" w:ascii="Times New Roman" w:hAnsi="Times New Roman" w:eastAsia="FangSong" w:cs="Times New Roman"/>
        </w:rPr>
        <w:t>激发态线斜率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这是唯一能直接读出</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/B≈19）</w:t>
      </w:r>
      <w:r>
        <w:rPr>
          <w:rFonts w:hint="eastAsia" w:ascii="Times New Roman" w:hAnsi="Times New Roman" w:eastAsia="FangSong" w:cs="Times New Roman"/>
        </w:rPr>
        <w:t>场强弱于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/B≈33），</w:t>
      </w:r>
      <w:r>
        <w:rPr>
          <w:rFonts w:hint="eastAsia" w:ascii="Times New Roman" w:hAnsi="Times New Roman" w:eastAsia="FangSong" w:cs="Times New Roman"/>
        </w:rPr>
        <w:t>谱带红移</w:t>
      </w:r>
      <w:r>
        <w:rPr>
          <w:rFonts w:hint="eastAsia" w:ascii="Times New Roman" w:hAnsi="Times New Roman" w:eastAsia="Times New Roman" w:cs="Times New Roman"/>
        </w:rPr>
        <w:t>——</w:t>
      </w:r>
      <w:r>
        <w:rPr>
          <w:rFonts w:hint="eastAsia" w:ascii="Times New Roman" w:hAnsi="Times New Roman" w:eastAsia="FangSong" w:cs="Times New Roman"/>
        </w:rPr>
        <w:t>光谱化学序列的定量验证</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若题目给两条实验谱带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=21550、ν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=28500），</w:t>
      </w:r>
      <w:r>
        <w:rPr>
          <w:rFonts w:hint="eastAsia" w:ascii="Times New Roman" w:hAnsi="Times New Roman" w:eastAsia="FangSong" w:cs="Times New Roman"/>
        </w:rPr>
        <w:t>用比值法</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图上定位可同时反推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ascii="Times New Roman" w:hAnsi="Times New Roman" w:eastAsia="Times New Roman" w:cs="Times New Roman"/>
        </w:rPr>
        <w:t xml:space="preserve"> §2.4 </w:t>
      </w:r>
      <w:r>
        <w:rPr>
          <w:rFonts w:hint="eastAsia" w:ascii="Times New Roman" w:hAnsi="Times New Roman" w:eastAsia="FangSong" w:cs="Times New Roman"/>
        </w:rPr>
        <w:t>标准流程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749"/>
    <w:bookmarkEnd w:id="750"/>
    <w:bookmarkStart w:id="753" w:name="配合物反应机理-2"/>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1" w:name="思路-6"/>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利用反位效应序列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进入基团优先取代</w:t>
      </w:r>
      <w:r>
        <w:rPr>
          <w:rFonts w:hint="eastAsia" w:ascii="Times New Roman" w:hAnsi="Times New Roman" w:eastAsia="FangSong" w:cs="Times New Roman"/>
          <w:b/>
          <w:bCs/>
        </w:rPr>
        <w:t xml:space="preserve">强反位效应配体反位</w:t>
      </w:r>
      <w:r>
        <w:rPr>
          <w:rFonts w:hint="eastAsia" w:ascii="Times New Roman" w:hAnsi="Times New Roman" w:eastAsia="FangSong" w:cs="Times New Roman"/>
        </w:rPr>
        <w:t>上的配体</w:t>
      </w:r>
      <w:r>
        <w:rPr>
          <w:rFonts w:hint="eastAsia" w:ascii="Times New Roman" w:hAnsi="Times New Roman" w:eastAsia="Times New Roman" w:cs="Times New Roman"/>
        </w:rPr>
        <w:t>。</w:t>
      </w:r>
      <w:r>
        <w:rPr>
          <w:rFonts w:hint="eastAsia" w:ascii="Times New Roman" w:hAnsi="Times New Roman" w:eastAsia="FangSong" w:cs="Times New Roman"/>
        </w:rPr>
        <w:t>试剂先后次序决定产物异构体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合成顺式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弱反位效应</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此时三个</w:t>
      </w:r>
      <w:r>
        <w:rPr>
          <w:rFonts w:ascii="Times New Roman" w:hAnsi="Times New Roman" w:eastAsia="Times New Roman" w:cs="Times New Roman"/>
        </w:rPr>
        <w:t xml:space="preserve"> Cl </w:t>
      </w:r>
      <w:r>
        <w:rPr>
          <w:rFonts w:hint="eastAsia" w:ascii="Times New Roman" w:hAnsi="Times New Roman" w:eastAsia="FangSong" w:cs="Times New Roman"/>
        </w:rPr>
        <w:t>中两个相互反位</w:t>
      </w:r>
      <w:r>
        <w:rPr>
          <w:rFonts w:hint="eastAsia" w:ascii="Times New Roman" w:hAnsi="Times New Roman" w:eastAsia="Times New Roman" w:cs="Times New Roman"/>
        </w:rPr>
        <w:t>、</w:t>
      </w:r>
      <w:r>
        <w:rPr>
          <w:rFonts w:hint="eastAsia" w:ascii="Times New Roman" w:hAnsi="Times New Roman" w:eastAsia="FangSong" w:cs="Times New Roman"/>
        </w:rPr>
        <w:t>一个位于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优先取代</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 xml:space="preserve">反位的</w:t>
      </w:r>
      <w:r>
        <w:rPr>
          <w:rFonts w:ascii="Times New Roman" w:hAnsi="Times New Roman" w:eastAsia="Times New Roman" w:cs="Times New Roman"/>
          <w:b/>
          <w:bCs/>
        </w:rPr>
        <w:t xml:space="preserve"> Cl</w:t>
      </w:r>
      <w:r>
        <w:rPr>
          <w:rFonts w:hint="eastAsia" w:ascii="Times New Roman" w:hAnsi="Times New Roman" w:eastAsia="Times New Roman" w:cs="Times New Roman"/>
        </w:rPr>
        <w:t>（</w:t>
      </w:r>
      <w:r>
        <w:rPr>
          <w:rFonts w:hint="eastAsia" w:ascii="Times New Roman" w:hAnsi="Times New Roman" w:eastAsia="FangSong" w:cs="Times New Roman"/>
        </w:rPr>
        <w:t>即被</w:t>
      </w:r>
      <w:r>
        <w:rPr>
          <w:rFonts w:ascii="Times New Roman" w:hAnsi="Times New Roman" w:eastAsia="Times New Roman" w:cs="Times New Roman"/>
        </w:rPr>
        <w:t xml:space="preserve"> Cl </w:t>
      </w:r>
      <w:r>
        <w:rPr>
          <w:rFonts w:hint="eastAsia" w:ascii="Times New Roman" w:hAnsi="Times New Roman" w:eastAsia="FangSong" w:cs="Times New Roman"/>
        </w:rPr>
        <w:t>活化的位置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顺位</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合成反式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10"/>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强反位效应</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强烈活化其反位上的</w:t>
      </w:r>
      <w:r>
        <w:rPr>
          <w:rFonts w:ascii="Times New Roman" w:hAnsi="Times New Roman" w:eastAsia="Times New Roman" w:cs="Times New Roman"/>
        </w:rPr>
        <w:t xml:space="preserve"> Cl。</w:t>
      </w:r>
    </w:p>
    <w:p>
      <w:pPr>
        <w:pStyle w:val="Compact"/>
        <w:numPr>
          <w:ilvl w:val="0"/>
          <w:numId w:val="1310"/>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活化的反位</w:t>
      </w:r>
      <w:r>
        <w:rPr>
          <w:rFonts w:ascii="Times New Roman" w:hAnsi="Times New Roman" w:eastAsia="Times New Roman" w:cs="Times New Roman"/>
        </w:rPr>
        <w:t xml:space="preserve"> </w:t>
      </w:r>
      <w:r>
        <w:rPr>
          <w:rFonts w:hint="eastAsia" w:ascii="Times New Roman" w:hAnsi="Times New Roman" w:eastAsia="Times New Roman" w:cs="Times New Roman"/>
        </w:rPr>
        <w:t>Cl，NH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w:t>
      </w:r>
      <w:r>
        <w:rPr>
          <w:rFonts w:ascii="Times New Roman" w:hAnsi="Times New Roman" w:eastAsia="Times New Roman" w:cs="Times New Roman"/>
        </w:rPr>
        <w:t xml:space="preserve">。</w:t>
      </w:r>
    </w:p>
    <w:bookmarkEnd w:id="751"/>
    <w:bookmarkStart w:id="752" w:name="结论-9"/>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试剂次序</w:t>
            </w:r>
          </w:p>
        </w:tc>
        <w:tc>
          <w:tcPr/>
          <w:p>
            <w:pPr>
              <w:pStyle w:val="Compact"/>
              <w:jc w:val="center"/>
            </w:pPr>
            <w:r>
              <w:rPr>
                <w:rFonts w:hint="eastAsia" w:ascii="Times New Roman" w:hAnsi="Times New Roman" w:eastAsia="SimHei" w:cs="Times New Roman"/>
                <w:b/>
              </w:rPr>
              <w:t xml:space="preserve">关键判据</w:t>
            </w:r>
          </w:p>
        </w:tc>
      </w:tr>
      <w:tr>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反式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反位效应最强</w:t>
            </w:r>
            <w:r>
              <w:rPr>
                <w:rFonts w:hint="eastAsia" w:ascii="Times New Roman" w:hAnsi="Times New Roman" w:eastAsia="Times New Roman" w:cs="Times New Roman"/>
              </w:rPr>
              <w:t>，</w:t>
            </w:r>
            <w:r>
              <w:rPr>
                <w:rFonts w:hint="eastAsia" w:ascii="Times New Roman" w:hAnsi="Times New Roman" w:eastAsia="FangSong" w:cs="Times New Roman"/>
              </w:rPr>
              <w:t>活化其反位配体</w:t>
            </w:r>
          </w:p>
        </w:tc>
      </w:tr>
    </w:tbl>
    <w:p>
      <w:pPr>
        <w:spacing w:before="160" w:after="80"/>
      </w:pPr>
      <w:r>
        <w:pict>
          <v:rect style="width:0;height:1.5pt" o:hralign="center" o:hrstd="t" o:hr="t"/>
        </w:pict>
      </w:r>
    </w:p>
    <w:bookmarkEnd w:id="752"/>
    <w:bookmarkEnd w:id="753"/>
    <w:bookmarkStart w:id="756" w:name="配合物反应机理-3"/>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4" w:name="思路-7"/>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速率方程含两项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依赖意味着某反应物经</w:t>
      </w:r>
      <w:r>
        <w:rPr>
          <w:rFonts w:hint="eastAsia" w:ascii="Times New Roman" w:hAnsi="Times New Roman" w:eastAsia="FangSong" w:cs="Times New Roman"/>
          <w:b/>
          <w:bCs/>
        </w:rPr>
        <w:t xml:space="preserve">水解平衡</w:t>
      </w:r>
      <w:r>
        <w:rPr>
          <w:rFonts w:hint="eastAsia" w:ascii="Times New Roman" w:hAnsi="Times New Roman" w:eastAsia="FangSong" w:cs="Times New Roman"/>
        </w:rPr>
        <w:t>生成更活泼的羟基物种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历程一</w:t>
      </w:r>
      <w:r>
        <w:rPr>
          <w:rFonts w:hint="eastAsia" w:ascii="Times New Roman" w:hAnsi="Times New Roman" w:eastAsia="Times New Roman" w:cs="Times New Roman"/>
          <w:b/>
          <w:bCs/>
        </w:rPr>
        <w:t>（a</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外界直接电子转移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历程二</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经水解生成羟基物种的路径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由快平衡</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b>
          <m:e>
            <m:r>
              <m:t>K</m:t>
            </m:r>
          </m:e>
          <m:sub>
            <m:r>
              <m:t>h</m:t>
            </m:r>
          </m:sub>
        </m:sSub>
        <m:r>
          <m:rPr>
            <m:sty m:val="p"/>
          </m:rPr>
          <m:t>[</m:t>
        </m:r>
        <m:sSup>
          <m:e>
            <m:r>
              <m:rPr>
                <m:sty m:val="p"/>
              </m:rPr>
              <m:t>V</m:t>
            </m:r>
          </m:e>
          <m:sup>
            <m:r>
              <m:rPr>
                <m:sty m:val="p"/>
              </m:rPr>
              <m:t>3</m:t>
            </m:r>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b</m:t>
        </m:r>
        <m:r>
          <m:rPr>
            <m:sty m:val="p"/>
          </m:rPr>
          <m:t>=</m:t>
        </m:r>
        <m:sSup>
          <m:e>
            <m:r>
              <m:t>k</m:t>
            </m:r>
          </m:e>
          <m:sup>
            <m:r>
              <m:rPr>
                <m:sty m:val="p"/>
              </m:rPr>
              <m:t>′</m:t>
            </m:r>
          </m:sup>
        </m:sSup>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总速率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与实验速率方程吻合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sSub>
          <m:e>
            <m:r>
              <m:t>k</m:t>
            </m:r>
          </m:e>
          <m:sub>
            <m:r>
              <m:t>a</m:t>
            </m:r>
          </m:sub>
        </m:sSub>
      </m:oMath>
      <w:r>
        <w:rPr>
          <w:rFonts w:ascii="Times New Roman" w:hAnsi="Times New Roman" w:eastAsia="Times New Roman" w:cs="Times New Roman"/>
        </w:rPr>
        <w:t xml:space="preserve">。</w:t>
      </w:r>
    </w:p>
    <w:bookmarkEnd w:id="754"/>
    <w:bookmarkStart w:id="755" w:name="结论-10"/>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反应历程包含两条平行路径</w:t>
      </w:r>
      <w:r>
        <w:rPr>
          <w:rFonts w:hint="eastAsia" w:ascii="Times New Roman" w:hAnsi="Times New Roman" w:eastAsia="Times New Roman" w:cs="Times New Roman"/>
        </w:rPr>
        <w:t>：</w:t>
      </w:r>
    </w:p>
    <w:p>
      <w:pPr>
        <w:pStyle w:val="Compact"/>
        <w:numPr>
          <w:ilvl w:val="0"/>
          <w:numId w:val="1311"/>
        </w:numPr>
      </w:pPr>
      <w:r>
        <w:rPr>
          <w:rFonts w:hint="eastAsia" w:ascii="Times New Roman" w:hAnsi="Times New Roman" w:eastAsia="FangSong" w:cs="Times New Roman"/>
          <w:b/>
          <w:bCs/>
        </w:rPr>
        <w:t xml:space="preserve">外界电子转移</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直接交换电子</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311"/>
        </w:numPr>
      </w:pPr>
      <w:r>
        <w:rPr>
          <w:rFonts w:hint="eastAsia" w:ascii="Times New Roman" w:hAnsi="Times New Roman" w:eastAsia="FangSong" w:cs="Times New Roman"/>
          <w:b/>
          <w:bCs/>
        </w:rPr>
        <w:t xml:space="preserve">水解辅助路径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先水解为</w:t>
      </w:r>
      <w:r>
        <w:rPr>
          <w:rFonts w:ascii="Times New Roman" w:hAnsi="Times New Roman" w:eastAsia="Times New Roman" w:cs="Times New Roman"/>
        </w:rPr>
        <w:t xml:space="preserve"> </w:t>
      </w:r>
      <w:r>
        <w:rPr>
          <w:rFonts w:hint="eastAsia" w:ascii="Times New Roman" w:hAnsi="Times New Roman" w:eastAsia="Times New Roman" w:cs="Times New Roman"/>
        </w:rPr>
        <w:t>V(OH)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发生电子转移</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b = k’</w:t>
      </w:r>
      <m:oMath>
        <m:sSub>
          <m:e>
            <m:r>
              <m:t>K</m:t>
            </m:r>
          </m:e>
          <m:sub>
            <m:r>
              <m:t>h</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55"/>
    <w:bookmarkEnd w:id="756"/>
    <w:bookmarkStart w:id="760" w:name="有机金属化学-6"/>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7" w:name="排序π-酸性递减"/>
    <w:p>
      <w:pPr>
        <w:pStyle w:val="Heading3"/>
        <w:spacing w:before="280" w:after="120"/>
      </w:pPr>
      <w:r>
        <w:rPr>
          <w:rFonts w:hint="eastAsia" w:ascii="Times New Roman" w:hAnsi="Times New Roman" w:eastAsia="SimHei" w:cs="Times New Roman"/>
        </w:rPr>
        <w:t>排序</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SimHei" w:cs="Times New Roman"/>
        </w:rPr>
        <w:t>酸性递减</w:t>
      </w:r>
      <w:r>
        <w:rPr>
          <w:rFonts w:hint="eastAsia" w:ascii="Times New Roman" w:hAnsi="Times New Roman" w:eastAsia="Times New Roman" w:cs="Times New Roman"/>
        </w:rPr>
        <w:t>）</w:t>
      </w:r>
    </w:p>
    <w:bookmarkEnd w:id="757"/>
    <w:bookmarkStart w:id="758" w:name="推理依据"/>
    <w:p>
      <w:pPr>
        <w:pStyle w:val="Heading3"/>
        <w:spacing w:before="280" w:after="120"/>
      </w:pPr>
      <w:r>
        <w:rPr>
          <w:rFonts w:hint="eastAsia" w:ascii="Times New Roman" w:hAnsi="Times New Roman" w:eastAsia="SimHei" w:cs="Times New Roman"/>
        </w:rPr>
        <w:t xml:space="preserve">推理依据</w:t>
      </w:r>
    </w:p>
    <w:p>
      <w:pPr>
        <w:pStyle w:val="FirstParagraph"/>
        <w:spacing w:after="80"/>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配体接受金属</w:t>
      </w:r>
      <w:r>
        <w:rPr>
          <w:rFonts w:ascii="Times New Roman" w:hAnsi="Times New Roman" w:eastAsia="Times New Roman" w:cs="Times New Roman"/>
        </w:rPr>
        <w:t xml:space="preserve"> dπ </w:t>
      </w:r>
      <w:r>
        <w:rPr>
          <w:rFonts w:hint="eastAsia" w:ascii="Times New Roman" w:hAnsi="Times New Roman" w:eastAsia="FangSong" w:cs="Times New Roman"/>
        </w:rPr>
        <w:t>反馈的能力</w:t>
      </w:r>
      <w:r>
        <w:rPr>
          <w:rFonts w:hint="eastAsia" w:ascii="Times New Roman" w:hAnsi="Times New Roman" w:eastAsia="Times New Roman" w:cs="Times New Roman"/>
        </w:rPr>
        <w:t>，</w:t>
      </w:r>
      <w:r>
        <w:rPr>
          <w:rFonts w:hint="eastAsia" w:ascii="Times New Roman" w:hAnsi="Times New Roman" w:eastAsia="FangSong" w:cs="Times New Roman"/>
        </w:rPr>
        <w:t>取决于是否存在</w:t>
      </w:r>
      <w:r>
        <w:rPr>
          <w:rFonts w:hint="eastAsia" w:ascii="Times New Roman" w:hAnsi="Times New Roman" w:eastAsia="FangSong" w:cs="Times New Roman"/>
          <w:b/>
          <w:bCs/>
        </w:rPr>
        <w:t>低能量空轨道</w:t>
      </w:r>
      <w:r>
        <w:rPr>
          <w:rFonts w:hint="eastAsia" w:ascii="Times New Roman" w:hAnsi="Times New Roman" w:eastAsia="Times New Roman" w:cs="Times New Roman"/>
          <w:b/>
          <w:bCs/>
        </w:rPr>
        <w:t>/π*</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以及配体上取代基的拉电子能力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关键轨道</w:t>
            </w:r>
          </w:p>
        </w:tc>
        <w:tc>
          <w:tcPr/>
          <w:p>
            <w:pPr>
              <w:pStyle w:val="Compact"/>
              <w:jc w:val="center"/>
            </w:pPr>
            <w:r>
              <w:rPr>
                <w:rFonts w:hint="eastAsia" w:ascii="Times New Roman" w:hAnsi="Times New Roman" w:eastAsia="SimHei" w:cs="Times New Roman"/>
                <w:b/>
              </w:rPr>
              <w:t xml:space="preserve">推理</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w:t>
            </w:r>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Cl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显著降低</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轨道能量</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接受能力最强</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hint="eastAsia" w:ascii="Times New Roman" w:hAnsi="Times New Roman" w:eastAsia="FangSong" w:cs="Times New Roman"/>
              </w:rPr>
              <w:t>异氰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π*</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（RNC≙CO），</w:t>
            </w:r>
            <w:r>
              <w:rPr>
                <w:rFonts w:hint="eastAsia" w:ascii="Times New Roman" w:hAnsi="Times New Roman" w:eastAsia="FangSong" w:cs="Times New Roman"/>
              </w:rPr>
              <w:t>有低能</w:t>
            </w:r>
            <w:r>
              <w:rPr>
                <w:rFonts w:ascii="Times New Roman" w:hAnsi="Times New Roman" w:eastAsia="Times New Roman" w:cs="Times New Roman"/>
              </w:rPr>
              <w:t xml:space="preserve"> π* →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w:t>
            </w:r>
            <w:r>
              <w:rPr>
                <w:rFonts w:hint="eastAsia" w:ascii="Times New Roman" w:hAnsi="Times New Roman" w:eastAsia="Times New Roman" w:cs="Times New Roman"/>
              </w:rPr>
              <w:t>π*（</w:t>
            </w:r>
            <w:r>
              <w:rPr>
                <w:rFonts w:hint="eastAsia" w:ascii="Times New Roman" w:hAnsi="Times New Roman" w:eastAsia="FangSong" w:cs="Times New Roman"/>
              </w:rPr>
              <w:t>较高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也有</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但能量高于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接受中等</w:t>
            </w:r>
          </w:p>
        </w:tc>
      </w:tr>
      <w:tr>
        <w:tc>
          <w:tcPr/>
          <w:p>
            <w:pPr>
              <w:pStyle w:val="Compact"/>
              <w:jc w:val="center"/>
            </w:pPr>
            <w:r>
              <w:rPr>
                <w:rFonts w:ascii="Times New Roman" w:hAnsi="Times New Roman" w:eastAsia="Times New Roman" w:cs="Times New Roman"/>
              </w:rPr>
              <w:t>As(C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As </w:t>
            </w:r>
            <w:r>
              <w:rPr>
                <w:rFonts w:hint="eastAsia" w:ascii="Times New Roman" w:hAnsi="Times New Roman" w:eastAsia="Times New Roman" w:cs="Times New Roman"/>
              </w:rPr>
              <w:t>4d（</w:t>
            </w:r>
            <w:r>
              <w:rPr>
                <w:rFonts w:hint="eastAsia" w:ascii="Times New Roman" w:hAnsi="Times New Roman" w:eastAsia="FangSong" w:cs="Times New Roman"/>
              </w:rPr>
              <w:t>能级偏高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主族</w:t>
            </w:r>
            <w:r>
              <w:rPr>
                <w:rFonts w:ascii="Times New Roman" w:hAnsi="Times New Roman" w:eastAsia="Times New Roman" w:cs="Times New Roman"/>
              </w:rPr>
              <w:t xml:space="preserve"> d </w:t>
            </w:r>
            <w:r>
              <w:rPr>
                <w:rFonts w:hint="eastAsia" w:ascii="Times New Roman" w:hAnsi="Times New Roman" w:eastAsia="FangSong" w:cs="Times New Roman"/>
              </w:rPr>
              <w:t>轨道参与弱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几乎无</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接受</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且碱性最强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接受最弱</w:t>
            </w:r>
          </w:p>
        </w:tc>
      </w:tr>
    </w:tbl>
    <w:bookmarkEnd w:id="758"/>
    <w:bookmarkStart w:id="759" w:name="关键判别点"/>
    <w:p>
      <w:pPr>
        <w:pStyle w:val="Heading3"/>
        <w:spacing w:before="280" w:after="120"/>
      </w:pPr>
      <w:r>
        <w:rPr>
          <w:rFonts w:hint="eastAsia" w:ascii="Times New Roman" w:hAnsi="Times New Roman" w:eastAsia="SimHei" w:cs="Times New Roman"/>
        </w:rPr>
        <w:t xml:space="preserve">关键判别点</w:t>
      </w:r>
    </w:p>
    <w:p>
      <w:pPr>
        <w:pStyle w:val="Compact"/>
        <w:numPr>
          <w:ilvl w:val="0"/>
          <w:numId w:val="1312"/>
        </w:numPr>
      </w:pPr>
      <w:r>
        <w:rPr>
          <w:rFonts w:ascii="Times New Roman" w:hAnsi="Times New Roman" w:eastAsia="Times New Roman" w:cs="Times New Roman"/>
          <w:b/>
          <w:bCs/>
        </w:rPr>
        <w:t xml:space="preserve">P(III) </w:t>
      </w:r>
      <w:r>
        <w:rPr>
          <w:rFonts w:hint="eastAsia" w:ascii="Times New Roman" w:hAnsi="Times New Roman" w:eastAsia="FangSong" w:cs="Times New Roman"/>
          <w:b/>
          <w:bCs/>
        </w:rPr>
        <w:t xml:space="preserve">卤化物是典型强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卤素拉电子增强接受能力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高居榜首</w:t>
      </w:r>
      <w:r>
        <w:rPr>
          <w:rFonts w:hint="eastAsia" w:ascii="Times New Roman" w:hAnsi="Times New Roman" w:eastAsia="Times New Roman" w:cs="Times New Roman"/>
        </w:rPr>
        <w:t>。</w:t>
      </w:r>
    </w:p>
    <w:p>
      <w:pPr>
        <w:pStyle w:val="Compact"/>
        <w:numPr>
          <w:ilvl w:val="0"/>
          <w:numId w:val="1312"/>
        </w:numPr>
      </w:pPr>
      <w:r>
        <w:rPr>
          <w:rFonts w:ascii="Times New Roman" w:hAnsi="Times New Roman" w:eastAsia="Times New Roman" w:cs="Times New Roman"/>
          <w:b/>
          <w:bCs/>
        </w:rPr>
        <w:t xml:space="preserve">RNC vs RCN</w:t>
      </w:r>
      <w:r>
        <w:rPr>
          <w:rFonts w:hint="eastAsia" w:ascii="Times New Roman" w:hAnsi="Times New Roman" w:eastAsia="Times New Roman" w:cs="Times New Roman"/>
        </w:rPr>
        <w:t>：</w:t>
      </w:r>
      <w:r>
        <w:rPr>
          <w:rFonts w:hint="eastAsia" w:ascii="Times New Roman" w:hAnsi="Times New Roman" w:eastAsia="FangSong" w:cs="Times New Roman"/>
        </w:rPr>
        <w:t>异氰</w:t>
      </w:r>
      <w:r>
        <w:rPr>
          <w:rFonts w:hint="eastAsia" w:ascii="Times New Roman" w:hAnsi="Times New Roman" w:eastAsia="Times New Roman" w:cs="Times New Roman"/>
        </w:rPr>
        <w:t>（RNC）</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接受更强</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的</w:t>
      </w:r>
      <w:r>
        <w:rPr>
          <w:rFonts w:ascii="Times New Roman" w:hAnsi="Times New Roman" w:eastAsia="Times New Roman" w:cs="Times New Roman"/>
        </w:rPr>
        <w:t xml:space="preserve"> C≡N π* </w:t>
      </w:r>
      <w:r>
        <w:rPr>
          <w:rFonts w:hint="eastAsia" w:ascii="Times New Roman" w:hAnsi="Times New Roman" w:eastAsia="FangSong" w:cs="Times New Roman"/>
        </w:rPr>
        <w:t>更高</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接受较弱</w:t>
      </w:r>
      <w:r>
        <w:rPr>
          <w:rFonts w:ascii="Times New Roman" w:hAnsi="Times New Roman" w:eastAsia="Times New Roman" w:cs="Times New Roman"/>
        </w:rPr>
        <w:t xml:space="preserve"> → RNC </w:t>
      </w:r>
      <w:r>
        <w:rPr>
          <w:rFonts w:hint="eastAsia" w:ascii="Times New Roman" w:hAnsi="Times New Roman" w:eastAsia="FangSong" w:cs="Times New Roman"/>
        </w:rPr>
        <w:t xml:space="preserve">排在</w:t>
      </w:r>
      <w:r>
        <w:rPr>
          <w:rFonts w:ascii="Times New Roman" w:hAnsi="Times New Roman" w:eastAsia="Times New Roman" w:cs="Times New Roman"/>
        </w:rPr>
        <w:t xml:space="preserve"> RCN </w:t>
      </w:r>
      <w:r>
        <w:rPr>
          <w:rFonts w:hint="eastAsia" w:ascii="Times New Roman" w:hAnsi="Times New Roman" w:eastAsia="FangSong" w:cs="Times New Roman"/>
        </w:rPr>
        <w:t>前</w:t>
      </w:r>
      <w:r>
        <w:rPr>
          <w:rFonts w:hint="eastAsia" w:ascii="Times New Roman" w:hAnsi="Times New Roman" w:eastAsia="Times New Roman" w:cs="Times New Roman"/>
        </w:rPr>
        <w:t>。</w:t>
      </w:r>
    </w:p>
    <w:p>
      <w:pPr>
        <w:pStyle w:val="Compact"/>
        <w:numPr>
          <w:ilvl w:val="0"/>
          <w:numId w:val="1312"/>
        </w:numPr>
      </w:pPr>
      <w:r>
        <w:rPr>
          <w:rFonts w:ascii="Times New Roman" w:hAnsi="Times New Roman" w:eastAsia="Times New Roman" w:cs="Times New Roman"/>
          <w:b/>
          <w:bCs/>
        </w:rPr>
        <w:t xml:space="preserve">N/O </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无低能空轨道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供体</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pStyle w:val="Compact"/>
        <w:numPr>
          <w:ilvl w:val="0"/>
          <w:numId w:val="13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的已知排序衔接</w:t>
      </w:r>
      <w:r>
        <w:rPr>
          <w:rFonts w:hint="eastAsia"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&lt; RNC &lt; CO &lt; NO</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RNC </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强度介于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759"/>
    <w:bookmarkEnd w:id="760"/>
    <w:bookmarkStart w:id="764" w:name="有机金属化学-7"/>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31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31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1"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Look w:firstRow="1" w:lastRow="0" w:firstColumn="0" w:lastColumn="0" w:noHBand="0" w:noVBand="0" w:val="0020"/>
      </w:tblPr>
      <w:tblGrid>
        <w:gridCol w:w="2140"/>
        <w:gridCol w:w="2354"/>
        <w:gridCol w:w="1070"/>
        <w:gridCol w:w="1070"/>
        <w:gridCol w:w="1284"/>
      </w:tblGrid>
      <w:tr>
        <w:trPr>
          <w:tblHeader w:val="on"/>
        </w:trPr>
        <w:tc>
          <w:tcPr/>
          <w:p>
            <w:pPr>
              <w:pStyle w:val="Compact"/>
              <w:jc w:val="center"/>
            </w:pPr>
            <w:r>
              <w:rPr>
                <w:rFonts w:hint="eastAsia" w:ascii="Times New Roman" w:hAnsi="Times New Roman" w:eastAsia="SimHei" w:cs="Times New Roman"/>
                <w:b/>
              </w:rPr>
              <w:t xml:space="preserve">金属碎片</w:t>
            </w:r>
          </w:p>
        </w:tc>
        <w:tc>
          <w:tcPr/>
          <w:p>
            <w:pPr>
              <w:pStyle w:val="Compact"/>
              <w:jc w:val="center"/>
            </w:pPr>
            <w:r>
              <w:rPr>
                <w:rFonts w:hint="eastAsia" w:ascii="Times New Roman" w:hAnsi="Times New Roman" w:eastAsia="SimHei" w:cs="Times New Roman"/>
                <w:b/>
              </w:rPr>
              <w:t xml:space="preserve">中性法计算</w:t>
            </w:r>
          </w:p>
        </w:tc>
        <w:tc>
          <w:tcPr/>
          <w:p>
            <w:pPr>
              <w:pStyle w:val="Compact"/>
              <w:jc w:val="center"/>
            </w:pPr>
            <w:r>
              <w:rPr>
                <w:rFonts w:hint="eastAsia" w:ascii="Times New Roman" w:hAnsi="Times New Roman" w:eastAsia="SimHei" w:cs="Times New Roman"/>
                <w:b/>
              </w:rPr>
              <w:t xml:space="preserve">价电子</w:t>
            </w:r>
          </w:p>
        </w:tc>
        <w:tc>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761"/>
    <w:bookmarkStart w:id="762"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314"/>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314"/>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314"/>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762"/>
    <w:bookmarkStart w:id="763" w:name="推导要点"/>
    <w:p>
      <w:pPr>
        <w:pStyle w:val="Heading3"/>
        <w:spacing w:before="280" w:after="120"/>
      </w:pPr>
      <w:r>
        <w:rPr>
          <w:rFonts w:hint="eastAsia" w:ascii="Times New Roman" w:hAnsi="Times New Roman" w:eastAsia="SimHei" w:cs="Times New Roman"/>
        </w:rPr>
        <w:t xml:space="preserve">推导要点</w:t>
      </w:r>
    </w:p>
    <w:p>
      <w:pPr>
        <w:pStyle w:val="Compact"/>
        <w:numPr>
          <w:ilvl w:val="0"/>
          <w:numId w:val="1315"/>
        </w:numPr>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315"/>
        </w:numPr>
      </w:pPr>
    </w:p>
    <w:p>
      <w:pPr>
        <w:pStyle w:val="Compact"/>
        <w:numPr>
          <w:ilvl w:val="1"/>
          <w:numId w:val="1316"/>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315"/>
        </w:numPr>
      </w:pPr>
    </w:p>
    <w:p>
      <w:pPr>
        <w:pStyle w:val="Compact"/>
        <w:numPr>
          <w:ilvl w:val="1"/>
          <w:numId w:val="1317"/>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63"/>
    <w:bookmarkEnd w:id="764"/>
    <w:bookmarkStart w:id="768" w:name="配位催化反应-4"/>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5" w:name="一以-co-和-h₂-为原料合成乙酸的全部反应"/>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为原料合成乙酸的全部反应</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合成气制甲醇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甲醇羰基化</w:t>
      </w:r>
      <w:r>
        <w:rPr>
          <w:rFonts w:hint="eastAsia" w:ascii="Times New Roman" w:hAnsi="Times New Roman" w:eastAsia="Times New Roman" w:cs="Times New Roman"/>
          <w:b/>
          <w:bCs/>
        </w:rPr>
        <w:t>，Monsanto</w:t>
      </w:r>
      <w:r>
        <w:rPr>
          <w:rFonts w:ascii="Times New Roman" w:hAnsi="Times New Roman" w:eastAsia="Times New Roman" w:cs="Times New Roman"/>
          <w:b/>
          <w:bCs/>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工业实际走</w:t>
      </w:r>
      <w:r>
        <w:rPr>
          <w:rFonts w:hint="eastAsia" w:ascii="Times New Roman" w:hAnsi="Times New Roman" w:eastAsia="Times New Roman" w:cs="Times New Roman"/>
        </w:rPr>
        <w:t>”</w:t>
      </w:r>
      <w:r>
        <w:rPr>
          <w:rFonts w:hint="eastAsia" w:ascii="Times New Roman" w:hAnsi="Times New Roman" w:eastAsia="FangSong" w:cs="Times New Roman"/>
        </w:rPr>
        <w:t>甲醇中间体</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先由合成气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制甲醇</w:t>
      </w:r>
      <w:r>
        <w:rPr>
          <w:rFonts w:hint="eastAsia" w:ascii="Times New Roman" w:hAnsi="Times New Roman" w:eastAsia="Times New Roman" w:cs="Times New Roman"/>
        </w:rPr>
        <w:t>，</w:t>
      </w:r>
      <w:r>
        <w:rPr>
          <w:rFonts w:hint="eastAsia" w:ascii="Times New Roman" w:hAnsi="Times New Roman" w:eastAsia="FangSong" w:cs="Times New Roman"/>
        </w:rPr>
        <w:t>再经铑催化羰基化得乙酸</w:t>
      </w:r>
      <w:r>
        <w:rPr>
          <w:rFonts w:hint="eastAsia" w:ascii="Times New Roman" w:hAnsi="Times New Roman" w:eastAsia="Times New Roman" w:cs="Times New Roman"/>
        </w:rPr>
        <w:t>。</w:t>
      </w:r>
    </w:p>
    <w:bookmarkEnd w:id="765"/>
    <w:bookmarkStart w:id="766" w:name="二甲醇制备乙酸的催化循环monsanto-过程"/>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甲醇制备乙酸的催化循环</w:t>
      </w:r>
      <w:r>
        <w:rPr>
          <w:rFonts w:hint="eastAsia" w:ascii="Times New Roman" w:hAnsi="Times New Roman" w:eastAsia="Times New Roman" w:cs="Times New Roman"/>
        </w:rPr>
        <w:t>（Monsanto</w:t>
      </w:r>
      <w:r>
        <w:rPr>
          <w:rFonts w:ascii="Times New Roman" w:hAnsi="Times New Roman" w:eastAsia="Times New Roman" w:cs="Times New Roman"/>
        </w:rPr>
        <w:t xml:space="preserve"> </w:t>
      </w:r>
      <w:r>
        <w:rPr>
          <w:rFonts w:hint="eastAsia" w:ascii="Times New Roman" w:hAnsi="Times New Roman" w:eastAsia="SimHei" w:cs="Times New Roman"/>
        </w:rPr>
        <w:t>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b/>
          <w:bCs/>
        </w:rPr>
        <w:t>RhI</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铑负离子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促进</w:t>
      </w:r>
      <w:r>
        <w:rPr>
          <w:rFonts w:hint="eastAsia" w:ascii="Times New Roman" w:hAnsi="Times New Roman" w:eastAsia="Times New Roman" w:cs="Times New Roman"/>
        </w:rPr>
        <w:t>）；</w:t>
      </w:r>
      <w:r>
        <w:rPr>
          <w:rFonts w:hint="eastAsia" w:ascii="Times New Roman" w:hAnsi="Times New Roman" w:eastAsia="FangSong" w:cs="Times New Roman"/>
        </w:rPr>
        <w:t>循环的关键中间体由红外光谱证实为</w:t>
      </w:r>
      <w:r>
        <w:rPr>
          <w:rFonts w:ascii="Times New Roman" w:hAnsi="Times New Roman" w:eastAsia="Times New Roman" w:cs="Times New Roman"/>
        </w:rPr>
        <w:t xml:space="preserve"> </w:t>
      </w:r>
      <w:r>
        <w:rPr>
          <w:rFonts w:ascii="Times New Roman" w:hAnsi="Times New Roman" w:eastAsia="Times New Roman" w:cs="Times New Roman"/>
          <w:b/>
          <w:bCs/>
        </w:rPr>
        <w:t>cis-[Rh(CO)</w:t>
      </w:r>
      <w:r>
        <w:rPr>
          <w:rFonts w:ascii="Times New Roman" w:hAnsi="Times New Roman" w:eastAsia="Times New Roman" w:cs="Times New Roman"/>
          <w:b/>
          <w:bCs/>
          <w:vertAlign w:val="subscript"/>
        </w:rPr>
        <w:t>2</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w:t>
      </w:r>
    </w:p>
    <w:p>
      <w:pPr>
        <w:pStyle w:val="SourceCode"/>
      </w:pPr>
      <w:r>
        <w:rPr>
          <w:rStyle w:val="VerbatimChar"/>
          <w:rFonts w:ascii="SimSun" w:hAnsi="SimSun" w:eastAsia="SimSun" w:cs="SimSun"/>
        </w:rPr>
        <w:t>① CH</w:t>
      </w:r>
      <w:r>
        <w:rPr>
          <w:rStyle w:val="VerbatimChar"/>
          <w:rFonts w:ascii="SimSun" w:hAnsi="SimSun" w:eastAsia="SimSun" w:cs="SimSun"/>
          <w:vertAlign w:val="subscript"/>
        </w:rPr>
        <w:t>3</w:t>
      </w:r>
      <w:r>
        <w:rPr>
          <w:rStyle w:val="VerbatimChar"/>
          <w:rFonts w:ascii="SimSun" w:hAnsi="SimSun" w:eastAsia="SimSun" w:cs="SimSun"/>
        </w:rPr>
        <w:t xml:space="preserve">I </w:t>
      </w:r>
      <w:r>
        <w:rPr>
          <w:rStyle w:val="VerbatimChar"/>
          <w:rFonts w:hint="eastAsia" w:ascii="SimSun" w:hAnsi="SimSun" w:eastAsia="SimSun" w:cs="SimSun"/>
        </w:rPr>
        <w:t>氧化加成</w:t>
      </w:r>
      <w:r>
        <w:rPr>
          <w:rStyle w:val="VerbatimChar"/>
          <w:rFonts w:hint="eastAsia" w:ascii="SimSun" w:hAnsi="SimSun" w:eastAsia="SimSun" w:cs="SimSun"/>
        </w:rPr>
        <w:t>（</w:t>
      </w:r>
      <w:r>
        <w:rPr>
          <w:rStyle w:val="VerbatimChar"/>
          <w:rFonts w:hint="eastAsia" w:ascii="SimSun" w:hAnsi="SimSun" w:eastAsia="SimSun" w:cs="SimSun"/>
        </w:rPr>
        <w:t>决速步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 → Rh(III)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② CO </w:t>
      </w:r>
      <w:r>
        <w:rPr>
          <w:rStyle w:val="VerbatimChar"/>
          <w:rFonts w:hint="eastAsia" w:ascii="SimSun" w:hAnsi="SimSun" w:eastAsia="SimSun" w:cs="SimSun"/>
        </w:rPr>
        <w:t xml:space="preserve">迁移插入</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甲基迁移到顺位</w:t>
      </w:r>
      <w:r>
        <w:rPr>
          <w:rStyle w:val="VerbatimChar"/>
          <w:rFonts w:ascii="SimSun" w:hAnsi="SimSun" w:eastAsia="SimSun" w:cs="SimSun"/>
        </w:rPr>
        <w:t xml:space="preserve"> CO → </w:t>
      </w:r>
      <w:r>
        <w:rPr>
          <w:rStyle w:val="VerbatimChar"/>
          <w:rFonts w:hint="eastAsia" w:ascii="SimSun" w:hAnsi="SimSun" w:eastAsia="SimSun" w:cs="SimSun"/>
        </w:rPr>
        <w:t xml:space="preserve">酰基</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③ CO </w:t>
      </w:r>
      <w:r>
        <w:rPr>
          <w:rStyle w:val="VerbatimChar"/>
          <w:rFonts w:hint="eastAsia" w:ascii="SimSun" w:hAnsi="SimSun" w:eastAsia="SimSun" w:cs="SimSun"/>
        </w:rPr>
        <w:t xml:space="preserve">配位补充空位</w:t>
      </w:r>
      <w:r>
        <w:rPr>
          <w:rFonts w:ascii="SimSun" w:hAnsi="SimSun" w:eastAsia="SimSun" w:cs="SimSun"/>
        </w:rPr>
        <w:br/>
      </w:r>
      <w:r>
        <w:rPr>
          <w:rStyle w:val="VerbatimChar"/>
          <w:rFonts w:ascii="SimSun" w:hAnsi="SimSun" w:eastAsia="SimSun" w:cs="SimSun"/>
        </w:rPr>
        <w:t xml:space="preserve">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CO →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④ </w:t>
      </w:r>
      <w:r>
        <w:rPr>
          <w:rStyle w:val="VerbatimChar"/>
          <w:rFonts w:hint="eastAsia" w:ascii="SimSun" w:hAnsi="SimSun" w:eastAsia="SimSun" w:cs="SimSun"/>
        </w:rPr>
        <w:t xml:space="preserve">还原消除</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COI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Rh(III) → </w:t>
      </w:r>
      <w:r>
        <w:rPr>
          <w:rStyle w:val="VerbatimChar"/>
          <w:rFonts w:hint="eastAsia" w:ascii="SimSun" w:hAnsi="SimSun" w:eastAsia="SimSun" w:cs="SimSun"/>
        </w:rPr>
        <w:t>Rh(I)（</w:t>
      </w:r>
      <w:r>
        <w:rPr>
          <w:rStyle w:val="VerbatimChar"/>
          <w:rFonts w:hint="eastAsia" w:ascii="SimSun" w:hAnsi="SimSun" w:eastAsia="SimSun" w:cs="SimSun"/>
        </w:rPr>
        <w:t>催化剂再生</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⑤ </w:t>
      </w:r>
      <w:r>
        <w:rPr>
          <w:rStyle w:val="VerbatimChar"/>
          <w:rFonts w:hint="eastAsia" w:ascii="SimSun" w:hAnsi="SimSun" w:eastAsia="SimSun" w:cs="SimSun"/>
        </w:rPr>
        <w:t xml:space="preserve">乙酰碘水解</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COI + H</w:t>
      </w:r>
      <w:r>
        <w:rPr>
          <w:rStyle w:val="VerbatimChar"/>
          <w:rFonts w:ascii="SimSun" w:hAnsi="SimSun" w:eastAsia="SimSun" w:cs="SimSun"/>
          <w:vertAlign w:val="subscript"/>
        </w:rPr>
        <w:t>2</w:t>
      </w:r>
      <w:r>
        <w:rPr>
          <w:rStyle w:val="VerbatimChar"/>
          <w:rFonts w:ascii="SimSun" w:hAnsi="SimSun" w:eastAsia="SimSun" w:cs="SimSun"/>
        </w:rPr>
        <w:t>O → CH</w:t>
      </w:r>
      <w:r>
        <w:rPr>
          <w:rStyle w:val="VerbatimChar"/>
          <w:rFonts w:ascii="SimSun" w:hAnsi="SimSun" w:eastAsia="SimSun" w:cs="SimSun"/>
          <w:vertAlign w:val="subscript"/>
        </w:rPr>
        <w:t>3</w:t>
      </w:r>
      <w:r>
        <w:rPr>
          <w:rStyle w:val="VerbatimChar"/>
          <w:rFonts w:ascii="SimSun" w:hAnsi="SimSun" w:eastAsia="SimSun" w:cs="SimSun"/>
        </w:rPr>
        <w:t>COOH + HI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⑥ </w:t>
      </w:r>
      <w:r>
        <w:rPr>
          <w:rStyle w:val="VerbatimChar"/>
          <w:rFonts w:hint="eastAsia" w:ascii="SimSun" w:hAnsi="SimSun" w:eastAsia="SimSun" w:cs="SimSun"/>
        </w:rPr>
        <w:t>碘甲烷再生</w:t>
      </w:r>
      <w:r>
        <w:rPr>
          <w:rStyle w:val="VerbatimChar"/>
          <w:rFonts w:hint="eastAsia" w:ascii="SimSun" w:hAnsi="SimSun" w:eastAsia="SimSun" w:cs="SimSun"/>
        </w:rPr>
        <w:t>（HI</w:t>
      </w:r>
      <w:r>
        <w:rPr>
          <w:rStyle w:val="VerbatimChar"/>
          <w:rFonts w:ascii="SimSun" w:hAnsi="SimSun" w:eastAsia="SimSun" w:cs="SimSun"/>
        </w:rPr>
        <w:t xml:space="preserve"> </w:t>
      </w:r>
      <w:r>
        <w:rPr>
          <w:rStyle w:val="VerbatimChar"/>
          <w:rFonts w:hint="eastAsia" w:ascii="SimSun" w:hAnsi="SimSun" w:eastAsia="SimSun" w:cs="SimSun"/>
        </w:rPr>
        <w:t>与甲醇反应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OH + HI → CH</w:t>
      </w:r>
      <w:r>
        <w:rPr>
          <w:rStyle w:val="VerbatimChar"/>
          <w:rFonts w:ascii="SimSun" w:hAnsi="SimSun" w:eastAsia="SimSun" w:cs="SimSun"/>
          <w:vertAlign w:val="subscript"/>
        </w:rPr>
        <w:t>3</w:t>
      </w:r>
      <w:r>
        <w:rPr>
          <w:rStyle w:val="VerbatimChar"/>
          <w:rFonts w:ascii="SimSun" w:hAnsi="SimSun" w:eastAsia="SimSun" w:cs="SimSun"/>
        </w:rPr>
        <w:t>I + H</w:t>
      </w:r>
      <w:r>
        <w:rPr>
          <w:rStyle w:val="VerbatimChar"/>
          <w:rFonts w:ascii="SimSun" w:hAnsi="SimSun" w:eastAsia="SimSun" w:cs="SimSun"/>
          <w:vertAlign w:val="subscript"/>
        </w:rPr>
        <w:t>2</w:t>
      </w:r>
      <w:r>
        <w:rPr>
          <w:rStyle w:val="VerbatimChar"/>
          <w:rFonts w:ascii="SimSun" w:hAnsi="SimSun" w:eastAsia="SimSun" w:cs="SimSun"/>
        </w:rPr>
        <w:t>O</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（①②③④</w:t>
      </w:r>
      <w:r>
        <w:rPr>
          <w:rStyle w:val="VerbatimChar"/>
          <w:rFonts w:hint="eastAsia" w:ascii="SimSun" w:hAnsi="SimSun" w:eastAsia="SimSun" w:cs="SimSun"/>
        </w:rPr>
        <w:t>构成铑循环</w:t>
      </w:r>
      <w:r>
        <w:rPr>
          <w:rStyle w:val="VerbatimChar"/>
          <w:rFonts w:hint="eastAsia" w:ascii="SimSun" w:hAnsi="SimSun" w:eastAsia="SimSun" w:cs="SimSun"/>
        </w:rPr>
        <w:t>；⑤⑥</w:t>
      </w:r>
      <w:r>
        <w:rPr>
          <w:rStyle w:val="VerbatimChar"/>
          <w:rFonts w:hint="eastAsia" w:ascii="SimSun" w:hAnsi="SimSun" w:eastAsia="SimSun" w:cs="SimSun"/>
        </w:rPr>
        <w:t>构成碘</w:t>
      </w:r>
      <w:r>
        <w:rPr>
          <w:rStyle w:val="VerbatimChar"/>
          <w:rFonts w:hint="eastAsia" w:ascii="SimSun" w:hAnsi="SimSun" w:eastAsia="SimSun" w:cs="SimSun"/>
        </w:rPr>
        <w:t>/</w:t>
      </w:r>
      <w:r>
        <w:rPr>
          <w:rStyle w:val="VerbatimChar"/>
          <w:rFonts w:hint="eastAsia" w:ascii="SimSun" w:hAnsi="SimSun" w:eastAsia="SimSun" w:cs="SimSun"/>
        </w:rPr>
        <w:t>甲醇的辅助循环</w:t>
      </w:r>
      <w:r>
        <w:rPr>
          <w:rStyle w:val="VerbatimChar"/>
          <w:rFonts w:hint="eastAsia" w:ascii="SimSun" w:hAnsi="SimSun" w:eastAsia="SimSun" w:cs="SimSun"/>
        </w:rPr>
        <w:t>）</w:t>
      </w:r>
    </w:p>
    <w:bookmarkEnd w:id="766"/>
    <w:bookmarkStart w:id="767" w:name="三动力学与光谱证据判断决速步"/>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动力学与光谱证据</w:t>
      </w:r>
      <w:r>
        <w:rPr>
          <w:rFonts w:hint="eastAsia" w:ascii="Times New Roman" w:hAnsi="Times New Roman" w:eastAsia="Times New Roman" w:cs="Times New Roman"/>
        </w:rPr>
        <w:t>（</w:t>
      </w:r>
      <w:r>
        <w:rPr>
          <w:rFonts w:hint="eastAsia" w:ascii="Times New Roman" w:hAnsi="Times New Roman" w:eastAsia="SimHei" w:cs="Times New Roman"/>
        </w:rPr>
        <w:t>判断决速步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证据</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催化剂为一级</w:t>
            </w:r>
          </w:p>
        </w:tc>
        <w:tc>
          <w:tcPr/>
          <w:p>
            <w:pPr>
              <w:pStyle w:val="Compact"/>
              <w:jc w:val="center"/>
            </w:pPr>
            <w:r>
              <w:rPr>
                <w:rFonts w:hint="eastAsia" w:ascii="Times New Roman" w:hAnsi="Times New Roman" w:eastAsia="FangSong" w:cs="Times New Roman"/>
              </w:rPr>
              <w:t xml:space="preserve">决速步含一个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中心</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为一级</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参与决速步</w:t>
            </w:r>
          </w:p>
        </w:tc>
      </w:tr>
      <w:tr>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压力无关</w:t>
            </w:r>
            <w:r>
              <w:rPr>
                <w:rFonts w:hint="eastAsia" w:ascii="Times New Roman" w:hAnsi="Times New Roman" w:eastAsia="Times New Roman" w:cs="Times New Roman"/>
              </w:rPr>
              <w:t>（&gt;3×10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配位为快速可逆平衡</w:t>
            </w:r>
            <w:r>
              <w:rPr>
                <w:rFonts w:hint="eastAsia" w:ascii="Times New Roman" w:hAnsi="Times New Roman" w:eastAsia="Times New Roman" w:cs="Times New Roman"/>
              </w:rPr>
              <w:t>，</w:t>
            </w:r>
            <w:r>
              <w:rPr>
                <w:rFonts w:hint="eastAsia" w:ascii="Times New Roman" w:hAnsi="Times New Roman" w:eastAsia="FangSong" w:cs="Times New Roman"/>
              </w:rPr>
              <w:t>非决速步</w:t>
            </w:r>
          </w:p>
        </w:tc>
      </w:tr>
      <w:tr>
        <w:tc>
          <w:tcPr/>
          <w:p>
            <w:pPr>
              <w:pStyle w:val="Compact"/>
              <w:jc w:val="center"/>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r = k[Rh][CH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b/>
                <w:bCs/>
              </w:rPr>
              <w:t xml:space="preserve">决速步</w:t>
            </w:r>
            <w:r>
              <w:rPr>
                <w:rFonts w:ascii="Times New Roman" w:hAnsi="Times New Roman" w:eastAsia="Times New Roman" w:cs="Times New Roman"/>
                <w:b/>
                <w:bCs/>
              </w:rPr>
              <w:t xml:space="preserve"> = ①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氧化加成</w:t>
            </w:r>
          </w:p>
        </w:tc>
      </w:tr>
      <w:tr>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证实</w:t>
            </w:r>
            <w:r>
              <w:rPr>
                <w:rFonts w:ascii="Times New Roman" w:hAnsi="Times New Roman" w:eastAsia="Times New Roman" w:cs="Times New Roman"/>
              </w:rPr>
              <w:t xml:space="preserve"> cis-[Rh(CO)</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循环中铑物种真实存在</w:t>
            </w:r>
          </w:p>
        </w:tc>
      </w:tr>
    </w:tbl>
    <w:p>
      <w:pPr>
        <w:spacing w:before="160" w:after="80"/>
      </w:pPr>
      <w:r>
        <w:pict>
          <v:rect style="width:0;height:1.5pt" o:hralign="center" o:hrstd="t" o:hr="t"/>
        </w:pict>
      </w:r>
    </w:p>
    <w:bookmarkEnd w:id="767"/>
    <w:bookmarkEnd w:id="768"/>
    <w:bookmarkStart w:id="799" w:name="gacl3与me3sih的镓氢化合物"/>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770" name="Picture"/>
            <a:graphic>
              <a:graphicData uri="http://schemas.openxmlformats.org/drawingml/2006/picture">
                <pic:pic>
                  <pic:nvPicPr>
                    <pic:cNvPr descr="3b3577db1a02d82242676872068bf733acfcc1b20ca97df844f8241badeeba3c.jpg" id="771" name="Picture"/>
                    <pic:cNvPicPr>
                      <a:picLocks noChangeArrowheads="1" noChangeAspect="1"/>
                    </pic:cNvPicPr>
                  </pic:nvPicPr>
                  <pic:blipFill>
                    <a:blip r:embed="rId769"/>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在解答元素化学试题时</w:t>
      </w:r>
      <w:r>
        <w:rPr>
          <w:rFonts w:hint="eastAsia" w:ascii="Times New Roman" w:hAnsi="Times New Roman" w:eastAsia="Times New Roman" w:cs="Times New Roman"/>
        </w:rPr>
        <w:t>，</w:t>
      </w:r>
      <w:r>
        <w:rPr>
          <w:rFonts w:hint="eastAsia" w:ascii="Times New Roman" w:hAnsi="Times New Roman" w:eastAsia="FangSong" w:cs="Times New Roman"/>
        </w:rPr>
        <w:t>最重要的方法是根据元素化学的基础知识进行假设讨论</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Ga </w:t>
      </w:r>
      <w:r>
        <w:rPr>
          <w:rFonts w:hint="eastAsia" w:ascii="Times New Roman" w:hAnsi="Times New Roman" w:eastAsia="FangSong" w:cs="Times New Roman"/>
        </w:rPr>
        <w:t>的化合物中</w:t>
      </w:r>
      <w:r>
        <w:rPr>
          <w:rFonts w:hint="eastAsia" w:ascii="Times New Roman" w:hAnsi="Times New Roman" w:eastAsia="Times New Roman" w:cs="Times New Roman"/>
        </w:rPr>
        <w:t>，</w:t>
      </w:r>
      <w:r>
        <w:rPr>
          <w:rFonts w:hint="eastAsia" w:ascii="Times New Roman" w:hAnsi="Times New Roman" w:eastAsia="FangSong" w:cs="Times New Roman"/>
        </w:rPr>
        <w:t>一般为四配位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热分解得到两种单质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中至少含有两种元素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至少有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可对</w:t>
      </w:r>
      <w:r>
        <w:rPr>
          <w:rFonts w:ascii="Times New Roman" w:hAnsi="Times New Roman" w:eastAsia="Times New Roman" w:cs="Times New Roman"/>
        </w:rPr>
        <w:t xml:space="preserve"> H、Ga、Si、Cl </w:t>
      </w:r>
      <w:r>
        <w:rPr>
          <w:rFonts w:hint="eastAsia" w:ascii="Times New Roman" w:hAnsi="Times New Roman" w:eastAsia="FangSong" w:cs="Times New Roman"/>
        </w:rPr>
        <w:t>四种元素进行排列组合</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x</m:t>
            </m:r>
          </m:sub>
        </m:sSub>
        <m:r>
          <m:rPr>
            <m:sty m:val="p"/>
          </m:rPr>
          <m:t>C</m:t>
        </m:r>
        <m:sSub>
          <m:e>
            <m:r>
              <m:rPr>
                <m:sty m:val="p"/>
              </m:rPr>
              <m:t>l</m:t>
            </m:r>
          </m:e>
          <m:sub>
            <m:r>
              <m:rPr>
                <m:sty m:val="p"/>
              </m:rPr>
              <m:t>y</m:t>
            </m:r>
          </m:sub>
        </m:sSub>
        <m:sSub>
          <m:e>
            <m:r>
              <m:rPr>
                <m:sty m:val="p"/>
              </m:rPr>
              <m:t>H</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y=2, z=4 </w:t>
      </w:r>
      <w:r>
        <w:rPr>
          <w:rFonts w:hint="eastAsia" w:ascii="Times New Roman" w:hAnsi="Times New Roman" w:eastAsia="FangSong" w:cs="Times New Roman"/>
        </w:rPr>
        <w:t xml:space="preserve">时符合</w:t>
      </w:r>
      <w:r>
        <w:rPr>
          <w:rFonts w:ascii="Times New Roman" w:hAnsi="Times New Roman" w:eastAsia="Times New Roman" w:cs="Times New Roman"/>
        </w:rPr>
        <w:t xml:space="preserve"> A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352800" cy="1600200"/>
            <wp:effectExtent b="0" l="0" r="0" t="0"/>
            <wp:docPr descr="" title="" id="773" name="Picture"/>
            <a:graphic>
              <a:graphicData uri="http://schemas.openxmlformats.org/drawingml/2006/picture">
                <pic:pic>
                  <pic:nvPicPr>
                    <pic:cNvPr descr="6a19eee7a6fa274a5d95b003a72c1963766f57188e34b8dc7dc37ef886e0532c.jpg" id="774" name="Picture"/>
                    <pic:cNvPicPr>
                      <a:picLocks noChangeArrowheads="1" noChangeAspect="1"/>
                    </pic:cNvPicPr>
                  </pic:nvPicPr>
                  <pic:blipFill>
                    <a:blip r:embed="rId772"/>
                    <a:stretch>
                      <a:fillRect/>
                    </a:stretch>
                  </pic:blipFill>
                  <pic:spPr bwMode="auto">
                    <a:xfrm>
                      <a:off x="0" y="0"/>
                      <a:ext cx="33528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600200"/>
            <wp:effectExtent b="0" l="0" r="0" t="0"/>
            <wp:docPr descr="" title="" id="776" name="Picture"/>
            <a:graphic>
              <a:graphicData uri="http://schemas.openxmlformats.org/drawingml/2006/picture">
                <pic:pic>
                  <pic:nvPicPr>
                    <pic:cNvPr descr="01a11f946026cfb04d3ffbcd5df66274d4dcb7e85b8cffb417ffeaaad275a673.jpg" id="777" name="Picture"/>
                    <pic:cNvPicPr>
                      <a:picLocks noChangeArrowheads="1" noChangeAspect="1"/>
                    </pic:cNvPicPr>
                  </pic:nvPicPr>
                  <pic:blipFill>
                    <a:blip r:embed="rId775"/>
                    <a:stretch>
                      <a:fillRect/>
                    </a:stretch>
                  </pic:blipFill>
                  <pic:spPr bwMode="auto">
                    <a:xfrm>
                      <a:off x="0" y="0"/>
                      <a:ext cx="3009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779" name="Picture"/>
            <a:graphic>
              <a:graphicData uri="http://schemas.openxmlformats.org/drawingml/2006/picture">
                <pic:pic>
                  <pic:nvPicPr>
                    <pic:cNvPr descr="9af804f7150b12daece7e4989ce95e825806d3b20d4c9153d25eb87e3b849338.jpg" id="780" name="Picture"/>
                    <pic:cNvPicPr>
                      <a:picLocks noChangeArrowheads="1" noChangeAspect="1"/>
                    </pic:cNvPicPr>
                  </pic:nvPicPr>
                  <pic:blipFill>
                    <a:blip r:embed="rId778"/>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r>
          <m:rPr>
            <m:sty m:val="p"/>
          </m:rPr>
          <m:t>G</m:t>
        </m:r>
        <m:r>
          <m:rPr>
            <m:sty m:val="p"/>
          </m:rPr>
          <m:t>a</m:t>
        </m:r>
        <m:r>
          <m:rPr>
            <m:sty m:val="p"/>
          </m:rPr>
          <m:t>C</m:t>
        </m:r>
        <m:sSub>
          <m:e>
            <m:r>
              <m:rPr>
                <m:sty m:val="p"/>
              </m:rPr>
              <m:t>l</m:t>
            </m:r>
          </m:e>
          <m:sub>
            <m:r>
              <m:rPr>
                <m:sty m:val="p"/>
              </m:rPr>
              <m:t>3</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H</m:t>
        </m:r>
        <m:r>
          <m:rPr>
            <m:sty m:val="p"/>
          </m:rPr>
          <m:t>=</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C</m:t>
        </m:r>
        <m:r>
          <m:rPr>
            <m:sty m:val="p"/>
          </m:rPr>
          <m:t>l</m:t>
        </m:r>
      </m:oMath>
    </w:p>
    <w:p>
      <w:pPr>
        <w:pStyle w:val="BodyText"/>
      </w:pPr>
      <w:r>
        <w:rPr>
          <w:rFonts w:hint="eastAsia" w:ascii="Times New Roman" w:hAnsi="Times New Roman" w:eastAsia="FangSong" w:cs="Times New Roman"/>
        </w:rPr>
        <w:t xml:space="preserve">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联想金属氢化物中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w:r>
        <w:rPr>
          <w:rFonts w:hint="eastAsia" w:ascii="Times New Roman" w:hAnsi="Times New Roman" w:eastAsia="FangSong" w:cs="Times New Roman"/>
        </w:rPr>
        <w:t>因此可以联想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这样有中心对称结构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Ga—H—Ga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1638300"/>
            <wp:effectExtent b="0" l="0" r="0" t="0"/>
            <wp:docPr descr="" title="" id="782" name="Picture"/>
            <a:graphic>
              <a:graphicData uri="http://schemas.openxmlformats.org/drawingml/2006/picture">
                <pic:pic>
                  <pic:nvPicPr>
                    <pic:cNvPr descr="79147a668743daf6684046d4dd625b6b5225f6080d3e670c15c38cf73222c3af.jpg" id="783" name="Picture"/>
                    <pic:cNvPicPr>
                      <a:picLocks noChangeArrowheads="1" noChangeAspect="1"/>
                    </pic:cNvPicPr>
                  </pic:nvPicPr>
                  <pic:blipFill>
                    <a:blip r:embed="rId781"/>
                    <a:stretch>
                      <a:fillRect/>
                    </a:stretch>
                  </pic:blipFill>
                  <pic:spPr bwMode="auto">
                    <a:xfrm>
                      <a:off x="0" y="0"/>
                      <a:ext cx="3352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L</m:t>
        </m:r>
        <m:r>
          <m:rPr>
            <m:sty m:val="p"/>
          </m:rPr>
          <m:t>i</m:t>
        </m:r>
        <m:r>
          <m:rPr>
            <m:sty m:val="p"/>
          </m:rPr>
          <m:t>G</m:t>
        </m:r>
        <m:r>
          <m:rPr>
            <m:sty m:val="p"/>
          </m:rPr>
          <m:t>a</m:t>
        </m:r>
        <m:sSub>
          <m:e>
            <m:r>
              <m:rPr>
                <m:sty m:val="p"/>
              </m:rPr>
              <m:t>H</m:t>
            </m:r>
          </m:e>
          <m:sub>
            <m:r>
              <m:rPr>
                <m:sty m:val="p"/>
              </m:rPr>
              <m:t>4</m:t>
            </m:r>
          </m:sub>
        </m:sSub>
        <m:r>
          <m:rPr>
            <m:sty m:val="p"/>
          </m:rPr>
          <m:t>=</m:t>
        </m:r>
        <m:r>
          <m:t>2</m:t>
        </m:r>
        <m:r>
          <m:rPr>
            <m:sty m:val="p"/>
          </m:rPr>
          <m:t>G</m:t>
        </m:r>
        <m:sSub>
          <m:e>
            <m:r>
              <m:rPr>
                <m:sty m:val="p"/>
              </m:rPr>
              <m:t>a</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83063bf9c4f3443f3ae2cd9a7af072692ce97e7cb495c453b11885f72600dbdc.jpg），C</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G</m:t>
        </m:r>
        <m:r>
          <m:rPr>
            <m:sty m:val="p"/>
          </m:rPr>
          <m:t>a</m:t>
        </m:r>
        <m:r>
          <m:rPr>
            <m:sty m:val="p"/>
          </m:rPr>
          <m:t>B</m:t>
        </m:r>
        <m:sSub>
          <m:e>
            <m:r>
              <m:rPr>
                <m:sty m:val="p"/>
              </m:rPr>
              <m:t>H</m:t>
            </m:r>
          </m:e>
          <m:sub>
            <m:r>
              <m:rPr>
                <m:sty m:val="p"/>
              </m:rPr>
              <m:t>6</m:t>
            </m:r>
          </m:sub>
        </m:sSub>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B</m:t>
        </m:r>
        <m:sSub>
          <m:e>
            <m:r>
              <m:rPr>
                <m:sty m:val="p"/>
              </m:rPr>
              <m:t>H</m:t>
            </m:r>
          </m:e>
          <m:sub>
            <m:r>
              <m:rPr>
                <m:sty m:val="p"/>
              </m:rPr>
              <m:t>6</m:t>
            </m:r>
          </m:sub>
        </m:sSub>
        <m:r>
          <m:rPr>
            <m:sty m:val="p"/>
          </m:rPr>
          <m:t>=</m:t>
        </m:r>
        <m:r>
          <m:t>2</m:t>
        </m:r>
        <m:r>
          <m:rPr>
            <m:sty m:val="p"/>
          </m:rPr>
          <m:t>G</m:t>
        </m:r>
        <m:r>
          <m:rPr>
            <m:sty m:val="p"/>
          </m:rPr>
          <m:t>a</m:t>
        </m:r>
        <m:r>
          <m:rPr>
            <m:sty m:val="p"/>
          </m:rPr>
          <m:t>+</m:t>
        </m:r>
        <m:r>
          <m:t>3</m:t>
        </m:r>
        <m:sSub>
          <m:e>
            <m:r>
              <m:rPr>
                <m:sty m:val="p"/>
              </m:rPr>
              <m:t>H</m:t>
            </m:r>
          </m:e>
          <m:sub>
            <m:r>
              <m:rPr>
                <m:sty m:val="p"/>
              </m:rPr>
              <m:t>2</m:t>
            </m:r>
          </m:sub>
        </m:sSub>
        <m:r>
          <m:rPr>
            <m:sty m:val="p"/>
          </m:rPr>
          <m:t>+</m:t>
        </m:r>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两种单质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种单质只能是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根据得失电子守恒</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失电子总数为</w:t>
      </w:r>
      <w:r>
        <w:rPr>
          <w:rFonts w:ascii="Times New Roman" w:hAnsi="Times New Roman" w:eastAsia="Times New Roman" w:cs="Times New Roman"/>
        </w:rPr>
        <w:t xml:space="preserve"> 4 </w:t>
      </w:r>
      <w:r>
        <w:rPr>
          <w:rFonts w:hint="eastAsia" w:ascii="Times New Roman" w:hAnsi="Times New Roman" w:eastAsia="Times New Roman" w:cs="Times New Roman"/>
        </w:rPr>
        <w:t>mol，</w:t>
      </w:r>
      <w:r>
        <w:rPr>
          <w:rFonts w:hint="eastAsia" w:ascii="Times New Roman" w:hAnsi="Times New Roman" w:eastAsia="FangSong" w:cs="Times New Roman"/>
        </w:rPr>
        <w:t>而</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完全变为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单质要得到</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故还存在另一种物质</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价可看作</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的平均价态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正好是离子化合物</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答案原文误作</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校勘按电子守恒与离子结构改为</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只可能是</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sSub>
            <m:e>
              <m:r>
                <m:rPr>
                  <m:sty m:val="p"/>
                </m:rPr>
                <m:t>a</m:t>
              </m:r>
            </m:e>
            <m:sub>
              <m:r>
                <m:rPr>
                  <m:sty m:val="p"/>
                </m:rPr>
                <m:t>2</m:t>
              </m:r>
            </m:sub>
          </m:sSub>
          <m:sSub>
            <m:e>
              <m:r>
                <m:rPr>
                  <m:sty m:val="p"/>
                </m:rPr>
                <m:t>H</m:t>
              </m:r>
            </m:e>
            <m:sub>
              <m:r>
                <m:rPr>
                  <m:sty m:val="p"/>
                </m:rPr>
                <m:t>6</m:t>
              </m:r>
            </m:sub>
          </m:sSub>
          <m:r>
            <m:rPr>
              <m:sty m:val="p"/>
            </m:rPr>
            <m:t>+</m:t>
          </m:r>
          <m:r>
            <m:t>4</m:t>
          </m:r>
          <m:r>
            <m:rPr>
              <m:sty m:val="p"/>
            </m:rPr>
            <m:t>N</m:t>
          </m:r>
          <m:r>
            <m:rPr>
              <m:sty m:val="p"/>
            </m:rPr>
            <m:t>M</m:t>
          </m:r>
          <m:sSub>
            <m:e>
              <m:r>
                <m:rPr>
                  <m:sty m:val="p"/>
                </m:rPr>
                <m:t>e</m:t>
              </m:r>
            </m:e>
            <m:sub>
              <m:r>
                <m:rPr>
                  <m:sty m:val="p"/>
                </m:rPr>
                <m:t>3</m:t>
              </m:r>
            </m:sub>
          </m:sSub>
          <m:r>
            <m:rPr>
              <m:sty m:val="p"/>
            </m:rPr>
            <m:t>=</m:t>
          </m:r>
          <m:r>
            <m:t>2</m:t>
          </m: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2552700" cy="2451100"/>
            <wp:effectExtent b="0" l="0" r="0" t="0"/>
            <wp:docPr descr="" title="" id="785" name="Picture"/>
            <a:graphic>
              <a:graphicData uri="http://schemas.openxmlformats.org/drawingml/2006/picture">
                <pic:pic>
                  <pic:nvPicPr>
                    <pic:cNvPr descr="c74c0ab9654bc9bfe9f51b4530ecd2af5d24c873385681817fdac1ee76aa5571.jpg" id="786" name="Picture"/>
                    <pic:cNvPicPr>
                      <a:picLocks noChangeArrowheads="1" noChangeAspect="1"/>
                    </pic:cNvPicPr>
                  </pic:nvPicPr>
                  <pic:blipFill>
                    <a:blip r:embed="rId784"/>
                    <a:stretch>
                      <a:fillRect/>
                    </a:stretch>
                  </pic:blipFill>
                  <pic:spPr bwMode="auto">
                    <a:xfrm>
                      <a:off x="0" y="0"/>
                      <a:ext cx="25527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完全重合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788" name="Picture"/>
            <a:graphic>
              <a:graphicData uri="http://schemas.openxmlformats.org/drawingml/2006/picture">
                <pic:pic>
                  <pic:nvPicPr>
                    <pic:cNvPr descr="345d817ca6c79ebeeeb4416f65cc6244a80bae270372bc4ea54fd69778bb5108.jpg" id="789" name="Picture"/>
                    <pic:cNvPicPr>
                      <a:picLocks noChangeArrowheads="1" noChangeAspect="1"/>
                    </pic:cNvPicPr>
                  </pic:nvPicPr>
                  <pic:blipFill>
                    <a:blip r:embed="rId787"/>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才能形成离子化合物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a</m:t>
          </m:r>
          <m:r>
            <m:rPr>
              <m:sty m:val="p"/>
            </m:rPr>
            <m:t>B</m:t>
          </m:r>
          <m:sSub>
            <m:e>
              <m:r>
                <m:rPr>
                  <m:sty m:val="p"/>
                </m:rPr>
                <m:t>H</m:t>
              </m:r>
            </m:e>
            <m:sub>
              <m:r>
                <m:rPr>
                  <m:sty m:val="p"/>
                </m:rPr>
                <m:t>6</m:t>
              </m:r>
            </m:sub>
          </m:sSub>
          <m:r>
            <m:rPr>
              <m:sty m:val="p"/>
            </m:rPr>
            <m:t>+</m:t>
          </m:r>
          <m:r>
            <m:t>2</m:t>
          </m:r>
          <m:r>
            <m:rPr>
              <m:sty m:val="p"/>
            </m:rPr>
            <m:t>N</m:t>
          </m:r>
          <m:sSub>
            <m:e>
              <m:r>
                <m:rPr>
                  <m:sty m:val="p"/>
                </m:rPr>
                <m:t>H</m:t>
              </m:r>
            </m:e>
            <m:sub>
              <m:r>
                <m:rPr>
                  <m:sty m:val="p"/>
                </m:rPr>
                <m:t>3</m:t>
              </m:r>
            </m:sub>
          </m:sSub>
          <m:r>
            <m:rPr>
              <m:sty m:val="p"/>
            </m:rPr>
            <m:t>=</m:t>
          </m: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因此只能是</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的四面体结构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价连在</w:t>
      </w:r>
      <w:r>
        <w:rPr>
          <w:rFonts w:ascii="Times New Roman" w:hAnsi="Times New Roman" w:eastAsia="Times New Roman" w:cs="Times New Roman"/>
        </w:rPr>
        <w:t xml:space="preserve"> Ga </w:t>
      </w:r>
      <w:r>
        <w:rPr>
          <w:rFonts w:hint="eastAsia" w:ascii="Times New Roman" w:hAnsi="Times New Roman" w:eastAsia="FangSong" w:cs="Times New Roman"/>
        </w:rPr>
        <w:t>上</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化学环境相同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4</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和桥接</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8800"/>
            <wp:effectExtent b="0" l="0" r="0" t="0"/>
            <wp:docPr descr="" title="" id="791" name="Picture"/>
            <a:graphic>
              <a:graphicData uri="http://schemas.openxmlformats.org/drawingml/2006/picture">
                <pic:pic>
                  <pic:nvPicPr>
                    <pic:cNvPr descr="86f81615637c2d8c55872a3a52b1f9b40f4bc431b159a5d62eb13af5804dd0c6.jpg" id="792" name="Picture"/>
                    <pic:cNvPicPr>
                      <a:picLocks noChangeArrowheads="1" noChangeAspect="1"/>
                    </pic:cNvPicPr>
                  </pic:nvPicPr>
                  <pic:blipFill>
                    <a:blip r:embed="rId790"/>
                    <a:stretch>
                      <a:fillRect/>
                    </a:stretch>
                  </pic:blipFill>
                  <pic:spPr bwMode="auto">
                    <a:xfrm>
                      <a:off x="0" y="0"/>
                      <a:ext cx="3600000" cy="2008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5161"/>
            <wp:effectExtent b="0" l="0" r="0" t="0"/>
            <wp:docPr descr="" title="" id="794" name="Picture"/>
            <a:graphic>
              <a:graphicData uri="http://schemas.openxmlformats.org/drawingml/2006/picture">
                <pic:pic>
                  <pic:nvPicPr>
                    <pic:cNvPr descr="44ec871f70e5115ea46efc4e9f039595915aab5034d57cffd7ef337a4cfa879e.jpg" id="795" name="Picture"/>
                    <pic:cNvPicPr>
                      <a:picLocks noChangeArrowheads="1" noChangeAspect="1"/>
                    </pic:cNvPicPr>
                  </pic:nvPicPr>
                  <pic:blipFill>
                    <a:blip r:embed="rId793"/>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桥键连接两个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w:t>
      </w:r>
    </w:p>
    <w:p>
      <w:pPr>
        <w:pStyle w:val="BodyText"/>
        <w:spacing w:before="160" w:after="80"/>
        <w:jc w:val="center"/>
      </w:pPr>
      <w:r>
        <w:rPr>
          <w:rFonts w:ascii="Times New Roman" w:hAnsi="Times New Roman" w:eastAsia="Times New Roman" w:cs="Times New Roman"/>
        </w:rPr>
        <w:drawing>
          <wp:inline>
            <wp:extent cx="3600000" cy="1014977"/>
            <wp:effectExtent b="0" l="0" r="0" t="0"/>
            <wp:docPr descr="" title="" id="797" name="Picture"/>
            <a:graphic>
              <a:graphicData uri="http://schemas.openxmlformats.org/drawingml/2006/picture">
                <pic:pic>
                  <pic:nvPicPr>
                    <pic:cNvPr descr="fefb0bce6b54feac7f8302b2ae5597b03f564408b44645f2d21306eb175a43ef.jpg" id="798" name="Picture"/>
                    <pic:cNvPicPr>
                      <a:picLocks noChangeArrowheads="1" noChangeAspect="1"/>
                    </pic:cNvPicPr>
                  </pic:nvPicPr>
                  <pic:blipFill>
                    <a:blip r:embed="rId796"/>
                    <a:stretch>
                      <a:fillRect/>
                    </a:stretch>
                  </pic:blipFill>
                  <pic:spPr bwMode="auto">
                    <a:xfrm>
                      <a:off x="0" y="0"/>
                      <a:ext cx="3600000" cy="1014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9"/>
    <w:bookmarkStart w:id="818" w:name="咪唑tif6配合物系列"/>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47071"/>
            <wp:effectExtent b="0" l="0" r="0" t="0"/>
            <wp:docPr descr="" title="" id="801" name="Picture"/>
            <a:graphic>
              <a:graphicData uri="http://schemas.openxmlformats.org/drawingml/2006/picture">
                <pic:pic>
                  <pic:nvPicPr>
                    <pic:cNvPr descr="fd0338901ea630a9fe6db32ae7221af1d76efbb53424a94fb789d834c6db15ab.jpg" id="802" name="Picture"/>
                    <pic:cNvPicPr>
                      <a:picLocks noChangeArrowheads="1" noChangeAspect="1"/>
                    </pic:cNvPicPr>
                  </pic:nvPicPr>
                  <pic:blipFill>
                    <a:blip r:embed="rId800"/>
                    <a:stretch>
                      <a:fillRect/>
                    </a:stretch>
                  </pic:blipFill>
                  <pic:spPr bwMode="auto">
                    <a:xfrm>
                      <a:off x="0" y="0"/>
                      <a:ext cx="3240000" cy="3547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804" name="Picture"/>
            <a:graphic>
              <a:graphicData uri="http://schemas.openxmlformats.org/drawingml/2006/picture">
                <pic:pic>
                  <pic:nvPicPr>
                    <pic:cNvPr descr="c4485ae5a3836668346bb4fcacb750f3dc63355308b0c417e51fc2bb62fabc75.jpg" id="805" name="Picture"/>
                    <pic:cNvPicPr>
                      <a:picLocks noChangeArrowheads="1" noChangeAspect="1"/>
                    </pic:cNvPicPr>
                  </pic:nvPicPr>
                  <pic:blipFill>
                    <a:blip r:embed="rId803"/>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807" name="Picture"/>
            <a:graphic>
              <a:graphicData uri="http://schemas.openxmlformats.org/drawingml/2006/picture">
                <pic:pic>
                  <pic:nvPicPr>
                    <pic:cNvPr descr="c41ebe0dde8e957aff79dcbccb32257825c1a037b1ed73c46a9a5322dd281b28.jpg" id="808" name="Picture"/>
                    <pic:cNvPicPr>
                      <a:picLocks noChangeArrowheads="1" noChangeAspect="1"/>
                    </pic:cNvPicPr>
                  </pic:nvPicPr>
                  <pic:blipFill>
                    <a:blip r:embed="rId806"/>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318"/>
        </w:numPr>
      </w:pPr>
    </w:p>
    <w:p>
      <w:pPr>
        <w:pStyle w:val="Compact"/>
        <w:numPr>
          <w:ilvl w:val="1"/>
          <w:numId w:val="1319"/>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318"/>
        </w:numPr>
      </w:pPr>
    </w:p>
    <w:p>
      <w:pPr>
        <w:pStyle w:val="Compact"/>
        <w:numPr>
          <w:ilvl w:val="1"/>
          <w:numId w:val="1320"/>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810" name="Picture"/>
            <a:graphic>
              <a:graphicData uri="http://schemas.openxmlformats.org/drawingml/2006/picture">
                <pic:pic>
                  <pic:nvPicPr>
                    <pic:cNvPr descr="f9e09a309b661b19ce31da4673fb31920fbd50e12fa90a7d5fa37dd7a424af6a.jpg" id="811" name="Picture"/>
                    <pic:cNvPicPr>
                      <a:picLocks noChangeArrowheads="1" noChangeAspect="1"/>
                    </pic:cNvPicPr>
                  </pic:nvPicPr>
                  <pic:blipFill>
                    <a:blip r:embed="rId809"/>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813" name="Picture"/>
            <a:graphic>
              <a:graphicData uri="http://schemas.openxmlformats.org/drawingml/2006/picture">
                <pic:pic>
                  <pic:nvPicPr>
                    <pic:cNvPr descr="7e05ec27bb73497df117363a35dbd90f162f7041ce3542e763405e7800a89a68.jpg" id="814" name="Picture"/>
                    <pic:cNvPicPr>
                      <a:picLocks noChangeArrowheads="1" noChangeAspect="1"/>
                    </pic:cNvPicPr>
                  </pic:nvPicPr>
                  <pic:blipFill>
                    <a:blip r:embed="rId812"/>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42"/>
            <wp:effectExtent b="0" l="0" r="0" t="0"/>
            <wp:docPr descr="" title="" id="816" name="Picture"/>
            <a:graphic>
              <a:graphicData uri="http://schemas.openxmlformats.org/drawingml/2006/picture">
                <pic:pic>
                  <pic:nvPicPr>
                    <pic:cNvPr descr="16ee7c9cf263cbc9b6bfe65ae46ed521acfdb5a07b2ede4cfef9198ab33e99f4.jpg" id="817" name="Picture"/>
                    <pic:cNvPicPr>
                      <a:picLocks noChangeArrowheads="1" noChangeAspect="1"/>
                    </pic:cNvPicPr>
                  </pic:nvPicPr>
                  <pic:blipFill>
                    <a:blip r:embed="rId815"/>
                    <a:stretch>
                      <a:fillRect/>
                    </a:stretch>
                  </pic:blipFill>
                  <pic:spPr bwMode="auto">
                    <a:xfrm>
                      <a:off x="0" y="0"/>
                      <a:ext cx="3600000" cy="9504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22" w:name="co氰配合物氧化还原机理"/>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3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21"/>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Co(Ⅱ)</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Co(Ⅲ)</w:t>
      </w:r>
      <w:r>
        <w:rPr>
          <w:rFonts w:hint="eastAsia" w:ascii="Times New Roman" w:hAnsi="Times New Roman" w:eastAsia="FangSong" w:cs="Times New Roman"/>
        </w:rPr>
        <w:t>配合物是经常考查的内容</w:t>
      </w:r>
      <w:r>
        <w:rPr>
          <w:rFonts w:hint="eastAsia" w:ascii="Times New Roman" w:hAnsi="Times New Roman" w:eastAsia="Times New Roman" w:cs="Times New Roman"/>
        </w:rPr>
        <w:t>，</w:t>
      </w:r>
      <w:r>
        <w:rPr>
          <w:rFonts w:hint="eastAsia" w:ascii="Times New Roman" w:hAnsi="Times New Roman" w:eastAsia="FangSong" w:cs="Times New Roman"/>
        </w:rPr>
        <w:t>一般为六配位</w:t>
      </w:r>
      <w:r>
        <w:rPr>
          <w:rFonts w:hint="eastAsia" w:ascii="Times New Roman" w:hAnsi="Times New Roman" w:eastAsia="Times New Roman" w:cs="Times New Roman"/>
        </w:rPr>
        <w:t>。</w:t>
      </w:r>
      <w:r>
        <w:rPr>
          <w:rFonts w:hint="eastAsia" w:ascii="Times New Roman" w:hAnsi="Times New Roman" w:eastAsia="FangSong" w:cs="Times New Roman"/>
        </w:rPr>
        <w:t>但需注意</w:t>
      </w:r>
      <w:r>
        <w:rPr>
          <w:rFonts w:hint="eastAsia" w:ascii="Times New Roman" w:hAnsi="Times New Roman" w:eastAsia="Times New Roman" w:cs="Times New Roman"/>
        </w:rPr>
        <w:t>：</w:t>
      </w:r>
      <w:r>
        <w:rPr>
          <w:rFonts w:hint="eastAsia" w:ascii="Times New Roman" w:hAnsi="Times New Roman" w:eastAsia="FangSong" w:cs="Times New Roman"/>
        </w:rPr>
        <w:t>在特殊情况下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不遵循六配位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w:t>
      </w:r>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抗磁</w:t>
      </w:r>
      <w:r>
        <w:rPr>
          <w:rFonts w:hint="eastAsia" w:ascii="Times New Roman" w:hAnsi="Times New Roman" w:eastAsia="Times New Roman" w:cs="Times New Roman"/>
        </w:rPr>
        <w:t>）；C：K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）；D：K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的阴离子结构</w:t>
      </w:r>
      <w:r>
        <w:rPr>
          <w:rFonts w:ascii="Times New Roman" w:hAnsi="Times New Roman" w:eastAsia="Times New Roman" w:cs="Times New Roman"/>
        </w:rPr>
        <w:t xml:space="preserve">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Co—Co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为八面体配位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3600000" cy="1213215"/>
            <wp:effectExtent b="0" l="0" r="0" t="0"/>
            <wp:docPr descr="" title="" id="820" name="Picture"/>
            <a:graphic>
              <a:graphicData uri="http://schemas.openxmlformats.org/drawingml/2006/picture">
                <pic:pic>
                  <pic:nvPicPr>
                    <pic:cNvPr descr="9086862f3ca61532225549b56fd99d14b396d60068294bff13568fd5f4845f6e.jpg" id="821" name="Picture"/>
                    <pic:cNvPicPr>
                      <a:picLocks noChangeArrowheads="1" noChangeAspect="1"/>
                    </pic:cNvPicPr>
                  </pic:nvPicPr>
                  <pic:blipFill>
                    <a:blip r:embed="rId819"/>
                    <a:stretch>
                      <a:fillRect/>
                    </a:stretch>
                  </pic:blipFill>
                  <pic:spPr bwMode="auto">
                    <a:xfrm>
                      <a:off x="0" y="0"/>
                      <a:ext cx="3600000" cy="12132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（Co(Ⅱ)-Co(Ⅱ)</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电子配对</w:t>
      </w:r>
      <w:r>
        <w:rPr>
          <w:rFonts w:ascii="Times New Roman" w:hAnsi="Times New Roman" w:eastAsia="Times New Roman" w:cs="Times New Roman"/>
        </w:rPr>
        <w:t xml:space="preserve"> → </w:t>
      </w:r>
      <w:r>
        <w:rPr>
          <w:rFonts w:hint="eastAsia" w:ascii="Times New Roman" w:hAnsi="Times New Roman" w:eastAsia="FangSong" w:cs="Times New Roman"/>
        </w:rPr>
        <w:t>抗磁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C → D </w:t>
      </w:r>
      <w:r>
        <w:rPr>
          <w:rFonts w:hint="eastAsia" w:ascii="Times New Roman" w:hAnsi="Times New Roman" w:eastAsia="FangSong" w:cs="Times New Roman"/>
        </w:rPr>
        <w:t>的自由基机理</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为强还原剂</w:t>
      </w:r>
      <w:r>
        <w:rPr>
          <w:rFonts w:hint="eastAsia" w:ascii="Times New Roman" w:hAnsi="Times New Roman" w:eastAsia="Times New Roman" w:cs="Times New Roman"/>
        </w:rPr>
        <w:t>/</w:t>
      </w:r>
      <w:r>
        <w:rPr>
          <w:rFonts w:hint="eastAsia" w:ascii="Times New Roman" w:hAnsi="Times New Roman" w:eastAsia="FangSong" w:cs="Times New Roman"/>
        </w:rPr>
        <w:t>自由基捕捉剂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发生氧化加成类似自由基链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只取代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但按题意</w:t>
      </w:r>
      <w:r>
        <w:rPr>
          <w:rFonts w:ascii="Times New Roman" w:hAnsi="Times New Roman" w:eastAsia="Times New Roman" w:cs="Times New Roman"/>
        </w:rPr>
        <w:t xml:space="preserve"> F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与卤化氢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322"/>
        </w:numPr>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：[Co(Ⅱ)(CN)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结合得牢</w:t>
      </w:r>
      <w:r>
        <w:rPr>
          <w:rFonts w:hint="eastAsia" w:ascii="Times New Roman" w:hAnsi="Times New Roman" w:eastAsia="Times New Roman" w:cs="Times New Roman"/>
        </w:rPr>
        <w:t>，</w:t>
      </w:r>
      <w:r>
        <w:rPr>
          <w:rFonts w:hint="eastAsia" w:ascii="Times New Roman" w:hAnsi="Times New Roman" w:eastAsia="FangSong" w:cs="Times New Roman"/>
        </w:rPr>
        <w:t>电子容易从</w:t>
      </w:r>
      <w:r>
        <w:rPr>
          <w:rFonts w:ascii="Times New Roman" w:hAnsi="Times New Roman" w:eastAsia="Times New Roman" w:cs="Times New Roman"/>
        </w:rPr>
        <w:t xml:space="preserve"> Co(Ⅱ)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Co(Ⅲ)，[Co(NH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是容易取代的物种</w:t>
      </w:r>
      <w:r>
        <w:rPr>
          <w:rFonts w:hint="eastAsia" w:ascii="Times New Roman" w:hAnsi="Times New Roman" w:eastAsia="Times New Roman" w:cs="Times New Roman"/>
        </w:rPr>
        <w:t>，</w:t>
      </w:r>
      <w:r>
        <w:rPr>
          <w:rFonts w:hint="eastAsia" w:ascii="Times New Roman" w:hAnsi="Times New Roman" w:eastAsia="FangSong" w:cs="Times New Roman"/>
        </w:rPr>
        <w:t>因此得到</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然后它又重新与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822"/>
    <w:bookmarkStart w:id="829" w:name="铜配合物a结构解析"/>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824" name="Picture"/>
            <a:graphic>
              <a:graphicData uri="http://schemas.openxmlformats.org/drawingml/2006/picture">
                <pic:pic>
                  <pic:nvPicPr>
                    <pic:cNvPr descr="552a8bbdf06b4f4793b7c8e395932025c4b2e07ba0c5bba6dbc2c4ec6de40dfd.jpg" id="825" name="Picture"/>
                    <pic:cNvPicPr>
                      <a:picLocks noChangeArrowheads="1" noChangeAspect="1"/>
                    </pic:cNvPicPr>
                  </pic:nvPicPr>
                  <pic:blipFill>
                    <a:blip r:embed="rId823"/>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827" name="Picture"/>
            <a:graphic>
              <a:graphicData uri="http://schemas.openxmlformats.org/drawingml/2006/picture">
                <pic:pic>
                  <pic:nvPicPr>
                    <pic:cNvPr descr="4dbb16c4c3131384b0fec44d9bca841d3b7a17052f24e7e3a887b1a33da455af.jpg" id="828" name="Picture"/>
                    <pic:cNvPicPr>
                      <a:picLocks noChangeArrowheads="1" noChangeAspect="1"/>
                    </pic:cNvPicPr>
                  </pic:nvPicPr>
                  <pic:blipFill>
                    <a:blip r:embed="rId826"/>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p>
      <w:pPr>
        <w:spacing w:before="160" w:after="80"/>
      </w:pPr>
      <w:r>
        <w:pict>
          <v:rect style="width:0;height:1.5pt" o:hralign="center" o:hrstd="t" o:hr="t"/>
        </w:pict>
      </w:r>
    </w:p>
    <w:bookmarkEnd w:id="829"/>
    <w:bookmarkStart w:id="830" w:name="铂抗癌药合成路线"/>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numPr>
          <w:ilvl w:val="0"/>
          <w:numId w:val="1323"/>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numPr>
          <w:ilvl w:val="0"/>
          <w:numId w:val="1323"/>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numPr>
          <w:ilvl w:val="0"/>
          <w:numId w:val="1323"/>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numPr>
          <w:ilvl w:val="0"/>
          <w:numId w:val="1324"/>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324"/>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830"/>
    <w:bookmarkStart w:id="855" w:name="联吡啶氮氧化物配体配合物"/>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832" name="Picture"/>
            <a:graphic>
              <a:graphicData uri="http://schemas.openxmlformats.org/drawingml/2006/picture">
                <pic:pic>
                  <pic:nvPicPr>
                    <pic:cNvPr descr="e998c09a3f82826195af0b2834662041073294cba48489764c28224a7f544468.jpg" id="833" name="Picture"/>
                    <pic:cNvPicPr>
                      <a:picLocks noChangeArrowheads="1" noChangeAspect="1"/>
                    </pic:cNvPicPr>
                  </pic:nvPicPr>
                  <pic:blipFill>
                    <a:blip r:embed="rId831"/>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835" name="Picture"/>
            <a:graphic>
              <a:graphicData uri="http://schemas.openxmlformats.org/drawingml/2006/picture">
                <pic:pic>
                  <pic:nvPicPr>
                    <pic:cNvPr descr="a544525200ed4d7f2cb73c4b6fb5cb099ce6b93ba75620e98ab0f55e49e3b25f.jpg" id="836" name="Picture"/>
                    <pic:cNvPicPr>
                      <a:picLocks noChangeArrowheads="1" noChangeAspect="1"/>
                    </pic:cNvPicPr>
                  </pic:nvPicPr>
                  <pic:blipFill>
                    <a:blip r:embed="rId834"/>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838" name="Picture"/>
            <a:graphic>
              <a:graphicData uri="http://schemas.openxmlformats.org/drawingml/2006/picture">
                <pic:pic>
                  <pic:nvPicPr>
                    <pic:cNvPr descr="42220aa35f408d03aa73bcec5dec0e1238a02ad773ac2e67c75d093f9007e3ab.jpg" id="839" name="Picture"/>
                    <pic:cNvPicPr>
                      <a:picLocks noChangeArrowheads="1" noChangeAspect="1"/>
                    </pic:cNvPicPr>
                  </pic:nvPicPr>
                  <pic:blipFill>
                    <a:blip r:embed="rId837"/>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841" name="Picture"/>
            <a:graphic>
              <a:graphicData uri="http://schemas.openxmlformats.org/drawingml/2006/picture">
                <pic:pic>
                  <pic:nvPicPr>
                    <pic:cNvPr descr="4df5b06c7ef2dcf101a676827c2300d2de30fc06de61765935287e18e361e9d3.jpg" id="842" name="Picture"/>
                    <pic:cNvPicPr>
                      <a:picLocks noChangeArrowheads="1" noChangeAspect="1"/>
                    </pic:cNvPicPr>
                  </pic:nvPicPr>
                  <pic:blipFill>
                    <a:blip r:embed="rId840"/>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844" name="Picture"/>
            <a:graphic>
              <a:graphicData uri="http://schemas.openxmlformats.org/drawingml/2006/picture">
                <pic:pic>
                  <pic:nvPicPr>
                    <pic:cNvPr descr="46ad8fdf799a6a26ea6d77130bd013ebac10614d9a87ff55f98a0b3cb07c38e5.jpg" id="845" name="Picture"/>
                    <pic:cNvPicPr>
                      <a:picLocks noChangeArrowheads="1" noChangeAspect="1"/>
                    </pic:cNvPicPr>
                  </pic:nvPicPr>
                  <pic:blipFill>
                    <a:blip r:embed="rId843"/>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803400"/>
            <wp:effectExtent b="0" l="0" r="0" t="0"/>
            <wp:docPr descr="" title="" id="847" name="Picture"/>
            <a:graphic>
              <a:graphicData uri="http://schemas.openxmlformats.org/drawingml/2006/picture">
                <pic:pic>
                  <pic:nvPicPr>
                    <pic:cNvPr descr="92c35b3afc6070f8b5606a68a0a633a768e4e75ae118f8218435033735be283d.jpg" id="848" name="Picture"/>
                    <pic:cNvPicPr>
                      <a:picLocks noChangeArrowheads="1" noChangeAspect="1"/>
                    </pic:cNvPicPr>
                  </pic:nvPicPr>
                  <pic:blipFill>
                    <a:blip r:embed="rId846"/>
                    <a:stretch>
                      <a:fillRect/>
                    </a:stretch>
                  </pic:blipFill>
                  <pic:spPr bwMode="auto">
                    <a:xfrm>
                      <a:off x="0" y="0"/>
                      <a:ext cx="1879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850" name="Picture"/>
            <a:graphic>
              <a:graphicData uri="http://schemas.openxmlformats.org/drawingml/2006/picture">
                <pic:pic>
                  <pic:nvPicPr>
                    <pic:cNvPr descr="7cd77886245b5c00c462cbc7649394e76a8cd6d8e1b37bb42e1a1048bfaf56fa.jpg" id="851" name="Picture"/>
                    <pic:cNvPicPr>
                      <a:picLocks noChangeArrowheads="1" noChangeAspect="1"/>
                    </pic:cNvPicPr>
                  </pic:nvPicPr>
                  <pic:blipFill>
                    <a:blip r:embed="rId849"/>
                    <a:stretch>
                      <a:fillRect/>
                    </a:stretch>
                  </pic:blipFill>
                  <pic:spPr bwMode="auto">
                    <a:xfrm>
                      <a:off x="0" y="0"/>
                      <a:ext cx="20574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476500"/>
            <wp:effectExtent b="0" l="0" r="0" t="0"/>
            <wp:docPr descr="" title="" id="853" name="Picture"/>
            <a:graphic>
              <a:graphicData uri="http://schemas.openxmlformats.org/drawingml/2006/picture">
                <pic:pic>
                  <pic:nvPicPr>
                    <pic:cNvPr descr="9bfce883ffdd4a2db7dbb133ad7f4001fb07560ca01fc468f0d07192344dd02c.jpg" id="854" name="Picture"/>
                    <pic:cNvPicPr>
                      <a:picLocks noChangeArrowheads="1" noChangeAspect="1"/>
                    </pic:cNvPicPr>
                  </pic:nvPicPr>
                  <pic:blipFill>
                    <a:blip r:embed="rId852"/>
                    <a:stretch>
                      <a:fillRect/>
                    </a:stretch>
                  </pic:blipFill>
                  <pic:spPr bwMode="auto">
                    <a:xfrm>
                      <a:off x="0" y="0"/>
                      <a:ext cx="19431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727">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855"/>
    <w:bookmarkStart w:id="874" w:name="八配位mx6y2几何异构"/>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857" name="Picture"/>
            <a:graphic>
              <a:graphicData uri="http://schemas.openxmlformats.org/drawingml/2006/picture">
                <pic:pic>
                  <pic:nvPicPr>
                    <pic:cNvPr descr="d5c00ef4e940eccfff8e7f2d769f69a66606ea6cf70adfb9ee2ce4dafced929d.jpg" id="858" name="Picture"/>
                    <pic:cNvPicPr>
                      <a:picLocks noChangeArrowheads="1" noChangeAspect="1"/>
                    </pic:cNvPicPr>
                  </pic:nvPicPr>
                  <pic:blipFill>
                    <a:blip r:embed="rId856"/>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860" name="Picture"/>
            <a:graphic>
              <a:graphicData uri="http://schemas.openxmlformats.org/drawingml/2006/picture">
                <pic:pic>
                  <pic:nvPicPr>
                    <pic:cNvPr descr="5d9b8d273cb302cf2116b24fd288fc7a88df41d78e746985235014567fb0fe59.jpg" id="861" name="Picture"/>
                    <pic:cNvPicPr>
                      <a:picLocks noChangeArrowheads="1" noChangeAspect="1"/>
                    </pic:cNvPicPr>
                  </pic:nvPicPr>
                  <pic:blipFill>
                    <a:blip r:embed="rId859"/>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1478"/>
            <wp:effectExtent b="0" l="0" r="0" t="0"/>
            <wp:docPr descr="" title="" id="863" name="Picture"/>
            <a:graphic>
              <a:graphicData uri="http://schemas.openxmlformats.org/drawingml/2006/picture">
                <pic:pic>
                  <pic:nvPicPr>
                    <pic:cNvPr descr="031ea715c4887ec1e96ff2d1c40de70cb9c60cd6021b8b7a7400f24657c082b8.jpg" id="864" name="Picture"/>
                    <pic:cNvPicPr>
                      <a:picLocks noChangeArrowheads="1" noChangeAspect="1"/>
                    </pic:cNvPicPr>
                  </pic:nvPicPr>
                  <pic:blipFill>
                    <a:blip r:embed="rId862"/>
                    <a:stretch>
                      <a:fillRect/>
                    </a:stretch>
                  </pic:blipFill>
                  <pic:spPr bwMode="auto">
                    <a:xfrm>
                      <a:off x="0" y="0"/>
                      <a:ext cx="3600000"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866" name="Picture"/>
            <a:graphic>
              <a:graphicData uri="http://schemas.openxmlformats.org/drawingml/2006/picture">
                <pic:pic>
                  <pic:nvPicPr>
                    <pic:cNvPr descr="6ac2658fef260d72a7eff82ec8c638757b88dbe374e9335da1dca9b397ecf8c6.jpg" id="867" name="Picture"/>
                    <pic:cNvPicPr>
                      <a:picLocks noChangeArrowheads="1" noChangeAspect="1"/>
                    </pic:cNvPicPr>
                  </pic:nvPicPr>
                  <pic:blipFill>
                    <a:blip r:embed="rId865"/>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869" name="Picture"/>
            <a:graphic>
              <a:graphicData uri="http://schemas.openxmlformats.org/drawingml/2006/picture">
                <pic:pic>
                  <pic:nvPicPr>
                    <pic:cNvPr descr="1cfd94e12578fb9e27f58c57e612583892cc77f60845d7cb39bfa1e2919b1457.jpg" id="870" name="Picture"/>
                    <pic:cNvPicPr>
                      <a:picLocks noChangeArrowheads="1" noChangeAspect="1"/>
                    </pic:cNvPicPr>
                  </pic:nvPicPr>
                  <pic:blipFill>
                    <a:blip r:embed="rId868"/>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872" name="Picture"/>
            <a:graphic>
              <a:graphicData uri="http://schemas.openxmlformats.org/drawingml/2006/picture">
                <pic:pic>
                  <pic:nvPicPr>
                    <pic:cNvPr descr="5e59f715e90e93f36bad2a14c7556d8143c350b1f1a4fe5a53b05ffda6872790.jpg" id="873" name="Picture"/>
                    <pic:cNvPicPr>
                      <a:picLocks noChangeArrowheads="1" noChangeAspect="1"/>
                    </pic:cNvPicPr>
                  </pic:nvPicPr>
                  <pic:blipFill>
                    <a:blip r:embed="rId871"/>
                    <a:stretch>
                      <a:fillRect/>
                    </a:stretch>
                  </pic:blipFill>
                  <pic:spPr bwMode="auto">
                    <a:xfrm>
                      <a:off x="0" y="0"/>
                      <a:ext cx="26162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874"/>
    <w:bookmarkStart w:id="881" w:name="fe水氰配合物磁矩结构"/>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由于每个铁的单电子数不是整数</w:t>
      </w:r>
      <w:r>
        <w:rPr>
          <w:rFonts w:hint="eastAsia" w:ascii="Times New Roman" w:hAnsi="Times New Roman" w:eastAsia="Times New Roman" w:cs="Times New Roman"/>
        </w:rPr>
        <w:t>（2.67</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所以考虑</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的个数应为</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电子在不同配体场下自旋态不同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8792"/>
            <wp:effectExtent b="0" l="0" r="0" t="0"/>
            <wp:docPr descr="" title="" id="876" name="Picture"/>
            <a:graphic>
              <a:graphicData uri="http://schemas.openxmlformats.org/drawingml/2006/picture">
                <pic:pic>
                  <pic:nvPicPr>
                    <pic:cNvPr descr="a84efef01486ba808e24da9b33e906a4a11dacf4b42482b952a0b03d218b4b37.jpg" id="877" name="Picture"/>
                    <pic:cNvPicPr>
                      <a:picLocks noChangeArrowheads="1" noChangeAspect="1"/>
                    </pic:cNvPicPr>
                  </pic:nvPicPr>
                  <pic:blipFill>
                    <a:blip r:embed="rId875"/>
                    <a:stretch>
                      <a:fillRect/>
                    </a:stretch>
                  </pic:blipFill>
                  <pic:spPr bwMode="auto">
                    <a:xfrm>
                      <a:off x="0" y="0"/>
                      <a:ext cx="3240000" cy="29587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hint="eastAsia" w:ascii="Times New Roman" w:hAnsi="Times New Roman" w:eastAsia="Times New Roman" w:cs="Times New Roman"/>
        </w:rPr>
        <w:t>：</w:t>
      </w:r>
      <w:r>
        <w:rPr>
          <w:rFonts w:hint="eastAsia" w:ascii="Times New Roman" w:hAnsi="Times New Roman" w:eastAsia="FangSong" w:cs="Times New Roman"/>
        </w:rPr>
        <w:t>高自旋时</w:t>
      </w:r>
      <w:r>
        <w:rPr>
          <w:rFonts w:ascii="Times New Roman" w:hAnsi="Times New Roman" w:eastAsia="Times New Roman" w:cs="Times New Roman"/>
        </w:rPr>
        <w:t xml:space="preserve"> 4 </w:t>
      </w:r>
      <w:r>
        <w:rPr>
          <w:rFonts w:hint="eastAsia" w:ascii="Times New Roman" w:hAnsi="Times New Roman" w:eastAsia="FangSong" w:cs="Times New Roman"/>
        </w:rPr>
        <w:t>个单电子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时无单电子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要使平均每</w:t>
      </w:r>
      <w:r>
        <w:rPr>
          <w:rFonts w:ascii="Times New Roman" w:hAnsi="Times New Roman" w:eastAsia="Times New Roman" w:cs="Times New Roman"/>
        </w:rPr>
        <w:t xml:space="preserve"> Fe 2.67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个单电子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高自旋</w:t>
      </w:r>
      <w:r>
        <w:rPr>
          <w:rFonts w:hint="eastAsia" w:ascii="Times New Roman" w:hAnsi="Times New Roman" w:eastAsia="Times New Roman" w:cs="Times New Roman"/>
        </w:rPr>
        <w:t>（4×2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即</w:t>
      </w:r>
      <w:r>
        <w:rPr>
          <w:rFonts w:ascii="Times New Roman" w:hAnsi="Times New Roman" w:eastAsia="Times New Roman" w:cs="Times New Roman"/>
        </w:rPr>
        <w:t xml:space="preserve"> 8/3 = 2.67 ✓。</w:t>
      </w:r>
    </w:p>
    <w:p>
      <w:pPr>
        <w:pStyle w:val="BodyText"/>
      </w:pPr>
      <w:r>
        <w:rPr>
          <w:rFonts w:hint="eastAsia" w:ascii="Times New Roman" w:hAnsi="Times New Roman" w:eastAsia="FangSong" w:cs="Times New Roman"/>
        </w:rPr>
        <w:t>故结构为</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12</w:t>
      </w:r>
      <w:r>
        <w:rPr>
          <w:rFonts w:ascii="Times New Roman" w:hAnsi="Times New Roman" w:eastAsia="Times New Roman" w:cs="Times New Roman"/>
        </w:rPr>
        <w:t>(CN)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化简为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符合题面组成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879" name="Picture"/>
            <a:graphic>
              <a:graphicData uri="http://schemas.openxmlformats.org/drawingml/2006/picture">
                <pic:pic>
                  <pic:nvPicPr>
                    <pic:cNvPr descr="36660e3baf56e156a5c95499706fb38c6689dada1e43ec355d021209771f4407.jpg" id="880" name="Picture"/>
                    <pic:cNvPicPr>
                      <a:picLocks noChangeArrowheads="1" noChangeAspect="1"/>
                    </pic:cNvPicPr>
                  </pic:nvPicPr>
                  <pic:blipFill>
                    <a:blip r:embed="rId878"/>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325"/>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Compact"/>
        <w:numPr>
          <w:ilvl w:val="0"/>
          <w:numId w:val="1325"/>
        </w:numP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spacing w:before="160" w:after="80"/>
      </w:pPr>
      <w:r>
        <w:pict>
          <v:rect style="width:0;height:1.5pt" o:hralign="center" o:hrstd="t" o:hr="t"/>
        </w:pict>
      </w:r>
    </w:p>
    <w:bookmarkEnd w:id="881"/>
    <w:bookmarkStart w:id="900" w:name="草酸多核cuzn配合物"/>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883" name="Picture"/>
            <a:graphic>
              <a:graphicData uri="http://schemas.openxmlformats.org/drawingml/2006/picture">
                <pic:pic>
                  <pic:nvPicPr>
                    <pic:cNvPr descr="20aaec1aeb391467d0de8d705145c59c7389e9b40a2a1a677d60a110d4d448d7.jpg" id="884" name="Picture"/>
                    <pic:cNvPicPr>
                      <a:picLocks noChangeArrowheads="1" noChangeAspect="1"/>
                    </pic:cNvPicPr>
                  </pic:nvPicPr>
                  <pic:blipFill>
                    <a:blip r:embed="rId882"/>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74900"/>
            <wp:effectExtent b="0" l="0" r="0" t="0"/>
            <wp:docPr descr="" title="" id="886" name="Picture"/>
            <a:graphic>
              <a:graphicData uri="http://schemas.openxmlformats.org/drawingml/2006/picture">
                <pic:pic>
                  <pic:nvPicPr>
                    <pic:cNvPr descr="b933388df92d9b485949dc79c5fba60139a855056504bdfcaecc6beee7867862.jpg" id="887" name="Picture"/>
                    <pic:cNvPicPr>
                      <a:picLocks noChangeArrowheads="1" noChangeAspect="1"/>
                    </pic:cNvPicPr>
                  </pic:nvPicPr>
                  <pic:blipFill>
                    <a:blip r:embed="rId885"/>
                    <a:stretch>
                      <a:fillRect/>
                    </a:stretch>
                  </pic:blipFill>
                  <pic:spPr bwMode="auto">
                    <a:xfrm>
                      <a:off x="0" y="0"/>
                      <a:ext cx="2628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889" name="Picture"/>
            <a:graphic>
              <a:graphicData uri="http://schemas.openxmlformats.org/drawingml/2006/picture">
                <pic:pic>
                  <pic:nvPicPr>
                    <pic:cNvPr descr="792893d71d1333612a62d19aa4269e2419608f64de3a84a9900436348209d37b.jpg" id="890" name="Picture"/>
                    <pic:cNvPicPr>
                      <a:picLocks noChangeArrowheads="1" noChangeAspect="1"/>
                    </pic:cNvPicPr>
                  </pic:nvPicPr>
                  <pic:blipFill>
                    <a:blip r:embed="rId888"/>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892" name="Picture"/>
            <a:graphic>
              <a:graphicData uri="http://schemas.openxmlformats.org/drawingml/2006/picture">
                <pic:pic>
                  <pic:nvPicPr>
                    <pic:cNvPr descr="830dbec8c659e5352dabba55291b3492cfb4715b3c1b4075f9950f8aee814574.jpg" id="893" name="Picture"/>
                    <pic:cNvPicPr>
                      <a:picLocks noChangeArrowheads="1" noChangeAspect="1"/>
                    </pic:cNvPicPr>
                  </pic:nvPicPr>
                  <pic:blipFill>
                    <a:blip r:embed="rId891"/>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384300"/>
            <wp:effectExtent b="0" l="0" r="0" t="0"/>
            <wp:docPr descr="" title="" id="895" name="Picture"/>
            <a:graphic>
              <a:graphicData uri="http://schemas.openxmlformats.org/drawingml/2006/picture">
                <pic:pic>
                  <pic:nvPicPr>
                    <pic:cNvPr descr="08640f4187edd86a38ff73267f636d01263ba25c0c09b98484c66b449e0698f0.jpg" id="896" name="Picture"/>
                    <pic:cNvPicPr>
                      <a:picLocks noChangeArrowheads="1" noChangeAspect="1"/>
                    </pic:cNvPicPr>
                  </pic:nvPicPr>
                  <pic:blipFill>
                    <a:blip r:embed="rId894"/>
                    <a:stretch>
                      <a:fillRect/>
                    </a:stretch>
                  </pic:blipFill>
                  <pic:spPr bwMode="auto">
                    <a:xfrm>
                      <a:off x="0" y="0"/>
                      <a:ext cx="22733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898" name="Picture"/>
            <a:graphic>
              <a:graphicData uri="http://schemas.openxmlformats.org/drawingml/2006/picture">
                <pic:pic>
                  <pic:nvPicPr>
                    <pic:cNvPr descr="8399e22b6a8aa00fc809fd6ea63dc0f929215b9f881458f6991fa69f0dab201c.jpg" id="899" name="Picture"/>
                    <pic:cNvPicPr>
                      <a:picLocks noChangeArrowheads="1" noChangeAspect="1"/>
                    </pic:cNvPicPr>
                  </pic:nvPicPr>
                  <pic:blipFill>
                    <a:blip r:embed="rId897"/>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N^N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900"/>
    <w:bookmarkStart w:id="907" w:name="co2还原mo配合物ean规则"/>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根据质谱信息与同位素丰度</w:t>
      </w:r>
      <w:r>
        <w:rPr>
          <w:rFonts w:hint="eastAsia" w:ascii="Times New Roman" w:hAnsi="Times New Roman" w:eastAsia="Times New Roman" w:cs="Times New Roman"/>
        </w:rPr>
        <w:t>，</w:t>
      </w:r>
      <w:r>
        <w:rPr>
          <w:rFonts w:hint="eastAsia" w:ascii="Times New Roman" w:hAnsi="Times New Roman" w:eastAsia="FangSong" w:cs="Times New Roman"/>
        </w:rPr>
        <w:t>可假设有</w:t>
      </w:r>
      <w:r>
        <w:rPr>
          <w:rFonts w:ascii="Times New Roman" w:hAnsi="Times New Roman" w:eastAsia="Times New Roman" w:cs="Times New Roman"/>
        </w:rPr>
        <w:t xml:space="preserve"> n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9.62</m:t>
        </m:r>
      </m:oMath>
      <w:r>
        <w:rPr>
          <w:rFonts w:hint="eastAsia" w:ascii="Times New Roman" w:hAnsi="Times New Roman" w:eastAsia="Times New Roman" w:cs="Times New Roman"/>
        </w:rPr>
        <w:t>。</w:t>
      </w:r>
      <w:r>
        <w:rPr>
          <w:rFonts w:hint="eastAsia" w:ascii="Times New Roman" w:hAnsi="Times New Roman" w:eastAsia="FangSong" w:cs="Times New Roman"/>
        </w:rPr>
        <w:t>考虑到同位素影响</w:t>
      </w:r>
      <w:r>
        <w:rPr>
          <w:rFonts w:hint="eastAsia" w:ascii="Times New Roman" w:hAnsi="Times New Roman" w:eastAsia="Times New Roman" w:cs="Times New Roman"/>
        </w:rPr>
        <w:t>，</w:t>
      </w:r>
      <w:r>
        <w:rPr>
          <w:rFonts w:hint="eastAsia" w:ascii="Times New Roman" w:hAnsi="Times New Roman" w:eastAsia="FangSong" w:cs="Times New Roman"/>
        </w:rPr>
        <w:t>应取整数</w:t>
      </w:r>
      <w:r>
        <w:rPr>
          <w:rFonts w:ascii="Times New Roman" w:hAnsi="Times New Roman" w:eastAsia="Times New Roman" w:cs="Times New Roman"/>
        </w:rPr>
        <w:t xml:space="preserve"> </w:t>
      </w:r>
      <m:oMath>
        <m:r>
          <m:t>n</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sSup>
              <m:e>
                <m:r>
                  <m:rPr>
                    <m:sty m:val="p"/>
                  </m:rPr>
                  <m:t>n</m:t>
                </m:r>
              </m:e>
              <m:sup>
                <m:r>
                  <m:rPr>
                    <m:sty m:val="p"/>
                  </m:rPr>
                  <m:t>′</m:t>
                </m:r>
              </m:sup>
            </m:sSup>
          </m:sub>
        </m:sSub>
        <m:sSub>
          <m:e>
            <m:r>
              <m:rPr>
                <m:sty m:val="p"/>
              </m:rP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由氢元素质量分数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num>
            <m:den>
              <m:r>
                <m:t>120</m:t>
              </m:r>
              <m:r>
                <m:rPr>
                  <m:sty m:val="p"/>
                </m:rPr>
                <m:t>+</m:t>
              </m:r>
              <m:r>
                <m:t>14</m:t>
              </m:r>
              <m:sSup>
                <m:e>
                  <m:r>
                    <m:t>n</m:t>
                  </m:r>
                </m:e>
                <m:sup>
                  <m:r>
                    <m:rPr>
                      <m:sty m:val="p"/>
                    </m:rPr>
                    <m:t>′</m:t>
                  </m:r>
                </m:sup>
              </m:sSup>
              <m:r>
                <m:rPr>
                  <m:sty m:val="p"/>
                </m:rPr>
                <m:t>+</m:t>
              </m:r>
              <m:r>
                <m:t>m</m:t>
              </m:r>
            </m:den>
          </m:f>
          <m:r>
            <m:rPr>
              <m:sty m:val="p"/>
            </m:rPr>
            <m:t>×</m:t>
          </m:r>
          <m:r>
            <m:t>100</m:t>
          </m:r>
          <m:r>
            <m:rPr>
              <m:sty m:val="p"/>
            </m:rPr>
            <m:t>%</m:t>
          </m:r>
          <m:r>
            <m:rPr>
              <m:sty m:val="p"/>
            </m:rPr>
            <m:t>=</m:t>
          </m:r>
          <m:r>
            <m:t>5.16</m:t>
          </m:r>
          <m:r>
            <m:rPr>
              <m:sty m:val="p"/>
            </m:rPr>
            <m:t>%</m:t>
          </m:r>
        </m:oMath>
      </m:oMathPara>
    </w:p>
    <w:p>
      <w:pPr>
        <w:pStyle w:val="FirstParagraph"/>
      </w:pPr>
      <w:r>
        <w:rPr>
          <w:rFonts w:hint="eastAsia" w:ascii="Times New Roman" w:hAnsi="Times New Roman" w:eastAsia="FangSong" w:cs="Times New Roman"/>
        </w:rPr>
        <w:t>解此不定方程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2</m:t>
        </m:r>
        <m:r>
          <m:rPr>
            <m:sty m:val="p"/>
          </m:rPr>
          <m:t>,</m:t>
        </m:r>
        <m:r>
          <m:t> </m:t>
        </m:r>
        <m:r>
          <m:t>m</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即配体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2</m:t>
            </m:r>
            <m:r>
              <m:rPr>
                <m:sty m:val="p"/>
              </m:rPr>
              <m:t>−</m:t>
            </m:r>
            <m:r>
              <m:t>8</m:t>
            </m:r>
          </m:num>
          <m:den>
            <m:r>
              <m:t>2</m:t>
            </m:r>
          </m:den>
        </m:f>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高度不饱和</w:t>
      </w:r>
      <w:r>
        <w:rPr>
          <w:rFonts w:hint="eastAsia" w:ascii="Times New Roman" w:hAnsi="Times New Roman" w:eastAsia="Times New Roman" w:cs="Times New Roman"/>
        </w:rPr>
        <w:t>，</w:t>
      </w:r>
      <w:r>
        <w:rPr>
          <w:rFonts w:hint="eastAsia" w:ascii="Times New Roman" w:hAnsi="Times New Roman" w:eastAsia="FangSong" w:cs="Times New Roman"/>
        </w:rPr>
        <w:t>且同时含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应为联吡啶</w:t>
      </w:r>
      <w:r>
        <w:rPr>
          <w:rFonts w:hint="eastAsia" w:ascii="Times New Roman" w:hAnsi="Times New Roman" w:eastAsia="Times New Roman" w:cs="Times New Roman"/>
        </w:rPr>
        <w:t>（bipyridine，bpy）：</w:t>
      </w:r>
    </w:p>
    <w:p>
      <w:pPr>
        <w:pStyle w:val="BodyText"/>
        <w:spacing w:before="160" w:after="80"/>
        <w:jc w:val="center"/>
      </w:pPr>
      <w:r>
        <w:rPr>
          <w:rFonts w:ascii="Times New Roman" w:hAnsi="Times New Roman" w:eastAsia="Times New Roman" w:cs="Times New Roman"/>
        </w:rPr>
        <w:drawing>
          <wp:inline>
            <wp:extent cx="2400300" cy="1181100"/>
            <wp:effectExtent b="0" l="0" r="0" t="0"/>
            <wp:docPr descr="" title="" id="902" name="Picture"/>
            <a:graphic>
              <a:graphicData uri="http://schemas.openxmlformats.org/drawingml/2006/picture">
                <pic:pic>
                  <pic:nvPicPr>
                    <pic:cNvPr descr="b44271dcfb9b2b8edbf1fbd179b72484d767a9b5d9ee07747c879e3f63341107.jpg" id="903" name="Picture"/>
                    <pic:cNvPicPr>
                      <a:picLocks noChangeArrowheads="1" noChangeAspect="1"/>
                    </pic:cNvPicPr>
                  </pic:nvPicPr>
                  <pic:blipFill>
                    <a:blip r:embed="rId901"/>
                    <a:stretch>
                      <a:fillRect/>
                    </a:stretch>
                  </pic:blipFill>
                  <pic:spPr bwMode="auto">
                    <a:xfrm>
                      <a:off x="0" y="0"/>
                      <a:ext cx="24003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x</m:t>
            </m:r>
          </m:sub>
        </m:sSub>
      </m:oMath>
      <w:r>
        <w:rPr>
          <w:rFonts w:hint="eastAsia" w:ascii="Times New Roman" w:hAnsi="Times New Roman" w:eastAsia="Times New Roman" w:cs="Times New Roman"/>
        </w:rPr>
        <w:t xml:space="preserve">（</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由此确定</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源答案精确给出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364.24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联吡啶提供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Compact"/>
        <w:numPr>
          <w:ilvl w:val="0"/>
          <w:numId w:val="132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r>
          <m:t>2</m:t>
        </m:r>
        <m:r>
          <m:rPr>
            <m:sty m:val="p"/>
          </m:rPr>
          <m:t>−</m:t>
        </m:r>
        <m:r>
          <m:t>4</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364.24</m:t>
        </m:r>
        <m:r>
          <m:rPr>
            <m:sty m:val="p"/>
          </m:rPr>
          <m:t>−</m:t>
        </m:r>
        <m:r>
          <m:t>M</m:t>
        </m:r>
        <m:r>
          <m:rPr>
            <m:sty m:val="p"/>
          </m:rPr>
          <m:t>(</m:t>
        </m: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r>
          <m:rPr>
            <m:sty m:val="p"/>
          </m:rPr>
          <m:t>)</m:t>
        </m:r>
        <m:r>
          <m:rPr>
            <m:sty m:val="p"/>
          </m:rPr>
          <m:t>−</m:t>
        </m:r>
        <m:r>
          <m:t>2</m:t>
        </m:r>
        <m:r>
          <m:rPr>
            <m:sty m:val="p"/>
          </m:rPr>
          <m:t>×</m:t>
        </m:r>
        <m:r>
          <m:t>28</m:t>
        </m:r>
        <m:r>
          <m:rPr>
            <m:sty m:val="p"/>
          </m:rPr>
          <m:t>=</m:t>
        </m:r>
        <m:r>
          <m:t>364.24</m:t>
        </m:r>
        <m:r>
          <m:rPr>
            <m:sty m:val="p"/>
          </m:rPr>
          <m:t>−</m:t>
        </m:r>
        <m:r>
          <m:t>156</m:t>
        </m:r>
        <m:r>
          <m:rPr>
            <m:sty m:val="p"/>
          </m:rPr>
          <m:t>−</m:t>
        </m:r>
        <m:r>
          <m:t>56</m:t>
        </m:r>
        <m:r>
          <m:rPr>
            <m:sty m:val="p"/>
          </m:rPr>
          <m:t>=</m:t>
        </m:r>
        <m:r>
          <m:t>152.03</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124.02</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96.01</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相对原子质量</w:t>
      </w:r>
      <w:r>
        <w:rPr>
          <w:rFonts w:ascii="Times New Roman" w:hAnsi="Times New Roman" w:eastAsia="Times New Roman" w:cs="Times New Roman"/>
        </w:rPr>
        <w:t xml:space="preserve"> 95.94 ≈ </w:t>
      </w:r>
      <w:r>
        <w:rPr>
          <w:rFonts w:hint="eastAsia" w:ascii="Times New Roman" w:hAnsi="Times New Roman" w:eastAsia="Times New Roman" w:cs="Times New Roman"/>
        </w:rPr>
        <w:t>96.01，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159000"/>
            <wp:effectExtent b="0" l="0" r="0" t="0"/>
            <wp:docPr descr="" title="" id="905" name="Picture"/>
            <a:graphic>
              <a:graphicData uri="http://schemas.openxmlformats.org/drawingml/2006/picture">
                <pic:pic>
                  <pic:nvPicPr>
                    <pic:cNvPr descr="b98eed34b5f926d3b2bf03a3a2a2fc1c81819e664a696fc74b2115384feafac0.jpg" id="906" name="Picture"/>
                    <pic:cNvPicPr>
                      <a:picLocks noChangeArrowheads="1" noChangeAspect="1"/>
                    </pic:cNvPicPr>
                  </pic:nvPicPr>
                  <pic:blipFill>
                    <a:blip r:embed="rId904"/>
                    <a:stretch>
                      <a:fillRect/>
                    </a:stretch>
                  </pic:blipFill>
                  <pic:spPr bwMode="auto">
                    <a:xfrm>
                      <a:off x="0" y="0"/>
                      <a:ext cx="35052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t> </m:t>
        </m:r>
        <m:r>
          <m:t>6</m:t>
        </m:r>
        <m:r>
          <m:rPr>
            <m:sty m:val="p"/>
          </m:rPr>
          <m:t>+</m:t>
        </m:r>
        <m:r>
          <m:rPr>
            <m:sty m:val="p"/>
          </m:rPr>
          <m:t>b</m:t>
        </m:r>
        <m:r>
          <m:rPr>
            <m:sty m:val="p"/>
          </m:rPr>
          <m:t>p</m:t>
        </m:r>
        <m:r>
          <m:rPr>
            <m:sty m:val="p"/>
          </m:rPr>
          <m:t>y</m:t>
        </m:r>
        <m:r>
          <m:t> </m:t>
        </m:r>
        <m:r>
          <m:t>4</m:t>
        </m:r>
        <m:r>
          <m:rPr>
            <m:sty m:val="p"/>
          </m:rPr>
          <m:t>+</m:t>
        </m:r>
        <m:r>
          <m:t>4</m:t>
        </m:r>
        <m:r>
          <m:rPr>
            <m:sty m:val="p"/>
          </m:rPr>
          <m:t>×</m:t>
        </m:r>
        <m:r>
          <m:rPr>
            <m:sty m:val="p"/>
          </m:rPr>
          <m:t>C</m:t>
        </m:r>
        <m:r>
          <m:rPr>
            <m:sty m:val="p"/>
          </m:rPr>
          <m:t>O</m:t>
        </m:r>
        <m:r>
          <m:t> </m:t>
        </m:r>
        <m:r>
          <m:t>8</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07"/>
    <w:bookmarkStart w:id="935" w:name="二茂铁双齿膦pd配合物"/>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909" name="Picture"/>
            <a:graphic>
              <a:graphicData uri="http://schemas.openxmlformats.org/drawingml/2006/picture">
                <pic:pic>
                  <pic:nvPicPr>
                    <pic:cNvPr descr="fc937ba090d294c4ec4e2d4a130e130f59d45d18b2e9897ad6fb25ea0f53dbc3.jpg" id="910" name="Picture"/>
                    <pic:cNvPicPr>
                      <a:picLocks noChangeArrowheads="1" noChangeAspect="1"/>
                    </pic:cNvPicPr>
                  </pic:nvPicPr>
                  <pic:blipFill>
                    <a:blip r:embed="rId908"/>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85900"/>
            <wp:effectExtent b="0" l="0" r="0" t="0"/>
            <wp:docPr descr="" title="" id="912" name="Picture"/>
            <a:graphic>
              <a:graphicData uri="http://schemas.openxmlformats.org/drawingml/2006/picture">
                <pic:pic>
                  <pic:nvPicPr>
                    <pic:cNvPr descr="a51583dfcaee8118453e3c67d1a0a2696ded267538a0f4641f496d749d3758be.jpg" id="913" name="Picture"/>
                    <pic:cNvPicPr>
                      <a:picLocks noChangeArrowheads="1" noChangeAspect="1"/>
                    </pic:cNvPicPr>
                  </pic:nvPicPr>
                  <pic:blipFill>
                    <a:blip r:embed="rId911"/>
                    <a:stretch>
                      <a:fillRect/>
                    </a:stretch>
                  </pic:blipFill>
                  <pic:spPr bwMode="auto">
                    <a:xfrm>
                      <a:off x="0" y="0"/>
                      <a:ext cx="28956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915" name="Picture"/>
            <a:graphic>
              <a:graphicData uri="http://schemas.openxmlformats.org/drawingml/2006/picture">
                <pic:pic>
                  <pic:nvPicPr>
                    <pic:cNvPr descr="a60f64243074c3a584789d3e573b5ede42f5d723e9fd5e070f7ed0f821594ca8.jpg" id="916" name="Picture"/>
                    <pic:cNvPicPr>
                      <a:picLocks noChangeArrowheads="1" noChangeAspect="1"/>
                    </pic:cNvPicPr>
                  </pic:nvPicPr>
                  <pic:blipFill>
                    <a:blip r:embed="rId914"/>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918" name="Picture"/>
            <a:graphic>
              <a:graphicData uri="http://schemas.openxmlformats.org/drawingml/2006/picture">
                <pic:pic>
                  <pic:nvPicPr>
                    <pic:cNvPr descr="e1d8a96f6c675c88b639023451015e77a0a64601e13478a6fb6b07c97ea422ad.jpg" id="919" name="Picture"/>
                    <pic:cNvPicPr>
                      <a:picLocks noChangeArrowheads="1" noChangeAspect="1"/>
                    </pic:cNvPicPr>
                  </pic:nvPicPr>
                  <pic:blipFill>
                    <a:blip r:embed="rId917"/>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79600"/>
            <wp:effectExtent b="0" l="0" r="0" t="0"/>
            <wp:docPr descr="" title="" id="921" name="Picture"/>
            <a:graphic>
              <a:graphicData uri="http://schemas.openxmlformats.org/drawingml/2006/picture">
                <pic:pic>
                  <pic:nvPicPr>
                    <pic:cNvPr descr="d8f34e05b8551b17e9edd0988faf816dcd0232ca884aefaea1c2b7ed860141e9.jpg" id="922" name="Picture"/>
                    <pic:cNvPicPr>
                      <a:picLocks noChangeArrowheads="1" noChangeAspect="1"/>
                    </pic:cNvPicPr>
                  </pic:nvPicPr>
                  <pic:blipFill>
                    <a:blip r:embed="rId920"/>
                    <a:stretch>
                      <a:fillRect/>
                    </a:stretch>
                  </pic:blipFill>
                  <pic:spPr bwMode="auto">
                    <a:xfrm>
                      <a:off x="0" y="0"/>
                      <a:ext cx="3035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327"/>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327"/>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74900"/>
            <wp:effectExtent b="0" l="0" r="0" t="0"/>
            <wp:docPr descr="" title="" id="924" name="Picture"/>
            <a:graphic>
              <a:graphicData uri="http://schemas.openxmlformats.org/drawingml/2006/picture">
                <pic:pic>
                  <pic:nvPicPr>
                    <pic:cNvPr descr="58f1ea3364b27fdb6bd65ba00e030abb51126d1b5497e82e0b7e7c411f28304b.jpg" id="925" name="Picture"/>
                    <pic:cNvPicPr>
                      <a:picLocks noChangeArrowheads="1" noChangeAspect="1"/>
                    </pic:cNvPicPr>
                  </pic:nvPicPr>
                  <pic:blipFill>
                    <a:blip r:embed="rId923"/>
                    <a:stretch>
                      <a:fillRect/>
                    </a:stretch>
                  </pic:blipFill>
                  <pic:spPr bwMode="auto">
                    <a:xfrm>
                      <a:off x="0" y="0"/>
                      <a:ext cx="3149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3289300"/>
            <wp:effectExtent b="0" l="0" r="0" t="0"/>
            <wp:docPr descr="" title="" id="927" name="Picture"/>
            <a:graphic>
              <a:graphicData uri="http://schemas.openxmlformats.org/drawingml/2006/picture">
                <pic:pic>
                  <pic:nvPicPr>
                    <pic:cNvPr descr="31a0be83a0771386c9808c95820131a100e75ad076847b3cf0bc48dea3c85b23.jpg" id="928" name="Picture"/>
                    <pic:cNvPicPr>
                      <a:picLocks noChangeArrowheads="1" noChangeAspect="1"/>
                    </pic:cNvPicPr>
                  </pic:nvPicPr>
                  <pic:blipFill>
                    <a:blip r:embed="rId926"/>
                    <a:stretch>
                      <a:fillRect/>
                    </a:stretch>
                  </pic:blipFill>
                  <pic:spPr bwMode="auto">
                    <a:xfrm>
                      <a:off x="0" y="0"/>
                      <a:ext cx="266700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930" name="Picture"/>
            <a:graphic>
              <a:graphicData uri="http://schemas.openxmlformats.org/drawingml/2006/picture">
                <pic:pic>
                  <pic:nvPicPr>
                    <pic:cNvPr descr="b966a5c5dc86adb487b73439e41eaa8c5cb97e8340dfb8fd062983f60d6c34a4.jpg" id="931" name="Picture"/>
                    <pic:cNvPicPr>
                      <a:picLocks noChangeArrowheads="1" noChangeAspect="1"/>
                    </pic:cNvPicPr>
                  </pic:nvPicPr>
                  <pic:blipFill>
                    <a:blip r:embed="rId929"/>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933" name="Picture"/>
            <a:graphic>
              <a:graphicData uri="http://schemas.openxmlformats.org/drawingml/2006/picture">
                <pic:pic>
                  <pic:nvPicPr>
                    <pic:cNvPr descr="eea5a1a696b8ef3994807874ff74124f66507e8d67febc042466be782238070f.jpg" id="934" name="Picture"/>
                    <pic:cNvPicPr>
                      <a:picLocks noChangeArrowheads="1" noChangeAspect="1"/>
                    </pic:cNvPicPr>
                  </pic:nvPicPr>
                  <pic:blipFill>
                    <a:blip r:embed="rId932"/>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328"/>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328"/>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328"/>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935"/>
    <w:bookmarkStart w:id="936" w:name="cr配合物顺反对峙反应"/>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329"/>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329"/>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ΔrH^θ=0（Van’t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Hoff）。ΔrG^θ=−RT</w:t>
      </w:r>
      <w:r>
        <w:rPr>
          <w:rFonts w:ascii="Times New Roman" w:hAnsi="Times New Roman" w:eastAsia="Times New Roman" w:cs="Times New Roman"/>
        </w:rPr>
        <w:t xml:space="preserve"> ln K = −TΔrS</w:t>
      </w:r>
      <w:r>
        <w:rPr>
          <w:rFonts w:hint="eastAsia" w:ascii="Times New Roman" w:hAnsi="Times New Roman" w:eastAsia="Times New Roman" w:cs="Times New Roman"/>
          <w:vertAlign w:val="superscript"/>
        </w:rPr>
        <w:t xml:space="preserve">θ（ΔH</w:t>
      </w:r>
      <w:r>
        <w:rPr>
          <w:rFonts w:hint="eastAsia" w:ascii="Times New Roman" w:hAnsi="Times New Roman" w:eastAsia="Times New Roman" w:cs="Times New Roman"/>
        </w:rPr>
        <w:t xml:space="preserve">θ=0）：</w:t>
      </w:r>
    </w:p>
    <w:p>
      <w:pPr>
        <w:pStyle w:val="BodyText"/>
      </w:pPr>
      <w:r>
        <w:rPr>
          <w:rFonts w:ascii="Times New Roman" w:hAnsi="Times New Roman" w:eastAsia="Times New Roman" w:cs="Times New Roman"/>
        </w:rPr>
        <w:t xml:space="preserve">ΔrS^θ = S^θ(B) − S^θ(A) &lt; 0 → S^θ(B) &lt; S^θ(A)。</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40" w:name="配合物化学式推导-1"/>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金属的相对原子质量为</w:t>
      </w:r>
      <w:r>
        <w:rPr>
          <w:rFonts w:ascii="Times New Roman" w:hAnsi="Times New Roman" w:eastAsia="Times New Roman" w:cs="Times New Roman"/>
        </w:rPr>
        <w:t xml:space="preserve"> </w:t>
      </w:r>
      <m:oMath>
        <m:sSub>
          <m:e>
            <m:r>
              <m:t>M</m:t>
            </m:r>
          </m:e>
          <m:sub>
            <m:r>
              <m:t>r</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铜片溶解反应为</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f>
            <m:fPr>
              <m:type m:val="bar"/>
            </m:fPr>
            <m:num>
              <m:r>
                <m:t>n</m:t>
              </m:r>
            </m:num>
            <m:den>
              <m:r>
                <m:t>2</m:t>
              </m:r>
            </m:den>
          </m:f>
          <m:r>
            <m:rPr>
              <m:sty m:val="p"/>
            </m:rPr>
            <m:t>C</m:t>
          </m:r>
          <m:r>
            <m:rPr>
              <m:sty m:val="p"/>
            </m:rPr>
            <m:t>u</m:t>
          </m:r>
          <m:r>
            <m:rPr>
              <m:sty m:val="p"/>
            </m:rPr>
            <m:t>=</m:t>
          </m:r>
          <m:r>
            <m:rPr>
              <m:sty m:val="p"/>
            </m:rPr>
            <m:t>M</m:t>
          </m:r>
          <m:r>
            <m:rPr>
              <m:sty m:val="p"/>
            </m:rPr>
            <m:t>+</m:t>
          </m:r>
          <m:f>
            <m:fPr>
              <m:type m:val="bar"/>
            </m:fPr>
            <m:num>
              <m:r>
                <m:t>n</m:t>
              </m:r>
            </m:num>
            <m:den>
              <m:r>
                <m:t>2</m:t>
              </m:r>
            </m:den>
          </m:f>
          <m:sSup>
            <m:e>
              <m:r>
                <m:rPr>
                  <m:sty m:val="p"/>
                </m:rPr>
                <m:t>C</m:t>
              </m:r>
              <m:r>
                <m:rPr>
                  <m:sty m:val="p"/>
                </m:rPr>
                <m:t>u</m:t>
              </m:r>
            </m:e>
            <m:sup>
              <m:r>
                <m:t>2</m:t>
              </m:r>
              <m:r>
                <m:rPr>
                  <m:sty m:val="p"/>
                </m:rPr>
                <m:t>+</m:t>
              </m:r>
            </m:sup>
          </m:sSup>
        </m:oMath>
      </m:oMathPara>
    </w:p>
    <w:p>
      <w:pPr>
        <w:pStyle w:val="FirstParagraph"/>
      </w:pPr>
      <w:r>
        <w:rPr>
          <w:rFonts w:hint="eastAsia" w:ascii="Times New Roman" w:hAnsi="Times New Roman" w:eastAsia="FangSong" w:cs="Times New Roman"/>
        </w:rPr>
        <w:t xml:space="preserve">得关系式</w:t>
      </w:r>
    </w:p>
    <w:p>
      <w:pPr>
        <w:pStyle w:val="BodyText"/>
      </w:pPr>
      <m:oMathPara>
        <m:oMathParaPr>
          <m:jc m:val="center"/>
          <m:ctrlPr>
            <w:rPr>
              <w:sz w:val="28"/>
              <w:szCs w:val="28"/>
            </w:rPr>
          </m:ctrlPr>
        </m:oMathParaPr>
        <m:oMath>
          <m:r>
            <m:t>0.100</m:t>
          </m:r>
          <m:r>
            <m:rPr>
              <m:sty m:val="p"/>
            </m:rPr>
            <m:t>×</m:t>
          </m:r>
          <m:d>
            <m:dPr>
              <m:begChr m:val="("/>
              <m:sepChr m:val=""/>
              <m:endChr m:val=")"/>
              <m:grow/>
            </m:dPr>
            <m:e>
              <m:sSub>
                <m:e>
                  <m:r>
                    <m:t>M</m:t>
                  </m:r>
                </m:e>
                <m:sub>
                  <m:r>
                    <m:rPr>
                      <m:sty m:val="p"/>
                    </m:rPr>
                    <m:t>r</m:t>
                  </m:r>
                </m:sub>
              </m:sSub>
              <m:r>
                <m:rPr>
                  <m:sty m:val="p"/>
                </m:rPr>
                <m:t>−</m:t>
              </m:r>
              <m:r>
                <m:t>63.55</m:t>
              </m:r>
              <m:r>
                <m:rPr>
                  <m:sty m:val="p"/>
                </m:rPr>
                <m:t>×</m:t>
              </m:r>
              <m:f>
                <m:fPr>
                  <m:type m:val="bar"/>
                </m:fPr>
                <m:num>
                  <m:r>
                    <m:t>n</m:t>
                  </m:r>
                </m:num>
                <m:den>
                  <m:r>
                    <m:t>2</m:t>
                  </m:r>
                </m:den>
              </m:f>
            </m:e>
          </m:d>
          <m:r>
            <m:rPr>
              <m:sty m:val="p"/>
            </m:rPr>
            <m:t>=</m:t>
          </m:r>
          <m:r>
            <m:t>10.17</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M</m:t>
              </m:r>
            </m:e>
            <m:sub>
              <m:r>
                <m:rPr>
                  <m:sty m:val="p"/>
                </m:rPr>
                <m:t>r</m:t>
              </m:r>
            </m:sub>
          </m:sSub>
          <m:r>
            <m:rPr>
              <m:sty m:val="p"/>
            </m:rPr>
            <m:t>=</m:t>
          </m:r>
          <m:r>
            <m:t>31.775</m:t>
          </m:r>
          <m:r>
            <m:t>n</m:t>
          </m:r>
          <m:r>
            <m:rPr>
              <m:sty m:val="p"/>
            </m:rPr>
            <m:t>+</m:t>
          </m:r>
          <m:r>
            <m:t>101.7</m:t>
          </m:r>
        </m:oMath>
      </m:oMathPara>
    </w:p>
    <w:p>
      <w:pPr>
        <w:pStyle w:val="FirstParagraph"/>
      </w:pPr>
      <w:r>
        <w:rPr>
          <w:rFonts w:hint="eastAsia" w:ascii="Times New Roman" w:hAnsi="Times New Roman" w:eastAsia="FangSong" w:cs="Times New Roman"/>
        </w:rPr>
        <w:t xml:space="preserve">若</w:t>
      </w:r>
    </w:p>
    <w:p>
      <w:pPr>
        <w:pStyle w:val="BodyText"/>
      </w:pPr>
      <w:r>
        <w:rPr>
          <w:rFonts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133.5</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Cs(</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n=2</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165.3</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Ho(</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197.0</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Au(</w:t>
      </w:r>
      <w:r>
        <w:rPr>
          <w:rFonts w:hint="eastAsia" w:ascii="Times New Roman" w:hAnsi="Times New Roman" w:eastAsia="FangSong" w:cs="Times New Roman"/>
        </w:rPr>
        <w:t>惰性金属</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
        <m:r>
          <m:t>n</m:t>
        </m:r>
        <m:r>
          <m:rPr>
            <m:sty m:val="p"/>
          </m:rPr>
          <m:t>=</m:t>
        </m:r>
        <m:r>
          <m:t>4</m:t>
        </m:r>
      </m:oMath>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228.8</m:t>
        </m:r>
      </m:oMath>
      <w:r>
        <w:rPr>
          <w:rFonts w:ascii="Times New Roman" w:hAnsi="Times New Roman" w:eastAsia="Times New Roman" w:cs="Times New Roman"/>
        </w:rPr>
        <w:t xml:space="preserve"> </w:t>
      </w:r>
      <w:r>
        <w:rPr>
          <w:rFonts w:hint="eastAsia" w:ascii="Times New Roman" w:hAnsi="Times New Roman" w:eastAsia="FangSong" w:cs="Times New Roman"/>
        </w:rPr>
        <w:t>没有合适的金属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3</m:t>
              </m:r>
              <m:r>
                <m:rPr>
                  <m:sty m:val="p"/>
                </m:rPr>
                <m:t>×</m:t>
              </m:r>
              <m:r>
                <m:t>35.45</m:t>
              </m:r>
            </m:den>
          </m:f>
          <m:r>
            <m:rPr>
              <m:sty m:val="p"/>
            </m:rPr>
            <m:t>=</m:t>
          </m:r>
          <m:r>
            <m:t>0.6494</m:t>
          </m:r>
        </m:oMath>
      </m:oMathPara>
    </w:p>
    <w:p>
      <w:pPr>
        <w:pStyle w:val="FirstParagraph"/>
      </w:pPr>
      <w:r>
        <w:rPr>
          <w:rFonts w:hint="eastAsia" w:ascii="Times New Roman" w:hAnsi="Times New Roman" w:eastAsia="FangSong" w:cs="Times New Roman"/>
        </w:rPr>
        <w:t xml:space="preserve">该数值大于晶体中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m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18</m:t>
              </m:r>
              <m:r>
                <m:t>m</m:t>
              </m:r>
            </m:den>
          </m:f>
          <m:r>
            <m:rPr>
              <m:sty m:val="p"/>
            </m:rPr>
            <m:t>=</m:t>
          </m:r>
          <m:r>
            <m:t>0.4783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m=6，</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也可能为配位酸</w:t>
      </w:r>
      <w:r>
        <w:rPr>
          <w:rFonts w:ascii="Times New Roman" w:hAnsi="Times New Roman" w:eastAsia="Times New Roman" w:cs="Times New Roman"/>
        </w:rPr>
        <w:t xml:space="preserve"> H[AuCl_{4}], Au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H[AuCl_{4}]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den>
          </m:f>
          <m:r>
            <m:rPr>
              <m:sty m:val="p"/>
            </m:rPr>
            <m:t>=</m:t>
          </m:r>
          <m:r>
            <m:t>0.5798</m:t>
          </m:r>
        </m:oMath>
      </m:oMathPara>
    </w:p>
    <w:p>
      <w:pPr>
        <w:pStyle w:val="FirstParagraph"/>
      </w:pPr>
      <w:r>
        <w:rPr>
          <w:rFonts w:hint="eastAsia" w:ascii="Times New Roman" w:hAnsi="Times New Roman" w:eastAsia="FangSong" w:cs="Times New Roman"/>
        </w:rPr>
        <w:t xml:space="preserve">该数值也大于晶体中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r>
                <m:rPr>
                  <m:sty m:val="p"/>
                </m:rPr>
                <m:t>+</m:t>
              </m:r>
              <m:r>
                <m:t>18</m:t>
              </m:r>
              <m:r>
                <m:t>l</m:t>
              </m:r>
            </m:den>
          </m:f>
          <m:r>
            <m:rPr>
              <m:sty m:val="p"/>
            </m:rPr>
            <m:t>=</m:t>
          </m:r>
          <m:r>
            <m:t>0.4783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l=4，</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t>4</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组成为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的化合物尚未见报道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的化学式最可能为</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的核心部分即配位单元</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为平面四边形结构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1066800"/>
            <wp:effectExtent b="0" l="0" r="0" t="0"/>
            <wp:docPr descr="" title="" id="938" name="Picture"/>
            <a:graphic>
              <a:graphicData uri="http://schemas.openxmlformats.org/drawingml/2006/picture">
                <pic:pic>
                  <pic:nvPicPr>
                    <pic:cNvPr descr="4a900d07c1e582c4e0cde8071d6d8b1d5db3eca78c713c3d7002104d1755e4ce.jpg" id="939" name="Picture"/>
                    <pic:cNvPicPr>
                      <a:picLocks noChangeArrowheads="1" noChangeAspect="1"/>
                    </pic:cNvPicPr>
                  </pic:nvPicPr>
                  <pic:blipFill>
                    <a:blip r:embed="rId937"/>
                    <a:stretch>
                      <a:fillRect/>
                    </a:stretch>
                  </pic:blipFill>
                  <pic:spPr bwMode="auto">
                    <a:xfrm>
                      <a:off x="0" y="0"/>
                      <a:ext cx="2616200" cy="106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0"/>
    <w:bookmarkStart w:id="941" w:name="trans-ml4x2分子轨道"/>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轴为两个</w:t>
      </w:r>
      <w:r>
        <w:rPr>
          <w:rFonts w:ascii="Times New Roman" w:hAnsi="Times New Roman" w:eastAsia="Times New Roman" w:cs="Times New Roman"/>
        </w:rPr>
        <w:t xml:space="preserve"> X </w:t>
      </w:r>
      <w:r>
        <w:rPr>
          <w:rFonts w:hint="eastAsia" w:ascii="Times New Roman" w:hAnsi="Times New Roman" w:eastAsia="FangSong" w:cs="Times New Roman"/>
        </w:rPr>
        <w:t>配体所在轴</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sty m:val="p"/>
          </m:rPr>
          <m:t>−</m:t>
        </m:r>
        <m:r>
          <m:rPr>
            <m:sty m:val="p"/>
          </m:rPr>
          <m:t>[</m:t>
        </m:r>
        <m:r>
          <m:t>M</m:t>
        </m:r>
        <m:sSub>
          <m:e>
            <m:r>
              <m:t>L</m:t>
            </m:r>
          </m:e>
          <m:sub>
            <m:r>
              <m:t>4</m:t>
            </m:r>
          </m:sub>
        </m:sSub>
        <m:sSub>
          <m:e>
            <m:r>
              <m:t>X</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b</m:t>
            </m:r>
          </m:e>
          <m:sub>
            <m:r>
              <m:t>1</m:t>
            </m:r>
            <m:r>
              <m:t>g</m:t>
            </m:r>
          </m:sub>
        </m:sSub>
        <m:r>
          <m:rPr>
            <m:sty m:val="p"/>
          </m:rPr>
          <m:t>+</m:t>
        </m:r>
        <m:sSub>
          <m:e>
            <m:r>
              <m:t>e</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SALC，</w:t>
      </w:r>
      <w:r>
        <w:rPr>
          <w:rFonts w:hint="eastAsia" w:ascii="Times New Roman" w:hAnsi="Times New Roman" w:eastAsia="FangSong" w:cs="Times New Roman"/>
        </w:rPr>
        <w:t>两个轴向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配体构成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合计为</w:t>
      </w:r>
      <w:r>
        <w:rPr>
          <w:rFonts w:ascii="Times New Roman" w:hAnsi="Times New Roman" w:eastAsia="Times New Roman" w:cs="Times New Roman"/>
        </w:rPr>
        <w:t xml:space="preserve"> </w:t>
      </w:r>
      <m:oMath>
        <m:oMathPr>
          <m:ctrlPr>
            <w:rPr>
              <w:sz w:val="28"/>
              <w:szCs w:val="28"/>
            </w:rPr>
          </m:ctrlPr>
        </m:oMathPr>
        <m:r>
          <m:t>2</m:t>
        </m:r>
        <m:sSub>
          <m:e>
            <m:r>
              <m:t>a</m:t>
            </m:r>
          </m:e>
          <m:sub>
            <m:r>
              <m:t>1</m:t>
            </m:r>
            <m:r>
              <m:t>g</m:t>
            </m:r>
          </m:sub>
        </m:sSub>
        <m:r>
          <m:rPr>
            <m:sty m:val="p"/>
          </m:rPr>
          <m:t>+</m:t>
        </m:r>
        <m:sSub>
          <m:e>
            <m:r>
              <m:t>b</m:t>
            </m:r>
          </m:e>
          <m:sub>
            <m:r>
              <m:t>1</m:t>
            </m:r>
            <m:r>
              <m:t>g</m:t>
            </m:r>
          </m:sub>
        </m:sSub>
        <m:r>
          <m:rPr>
            <m:sty m:val="p"/>
          </m:rPr>
          <m:t>+</m:t>
        </m:r>
        <m:sSub>
          <m:e>
            <m:r>
              <m:t>a</m:t>
            </m:r>
          </m:e>
          <m:sub>
            <m:r>
              <m:t>2</m:t>
            </m:r>
            <m:r>
              <m:t>u</m:t>
            </m:r>
          </m:sub>
        </m:sSub>
        <m:r>
          <m:rPr>
            <m:sty m:val="p"/>
          </m:rPr>
          <m:t>+</m:t>
        </m:r>
        <m:sSub>
          <m:e>
            <m:r>
              <m:t>e</m:t>
            </m:r>
          </m:e>
          <m:sub>
            <m:r>
              <m:t>u</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金属轨道按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p>
      <w:pPr>
        <w:pStyle w:val="Compact"/>
        <w:numPr>
          <w:ilvl w:val="0"/>
          <w:numId w:val="1330"/>
        </w:numPr>
      </w:pP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a_{1g}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p_z</w:t>
      </w:r>
      <w:r>
        <w:rPr>
          <w:rFonts w:ascii="Times New Roman" w:hAnsi="Times New Roman" w:eastAsia="Times New Roman" w:cs="Times New Roman"/>
        </w:rPr>
        <w:t xml:space="preserve"> </w:t>
      </w:r>
      <w:r>
        <w:rPr>
          <w:rFonts w:ascii="Times New Roman" w:hAnsi="Times New Roman" w:eastAsia="Times New Roman" w:cs="Times New Roman"/>
        </w:rPr>
        <w:t xml:space="preserve">a_{2u}</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p_x,p_y</w:t>
      </w:r>
      <w:r>
        <w:rPr>
          <w:rFonts w:ascii="Times New Roman" w:hAnsi="Times New Roman" w:eastAsia="Times New Roman" w:cs="Times New Roman"/>
        </w:rPr>
        <w:t xml:space="preserve"> </w:t>
      </w:r>
      <w:r>
        <w:rPr>
          <w:rFonts w:ascii="Times New Roman" w:hAnsi="Times New Roman" w:eastAsia="Times New Roman" w:cs="Times New Roman"/>
        </w:rPr>
        <w:t xml:space="preserve">e_u $</w:t>
      </w:r>
    </w:p>
    <w:p>
      <w:pPr>
        <w:pStyle w:val="Compact"/>
        <w:numPr>
          <w:ilvl w:val="0"/>
          <w:numId w:val="1330"/>
        </w:numPr>
      </w:pPr>
      <w:r>
        <w:rPr>
          <w:rFonts w:ascii="Times New Roman" w:hAnsi="Times New Roman" w:eastAsia="Times New Roman" w:cs="Times New Roman"/>
        </w:rPr>
        <w:t xml:space="preserve">$d_{z^2}</w:t>
      </w:r>
      <w:r>
        <w:rPr>
          <w:rFonts w:ascii="Times New Roman" w:hAnsi="Times New Roman" w:eastAsia="Times New Roman" w:cs="Times New Roman"/>
        </w:rPr>
        <w:t xml:space="preserve"> </w:t>
      </w:r>
      <w:r>
        <w:rPr>
          <w:rFonts w:ascii="Times New Roman" w:hAnsi="Times New Roman" w:eastAsia="Times New Roman" w:cs="Times New Roman"/>
        </w:rPr>
        <w:t xml:space="preserve">a_{1g}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d_{x</w:t>
      </w:r>
      <w:r>
        <w:rPr>
          <w:rFonts w:ascii="Times New Roman" w:hAnsi="Times New Roman" w:eastAsia="Times New Roman" w:cs="Times New Roman"/>
          <w:vertAlign w:val="superscript"/>
        </w:rPr>
        <w:t xml:space="preserve">2-y</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b_{1g} $</w:t>
      </w:r>
    </w:p>
    <w:p>
      <w:pPr>
        <w:pStyle w:val="Compact"/>
        <w:numPr>
          <w:ilvl w:val="0"/>
          <w:numId w:val="1330"/>
        </w:numPr>
      </w:pPr>
      <w:r>
        <w:rPr>
          <w:rFonts w:ascii="Times New Roman" w:hAnsi="Times New Roman" w:eastAsia="Times New Roman" w:cs="Times New Roman"/>
        </w:rPr>
        <w:t xml:space="preserve">$d_{xy}</w:t>
      </w:r>
      <w:r>
        <w:rPr>
          <w:rFonts w:ascii="Times New Roman" w:hAnsi="Times New Roman" w:eastAsia="Times New Roman" w:cs="Times New Roman"/>
        </w:rPr>
        <w:t xml:space="preserve"> </w:t>
      </w:r>
      <w:r>
        <w:rPr>
          <w:rFonts w:ascii="Times New Roman" w:hAnsi="Times New Roman" w:eastAsia="Times New Roman" w:cs="Times New Roman"/>
        </w:rPr>
        <w:t xml:space="preserve">b_{2g}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d_{xz},d_{yz}</w:t>
      </w:r>
      <w:r>
        <w:rPr>
          <w:rFonts w:ascii="Times New Roman" w:hAnsi="Times New Roman" w:eastAsia="Times New Roman" w:cs="Times New Roman"/>
        </w:rPr>
        <w:t xml:space="preserve"> </w:t>
      </w:r>
      <w:r>
        <w:rPr>
          <w:rFonts w:ascii="Times New Roman" w:hAnsi="Times New Roman" w:eastAsia="Times New Roman" w:cs="Times New Roman"/>
        </w:rPr>
        <w:t xml:space="preserve">e_g $</w:t>
      </w:r>
    </w:p>
    <w:p>
      <w:pPr>
        <w:pStyle w:val="FirstParagraph"/>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成键组合为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r>
            <m:t>s</m:t>
          </m:r>
          <m:r>
            <m:rPr>
              <m:sty m:val="p"/>
            </m:rPr>
            <m:t>)</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sSub>
            <m:e>
              <m:r>
                <m:t>a</m:t>
              </m:r>
            </m:e>
            <m:sub>
              <m:r>
                <m:t>2</m:t>
              </m:r>
              <m:r>
                <m:t>u</m:t>
              </m:r>
            </m:sub>
          </m:sSub>
          <m:r>
            <m:rPr>
              <m:sty m:val="p"/>
            </m:rPr>
            <m:t>(</m:t>
          </m:r>
          <m:sSub>
            <m:e>
              <m:r>
                <m:t>p</m:t>
              </m:r>
            </m:e>
            <m:sub>
              <m:r>
                <m:t>z</m:t>
              </m:r>
            </m:sub>
          </m:sSub>
          <m:r>
            <m:rPr>
              <m:sty m:val="p"/>
            </m:rPr>
            <m:t>)</m:t>
          </m:r>
          <m:r>
            <m:rPr>
              <m:sty m:val="p"/>
            </m:rPr>
            <m:t>+</m:t>
          </m:r>
          <m:sSub>
            <m:e>
              <m:r>
                <m:t>e</m:t>
              </m:r>
            </m:e>
            <m:sub>
              <m:r>
                <m:t>u</m:t>
              </m:r>
            </m:sub>
          </m:sSub>
          <m:r>
            <m:rPr>
              <m:sty m:val="p"/>
            </m:rPr>
            <m:t>(</m:t>
          </m:r>
          <m:sSub>
            <m:e>
              <m:r>
                <m:t>p</m:t>
              </m:r>
            </m:e>
            <m:sub>
              <m:r>
                <m:t>x</m:t>
              </m:r>
            </m:sub>
          </m:sSub>
          <m:r>
            <m:rPr>
              <m:sty m:val="p"/>
            </m:rPr>
            <m:t>,</m:t>
          </m:r>
          <m:sSub>
            <m:e>
              <m:r>
                <m:t>p</m:t>
              </m:r>
            </m:e>
            <m:sub>
              <m:r>
                <m:t>y</m:t>
              </m:r>
            </m:sub>
          </m:sSub>
          <m:r>
            <m:rPr>
              <m:sty m:val="p"/>
            </m:rPr>
            <m:t>)</m:t>
          </m:r>
        </m:oMath>
      </m:oMathPara>
    </w:p>
    <w:p>
      <w:pPr>
        <w:pStyle w:val="FirstParagraph"/>
      </w:pPr>
      <w:r>
        <w:rPr>
          <w:rFonts w:hint="eastAsia" w:ascii="Times New Roman" w:hAnsi="Times New Roman" w:eastAsia="FangSong" w:cs="Times New Roman"/>
        </w:rPr>
        <w:t xml:space="preserve">相应反键组合中以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为前线反键轨道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及面内</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组合重叠</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的光谱化学位置低于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给予能力较弱</w:t>
      </w:r>
      <w:r>
        <w:rPr>
          <w:rFonts w:hint="eastAsia" w:ascii="Times New Roman" w:hAnsi="Times New Roman" w:eastAsia="Times New Roman" w:cs="Times New Roman"/>
        </w:rPr>
        <w:t>，</w:t>
      </w:r>
      <w:r>
        <w:rPr>
          <w:rFonts w:hint="eastAsia" w:ascii="Times New Roman" w:hAnsi="Times New Roman" w:eastAsia="FangSong" w:cs="Times New Roman"/>
        </w:rPr>
        <w:t>使轴向分量占优的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反键升幅小于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能级图自上而下应画为</w:t>
      </w:r>
      <w:r>
        <w:rPr>
          <w:rFonts w:hint="eastAsia" w:ascii="Times New Roman" w:hAnsi="Times New Roman" w:eastAsia="Times New Roman" w:cs="Times New Roman"/>
        </w:rPr>
        <w:t>：</w:t>
      </w:r>
    </w:p>
    <w:p>
      <w:pPr>
        <w:pStyle w:val="Compact"/>
        <w:numPr>
          <w:ilvl w:val="0"/>
          <w:numId w:val="1331"/>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31"/>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31"/>
        </w:numPr>
      </w:pPr>
      <w:r>
        <w:rPr>
          <w:rFonts w:hint="eastAsia" w:ascii="Times New Roman" w:hAnsi="Times New Roman" w:eastAsia="FangSong" w:cs="Times New Roman"/>
        </w:rPr>
        <w:t xml:space="preserve">非键或弱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p>
    <w:p>
      <w:pPr>
        <w:pStyle w:val="Compact"/>
        <w:numPr>
          <w:ilvl w:val="0"/>
          <w:numId w:val="1331"/>
        </w:numPr>
      </w:pPr>
      <w:r>
        <w:rPr>
          <w:rFonts w:hint="eastAsia" w:ascii="Times New Roman" w:hAnsi="Times New Roman" w:eastAsia="FangSong" w:cs="Times New Roman"/>
        </w:rPr>
        <w:t xml:space="preserve">成键的</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r>
        <w:rPr>
          <w:rFonts w:ascii="Times New Roman" w:hAnsi="Times New Roman" w:eastAsia="Times New Roman" w:cs="Times New Roman"/>
        </w:rPr>
        <w:t xml:space="preserve">、</w:t>
      </w:r>
      <m:oMath>
        <m:sSub>
          <m:e>
            <m:r>
              <m:t>a</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一组</w:t>
      </w:r>
    </w:p>
    <w:p>
      <w:pPr>
        <w:pStyle w:val="FirstParagraph"/>
      </w:pPr>
      <w:r>
        <w:rPr>
          <w:rFonts w:hint="eastAsia" w:ascii="Times New Roman" w:hAnsi="Times New Roman" w:eastAsia="FangSong" w:cs="Times New Roman"/>
        </w:rPr>
        <w:t xml:space="preserve">若再考虑</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原本八面体中简并的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还会进一步分裂</w:t>
      </w:r>
      <w:r>
        <w:rPr>
          <w:rFonts w:hint="eastAsia" w:ascii="Times New Roman" w:hAnsi="Times New Roman" w:eastAsia="Times New Roman" w:cs="Times New Roman"/>
        </w:rPr>
        <w:t>，</w:t>
      </w:r>
      <w:r>
        <w:rPr>
          <w:rFonts w:hint="eastAsia" w:ascii="Times New Roman" w:hAnsi="Times New Roman" w:eastAsia="FangSong" w:cs="Times New Roman"/>
        </w:rPr>
        <w:t>但题目只要求在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成键框架内画出上述</w:t>
      </w:r>
      <w:r>
        <w:rPr>
          <w:rFonts w:ascii="Times New Roman" w:hAnsi="Times New Roman" w:eastAsia="Times New Roman" w:cs="Times New Roman"/>
        </w:rPr>
        <w:t xml:space="preserve"> SALC </w:t>
      </w:r>
      <w:r>
        <w:rPr>
          <w:rFonts w:hint="eastAsia" w:ascii="Times New Roman" w:hAnsi="Times New Roman" w:eastAsia="FangSong" w:cs="Times New Roman"/>
        </w:rPr>
        <w:t>与相对能级</w:t>
      </w:r>
      <w:r>
        <w:rPr>
          <w:rFonts w:hint="eastAsia" w:ascii="Times New Roman" w:hAnsi="Times New Roman" w:eastAsia="Times New Roman" w:cs="Times New Roman"/>
        </w:rPr>
        <w:t>。</w:t>
      </w:r>
    </w:p>
    <w:p>
      <w:pPr>
        <w:spacing w:before="160" w:after="80"/>
      </w:pPr>
      <w:r>
        <w:pict>
          <v:rect style="width:0;height:1.5pt" o:hralign="center" o:hrstd="t" o:hr="t"/>
        </w:pict>
      </w:r>
    </w:p>
    <w:bookmarkEnd w:id="941"/>
    <w:bookmarkStart w:id="944" w:name="平面四方形络合物mo"/>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42"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332"/>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32"/>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32"/>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332"/>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942"/>
    <w:bookmarkStart w:id="943"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End w:id="944"/>
    <w:bookmarkStart w:id="948" w:name="三棱柱六配位对称性"/>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45"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bookmarkEnd w:id="945"/>
    <w:bookmarkStart w:id="946"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946"/>
    <w:bookmarkStart w:id="947"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947"/>
    <w:bookmarkEnd w:id="948"/>
    <w:bookmarkStart w:id="952" w:name="三角双锥配体位点"/>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Start w:id="949"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949"/>
    <w:bookmarkStart w:id="950"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333"/>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333"/>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333"/>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950"/>
    <w:bookmarkStart w:id="951" w:name="结论-1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p>
      <w:pPr>
        <w:spacing w:before="160" w:after="80"/>
      </w:pPr>
      <w:r>
        <w:pict>
          <v:rect style="width:0;height:1.5pt" o:hralign="center" o:hrstd="t" o:hr="t"/>
        </w:pict>
      </w:r>
    </w:p>
    <w:bookmarkEnd w:id="951"/>
    <w:bookmarkEnd w:id="952"/>
    <w:bookmarkStart w:id="957" w:name="viv氧基络合物光谱"/>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53" w:name="d-电子组态"/>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电子组态</w:t>
      </w:r>
    </w:p>
    <w:p>
      <w:pPr>
        <w:pStyle w:val="FirstParagraph"/>
      </w:pPr>
      <w:r>
        <w:rPr>
          <w:rFonts w:ascii="Times New Roman" w:hAnsi="Times New Roman" w:eastAsia="Times New Roman" w:cs="Times New Roman"/>
        </w:rPr>
        <w:t xml:space="preserve">V(IV) </w:t>
      </w:r>
      <w:r>
        <w:rPr>
          <w:rFonts w:hint="eastAsia" w:ascii="Times New Roman" w:hAnsi="Times New Roman" w:eastAsia="FangSong" w:cs="Times New Roman"/>
        </w:rPr>
        <w:t xml:space="preserve">的价电子组态为</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配位场中为单电子体系</w:t>
      </w:r>
      <w:r>
        <w:rPr>
          <w:rFonts w:hint="eastAsia" w:ascii="Times New Roman" w:hAnsi="Times New Roman" w:eastAsia="Times New Roman" w:cs="Times New Roman"/>
        </w:rPr>
        <w:t>。</w:t>
      </w:r>
    </w:p>
    <w:bookmarkEnd w:id="953"/>
    <w:bookmarkStart w:id="954" w:name="c_4v-下-d-轨道的对称物种"/>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下</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轨道的对称物种</w:t>
      </w:r>
    </w:p>
    <w:p>
      <w:pPr>
        <w:pStyle w:val="FirstParagraph"/>
      </w:pPr>
      <w:r>
        <w:rPr>
          <w:rFonts w:hint="eastAsia" w:ascii="Times New Roman" w:hAnsi="Times New Roman" w:eastAsia="FangSong" w:cs="Times New Roman"/>
        </w:rPr>
        <w:t xml:space="preserve">氧原子位于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轴时</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轨道按</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bookmarkEnd w:id="954"/>
    <w:bookmarkStart w:id="955" w:name="d-d-谱带数目"/>
    <w:p>
      <w:pPr>
        <w:pStyle w:val="Heading3"/>
        <w:spacing w:before="280" w:after="120"/>
      </w:pPr>
      <w:r>
        <w:rPr>
          <w:rFonts w:ascii="Times New Roman" w:hAnsi="Times New Roman" w:eastAsia="Times New Roman" w:cs="Times New Roman"/>
        </w:rPr>
        <w:t xml:space="preserve">3. d-d </w:t>
      </w:r>
      <w:r>
        <w:rPr>
          <w:rFonts w:hint="eastAsia" w:ascii="Times New Roman" w:hAnsi="Times New Roman" w:eastAsia="SimHei" w:cs="Times New Roman"/>
        </w:rPr>
        <w:t xml:space="preserve">谱带数目</w:t>
      </w:r>
    </w:p>
    <w:p>
      <w:pPr>
        <w:pStyle w:val="FirstParagraph"/>
      </w:pPr>
      <w:r>
        <w:rPr>
          <w:rFonts w:hint="eastAsia" w:ascii="Times New Roman" w:hAnsi="Times New Roman" w:eastAsia="FangSong" w:cs="Times New Roman"/>
        </w:rPr>
        <w:t xml:space="preserve">基态为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由基态出发</w:t>
      </w:r>
      <w:r>
        <w:rPr>
          <w:rFonts w:hint="eastAsia" w:ascii="Times New Roman" w:hAnsi="Times New Roman" w:eastAsia="Times New Roman" w:cs="Times New Roman"/>
        </w:rPr>
        <w:t>，</w:t>
      </w:r>
      <w:r>
        <w:rPr>
          <w:rFonts w:hint="eastAsia" w:ascii="Times New Roman" w:hAnsi="Times New Roman" w:eastAsia="FangSong" w:cs="Times New Roman"/>
        </w:rPr>
        <w:t>自旋允许的单电子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跃迁可指向</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因此预期可观察到多达</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实际观察中因能级接近和强度差异</w:t>
      </w:r>
      <w:r>
        <w:rPr>
          <w:rFonts w:hint="eastAsia" w:ascii="Times New Roman" w:hAnsi="Times New Roman" w:eastAsia="Times New Roman" w:cs="Times New Roman"/>
        </w:rPr>
        <w:t>，</w:t>
      </w:r>
      <w:r>
        <w:rPr>
          <w:rFonts w:hint="eastAsia" w:ascii="Times New Roman" w:hAnsi="Times New Roman" w:eastAsia="FangSong" w:cs="Times New Roman"/>
        </w:rPr>
        <w:t>可能只分辨出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条</w:t>
      </w:r>
      <w:r>
        <w:rPr>
          <w:rFonts w:hint="eastAsia" w:ascii="Times New Roman" w:hAnsi="Times New Roman" w:eastAsia="Times New Roman" w:cs="Times New Roman"/>
        </w:rPr>
        <w:t>。</w:t>
      </w:r>
    </w:p>
    <w:bookmarkEnd w:id="955"/>
    <w:bookmarkStart w:id="956" w:name="cm-1-谱带的归属"/>
    <w:p>
      <w:pPr>
        <w:pStyle w:val="Heading3"/>
        <w:spacing w:before="280" w:after="120"/>
      </w:pPr>
      <w:r>
        <w:rPr>
          <w:rFonts w:ascii="Times New Roman" w:hAnsi="Times New Roman" w:eastAsia="Times New Roman" w:cs="Times New Roman"/>
        </w:rPr>
        <w:t xml:space="preserve">4. 24000 cm^{-1} </w:t>
      </w:r>
      <w:r>
        <w:rPr>
          <w:rFonts w:hint="eastAsia" w:ascii="Times New Roman" w:hAnsi="Times New Roman" w:eastAsia="SimHei" w:cs="Times New Roman"/>
        </w:rPr>
        <w:t xml:space="preserve">谱带的归属</w:t>
      </w:r>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轨道含有与轴向氧的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其反键分子轨道直接涉及</w:t>
      </w:r>
      <w:r>
        <w:rPr>
          <w:rFonts w:ascii="Times New Roman" w:hAnsi="Times New Roman" w:eastAsia="Times New Roman" w:cs="Times New Roman"/>
        </w:rPr>
        <w:t xml:space="preserve"> V=O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附近谱带显示</w:t>
      </w:r>
      <w:r>
        <w:rPr>
          <w:rFonts w:ascii="Times New Roman" w:hAnsi="Times New Roman" w:eastAsia="Times New Roman" w:cs="Times New Roman"/>
        </w:rPr>
        <w:t xml:space="preserve"> V=O </w:t>
      </w:r>
      <w:r>
        <w:rPr>
          <w:rFonts w:hint="eastAsia" w:ascii="Times New Roman" w:hAnsi="Times New Roman" w:eastAsia="FangSong" w:cs="Times New Roman"/>
        </w:rPr>
        <w:t>伸缩振动精细结构</w:t>
      </w:r>
      <w:r>
        <w:rPr>
          <w:rFonts w:hint="eastAsia" w:ascii="Times New Roman" w:hAnsi="Times New Roman" w:eastAsia="Times New Roman" w:cs="Times New Roman"/>
        </w:rPr>
        <w:t>，</w:t>
      </w:r>
      <w:r>
        <w:rPr>
          <w:rFonts w:hint="eastAsia" w:ascii="Times New Roman" w:hAnsi="Times New Roman" w:eastAsia="FangSong" w:cs="Times New Roman"/>
        </w:rPr>
        <w:t>说明激发态改变了</w:t>
      </w:r>
      <w:r>
        <w:rPr>
          <w:rFonts w:ascii="Times New Roman" w:hAnsi="Times New Roman" w:eastAsia="Times New Roman" w:cs="Times New Roman"/>
        </w:rPr>
        <w:t xml:space="preserve"> V=O </w:t>
      </w:r>
      <w:r>
        <w:rPr>
          <w:rFonts w:hint="eastAsia" w:ascii="Times New Roman" w:hAnsi="Times New Roman" w:eastAsia="FangSong" w:cs="Times New Roman"/>
        </w:rPr>
        <w:t>键强度</w:t>
      </w:r>
      <w:r>
        <w:rPr>
          <w:rFonts w:hint="eastAsia" w:ascii="Times New Roman" w:hAnsi="Times New Roman" w:eastAsia="Times New Roman" w:cs="Times New Roman"/>
        </w:rPr>
        <w:t>，</w:t>
      </w:r>
      <w:r>
        <w:rPr>
          <w:rFonts w:hint="eastAsia" w:ascii="Times New Roman" w:hAnsi="Times New Roman" w:eastAsia="FangSong" w:cs="Times New Roman"/>
        </w:rPr>
        <w:t>应归属为</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r>
          <m:rPr>
            <m:sty m:val="p"/>
          </m:rPr>
          <m:t>→</m:t>
        </m: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电子进入以</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为主的</w:t>
      </w:r>
      <w:r>
        <w:rPr>
          <w:rFonts w:ascii="Times New Roman" w:hAnsi="Times New Roman" w:eastAsia="Times New Roman" w:cs="Times New Roman"/>
        </w:rPr>
        <w:t xml:space="preserve"> V=O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ascii="Times New Roman" w:hAnsi="Times New Roman" w:eastAsia="Times New Roman" w:cs="Times New Roman"/>
        </w:rPr>
        <w:t xml:space="preserve"> V=O </w:t>
      </w:r>
      <w:r>
        <w:rPr>
          <w:rFonts w:hint="eastAsia" w:ascii="Times New Roman" w:hAnsi="Times New Roman" w:eastAsia="FangSong" w:cs="Times New Roman"/>
        </w:rPr>
        <w:t>键并与该振动耦合</w:t>
      </w:r>
      <w:r>
        <w:rPr>
          <w:rFonts w:hint="eastAsia" w:ascii="Times New Roman" w:hAnsi="Times New Roman" w:eastAsia="Times New Roman" w:cs="Times New Roman"/>
        </w:rPr>
        <w:t>，</w:t>
      </w:r>
      <w:r>
        <w:rPr>
          <w:rFonts w:hint="eastAsia" w:ascii="Times New Roman" w:hAnsi="Times New Roman" w:eastAsia="FangSong" w:cs="Times New Roman"/>
        </w:rPr>
        <w:t>从而在吸收谱中呈现振动结构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56"/>
    <w:bookmarkEnd w:id="957"/>
    <w:bookmarkStart w:id="963" w:name="mlct谱带溶剂效应"/>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959" name="Picture"/>
            <a:graphic>
              <a:graphicData uri="http://schemas.openxmlformats.org/drawingml/2006/picture">
                <pic:pic>
                  <pic:nvPicPr>
                    <pic:cNvPr descr="7f7449fd63ba1c74368596c320ef723bcd46af68f2b033ca3b7fa987aa790c5c.jpg" id="960" name="Picture"/>
                    <pic:cNvPicPr>
                      <a:picLocks noChangeArrowheads="1" noChangeAspect="1"/>
                    </pic:cNvPicPr>
                  </pic:nvPicPr>
                  <pic:blipFill>
                    <a:blip r:embed="rId958"/>
                    <a:stretch>
                      <a:fillRect/>
                    </a:stretch>
                  </pic:blipFill>
                  <pic:spPr bwMode="auto">
                    <a:xfrm>
                      <a:off x="0" y="0"/>
                      <a:ext cx="3600000" cy="147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bookmarkStart w:id="961"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961"/>
    <w:bookmarkStart w:id="962"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962"/>
    <w:bookmarkEnd w:id="963"/>
    <w:bookmarkStart w:id="967" w:name="自旋交叉络合物应"/>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64"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964"/>
    <w:bookmarkStart w:id="965"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334"/>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965"/>
    <w:bookmarkStart w:id="966"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335"/>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335"/>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335"/>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335"/>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66"/>
    <w:bookmarkEnd w:id="967"/>
    <w:bookmarkStart w:id="971" w:name="pdbrl动力学数据"/>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969" name="Picture"/>
            <a:graphic>
              <a:graphicData uri="http://schemas.openxmlformats.org/drawingml/2006/picture">
                <pic:pic>
                  <pic:nvPicPr>
                    <pic:cNvPr descr="2c2127442ba313530f9273fae094337d53fdb6b3b73809229b44a7ca2b1febf4.jpg" id="970" name="Picture"/>
                    <pic:cNvPicPr>
                      <a:picLocks noChangeArrowheads="1" noChangeAspect="1"/>
                    </pic:cNvPicPr>
                  </pic:nvPicPr>
                  <pic:blipFill>
                    <a:blip r:embed="rId968"/>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1"/>
    <w:bookmarkStart w:id="975" w:name="负活化焓解释"/>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72" w:name="关键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关键机理</w:t>
      </w:r>
    </w:p>
    <w:p>
      <w:pPr>
        <w:pStyle w:val="FirstParagraph"/>
      </w:pPr>
      <w:r>
        <w:rPr>
          <w:rFonts w:hint="eastAsia" w:ascii="Times New Roman" w:hAnsi="Times New Roman" w:eastAsia="FangSong" w:cs="Times New Roman"/>
        </w:rPr>
        <w:t>该反应按内层桥式机理进行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配合物惰性</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先与配位氯形成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l</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桥式前驱体</w:t>
      </w:r>
      <w:r>
        <w:rPr>
          <w:rFonts w:hint="eastAsia" w:ascii="Times New Roman" w:hAnsi="Times New Roman" w:eastAsia="Times New Roman" w:cs="Times New Roman"/>
        </w:rPr>
        <w:t>，</w:t>
      </w:r>
      <w:r>
        <w:rPr>
          <w:rFonts w:hint="eastAsia" w:ascii="Times New Roman" w:hAnsi="Times New Roman" w:eastAsia="FangSong" w:cs="Times New Roman"/>
        </w:rPr>
        <w:t>随后电子经氯桥转移</w:t>
      </w:r>
      <w:r>
        <w:rPr>
          <w:rFonts w:hint="eastAsia" w:ascii="Times New Roman" w:hAnsi="Times New Roman" w:eastAsia="Times New Roman" w:cs="Times New Roman"/>
        </w:rPr>
        <w:t>，</w:t>
      </w:r>
      <w:r>
        <w:rPr>
          <w:rFonts w:hint="eastAsia" w:ascii="Times New Roman" w:hAnsi="Times New Roman" w:eastAsia="FangSong" w:cs="Times New Roman"/>
        </w:rPr>
        <w:t>氯配体转移给</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桥式前驱体及离子对的形成伴随新的</w:t>
      </w:r>
      <w:r>
        <w:rPr>
          <w:rFonts w:ascii="Times New Roman" w:hAnsi="Times New Roman" w:eastAsia="Times New Roman" w:cs="Times New Roman"/>
        </w:rPr>
        <w:t xml:space="preserve"> M–Cl </w:t>
      </w:r>
      <w:r>
        <w:rPr>
          <w:rFonts w:hint="eastAsia" w:ascii="Times New Roman" w:hAnsi="Times New Roman" w:eastAsia="FangSong" w:cs="Times New Roman"/>
        </w:rPr>
        <w:t>相互作用和静电吸引</w:t>
      </w:r>
      <w:r>
        <w:rPr>
          <w:rFonts w:hint="eastAsia" w:ascii="Times New Roman" w:hAnsi="Times New Roman" w:eastAsia="Times New Roman" w:cs="Times New Roman"/>
        </w:rPr>
        <w:t>，</w:t>
      </w:r>
      <w:r>
        <w:rPr>
          <w:rFonts w:hint="eastAsia" w:ascii="Times New Roman" w:hAnsi="Times New Roman" w:eastAsia="FangSong" w:cs="Times New Roman"/>
        </w:rPr>
        <w:t>是放热过程</w:t>
      </w:r>
      <w:r>
        <w:rPr>
          <w:rFonts w:hint="eastAsia" w:ascii="Times New Roman" w:hAnsi="Times New Roman" w:eastAsia="Times New Roman" w:cs="Times New Roman"/>
        </w:rPr>
        <w:t>；</w:t>
      </w:r>
      <w:r>
        <w:rPr>
          <w:rFonts w:hint="eastAsia" w:ascii="Times New Roman" w:hAnsi="Times New Roman" w:eastAsia="FangSong" w:cs="Times New Roman"/>
        </w:rPr>
        <w:t>这一负焓贡献进入活化焓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表现为负值</w:t>
      </w:r>
      <w:r>
        <w:rPr>
          <w:rFonts w:hint="eastAsia" w:ascii="Times New Roman" w:hAnsi="Times New Roman" w:eastAsia="Times New Roman" w:cs="Times New Roman"/>
        </w:rPr>
        <w:t>。</w:t>
      </w:r>
    </w:p>
    <w:bookmarkEnd w:id="972"/>
    <w:bookmarkStart w:id="973" w:name="热力学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热力学关系</w:t>
      </w:r>
    </w:p>
    <w:p>
      <w:pPr>
        <w:pStyle w:val="FirstParagraph"/>
      </w:pPr>
      <w:r>
        <w:rPr>
          <w:rFonts w:hint="eastAsia" w:ascii="Times New Roman" w:hAnsi="Times New Roman" w:eastAsia="FangSong" w:cs="Times New Roman"/>
        </w:rPr>
        <w:t>负活化焓并不要求活化自由能为负</w:t>
      </w:r>
      <w:r>
        <w:rPr>
          <w:rFonts w:hint="eastAsia" w:ascii="Times New Roman" w:hAnsi="Times New Roman" w:eastAsia="Times New Roman" w:cs="Times New Roman"/>
        </w:rPr>
        <w:t>。</w:t>
      </w:r>
      <w:r>
        <w:rPr>
          <w:rFonts w:hint="eastAsia" w:ascii="Times New Roman" w:hAnsi="Times New Roman" w:eastAsia="FangSong" w:cs="Times New Roman"/>
        </w:rPr>
        <w:t>活化自由能仍由</w:t>
      </w:r>
    </w:p>
    <w:p>
      <w:pPr>
        <w:pStyle w:val="BodyText"/>
      </w:pPr>
      <w:r>
        <w:rPr>
          <w:rFonts w:hint="eastAsia" w:ascii="Times New Roman" w:hAnsi="Times New Roman" w:eastAsia="FangSong" w:cs="Times New Roman"/>
        </w:rPr>
        <w:t>给出</w:t>
      </w:r>
      <w:r>
        <w:rPr>
          <w:rFonts w:hint="eastAsia" w:ascii="Times New Roman" w:hAnsi="Times New Roman" w:eastAsia="Times New Roman" w:cs="Times New Roman"/>
        </w:rPr>
        <w:t>；</w:t>
      </w:r>
      <m:oMath>
        <m:sSup>
          <m:e>
            <m:r>
              <m:rPr>
                <m:sty m:val="p"/>
              </m:rPr>
              <m:t>Δ</m:t>
            </m:r>
          </m:e>
          <m:sup>
            <m:r>
              <m:rPr>
                <m:sty m:val="p"/>
              </m:rPr>
              <m:t>‡</m:t>
            </m:r>
          </m:sup>
        </m:sSup>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Δ</m:t>
            </m:r>
          </m:e>
          <m:sup>
            <m:r>
              <m:rPr>
                <m:sty m:val="p"/>
              </m:rPr>
              <m:t>‡</m:t>
            </m:r>
          </m:sup>
        </m:sSup>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形成更有序的桥式中间体</w:t>
      </w:r>
      <w:r>
        <w:rPr>
          <w:rFonts w:hint="eastAsia" w:ascii="Times New Roman" w:hAnsi="Times New Roman" w:eastAsia="Times New Roman" w:cs="Times New Roman"/>
        </w:rPr>
        <w:t>）</w:t>
      </w:r>
      <w:r>
        <w:rPr>
          <w:rFonts w:hint="eastAsia" w:ascii="Times New Roman" w:hAnsi="Times New Roman" w:eastAsia="FangSong" w:cs="Times New Roman"/>
        </w:rPr>
        <w:t>可以同时成立</w:t>
      </w:r>
      <w:r>
        <w:rPr>
          <w:rFonts w:hint="eastAsia" w:ascii="Times New Roman" w:hAnsi="Times New Roman" w:eastAsia="Times New Roman" w:cs="Times New Roman"/>
        </w:rPr>
        <w:t>，</w:t>
      </w:r>
      <w:r>
        <w:rPr>
          <w:rFonts w:hint="eastAsia" w:ascii="Times New Roman" w:hAnsi="Times New Roman" w:eastAsia="FangSong" w:cs="Times New Roman"/>
        </w:rPr>
        <w:t>只要熵项</w:t>
      </w:r>
      <w:r>
        <w:rPr>
          <w:rFonts w:ascii="Times New Roman" w:hAnsi="Times New Roman" w:eastAsia="Times New Roman" w:cs="Times New Roman"/>
        </w:rPr>
        <w:t xml:space="preserve"> </w:t>
      </w:r>
      <m:oMath>
        <m:oMathPr>
          <m:ctrlPr>
            <w:rPr>
              <w:sz w:val="28"/>
              <w:szCs w:val="28"/>
            </w:rPr>
          </m:ctrlPr>
        </m:oMathPr>
        <m:r>
          <m:rPr>
            <m:sty m:val="p"/>
          </m:rPr>
          <m:t>−</m:t>
        </m:r>
        <m:r>
          <m:t>T</m:t>
        </m:r>
        <m:sSup>
          <m:e>
            <m:r>
              <m:rPr>
                <m:sty m:val="p"/>
              </m:rPr>
              <m:t>Δ</m:t>
            </m:r>
          </m:e>
          <m:sup>
            <m:r>
              <m:rPr>
                <m:sty m:val="p"/>
              </m:rPr>
              <m:t>‡</m:t>
            </m:r>
          </m:sup>
        </m:sSup>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足够大</w:t>
      </w:r>
      <w:r>
        <w:rPr>
          <w:rFonts w:hint="eastAsia" w:ascii="Times New Roman" w:hAnsi="Times New Roman" w:eastAsia="Times New Roman" w:cs="Times New Roman"/>
        </w:rPr>
        <w:t>，</w:t>
      </w:r>
      <m:oMath>
        <m:sSup>
          <m:e>
            <m:r>
              <m:rPr>
                <m:sty m:val="p"/>
              </m:rPr>
              <m:t>Δ</m:t>
            </m:r>
          </m:e>
          <m:sup>
            <m:r>
              <m:rPr>
                <m:sty m:val="p"/>
              </m:rPr>
              <m:t>‡</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仍为正</w:t>
      </w:r>
      <w:r>
        <w:rPr>
          <w:rFonts w:hint="eastAsia" w:ascii="Times New Roman" w:hAnsi="Times New Roman" w:eastAsia="Times New Roman" w:cs="Times New Roman"/>
        </w:rPr>
        <w:t>，</w:t>
      </w:r>
      <w:r>
        <w:rPr>
          <w:rFonts w:hint="eastAsia" w:ascii="Times New Roman" w:hAnsi="Times New Roman" w:eastAsia="FangSong" w:cs="Times New Roman"/>
        </w:rPr>
        <w:t>反应速率有限</w:t>
      </w:r>
      <w:r>
        <w:rPr>
          <w:rFonts w:hint="eastAsia" w:ascii="Times New Roman" w:hAnsi="Times New Roman" w:eastAsia="Times New Roman" w:cs="Times New Roman"/>
        </w:rPr>
        <w:t>。</w:t>
      </w:r>
    </w:p>
    <w:bookmarkEnd w:id="973"/>
    <w:bookmarkStart w:id="974" w:name="答题要点"/>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答题要点</w:t>
      </w:r>
    </w:p>
    <w:p>
      <w:pPr>
        <w:pStyle w:val="FirstParagraph"/>
      </w:pPr>
      <w:r>
        <w:rPr>
          <w:rFonts w:hint="eastAsia" w:ascii="Times New Roman" w:hAnsi="Times New Roman" w:eastAsia="FangSong" w:cs="Times New Roman"/>
        </w:rPr>
        <w:t>给分点应落在</w:t>
      </w:r>
      <w:r>
        <w:rPr>
          <w:rFonts w:hint="eastAsia" w:ascii="Times New Roman" w:hAnsi="Times New Roman" w:eastAsia="Times New Roman" w:cs="Times New Roman"/>
        </w:rPr>
        <w:t>：</w:t>
      </w:r>
      <w:r>
        <w:rPr>
          <w:rFonts w:hint="eastAsia" w:ascii="Times New Roman" w:hAnsi="Times New Roman" w:eastAsia="FangSong" w:cs="Times New Roman"/>
        </w:rPr>
        <w:t>内层桥式机理</w:t>
      </w:r>
      <w:r>
        <w:rPr>
          <w:rFonts w:hint="eastAsia" w:ascii="Times New Roman" w:hAnsi="Times New Roman" w:eastAsia="Times New Roman" w:cs="Times New Roman"/>
        </w:rPr>
        <w:t>、</w:t>
      </w:r>
      <w:r>
        <w:rPr>
          <w:rFonts w:hint="eastAsia" w:ascii="Times New Roman" w:hAnsi="Times New Roman" w:eastAsia="FangSong" w:cs="Times New Roman"/>
        </w:rPr>
        <w:t>前驱体</w:t>
      </w:r>
      <w:r>
        <w:rPr>
          <w:rFonts w:hint="eastAsia" w:ascii="Times New Roman" w:hAnsi="Times New Roman" w:eastAsia="Times New Roman" w:cs="Times New Roman"/>
        </w:rPr>
        <w:t>/</w:t>
      </w:r>
      <w:r>
        <w:rPr>
          <w:rFonts w:hint="eastAsia" w:ascii="Times New Roman" w:hAnsi="Times New Roman" w:eastAsia="FangSong" w:cs="Times New Roman"/>
        </w:rPr>
        <w:t>离子对形成放热</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w:t>
      </w:r>
      <w:r>
        <w:rPr>
          <w:rFonts w:ascii="Times New Roman" w:hAnsi="Times New Roman" w:eastAsia="Times New Roman" w:cs="Times New Roman"/>
        </w:rPr>
        <w:t xml:space="preserve"> </w:t>
      </w:r>
      <m:oMath>
        <m:sSup>
          <m:e>
            <m:r>
              <m:rPr>
                <m:sty m:val="p"/>
              </m:rPr>
              <m:t>Δ</m:t>
            </m:r>
          </m:e>
          <m:sup>
            <m:r>
              <m:rPr>
                <m:sty m:val="p"/>
              </m:rPr>
              <m:t>‡</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的符号组合</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Patel 1970 </w:t>
      </w:r>
      <w:r>
        <w:rPr>
          <w:rFonts w:hint="eastAsia" w:ascii="Times New Roman" w:hAnsi="Times New Roman" w:eastAsia="FangSong" w:cs="Times New Roman"/>
        </w:rPr>
        <w:t>的动力学数据补充说明活化焓和活化熵的分量</w:t>
      </w:r>
      <w:r>
        <w:rPr>
          <w:rFonts w:hint="eastAsia" w:ascii="Times New Roman" w:hAnsi="Times New Roman" w:eastAsia="Times New Roman" w:cs="Times New Roman"/>
        </w:rPr>
        <w:t>。</w:t>
      </w:r>
    </w:p>
    <w:p>
      <w:pPr>
        <w:spacing w:before="160" w:after="80"/>
      </w:pPr>
      <w:r>
        <w:pict>
          <v:rect style="width:0;height:1.5pt" o:hralign="center" o:hrstd="t" o:hr="t"/>
        </w:pict>
      </w:r>
    </w:p>
    <w:bookmarkEnd w:id="974"/>
    <w:bookmarkEnd w:id="975"/>
    <w:bookmarkStart w:id="980" w:name="电子转移速率差异"/>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76" w:name="两个络合物的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两个络合物的结构</w:t>
      </w:r>
    </w:p>
    <w:p>
      <w:pPr>
        <w:pStyle w:val="FirstParagraph"/>
      </w:pP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 </w:t>
      </w:r>
      <w:r>
        <w:rPr>
          <w:rFonts w:hint="eastAsia" w:ascii="Times New Roman" w:hAnsi="Times New Roman" w:eastAsia="FangSong" w:cs="Times New Roman"/>
        </w:rPr>
        <w:t xml:space="preserve">都是双金属</w:t>
      </w:r>
      <w:r>
        <w:rPr>
          <w:rFonts w:ascii="Times New Roman" w:hAnsi="Times New Roman" w:eastAsia="Times New Roman" w:cs="Times New Roman"/>
        </w:rPr>
        <w:t xml:space="preserve"> Ru(II)/Co(III)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两个金属中心由吡啶羧酸基团桥连</w:t>
      </w:r>
      <w:r>
        <w:rPr>
          <w:rFonts w:hint="eastAsia" w:ascii="Times New Roman" w:hAnsi="Times New Roman" w:eastAsia="Times New Roman" w:cs="Times New Roman"/>
        </w:rPr>
        <w:t>；</w:t>
      </w:r>
      <w:r>
        <w:rPr>
          <w:rFonts w:hint="eastAsia" w:ascii="Times New Roman" w:hAnsi="Times New Roman" w:eastAsia="FangSong" w:cs="Times New Roman"/>
        </w:rPr>
        <w:t>配体通过桥与两个金属原子结合</w:t>
      </w:r>
      <w:r>
        <w:rPr>
          <w:rFonts w:hint="eastAsia" w:ascii="Times New Roman" w:hAnsi="Times New Roman" w:eastAsia="Times New Roman" w:cs="Times New Roman"/>
        </w:rPr>
        <w:t>，</w:t>
      </w:r>
      <w:r>
        <w:rPr>
          <w:rFonts w:hint="eastAsia" w:ascii="Times New Roman" w:hAnsi="Times New Roman" w:eastAsia="FangSong" w:cs="Times New Roman"/>
        </w:rPr>
        <w:t>速率常数分别为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相差约</w:t>
      </w:r>
      <w:r>
        <w:rPr>
          <w:rFonts w:ascii="Times New Roman" w:hAnsi="Times New Roman" w:eastAsia="Times New Roman" w:cs="Times New Roman"/>
        </w:rPr>
        <w:t xml:space="preserve"> 4 </w:t>
      </w:r>
      <w:r>
        <w:rPr>
          <w:rFonts w:hint="eastAsia" w:ascii="Times New Roman" w:hAnsi="Times New Roman" w:eastAsia="FangSong" w:cs="Times New Roman"/>
        </w:rPr>
        <w:t>个数量级</w:t>
      </w:r>
      <w:r>
        <w:rPr>
          <w:rFonts w:hint="eastAsia" w:ascii="Times New Roman" w:hAnsi="Times New Roman" w:eastAsia="Times New Roman" w:cs="Times New Roman"/>
        </w:rPr>
        <w:t>。</w:t>
      </w:r>
    </w:p>
    <w:bookmarkEnd w:id="976"/>
    <w:bookmarkStart w:id="977" w:name="可能的电子转移路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可能的电子转移路径</w:t>
      </w:r>
    </w:p>
    <w:p>
      <w:pPr>
        <w:pStyle w:val="FirstParagraph"/>
      </w:pPr>
      <w:r>
        <w:rPr>
          <w:rFonts w:hint="eastAsia" w:ascii="Times New Roman" w:hAnsi="Times New Roman" w:eastAsia="FangSong" w:cs="Times New Roman"/>
        </w:rPr>
        <w:t>可能的路径有两种</w:t>
      </w:r>
      <w:r>
        <w:rPr>
          <w:rFonts w:hint="eastAsia" w:ascii="Times New Roman" w:hAnsi="Times New Roman" w:eastAsia="Times New Roman" w:cs="Times New Roman"/>
        </w:rPr>
        <w:t>：</w:t>
      </w:r>
    </w:p>
    <w:p>
      <w:pPr>
        <w:pStyle w:val="Compact"/>
        <w:numPr>
          <w:ilvl w:val="0"/>
          <w:numId w:val="1336"/>
        </w:numPr>
      </w:pPr>
      <w:r>
        <w:rPr>
          <w:rFonts w:hint="eastAsia" w:ascii="Times New Roman" w:hAnsi="Times New Roman" w:eastAsia="FangSong" w:cs="Times New Roman"/>
        </w:rPr>
        <w:t>外层机理</w:t>
      </w:r>
      <w:r>
        <w:rPr>
          <w:rFonts w:hint="eastAsia" w:ascii="Times New Roman" w:hAnsi="Times New Roman" w:eastAsia="Times New Roman" w:cs="Times New Roman"/>
        </w:rPr>
        <w:t>：</w:t>
      </w:r>
      <w:r>
        <w:rPr>
          <w:rFonts w:hint="eastAsia" w:ascii="Times New Roman" w:hAnsi="Times New Roman" w:eastAsia="FangSong" w:cs="Times New Roman"/>
        </w:rPr>
        <w:t>两个金属离子各自保持配位球不变</w:t>
      </w:r>
      <w:r>
        <w:rPr>
          <w:rFonts w:hint="eastAsia" w:ascii="Times New Roman" w:hAnsi="Times New Roman" w:eastAsia="Times New Roman" w:cs="Times New Roman"/>
        </w:rPr>
        <w:t>，</w:t>
      </w:r>
      <w:r>
        <w:rPr>
          <w:rFonts w:hint="eastAsia" w:ascii="Times New Roman" w:hAnsi="Times New Roman" w:eastAsia="FangSong" w:cs="Times New Roman"/>
        </w:rPr>
        <w:t>电子直接或通过空间发生转移</w:t>
      </w:r>
      <w:r>
        <w:rPr>
          <w:rFonts w:hint="eastAsia" w:ascii="Times New Roman" w:hAnsi="Times New Roman" w:eastAsia="Times New Roman" w:cs="Times New Roman"/>
        </w:rPr>
        <w:t>，</w:t>
      </w:r>
      <w:r>
        <w:rPr>
          <w:rFonts w:hint="eastAsia" w:ascii="Times New Roman" w:hAnsi="Times New Roman" w:eastAsia="FangSong" w:cs="Times New Roman"/>
        </w:rPr>
        <w:t>桥配体仅起静电</w:t>
      </w:r>
      <w:r>
        <w:rPr>
          <w:rFonts w:hint="eastAsia" w:ascii="Times New Roman" w:hAnsi="Times New Roman" w:eastAsia="Times New Roman" w:cs="Times New Roman"/>
        </w:rPr>
        <w:t>/</w:t>
      </w:r>
      <w:r>
        <w:rPr>
          <w:rFonts w:hint="eastAsia" w:ascii="Times New Roman" w:hAnsi="Times New Roman" w:eastAsia="FangSong" w:cs="Times New Roman"/>
        </w:rPr>
        <w:t>介质作用</w:t>
      </w:r>
      <w:r>
        <w:rPr>
          <w:rFonts w:hint="eastAsia" w:ascii="Times New Roman" w:hAnsi="Times New Roman" w:eastAsia="Times New Roman" w:cs="Times New Roman"/>
        </w:rPr>
        <w:t>。</w:t>
      </w:r>
    </w:p>
    <w:p>
      <w:pPr>
        <w:pStyle w:val="Compact"/>
        <w:numPr>
          <w:ilvl w:val="0"/>
          <w:numId w:val="1336"/>
        </w:numPr>
      </w:pPr>
      <w:r>
        <w:rPr>
          <w:rFonts w:hint="eastAsia" w:ascii="Times New Roman" w:hAnsi="Times New Roman" w:eastAsia="FangSong" w:cs="Times New Roman"/>
        </w:rPr>
        <w:t>内层机理</w:t>
      </w:r>
      <w:r>
        <w:rPr>
          <w:rFonts w:hint="eastAsia" w:ascii="Times New Roman" w:hAnsi="Times New Roman" w:eastAsia="Times New Roman" w:cs="Times New Roman"/>
        </w:rPr>
        <w:t>：</w:t>
      </w:r>
      <w:r>
        <w:rPr>
          <w:rFonts w:hint="eastAsia" w:ascii="Times New Roman" w:hAnsi="Times New Roman" w:eastAsia="FangSong" w:cs="Times New Roman"/>
        </w:rPr>
        <w:t>电子经由桥配体的共轭体系传递</w:t>
      </w:r>
      <w:r>
        <w:rPr>
          <w:rFonts w:hint="eastAsia" w:ascii="Times New Roman" w:hAnsi="Times New Roman" w:eastAsia="Times New Roman" w:cs="Times New Roman"/>
        </w:rPr>
        <w:t>，</w:t>
      </w:r>
      <w:r>
        <w:rPr>
          <w:rFonts w:hint="eastAsia" w:ascii="Times New Roman" w:hAnsi="Times New Roman" w:eastAsia="FangSong" w:cs="Times New Roman"/>
        </w:rPr>
        <w:t>金属与桥之间存在强的电子耦合</w:t>
      </w:r>
      <w:r>
        <w:rPr>
          <w:rFonts w:hint="eastAsia" w:ascii="Times New Roman" w:hAnsi="Times New Roman" w:eastAsia="Times New Roman" w:cs="Times New Roman"/>
        </w:rPr>
        <w:t>，</w:t>
      </w:r>
      <w:r>
        <w:rPr>
          <w:rFonts w:hint="eastAsia" w:ascii="Times New Roman" w:hAnsi="Times New Roman" w:eastAsia="FangSong" w:cs="Times New Roman"/>
        </w:rPr>
        <w:t>即所谓</w:t>
      </w:r>
      <w:r>
        <w:rPr>
          <w:rFonts w:hint="eastAsia" w:ascii="Times New Roman" w:hAnsi="Times New Roman" w:eastAsia="Times New Roman" w:cs="Times New Roman"/>
        </w:rPr>
        <w:t>“</w:t>
      </w:r>
      <w:r>
        <w:rPr>
          <w:rFonts w:hint="eastAsia" w:ascii="Times New Roman" w:hAnsi="Times New Roman" w:eastAsia="FangSong" w:cs="Times New Roman"/>
        </w:rPr>
        <w:t>通过桥的超交换</w:t>
      </w:r>
      <w:r>
        <w:rPr>
          <w:rFonts w:hint="eastAsia" w:ascii="Times New Roman" w:hAnsi="Times New Roman" w:eastAsia="Times New Roman" w:cs="Times New Roman"/>
        </w:rPr>
        <w:t>/</w:t>
      </w:r>
      <w:r>
        <w:rPr>
          <w:rFonts w:hint="eastAsia" w:ascii="Times New Roman" w:hAnsi="Times New Roman" w:eastAsia="FangSong" w:cs="Times New Roman"/>
        </w:rPr>
        <w:t>桥介导</w:t>
      </w:r>
      <w:r>
        <w:rPr>
          <w:rFonts w:hint="eastAsia" w:ascii="Times New Roman" w:hAnsi="Times New Roman" w:eastAsia="Times New Roman" w:cs="Times New Roman"/>
        </w:rPr>
        <w:t>”</w:t>
      </w:r>
      <w:r>
        <w:rPr>
          <w:rFonts w:hint="eastAsia" w:ascii="Times New Roman" w:hAnsi="Times New Roman" w:eastAsia="FangSong" w:cs="Times New Roman"/>
        </w:rPr>
        <w:t>通路</w:t>
      </w:r>
      <w:r>
        <w:rPr>
          <w:rFonts w:hint="eastAsia" w:ascii="Times New Roman" w:hAnsi="Times New Roman" w:eastAsia="Times New Roman" w:cs="Times New Roman"/>
        </w:rPr>
        <w:t>。</w:t>
      </w:r>
    </w:p>
    <w:bookmarkEnd w:id="977"/>
    <w:bookmarkStart w:id="978" w:name="速率差异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速率差异的解释</w:t>
      </w:r>
    </w:p>
    <w:p>
      <w:pPr>
        <w:pStyle w:val="FirstParagraph"/>
      </w:pPr>
      <w:r>
        <w:rPr>
          <w:rFonts w:hint="eastAsia" w:ascii="Times New Roman" w:hAnsi="Times New Roman" w:eastAsia="FangSong" w:cs="Times New Roman"/>
        </w:rPr>
        <w:t>两个络合物只在吡啶环上的取代模式不同</w:t>
      </w:r>
      <w:r>
        <w:rPr>
          <w:rFonts w:hint="eastAsia" w:ascii="Times New Roman" w:hAnsi="Times New Roman" w:eastAsia="Times New Roman" w:cs="Times New Roman"/>
        </w:rPr>
        <w:t>，</w:t>
      </w:r>
      <w:r>
        <w:rPr>
          <w:rFonts w:hint="eastAsia" w:ascii="Times New Roman" w:hAnsi="Times New Roman" w:eastAsia="FangSong" w:cs="Times New Roman"/>
        </w:rPr>
        <w:t>几何和金属中心基本相同</w:t>
      </w:r>
      <w:r>
        <w:rPr>
          <w:rFonts w:hint="eastAsia" w:ascii="Times New Roman" w:hAnsi="Times New Roman" w:eastAsia="Times New Roman" w:cs="Times New Roman"/>
        </w:rPr>
        <w:t>；</w:t>
      </w:r>
      <w:r>
        <w:rPr>
          <w:rFonts w:hint="eastAsia" w:ascii="Times New Roman" w:hAnsi="Times New Roman" w:eastAsia="FangSong" w:cs="Times New Roman"/>
        </w:rPr>
        <w:t>若仅为外层机理</w:t>
      </w:r>
      <w:r>
        <w:rPr>
          <w:rFonts w:hint="eastAsia" w:ascii="Times New Roman" w:hAnsi="Times New Roman" w:eastAsia="Times New Roman" w:cs="Times New Roman"/>
        </w:rPr>
        <w:t>，</w:t>
      </w:r>
      <w:r>
        <w:rPr>
          <w:rFonts w:hint="eastAsia" w:ascii="Times New Roman" w:hAnsi="Times New Roman" w:eastAsia="FangSong" w:cs="Times New Roman"/>
        </w:rPr>
        <w:t>取代模式很难造成</w:t>
      </w:r>
      <w:r>
        <w:rPr>
          <w:rFonts w:ascii="Times New Roman" w:hAnsi="Times New Roman" w:eastAsia="Times New Roman" w:cs="Times New Roman"/>
        </w:rPr>
        <w:t xml:space="preserve"> 4 </w:t>
      </w:r>
      <w:r>
        <w:rPr>
          <w:rFonts w:hint="eastAsia" w:ascii="Times New Roman" w:hAnsi="Times New Roman" w:eastAsia="FangSong" w:cs="Times New Roman"/>
        </w:rPr>
        <w:t>个数量级的速率差</w:t>
      </w:r>
      <w:r>
        <w:rPr>
          <w:rFonts w:hint="eastAsia" w:ascii="Times New Roman" w:hAnsi="Times New Roman" w:eastAsia="Times New Roman" w:cs="Times New Roman"/>
        </w:rPr>
        <w:t>。</w:t>
      </w:r>
      <w:r>
        <w:rPr>
          <w:rFonts w:hint="eastAsia" w:ascii="Times New Roman" w:hAnsi="Times New Roman" w:eastAsia="FangSong" w:cs="Times New Roman"/>
        </w:rPr>
        <w:t>速率差说明桥配体的共轭程度和电子通路被取代模式改变</w:t>
      </w:r>
      <w:r>
        <w:rPr>
          <w:rFonts w:hint="eastAsia" w:ascii="Times New Roman" w:hAnsi="Times New Roman" w:eastAsia="Times New Roman" w:cs="Times New Roman"/>
        </w:rPr>
        <w:t>，</w:t>
      </w:r>
      <w:r>
        <w:rPr>
          <w:rFonts w:hint="eastAsia" w:ascii="Times New Roman" w:hAnsi="Times New Roman" w:eastAsia="FangSong" w:cs="Times New Roman"/>
        </w:rPr>
        <w:t>导致金属</w:t>
      </w:r>
      <w:r>
        <w:rPr>
          <w:rFonts w:hint="eastAsia" w:ascii="Times New Roman" w:hAnsi="Times New Roman" w:eastAsia="Times New Roman" w:cs="Times New Roman"/>
        </w:rPr>
        <w:t>-</w:t>
      </w:r>
      <w:r>
        <w:rPr>
          <w:rFonts w:hint="eastAsia" w:ascii="Times New Roman" w:hAnsi="Times New Roman" w:eastAsia="FangSong" w:cs="Times New Roman"/>
        </w:rPr>
        <w:t>桥电子耦合强度不同</w:t>
      </w:r>
      <w:r>
        <w:rPr>
          <w:rFonts w:hint="eastAsia" w:ascii="Times New Roman" w:hAnsi="Times New Roman" w:eastAsia="Times New Roman" w:cs="Times New Roman"/>
        </w:rPr>
        <w:t>，</w:t>
      </w:r>
      <w:r>
        <w:rPr>
          <w:rFonts w:hint="eastAsia" w:ascii="Times New Roman" w:hAnsi="Times New Roman" w:eastAsia="FangSong" w:cs="Times New Roman"/>
        </w:rPr>
        <w:t>从而证明反应按内层机理进行</w:t>
      </w:r>
      <w:r>
        <w:rPr>
          <w:rFonts w:hint="eastAsia" w:ascii="Times New Roman" w:hAnsi="Times New Roman" w:eastAsia="Times New Roman" w:cs="Times New Roman"/>
        </w:rPr>
        <w:t>，</w:t>
      </w:r>
      <w:r>
        <w:rPr>
          <w:rFonts w:hint="eastAsia" w:ascii="Times New Roman" w:hAnsi="Times New Roman" w:eastAsia="FangSong" w:cs="Times New Roman"/>
        </w:rPr>
        <w:t>且桥在电子转移中发挥实质作用</w:t>
      </w:r>
      <w:r>
        <w:rPr>
          <w:rFonts w:hint="eastAsia" w:ascii="Times New Roman" w:hAnsi="Times New Roman" w:eastAsia="Times New Roman" w:cs="Times New Roman"/>
        </w:rPr>
        <w:t>。</w:t>
      </w:r>
    </w:p>
    <w:bookmarkEnd w:id="978"/>
    <w:bookmarkStart w:id="979" w:name="结论写法-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答题时应明确写出两速率常数差异</w:t>
      </w:r>
      <w:r>
        <w:rPr>
          <w:rFonts w:hint="eastAsia" w:ascii="Times New Roman" w:hAnsi="Times New Roman" w:eastAsia="Times New Roman" w:cs="Times New Roman"/>
        </w:rPr>
        <w:t>、</w:t>
      </w:r>
      <w:r>
        <w:rPr>
          <w:rFonts w:hint="eastAsia" w:ascii="Times New Roman" w:hAnsi="Times New Roman" w:eastAsia="FangSong" w:cs="Times New Roman"/>
        </w:rPr>
        <w:t>桥配体共轭</w:t>
      </w:r>
      <w:r>
        <w:rPr>
          <w:rFonts w:hint="eastAsia" w:ascii="Times New Roman" w:hAnsi="Times New Roman" w:eastAsia="Times New Roman" w:cs="Times New Roman"/>
        </w:rPr>
        <w:t>/</w:t>
      </w:r>
      <w:r>
        <w:rPr>
          <w:rFonts w:hint="eastAsia" w:ascii="Times New Roman" w:hAnsi="Times New Roman" w:eastAsia="FangSong" w:cs="Times New Roman"/>
        </w:rPr>
        <w:t>超交换解释</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桥的作用证明内层机理</w:t>
      </w:r>
      <w:r>
        <w:rPr>
          <w:rFonts w:hint="eastAsia" w:ascii="Times New Roman" w:hAnsi="Times New Roman" w:eastAsia="Times New Roman" w:cs="Times New Roman"/>
        </w:rPr>
        <w:t>”</w:t>
      </w:r>
      <w:r>
        <w:rPr>
          <w:rFonts w:hint="eastAsia" w:ascii="Times New Roman" w:hAnsi="Times New Roman" w:eastAsia="FangSong" w:cs="Times New Roman"/>
        </w:rPr>
        <w:t>这一结论</w:t>
      </w:r>
      <w:r>
        <w:rPr>
          <w:rFonts w:hint="eastAsia" w:ascii="Times New Roman" w:hAnsi="Times New Roman" w:eastAsia="Times New Roman" w:cs="Times New Roman"/>
        </w:rPr>
        <w:t>；</w:t>
      </w:r>
      <w:r>
        <w:rPr>
          <w:rFonts w:hint="eastAsia" w:ascii="Times New Roman" w:hAnsi="Times New Roman" w:eastAsia="FangSong" w:cs="Times New Roman"/>
        </w:rPr>
        <w:t>若源书</w:t>
      </w:r>
      <w:r>
        <w:rPr>
          <w:rFonts w:ascii="Times New Roman" w:hAnsi="Times New Roman" w:eastAsia="Times New Roman" w:cs="Times New Roman"/>
        </w:rPr>
        <w:t xml:space="preserve"> 21.11 </w:t>
      </w:r>
      <w:r>
        <w:rPr>
          <w:rFonts w:hint="eastAsia" w:ascii="Times New Roman" w:hAnsi="Times New Roman" w:eastAsia="FangSong" w:cs="Times New Roman"/>
        </w:rPr>
        <w:t>附有结构图</w:t>
      </w:r>
      <w:r>
        <w:rPr>
          <w:rFonts w:hint="eastAsia" w:ascii="Times New Roman" w:hAnsi="Times New Roman" w:eastAsia="Times New Roman" w:cs="Times New Roman"/>
        </w:rPr>
        <w:t>，</w:t>
      </w:r>
      <w:r>
        <w:rPr>
          <w:rFonts w:hint="eastAsia" w:ascii="Times New Roman" w:hAnsi="Times New Roman" w:eastAsia="FangSong" w:cs="Times New Roman"/>
        </w:rPr>
        <w:t>应结合取代位点具体说明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979"/>
    <w:bookmarkEnd w:id="980"/>
    <w:bookmarkStart w:id="984" w:name="marcus理论计算验证"/>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81" w:name="计算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计算方法</w:t>
      </w:r>
    </w:p>
    <w:p>
      <w:pPr>
        <w:pStyle w:val="FirstParagraph"/>
      </w:pPr>
      <w:r>
        <w:rPr>
          <w:rFonts w:hint="eastAsia" w:ascii="Times New Roman" w:hAnsi="Times New Roman" w:eastAsia="FangSong" w:cs="Times New Roman"/>
        </w:rPr>
        <w:t xml:space="preserve">外层电子转移用</w:t>
      </w:r>
      <w:r>
        <w:rPr>
          <w:rFonts w:ascii="Times New Roman" w:hAnsi="Times New Roman" w:eastAsia="Times New Roman" w:cs="Times New Roman"/>
        </w:rPr>
        <w:t xml:space="preserve"> Marcus </w:t>
      </w:r>
      <w:r>
        <w:rPr>
          <w:rFonts w:hint="eastAsia" w:ascii="Times New Roman" w:hAnsi="Times New Roman" w:eastAsia="FangSong" w:cs="Times New Roman"/>
        </w:rPr>
        <w:t>交叉关系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其中由标准电极电势差求平衡常数</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中等驱动自由能时取</w:t>
      </w:r>
      <w:r>
        <w:rPr>
          <w:rFonts w:ascii="Times New Roman" w:hAnsi="Times New Roman" w:eastAsia="Times New Roman" w:cs="Times New Roman"/>
        </w:rPr>
        <w:t xml:space="preserve"> </w:t>
      </w:r>
      <m:oMath>
        <m:sSub>
          <m:e>
            <m:r>
              <m:t>f</m:t>
            </m:r>
          </m:e>
          <m:sub>
            <m:r>
              <m:t>12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大驱动自由能时用非线性校正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Z</m:t>
        </m:r>
        <m:r>
          <m:rPr>
            <m:sty m:val="p"/>
          </m:rPr>
          <m:t>=</m:t>
        </m:r>
        <m:sSup>
          <m:e>
            <m:r>
              <m:t>10</m:t>
            </m:r>
          </m:e>
          <m:sup>
            <m:r>
              <m:t>11</m:t>
            </m:r>
          </m:sup>
        </m:sSup>
        <m:r>
          <m:t> </m:t>
        </m:r>
        <m:r>
          <m:rPr>
            <m:sty m:val="p"/>
          </m:rPr>
          <m:t>m</m:t>
        </m:r>
        <m:r>
          <m:rPr>
            <m:sty m:val="p"/>
          </m:rPr>
          <m:t>o</m:t>
        </m:r>
        <m:sSup>
          <m:e>
            <m:r>
              <m:rPr>
                <m:sty m:val="p"/>
              </m:rPr>
              <m:t>l</m:t>
            </m:r>
          </m:e>
          <m:sup>
            <m:r>
              <m:rPr>
                <m:sty m:val="p"/>
              </m:rPr>
              <m:t>−</m:t>
            </m:r>
            <m:r>
              <m:rPr>
                <m:sty m:val="p"/>
              </m:rPr>
              <m:t>1</m:t>
            </m:r>
          </m:sup>
        </m:sSup>
        <m:r>
          <m:rPr>
            <m:sty m:val="p"/>
          </m:rPr>
          <m:t>⋅</m:t>
        </m:r>
        <m:r>
          <m:rPr>
            <m:sty m:val="p"/>
          </m:rPr>
          <m:t>d</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为邂逅密度常数</w:t>
      </w:r>
      <w:r>
        <w:rPr>
          <w:rFonts w:hint="eastAsia" w:ascii="Times New Roman" w:hAnsi="Times New Roman" w:eastAsia="Times New Roman" w:cs="Times New Roman"/>
        </w:rPr>
        <w:t>。</w:t>
      </w:r>
    </w:p>
    <w:bookmarkEnd w:id="981"/>
    <w:bookmarkStart w:id="982" w:name="计算结果"/>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计算结果</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f</m:t>
                  </m:r>
                </m:e>
                <m:sub>
                  <m:r>
                    <m:t>12</m:t>
                  </m:r>
                </m:sub>
              </m:sSub>
              <m:r>
                <m:rPr>
                  <m:sty m:val="p"/>
                </m:rPr>
                <m:t>=</m:t>
              </m:r>
              <m:r>
                <m:t>1</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计算值</w:t>
            </w:r>
          </w:p>
        </w:tc>
        <w:tc>
          <w:tcPr/>
          <w:p>
            <w:pPr>
              <w:pStyle w:val="Compact"/>
              <w:jc w:val="center"/>
            </w:pPr>
            <m:oMath>
              <m:sSub>
                <m:e>
                  <m:r>
                    <m:t>f</m:t>
                  </m:r>
                </m:e>
                <m:sub>
                  <m:r>
                    <m:t>12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校正计算值</w:t>
            </w:r>
          </w:p>
        </w:tc>
        <w:tc>
          <w:tcPr/>
          <w:p>
            <w:pPr>
              <w:pStyle w:val="Compact"/>
              <w:jc w:val="center"/>
            </w:pPr>
            <w:r>
              <w:rPr>
                <w:rFonts w:hint="eastAsia" w:ascii="Times New Roman" w:hAnsi="Times New Roman" w:eastAsia="SimHei" w:cs="Times New Roman"/>
                <w:b/>
              </w:rPr>
              <w:t xml:space="preserve">测量值</w:t>
            </w:r>
          </w:p>
        </w:tc>
      </w:tr>
      <w:tr>
        <w:tc>
          <w:tcPr/>
          <w:p>
            <w:pPr>
              <w:pStyle w:val="Compact"/>
              <w:jc w:val="center"/>
            </w:pPr>
            <m:oMath>
              <m:r>
                <m:rPr>
                  <m:sty m:val="p"/>
                </m:rPr>
                <m:t>C</m:t>
              </m:r>
              <m:sSup>
                <m:e>
                  <m:r>
                    <m:rPr>
                      <m:sty m:val="p"/>
                    </m:rPr>
                    <m:t>r</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8.4</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W</m:t>
              </m:r>
              <m:r>
                <m:rPr>
                  <m:sty m:val="p"/>
                </m:rPr>
                <m:t>(</m:t>
              </m:r>
              <m:r>
                <m:rPr>
                  <m:sty m:val="p"/>
                </m:rPr>
                <m:t>C</m:t>
              </m:r>
              <m:r>
                <m:rPr>
                  <m:sty m:val="p"/>
                </m:rPr>
                <m:t>N</m:t>
              </m:r>
              <m:sSub>
                <m:e>
                  <m:r>
                    <m:rPr>
                      <m:sty m:val="p"/>
                    </m:rPr>
                    <m:t>)</m:t>
                  </m:r>
                </m:e>
                <m:sub>
                  <m:r>
                    <m:rPr>
                      <m:sty m:val="p"/>
                    </m:rPr>
                    <m:t>8</m:t>
                  </m:r>
                </m:sub>
              </m:sSub>
              <m:sSup>
                <m:e>
                  <m:r>
                    <m:rPr>
                      <m:sty m:val="p"/>
                    </m:rPr>
                    <m:t>]</m:t>
                  </m:r>
                </m:e>
                <m:sup>
                  <m:r>
                    <m:rPr>
                      <m:sty m:val="p"/>
                    </m:rPr>
                    <m:t>4</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2.4</m:t>
              </m:r>
              <m:r>
                <m:rPr>
                  <m:sty m:val="p"/>
                </m:rPr>
                <m:t>×</m:t>
              </m:r>
              <m:sSup>
                <m:e>
                  <m:r>
                    <m:t>10</m:t>
                  </m:r>
                </m:e>
                <m:sup>
                  <m:r>
                    <m:t>5</m:t>
                  </m:r>
                </m:sup>
              </m:sSup>
            </m:oMath>
            <w:r>
              <w:rPr>
                <w:rFonts w:ascii="Times New Roman" w:hAnsi="Times New Roman" w:eastAsia="Times New Roman" w:cs="Times New Roman"/>
              </w:rPr>
              <w:t xml:space="preserve">​</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M</m:t>
              </m:r>
              <m:r>
                <m:rPr>
                  <m:sty m:val="p"/>
                </m:rPr>
                <m:t>n</m:t>
              </m:r>
              <m:sSub>
                <m:e>
                  <m:r>
                    <m:rPr>
                      <m:sty m:val="p"/>
                    </m:rPr>
                    <m:t>O</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14</m:t>
                  </m:r>
                </m:sup>
              </m:sSup>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1</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9</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k</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只给出下限的两行</w:t>
      </w:r>
      <w:r>
        <w:rPr>
          <w:rFonts w:hint="eastAsia" w:ascii="Times New Roman" w:hAnsi="Times New Roman" w:eastAsia="Times New Roman" w:cs="Times New Roman"/>
        </w:rPr>
        <w:t>，</w:t>
      </w:r>
      <w:r>
        <w:rPr>
          <w:rFonts w:hint="eastAsia" w:ascii="Times New Roman" w:hAnsi="Times New Roman" w:eastAsia="FangSong" w:cs="Times New Roman"/>
        </w:rPr>
        <w:t>上表计算值应理解为相应的下限估计</w:t>
      </w:r>
      <w:r>
        <w:rPr>
          <w:rFonts w:hint="eastAsia" w:ascii="Times New Roman" w:hAnsi="Times New Roman" w:eastAsia="Times New Roman" w:cs="Times New Roman"/>
        </w:rPr>
        <w:t>。</w:t>
      </w:r>
    </w:p>
    <w:bookmarkEnd w:id="982"/>
    <w:bookmarkStart w:id="983" w:name="比较与讨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比较与讨论</w:t>
      </w:r>
    </w:p>
    <w:p>
      <w:pPr>
        <w:pStyle w:val="FirstParagraph"/>
      </w:pPr>
      <w:r>
        <w:rPr>
          <w:rFonts w:hint="eastAsia" w:ascii="Times New Roman" w:hAnsi="Times New Roman" w:eastAsia="FangSong" w:cs="Times New Roman"/>
        </w:rPr>
        <w:t>两种口径都与测量值存在明显偏差</w:t>
      </w:r>
      <w:r>
        <w:rPr>
          <w:rFonts w:hint="eastAsia" w:ascii="Times New Roman" w:hAnsi="Times New Roman" w:eastAsia="Times New Roman" w:cs="Times New Roman"/>
        </w:rPr>
        <w:t>，</w:t>
      </w:r>
      <w:r>
        <w:rPr>
          <w:rFonts w:hint="eastAsia" w:ascii="Times New Roman" w:hAnsi="Times New Roman" w:eastAsia="FangSong" w:cs="Times New Roman"/>
        </w:rPr>
        <w:t>但方向不同</w:t>
      </w:r>
      <w:r>
        <w:rPr>
          <w:rFonts w:hint="eastAsia" w:ascii="Times New Roman" w:hAnsi="Times New Roman" w:eastAsia="Times New Roman" w:cs="Times New Roman"/>
        </w:rPr>
        <w:t>：</w:t>
      </w:r>
      <m:oMath>
        <m:sSub>
          <m:e>
            <m:r>
              <m:t>f</m:t>
            </m:r>
          </m:e>
          <m:sub>
            <m:r>
              <m:t>12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的口径普遍高估速率</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sSub>
          <m:e>
            <m:r>
              <m:t>f</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校正后又大幅低估</w:t>
      </w:r>
      <w:r>
        <w:rPr>
          <w:rFonts w:hint="eastAsia" w:ascii="Times New Roman" w:hAnsi="Times New Roman" w:eastAsia="Times New Roman" w:cs="Times New Roman"/>
        </w:rPr>
        <w:t>。</w:t>
      </w:r>
      <w:r>
        <w:rPr>
          <w:rFonts w:hint="eastAsia" w:ascii="Times New Roman" w:hAnsi="Times New Roman" w:eastAsia="FangSong" w:cs="Times New Roman"/>
        </w:rPr>
        <w:t>这说明对大驱动自由能或强放热的交叉反应</w:t>
      </w:r>
      <w:r>
        <w:rPr>
          <w:rFonts w:hint="eastAsia" w:ascii="Times New Roman" w:hAnsi="Times New Roman" w:eastAsia="Times New Roman" w:cs="Times New Roman"/>
        </w:rPr>
        <w:t>，</w:t>
      </w:r>
      <w:r>
        <w:rPr>
          <w:rFonts w:hint="eastAsia" w:ascii="Times New Roman" w:hAnsi="Times New Roman" w:eastAsia="FangSong" w:cs="Times New Roman"/>
        </w:rPr>
        <w:t>单纯交叉关系不足以描述实际速率</w:t>
      </w:r>
      <w:r>
        <w:rPr>
          <w:rFonts w:hint="eastAsia" w:ascii="Times New Roman" w:hAnsi="Times New Roman" w:eastAsia="Times New Roman" w:cs="Times New Roman"/>
        </w:rPr>
        <w:t>，</w:t>
      </w:r>
      <w:r>
        <w:rPr>
          <w:rFonts w:hint="eastAsia" w:ascii="Times New Roman" w:hAnsi="Times New Roman" w:eastAsia="FangSong" w:cs="Times New Roman"/>
        </w:rPr>
        <w:t>还需考虑重组能的非平均化</w:t>
      </w:r>
      <w:r>
        <w:rPr>
          <w:rFonts w:hint="eastAsia" w:ascii="Times New Roman" w:hAnsi="Times New Roman" w:eastAsia="Times New Roman" w:cs="Times New Roman"/>
        </w:rPr>
        <w:t>、</w:t>
      </w:r>
      <w:r>
        <w:rPr>
          <w:rFonts w:hint="eastAsia" w:ascii="Times New Roman" w:hAnsi="Times New Roman" w:eastAsia="FangSong" w:cs="Times New Roman"/>
        </w:rPr>
        <w:t>电子因子</w:t>
      </w:r>
      <w:r>
        <w:rPr>
          <w:rFonts w:hint="eastAsia" w:ascii="Times New Roman" w:hAnsi="Times New Roman" w:eastAsia="Times New Roman" w:cs="Times New Roman"/>
        </w:rPr>
        <w:t>、</w:t>
      </w:r>
      <w:r>
        <w:rPr>
          <w:rFonts w:hint="eastAsia" w:ascii="Times New Roman" w:hAnsi="Times New Roman" w:eastAsia="FangSong" w:cs="Times New Roman"/>
        </w:rPr>
        <w:t>扩散极限以及离子对</w:t>
      </w:r>
      <w:r>
        <w:rPr>
          <w:rFonts w:hint="eastAsia" w:ascii="Times New Roman" w:hAnsi="Times New Roman" w:eastAsia="Times New Roman" w:cs="Times New Roman"/>
        </w:rPr>
        <w:t>/</w:t>
      </w:r>
      <w:r>
        <w:rPr>
          <w:rFonts w:hint="eastAsia" w:ascii="Times New Roman" w:hAnsi="Times New Roman" w:eastAsia="FangSong" w:cs="Times New Roman"/>
        </w:rPr>
        <w:t>前驱体形成等因素</w:t>
      </w:r>
      <w:r>
        <w:rPr>
          <w:rFonts w:hint="eastAsia" w:ascii="Times New Roman" w:hAnsi="Times New Roman" w:eastAsia="Times New Roman" w:cs="Times New Roman"/>
        </w:rPr>
        <w:t>。</w:t>
      </w:r>
      <w:r>
        <w:rPr>
          <w:rFonts w:hint="eastAsia" w:ascii="Times New Roman" w:hAnsi="Times New Roman" w:eastAsia="FangSong" w:cs="Times New Roman"/>
        </w:rPr>
        <w:t>答题应如实列出计算值与测量值</w:t>
      </w:r>
      <w:r>
        <w:rPr>
          <w:rFonts w:hint="eastAsia" w:ascii="Times New Roman" w:hAnsi="Times New Roman" w:eastAsia="Times New Roman" w:cs="Times New Roman"/>
        </w:rPr>
        <w:t>，</w:t>
      </w:r>
      <w:r>
        <w:rPr>
          <w:rFonts w:hint="eastAsia" w:ascii="Times New Roman" w:hAnsi="Times New Roman" w:eastAsia="FangSong" w:cs="Times New Roman"/>
        </w:rPr>
        <w:t>并讨论偏差来源</w:t>
      </w:r>
      <w:r>
        <w:rPr>
          <w:rFonts w:hint="eastAsia" w:ascii="Times New Roman" w:hAnsi="Times New Roman" w:eastAsia="Times New Roman" w:cs="Times New Roman"/>
        </w:rPr>
        <w:t>，</w:t>
      </w:r>
      <w:r>
        <w:rPr>
          <w:rFonts w:hint="eastAsia" w:ascii="Times New Roman" w:hAnsi="Times New Roman" w:eastAsia="FangSong" w:cs="Times New Roman"/>
        </w:rPr>
        <w:t>不能强行声称两者一致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983"/>
    <w:bookmarkEnd w:id="984"/>
    <w:bookmarkStart w:id="988" w:name="pt光催化产氢"/>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337"/>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338"/>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85" w:name="a-总反应"/>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总反应</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丙醇光催化脱氢生成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与丙酮</w:t>
      </w:r>
      <w:r>
        <w:rPr>
          <w:rFonts w:hint="eastAsia" w:ascii="Times New Roman" w:hAnsi="Times New Roman" w:eastAsia="Times New Roman" w:cs="Times New Roman"/>
        </w:rPr>
        <w:t>；</w:t>
      </w:r>
      <w:r>
        <w:rPr>
          <w:rFonts w:hint="eastAsia" w:ascii="Times New Roman" w:hAnsi="Times New Roman" w:eastAsia="FangSong" w:cs="Times New Roman"/>
        </w:rPr>
        <w:t>催化物种为双核</w:t>
      </w:r>
      <w:r>
        <w:rPr>
          <w:rFonts w:ascii="Times New Roman" w:hAnsi="Times New Roman" w:eastAsia="Times New Roman" w:cs="Times New Roman"/>
        </w:rPr>
        <w:t xml:space="preserve"> Pt </w:t>
      </w:r>
      <w:r>
        <w:rPr>
          <w:rFonts w:hint="eastAsia" w:ascii="Times New Roman" w:hAnsi="Times New Roman" w:eastAsia="FangSong" w:cs="Times New Roman"/>
        </w:rPr>
        <w:t>的焦磷酸桥配合物</w:t>
      </w:r>
      <w:r>
        <w:rPr>
          <w:rFonts w:hint="eastAsia" w:ascii="Times New Roman" w:hAnsi="Times New Roman" w:eastAsia="Times New Roman" w:cs="Times New Roman"/>
        </w:rPr>
        <w:t>，</w:t>
      </w:r>
      <w:r>
        <w:rPr>
          <w:rFonts w:hint="eastAsia" w:ascii="Times New Roman" w:hAnsi="Times New Roman" w:eastAsia="FangSong" w:cs="Times New Roman"/>
        </w:rPr>
        <w:t>教材式</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应为双核骨架</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t</m:t>
            </m:r>
          </m:e>
          <m:sub>
            <m:r>
              <m:rPr>
                <m:sty m:val="p"/>
              </m:rPr>
              <m:t>2</m:t>
            </m:r>
          </m:sub>
        </m:sSub>
        <m:r>
          <m:rPr>
            <m:sty m:val="p"/>
          </m:rPr>
          <m:t>(</m:t>
        </m:r>
        <m:sSub>
          <m:e>
            <m:r>
              <m:rPr>
                <m:sty m:val="p"/>
              </m:rPr>
              <m:t>P</m:t>
            </m:r>
          </m:e>
          <m:sub>
            <m:r>
              <m:rPr>
                <m:sty m:val="p"/>
              </m:rPr>
              <m:t>2</m:t>
            </m:r>
          </m:sub>
        </m:sSub>
        <m:sSub>
          <m:e>
            <m:r>
              <m:rPr>
                <m:sty m:val="p"/>
              </m:rPr>
              <m:t>O</m:t>
            </m:r>
          </m:e>
          <m:sub>
            <m:r>
              <m:rPr>
                <m:sty m:val="p"/>
              </m:rPr>
              <m:t>5</m:t>
            </m:r>
          </m:sub>
        </m:sSub>
        <m:sSub>
          <m:e>
            <m:r>
              <m:rPr>
                <m:sty m:val="p"/>
              </m:rPr>
              <m:t>H</m:t>
            </m:r>
          </m:e>
          <m:sub>
            <m:r>
              <m:rPr>
                <m:sty m:val="p"/>
              </m:rPr>
              <m:t>2</m:t>
            </m:r>
          </m:sub>
        </m:sSub>
        <m:sSub>
          <m:e>
            <m:r>
              <m:rPr>
                <m:sty m:val="p"/>
              </m:rPr>
              <m:t>)</m:t>
            </m:r>
          </m:e>
          <m:sub>
            <m:r>
              <m:rPr>
                <m:sty m:val="p"/>
              </m:rPr>
              <m:t>4</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w:p>
    <w:bookmarkEnd w:id="985"/>
    <w:bookmarkStart w:id="986" w:name="b-金属-金属成键与激发态"/>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金属成键与激发态</w:t>
      </w:r>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d</m:t>
            </m:r>
          </m:e>
          <m:sup>
            <m:r>
              <m:rPr>
                <m:sty m:val="p"/>
              </m:rP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Pt(II) </w:t>
      </w:r>
      <w:r>
        <w:rPr>
          <w:rFonts w:hint="eastAsia" w:ascii="Times New Roman" w:hAnsi="Times New Roman" w:eastAsia="FangSong" w:cs="Times New Roman"/>
        </w:rPr>
        <w:t>中心沿轴方向排列</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轨道可组合为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m:oMath>
        <m:r>
          <m:t>π</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δ</m:t>
        </m:r>
        <m:r>
          <m:rPr>
            <m:sty m:val="p"/>
          </m:rPr>
          <m:t>/</m:t>
        </m:r>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来自面内</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三组分子轨道</w:t>
      </w:r>
      <w:r>
        <w:rPr>
          <w:rFonts w:hint="eastAsia" w:ascii="Times New Roman" w:hAnsi="Times New Roman" w:eastAsia="Times New Roman" w:cs="Times New Roman"/>
        </w:rPr>
        <w:t>。</w:t>
      </w:r>
      <w:r>
        <w:rPr>
          <w:rFonts w:hint="eastAsia" w:ascii="Times New Roman" w:hAnsi="Times New Roman" w:eastAsia="FangSong" w:cs="Times New Roman"/>
        </w:rPr>
        <w:t>基态中最高占据轨道为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金属键级很低</w:t>
      </w:r>
      <w:r>
        <w:rPr>
          <w:rFonts w:hint="eastAsia" w:ascii="Times New Roman" w:hAnsi="Times New Roman" w:eastAsia="Times New Roman" w:cs="Times New Roman"/>
        </w:rPr>
        <w:t>，</w:t>
      </w:r>
      <w:r>
        <w:rPr>
          <w:rFonts w:hint="eastAsia" w:ascii="Times New Roman" w:hAnsi="Times New Roman" w:eastAsia="FangSong" w:cs="Times New Roman"/>
        </w:rPr>
        <w:t>可视为无金属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w:r>
        <w:rPr>
          <w:rFonts w:hint="eastAsia" w:ascii="Times New Roman" w:hAnsi="Times New Roman" w:eastAsia="FangSong" w:cs="Times New Roman"/>
        </w:rPr>
        <w:t>最低激发态为</w:t>
      </w:r>
      <w:r>
        <w:rPr>
          <w:rFonts w:ascii="Times New Roman" w:hAnsi="Times New Roman" w:eastAsia="Times New Roman" w:cs="Times New Roman"/>
        </w:rPr>
        <w:t xml:space="preserve"> </w:t>
      </w:r>
      <m:oMath>
        <m:oMathPr>
          <m:ctrlPr>
            <w:rPr>
              <w:sz w:val="28"/>
              <w:szCs w:val="28"/>
            </w:rPr>
          </m:ctrlPr>
        </m:oMathPr>
        <m:sSub>
          <m:e>
            <m:r>
              <m:t>d</m:t>
            </m:r>
          </m:e>
          <m:sub>
            <m:sSup>
              <m:e>
                <m:r>
                  <m:t>σ</m:t>
                </m:r>
              </m:e>
              <m:sup>
                <m:r>
                  <m:rPr>
                    <m:sty m:val="p"/>
                  </m:rPr>
                  <m:t>*</m:t>
                </m:r>
              </m:sup>
            </m:sSup>
          </m:sub>
        </m:sSub>
        <m:r>
          <m:rPr>
            <m:sty m:val="p"/>
          </m:rPr>
          <m:t>→</m:t>
        </m:r>
        <m:sSub>
          <m:e>
            <m:r>
              <m:t>d</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激发后电子移出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并进入成键</w:t>
      </w:r>
      <w:r>
        <w:rPr>
          <w:rFonts w:ascii="Times New Roman" w:hAnsi="Times New Roman" w:eastAsia="Times New Roman" w:cs="Times New Roman"/>
        </w:rPr>
        <w:t xml:space="preserve"> </w:t>
      </w:r>
      <m:oMath>
        <m:sSub>
          <m:e>
            <m:r>
              <m:t>d</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形成较强的</w:t>
      </w:r>
      <w:r>
        <w:rPr>
          <w:rFonts w:ascii="Times New Roman" w:hAnsi="Times New Roman" w:eastAsia="Times New Roman" w:cs="Times New Roman"/>
        </w:rPr>
        <w:t xml:space="preserve"> Pt(III)–Pt(III)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该激发态寿命约为</w:t>
      </w:r>
      <w:r>
        <w:rPr>
          <w:rFonts w:ascii="Times New Roman" w:hAnsi="Times New Roman" w:eastAsia="Times New Roman" w:cs="Times New Roman"/>
        </w:rPr>
        <w:t xml:space="preserve"> 9 </w:t>
      </w:r>
      <w:r>
        <w:rPr>
          <w:rFonts w:hint="eastAsia" w:ascii="Times New Roman" w:hAnsi="Times New Roman" w:eastAsia="Times New Roman" w:cs="Times New Roman"/>
        </w:rPr>
        <w:t>μs，</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足以驱动后续产氢反应</w:t>
      </w:r>
      <w:r>
        <w:rPr>
          <w:rFonts w:hint="eastAsia" w:ascii="Times New Roman" w:hAnsi="Times New Roman" w:eastAsia="Times New Roman" w:cs="Times New Roman"/>
        </w:rPr>
        <w:t>。</w:t>
      </w:r>
    </w:p>
    <w:bookmarkEnd w:id="986"/>
    <w:bookmarkStart w:id="987" w:name="c-中间体及其证据"/>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中间体及其证据</w:t>
      </w:r>
    </w:p>
    <w:p>
      <w:pPr>
        <w:pStyle w:val="FirstParagraph"/>
      </w:pPr>
      <w:r>
        <w:rPr>
          <w:rFonts w:hint="eastAsia" w:ascii="Times New Roman" w:hAnsi="Times New Roman" w:eastAsia="FangSong" w:cs="Times New Roman"/>
        </w:rPr>
        <w:t xml:space="preserve">光化学循环中可形成</w:t>
      </w:r>
      <w:r>
        <w:rPr>
          <w:rFonts w:ascii="Times New Roman" w:hAnsi="Times New Roman" w:eastAsia="Times New Roman" w:cs="Times New Roman"/>
        </w:rPr>
        <w:t xml:space="preserve"> Pt(III)–Pt(III) </w:t>
      </w:r>
      <w:r>
        <w:rPr>
          <w:rFonts w:hint="eastAsia" w:ascii="Times New Roman" w:hAnsi="Times New Roman" w:eastAsia="FangSong" w:cs="Times New Roman"/>
        </w:rPr>
        <w:t>单键中间体及其与阴离子配体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3</m:t>
            </m:r>
          </m:sub>
        </m:sSub>
        <m:r>
          <m:rPr>
            <m:sty m:val="p"/>
          </m:rPr>
          <m:t>S</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进行光解时</w:t>
      </w:r>
      <w:r>
        <w:rPr>
          <w:rFonts w:hint="eastAsia" w:ascii="Times New Roman" w:hAnsi="Times New Roman" w:eastAsia="Times New Roman" w:cs="Times New Roman"/>
        </w:rPr>
        <w:t>，</w:t>
      </w:r>
      <w:r>
        <w:rPr>
          <w:rFonts w:hint="eastAsia" w:ascii="Times New Roman" w:hAnsi="Times New Roman" w:eastAsia="FangSong" w:cs="Times New Roman"/>
        </w:rPr>
        <w:t>可得到含两个配位</w:t>
      </w:r>
      <w:r>
        <w:rPr>
          <w:rFonts w:ascii="Times New Roman" w:hAnsi="Times New Roman" w:eastAsia="Times New Roman" w:cs="Times New Roman"/>
        </w:rPr>
        <w:t xml:space="preserve"> H </w:t>
      </w:r>
      <w:r>
        <w:rPr>
          <w:rFonts w:hint="eastAsia" w:ascii="Times New Roman" w:hAnsi="Times New Roman" w:eastAsia="FangSong" w:cs="Times New Roman"/>
        </w:rPr>
        <w:t>的双核中间体</w:t>
      </w:r>
      <w:r>
        <w:rPr>
          <w:rFonts w:hint="eastAsia" w:ascii="Times New Roman" w:hAnsi="Times New Roman" w:eastAsia="Times New Roman" w:cs="Times New Roman"/>
        </w:rPr>
        <w:t>，</w:t>
      </w:r>
      <w:r>
        <w:rPr>
          <w:rFonts w:hint="eastAsia" w:ascii="Times New Roman" w:hAnsi="Times New Roman" w:eastAsia="FangSong" w:cs="Times New Roman"/>
        </w:rPr>
        <w:t>该中间体能进一步消除</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证据来自瞬态吸收</w:t>
      </w:r>
      <w:r>
        <w:rPr>
          <w:rFonts w:hint="eastAsia" w:ascii="Times New Roman" w:hAnsi="Times New Roman" w:eastAsia="Times New Roman" w:cs="Times New Roman"/>
        </w:rPr>
        <w:t>/</w:t>
      </w:r>
      <w:r>
        <w:rPr>
          <w:rFonts w:hint="eastAsia" w:ascii="Times New Roman" w:hAnsi="Times New Roman" w:eastAsia="FangSong" w:cs="Times New Roman"/>
        </w:rPr>
        <w:t>发射光谱监测激发态寿命与中间体光谱</w:t>
      </w:r>
      <w:r>
        <w:rPr>
          <w:rFonts w:hint="eastAsia" w:ascii="Times New Roman" w:hAnsi="Times New Roman" w:eastAsia="Times New Roman" w:cs="Times New Roman"/>
        </w:rPr>
        <w:t>、</w:t>
      </w:r>
      <w:r>
        <w:rPr>
          <w:rFonts w:hint="eastAsia" w:ascii="Times New Roman" w:hAnsi="Times New Roman" w:eastAsia="FangSong" w:cs="Times New Roman"/>
        </w:rPr>
        <w:t>同位素标记或化学捕获实验</w:t>
      </w:r>
      <w:r>
        <w:rPr>
          <w:rFonts w:hint="eastAsia" w:ascii="Times New Roman" w:hAnsi="Times New Roman" w:eastAsia="Times New Roman" w:cs="Times New Roman"/>
        </w:rPr>
        <w:t>，</w:t>
      </w:r>
      <w:r>
        <w:rPr>
          <w:rFonts w:hint="eastAsia" w:ascii="Times New Roman" w:hAnsi="Times New Roman" w:eastAsia="FangSong" w:cs="Times New Roman"/>
        </w:rPr>
        <w:t>以及不同给体存在下产物分布的动力学对照</w:t>
      </w:r>
      <w:r>
        <w:rPr>
          <w:rFonts w:hint="eastAsia" w:ascii="Times New Roman" w:hAnsi="Times New Roman" w:eastAsia="Times New Roman" w:cs="Times New Roman"/>
        </w:rPr>
        <w:t>。</w:t>
      </w:r>
      <w:r>
        <w:rPr>
          <w:rFonts w:hint="eastAsia" w:ascii="Times New Roman" w:hAnsi="Times New Roman" w:eastAsia="FangSong" w:cs="Times New Roman"/>
        </w:rPr>
        <w:t>具体谱图与速率数据应以</w:t>
      </w:r>
      <w:r>
        <w:rPr>
          <w:rFonts w:ascii="Times New Roman" w:hAnsi="Times New Roman" w:eastAsia="Times New Roman" w:cs="Times New Roman"/>
        </w:rPr>
        <w:t xml:space="preserve"> Harley/Smith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Gray </w:t>
      </w:r>
      <w:r>
        <w:rPr>
          <w:rFonts w:hint="eastAsia" w:ascii="Times New Roman" w:hAnsi="Times New Roman" w:eastAsia="FangSong" w:cs="Times New Roman"/>
        </w:rPr>
        <w:t>的原始文献为准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End w:id="988"/>
    <w:bookmarkStart w:id="1001" w:name="咔咯环芳香性判断第34届初赛"/>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990" name="Picture"/>
            <a:graphic>
              <a:graphicData uri="http://schemas.openxmlformats.org/drawingml/2006/picture">
                <pic:pic>
                  <pic:nvPicPr>
                    <pic:cNvPr descr="b05fefba37ae25bf76fbbd43173df4f4231b5357ae60fa25a092fb77925972c6.jpg" id="991" name="Picture"/>
                    <pic:cNvPicPr>
                      <a:picLocks noChangeArrowheads="1" noChangeAspect="1"/>
                    </pic:cNvPicPr>
                  </pic:nvPicPr>
                  <pic:blipFill>
                    <a:blip r:embed="rId989"/>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993" name="Picture"/>
            <a:graphic>
              <a:graphicData uri="http://schemas.openxmlformats.org/drawingml/2006/picture">
                <pic:pic>
                  <pic:nvPicPr>
                    <pic:cNvPr descr="aaf3d0781ee69f110014492f59c1890305f6070267a273cc8b30916090e33ebc.jpg" id="994" name="Picture"/>
                    <pic:cNvPicPr>
                      <a:picLocks noChangeArrowheads="1" noChangeAspect="1"/>
                    </pic:cNvPicPr>
                  </pic:nvPicPr>
                  <pic:blipFill>
                    <a:blip r:embed="rId992"/>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判断芳香性的经典方法是</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规则是一种经验规则</w:t>
      </w:r>
      <w:r>
        <w:rPr>
          <w:rFonts w:hint="eastAsia" w:ascii="Times New Roman" w:hAnsi="Times New Roman" w:eastAsia="Times New Roman" w:cs="Times New Roman"/>
        </w:rPr>
        <w:t>，</w:t>
      </w:r>
      <w:r>
        <w:rPr>
          <w:rFonts w:hint="eastAsia" w:ascii="Times New Roman" w:hAnsi="Times New Roman" w:eastAsia="FangSong" w:cs="Times New Roman"/>
        </w:rPr>
        <w:t>只适用于单环</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共轭多烯的芳香性判断</w:t>
      </w:r>
      <w:r>
        <w:rPr>
          <w:rFonts w:hint="eastAsia" w:ascii="Times New Roman" w:hAnsi="Times New Roman" w:eastAsia="Times New Roman" w:cs="Times New Roman"/>
        </w:rPr>
        <w:t>。</w:t>
      </w:r>
      <w:r>
        <w:rPr>
          <w:rFonts w:hint="eastAsia" w:ascii="Times New Roman" w:hAnsi="Times New Roman" w:eastAsia="FangSong" w:cs="Times New Roman"/>
        </w:rPr>
        <w:t>若偏离这三点基本要求</w:t>
      </w:r>
      <w:r>
        <w:rPr>
          <w:rFonts w:hint="eastAsia" w:ascii="Times New Roman" w:hAnsi="Times New Roman" w:eastAsia="Times New Roman" w:cs="Times New Roman"/>
        </w:rPr>
        <w:t>，</w:t>
      </w:r>
      <w:r>
        <w:rPr>
          <w:rFonts w:hint="eastAsia" w:ascii="Times New Roman" w:hAnsi="Times New Roman" w:eastAsia="FangSong" w:cs="Times New Roman"/>
        </w:rPr>
        <w:t>则会得到错误的结论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以一个常见的稠环化合物芘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在对这个平面分子应用</w:t>
      </w:r>
      <w:r>
        <w:rPr>
          <w:rFonts w:ascii="Times New Roman" w:hAnsi="Times New Roman" w:eastAsia="Times New Roman" w:cs="Times New Roman"/>
        </w:rPr>
        <w:t xml:space="preserve"> Hückel </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首先找到其中的单环</w:t>
      </w:r>
      <w:r>
        <w:rPr>
          <w:rFonts w:hint="eastAsia" w:ascii="Times New Roman" w:hAnsi="Times New Roman" w:eastAsia="Times New Roman" w:cs="Times New Roman"/>
        </w:rPr>
        <w:t>，</w:t>
      </w:r>
      <w:r>
        <w:rPr>
          <w:rFonts w:hint="eastAsia" w:ascii="Times New Roman" w:hAnsi="Times New Roman" w:eastAsia="FangSong" w:cs="Times New Roman"/>
        </w:rPr>
        <w:t>即最外侧的大环</w:t>
      </w:r>
      <w:r>
        <w:rPr>
          <w:rFonts w:hint="eastAsia" w:ascii="Times New Roman" w:hAnsi="Times New Roman" w:eastAsia="Times New Roman" w:cs="Times New Roman"/>
        </w:rPr>
        <w:t>，</w:t>
      </w:r>
      <w:r>
        <w:rPr>
          <w:rFonts w:hint="eastAsia" w:ascii="Times New Roman" w:hAnsi="Times New Roman" w:eastAsia="FangSong" w:cs="Times New Roman"/>
        </w:rPr>
        <w:t>然后重写共振式使其形成共轭多烯</w:t>
      </w:r>
      <w:r>
        <w:rPr>
          <w:rFonts w:hint="eastAsia" w:ascii="Times New Roman" w:hAnsi="Times New Roman" w:eastAsia="Times New Roman" w:cs="Times New Roman"/>
        </w:rPr>
        <w:t>，</w:t>
      </w:r>
      <w:r>
        <w:rPr>
          <w:rFonts w:hint="eastAsia" w:ascii="Times New Roman" w:hAnsi="Times New Roman" w:eastAsia="FangSong" w:cs="Times New Roman"/>
        </w:rPr>
        <w:t>最后对参与共轭的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因为这是一个完全由</w:t>
      </w:r>
      <w:r>
        <w:rPr>
          <w:rFonts w:ascii="Times New Roman" w:hAnsi="Times New Roman" w:eastAsia="Times New Roman" w:cs="Times New Roman"/>
        </w:rPr>
        <w:t xml:space="preserve"> C </w:t>
      </w:r>
      <w:r>
        <w:rPr>
          <w:rFonts w:hint="eastAsia" w:ascii="Times New Roman" w:hAnsi="Times New Roman" w:eastAsia="FangSong" w:cs="Times New Roman"/>
        </w:rPr>
        <w:t>原子组成的共轭大环</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电子数目等于其原子的数目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因此芘具有芳香性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若直接对稠环中的所有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则会得到</w:t>
      </w:r>
      <w:r>
        <w:rPr>
          <w:rFonts w:hint="eastAsia" w:ascii="Times New Roman" w:hAnsi="Times New Roman" w:eastAsia="Times New Roman" w:cs="Times New Roman"/>
        </w:rPr>
        <w:t>16，</w:t>
      </w:r>
      <w:r>
        <w:rPr>
          <w:rFonts w:hint="eastAsia" w:ascii="Times New Roman" w:hAnsi="Times New Roman" w:eastAsia="FangSong" w:cs="Times New Roman"/>
        </w:rPr>
        <w:t>做出反芳香性的荒谬判断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3444"/>
            <wp:effectExtent b="0" l="0" r="0" t="0"/>
            <wp:docPr descr="" title="" id="996" name="Picture"/>
            <a:graphic>
              <a:graphicData uri="http://schemas.openxmlformats.org/drawingml/2006/picture">
                <pic:pic>
                  <pic:nvPicPr>
                    <pic:cNvPr descr="7cf39b7c6b86b937db15e9df4b8c0ac07ba3d4b885339e88686859fd2af7e1d6.jpg" id="997" name="Picture"/>
                    <pic:cNvPicPr>
                      <a:picLocks noChangeArrowheads="1" noChangeAspect="1"/>
                    </pic:cNvPicPr>
                  </pic:nvPicPr>
                  <pic:blipFill>
                    <a:blip r:embed="rId995"/>
                    <a:stretch>
                      <a:fillRect/>
                    </a:stretch>
                  </pic:blipFill>
                  <pic:spPr bwMode="auto">
                    <a:xfrm>
                      <a:off x="0" y="0"/>
                      <a:ext cx="3600000" cy="10134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对平面的咔咯环应用</w:t>
      </w:r>
      <w:r>
        <w:rPr>
          <w:rFonts w:hint="eastAsia" w:ascii="Times New Roman" w:hAnsi="Times New Roman" w:eastAsia="Times New Roman" w:cs="Times New Roman"/>
        </w:rPr>
        <w:t>Hückel</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也需要先找出其中的共轭单环</w:t>
      </w:r>
      <w:r>
        <w:rPr>
          <w:rFonts w:hint="eastAsia" w:ascii="Times New Roman" w:hAnsi="Times New Roman" w:eastAsia="Times New Roman" w:cs="Times New Roman"/>
        </w:rPr>
        <w:t>，</w:t>
      </w:r>
      <w:r>
        <w:rPr>
          <w:rFonts w:hint="eastAsia" w:ascii="Times New Roman" w:hAnsi="Times New Roman" w:eastAsia="FangSong" w:cs="Times New Roman"/>
        </w:rPr>
        <w:t>其有两种等价的选择方式</w:t>
      </w:r>
      <w:r>
        <w:rPr>
          <w:rFonts w:hint="eastAsia" w:ascii="Times New Roman" w:hAnsi="Times New Roman" w:eastAsia="Times New Roman" w:cs="Times New Roman"/>
        </w:rPr>
        <w:t>。</w:t>
      </w:r>
      <w:r>
        <w:rPr>
          <w:rFonts w:hint="eastAsia" w:ascii="Times New Roman" w:hAnsi="Times New Roman" w:eastAsia="FangSong" w:cs="Times New Roman"/>
        </w:rPr>
        <w:t>为什么没有其他等价的共轭单环</w:t>
      </w:r>
      <w:r>
        <w:rPr>
          <w:rFonts w:hint="eastAsia" w:ascii="Times New Roman" w:hAnsi="Times New Roman" w:eastAsia="Times New Roman" w:cs="Times New Roman"/>
        </w:rPr>
        <w:t>，</w:t>
      </w:r>
      <w:r>
        <w:rPr>
          <w:rFonts w:hint="eastAsia" w:ascii="Times New Roman" w:hAnsi="Times New Roman" w:eastAsia="FangSong" w:cs="Times New Roman"/>
        </w:rPr>
        <w:t>请同学们自行思考</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有共轭孤对电子的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有非共轭孤对电子的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电子总数为</w:t>
      </w:r>
      <w:r>
        <w:rPr>
          <w:rFonts w:hint="eastAsia" w:ascii="Times New Roman" w:hAnsi="Times New Roman" w:eastAsia="Times New Roman" w:cs="Times New Roman"/>
        </w:rPr>
        <w:t>18。</w:t>
      </w:r>
      <w:r>
        <w:rPr>
          <w:rFonts w:hint="eastAsia" w:ascii="Times New Roman" w:hAnsi="Times New Roman" w:eastAsia="FangSong" w:cs="Times New Roman"/>
        </w:rPr>
        <w:t>因此咔咯环具有芳香性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18。</w:t>
      </w:r>
      <w:r>
        <w:rPr>
          <w:rFonts w:hint="eastAsia" w:ascii="Times New Roman" w:hAnsi="Times New Roman" w:eastAsia="FangSong" w:cs="Times New Roman"/>
        </w:rPr>
        <w:t>若将所有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电子都计算在内</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是典型错误答案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7450"/>
            <wp:effectExtent b="0" l="0" r="0" t="0"/>
            <wp:docPr descr="" title="" id="999" name="Picture"/>
            <a:graphic>
              <a:graphicData uri="http://schemas.openxmlformats.org/drawingml/2006/picture">
                <pic:pic>
                  <pic:nvPicPr>
                    <pic:cNvPr descr="6c44393bcb72f8e6aeab28837675692788bcd0b34801e712ca9ae8658b64776b.jpg" id="1000" name="Picture"/>
                    <pic:cNvPicPr>
                      <a:picLocks noChangeArrowheads="1" noChangeAspect="1"/>
                    </pic:cNvPicPr>
                  </pic:nvPicPr>
                  <pic:blipFill>
                    <a:blip r:embed="rId998"/>
                    <a:stretch>
                      <a:fillRect/>
                    </a:stretch>
                  </pic:blipFill>
                  <pic:spPr bwMode="auto">
                    <a:xfrm>
                      <a:off x="0" y="0"/>
                      <a:ext cx="3600000" cy="14274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1"/>
    <w:bookmarkStart w:id="1005" w:name="过渡金属配合物推断第35届初赛"/>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1003" name="Picture"/>
            <a:graphic>
              <a:graphicData uri="http://schemas.openxmlformats.org/drawingml/2006/picture">
                <pic:pic>
                  <pic:nvPicPr>
                    <pic:cNvPr descr="e813acb8873a7d46a95bc2c0fa88da84a52082a3aa88684a7904b8ad856402bf.jpg" id="1004" name="Picture"/>
                    <pic:cNvPicPr>
                      <a:picLocks noChangeArrowheads="1" noChangeAspect="1"/>
                    </pic:cNvPicPr>
                  </pic:nvPicPr>
                  <pic:blipFill>
                    <a:blip r:embed="rId1002"/>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339"/>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339"/>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339"/>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340"/>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40"/>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341"/>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341"/>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341"/>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342"/>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342"/>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05"/>
    <w:bookmarkStart w:id="1006" w:name="pt多核配合物组成推断第37届初赛"/>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34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34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343"/>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344"/>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344"/>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344"/>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344"/>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343"/>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345"/>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346"/>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347"/>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347"/>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347"/>
        </w:numPr>
        <w:spacing w:after="8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不定方程求解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列不定方程并通过整数解筛选</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元素化学</w:t>
            </w:r>
            <w:r>
              <w:rPr>
                <w:rFonts w:hint="eastAsia" w:ascii="Times New Roman" w:hAnsi="Times New Roman" w:eastAsia="Times New Roman" w:cs="Times New Roman"/>
              </w:rPr>
              <w:t>（Pt、S）</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的常见氧化态及配位方式</w:t>
            </w:r>
          </w:p>
        </w:tc>
      </w:tr>
      <w:tr>
        <w:tc>
          <w:tcPr/>
          <w:p>
            <w:pPr>
              <w:pStyle w:val="Compact"/>
              <w:jc w:val="center"/>
            </w:pPr>
            <w:r>
              <w:rPr>
                <w:rFonts w:hint="eastAsia" w:ascii="Times New Roman" w:hAnsi="Times New Roman" w:eastAsia="FangSong" w:cs="Times New Roman"/>
              </w:rPr>
              <w:t xml:space="preserve">等电子原理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推测</w:t>
            </w:r>
            <w:r>
              <w:rPr>
                <w:rFonts w:hint="eastAsia" w:ascii="Times New Roman" w:hAnsi="Times New Roman" w:eastAsia="Times New Roman" w:cs="Times New Roman"/>
              </w:rPr>
              <w:t>Pt</w:t>
            </w:r>
            <w:r>
              <w:rPr>
                <w:rFonts w:hint="eastAsia" w:ascii="Times New Roman" w:hAnsi="Times New Roman" w:eastAsia="FangSong" w:cs="Times New Roman"/>
              </w:rPr>
              <w:t>的配位构型</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多核配合物结构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三核</w:t>
            </w:r>
            <w:r>
              <w:rPr>
                <w:rFonts w:hint="eastAsia" w:ascii="Times New Roman" w:hAnsi="Times New Roman" w:eastAsia="Times New Roman" w:cs="Times New Roman"/>
              </w:rPr>
              <w:t>Pt</w:t>
            </w:r>
            <w:r>
              <w:rPr>
                <w:rFonts w:hint="eastAsia" w:ascii="Times New Roman" w:hAnsi="Times New Roman" w:eastAsia="FangSong" w:cs="Times New Roman"/>
              </w:rPr>
              <w:t>配合物的空间构型</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作为面桥基配体</w:t>
            </w:r>
          </w:p>
        </w:tc>
      </w:tr>
      <w:tr>
        <w:tc>
          <w:tcPr/>
          <w:p>
            <w:pPr>
              <w:pStyle w:val="Compact"/>
              <w:jc w:val="center"/>
            </w:pPr>
            <w:r>
              <w:rPr>
                <w:rFonts w:hint="eastAsia" w:ascii="Times New Roman" w:hAnsi="Times New Roman" w:eastAsia="FangSong" w:cs="Times New Roman"/>
              </w:rPr>
              <w:t xml:space="preserve">配位数与几何构型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 xml:space="preserve">对称性分析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正三角形排列与三重轴</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Pt(IV)→Pt(II)，S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硫的氧化产物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均合理</w:t>
            </w:r>
          </w:p>
        </w:tc>
      </w:tr>
      <w:tr>
        <w:tc>
          <w:tcPr/>
          <w:p>
            <w:pPr>
              <w:pStyle w:val="Compact"/>
              <w:jc w:val="center"/>
            </w:pPr>
            <w:r>
              <w:rPr>
                <w:rFonts w:hint="eastAsia" w:ascii="Times New Roman" w:hAnsi="Times New Roman" w:eastAsia="FangSong" w:cs="Times New Roman"/>
              </w:rPr>
              <w:t xml:space="preserve">碱性条件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pH=11.4，</w:t>
            </w:r>
            <w:r>
              <w:rPr>
                <w:rFonts w:hint="eastAsia" w:ascii="Times New Roman" w:hAnsi="Times New Roman" w:eastAsia="FangSong" w:cs="Times New Roman"/>
              </w:rPr>
              <w:t>不应出现酸式盐</w:t>
            </w:r>
          </w:p>
        </w:tc>
      </w:tr>
      <w:tr>
        <w:tc>
          <w:tcPr/>
          <w:p>
            <w:pPr>
              <w:pStyle w:val="Compact"/>
              <w:jc w:val="center"/>
            </w:pPr>
            <w:r>
              <w:rPr>
                <w:rFonts w:hint="eastAsia" w:ascii="Times New Roman" w:hAnsi="Times New Roman" w:eastAsia="FangSong" w:cs="Times New Roman"/>
              </w:rPr>
              <w:t xml:space="preserve">不定计量数</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配平复杂氧化还原方程式</w:t>
            </w:r>
          </w:p>
        </w:tc>
      </w:tr>
    </w:tbl>
    <w:p>
      <w:pPr>
        <w:spacing w:before="160" w:after="80"/>
      </w:pPr>
      <w:r>
        <w:pict>
          <v:rect style="width:0;height:1.5pt" o:hralign="center" o:hrstd="t" o:hr="t"/>
        </w:pict>
      </w:r>
    </w:p>
    <w:bookmarkEnd w:id="1006"/>
    <w:bookmarkStart w:id="1010" w:name="普鲁士蓝电极反应与比容量第39届初赛"/>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嵌入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同时接受</w:t>
      </w:r>
      <w:r>
        <w:rPr>
          <w:rFonts w:ascii="Times New Roman" w:hAnsi="Times New Roman" w:eastAsia="Times New Roman" w:cs="Times New Roman"/>
        </w:rPr>
        <w:t xml:space="preserve"> 1 </w:t>
      </w:r>
      <w:r>
        <w:rPr>
          <w:rFonts w:hint="eastAsia" w:ascii="Times New Roman" w:hAnsi="Times New Roman" w:eastAsia="FangSong" w:cs="Times New Roman"/>
        </w:rPr>
        <w:t>当量电子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sSup>
            <m:e>
              <m:r>
                <m:rPr>
                  <m:sty m:val="p"/>
                </m:rPr>
                <m:t>K</m:t>
              </m:r>
            </m:e>
            <m:sup>
              <m:r>
                <m:rPr>
                  <m:sty m:val="p"/>
                </m:rPr>
                <m:t>+</m:t>
              </m:r>
            </m:sup>
          </m:sSup>
          <m:r>
            <m:rPr>
              <m:sty m:val="p"/>
            </m:rPr>
            <m:t>+</m:t>
          </m:r>
          <m:sSup>
            <m:e>
              <m:r>
                <m:rPr>
                  <m:sty m:val="p"/>
                </m:rPr>
                <m:t>e</m:t>
              </m:r>
            </m:e>
            <m:sup>
              <m:r>
                <m:rPr>
                  <m:sty m:val="p"/>
                </m:rPr>
                <m:t>−</m:t>
              </m:r>
            </m:sup>
          </m:sSup>
          <m:r>
            <m:rPr>
              <m:sty m:val="p"/>
            </m:rPr>
            <m:t>→</m:t>
          </m:r>
          <m:sSub>
            <m:e>
              <m:r>
                <m:rPr>
                  <m:sty m:val="p"/>
                </m:rPr>
                <m:t>K</m:t>
              </m:r>
            </m:e>
            <m:sub>
              <m:r>
                <m:rPr>
                  <m:sty m:val="p"/>
                </m:rPr>
                <m:t>2</m:t>
              </m:r>
            </m:sub>
          </m:sSub>
          <m:r>
            <m:rPr>
              <m:sty m:val="p"/>
            </m:rPr>
            <m:t>F</m:t>
          </m:r>
          <m:sSubSup>
            <m:e>
              <m:r>
                <m:rPr>
                  <m:sty m:val="p"/>
                </m:rPr>
                <m:t>e</m:t>
              </m:r>
            </m:e>
            <m:sub>
              <m:r>
                <m:rPr>
                  <m:sty m:val="p"/>
                </m:rPr>
                <m:t>2</m:t>
              </m:r>
            </m:sub>
            <m:sup>
              <m:r>
                <m:rPr>
                  <m:sty m:val="p"/>
                </m:rPr>
                <m:t>I</m:t>
              </m:r>
              <m:r>
                <m:rPr>
                  <m:sty m:val="p"/>
                </m:rPr>
                <m:t>I</m:t>
              </m:r>
            </m:sup>
          </m:sSubSup>
          <m:r>
            <m:rPr>
              <m:sty m:val="p"/>
            </m:rPr>
            <m:t>(</m:t>
          </m:r>
          <m:r>
            <m:rPr>
              <m:sty m:val="p"/>
            </m:rPr>
            <m:t>C</m:t>
          </m:r>
          <m:r>
            <m:rPr>
              <m:sty m:val="p"/>
            </m:rPr>
            <m:t>N</m:t>
          </m:r>
          <m:sSub>
            <m:e>
              <m:r>
                <m:rPr>
                  <m:sty m:val="p"/>
                </m:rPr>
                <m:t>)</m:t>
              </m:r>
            </m:e>
            <m:sub>
              <m:r>
                <m:rPr>
                  <m:sty m:val="p"/>
                </m:rPr>
                <m:t>6</m:t>
              </m:r>
            </m:sub>
          </m:sSub>
        </m:oMath>
      </m:oMathPara>
    </w:p>
    <w:p>
      <w:pPr>
        <w:pStyle w:val="FirstParagraph"/>
        <w:spacing w:before="160" w:after="80"/>
        <w:jc w:val="center"/>
      </w:pPr>
      <w:r>
        <w:rPr>
          <w:rFonts w:ascii="Times New Roman" w:hAnsi="Times New Roman" w:eastAsia="Times New Roman" w:cs="Times New Roman"/>
        </w:rPr>
        <w:drawing>
          <wp:inline>
            <wp:extent cx="2565400" cy="3111500"/>
            <wp:effectExtent b="0" l="0" r="0" t="0"/>
            <wp:docPr descr="" title="" id="1008" name="Picture"/>
            <a:graphic>
              <a:graphicData uri="http://schemas.openxmlformats.org/drawingml/2006/picture">
                <pic:pic>
                  <pic:nvPicPr>
                    <pic:cNvPr descr="2d2014e3938e086570129546f8ba4c5a6e613cc8c5b8293456872e94bb96da4a.jpg" id="1009" name="Picture"/>
                    <pic:cNvPicPr>
                      <a:picLocks noChangeArrowheads="1" noChangeAspect="1"/>
                    </pic:cNvPicPr>
                  </pic:nvPicPr>
                  <pic:blipFill>
                    <a:blip r:embed="rId1007"/>
                    <a:stretch>
                      <a:fillRect/>
                    </a:stretch>
                  </pic:blipFill>
                  <pic:spPr bwMode="auto">
                    <a:xfrm>
                      <a:off x="0" y="0"/>
                      <a:ext cx="25654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颜色源自</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m:t>
        </m:r>
        <m:r>
          <m:rPr>
            <m:sty m:val="p"/>
          </m:rPr>
          <m:t>C</m:t>
        </m:r>
        <m:r>
          <m:rPr>
            <m:sty m:val="p"/>
          </m:rPr>
          <m:t>​</m:t>
        </m:r>
        <m:r>
          <m:rPr>
            <m:sty m:val="p"/>
          </m:rPr>
          <m:t>≡</m:t>
        </m:r>
        <m:r>
          <m:rPr>
            <m:sty m:val="p"/>
          </m:rPr>
          <m:t>​</m:t>
        </m:r>
        <m:r>
          <m:rPr>
            <m:sty m:val="p"/>
          </m:rPr>
          <m:t>N</m:t>
        </m:r>
        <m:r>
          <m:rPr>
            <m:sty m:val="p"/>
          </m:rPr>
          <m:t>→</m:t>
        </m:r>
        <m:r>
          <m:rPr>
            <m:sty m:val="p"/>
          </m:rPr>
          <m:t>F</m:t>
        </m:r>
        <m:sSup>
          <m:e>
            <m:r>
              <m:rPr>
                <m:sty m:val="p"/>
              </m:rPr>
              <m:t>e</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端是强场配体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N </w:t>
      </w:r>
      <w:r>
        <w:rPr>
          <w:rFonts w:hint="eastAsia" w:ascii="Times New Roman" w:hAnsi="Times New Roman" w:eastAsia="FangSong" w:cs="Times New Roman"/>
        </w:rPr>
        <w:t xml:space="preserve">端是中强场配体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通过氰根形成高效</w:t>
      </w:r>
      <w:r>
        <w:rPr>
          <w:rFonts w:ascii="Times New Roman" w:hAnsi="Times New Roman" w:eastAsia="Times New Roman" w:cs="Times New Roman"/>
        </w:rPr>
        <w:t xml:space="preserve"> CT </w:t>
      </w:r>
      <w:r>
        <w:rPr>
          <w:rFonts w:hint="eastAsia" w:ascii="Times New Roman" w:hAnsi="Times New Roman" w:eastAsia="FangSong" w:cs="Times New Roman"/>
        </w:rPr>
        <w:t>通道</w:t>
      </w:r>
      <w:r>
        <w:rPr>
          <w:rFonts w:hint="eastAsia" w:ascii="Times New Roman" w:hAnsi="Times New Roman" w:eastAsia="Times New Roman" w:cs="Times New Roman"/>
        </w:rPr>
        <w:t>-</w:t>
      </w:r>
      <w:r>
        <w:rPr>
          <w:rFonts w:ascii="Times New Roman" w:hAnsi="Times New Roman" w:eastAsia="Times New Roman" w:cs="Times New Roman"/>
        </w:rPr>
        <w:t xml:space="preserve"> CT </w:t>
      </w:r>
      <w:r>
        <w:rPr>
          <w:rFonts w:hint="eastAsia" w:ascii="Times New Roman" w:hAnsi="Times New Roman" w:eastAsia="FangSong" w:cs="Times New Roman"/>
        </w:rPr>
        <w:t>跃迁对称性允许</w:t>
      </w:r>
      <w:r>
        <w:rPr>
          <w:rFonts w:hint="eastAsia" w:ascii="Times New Roman" w:hAnsi="Times New Roman" w:eastAsia="Times New Roman" w:cs="Times New Roman"/>
        </w:rPr>
        <w:t>，</w:t>
      </w:r>
      <w:r>
        <w:rPr>
          <w:rFonts w:hint="eastAsia" w:ascii="Times New Roman" w:hAnsi="Times New Roman" w:eastAsia="FangSong" w:cs="Times New Roman"/>
        </w:rPr>
        <w:t>吸收截面强</w:t>
      </w:r>
      <w:r>
        <w:rPr>
          <w:rFonts w:hint="eastAsia" w:ascii="Times New Roman" w:hAnsi="Times New Roman" w:eastAsia="Times New Roman" w:cs="Times New Roman"/>
        </w:rPr>
        <w:t>，</w:t>
      </w:r>
      <w:r>
        <w:rPr>
          <w:rFonts w:hint="eastAsia" w:ascii="Times New Roman" w:hAnsi="Times New Roman" w:eastAsia="FangSong" w:cs="Times New Roman"/>
        </w:rPr>
        <w:t>在红光区宽带吸收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呈深蓝色被还原后全部为</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，CT</w:t>
      </w:r>
      <w:r>
        <w:rPr>
          <w:rFonts w:ascii="Times New Roman" w:hAnsi="Times New Roman" w:eastAsia="Times New Roman" w:cs="Times New Roman"/>
        </w:rPr>
        <w:t xml:space="preserve"> </w:t>
      </w:r>
      <w:r>
        <w:rPr>
          <w:rFonts w:hint="eastAsia" w:ascii="Times New Roman" w:hAnsi="Times New Roman" w:eastAsia="FangSong" w:cs="Times New Roman"/>
        </w:rPr>
        <w:t>通道破坏</w:t>
      </w:r>
      <w:r>
        <w:rPr>
          <w:rFonts w:hint="eastAsia" w:ascii="Times New Roman" w:hAnsi="Times New Roman" w:eastAsia="Times New Roman" w:cs="Times New Roman"/>
        </w:rPr>
        <w:t>，</w:t>
      </w:r>
      <w:r>
        <w:rPr>
          <w:rFonts w:hint="eastAsia" w:ascii="Times New Roman" w:hAnsi="Times New Roman" w:eastAsia="FangSong" w:cs="Times New Roman"/>
        </w:rPr>
        <w:t>不再吸收可见光</w:t>
      </w:r>
      <w:r>
        <w:rPr>
          <w:rFonts w:ascii="Times New Roman" w:hAnsi="Times New Roman" w:eastAsia="Times New Roman" w:cs="Times New Roman"/>
        </w:rPr>
        <w:t xml:space="preserve"> → </w:t>
      </w:r>
      <w:r>
        <w:rPr>
          <w:rFonts w:hint="eastAsia" w:ascii="Times New Roman" w:hAnsi="Times New Roman" w:eastAsia="FangSong" w:cs="Times New Roman"/>
        </w:rPr>
        <w:t>呈白色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可逆储钾过程</w:t>
      </w:r>
      <w:r>
        <w:rPr>
          <w:rFonts w:hint="eastAsia" w:ascii="Times New Roman" w:hAnsi="Times New Roman" w:eastAsia="Times New Roman" w:cs="Times New Roman"/>
        </w:rPr>
        <w:t>：</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r>
          <m:rPr>
            <m:sty m:val="p"/>
          </m:rPr>
          <m:t>+</m:t>
        </m:r>
        <m:r>
          <m:rPr>
            <m:sty m:val="p"/>
          </m:rPr>
          <m:t>2</m:t>
        </m:r>
        <m:sSup>
          <m:e>
            <m:r>
              <m:rPr>
                <m:sty m:val="p"/>
              </m:rPr>
              <m:t>K</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K</m:t>
            </m:r>
          </m:e>
          <m:sub>
            <m:r>
              <m:rPr>
                <m:sty m:val="p"/>
              </m:rPr>
              <m:t>2</m:t>
            </m:r>
          </m:sub>
        </m:sSub>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FangSong" w:cs="Times New Roman"/>
        </w:rPr>
        <w:t xml:space="preserve">理论比容量按</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 </m:t>
        </m:r>
        <m:sSup>
          <m:e>
            <m:r>
              <m:rPr>
                <m:sty m:val="p"/>
              </m:rPr>
              <m:t>K</m:t>
            </m:r>
          </m:e>
          <m:sup>
            <m:r>
              <m:rPr>
                <m:sty m:val="p"/>
              </m:rPr>
              <m:t>+</m:t>
            </m:r>
          </m:sup>
        </m:sSup>
        <m:r>
          <m:rPr>
            <m:sty m:val="p"/>
          </m:rPr>
          <m:t>/</m:t>
        </m:r>
        <m:r>
          <m:rPr>
            <m:sty m:val="p"/>
          </m:rPr>
          <m:t>m</m:t>
        </m:r>
        <m:r>
          <m:rPr>
            <m:sty m:val="p"/>
          </m:rPr>
          <m:t>o</m:t>
        </m:r>
        <m:r>
          <m:rPr>
            <m:sty m:val="p"/>
          </m:rPr>
          <m:t>l</m:t>
        </m:r>
        <m:r>
          <m:rPr>
            <m:sty m:val="p"/>
          </m:rPr>
          <m:t> </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t>&amp;</m:t>
              </m:r>
              <m:r>
                <m:rPr>
                  <m:sty m:val="p"/>
                </m:rPr>
                <m:t>=</m:t>
              </m:r>
              <m:f>
                <m:fPr>
                  <m:type m:val="bar"/>
                </m:fPr>
                <m:num>
                  <m:r>
                    <m:t>n</m:t>
                  </m:r>
                  <m:r>
                    <m:t>F</m:t>
                  </m:r>
                </m:num>
                <m:den>
                  <m:r>
                    <m:t>M</m:t>
                  </m:r>
                </m:den>
              </m:f>
              <m:r>
                <m:rPr>
                  <m:sty m:val="p"/>
                </m:rPr>
                <m:t>=</m:t>
              </m:r>
              <m:f>
                <m:fPr>
                  <m:type m:val="bar"/>
                </m:fPr>
                <m:num>
                  <m:r>
                    <m:t>2</m:t>
                  </m:r>
                  <m:r>
                    <m:rPr>
                      <m:sty m:val="p"/>
                    </m:rPr>
                    <m:t>×</m:t>
                  </m:r>
                  <m:r>
                    <m:t>96485</m:t>
                  </m:r>
                </m:num>
                <m:den>
                  <m:r>
                    <m:t>306.92</m:t>
                  </m:r>
                </m:den>
              </m:f>
              <m:r>
                <m:rPr>
                  <m:sty m:val="p"/>
                </m:rPr>
                <m:t>=</m:t>
              </m:r>
              <m:r>
                <m:t>628.74</m:t>
              </m:r>
              <m:r>
                <m:t> </m:t>
              </m:r>
              <m:r>
                <m:rPr>
                  <m:sty m:val="p"/>
                </m:rPr>
                <m:t>A</m:t>
              </m:r>
              <m:r>
                <m:rPr>
                  <m:sty m:val="p"/>
                </m:rPr>
                <m:t> </m:t>
              </m:r>
              <m:r>
                <m:rPr>
                  <m:sty m:val="p"/>
                </m:rPr>
                <m:t>s</m:t>
              </m:r>
              <m:r>
                <m:rPr>
                  <m:sty m:val="p"/>
                </m:rPr>
                <m:t> </m:t>
              </m:r>
              <m:sSup>
                <m:e>
                  <m:r>
                    <m:rPr>
                      <m:sty m:val="p"/>
                    </m:rPr>
                    <m:t>g</m:t>
                  </m:r>
                </m:e>
                <m:sup>
                  <m:r>
                    <m:rPr>
                      <m:sty m:val="p"/>
                    </m:rPr>
                    <m:t>−</m:t>
                  </m:r>
                  <m:r>
                    <m:rPr>
                      <m:sty m:val="p"/>
                    </m:rPr>
                    <m:t>1</m:t>
                  </m:r>
                </m:sup>
              </m:sSup>
            </m:e>
            <m:e>
              <m:r>
                <m:t>&amp;</m:t>
              </m:r>
              <m:r>
                <m:rPr>
                  <m:sty m:val="p"/>
                </m:rPr>
                <m:t>=</m:t>
              </m:r>
              <m:r>
                <m:t>628.74</m:t>
              </m:r>
              <m:r>
                <m:rPr>
                  <m:sty m:val="p"/>
                </m:rPr>
                <m:t>×</m:t>
              </m:r>
              <m:f>
                <m:fPr>
                  <m:type m:val="bar"/>
                </m:fPr>
                <m:num>
                  <m:r>
                    <m:t>1000</m:t>
                  </m:r>
                </m:num>
                <m:den>
                  <m:r>
                    <m:t>3600</m:t>
                  </m:r>
                </m:den>
              </m:f>
              <m:r>
                <m:rPr>
                  <m:sty m:val="p"/>
                </m:rPr>
                <m:t>=</m:t>
              </m:r>
              <m:r>
                <m:t>174.65</m:t>
              </m:r>
              <m:r>
                <m:t> </m:t>
              </m: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e>
          </m:eqArr>
        </m:oMath>
      </m:oMathPara>
    </w:p>
    <w:p>
      <w:pPr>
        <w:spacing w:before="160" w:after="80"/>
      </w:pPr>
      <w:r>
        <w:pict>
          <v:rect style="width:0;height:1.5pt" o:hralign="center" o:hrstd="t" o:hr="t"/>
        </w:pict>
      </w:r>
    </w:p>
    <w:bookmarkEnd w:id="1010"/>
    <w:bookmarkStart w:id="1013" w:name="晶体场理论-5"/>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348"/>
        </w:numPr>
      </w:pPr>
    </w:p>
    <w:p>
      <w:pPr>
        <w:pStyle w:val="Compact"/>
        <w:numPr>
          <w:ilvl w:val="1"/>
          <w:numId w:val="1349"/>
        </w:numPr>
      </w:pPr>
    </w:p>
    <w:p>
      <w:pPr>
        <w:pStyle w:val="Compact"/>
        <w:numPr>
          <w:ilvl w:val="2"/>
          <w:numId w:val="1350"/>
        </w:numPr>
      </w:pPr>
    </w:p>
    <w:p>
      <w:pPr>
        <w:pStyle w:val="Compact"/>
        <w:numPr>
          <w:ilvl w:val="3"/>
          <w:numId w:val="1351"/>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11" name="Picture"/>
            <a:graphic>
              <a:graphicData uri="http://schemas.openxmlformats.org/drawingml/2006/picture">
                <pic:pic>
                  <pic:nvPicPr>
                    <pic:cNvPr descr="7937fa3a4ad6d5d9124ba067bca2710abd9c4ab591c0e70741f298f0452bda78.png" id="1012"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13"/>
    <w:bookmarkStart w:id="1044" w:name="配位化合物讲义替换题2026"/>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1014"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014"/>
    <w:bookmarkStart w:id="1015"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015"/>
    <w:bookmarkStart w:id="1016"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016"/>
    <w:bookmarkStart w:id="1017"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017"/>
    <w:bookmarkStart w:id="1018"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018"/>
    <w:bookmarkStart w:id="1019"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019"/>
    <w:bookmarkStart w:id="1020"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020"/>
    <w:bookmarkStart w:id="1021"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021"/>
    <w:bookmarkStart w:id="1022"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022"/>
    <w:bookmarkStart w:id="1023"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023"/>
    <w:bookmarkStart w:id="1024"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024"/>
    <w:bookmarkStart w:id="1025"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025"/>
    <w:bookmarkStart w:id="1026"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026"/>
    <w:bookmarkStart w:id="1029"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27" name="Picture"/>
            <a:graphic>
              <a:graphicData uri="http://schemas.openxmlformats.org/drawingml/2006/picture">
                <pic:pic>
                  <pic:nvPicPr>
                    <pic:cNvPr descr="7937fa3a4ad6d5d9124ba067bca2710abd9c4ab591c0e70741f298f0452bda78.png" id="1028"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029"/>
    <w:bookmarkStart w:id="1030"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中心离子氧化数</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1030"/>
    <w:bookmarkStart w:id="1031"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031"/>
    <w:bookmarkStart w:id="1032"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353"/>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353"/>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2"/>
    <w:bookmarkStart w:id="1033"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354"/>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354"/>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355"/>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355"/>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033"/>
    <w:bookmarkStart w:id="1034"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1034"/>
    <w:bookmarkStart w:id="1035"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价电子计算</w:t>
            </w:r>
          </w:p>
        </w:tc>
        <w:tc>
          <w:tcPr/>
          <w:p>
            <w:pPr>
              <w:pStyle w:val="Compact"/>
              <w:jc w:val="center"/>
            </w:pPr>
            <w:r>
              <w:rPr>
                <w:rFonts w:hint="eastAsia" w:ascii="Times New Roman" w:hAnsi="Times New Roman" w:eastAsia="SimHei" w:cs="Times New Roman"/>
                <w:b/>
              </w:rPr>
              <w:t xml:space="preserve">总电子数</w:t>
            </w:r>
          </w:p>
        </w:tc>
        <w:tc>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35"/>
    <w:bookmarkStart w:id="1036"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356"/>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56"/>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56"/>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56"/>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356"/>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35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57"/>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57"/>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57"/>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357"/>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6"/>
    <w:bookmarkStart w:id="1037"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58"/>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58"/>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359"/>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35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359"/>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360"/>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360"/>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61"/>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61"/>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37"/>
    <w:bookmarkStart w:id="1038"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362"/>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362"/>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362"/>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63"/>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363"/>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363"/>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364"/>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64"/>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364"/>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65"/>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65"/>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365"/>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38"/>
    <w:bookmarkStart w:id="1039"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66"/>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366"/>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67"/>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367"/>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039"/>
    <w:bookmarkStart w:id="1040"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368"/>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368"/>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36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369"/>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369"/>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69"/>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369"/>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40"/>
    <w:bookmarkStart w:id="1041"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370"/>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370"/>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371"/>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71"/>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41"/>
    <w:bookmarkStart w:id="1042"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配合物示例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373"/>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42"/>
    <w:bookmarkStart w:id="1043"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374"/>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374"/>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374"/>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375"/>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375"/>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375"/>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1043"/>
    <w:bookmarkEnd w:id="1044"/>
    <w:bookmarkStart w:id="1047" w:name="晶体场cfse计算"/>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45" name="Picture"/>
            <a:graphic>
              <a:graphicData uri="http://schemas.openxmlformats.org/drawingml/2006/picture">
                <pic:pic>
                  <pic:nvPicPr>
                    <pic:cNvPr descr="7937fa3a4ad6d5d9124ba067bca2710abd9c4ab591c0e70741f298f0452bda78.png" id="1046"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BodyText"/>
      </w:pPr>
      <w:r>
        <w:rPr>
          <w:rFonts w:hint="eastAsia" w:ascii="Times New Roman" w:hAnsi="Times New Roman" w:eastAsia="FangSong" w:cs="Times New Roman"/>
          <w:b/>
          <w:bCs/>
        </w:rPr>
        <w:t>低自旋</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中强场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t</m:t>
            </m:r>
          </m:e>
          <m:sub>
            <m:r>
              <m:t>2</m:t>
            </m:r>
            <m:r>
              <m:t>g</m:t>
            </m:r>
          </m:sub>
          <m:sup>
            <m:r>
              <m:t>6</m:t>
            </m:r>
          </m:sup>
        </m:sSub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还需加配对能</w:t>
      </w:r>
      <w:r>
        <w:rPr>
          <w:rFonts w:ascii="Times New Roman" w:hAnsi="Times New Roman" w:eastAsia="Times New Roman" w:cs="Times New Roman"/>
        </w:rPr>
        <w:t xml:space="preserve"> </w:t>
      </w:r>
      <w:r>
        <w:rPr>
          <w:rFonts w:hint="eastAsia" w:ascii="Times New Roman" w:hAnsi="Times New Roman" w:eastAsia="Times New Roman" w:cs="Times New Roman"/>
        </w:rPr>
        <w:t>2P，</w:t>
      </w:r>
      <w:r>
        <w:rPr>
          <w:rFonts w:hint="eastAsia" w:ascii="Times New Roman" w:hAnsi="Times New Roman" w:eastAsia="FangSong" w:cs="Times New Roman"/>
        </w:rPr>
        <w:t>题目要求以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故略去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低自旋配合物额外稳定了</w:t>
      </w:r>
      <w:r>
        <w:rPr>
          <w:rFonts w:ascii="Times New Roman" w:hAnsi="Times New Roman" w:eastAsia="Times New Roman" w:cs="Times New Roman"/>
        </w:rPr>
        <w:t xml:space="preserve"> </w:t>
      </w:r>
      <m:oMath>
        <m:r>
          <m:t>2.0</m:t>
        </m:r>
        <m:sSub>
          <m:e>
            <m:r>
              <m:rPr>
                <m:sty m:val="p"/>
              </m:rPr>
              <m:t>Δ</m:t>
            </m:r>
          </m:e>
          <m:sub>
            <m:r>
              <m:t>o</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7"/>
    <w:bookmarkStart w:id="1048" w:name="多重平衡联动"/>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 xml:space="preserve">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（mol/L），</w:t>
      </w:r>
      <w:r>
        <w:rPr>
          <w:rFonts w:hint="eastAsia" w:ascii="Times New Roman" w:hAnsi="Times New Roman" w:eastAsia="FangSong" w:cs="Times New Roman"/>
        </w:rPr>
        <w:t>平衡时</w:t>
      </w:r>
      <w:r>
        <w:rPr>
          <w:rFonts w:hint="eastAsia" w:ascii="Times New Roman" w:hAnsi="Times New Roman" w:eastAsia="Times New Roman" w:cs="Times New Roman"/>
        </w:rPr>
        <w:t>：</w:t>
      </w:r>
    </w:p>
    <w:p>
      <w:pPr>
        <w:pStyle w:val="Compact"/>
        <w:numPr>
          <w:ilvl w:val="0"/>
          <w:numId w:val="1376"/>
        </w:numPr>
      </w:pPr>
      <m:oMath>
        <m:oMathPr>
          <m:ctrlPr>
            <w:rPr>
              <w:sz w:val="28"/>
              <w:szCs w:val="28"/>
            </w:rPr>
          </m:ctrlPr>
        </m:oMathPr>
        <m:r>
          <m:rPr>
            <m:sty m:val="p"/>
          </m:rPr>
          <m:t>[</m:t>
        </m:r>
        <m:sSup>
          <m:e>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376"/>
        </w:numPr>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376"/>
        </w:numPr>
      </w:pP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rPr>
            <m:sty m:val="p"/>
          </m:rPr>
          <m:t>−</m:t>
        </m:r>
        <m:r>
          <m:t>2</m:t>
        </m:r>
        <m:r>
          <m:t>s</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r>
                <m:t>1.0</m:t>
              </m:r>
              <m:r>
                <m:rPr>
                  <m:sty m:val="p"/>
                </m:rPr>
                <m:t>−</m:t>
              </m:r>
              <m:r>
                <m:t>2</m:t>
              </m:r>
              <m:r>
                <m:t>s</m:t>
              </m:r>
              <m:sSup>
                <m:e>
                  <m:r>
                    <m:rPr>
                      <m:sty m:val="p"/>
                    </m:rPr>
                    <m:t>)</m:t>
                  </m:r>
                </m:e>
                <m:sup>
                  <m:r>
                    <m:t>2</m:t>
                  </m:r>
                </m:sup>
              </m:sSup>
            </m:den>
          </m:f>
          <m:r>
            <m:rPr>
              <m:sty m:val="p"/>
            </m:rPr>
            <m:t>=</m:t>
          </m:r>
          <m:r>
            <m:t>3.06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m:oMath>
        <m:oMathPr>
          <m:ctrlPr>
            <w:rPr>
              <w:sz w:val="28"/>
              <w:szCs w:val="28"/>
            </w:rPr>
          </m:ctrlPr>
        </m:oMathPr>
        <m:r>
          <m:t>2</m:t>
        </m:r>
        <m:r>
          <m:t>s</m:t>
        </m:r>
        <m:r>
          <m:rPr>
            <m:sty m:val="p"/>
          </m:rPr>
          <m:t>≪</m:t>
        </m:r>
        <m:r>
          <m:t>1.0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s</m:t>
              </m:r>
            </m:e>
            <m:sup>
              <m:r>
                <m:t>2</m:t>
              </m:r>
            </m:sup>
          </m:sSup>
          <m:r>
            <m:rPr>
              <m:sty m:val="p"/>
            </m:rPr>
            <m:t>≈</m:t>
          </m:r>
          <m:r>
            <m:t>3.06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0.055</m:t>
          </m:r>
          <m:r>
            <m:rPr>
              <m:nor/>
              <m:sty m:val="p"/>
            </m:rPr>
            <m:t> mol/L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纯水中</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氨水中增大约</w:t>
      </w:r>
      <w:r>
        <w:rPr>
          <w:rFonts w:ascii="Times New Roman" w:hAnsi="Times New Roman" w:eastAsia="Times New Roman" w:cs="Times New Roman"/>
        </w:rPr>
        <w:t xml:space="preserve"> 4200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048"/>
    <w:bookmarkEnd w:id="10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1"/>
  </w:num>
  <w:num w:numId="11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1"/>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1"/>
  </w:num>
  <w:num w:numId="112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4">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45">
    <w:abstractNumId w:val="991"/>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1"/>
  </w:num>
  <w:num w:numId="1148">
    <w:abstractNumId w:val="991"/>
  </w:num>
  <w:num w:numId="114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1"/>
  </w:num>
  <w:num w:numId="11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1"/>
  </w:num>
  <w:num w:numId="11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0">
    <w:abstractNumId w:val="991"/>
  </w:num>
  <w:num w:numId="116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1"/>
  </w:num>
  <w:num w:numId="1177">
    <w:abstractNumId w:val="991"/>
  </w:num>
  <w:num w:numId="1178">
    <w:abstractNumId w:val="991"/>
  </w:num>
  <w:num w:numId="1179">
    <w:abstractNumId w:val="991"/>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18">
    <w:abstractNumId w:val="991"/>
  </w:num>
  <w:num w:numId="13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1"/>
  </w:num>
  <w:num w:numId="13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47">
    <w:abstractNumId w:val="991"/>
  </w:num>
  <w:num w:numId="13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2" Type="http://schemas.openxmlformats.org/officeDocument/2006/relationships/image" Target="media/rId402.jpg"/><Relationship Id="rId775" Type="http://schemas.openxmlformats.org/officeDocument/2006/relationships/image" Target="media/rId775.jpg"/><Relationship Id="rId634" Type="http://schemas.openxmlformats.org/officeDocument/2006/relationships/image" Target="media/rId634.jpg"/><Relationship Id="rId862" Type="http://schemas.openxmlformats.org/officeDocument/2006/relationships/image" Target="media/rId862.jpg"/><Relationship Id="rId124" Type="http://schemas.openxmlformats.org/officeDocument/2006/relationships/image" Target="media/rId124.jpg"/><Relationship Id="rId894" Type="http://schemas.openxmlformats.org/officeDocument/2006/relationships/image" Target="media/rId894.jpg"/><Relationship Id="rId274" Type="http://schemas.openxmlformats.org/officeDocument/2006/relationships/image" Target="media/rId274.jpg"/><Relationship Id="rId363" Type="http://schemas.openxmlformats.org/officeDocument/2006/relationships/image" Target="media/rId363.jpg"/><Relationship Id="rId421" Type="http://schemas.openxmlformats.org/officeDocument/2006/relationships/image" Target="media/rId421.jpg"/><Relationship Id="rId204" Type="http://schemas.openxmlformats.org/officeDocument/2006/relationships/image" Target="media/rId204.jpg"/><Relationship Id="rId160" Type="http://schemas.openxmlformats.org/officeDocument/2006/relationships/image" Target="media/rId160.jpg"/><Relationship Id="rId23" Type="http://schemas.openxmlformats.org/officeDocument/2006/relationships/image" Target="media/rId23.jpg"/><Relationship Id="rId815" Type="http://schemas.openxmlformats.org/officeDocument/2006/relationships/image" Target="media/rId815.jpg"/><Relationship Id="rId627" Type="http://schemas.openxmlformats.org/officeDocument/2006/relationships/image" Target="media/rId627.jpg"/><Relationship Id="rId697" Type="http://schemas.openxmlformats.org/officeDocument/2006/relationships/image" Target="media/rId697.jpg"/><Relationship Id="rId445" Type="http://schemas.openxmlformats.org/officeDocument/2006/relationships/image" Target="media/rId445.jpg"/><Relationship Id="rId868" Type="http://schemas.openxmlformats.org/officeDocument/2006/relationships/image" Target="media/rId868.jpg"/><Relationship Id="rId691" Type="http://schemas.openxmlformats.org/officeDocument/2006/relationships/image" Target="media/rId691.jpg"/><Relationship Id="rId882" Type="http://schemas.openxmlformats.org/officeDocument/2006/relationships/image" Target="media/rId882.jpg"/><Relationship Id="rId231" Type="http://schemas.openxmlformats.org/officeDocument/2006/relationships/image" Target="media/rId231.jpg"/><Relationship Id="rId366" Type="http://schemas.openxmlformats.org/officeDocument/2006/relationships/image" Target="media/rId366.jpg"/><Relationship Id="rId246" Type="http://schemas.openxmlformats.org/officeDocument/2006/relationships/image" Target="media/rId246.jpg"/><Relationship Id="rId719" Type="http://schemas.openxmlformats.org/officeDocument/2006/relationships/image" Target="media/rId719.jpg"/><Relationship Id="rId682" Type="http://schemas.openxmlformats.org/officeDocument/2006/relationships/image" Target="media/rId682.jpg"/><Relationship Id="rId120" Type="http://schemas.openxmlformats.org/officeDocument/2006/relationships/image" Target="media/rId120.jpg"/><Relationship Id="rId137" Type="http://schemas.openxmlformats.org/officeDocument/2006/relationships/image" Target="media/rId137.jpg"/><Relationship Id="rId660" Type="http://schemas.openxmlformats.org/officeDocument/2006/relationships/image" Target="media/rId660.jpg"/><Relationship Id="rId399" Type="http://schemas.openxmlformats.org/officeDocument/2006/relationships/image" Target="media/rId399.jpg"/><Relationship Id="rId968" Type="http://schemas.openxmlformats.org/officeDocument/2006/relationships/image" Target="media/rId968.jpg"/><Relationship Id="rId578" Type="http://schemas.openxmlformats.org/officeDocument/2006/relationships/image" Target="media/rId578.jpg"/><Relationship Id="rId1007" Type="http://schemas.openxmlformats.org/officeDocument/2006/relationships/image" Target="media/rId1007.jpg"/><Relationship Id="rId926" Type="http://schemas.openxmlformats.org/officeDocument/2006/relationships/image" Target="media/rId926.jpg"/><Relationship Id="rId787" Type="http://schemas.openxmlformats.org/officeDocument/2006/relationships/image" Target="media/rId787.jpg"/><Relationship Id="rId878" Type="http://schemas.openxmlformats.org/officeDocument/2006/relationships/image" Target="media/rId878.jpg"/><Relationship Id="rId258" Type="http://schemas.openxmlformats.org/officeDocument/2006/relationships/image" Target="media/rId258.jpg"/><Relationship Id="rId65" Type="http://schemas.openxmlformats.org/officeDocument/2006/relationships/image" Target="media/rId65.jpg"/><Relationship Id="rId769" Type="http://schemas.openxmlformats.org/officeDocument/2006/relationships/image" Target="media/rId769.jpg"/><Relationship Id="rId616" Type="http://schemas.openxmlformats.org/officeDocument/2006/relationships/image" Target="media/rId616.jpg"/><Relationship Id="rId606" Type="http://schemas.openxmlformats.org/officeDocument/2006/relationships/image" Target="media/rId606.jpg"/><Relationship Id="rId837" Type="http://schemas.openxmlformats.org/officeDocument/2006/relationships/image" Target="media/rId837.jpg"/><Relationship Id="rId216" Type="http://schemas.openxmlformats.org/officeDocument/2006/relationships/image" Target="media/rId216.jpg"/><Relationship Id="rId35" Type="http://schemas.openxmlformats.org/officeDocument/2006/relationships/image" Target="media/rId35.jpg"/><Relationship Id="rId700" Type="http://schemas.openxmlformats.org/officeDocument/2006/relationships/image" Target="media/rId700.jpg"/><Relationship Id="rId793" Type="http://schemas.openxmlformats.org/officeDocument/2006/relationships/image" Target="media/rId793.jpg"/><Relationship Id="rId465" Type="http://schemas.openxmlformats.org/officeDocument/2006/relationships/image" Target="media/rId465.jpg"/><Relationship Id="rId843" Type="http://schemas.openxmlformats.org/officeDocument/2006/relationships/image" Target="media/rId843.jpg"/><Relationship Id="rId937" Type="http://schemas.openxmlformats.org/officeDocument/2006/relationships/image" Target="media/rId937.jpg"/><Relationship Id="rId530" Type="http://schemas.openxmlformats.org/officeDocument/2006/relationships/image" Target="media/rId530.jpg"/><Relationship Id="rId219" Type="http://schemas.openxmlformats.org/officeDocument/2006/relationships/image" Target="media/rId219.jpg"/><Relationship Id="rId826" Type="http://schemas.openxmlformats.org/officeDocument/2006/relationships/image" Target="media/rId826.jpg"/><Relationship Id="rId840" Type="http://schemas.openxmlformats.org/officeDocument/2006/relationships/image" Target="media/rId840.jpg"/><Relationship Id="rId88" Type="http://schemas.openxmlformats.org/officeDocument/2006/relationships/image" Target="media/rId88.jpg"/><Relationship Id="rId448" Type="http://schemas.openxmlformats.org/officeDocument/2006/relationships/image" Target="media/rId448.jpg"/><Relationship Id="rId405" Type="http://schemas.openxmlformats.org/officeDocument/2006/relationships/image" Target="media/rId405.jpg"/><Relationship Id="rId677" Type="http://schemas.openxmlformats.org/officeDocument/2006/relationships/image" Target="media/rId677.jpg"/><Relationship Id="rId430" Type="http://schemas.openxmlformats.org/officeDocument/2006/relationships/image" Target="media/rId430.jpg"/><Relationship Id="rId271" Type="http://schemas.openxmlformats.org/officeDocument/2006/relationships/image" Target="media/rId271.jpg"/><Relationship Id="rId823" Type="http://schemas.openxmlformats.org/officeDocument/2006/relationships/image" Target="media/rId823.jpg"/><Relationship Id="rId706" Type="http://schemas.openxmlformats.org/officeDocument/2006/relationships/image" Target="media/rId706.jpg"/><Relationship Id="rId923" Type="http://schemas.openxmlformats.org/officeDocument/2006/relationships/image" Target="media/rId923.jpg"/><Relationship Id="rId110" Type="http://schemas.openxmlformats.org/officeDocument/2006/relationships/image" Target="media/rId110.jpg"/><Relationship Id="rId249" Type="http://schemas.openxmlformats.org/officeDocument/2006/relationships/image" Target="media/rId249.jpg"/><Relationship Id="rId631" Type="http://schemas.openxmlformats.org/officeDocument/2006/relationships/image" Target="media/rId631.jpg"/><Relationship Id="rId859" Type="http://schemas.openxmlformats.org/officeDocument/2006/relationships/image" Target="media/rId859.jpg"/><Relationship Id="rId871" Type="http://schemas.openxmlformats.org/officeDocument/2006/relationships/image" Target="media/rId871.jpg"/><Relationship Id="rId173" Type="http://schemas.openxmlformats.org/officeDocument/2006/relationships/image" Target="media/rId173.jpg"/><Relationship Id="rId213" Type="http://schemas.openxmlformats.org/officeDocument/2006/relationships/image" Target="media/rId213.jpg"/><Relationship Id="rId207" Type="http://schemas.openxmlformats.org/officeDocument/2006/relationships/image" Target="media/rId207.jpg"/><Relationship Id="rId593" Type="http://schemas.openxmlformats.org/officeDocument/2006/relationships/image" Target="media/rId593.jpg"/><Relationship Id="rId82" Type="http://schemas.openxmlformats.org/officeDocument/2006/relationships/image" Target="media/rId82.jpg"/><Relationship Id="rId147" Type="http://schemas.openxmlformats.org/officeDocument/2006/relationships/image" Target="media/rId147.jpg"/><Relationship Id="rId772" Type="http://schemas.openxmlformats.org/officeDocument/2006/relationships/image" Target="media/rId772.jpg"/><Relationship Id="rId610" Type="http://schemas.openxmlformats.org/officeDocument/2006/relationships/image" Target="media/rId610.jpg"/><Relationship Id="rId865" Type="http://schemas.openxmlformats.org/officeDocument/2006/relationships/image" Target="media/rId865.jpg"/><Relationship Id="rId596" Type="http://schemas.openxmlformats.org/officeDocument/2006/relationships/image" Target="media/rId596.jpg"/><Relationship Id="rId998" Type="http://schemas.openxmlformats.org/officeDocument/2006/relationships/image" Target="media/rId998.jpg"/><Relationship Id="rId408" Type="http://schemas.openxmlformats.org/officeDocument/2006/relationships/image" Target="media/rId408.jpg"/><Relationship Id="rId536" Type="http://schemas.openxmlformats.org/officeDocument/2006/relationships/image" Target="media/rId536.jpg"/><Relationship Id="rId222" Type="http://schemas.openxmlformats.org/officeDocument/2006/relationships/image" Target="media/rId222.jpg"/><Relationship Id="rId623" Type="http://schemas.openxmlformats.org/officeDocument/2006/relationships/image" Target="media/rId623.jpg"/><Relationship Id="rId371" Type="http://schemas.openxmlformats.org/officeDocument/2006/relationships/image" Target="media/rId371.jpg"/><Relationship Id="rId781" Type="http://schemas.openxmlformats.org/officeDocument/2006/relationships/image" Target="media/rId781.jpg"/><Relationship Id="rId888" Type="http://schemas.openxmlformats.org/officeDocument/2006/relationships/image" Target="media/rId888.jpg"/><Relationship Id="rId93" Type="http://schemas.openxmlformats.org/officeDocument/2006/relationships/image" Target="media/rId93.png"/><Relationship Id="rId228" Type="http://schemas.openxmlformats.org/officeDocument/2006/relationships/image" Target="media/rId228.jpg"/><Relationship Id="rId462" Type="http://schemas.openxmlformats.org/officeDocument/2006/relationships/image" Target="media/rId462.jpg"/><Relationship Id="rId849" Type="http://schemas.openxmlformats.org/officeDocument/2006/relationships/image" Target="media/rId849.jpg"/><Relationship Id="rId225" Type="http://schemas.openxmlformats.org/officeDocument/2006/relationships/image" Target="media/rId225.jpg"/><Relationship Id="rId995" Type="http://schemas.openxmlformats.org/officeDocument/2006/relationships/image" Target="media/rId995.jpg"/><Relationship Id="rId812" Type="http://schemas.openxmlformats.org/officeDocument/2006/relationships/image" Target="media/rId812.jpg"/><Relationship Id="rId640" Type="http://schemas.openxmlformats.org/officeDocument/2006/relationships/image" Target="media/rId640.jpg"/><Relationship Id="rId958" Type="http://schemas.openxmlformats.org/officeDocument/2006/relationships/image" Target="media/rId958.jpg"/><Relationship Id="rId418" Type="http://schemas.openxmlformats.org/officeDocument/2006/relationships/image" Target="media/rId418.jpg"/><Relationship Id="rId552" Type="http://schemas.openxmlformats.org/officeDocument/2006/relationships/image" Target="media/rId552.jpg"/><Relationship Id="rId891" Type="http://schemas.openxmlformats.org/officeDocument/2006/relationships/image" Target="media/rId891.jpg"/><Relationship Id="rId170" Type="http://schemas.openxmlformats.org/officeDocument/2006/relationships/image" Target="media/rId170.jpg"/><Relationship Id="rId897" Type="http://schemas.openxmlformats.org/officeDocument/2006/relationships/image" Target="media/rId897.jpg"/><Relationship Id="rId243" Type="http://schemas.openxmlformats.org/officeDocument/2006/relationships/image" Target="media/rId243.jpg"/><Relationship Id="rId452" Type="http://schemas.openxmlformats.org/officeDocument/2006/relationships/image" Target="media/rId452.jpg"/><Relationship Id="rId790" Type="http://schemas.openxmlformats.org/officeDocument/2006/relationships/image" Target="media/rId790.jpg"/><Relationship Id="rId575" Type="http://schemas.openxmlformats.org/officeDocument/2006/relationships/image" Target="media/rId575.jpg"/><Relationship Id="rId32" Type="http://schemas.openxmlformats.org/officeDocument/2006/relationships/image" Target="media/rId32.jpg"/><Relationship Id="rId298" Type="http://schemas.openxmlformats.org/officeDocument/2006/relationships/image" Target="media/rId298.jpg"/><Relationship Id="rId141" Type="http://schemas.openxmlformats.org/officeDocument/2006/relationships/image" Target="media/rId141.jpg"/><Relationship Id="rId712" Type="http://schemas.openxmlformats.org/officeDocument/2006/relationships/image" Target="media/rId712.jpg"/><Relationship Id="rId390" Type="http://schemas.openxmlformats.org/officeDocument/2006/relationships/image" Target="media/rId390.jpg"/><Relationship Id="rId252" Type="http://schemas.openxmlformats.org/officeDocument/2006/relationships/image" Target="media/rId252.jpg"/><Relationship Id="rId819" Type="http://schemas.openxmlformats.org/officeDocument/2006/relationships/image" Target="media/rId819.jpg"/><Relationship Id="rId589" Type="http://schemas.openxmlformats.org/officeDocument/2006/relationships/image" Target="media/rId589.jpg"/><Relationship Id="rId685" Type="http://schemas.openxmlformats.org/officeDocument/2006/relationships/image" Target="media/rId685.jpg"/><Relationship Id="rId846" Type="http://schemas.openxmlformats.org/officeDocument/2006/relationships/image" Target="media/rId846.jpg"/><Relationship Id="rId393" Type="http://schemas.openxmlformats.org/officeDocument/2006/relationships/image" Target="media/rId393.jpg"/><Relationship Id="rId396" Type="http://schemas.openxmlformats.org/officeDocument/2006/relationships/image" Target="media/rId396.jpg"/><Relationship Id="rId646" Type="http://schemas.openxmlformats.org/officeDocument/2006/relationships/image" Target="media/rId646.jpg"/><Relationship Id="rId234" Type="http://schemas.openxmlformats.org/officeDocument/2006/relationships/image" Target="media/rId234.jpg"/><Relationship Id="rId778" Type="http://schemas.openxmlformats.org/officeDocument/2006/relationships/image" Target="media/rId778.jpg"/><Relationship Id="rId26" Type="http://schemas.openxmlformats.org/officeDocument/2006/relationships/image" Target="media/rId26.jpg"/><Relationship Id="rId852" Type="http://schemas.openxmlformats.org/officeDocument/2006/relationships/image" Target="media/rId852.jpg"/><Relationship Id="rId153" Type="http://schemas.openxmlformats.org/officeDocument/2006/relationships/image" Target="media/rId153.jpg"/><Relationship Id="rId210" Type="http://schemas.openxmlformats.org/officeDocument/2006/relationships/image" Target="media/rId210.jpg"/><Relationship Id="rId602" Type="http://schemas.openxmlformats.org/officeDocument/2006/relationships/image" Target="media/rId602.jpg"/><Relationship Id="rId427" Type="http://schemas.openxmlformats.org/officeDocument/2006/relationships/image" Target="media/rId427.jpg"/><Relationship Id="rId911" Type="http://schemas.openxmlformats.org/officeDocument/2006/relationships/image" Target="media/rId911.jpg"/><Relationship Id="rId834" Type="http://schemas.openxmlformats.org/officeDocument/2006/relationships/image" Target="media/rId834.jpg"/><Relationship Id="rId914" Type="http://schemas.openxmlformats.org/officeDocument/2006/relationships/image" Target="media/rId914.jpg"/><Relationship Id="rId875" Type="http://schemas.openxmlformats.org/officeDocument/2006/relationships/image" Target="media/rId875.jpg"/><Relationship Id="rId992" Type="http://schemas.openxmlformats.org/officeDocument/2006/relationships/image" Target="media/rId992.jpg"/><Relationship Id="rId411" Type="http://schemas.openxmlformats.org/officeDocument/2006/relationships/image" Target="media/rId411.jpg"/><Relationship Id="rId703" Type="http://schemas.openxmlformats.org/officeDocument/2006/relationships/image" Target="media/rId703.jpg"/><Relationship Id="rId989" Type="http://schemas.openxmlformats.org/officeDocument/2006/relationships/image" Target="media/rId989.jpg"/><Relationship Id="rId527" Type="http://schemas.openxmlformats.org/officeDocument/2006/relationships/image" Target="media/rId527.jpg"/><Relationship Id="rId150" Type="http://schemas.openxmlformats.org/officeDocument/2006/relationships/image" Target="media/rId150.jpg"/><Relationship Id="rId240" Type="http://schemas.openxmlformats.org/officeDocument/2006/relationships/image" Target="media/rId240.jpg"/><Relationship Id="rId901" Type="http://schemas.openxmlformats.org/officeDocument/2006/relationships/image" Target="media/rId901.jpg"/><Relationship Id="rId263" Type="http://schemas.openxmlformats.org/officeDocument/2006/relationships/image" Target="media/rId263.jpg"/><Relationship Id="rId885" Type="http://schemas.openxmlformats.org/officeDocument/2006/relationships/image" Target="media/rId885.jpg"/><Relationship Id="rId929" Type="http://schemas.openxmlformats.org/officeDocument/2006/relationships/image" Target="media/rId929.jpg"/><Relationship Id="rId904" Type="http://schemas.openxmlformats.org/officeDocument/2006/relationships/image" Target="media/rId904.jpg"/><Relationship Id="rId128" Type="http://schemas.openxmlformats.org/officeDocument/2006/relationships/image" Target="media/rId128.jpg"/><Relationship Id="rId414" Type="http://schemas.openxmlformats.org/officeDocument/2006/relationships/image" Target="media/rId414.jpg"/><Relationship Id="rId116" Type="http://schemas.openxmlformats.org/officeDocument/2006/relationships/image" Target="media/rId116.jpg"/><Relationship Id="rId455" Type="http://schemas.openxmlformats.org/officeDocument/2006/relationships/image" Target="media/rId455.jpg"/><Relationship Id="rId709" Type="http://schemas.openxmlformats.org/officeDocument/2006/relationships/image" Target="media/rId709.jpg"/><Relationship Id="rId806" Type="http://schemas.openxmlformats.org/officeDocument/2006/relationships/image" Target="media/rId806.jpg"/><Relationship Id="rId803" Type="http://schemas.openxmlformats.org/officeDocument/2006/relationships/image" Target="media/rId803.jpg"/><Relationship Id="rId668" Type="http://schemas.openxmlformats.org/officeDocument/2006/relationships/image" Target="media/rId668.jpg"/><Relationship Id="rId255" Type="http://schemas.openxmlformats.org/officeDocument/2006/relationships/image" Target="media/rId255.jpg"/><Relationship Id="rId784" Type="http://schemas.openxmlformats.org/officeDocument/2006/relationships/image" Target="media/rId784.jpg"/><Relationship Id="rId637" Type="http://schemas.openxmlformats.org/officeDocument/2006/relationships/image" Target="media/rId637.jpg"/><Relationship Id="rId237" Type="http://schemas.openxmlformats.org/officeDocument/2006/relationships/image" Target="media/rId237.jpg"/><Relationship Id="rId599" Type="http://schemas.openxmlformats.org/officeDocument/2006/relationships/image" Target="media/rId599.jpg"/><Relationship Id="rId694" Type="http://schemas.openxmlformats.org/officeDocument/2006/relationships/image" Target="media/rId694.jpg"/><Relationship Id="rId533" Type="http://schemas.openxmlformats.org/officeDocument/2006/relationships/image" Target="media/rId533.jpg"/><Relationship Id="rId40" Type="http://schemas.openxmlformats.org/officeDocument/2006/relationships/image" Target="media/rId40.png"/><Relationship Id="rId29" Type="http://schemas.openxmlformats.org/officeDocument/2006/relationships/image" Target="media/rId29.jpg"/><Relationship Id="rId458" Type="http://schemas.openxmlformats.org/officeDocument/2006/relationships/image" Target="media/rId458.jpg"/><Relationship Id="rId715" Type="http://schemas.openxmlformats.org/officeDocument/2006/relationships/image" Target="media/rId715.jpg"/><Relationship Id="rId856" Type="http://schemas.openxmlformats.org/officeDocument/2006/relationships/image" Target="media/rId856.jpg"/><Relationship Id="rId920" Type="http://schemas.openxmlformats.org/officeDocument/2006/relationships/image" Target="media/rId920.jpg"/><Relationship Id="rId62" Type="http://schemas.openxmlformats.org/officeDocument/2006/relationships/image" Target="media/rId62.jpg"/><Relationship Id="rId73" Type="http://schemas.openxmlformats.org/officeDocument/2006/relationships/image" Target="media/rId73.jpg"/><Relationship Id="rId79" Type="http://schemas.openxmlformats.org/officeDocument/2006/relationships/image" Target="media/rId79.jpg"/><Relationship Id="rId424" Type="http://schemas.openxmlformats.org/officeDocument/2006/relationships/image" Target="media/rId424.jpg"/><Relationship Id="rId917" Type="http://schemas.openxmlformats.org/officeDocument/2006/relationships/image" Target="media/rId917.jpg"/><Relationship Id="rId1002" Type="http://schemas.openxmlformats.org/officeDocument/2006/relationships/image" Target="media/rId1002.jpg"/><Relationship Id="rId831" Type="http://schemas.openxmlformats.org/officeDocument/2006/relationships/image" Target="media/rId831.jpg"/><Relationship Id="rId156" Type="http://schemas.openxmlformats.org/officeDocument/2006/relationships/image" Target="media/rId156.jpg"/><Relationship Id="rId68" Type="http://schemas.openxmlformats.org/officeDocument/2006/relationships/image" Target="media/rId68.jpg"/><Relationship Id="rId932" Type="http://schemas.openxmlformats.org/officeDocument/2006/relationships/image" Target="media/rId932.jpg"/><Relationship Id="rId571" Type="http://schemas.openxmlformats.org/officeDocument/2006/relationships/image" Target="media/rId571.jpg"/><Relationship Id="rId582" Type="http://schemas.openxmlformats.org/officeDocument/2006/relationships/image" Target="media/rId582.jpg"/><Relationship Id="rId539" Type="http://schemas.openxmlformats.org/officeDocument/2006/relationships/image" Target="media/rId539.jpg"/><Relationship Id="rId103" Type="http://schemas.openxmlformats.org/officeDocument/2006/relationships/image" Target="media/rId103.jpg"/><Relationship Id="rId267" Type="http://schemas.openxmlformats.org/officeDocument/2006/relationships/image" Target="media/rId267.jpg"/><Relationship Id="rId809" Type="http://schemas.openxmlformats.org/officeDocument/2006/relationships/image" Target="media/rId809.jpg"/><Relationship Id="rId663" Type="http://schemas.openxmlformats.org/officeDocument/2006/relationships/image" Target="media/rId663.jpg"/><Relationship Id="rId672" Type="http://schemas.openxmlformats.org/officeDocument/2006/relationships/image" Target="media/rId672.jpg"/><Relationship Id="rId688" Type="http://schemas.openxmlformats.org/officeDocument/2006/relationships/image" Target="media/rId688.jpg"/><Relationship Id="rId908" Type="http://schemas.openxmlformats.org/officeDocument/2006/relationships/image" Target="media/rId908.jpg"/><Relationship Id="rId800" Type="http://schemas.openxmlformats.org/officeDocument/2006/relationships/image" Target="media/rId800.jpg"/><Relationship Id="rId524" Type="http://schemas.openxmlformats.org/officeDocument/2006/relationships/image" Target="media/rId524.jpg"/><Relationship Id="rId796" Type="http://schemas.openxmlformats.org/officeDocument/2006/relationships/image" Target="media/rId796.jpg"/><Relationship Id="rId379" Type="http://schemas.openxmlformats.org/officeDocument/2006/relationships/image" Target="media/rId379.png"/><Relationship Id="rId727" Type="http://schemas.openxmlformats.org/officeDocument/2006/relationships/hyperlink" Target="ClO&#8324;" TargetMode="External"/><Relationship Id="rId510" Type="http://schemas.openxmlformats.org/officeDocument/2006/relationships/hyperlink" Target="PR&#832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27" Type="http://schemas.openxmlformats.org/officeDocument/2006/relationships/hyperlink" Target="ClO&#8324;" TargetMode="External"/><Relationship Id="rId510" Type="http://schemas.openxmlformats.org/officeDocument/2006/relationships/hyperlink" Target="PR&#83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2026-09-12T13:26:11Z</dcterms:created>
  <dcterms:modified xsi:type="dcterms:W3CDTF">2026-09-12T13:26:11Z</dcterms:modified>
</cp:coreProperties>
</file>

<file path=docProps/custom.xml><?xml version="1.0" encoding="utf-8"?>
<Properties xmlns="http://schemas.openxmlformats.org/officeDocument/2006/custom-properties" xmlns:vt="http://schemas.openxmlformats.org/officeDocument/2006/docPropsVTypes"/>
</file>