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ind w:firstLine="420"/>
      </w:pPr>
      <w:r>
        <w:rPr>
          <w:rFonts w:hint="eastAsia" w:ascii="Times New Roman" w:hAnsi="Times New Roman" w:eastAsia="FangSong" w:cs="Times New Roman"/>
          <w:b/>
          <w:bCs/>
        </w:rPr>
        <w:t xml:space="preserve">对应教学洞察</w:t>
      </w:r>
      <w:r>
        <w:rPr>
          <w:rFonts w:hint="eastAsia" w:ascii="Times New Roman" w:hAnsi="Times New Roman" w:eastAsia="Times New Roman" w:cs="Times New Roman"/>
        </w:rPr>
        <w:t>：12-</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教学洞察</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原子结构超级充实版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核心教学逻辑</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每一条谱线对应电子在两个定态能级之间的跃迁</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五线系</w:t>
      </w:r>
      <w:r>
        <w:rPr>
          <w:rFonts w:hint="eastAsia" w:ascii="Times New Roman" w:hAnsi="Times New Roman" w:eastAsia="Times New Roman" w:cs="Times New Roman"/>
        </w:rPr>
        <w:t>→Bohr→</w:t>
      </w:r>
      <w:r>
        <w:rPr>
          <w:rFonts w:hint="eastAsia" w:ascii="Times New Roman" w:hAnsi="Times New Roman" w:eastAsia="FangSong" w:cs="Times New Roman"/>
        </w:rPr>
        <w:t>量子数</w:t>
      </w:r>
      <w:r>
        <w:rPr>
          <w:rFonts w:hint="eastAsia" w:ascii="Times New Roman" w:hAnsi="Times New Roman" w:eastAsia="Times New Roman" w:cs="Times New Roman"/>
        </w:rPr>
        <w:t>→</w:t>
      </w:r>
      <w:r>
        <w:rPr>
          <w:rFonts w:hint="eastAsia" w:ascii="Times New Roman" w:hAnsi="Times New Roman" w:eastAsia="FangSong" w:cs="Times New Roman"/>
        </w:rPr>
        <w:t>排布三原则</w:t>
      </w:r>
      <w:r>
        <w:rPr>
          <w:rFonts w:hint="eastAsia" w:ascii="Times New Roman" w:hAnsi="Times New Roman" w:eastAsia="Times New Roman" w:cs="Times New Roman"/>
        </w:rPr>
        <w:t>→</w:t>
      </w:r>
      <w:r>
        <w:rPr>
          <w:rFonts w:hint="eastAsia" w:ascii="Times New Roman" w:hAnsi="Times New Roman" w:eastAsia="FangSong" w:cs="Times New Roman"/>
        </w:rPr>
        <w:t>周期律</w:t>
      </w:r>
    </w:p>
    <w:p>
      <w:pPr>
        <w:spacing w:before="160" w:after="80"/>
      </w:pPr>
      <w:r>
        <w:pict>
          <v:rect style="width:0;height:1.5pt" o:hralign="center" o:hrstd="t" o:hr="t"/>
        </w:pict>
      </w:r>
    </w:p>
    <w:bookmarkStart w:id="12"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：§09</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原子结构</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§09 </w:t>
            </w: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能说出原子结构模型从</w:t>
            </w:r>
            <w:r>
              <w:rPr>
                <w:rFonts w:hint="eastAsia" w:ascii="Times New Roman" w:hAnsi="Times New Roman" w:eastAsia="Times New Roman" w:cs="Times New Roman"/>
              </w:rPr>
              <w:t>Dalton</w:t>
            </w:r>
            <w:r>
              <w:rPr>
                <w:rFonts w:hint="eastAsia" w:ascii="Times New Roman" w:hAnsi="Times New Roman" w:eastAsia="FangSong" w:cs="Times New Roman"/>
              </w:rPr>
              <w:t>到量子力学的五个关键发展节点及其实验依据</w:t>
            </w:r>
            <w:r>
              <w:rPr>
                <w:rFonts w:hint="eastAsia" w:ascii="Times New Roman" w:hAnsi="Times New Roman" w:eastAsia="Times New Roman" w:cs="Times New Roman"/>
              </w:rPr>
              <w:t>；</w:t>
            </w:r>
            <w:r>
              <w:rPr>
                <w:rFonts w:hint="eastAsia" w:ascii="Times New Roman" w:hAnsi="Times New Roman" w:eastAsia="FangSong" w:cs="Times New Roman"/>
              </w:rPr>
              <w:t>能复述</w:t>
            </w:r>
            <w:r>
              <w:rPr>
                <w:rFonts w:hint="eastAsia" w:ascii="Times New Roman" w:hAnsi="Times New Roman" w:eastAsia="Times New Roman" w:cs="Times New Roman"/>
              </w:rPr>
              <w:t>Bohr</w:t>
            </w:r>
            <w:r>
              <w:rPr>
                <w:rFonts w:hint="eastAsia" w:ascii="Times New Roman" w:hAnsi="Times New Roman" w:eastAsia="FangSong" w:cs="Times New Roman"/>
              </w:rPr>
              <w:t>模型三假设</w:t>
            </w:r>
            <w:r>
              <w:rPr>
                <w:rFonts w:hint="eastAsia" w:ascii="Times New Roman" w:hAnsi="Times New Roman" w:eastAsia="Times New Roman" w:cs="Times New Roman"/>
              </w:rPr>
              <w:t>，</w:t>
            </w:r>
            <w:r>
              <w:rPr>
                <w:rFonts w:hint="eastAsia" w:ascii="Times New Roman" w:hAnsi="Times New Roman" w:eastAsia="FangSong" w:cs="Times New Roman"/>
              </w:rPr>
              <w:t>计算氢原子光谱</w:t>
            </w:r>
            <w:r>
              <w:rPr>
                <w:rFonts w:hint="eastAsia" w:ascii="Times New Roman" w:hAnsi="Times New Roman" w:eastAsia="Times New Roman" w:cs="Times New Roman"/>
              </w:rPr>
              <w:t>Balmer</w:t>
            </w:r>
            <w:r>
              <w:rPr>
                <w:rFonts w:hint="eastAsia" w:ascii="Times New Roman" w:hAnsi="Times New Roman" w:eastAsia="FangSong" w:cs="Times New Roman"/>
              </w:rPr>
              <w:t>系谱线波长</w:t>
            </w:r>
            <w:r>
              <w:rPr>
                <w:rFonts w:hint="eastAsia" w:ascii="Times New Roman" w:hAnsi="Times New Roman" w:eastAsia="Times New Roman" w:cs="Times New Roman"/>
              </w:rPr>
              <w:t>；</w:t>
            </w:r>
            <w:r>
              <w:rPr>
                <w:rFonts w:hint="eastAsia" w:ascii="Times New Roman" w:hAnsi="Times New Roman" w:eastAsia="FangSong" w:cs="Times New Roman"/>
              </w:rPr>
              <w:t>能用德布罗意关系式</w:t>
            </w:r>
            <w:r>
              <w:rPr>
                <w:rFonts w:ascii="Times New Roman" w:hAnsi="Times New Roman" w:eastAsia="Times New Roman" w:cs="Times New Roman"/>
              </w:rPr>
              <w:t xml:space="preserve"> </w:t>
            </w:r>
            <m:oMath>
              <m:r>
                <m:t>λ</m:t>
              </m:r>
              <m:r>
                <m:rPr>
                  <m:sty m:val="p"/>
                </m:rPr>
                <m:t>=</m:t>
              </m:r>
              <m:r>
                <m:t>h</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计算实物粒子的波长</w:t>
            </w:r>
            <w:r>
              <w:rPr>
                <w:rFonts w:hint="eastAsia" w:ascii="Times New Roman" w:hAnsi="Times New Roman" w:eastAsia="Times New Roman" w:cs="Times New Roman"/>
              </w:rPr>
              <w:t>；</w:t>
            </w:r>
            <w:r>
              <w:rPr>
                <w:rFonts w:hint="eastAsia" w:ascii="Times New Roman" w:hAnsi="Times New Roman" w:eastAsia="FangSong" w:cs="Times New Roman"/>
              </w:rPr>
              <w:t>能用四个量子数描述电子运动状态</w:t>
            </w:r>
            <w:r>
              <w:rPr>
                <w:rFonts w:hint="eastAsia" w:ascii="Times New Roman" w:hAnsi="Times New Roman" w:eastAsia="Times New Roman" w:cs="Times New Roman"/>
              </w:rPr>
              <w:t>，</w:t>
            </w:r>
            <w:r>
              <w:rPr>
                <w:rFonts w:hint="eastAsia" w:ascii="Times New Roman" w:hAnsi="Times New Roman" w:eastAsia="FangSong" w:cs="Times New Roman"/>
              </w:rPr>
              <w:t>判断量子数组合法性</w:t>
            </w:r>
            <w:r>
              <w:rPr>
                <w:rFonts w:hint="eastAsia" w:ascii="Times New Roman" w:hAnsi="Times New Roman" w:eastAsia="Times New Roman" w:cs="Times New Roman"/>
              </w:rPr>
              <w:t>；</w:t>
            </w:r>
            <w:r>
              <w:rPr>
                <w:rFonts w:hint="eastAsia" w:ascii="Times New Roman" w:hAnsi="Times New Roman" w:eastAsia="FangSong" w:cs="Times New Roman"/>
              </w:rPr>
              <w:t>能运用构造原理</w:t>
            </w:r>
            <w:r>
              <w:rPr>
                <w:rFonts w:hint="eastAsia" w:ascii="Times New Roman" w:hAnsi="Times New Roman" w:eastAsia="Times New Roman" w:cs="Times New Roman"/>
              </w:rPr>
              <w:t>、Pauli</w:t>
            </w:r>
            <w:r>
              <w:rPr>
                <w:rFonts w:hint="eastAsia" w:ascii="Times New Roman" w:hAnsi="Times New Roman" w:eastAsia="FangSong" w:cs="Times New Roman"/>
              </w:rPr>
              <w:t>不相容原理和</w:t>
            </w:r>
            <w:r>
              <w:rPr>
                <w:rFonts w:hint="eastAsia" w:ascii="Times New Roman" w:hAnsi="Times New Roman" w:eastAsia="Times New Roman" w:cs="Times New Roman"/>
              </w:rPr>
              <w:t>Hund</w:t>
            </w:r>
            <w:r>
              <w:rPr>
                <w:rFonts w:hint="eastAsia" w:ascii="Times New Roman" w:hAnsi="Times New Roman" w:eastAsia="FangSong" w:cs="Times New Roman"/>
              </w:rPr>
              <w:t>规则写出</w:t>
            </w:r>
            <w:r>
              <w:rPr>
                <w:rFonts w:hint="eastAsia" w:ascii="Times New Roman" w:hAnsi="Times New Roman" w:eastAsia="Times New Roman" w:cs="Times New Roman"/>
              </w:rPr>
              <w:t>Z≤36</w:t>
            </w:r>
            <w:r>
              <w:rPr>
                <w:rFonts w:hint="eastAsia" w:ascii="Times New Roman" w:hAnsi="Times New Roman" w:eastAsia="FangSong" w:cs="Times New Roman"/>
              </w:rPr>
              <w:t>元素及常见离子的基态电子排布</w:t>
            </w:r>
            <w:r>
              <w:rPr>
                <w:rFonts w:hint="eastAsia" w:ascii="Times New Roman" w:hAnsi="Times New Roman" w:eastAsia="Times New Roman" w:cs="Times New Roman"/>
              </w:rPr>
              <w:t>；</w:t>
            </w:r>
            <w:r>
              <w:rPr>
                <w:rFonts w:hint="eastAsia" w:ascii="Times New Roman" w:hAnsi="Times New Roman" w:eastAsia="FangSong" w:cs="Times New Roman"/>
              </w:rPr>
              <w:t>能解释</w:t>
            </w:r>
            <w:r>
              <w:rPr>
                <w:rFonts w:hint="eastAsia" w:ascii="Times New Roman" w:hAnsi="Times New Roman" w:eastAsia="Times New Roman" w:cs="Times New Roman"/>
              </w:rPr>
              <w:t>Cr、Cu</w:t>
            </w:r>
            <w:r>
              <w:rPr>
                <w:rFonts w:hint="eastAsia" w:ascii="Times New Roman" w:hAnsi="Times New Roman" w:eastAsia="FangSong" w:cs="Times New Roman"/>
              </w:rPr>
              <w:t>等元素电子排布特例</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全满稳定化</w:t>
            </w:r>
            <w:r>
              <w:rPr>
                <w:rFonts w:hint="eastAsia" w:ascii="Times New Roman" w:hAnsi="Times New Roman" w:eastAsia="Times New Roman" w:cs="Times New Roman"/>
              </w:rPr>
              <w:t>）；</w:t>
            </w:r>
            <w:r>
              <w:rPr>
                <w:rFonts w:hint="eastAsia" w:ascii="Times New Roman" w:hAnsi="Times New Roman" w:eastAsia="FangSong" w:cs="Times New Roman"/>
              </w:rPr>
              <w:t>能区分离子失电子顺序与原子电子填充顺序的区别</w:t>
            </w:r>
            <w:r>
              <w:rPr>
                <w:rFonts w:hint="eastAsia" w:ascii="Times New Roman" w:hAnsi="Times New Roman" w:eastAsia="Times New Roman" w:cs="Times New Roman"/>
              </w:rPr>
              <w:t>；</w:t>
            </w:r>
            <w:r>
              <w:rPr>
                <w:rFonts w:hint="eastAsia" w:ascii="Times New Roman" w:hAnsi="Times New Roman" w:eastAsia="FangSong" w:cs="Times New Roman"/>
              </w:rPr>
              <w:t>能读取原子半径</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电负性趋势图</w:t>
            </w:r>
            <w:r>
              <w:rPr>
                <w:rFonts w:hint="eastAsia" w:ascii="Times New Roman" w:hAnsi="Times New Roman" w:eastAsia="Times New Roman" w:cs="Times New Roman"/>
              </w:rPr>
              <w:t>，</w:t>
            </w:r>
            <w:r>
              <w:rPr>
                <w:rFonts w:hint="eastAsia" w:ascii="Times New Roman" w:hAnsi="Times New Roman" w:eastAsia="FangSong" w:cs="Times New Roman"/>
              </w:rPr>
              <w:t>解释周期律反常点</w:t>
            </w:r>
          </w:p>
        </w:tc>
      </w:tr>
      <w:tr>
        <w:tc>
          <w:tcPr/>
          <w:p>
            <w:pPr>
              <w:pStyle w:val="Compact"/>
              <w:jc w:val="center"/>
            </w:pPr>
            <w:r>
              <w:rPr>
                <w:rFonts w:ascii="Times New Roman" w:hAnsi="Times New Roman" w:eastAsia="Times New Roman" w:cs="Times New Roman"/>
              </w:rPr>
              <w:t xml:space="preserve">§09 </w:t>
            </w:r>
            <w:r>
              <w:rPr>
                <w:rFonts w:hint="eastAsia" w:ascii="Times New Roman" w:hAnsi="Times New Roman" w:eastAsia="FangSong" w:cs="Times New Roman"/>
              </w:rPr>
              <w:t xml:space="preserve">原子结构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核化学初步</w:t>
            </w:r>
          </w:p>
        </w:tc>
        <w:tc>
          <w:tcPr/>
          <w:p>
            <w:pPr>
              <w:pStyle w:val="Compact"/>
              <w:jc w:val="center"/>
            </w:pPr>
            <w:r>
              <w:rPr>
                <w:rFonts w:hint="eastAsia" w:ascii="Times New Roman" w:hAnsi="Times New Roman" w:eastAsia="FangSong" w:cs="Times New Roman"/>
              </w:rPr>
              <w:t>能写出</w:t>
            </w:r>
            <w:r>
              <w:rPr>
                <w:rFonts w:hint="eastAsia" w:ascii="Times New Roman" w:hAnsi="Times New Roman" w:eastAsia="Times New Roman" w:cs="Times New Roman"/>
              </w:rPr>
              <w:t>α/β/γ</w:t>
            </w:r>
            <w:r>
              <w:rPr>
                <w:rFonts w:hint="eastAsia" w:ascii="Times New Roman" w:hAnsi="Times New Roman" w:eastAsia="FangSong" w:cs="Times New Roman"/>
              </w:rPr>
              <w:t>三种衰变的核反应方程式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运用质量数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p>
        </w:tc>
      </w:tr>
    </w:tbl>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2667000" cy="603064"/>
            <wp:effectExtent b="0" l="0" r="0" t="0"/>
            <wp:docPr descr="" title="" id="10" name="Picture"/>
            <a:graphic>
              <a:graphicData uri="http://schemas.openxmlformats.org/drawingml/2006/picture">
                <pic:pic>
                  <pic:nvPicPr>
                    <pic:cNvPr descr="6a4384123752d50c8359b6f8b8acfb4c65a15605df67974666d1c7c54a1243ce.jpg" id="11" name="Picture"/>
                    <pic:cNvPicPr>
                      <a:picLocks noChangeArrowheads="1" noChangeAspect="1"/>
                    </pic:cNvPicPr>
                  </pic:nvPicPr>
                  <pic:blipFill>
                    <a:blip r:embed="rId9"/>
                    <a:stretch>
                      <a:fillRect/>
                    </a:stretch>
                  </pic:blipFill>
                  <pic:spPr bwMode="auto">
                    <a:xfrm>
                      <a:off x="0" y="0"/>
                      <a:ext cx="2667000" cy="60306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放电管中的阴极射线</w:t>
      </w:r>
      <w:r>
        <w:rPr>
          <w:rFonts w:ascii="Times New Roman" w:hAnsi="Times New Roman" w:eastAsia="Times New Roman" w:cs="Times New Roman"/>
        </w:rPr>
        <w:br/>
      </w:r>
      <w:r>
        <w:rPr>
          <w:rFonts w:hint="eastAsia" w:ascii="Times New Roman" w:hAnsi="Times New Roman" w:eastAsia="FangSong" w:cs="Times New Roman"/>
        </w:rPr>
        <w:t xml:space="preserve">图</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荷质比测定示意图</w:t>
      </w:r>
    </w:p>
    <w:bookmarkEnd w:id="12"/>
    <w:bookmarkStart w:id="13" w:name="第八讲-原子结构三"/>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p>
    <w:bookmarkEnd w:id="13"/>
    <w:bookmarkStart w:id="32" w:name="一原子结构的发现"/>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p>
      <w:pPr>
        <w:pStyle w:val="Compact"/>
        <w:numPr>
          <w:ilvl w:val="0"/>
          <w:numId w:val="1001"/>
        </w:numPr>
        <w:ind w:firstLine="420"/>
      </w:pPr>
      <w:r>
        <w:rPr>
          <w:rFonts w:hint="eastAsia" w:ascii="Times New Roman" w:hAnsi="Times New Roman" w:eastAsia="FangSong" w:cs="Times New Roman"/>
        </w:rPr>
        <w:t xml:space="preserve">公元前</w:t>
      </w:r>
      <w:r>
        <w:rPr>
          <w:rFonts w:ascii="Times New Roman" w:hAnsi="Times New Roman" w:eastAsia="Times New Roman" w:cs="Times New Roman"/>
        </w:rPr>
        <w:t xml:space="preserve"> 5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希腊哲学家德谟克利特等人认为</w:t>
      </w:r>
      <w:r>
        <w:rPr>
          <w:rFonts w:hint="eastAsia" w:ascii="Times New Roman" w:hAnsi="Times New Roman" w:eastAsia="Times New Roman" w:cs="Times New Roman"/>
        </w:rPr>
        <w:t>：</w:t>
      </w:r>
      <w:r>
        <w:rPr>
          <w:rFonts w:hint="eastAsia" w:ascii="Times New Roman" w:hAnsi="Times New Roman" w:eastAsia="FangSong" w:cs="Times New Roman"/>
        </w:rPr>
        <w:t>万物是由大量的不可分割的微粒构成的</w:t>
      </w:r>
      <w:r>
        <w:rPr>
          <w:rFonts w:hint="eastAsia" w:ascii="Times New Roman" w:hAnsi="Times New Roman" w:eastAsia="Times New Roman" w:cs="Times New Roman"/>
        </w:rPr>
        <w:t>，</w:t>
      </w:r>
      <w:r>
        <w:rPr>
          <w:rFonts w:hint="eastAsia" w:ascii="Times New Roman" w:hAnsi="Times New Roman" w:eastAsia="FangSong" w:cs="Times New Roman"/>
        </w:rPr>
        <w:t>即原子</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2.19 </w:t>
      </w:r>
      <w:r>
        <w:rPr>
          <w:rFonts w:hint="eastAsia" w:ascii="Times New Roman" w:hAnsi="Times New Roman" w:eastAsia="FangSong" w:cs="Times New Roman"/>
        </w:rPr>
        <w:t>世纪初</w:t>
      </w:r>
      <w:r>
        <w:rPr>
          <w:rFonts w:hint="eastAsia" w:ascii="Times New Roman" w:hAnsi="Times New Roman" w:eastAsia="Times New Roman" w:cs="Times New Roman"/>
        </w:rPr>
        <w:t>（1803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英国科学家道尔顿</w:t>
      </w:r>
      <w:r>
        <w:rPr>
          <w:rFonts w:hint="eastAsia" w:ascii="Times New Roman" w:hAnsi="Times New Roman" w:eastAsia="Times New Roman" w:cs="Times New Roman"/>
        </w:rPr>
        <w:t>（Dalton）</w:t>
      </w:r>
      <w:r>
        <w:rPr>
          <w:rFonts w:hint="eastAsia" w:ascii="Times New Roman" w:hAnsi="Times New Roman" w:eastAsia="FangSong" w:cs="Times New Roman"/>
        </w:rPr>
        <w:t>提出近代原子学说</w:t>
      </w:r>
      <w:r>
        <w:rPr>
          <w:rFonts w:hint="eastAsia" w:ascii="Times New Roman" w:hAnsi="Times New Roman" w:eastAsia="Times New Roman" w:cs="Times New Roman"/>
        </w:rPr>
        <w:t>，</w:t>
      </w:r>
      <w:r>
        <w:rPr>
          <w:rFonts w:hint="eastAsia" w:ascii="Times New Roman" w:hAnsi="Times New Roman" w:eastAsia="FangSong" w:cs="Times New Roman"/>
        </w:rPr>
        <w:t>他认为不同的物质是由不同的原子组成的</w:t>
      </w:r>
      <w:r>
        <w:rPr>
          <w:rFonts w:hint="eastAsia" w:ascii="Times New Roman" w:hAnsi="Times New Roman" w:eastAsia="Times New Roman" w:cs="Times New Roman"/>
        </w:rPr>
        <w:t>，</w:t>
      </w:r>
      <w:r>
        <w:rPr>
          <w:rFonts w:hint="eastAsia" w:ascii="Times New Roman" w:hAnsi="Times New Roman" w:eastAsia="FangSong" w:cs="Times New Roman"/>
        </w:rPr>
        <w:t>而原子有简单原子和复杂原子的区别</w:t>
      </w:r>
      <w:r>
        <w:rPr>
          <w:rFonts w:hint="eastAsia" w:ascii="Times New Roman" w:hAnsi="Times New Roman" w:eastAsia="Times New Roman" w:cs="Times New Roman"/>
        </w:rPr>
        <w:t>，</w:t>
      </w:r>
      <w:r>
        <w:rPr>
          <w:rFonts w:hint="eastAsia" w:ascii="Times New Roman" w:hAnsi="Times New Roman" w:eastAsia="FangSong" w:cs="Times New Roman"/>
        </w:rPr>
        <w:t>每种原子都有他的相对原子质量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3.1811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阿伏伽德罗在道尔顿原子论的基础上提出了分子的概念</w:t>
      </w:r>
      <w:r>
        <w:rPr>
          <w:rFonts w:hint="eastAsia" w:ascii="Times New Roman" w:hAnsi="Times New Roman" w:eastAsia="Times New Roman" w:cs="Times New Roman"/>
        </w:rPr>
        <w:t>，</w:t>
      </w:r>
      <w:r>
        <w:rPr>
          <w:rFonts w:hint="eastAsia" w:ascii="Times New Roman" w:hAnsi="Times New Roman" w:eastAsia="FangSong" w:cs="Times New Roman"/>
        </w:rPr>
        <w:t>他所说的分子就是道尔顿提出的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复杂原子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4.1897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英国科学家汤姆生</w:t>
      </w:r>
      <w:r>
        <w:rPr>
          <w:rFonts w:hint="eastAsia" w:ascii="Times New Roman" w:hAnsi="Times New Roman" w:eastAsia="Times New Roman" w:cs="Times New Roman"/>
        </w:rPr>
        <w:t>（J.J.Thomson）</w:t>
      </w:r>
      <w:r>
        <w:rPr>
          <w:rFonts w:hint="eastAsia" w:ascii="Times New Roman" w:hAnsi="Times New Roman" w:eastAsia="FangSong" w:cs="Times New Roman"/>
        </w:rPr>
        <w:t>发现了电子</w:t>
      </w:r>
      <w:r>
        <w:rPr>
          <w:rFonts w:hint="eastAsia" w:ascii="Times New Roman" w:hAnsi="Times New Roman" w:eastAsia="Times New Roman" w:cs="Times New Roman"/>
        </w:rPr>
        <w:t>，</w:t>
      </w:r>
      <w:r>
        <w:rPr>
          <w:rFonts w:hint="eastAsia" w:ascii="Times New Roman" w:hAnsi="Times New Roman" w:eastAsia="FangSong" w:cs="Times New Roman"/>
        </w:rPr>
        <w:t>并提出了一个原子模型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“____（plum</w:t>
      </w:r>
      <w:r>
        <w:rPr>
          <w:rFonts w:ascii="Times New Roman" w:hAnsi="Times New Roman" w:eastAsia="Times New Roman" w:cs="Times New Roman"/>
        </w:rPr>
        <w:t xml:space="preserve"> </w:t>
      </w:r>
      <w:r>
        <w:rPr>
          <w:rFonts w:hint="eastAsia" w:ascii="Times New Roman" w:hAnsi="Times New Roman" w:eastAsia="Times New Roman" w:cs="Times New Roman"/>
        </w:rPr>
        <w:t>pudding）”</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在这个模型里</w:t>
      </w:r>
      <w:r>
        <w:rPr>
          <w:rFonts w:hint="eastAsia" w:ascii="Times New Roman" w:hAnsi="Times New Roman" w:eastAsia="Times New Roman" w:cs="Times New Roman"/>
        </w:rPr>
        <w:t>，</w:t>
      </w:r>
      <w:r>
        <w:rPr>
          <w:rFonts w:hint="eastAsia" w:ascii="Times New Roman" w:hAnsi="Times New Roman" w:eastAsia="FangSong" w:cs="Times New Roman"/>
        </w:rPr>
        <w:t>电子散布在带有正电荷组成的均匀介质中</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带正电荷的介质就像果冻一样</w:t>
      </w:r>
      <w:r>
        <w:rPr>
          <w:rFonts w:hint="eastAsia" w:ascii="Times New Roman" w:hAnsi="Times New Roman" w:eastAsia="Times New Roman" w:cs="Times New Roman"/>
        </w:rPr>
        <w:t>，</w:t>
      </w:r>
      <w:r>
        <w:rPr>
          <w:rFonts w:hint="eastAsia" w:ascii="Times New Roman" w:hAnsi="Times New Roman" w:eastAsia="FangSong" w:cs="Times New Roman"/>
        </w:rPr>
        <w:t>均匀分布于原子内部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5.1911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英国物理学家卢瑟福</w:t>
      </w:r>
      <w:r>
        <w:rPr>
          <w:rFonts w:hint="eastAsia" w:ascii="Times New Roman" w:hAnsi="Times New Roman" w:eastAsia="Times New Roman" w:cs="Times New Roman"/>
        </w:rPr>
        <w:t>（Rutherford）</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粒子散射实验证明原子存在原子核</w:t>
      </w:r>
      <w:r>
        <w:rPr>
          <w:rFonts w:hint="eastAsia" w:ascii="Times New Roman" w:hAnsi="Times New Roman" w:eastAsia="Times New Roman" w:cs="Times New Roman"/>
        </w:rPr>
        <w:t>，</w:t>
      </w:r>
      <w:r>
        <w:rPr>
          <w:rFonts w:hint="eastAsia" w:ascii="Times New Roman" w:hAnsi="Times New Roman" w:eastAsia="FangSong" w:cs="Times New Roman"/>
        </w:rPr>
        <w:t>建立电子绕核旋转的原子结构模型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实验用准直的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射线轰击厚度为微米的金箔</w:t>
      </w:r>
      <w:r>
        <w:rPr>
          <w:rFonts w:hint="eastAsia" w:ascii="Times New Roman" w:hAnsi="Times New Roman" w:eastAsia="Times New Roman" w:cs="Times New Roman"/>
        </w:rPr>
        <w:t>，</w:t>
      </w:r>
      <w:r>
        <w:rPr>
          <w:rFonts w:hint="eastAsia" w:ascii="Times New Roman" w:hAnsi="Times New Roman" w:eastAsia="FangSong" w:cs="Times New Roman"/>
        </w:rPr>
        <w:t>发现绝大多数的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粒子都照直穿过金箔</w:t>
      </w:r>
      <w:r>
        <w:rPr>
          <w:rFonts w:hint="eastAsia" w:ascii="Times New Roman" w:hAnsi="Times New Roman" w:eastAsia="Times New Roman" w:cs="Times New Roman"/>
        </w:rPr>
        <w:t>，</w:t>
      </w:r>
      <w:r>
        <w:rPr>
          <w:rFonts w:hint="eastAsia" w:ascii="Times New Roman" w:hAnsi="Times New Roman" w:eastAsia="FangSong" w:cs="Times New Roman"/>
        </w:rPr>
        <w:t>偏转很小</w:t>
      </w:r>
      <w:r>
        <w:rPr>
          <w:rFonts w:hint="eastAsia" w:ascii="Times New Roman" w:hAnsi="Times New Roman" w:eastAsia="Times New Roman" w:cs="Times New Roman"/>
        </w:rPr>
        <w:t>，</w:t>
      </w:r>
      <w:r>
        <w:rPr>
          <w:rFonts w:hint="eastAsia" w:ascii="Times New Roman" w:hAnsi="Times New Roman" w:eastAsia="FangSong" w:cs="Times New Roman"/>
        </w:rPr>
        <w:t>但有少数</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粒子发生角度比汤姆孙模型所预言的大得多的偏转</w:t>
      </w:r>
      <w:r>
        <w:rPr>
          <w:rFonts w:hint="eastAsia" w:ascii="Times New Roman" w:hAnsi="Times New Roman" w:eastAsia="Times New Roman" w:cs="Times New Roman"/>
        </w:rPr>
        <w:t>，</w:t>
      </w:r>
      <w:r>
        <w:rPr>
          <w:rFonts w:hint="eastAsia" w:ascii="Times New Roman" w:hAnsi="Times New Roman" w:eastAsia="FangSong" w:cs="Times New Roman"/>
        </w:rPr>
        <w:t>大约有</w:t>
      </w:r>
      <w:r>
        <w:rPr>
          <w:rFonts w:ascii="Times New Roman" w:hAnsi="Times New Roman" w:eastAsia="Times New Roman" w:cs="Times New Roman"/>
        </w:rPr>
        <w:t xml:space="preserve"> 1/8000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粒子偏转角大于</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甚至观察到偏转角等于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的散射</w:t>
      </w:r>
      <w:r>
        <w:rPr>
          <w:rFonts w:hint="eastAsia" w:ascii="Times New Roman" w:hAnsi="Times New Roman" w:eastAsia="Times New Roman" w:cs="Times New Roman"/>
        </w:rPr>
        <w:t>，</w:t>
      </w:r>
      <w:r>
        <w:rPr>
          <w:rFonts w:hint="eastAsia" w:ascii="Times New Roman" w:hAnsi="Times New Roman" w:eastAsia="FangSong" w:cs="Times New Roman"/>
        </w:rPr>
        <w:t>更无法用汤姆孙模型说明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1007008"/>
            <wp:effectExtent b="0" l="0" r="0" t="0"/>
            <wp:docPr descr="" title="" id="15" name="Picture"/>
            <a:graphic>
              <a:graphicData uri="http://schemas.openxmlformats.org/drawingml/2006/picture">
                <pic:pic>
                  <pic:nvPicPr>
                    <pic:cNvPr descr="c0a829a2788f83e4e492423b07480f271b3d376aeda84894369a7fe9290e7eaf.jpg" id="16" name="Picture"/>
                    <pic:cNvPicPr>
                      <a:picLocks noChangeArrowheads="1" noChangeAspect="1"/>
                    </pic:cNvPicPr>
                  </pic:nvPicPr>
                  <pic:blipFill>
                    <a:blip r:embed="rId14"/>
                    <a:stretch>
                      <a:fillRect/>
                    </a:stretch>
                  </pic:blipFill>
                  <pic:spPr bwMode="auto">
                    <a:xfrm>
                      <a:off x="0" y="0"/>
                      <a:ext cx="2667000" cy="1007008"/>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11.4 α </w:t>
      </w:r>
      <w:r>
        <w:rPr>
          <w:rFonts w:hint="eastAsia" w:ascii="Times New Roman" w:hAnsi="Times New Roman" w:eastAsia="FangSong" w:cs="Times New Roman"/>
          <w:b w:val="0"/>
          <w:i w:val="0"/>
          <w:sz w:val="21"/>
        </w:rPr>
        <w:t xml:space="preserve">粒子散射实验装置和散射示意图</w:t>
      </w:r>
    </w:p>
    <w:p>
      <w:pPr>
        <w:pStyle w:val="BodyText"/>
        <w:ind w:firstLine="420"/>
      </w:pPr>
      <w:r>
        <w:rPr>
          <w:rFonts w:hint="eastAsia" w:ascii="Times New Roman" w:hAnsi="Times New Roman" w:eastAsia="FangSong" w:cs="Times New Roman"/>
        </w:rPr>
        <w:t xml:space="preserve">深入思考</w:t>
      </w:r>
    </w:p>
    <w:p>
      <w:pPr>
        <w:pStyle w:val="BlockText"/>
        <w:ind w:firstLine="420"/>
      </w:pPr>
      <w:r>
        <w:rPr>
          <w:rFonts w:hint="eastAsia" w:ascii="Times New Roman" w:hAnsi="Times New Roman" w:eastAsia="Times New Roman" w:cs="Times New Roman"/>
        </w:rPr>
        <w:t>「α</w:t>
      </w:r>
      <w:r>
        <w:rPr>
          <w:rFonts w:hint="eastAsia" w:ascii="Times New Roman" w:hAnsi="Times New Roman" w:eastAsia="FangSong" w:cs="Times New Roman"/>
        </w:rPr>
        <w:t>粒子散射实验的反直觉结果</w:t>
      </w:r>
      <w:r>
        <w:rPr>
          <w:rFonts w:hint="eastAsia" w:ascii="Times New Roman" w:hAnsi="Times New Roman" w:eastAsia="Times New Roman" w:cs="Times New Roman"/>
        </w:rPr>
        <w:t>」——</w:t>
      </w:r>
      <w:r>
        <w:rPr>
          <w:rFonts w:hint="eastAsia" w:ascii="Times New Roman" w:hAnsi="Times New Roman" w:eastAsia="FangSong" w:cs="Times New Roman"/>
        </w:rPr>
        <w:t>绝大多数直穿</w:t>
      </w:r>
      <w:r>
        <w:rPr>
          <w:rFonts w:hint="eastAsia" w:ascii="Times New Roman" w:hAnsi="Times New Roman" w:eastAsia="Times New Roman" w:cs="Times New Roman"/>
        </w:rPr>
        <w:t>→</w:t>
      </w:r>
      <w:r>
        <w:rPr>
          <w:rFonts w:hint="eastAsia" w:ascii="Times New Roman" w:hAnsi="Times New Roman" w:eastAsia="FangSong" w:cs="Times New Roman"/>
        </w:rPr>
        <w:t>原子大部分是空的</w:t>
      </w:r>
      <w:r>
        <w:rPr>
          <w:rFonts w:hint="eastAsia" w:ascii="Times New Roman" w:hAnsi="Times New Roman" w:eastAsia="Times New Roman" w:cs="Times New Roman"/>
        </w:rPr>
        <w:t>；</w:t>
      </w:r>
      <w:r>
        <w:rPr>
          <w:rFonts w:hint="eastAsia" w:ascii="Times New Roman" w:hAnsi="Times New Roman" w:eastAsia="FangSong" w:cs="Times New Roman"/>
        </w:rPr>
        <w:t>极少数大角度反弹</w:t>
      </w:r>
      <w:r>
        <w:rPr>
          <w:rFonts w:hint="eastAsia" w:ascii="Times New Roman" w:hAnsi="Times New Roman" w:eastAsia="Times New Roman" w:cs="Times New Roman"/>
        </w:rPr>
        <w:t>→</w:t>
      </w:r>
      <w:r>
        <w:rPr>
          <w:rFonts w:hint="eastAsia" w:ascii="Times New Roman" w:hAnsi="Times New Roman" w:eastAsia="FangSong" w:cs="Times New Roman"/>
        </w:rPr>
        <w:t>正电荷集中在极小区域</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实验异常</w:t>
      </w:r>
      <w:r>
        <w:rPr>
          <w:rFonts w:hint="eastAsia" w:ascii="Times New Roman" w:hAnsi="Times New Roman" w:eastAsia="Times New Roman" w:cs="Times New Roman"/>
        </w:rPr>
        <w:t>→</w:t>
      </w:r>
      <w:r>
        <w:rPr>
          <w:rFonts w:hint="eastAsia" w:ascii="Times New Roman" w:hAnsi="Times New Roman" w:eastAsia="FangSong" w:cs="Times New Roman"/>
        </w:rPr>
        <w:t>旧模型失效</w:t>
      </w:r>
      <w:r>
        <w:rPr>
          <w:rFonts w:hint="eastAsia" w:ascii="Times New Roman" w:hAnsi="Times New Roman" w:eastAsia="Times New Roman" w:cs="Times New Roman"/>
        </w:rPr>
        <w:t>→</w:t>
      </w:r>
      <w:r>
        <w:rPr>
          <w:rFonts w:hint="eastAsia" w:ascii="Times New Roman" w:hAnsi="Times New Roman" w:eastAsia="FangSong" w:cs="Times New Roman"/>
        </w:rPr>
        <w:t>新假设提出</w:t>
      </w:r>
      <w:r>
        <w:rPr>
          <w:rFonts w:hint="eastAsia" w:ascii="Times New Roman" w:hAnsi="Times New Roman" w:eastAsia="Times New Roman" w:cs="Times New Roman"/>
        </w:rPr>
        <w:t>”</w:t>
      </w:r>
      <w:r>
        <w:rPr>
          <w:rFonts w:hint="eastAsia" w:ascii="Times New Roman" w:hAnsi="Times New Roman" w:eastAsia="FangSong" w:cs="Times New Roman"/>
        </w:rPr>
        <w:t>科学循环的经典案例</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课堂原话</w:t>
      </w:r>
      <w:r>
        <w:rPr>
          <w:rFonts w:hint="eastAsia" w:ascii="Times New Roman" w:hAnsi="Times New Roman" w:eastAsia="Times New Roman" w:cs="Times New Roman"/>
        </w:rPr>
        <w:t>：「</w:t>
      </w:r>
      <w:r>
        <w:rPr>
          <w:rFonts w:hint="eastAsia" w:ascii="Times New Roman" w:hAnsi="Times New Roman" w:eastAsia="FangSong" w:cs="Times New Roman"/>
        </w:rPr>
        <w:t>如果电子绕核做圆周运动</w:t>
      </w:r>
      <w:r>
        <w:rPr>
          <w:rFonts w:hint="eastAsia" w:ascii="Times New Roman" w:hAnsi="Times New Roman" w:eastAsia="Times New Roman" w:cs="Times New Roman"/>
        </w:rPr>
        <w:t>，</w:t>
      </w:r>
      <w:r>
        <w:rPr>
          <w:rFonts w:hint="eastAsia" w:ascii="Times New Roman" w:hAnsi="Times New Roman" w:eastAsia="FangSong" w:cs="Times New Roman"/>
        </w:rPr>
        <w:t>根据经典电磁理论</w:t>
      </w:r>
      <w:r>
        <w:rPr>
          <w:rFonts w:hint="eastAsia" w:ascii="Times New Roman" w:hAnsi="Times New Roman" w:eastAsia="Times New Roman" w:cs="Times New Roman"/>
        </w:rPr>
        <w:t>——</w:t>
      </w:r>
      <w:r>
        <w:rPr>
          <w:rFonts w:hint="eastAsia" w:ascii="Times New Roman" w:hAnsi="Times New Roman" w:eastAsia="FangSong" w:cs="Times New Roman"/>
        </w:rPr>
        <w:t>加速运动的电荷会辐射电磁波</w:t>
      </w:r>
      <w:r>
        <w:rPr>
          <w:rFonts w:hint="eastAsia" w:ascii="Times New Roman" w:hAnsi="Times New Roman" w:eastAsia="Times New Roman" w:cs="Times New Roman"/>
        </w:rPr>
        <w:t>。</w:t>
      </w:r>
      <w:r>
        <w:rPr>
          <w:rFonts w:hint="eastAsia" w:ascii="Times New Roman" w:hAnsi="Times New Roman" w:eastAsia="FangSong" w:cs="Times New Roman"/>
        </w:rPr>
        <w:t>辐射</w:t>
      </w:r>
      <w:r>
        <w:rPr>
          <w:rFonts w:hint="eastAsia" w:ascii="Times New Roman" w:hAnsi="Times New Roman" w:eastAsia="Times New Roman" w:cs="Times New Roman"/>
        </w:rPr>
        <w:t>→</w:t>
      </w:r>
      <w:r>
        <w:rPr>
          <w:rFonts w:hint="eastAsia" w:ascii="Times New Roman" w:hAnsi="Times New Roman" w:eastAsia="FangSong" w:cs="Times New Roman"/>
        </w:rPr>
        <w:t>能量损失</w:t>
      </w:r>
      <w:r>
        <w:rPr>
          <w:rFonts w:hint="eastAsia" w:ascii="Times New Roman" w:hAnsi="Times New Roman" w:eastAsia="Times New Roman" w:cs="Times New Roman"/>
        </w:rPr>
        <w:t>→</w:t>
      </w:r>
      <w:r>
        <w:rPr>
          <w:rFonts w:hint="eastAsia" w:ascii="Times New Roman" w:hAnsi="Times New Roman" w:eastAsia="FangSong" w:cs="Times New Roman"/>
        </w:rPr>
        <w:t>速度降低</w:t>
      </w:r>
      <w:r>
        <w:rPr>
          <w:rFonts w:hint="eastAsia" w:ascii="Times New Roman" w:hAnsi="Times New Roman" w:eastAsia="Times New Roman" w:cs="Times New Roman"/>
        </w:rPr>
        <w:t>→</w:t>
      </w:r>
      <w:r>
        <w:rPr>
          <w:rFonts w:hint="eastAsia" w:ascii="Times New Roman" w:hAnsi="Times New Roman" w:eastAsia="FangSong" w:cs="Times New Roman"/>
        </w:rPr>
        <w:t>轨道缩小</w:t>
      </w:r>
      <w:r>
        <w:rPr>
          <w:rFonts w:hint="eastAsia" w:ascii="Times New Roman" w:hAnsi="Times New Roman" w:eastAsia="Times New Roman" w:cs="Times New Roman"/>
        </w:rPr>
        <w:t>→</w:t>
      </w:r>
      <w:r>
        <w:rPr>
          <w:rFonts w:hint="eastAsia" w:ascii="Times New Roman" w:hAnsi="Times New Roman" w:eastAsia="FangSong" w:cs="Times New Roman"/>
        </w:rPr>
        <w:t>最终坠入原子核</w:t>
      </w:r>
      <w:r>
        <w:rPr>
          <w:rFonts w:hint="eastAsia" w:ascii="Times New Roman" w:hAnsi="Times New Roman" w:eastAsia="Times New Roman" w:cs="Times New Roman"/>
        </w:rPr>
        <w:t>。</w:t>
      </w:r>
      <w:r>
        <w:rPr>
          <w:rFonts w:hint="eastAsia" w:ascii="Times New Roman" w:hAnsi="Times New Roman" w:eastAsia="FangSong" w:cs="Times New Roman"/>
        </w:rPr>
        <w:t>但原子明明是稳定的</w:t>
      </w:r>
      <w:r>
        <w:rPr>
          <w:rFonts w:hint="eastAsia" w:ascii="Times New Roman" w:hAnsi="Times New Roman" w:eastAsia="Times New Roman" w:cs="Times New Roman"/>
        </w:rPr>
        <w:t>——</w:t>
      </w:r>
      <w:r>
        <w:rPr>
          <w:rFonts w:hint="eastAsia" w:ascii="Times New Roman" w:hAnsi="Times New Roman" w:eastAsia="FangSong" w:cs="Times New Roman"/>
        </w:rPr>
        <w:t>这是经典物理给量子论的第一个耳光</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卢瑟福提出原子的有核模型</w:t>
      </w:r>
      <w:r>
        <w:rPr>
          <w:rFonts w:hint="eastAsia" w:ascii="Times New Roman" w:hAnsi="Times New Roman" w:eastAsia="Times New Roman" w:cs="Times New Roman"/>
        </w:rPr>
        <w:t>，</w:t>
      </w:r>
      <w:r>
        <w:rPr>
          <w:rFonts w:hint="eastAsia" w:ascii="Times New Roman" w:hAnsi="Times New Roman" w:eastAsia="FangSong" w:cs="Times New Roman"/>
        </w:rPr>
        <w:t>其要点如下</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每个原子的中心都有一个带</w:t>
      </w:r>
      <w:r>
        <w:rPr>
          <w:rFonts w:hint="eastAsia" w:ascii="Times New Roman" w:hAnsi="Times New Roman" w:eastAsia="Times New Roman" w:cs="Times New Roman"/>
        </w:rPr>
        <w:t>____</w:t>
      </w:r>
      <w:r>
        <w:rPr>
          <w:rFonts w:hint="eastAsia" w:ascii="Times New Roman" w:hAnsi="Times New Roman" w:eastAsia="FangSong" w:cs="Times New Roman"/>
        </w:rPr>
        <w:t>电荷的原子核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核外有若干电子绕核高速运动</w:t>
      </w:r>
      <w:r>
        <w:rPr>
          <w:rFonts w:hint="eastAsia" w:ascii="Times New Roman" w:hAnsi="Times New Roman" w:eastAsia="Times New Roman" w:cs="Times New Roman"/>
        </w:rPr>
        <w:t>。</w:t>
      </w:r>
      <w:r>
        <w:rPr>
          <w:rFonts w:hint="eastAsia" w:ascii="Times New Roman" w:hAnsi="Times New Roman" w:eastAsia="FangSong" w:cs="Times New Roman"/>
        </w:rPr>
        <w:t>原子核的体积很</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但原子核集中了原子的几乎全部的质量</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原子核所带的正电荷总量与核外电子的负电荷总量相等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深入思考</w:t>
      </w:r>
    </w:p>
    <w:p>
      <w:pPr>
        <w:pStyle w:val="BlockText"/>
        <w:ind w:firstLine="420"/>
      </w:pPr>
      <w:r>
        <w:rPr>
          <w:rFonts w:hint="eastAsia" w:ascii="Times New Roman" w:hAnsi="Times New Roman" w:eastAsia="FangSong" w:cs="Times New Roman"/>
        </w:rPr>
        <w:t>经典电磁学预言原子光谱是连续谱</w:t>
      </w:r>
      <w:r>
        <w:rPr>
          <w:rFonts w:hint="eastAsia" w:ascii="Times New Roman" w:hAnsi="Times New Roman" w:eastAsia="Times New Roman" w:cs="Times New Roman"/>
        </w:rPr>
        <w:t>，</w:t>
      </w:r>
      <w:r>
        <w:rPr>
          <w:rFonts w:hint="eastAsia" w:ascii="Times New Roman" w:hAnsi="Times New Roman" w:eastAsia="FangSong" w:cs="Times New Roman"/>
        </w:rPr>
        <w:t>但氢原子光谱是线状的</w:t>
      </w:r>
      <w:r>
        <w:rPr>
          <w:rFonts w:hint="eastAsia" w:ascii="Times New Roman" w:hAnsi="Times New Roman" w:eastAsia="Times New Roman" w:cs="Times New Roman"/>
        </w:rPr>
        <w:t>——</w:t>
      </w:r>
      <w:r>
        <w:rPr>
          <w:rFonts w:hint="eastAsia" w:ascii="Times New Roman" w:hAnsi="Times New Roman" w:eastAsia="FangSong" w:cs="Times New Roman"/>
        </w:rPr>
        <w:t>这说明能级是</w:t>
      </w:r>
      <w:r>
        <w:rPr>
          <w:rFonts w:hint="eastAsia" w:ascii="Times New Roman" w:hAnsi="Times New Roman" w:eastAsia="FangSong" w:cs="Times New Roman"/>
          <w:b/>
          <w:bCs/>
        </w:rPr>
        <w:t xml:space="preserve">量子化的</w:t>
      </w:r>
      <w:r>
        <w:rPr>
          <w:rFonts w:hint="eastAsia" w:ascii="Times New Roman" w:hAnsi="Times New Roman" w:eastAsia="Times New Roman" w:cs="Times New Roman"/>
        </w:rPr>
        <w:t>。</w:t>
      </w:r>
      <w:r>
        <w:rPr>
          <w:rFonts w:hint="eastAsia" w:ascii="Times New Roman" w:hAnsi="Times New Roman" w:eastAsia="FangSong" w:cs="Times New Roman"/>
        </w:rPr>
        <w:t>光谱是</w:t>
      </w:r>
      <w:r>
        <w:rPr>
          <w:rFonts w:hint="eastAsia" w:ascii="Times New Roman" w:hAnsi="Times New Roman" w:eastAsia="Times New Roman" w:cs="Times New Roman"/>
        </w:rPr>
        <w:t>”</w:t>
      </w:r>
      <w:r>
        <w:rPr>
          <w:rFonts w:hint="eastAsia" w:ascii="Times New Roman" w:hAnsi="Times New Roman" w:eastAsia="FangSong" w:cs="Times New Roman"/>
        </w:rPr>
        <w:t>通往量子化的钥匙</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6.1913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丹麦科学家玻尔</w:t>
      </w:r>
      <w:r>
        <w:rPr>
          <w:rFonts w:ascii="Times New Roman" w:hAnsi="Times New Roman" w:eastAsia="Times New Roman" w:cs="Times New Roman"/>
        </w:rPr>
        <w:t xml:space="preserve"> (Bohr) </w:t>
      </w:r>
      <w:r>
        <w:rPr>
          <w:rFonts w:hint="eastAsia" w:ascii="Times New Roman" w:hAnsi="Times New Roman" w:eastAsia="FangSong" w:cs="Times New Roman"/>
        </w:rPr>
        <w:t>通过详细的研究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认为原子核外的电子排布在以原子核为中心的不同圆周上运动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建立了核外电子分层排布的原子结构模型</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氢原子光谱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按照经典电磁学理论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若电子绕原子核做圆周运动时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原子将不断发射连续波长的电磁波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因而原子光谱应是连续的</w:t>
      </w:r>
      <w:r>
        <w:rPr>
          <w:rFonts w:hint="eastAsia" w:ascii="Times New Roman" w:hAnsi="Times New Roman" w:eastAsia="Times New Roman" w:cs="Times New Roman"/>
        </w:rPr>
        <w:t>。</w:t>
      </w:r>
      <w:r>
        <w:rPr>
          <w:rFonts w:hint="eastAsia" w:ascii="Times New Roman" w:hAnsi="Times New Roman" w:eastAsia="FangSong" w:cs="Times New Roman"/>
        </w:rPr>
        <w:t>电子在辐射的过程中能量逐渐降低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最后坠入原子核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使原子不复存在</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原子没有湮灭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原子光谱是线状的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光和电磁辐射</w:t>
      </w:r>
    </w:p>
    <w:p>
      <w:pPr>
        <w:pStyle w:val="Compact"/>
        <w:numPr>
          <w:ilvl w:val="0"/>
          <w:numId w:val="1004"/>
        </w:numPr>
        <w:ind w:firstLine="420"/>
      </w:pPr>
      <w:r>
        <w:rPr>
          <w:rFonts w:hint="eastAsia" w:ascii="Times New Roman" w:hAnsi="Times New Roman" w:eastAsia="FangSong" w:cs="Times New Roman"/>
        </w:rPr>
        <w:t>连续光谱</w:t>
      </w:r>
      <w:r>
        <w:rPr>
          <w:rFonts w:hint="eastAsia" w:ascii="Times New Roman" w:hAnsi="Times New Roman" w:eastAsia="Times New Roman" w:cs="Times New Roman"/>
        </w:rPr>
        <w:t>：</w:t>
      </w:r>
      <w:r>
        <w:rPr>
          <w:rFonts w:hint="eastAsia" w:ascii="Times New Roman" w:hAnsi="Times New Roman" w:eastAsia="FangSong" w:cs="Times New Roman"/>
        </w:rPr>
        <w:t>一束白光通过三棱镜折射后</w:t>
      </w:r>
      <w:r>
        <w:rPr>
          <w:rFonts w:hint="eastAsia" w:ascii="Times New Roman" w:hAnsi="Times New Roman" w:eastAsia="Times New Roman" w:cs="Times New Roman"/>
        </w:rPr>
        <w:t>，</w:t>
      </w:r>
      <w:r>
        <w:rPr>
          <w:rFonts w:hint="eastAsia" w:ascii="Times New Roman" w:hAnsi="Times New Roman" w:eastAsia="FangSong" w:cs="Times New Roman"/>
        </w:rPr>
        <w:t>可以分解成赤橙黄绿青蓝紫等不同波长的光谱</w:t>
      </w:r>
      <w:r>
        <w:rPr>
          <w:rFonts w:hint="eastAsia" w:ascii="Times New Roman" w:hAnsi="Times New Roman" w:eastAsia="Times New Roman" w:cs="Times New Roman"/>
        </w:rPr>
        <w:t>，</w:t>
      </w:r>
      <w:r>
        <w:rPr>
          <w:rFonts w:hint="eastAsia" w:ascii="Times New Roman" w:hAnsi="Times New Roman" w:eastAsia="FangSong" w:cs="Times New Roman"/>
        </w:rPr>
        <w:t>称之为连续光谱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雨后天空的彩虹是连续光谱</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583800"/>
            <wp:effectExtent b="0" l="0" r="0" t="0"/>
            <wp:docPr descr="" title="" id="18" name="Picture"/>
            <a:graphic>
              <a:graphicData uri="http://schemas.openxmlformats.org/drawingml/2006/picture">
                <pic:pic>
                  <pic:nvPicPr>
                    <pic:cNvPr descr="831205afc2dfdad3017354ed38a71901fb28c2b5e664a84c074c7ce6612ada8a.jpg" id="19" name="Picture"/>
                    <pic:cNvPicPr>
                      <a:picLocks noChangeArrowheads="1" noChangeAspect="1"/>
                    </pic:cNvPicPr>
                  </pic:nvPicPr>
                  <pic:blipFill>
                    <a:blip r:embed="rId17"/>
                    <a:stretch>
                      <a:fillRect/>
                    </a:stretch>
                  </pic:blipFill>
                  <pic:spPr bwMode="auto">
                    <a:xfrm>
                      <a:off x="0" y="0"/>
                      <a:ext cx="2667000" cy="1583800"/>
                    </a:xfrm>
                    <a:prstGeom prst="rect">
                      <a:avLst/>
                    </a:prstGeom>
                    <a:noFill/>
                    <a:ln w="9525">
                      <a:noFill/>
                      <a:headEnd/>
                      <a:tailEnd/>
                    </a:ln>
                  </pic:spPr>
                </pic:pic>
              </a:graphicData>
            </a:graphic>
          </wp:inline>
        </w:drawing>
      </w:r>
    </w:p>
    <w:p>
      <w:pPr>
        <w:pStyle w:val="BodyText"/>
        <w:spacing w:after="80"/>
        <w:ind w:firstLine="420"/>
      </w:pPr>
      <w:r>
        <w:rPr>
          <w:rFonts w:hint="eastAsia" w:ascii="Times New Roman" w:hAnsi="Times New Roman" w:eastAsia="Times New Roman" w:cs="Times New Roman"/>
        </w:rPr>
        <w:t>【</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可见光的颜色与波长</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22"/>
        <w:gridCol w:w="924"/>
        <w:gridCol w:w="924"/>
        <w:gridCol w:w="990"/>
        <w:gridCol w:w="990"/>
        <w:gridCol w:w="990"/>
        <w:gridCol w:w="990"/>
        <w:gridCol w:w="99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颜色</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400~430</w:t>
            </w:r>
          </w:p>
        </w:tc>
        <w:tc>
          <w:tcPr/>
          <w:p>
            <w:pPr>
              <w:pStyle w:val="Compact"/>
              <w:jc w:val="center"/>
            </w:pPr>
            <w:r>
              <w:rPr>
                <w:rFonts w:ascii="Times New Roman" w:hAnsi="Times New Roman" w:eastAsia="Times New Roman" w:cs="Times New Roman"/>
              </w:rPr>
              <w:t xml:space="preserve">430~470</w:t>
            </w:r>
          </w:p>
        </w:tc>
        <w:tc>
          <w:tcPr/>
          <w:p>
            <w:pPr>
              <w:pStyle w:val="Compact"/>
              <w:jc w:val="center"/>
            </w:pPr>
            <w:r>
              <w:rPr>
                <w:rFonts w:ascii="Times New Roman" w:hAnsi="Times New Roman" w:eastAsia="Times New Roman" w:cs="Times New Roman"/>
              </w:rPr>
              <w:t xml:space="preserve">470~500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560~590</w:t>
            </w:r>
          </w:p>
        </w:tc>
        <w:tc>
          <w:tcPr/>
          <w:p>
            <w:pPr>
              <w:pStyle w:val="Compact"/>
              <w:jc w:val="center"/>
            </w:pPr>
            <w:r>
              <w:rPr>
                <w:rFonts w:ascii="Times New Roman" w:hAnsi="Times New Roman" w:eastAsia="Times New Roman" w:cs="Times New Roman"/>
              </w:rPr>
              <w:t xml:space="preserve">590~630</w:t>
            </w:r>
          </w:p>
        </w:tc>
        <w:tc>
          <w:tcPr/>
          <w:p>
            <w:pPr>
              <w:pStyle w:val="Compact"/>
              <w:jc w:val="center"/>
            </w:pPr>
            <w:r>
              <w:rPr>
                <w:rFonts w:ascii="Times New Roman" w:hAnsi="Times New Roman" w:eastAsia="Times New Roman" w:cs="Times New Roman"/>
              </w:rPr>
              <w:t xml:space="preserve">630~760</w:t>
            </w:r>
          </w:p>
        </w:tc>
      </w:tr>
    </w:tbl>
    <w:p>
      <w:pPr>
        <w:pStyle w:val="Compact"/>
        <w:numPr>
          <w:ilvl w:val="0"/>
          <w:numId w:val="1005"/>
        </w:numPr>
        <w:spacing w:before="120"/>
        <w:ind w:firstLine="420"/>
      </w:pPr>
      <w:r>
        <w:rPr>
          <w:rFonts w:hint="eastAsia" w:ascii="Times New Roman" w:hAnsi="Times New Roman" w:eastAsia="FangSong" w:cs="Times New Roman"/>
        </w:rPr>
        <w:t>线状光谱</w:t>
      </w:r>
      <w:r>
        <w:rPr>
          <w:rFonts w:hint="eastAsia" w:ascii="Times New Roman" w:hAnsi="Times New Roman" w:eastAsia="Times New Roman" w:cs="Times New Roman"/>
        </w:rPr>
        <w:t>（</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以火焰</w:t>
      </w:r>
      <w:r>
        <w:rPr>
          <w:rFonts w:hint="eastAsia" w:ascii="Times New Roman" w:hAnsi="Times New Roman" w:eastAsia="Times New Roman" w:cs="Times New Roman"/>
        </w:rPr>
        <w:t>、</w:t>
      </w:r>
      <w:r>
        <w:rPr>
          <w:rFonts w:hint="eastAsia" w:ascii="Times New Roman" w:hAnsi="Times New Roman" w:eastAsia="FangSong" w:cs="Times New Roman"/>
        </w:rPr>
        <w:t>电弧</w:t>
      </w:r>
      <w:r>
        <w:rPr>
          <w:rFonts w:hint="eastAsia" w:ascii="Times New Roman" w:hAnsi="Times New Roman" w:eastAsia="Times New Roman" w:cs="Times New Roman"/>
        </w:rPr>
        <w:t>、</w:t>
      </w:r>
      <w:r>
        <w:rPr>
          <w:rFonts w:hint="eastAsia" w:ascii="Times New Roman" w:hAnsi="Times New Roman" w:eastAsia="FangSong" w:cs="Times New Roman"/>
        </w:rPr>
        <w:t>电火花等方法灼烧化合物时</w:t>
      </w:r>
      <w:r>
        <w:rPr>
          <w:rFonts w:hint="eastAsia" w:ascii="Times New Roman" w:hAnsi="Times New Roman" w:eastAsia="Times New Roman" w:cs="Times New Roman"/>
        </w:rPr>
        <w:t>，</w:t>
      </w:r>
      <w:r>
        <w:rPr>
          <w:rFonts w:hint="eastAsia" w:ascii="Times New Roman" w:hAnsi="Times New Roman" w:eastAsia="FangSong" w:cs="Times New Roman"/>
        </w:rPr>
        <w:t>化合物发出不同频率的光线</w:t>
      </w:r>
      <w:r>
        <w:rPr>
          <w:rFonts w:hint="eastAsia" w:ascii="Times New Roman" w:hAnsi="Times New Roman" w:eastAsia="Times New Roman" w:cs="Times New Roman"/>
        </w:rPr>
        <w:t>，</w:t>
      </w:r>
      <w:r>
        <w:rPr>
          <w:rFonts w:hint="eastAsia" w:ascii="Times New Roman" w:hAnsi="Times New Roman" w:eastAsia="FangSong" w:cs="Times New Roman"/>
        </w:rPr>
        <w:t>光线通过三棱镜折射</w:t>
      </w:r>
      <w:r>
        <w:rPr>
          <w:rFonts w:hint="eastAsia" w:ascii="Times New Roman" w:hAnsi="Times New Roman" w:eastAsia="Times New Roman" w:cs="Times New Roman"/>
        </w:rPr>
        <w:t>，</w:t>
      </w:r>
      <w:r>
        <w:rPr>
          <w:rFonts w:hint="eastAsia" w:ascii="Times New Roman" w:hAnsi="Times New Roman" w:eastAsia="FangSong" w:cs="Times New Roman"/>
        </w:rPr>
        <w:t>由于折射率不同</w:t>
      </w:r>
      <w:r>
        <w:rPr>
          <w:rFonts w:hint="eastAsia" w:ascii="Times New Roman" w:hAnsi="Times New Roman" w:eastAsia="Times New Roman" w:cs="Times New Roman"/>
        </w:rPr>
        <w:t>，</w:t>
      </w:r>
      <w:r>
        <w:rPr>
          <w:rFonts w:hint="eastAsia" w:ascii="Times New Roman" w:hAnsi="Times New Roman" w:eastAsia="FangSong" w:cs="Times New Roman"/>
        </w:rPr>
        <w:t>在屏幕上得到一系列不连续的谱线</w:t>
      </w:r>
      <w:r>
        <w:rPr>
          <w:rFonts w:hint="eastAsia" w:ascii="Times New Roman" w:hAnsi="Times New Roman" w:eastAsia="Times New Roman" w:cs="Times New Roman"/>
        </w:rPr>
        <w:t>，</w:t>
      </w:r>
      <w:r>
        <w:rPr>
          <w:rFonts w:hint="eastAsia" w:ascii="Times New Roman" w:hAnsi="Times New Roman" w:eastAsia="FangSong" w:cs="Times New Roman"/>
        </w:rPr>
        <w:t>称之为线状光谱</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②</w:t>
      </w:r>
      <w:r>
        <w:rPr>
          <w:rFonts w:hint="eastAsia" w:ascii="Times New Roman" w:hAnsi="Times New Roman" w:eastAsia="FangSong" w:cs="Times New Roman"/>
        </w:rPr>
        <w:t>氢原子光谱</w:t>
      </w:r>
    </w:p>
    <w:p>
      <w:pPr>
        <w:pStyle w:val="BodyText"/>
        <w:spacing w:before="160" w:after="80"/>
        <w:jc w:val="center"/>
      </w:pPr>
      <w:r>
        <w:rPr>
          <w:rFonts w:ascii="Times New Roman" w:hAnsi="Times New Roman" w:eastAsia="Times New Roman" w:cs="Times New Roman"/>
        </w:rPr>
        <w:drawing>
          <wp:inline>
            <wp:extent cx="2667000" cy="1462682"/>
            <wp:effectExtent b="0" l="0" r="0" t="0"/>
            <wp:docPr descr="" title="" id="21" name="Picture"/>
            <a:graphic>
              <a:graphicData uri="http://schemas.openxmlformats.org/drawingml/2006/picture">
                <pic:pic>
                  <pic:nvPicPr>
                    <pic:cNvPr descr="77aaf350de9ed08b5a23aa518cbabf0aff6006925df963c2ab63c7d8d6e33483.jpg" id="22" name="Picture"/>
                    <pic:cNvPicPr>
                      <a:picLocks noChangeArrowheads="1" noChangeAspect="1"/>
                    </pic:cNvPicPr>
                  </pic:nvPicPr>
                  <pic:blipFill>
                    <a:blip r:embed="rId20"/>
                    <a:stretch>
                      <a:fillRect/>
                    </a:stretch>
                  </pic:blipFill>
                  <pic:spPr bwMode="auto">
                    <a:xfrm>
                      <a:off x="0" y="0"/>
                      <a:ext cx="2667000" cy="146268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氢原子光谱特征</w:t>
      </w:r>
      <w:r>
        <w:rPr>
          <w:rFonts w:hint="eastAsia" w:ascii="Times New Roman" w:hAnsi="Times New Roman" w:eastAsia="Times New Roman" w:cs="Times New Roman"/>
        </w:rPr>
        <w:t>：</w:t>
      </w:r>
      <w:r>
        <w:rPr>
          <w:rFonts w:hint="eastAsia" w:ascii="Times New Roman" w:hAnsi="Times New Roman" w:eastAsia="FangSong" w:cs="Times New Roman"/>
        </w:rPr>
        <w:t>不连续光谱</w:t>
      </w:r>
      <w:r>
        <w:rPr>
          <w:rFonts w:hint="eastAsia" w:ascii="Times New Roman" w:hAnsi="Times New Roman" w:eastAsia="Times New Roman" w:cs="Times New Roman"/>
        </w:rPr>
        <w:t>，</w:t>
      </w:r>
      <w:r>
        <w:rPr>
          <w:rFonts w:hint="eastAsia" w:ascii="Times New Roman" w:hAnsi="Times New Roman" w:eastAsia="FangSong" w:cs="Times New Roman"/>
        </w:rPr>
        <w:t>即线状光谱</w:t>
      </w:r>
      <w:r>
        <w:rPr>
          <w:rFonts w:hint="eastAsia" w:ascii="Times New Roman" w:hAnsi="Times New Roman" w:eastAsia="Times New Roman" w:cs="Times New Roman"/>
        </w:rPr>
        <w:t>；</w:t>
      </w:r>
      <w:r>
        <w:rPr>
          <w:rFonts w:hint="eastAsia" w:ascii="Times New Roman" w:hAnsi="Times New Roman" w:eastAsia="FangSong" w:cs="Times New Roman"/>
        </w:rPr>
        <w:t>其频率具有一定的规律</w:t>
      </w:r>
      <w:r>
        <w:rPr>
          <w:rFonts w:ascii="Times New Roman" w:hAnsi="Times New Roman" w:eastAsia="Times New Roman" w:cs="Times New Roman"/>
        </w:rPr>
        <w:br/>
      </w:r>
    </w:p>
    <w:p>
      <w:pPr>
        <w:pStyle w:val="Compact"/>
        <w:numPr>
          <w:ilvl w:val="0"/>
          <w:numId w:val="1006"/>
        </w:numPr>
        <w:ind w:firstLine="420"/>
      </w:pPr>
      <w:r>
        <w:rPr>
          <w:rFonts w:hint="eastAsia" w:ascii="Times New Roman" w:hAnsi="Times New Roman" w:eastAsia="FangSong" w:cs="Times New Roman"/>
        </w:rPr>
        <w:t>氢原子光谱由五组线系组成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1</m:t>
                      </m:r>
                    </m:e>
                    <m:sup>
                      <m:r>
                        <m:t>2</m:t>
                      </m:r>
                    </m:sup>
                  </m:sSup>
                </m:den>
              </m:f>
              <m:r>
                <m:rPr>
                  <m:sty m:val="p"/>
                </m:rPr>
                <m:t>−</m:t>
              </m:r>
              <m:f>
                <m:fPr>
                  <m:type m:val="bar"/>
                </m:fPr>
                <m:num>
                  <m:r>
                    <m:t>1</m:t>
                  </m:r>
                </m:num>
                <m:den>
                  <m:sSup>
                    <m:e>
                      <m:r>
                        <m:t>n</m:t>
                      </m:r>
                    </m:e>
                    <m:sup>
                      <m:r>
                        <m:t>2</m:t>
                      </m:r>
                    </m:sup>
                  </m:sSup>
                </m:den>
              </m:f>
            </m:e>
          </m:d>
        </m:oMath>
      </m:oMathPara>
    </w:p>
    <w:p>
      <w:pPr>
        <w:pStyle w:val="FirstParagraph"/>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2</m:t>
                      </m:r>
                    </m:e>
                    <m:sup>
                      <m:r>
                        <m:t>2</m:t>
                      </m:r>
                    </m:sup>
                  </m:sSup>
                </m:den>
              </m:f>
              <m:r>
                <m:rPr>
                  <m:sty m:val="p"/>
                </m:rPr>
                <m:t>−</m:t>
              </m:r>
              <m:f>
                <m:fPr>
                  <m:type m:val="bar"/>
                </m:fPr>
                <m:num>
                  <m:r>
                    <m:t>1</m:t>
                  </m:r>
                </m:num>
                <m:den>
                  <m:sSup>
                    <m:e>
                      <m:r>
                        <m:t>n</m:t>
                      </m:r>
                    </m:e>
                    <m:sup>
                      <m:r>
                        <m:t>2</m:t>
                      </m:r>
                    </m:sup>
                  </m:sSup>
                </m:den>
              </m:f>
            </m:e>
          </m:d>
        </m:oMath>
      </m:oMathPara>
    </w:p>
    <w:p>
      <w:pPr>
        <w:pStyle w:val="FirstParagraph"/>
        <w:ind w:firstLine="420"/>
      </w:pPr>
      <w:r>
        <w:rPr>
          <w:rFonts w:ascii="Times New Roman" w:hAnsi="Times New Roman" w:eastAsia="Times New Roman" w:cs="Times New Roman"/>
        </w:rPr>
        <w:t xml:space="preserve">Paschen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3</m:t>
                      </m:r>
                    </m:e>
                    <m:sup>
                      <m:r>
                        <m:t>2</m:t>
                      </m:r>
                    </m:sup>
                  </m:sSup>
                </m:den>
              </m:f>
              <m:r>
                <m:rPr>
                  <m:sty m:val="p"/>
                </m:rPr>
                <m:t>−</m:t>
              </m:r>
              <m:f>
                <m:fPr>
                  <m:type m:val="bar"/>
                </m:fPr>
                <m:num>
                  <m:r>
                    <m:t>1</m:t>
                  </m:r>
                </m:num>
                <m:den>
                  <m:sSup>
                    <m:e>
                      <m:r>
                        <m:t>n</m:t>
                      </m:r>
                    </m:e>
                    <m:sup>
                      <m:r>
                        <m:t>2</m:t>
                      </m:r>
                    </m:sup>
                  </m:sSup>
                </m:den>
              </m:f>
            </m:e>
          </m:d>
        </m:oMath>
      </m:oMathPara>
    </w:p>
    <w:p>
      <w:pPr>
        <w:pStyle w:val="FirstParagraph"/>
        <w:ind w:firstLine="420"/>
      </w:pPr>
      <w:r>
        <w:rPr>
          <w:rFonts w:hint="eastAsia" w:ascii="Times New Roman" w:hAnsi="Times New Roman" w:eastAsia="Times New Roman" w:cs="Times New Roman"/>
        </w:rPr>
        <w:t>Brackett</w:t>
      </w:r>
      <w:r>
        <w:rPr>
          <w:rFonts w:hint="eastAsia" w:ascii="Times New Roman" w:hAnsi="Times New Roman" w:eastAsia="FangSong" w:cs="Times New Roman"/>
        </w:rPr>
        <w:t>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4</m:t>
                      </m:r>
                    </m:e>
                    <m:sup>
                      <m:r>
                        <m:t>2</m:t>
                      </m:r>
                    </m:sup>
                  </m:sSup>
                </m:den>
              </m:f>
              <m:r>
                <m:rPr>
                  <m:sty m:val="p"/>
                </m:rPr>
                <m:t>−</m:t>
              </m:r>
              <m:f>
                <m:fPr>
                  <m:type m:val="bar"/>
                </m:fPr>
                <m:num>
                  <m:r>
                    <m:t>1</m:t>
                  </m:r>
                </m:num>
                <m:den>
                  <m:sSup>
                    <m:e>
                      <m:r>
                        <m:t>n</m:t>
                      </m:r>
                    </m:e>
                    <m:sup>
                      <m:r>
                        <m:t>2</m:t>
                      </m:r>
                    </m:sup>
                  </m:sSup>
                </m:den>
              </m:f>
            </m:e>
          </m:d>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红外区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Pfund </w:t>
      </w:r>
      <w:r>
        <w:rPr>
          <w:rFonts w:hint="eastAsia" w:ascii="Times New Roman" w:hAnsi="Times New Roman" w:eastAsia="FangSong" w:cs="Times New Roman"/>
        </w:rPr>
        <w:t xml:space="preserve">系</w:t>
      </w:r>
    </w:p>
    <w:p>
      <w:pPr>
        <w:pStyle w:val="BodyText"/>
      </w:pPr>
      <m:oMathPara>
        <m:oMathParaPr>
          <m:jc m:val="center"/>
          <m:ctrlPr>
            <w:rPr>
              <w:sz w:val="28"/>
              <w:szCs w:val="28"/>
            </w:rPr>
          </m:ctrlPr>
        </m:oMathParaPr>
        <m:oMath>
          <m:acc>
            <m:accPr>
              <m:chr m:val="̃"/>
            </m:accPr>
            <m:e>
              <m:r>
                <m:t>ν</m:t>
              </m:r>
            </m:e>
          </m:acc>
          <m:r>
            <m:rPr>
              <m:sty m:val="p"/>
            </m:rPr>
            <m:t>=</m:t>
          </m:r>
          <m:f>
            <m:fPr>
              <m:type m:val="bar"/>
            </m:fPr>
            <m:num>
              <m:r>
                <m:t>B</m:t>
              </m:r>
            </m:num>
            <m:den>
              <m:r>
                <m:t>h</m:t>
              </m:r>
              <m:r>
                <m:t>c</m:t>
              </m:r>
            </m:den>
          </m:f>
          <m:d>
            <m:dPr>
              <m:begChr m:val="("/>
              <m:sepChr m:val=""/>
              <m:endChr m:val=")"/>
              <m:grow/>
            </m:dPr>
            <m:e>
              <m:f>
                <m:fPr>
                  <m:type m:val="bar"/>
                </m:fPr>
                <m:num>
                  <m:r>
                    <m:t>1</m:t>
                  </m:r>
                </m:num>
                <m:den>
                  <m:sSup>
                    <m:e>
                      <m:r>
                        <m:t>5</m:t>
                      </m:r>
                    </m:e>
                    <m:sup>
                      <m:r>
                        <m:t>2</m:t>
                      </m:r>
                    </m:sup>
                  </m:sSup>
                </m:den>
              </m:f>
              <m:r>
                <m:rPr>
                  <m:sty m:val="p"/>
                </m:rPr>
                <m:t>−</m:t>
              </m:r>
              <m:f>
                <m:fPr>
                  <m:type m:val="bar"/>
                </m:fPr>
                <m:num>
                  <m:r>
                    <m:t>1</m:t>
                  </m:r>
                </m:num>
                <m:den>
                  <m:sSup>
                    <m:e>
                      <m:r>
                        <m:t>n</m:t>
                      </m:r>
                    </m:e>
                    <m:sup>
                      <m:r>
                        <m:t>2</m:t>
                      </m:r>
                    </m:sup>
                  </m:sSup>
                </m:den>
              </m:f>
            </m:e>
          </m:d>
        </m:oMath>
      </m:oMathPara>
    </w:p>
    <w:p>
      <w:pPr>
        <w:pStyle w:val="FirstParagraph"/>
        <w:spacing w:before="160" w:after="80"/>
        <w:jc w:val="center"/>
      </w:pPr>
      <w:r>
        <w:rPr>
          <w:rFonts w:ascii="Times New Roman" w:hAnsi="Times New Roman" w:eastAsia="Times New Roman" w:cs="Times New Roman"/>
        </w:rPr>
        <w:drawing>
          <wp:inline>
            <wp:extent cx="2667000" cy="1330750"/>
            <wp:effectExtent b="0" l="0" r="0" t="0"/>
            <wp:docPr descr="" title="" id="24" name="Picture"/>
            <a:graphic>
              <a:graphicData uri="http://schemas.openxmlformats.org/drawingml/2006/picture">
                <pic:pic>
                  <pic:nvPicPr>
                    <pic:cNvPr descr="a8c942823663f197ca30fe0e516b5eb39a3dd4b5a27fc5974ab543f87d933f16.jpg" id="25" name="Picture"/>
                    <pic:cNvPicPr>
                      <a:picLocks noChangeArrowheads="1" noChangeAspect="1"/>
                    </pic:cNvPicPr>
                  </pic:nvPicPr>
                  <pic:blipFill>
                    <a:blip r:embed="rId23"/>
                    <a:stretch>
                      <a:fillRect/>
                    </a:stretch>
                  </pic:blipFill>
                  <pic:spPr bwMode="auto">
                    <a:xfrm>
                      <a:off x="0" y="0"/>
                      <a:ext cx="2667000" cy="13307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619537"/>
            <wp:effectExtent b="0" l="0" r="0" t="0"/>
            <wp:docPr descr="" title="" id="27" name="Picture"/>
            <a:graphic>
              <a:graphicData uri="http://schemas.openxmlformats.org/drawingml/2006/picture">
                <pic:pic>
                  <pic:nvPicPr>
                    <pic:cNvPr descr="6c5b29de621412bbba5e9e3b669dacab8dda9c09dccd839fead8b6f5133de7fd.jpg" id="28" name="Picture"/>
                    <pic:cNvPicPr>
                      <a:picLocks noChangeArrowheads="1" noChangeAspect="1"/>
                    </pic:cNvPicPr>
                  </pic:nvPicPr>
                  <pic:blipFill>
                    <a:blip r:embed="rId26"/>
                    <a:stretch>
                      <a:fillRect/>
                    </a:stretch>
                  </pic:blipFill>
                  <pic:spPr bwMode="auto">
                    <a:xfrm>
                      <a:off x="0" y="0"/>
                      <a:ext cx="2667000" cy="161953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紫外光区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58017"/>
            <wp:effectExtent b="0" l="0" r="0" t="0"/>
            <wp:docPr descr="" title="" id="30" name="Picture"/>
            <a:graphic>
              <a:graphicData uri="http://schemas.openxmlformats.org/drawingml/2006/picture">
                <pic:pic>
                  <pic:nvPicPr>
                    <pic:cNvPr descr="b9db9a4cf3f0855e7f0c7bace5c9c63f6c1627f3edd90ff4b392c0dd8fce6d4e.jpg" id="31" name="Picture"/>
                    <pic:cNvPicPr>
                      <a:picLocks noChangeArrowheads="1" noChangeAspect="1"/>
                    </pic:cNvPicPr>
                  </pic:nvPicPr>
                  <pic:blipFill>
                    <a:blip r:embed="rId29"/>
                    <a:stretch>
                      <a:fillRect/>
                    </a:stretch>
                  </pic:blipFill>
                  <pic:spPr bwMode="auto">
                    <a:xfrm>
                      <a:off x="0" y="0"/>
                      <a:ext cx="2667000" cy="15580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可见光区</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红外光区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Bohr </w:t>
      </w:r>
      <w:r>
        <w:rPr>
          <w:rFonts w:hint="eastAsia" w:ascii="Times New Roman" w:hAnsi="Times New Roman" w:eastAsia="FangSong" w:cs="Times New Roman"/>
        </w:rPr>
        <w:t xml:space="preserve">原子结构理论</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Plank </w:t>
      </w:r>
      <w:r>
        <w:rPr>
          <w:rFonts w:hint="eastAsia" w:ascii="Times New Roman" w:hAnsi="Times New Roman" w:eastAsia="FangSong" w:cs="Times New Roman"/>
        </w:rPr>
        <w:t>量子论</w:t>
      </w:r>
      <w:r>
        <w:rPr>
          <w:rFonts w:hint="eastAsia" w:ascii="Times New Roman" w:hAnsi="Times New Roman" w:eastAsia="Times New Roman" w:cs="Times New Roman"/>
        </w:rPr>
        <w:t>（E=hν，</w:t>
      </w:r>
      <w:r>
        <w:rPr>
          <w:rFonts w:hint="eastAsia" w:ascii="Times New Roman" w:hAnsi="Times New Roman" w:eastAsia="FangSong" w:cs="Times New Roman"/>
        </w:rPr>
        <w:t>光子能量与光的频率成正比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微观领域能量不连续</w:t>
      </w:r>
      <w:r>
        <w:rPr>
          <w:rFonts w:hint="eastAsia" w:ascii="Times New Roman" w:hAnsi="Times New Roman" w:eastAsia="Times New Roman" w:cs="Times New Roman"/>
        </w:rPr>
        <w:t>），Einstein</w:t>
      </w:r>
      <w:r>
        <w:rPr>
          <w:rFonts w:ascii="Times New Roman" w:hAnsi="Times New Roman" w:eastAsia="Times New Roman" w:cs="Times New Roman"/>
        </w:rPr>
        <w:t xml:space="preserve"> </w:t>
      </w:r>
      <w:r>
        <w:rPr>
          <w:rFonts w:hint="eastAsia" w:ascii="Times New Roman" w:hAnsi="Times New Roman" w:eastAsia="FangSong" w:cs="Times New Roman"/>
        </w:rPr>
        <w:t>光子论</w:t>
      </w:r>
      <w:r>
        <w:rPr>
          <w:rFonts w:hint="eastAsia" w:ascii="Times New Roman" w:hAnsi="Times New Roman" w:eastAsia="Times New Roman" w:cs="Times New Roman"/>
        </w:rPr>
        <w:t>（E=mc</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质能联系定律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Rutherford </w:t>
      </w:r>
      <w:r>
        <w:rPr>
          <w:rFonts w:hint="eastAsia" w:ascii="Times New Roman" w:hAnsi="Times New Roman" w:eastAsia="FangSong" w:cs="Times New Roman"/>
        </w:rPr>
        <w:t>电子绕核旋转模型基础上</w:t>
      </w:r>
      <w:r>
        <w:rPr>
          <w:rFonts w:hint="eastAsia" w:ascii="Times New Roman" w:hAnsi="Times New Roman" w:eastAsia="Times New Roman" w:cs="Times New Roman"/>
        </w:rPr>
        <w:t>，Bohr</w:t>
      </w:r>
      <w:r>
        <w:rPr>
          <w:rFonts w:ascii="Times New Roman" w:hAnsi="Times New Roman" w:eastAsia="Times New Roman" w:cs="Times New Roman"/>
        </w:rPr>
        <w:t xml:space="preserve"> </w:t>
      </w:r>
      <w:r>
        <w:rPr>
          <w:rFonts w:hint="eastAsia" w:ascii="Times New Roman" w:hAnsi="Times New Roman" w:eastAsia="FangSong" w:cs="Times New Roman"/>
        </w:rPr>
        <w:t>提出了原子结构理论</w:t>
      </w:r>
      <w:r>
        <w:rPr>
          <w:rFonts w:hint="eastAsia" w:ascii="Times New Roman" w:hAnsi="Times New Roman" w:eastAsia="Times New Roman" w:cs="Times New Roman"/>
        </w:rPr>
        <w:t>，</w:t>
      </w:r>
      <w:r>
        <w:rPr>
          <w:rFonts w:hint="eastAsia" w:ascii="Times New Roman" w:hAnsi="Times New Roman" w:eastAsia="FangSong" w:cs="Times New Roman"/>
        </w:rPr>
        <w:t>其三点假设是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①</w:t>
      </w:r>
      <w:r>
        <w:rPr>
          <w:rFonts w:hint="eastAsia" w:ascii="Times New Roman" w:hAnsi="Times New Roman" w:eastAsia="FangSong" w:cs="Times New Roman"/>
        </w:rPr>
        <w:t>第一个假设</w:t>
      </w:r>
      <w:r>
        <w:rPr>
          <w:rFonts w:hint="eastAsia" w:ascii="Times New Roman" w:hAnsi="Times New Roman" w:eastAsia="Times New Roman" w:cs="Times New Roman"/>
        </w:rPr>
        <w:t>——</w:t>
      </w:r>
      <w:r>
        <w:rPr>
          <w:rFonts w:hint="eastAsia" w:ascii="Times New Roman" w:hAnsi="Times New Roman" w:eastAsia="FangSong" w:cs="Times New Roman"/>
        </w:rPr>
        <w:t>定态假设</w:t>
      </w:r>
      <w:r>
        <w:rPr>
          <w:rFonts w:hint="eastAsia" w:ascii="Times New Roman" w:hAnsi="Times New Roman" w:eastAsia="Times New Roman" w:cs="Times New Roman"/>
        </w:rPr>
        <w:t>：</w:t>
      </w:r>
      <w:r>
        <w:rPr>
          <w:rFonts w:hint="eastAsia" w:ascii="Times New Roman" w:hAnsi="Times New Roman" w:eastAsia="FangSong" w:cs="Times New Roman"/>
        </w:rPr>
        <w:t>核外电子只能在有确定半径和能量的轨道上运动</w:t>
      </w:r>
      <w:r>
        <w:rPr>
          <w:rFonts w:hint="eastAsia" w:ascii="Times New Roman" w:hAnsi="Times New Roman" w:eastAsia="Times New Roman" w:cs="Times New Roman"/>
        </w:rPr>
        <w:t>，</w:t>
      </w:r>
      <w:r>
        <w:rPr>
          <w:rFonts w:hint="eastAsia" w:ascii="Times New Roman" w:hAnsi="Times New Roman" w:eastAsia="FangSong" w:cs="Times New Roman"/>
        </w:rPr>
        <w:t>且不辐射能量</w:t>
      </w:r>
      <w:r>
        <w:rPr>
          <w:rFonts w:hint="eastAsia" w:ascii="Times New Roman" w:hAnsi="Times New Roman" w:eastAsia="Times New Roman" w:cs="Times New Roman"/>
        </w:rPr>
        <w:t>，</w:t>
      </w:r>
      <w:r>
        <w:rPr>
          <w:rFonts w:hint="eastAsia" w:ascii="Times New Roman" w:hAnsi="Times New Roman" w:eastAsia="FangSong" w:cs="Times New Roman"/>
        </w:rPr>
        <w:t>这种状态叫定态</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第二个假设</w:t>
      </w:r>
      <w:r>
        <w:rPr>
          <w:rFonts w:hint="eastAsia" w:ascii="Times New Roman" w:hAnsi="Times New Roman" w:eastAsia="Times New Roman" w:cs="Times New Roman"/>
        </w:rPr>
        <w:t>——</w:t>
      </w:r>
      <w:r>
        <w:rPr>
          <w:rFonts w:hint="eastAsia" w:ascii="Times New Roman" w:hAnsi="Times New Roman" w:eastAsia="FangSong" w:cs="Times New Roman"/>
        </w:rPr>
        <w:t>角动量量子化</w:t>
      </w:r>
      <w:r>
        <w:rPr>
          <w:rFonts w:hint="eastAsia" w:ascii="Times New Roman" w:hAnsi="Times New Roman" w:eastAsia="Times New Roman" w:cs="Times New Roman"/>
        </w:rPr>
        <w:t>：</w:t>
      </w:r>
      <w:r>
        <w:rPr>
          <w:rFonts w:hint="eastAsia" w:ascii="Times New Roman" w:hAnsi="Times New Roman" w:eastAsia="FangSong" w:cs="Times New Roman"/>
        </w:rPr>
        <w:t>不同轨道上的电子具有不同能量</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Times New Roman" w:cs="Times New Roman"/>
        </w:rPr>
        <w:t>③</w:t>
      </w:r>
      <w:r>
        <w:rPr>
          <w:rFonts w:hint="eastAsia" w:ascii="Times New Roman" w:hAnsi="Times New Roman" w:eastAsia="FangSong" w:cs="Times New Roman"/>
        </w:rPr>
        <w:t>第三个假设</w:t>
      </w:r>
      <w:r>
        <w:rPr>
          <w:rFonts w:hint="eastAsia" w:ascii="Times New Roman" w:hAnsi="Times New Roman" w:eastAsia="Times New Roman" w:cs="Times New Roman"/>
        </w:rPr>
        <w:t>——</w:t>
      </w:r>
      <w:r>
        <w:rPr>
          <w:rFonts w:hint="eastAsia" w:ascii="Times New Roman" w:hAnsi="Times New Roman" w:eastAsia="FangSong" w:cs="Times New Roman"/>
        </w:rPr>
        <w:t>光子的吸收与辐射</w:t>
      </w:r>
      <w:r>
        <w:rPr>
          <w:rFonts w:hint="eastAsia" w:ascii="Times New Roman" w:hAnsi="Times New Roman" w:eastAsia="Times New Roman" w:cs="Times New Roman"/>
        </w:rPr>
        <w:t>：</w:t>
      </w:r>
      <w:r>
        <w:rPr>
          <w:rFonts w:hint="eastAsia" w:ascii="Times New Roman" w:hAnsi="Times New Roman" w:eastAsia="FangSong" w:cs="Times New Roman"/>
        </w:rPr>
        <w:t>从激发态回到基态释放光能</w:t>
      </w:r>
      <w:r>
        <w:rPr>
          <w:rFonts w:hint="eastAsia" w:ascii="Times New Roman" w:hAnsi="Times New Roman" w:eastAsia="Times New Roman" w:cs="Times New Roman"/>
        </w:rPr>
        <w:t>，</w:t>
      </w:r>
      <w:r>
        <w:rPr>
          <w:rFonts w:hint="eastAsia" w:ascii="Times New Roman" w:hAnsi="Times New Roman" w:eastAsia="FangSong" w:cs="Times New Roman"/>
        </w:rPr>
        <w:t>光的频率取决于轨道间的能量差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玻尔理论的成功之处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①</w:t>
      </w:r>
      <w:r>
        <w:rPr>
          <w:rFonts w:hint="eastAsia" w:ascii="Times New Roman" w:hAnsi="Times New Roman" w:eastAsia="FangSong" w:cs="Times New Roman"/>
        </w:rPr>
        <w:t>解释了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的原子光谱</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计算得到了电子能量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和轨道半径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E=____，r=____</w:t>
      </w:r>
    </w:p>
    <w:p>
      <w:pPr>
        <w:pStyle w:val="BodyText"/>
        <w:ind w:firstLine="420"/>
      </w:pPr>
      <w:r>
        <w:rPr>
          <w:rFonts w:hint="eastAsia" w:ascii="Times New Roman" w:hAnsi="Times New Roman" w:eastAsia="Times New Roman" w:cs="Times New Roman"/>
        </w:rPr>
        <w:t>③</w:t>
      </w:r>
      <w:r>
        <w:rPr>
          <w:rFonts w:hint="eastAsia" w:ascii="Times New Roman" w:hAnsi="Times New Roman" w:eastAsia="FangSong" w:cs="Times New Roman"/>
        </w:rPr>
        <w:t>可用来计算氢原子的电离能</w:t>
      </w:r>
    </w:p>
    <w:p>
      <w:pPr>
        <w:pStyle w:val="BodyText"/>
        <w:ind w:firstLine="420"/>
      </w:pPr>
      <w:r>
        <w:rPr>
          <w:rFonts w:hint="eastAsia" w:ascii="Times New Roman" w:hAnsi="Times New Roman" w:eastAsia="FangSong" w:cs="Times New Roman"/>
        </w:rPr>
        <w:t xml:space="preserve">深入思考</w:t>
      </w:r>
    </w:p>
    <w:p>
      <w:pPr>
        <w:pStyle w:val="BlockText"/>
        <w:ind w:firstLine="420"/>
      </w:pPr>
      <w:r>
        <w:rPr>
          <w:rFonts w:hint="eastAsia" w:ascii="Times New Roman" w:hAnsi="Times New Roman" w:eastAsia="Times New Roman" w:cs="Times New Roman"/>
        </w:rPr>
        <w:t>「</w:t>
      </w:r>
      <w:r>
        <w:rPr>
          <w:rFonts w:hint="eastAsia" w:ascii="Times New Roman" w:hAnsi="Times New Roman" w:eastAsia="FangSong" w:cs="Times New Roman"/>
        </w:rPr>
        <w:t>玻尔模型是错的</w:t>
      </w:r>
      <w:r>
        <w:rPr>
          <w:rFonts w:hint="eastAsia" w:ascii="Times New Roman" w:hAnsi="Times New Roman" w:eastAsia="Times New Roman" w:cs="Times New Roman"/>
        </w:rPr>
        <w:t>，</w:t>
      </w:r>
      <w:r>
        <w:rPr>
          <w:rFonts w:hint="eastAsia" w:ascii="Times New Roman" w:hAnsi="Times New Roman" w:eastAsia="FangSong" w:cs="Times New Roman"/>
        </w:rPr>
        <w:t>但它是通往正确答案的桥</w:t>
      </w:r>
      <w:r>
        <w:rPr>
          <w:rFonts w:hint="eastAsia" w:ascii="Times New Roman" w:hAnsi="Times New Roman" w:eastAsia="Times New Roman" w:cs="Times New Roman"/>
        </w:rPr>
        <w:t>」——</w:t>
      </w:r>
      <w:r>
        <w:rPr>
          <w:rFonts w:hint="eastAsia" w:ascii="Times New Roman" w:hAnsi="Times New Roman" w:eastAsia="FangSong" w:cs="Times New Roman"/>
        </w:rPr>
        <w:t>波尔模型完美解释氢原子四条可见谱线</w:t>
      </w:r>
      <w:r>
        <w:rPr>
          <w:rFonts w:hint="eastAsia" w:ascii="Times New Roman" w:hAnsi="Times New Roman" w:eastAsia="Times New Roman" w:cs="Times New Roman"/>
        </w:rPr>
        <w:t>，</w:t>
      </w:r>
      <w:r>
        <w:rPr>
          <w:rFonts w:hint="eastAsia" w:ascii="Times New Roman" w:hAnsi="Times New Roman" w:eastAsia="FangSong" w:cs="Times New Roman"/>
        </w:rPr>
        <w:t>但它说电子有</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轨道这个概念本身是错的</w:t>
      </w:r>
      <w:r>
        <w:rPr>
          <w:rFonts w:hint="eastAsia" w:ascii="Times New Roman" w:hAnsi="Times New Roman" w:eastAsia="Times New Roman" w:cs="Times New Roman"/>
        </w:rPr>
        <w:t>。</w:t>
      </w:r>
      <w:r>
        <w:rPr>
          <w:rFonts w:hint="eastAsia" w:ascii="Times New Roman" w:hAnsi="Times New Roman" w:eastAsia="FangSong" w:cs="Times New Roman"/>
        </w:rPr>
        <w:t>从玻尔到量子力学</w:t>
      </w:r>
      <w:r>
        <w:rPr>
          <w:rFonts w:hint="eastAsia" w:ascii="Times New Roman" w:hAnsi="Times New Roman" w:eastAsia="Times New Roman" w:cs="Times New Roman"/>
        </w:rPr>
        <w:t>——</w:t>
      </w:r>
      <w:r>
        <w:rPr>
          <w:rFonts w:hint="eastAsia" w:ascii="Times New Roman" w:hAnsi="Times New Roman" w:eastAsia="FangSong" w:cs="Times New Roman"/>
        </w:rPr>
        <w:t>是放弃</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w:t>
      </w:r>
      <w:r>
        <w:rPr>
          <w:rFonts w:hint="eastAsia" w:ascii="Times New Roman" w:hAnsi="Times New Roman" w:eastAsia="FangSong" w:cs="Times New Roman"/>
        </w:rPr>
        <w:t>概率云</w:t>
      </w:r>
      <w:r>
        <w:rPr>
          <w:rFonts w:hint="eastAsia" w:ascii="Times New Roman" w:hAnsi="Times New Roman" w:eastAsia="Times New Roman" w:cs="Times New Roman"/>
        </w:rPr>
        <w:t>’</w:t>
      </w:r>
      <w:r>
        <w:rPr>
          <w:rFonts w:hint="eastAsia" w:ascii="Times New Roman" w:hAnsi="Times New Roman" w:eastAsia="FangSong" w:cs="Times New Roman"/>
        </w:rPr>
        <w:t>的思维升级</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玻尔理论的不足之处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①</w:t>
      </w:r>
      <w:r>
        <w:rPr>
          <w:rFonts w:hint="eastAsia" w:ascii="Times New Roman" w:hAnsi="Times New Roman" w:eastAsia="FangSong" w:cs="Times New Roman"/>
        </w:rPr>
        <w:t>不能解释氢原子光谱的精细结构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不能解释氢原子光谱在磁场中的分裂</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③</w:t>
      </w:r>
      <w:r>
        <w:rPr>
          <w:rFonts w:hint="eastAsia" w:ascii="Times New Roman" w:hAnsi="Times New Roman" w:eastAsia="FangSong" w:cs="Times New Roman"/>
        </w:rPr>
        <w:t>不能解释多电子原子的光谱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7.1926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奥地利物理学家薛定谔</w:t>
      </w:r>
      <w:r>
        <w:rPr>
          <w:rFonts w:hint="eastAsia" w:ascii="Times New Roman" w:hAnsi="Times New Roman" w:eastAsia="Times New Roman" w:cs="Times New Roman"/>
        </w:rPr>
        <w:t>（Schrödinger）</w:t>
      </w:r>
      <w:r>
        <w:rPr>
          <w:rFonts w:hint="eastAsia" w:ascii="Times New Roman" w:hAnsi="Times New Roman" w:eastAsia="FangSong" w:cs="Times New Roman"/>
        </w:rPr>
        <w:t>等人以量子力学为基础建立了原子结构的电子云模型</w:t>
      </w:r>
      <w:r>
        <w:rPr>
          <w:rFonts w:hint="eastAsia" w:ascii="Times New Roman" w:hAnsi="Times New Roman" w:eastAsia="Times New Roman" w:cs="Times New Roman"/>
        </w:rPr>
        <w:t>。</w:t>
      </w:r>
    </w:p>
    <w:bookmarkEnd w:id="32"/>
    <w:bookmarkStart w:id="33" w:name="二微观粒子运动的基本特征"/>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p>
      <w:pPr>
        <w:pStyle w:val="Compact"/>
        <w:numPr>
          <w:ilvl w:val="0"/>
          <w:numId w:val="1007"/>
        </w:numPr>
        <w:ind w:firstLine="420"/>
      </w:pPr>
      <w:r>
        <w:rPr>
          <w:rFonts w:hint="eastAsia" w:ascii="Times New Roman" w:hAnsi="Times New Roman" w:eastAsia="FangSong" w:cs="Times New Roman"/>
        </w:rPr>
        <w:t xml:space="preserve">微观粒子的波粒二象性</w:t>
      </w:r>
    </w:p>
    <w:p>
      <w:pPr>
        <w:pStyle w:val="FirstParagraph"/>
        <w:ind w:firstLine="420"/>
      </w:pPr>
      <w:r>
        <w:rPr>
          <w:rFonts w:hint="eastAsia" w:ascii="Times New Roman" w:hAnsi="Times New Roman" w:eastAsia="FangSong" w:cs="Times New Roman"/>
        </w:rPr>
        <w:t>一般来说与光传播有关的现象</w:t>
      </w:r>
      <w:r>
        <w:rPr>
          <w:rFonts w:hint="eastAsia" w:ascii="Times New Roman" w:hAnsi="Times New Roman" w:eastAsia="Times New Roman" w:cs="Times New Roman"/>
        </w:rPr>
        <w:t>，</w:t>
      </w:r>
      <w:r>
        <w:rPr>
          <w:rFonts w:hint="eastAsia" w:ascii="Times New Roman" w:hAnsi="Times New Roman" w:eastAsia="FangSong" w:cs="Times New Roman"/>
        </w:rPr>
        <w:t>如干涉</w:t>
      </w:r>
      <w:r>
        <w:rPr>
          <w:rFonts w:hint="eastAsia" w:ascii="Times New Roman" w:hAnsi="Times New Roman" w:eastAsia="Times New Roman" w:cs="Times New Roman"/>
        </w:rPr>
        <w:t>、</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hint="eastAsia" w:ascii="Times New Roman" w:hAnsi="Times New Roman" w:eastAsia="FangSong" w:cs="Times New Roman"/>
        </w:rPr>
        <w:t>表现出光的波动性</w:t>
      </w:r>
      <w:r>
        <w:rPr>
          <w:rFonts w:hint="eastAsia" w:ascii="Times New Roman" w:hAnsi="Times New Roman" w:eastAsia="Times New Roman" w:cs="Times New Roman"/>
        </w:rPr>
        <w:t>；</w:t>
      </w:r>
      <w:r>
        <w:rPr>
          <w:rFonts w:hint="eastAsia" w:ascii="Times New Roman" w:hAnsi="Times New Roman" w:eastAsia="FangSong" w:cs="Times New Roman"/>
        </w:rPr>
        <w:t>而涉及光与实物相互作用有关的现象</w:t>
      </w:r>
      <w:r>
        <w:rPr>
          <w:rFonts w:hint="eastAsia" w:ascii="Times New Roman" w:hAnsi="Times New Roman" w:eastAsia="Times New Roman" w:cs="Times New Roman"/>
        </w:rPr>
        <w:t>，</w:t>
      </w:r>
      <w:r>
        <w:rPr>
          <w:rFonts w:hint="eastAsia" w:ascii="Times New Roman" w:hAnsi="Times New Roman" w:eastAsia="FangSong" w:cs="Times New Roman"/>
        </w:rPr>
        <w:t>如发射</w:t>
      </w:r>
      <w:r>
        <w:rPr>
          <w:rFonts w:hint="eastAsia" w:ascii="Times New Roman" w:hAnsi="Times New Roman" w:eastAsia="Times New Roman" w:cs="Times New Roman"/>
        </w:rPr>
        <w:t>、</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光电效应等表现出光的微粒性</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波动性</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____：</w:t>
      </w:r>
      <w:r>
        <w:rPr>
          <w:rFonts w:hint="eastAsia" w:ascii="Times New Roman" w:hAnsi="Times New Roman" w:eastAsia="FangSong" w:cs="Times New Roman"/>
        </w:rPr>
        <w:t>传播方向上相邻两个波峰</w:t>
      </w:r>
      <w:r>
        <w:rPr>
          <w:rFonts w:hint="eastAsia" w:ascii="Times New Roman" w:hAnsi="Times New Roman" w:eastAsia="Times New Roman" w:cs="Times New Roman"/>
        </w:rPr>
        <w:t>（</w:t>
      </w:r>
      <w:r>
        <w:rPr>
          <w:rFonts w:hint="eastAsia" w:ascii="Times New Roman" w:hAnsi="Times New Roman" w:eastAsia="FangSong" w:cs="Times New Roman"/>
        </w:rPr>
        <w:t>或波谷</w:t>
      </w:r>
      <w:r>
        <w:rPr>
          <w:rFonts w:hint="eastAsia" w:ascii="Times New Roman" w:hAnsi="Times New Roman" w:eastAsia="Times New Roman" w:cs="Times New Roman"/>
        </w:rPr>
        <w:t>）</w:t>
      </w:r>
      <w:r>
        <w:rPr>
          <w:rFonts w:hint="eastAsia" w:ascii="Times New Roman" w:hAnsi="Times New Roman" w:eastAsia="FangSong" w:cs="Times New Roman"/>
        </w:rPr>
        <w:t>间距离</w:t>
      </w:r>
    </w:p>
    <w:p>
      <w:pPr>
        <w:pStyle w:val="BodyText"/>
        <w:ind w:firstLine="420"/>
      </w:pPr>
      <w:r>
        <w:rPr>
          <w:rFonts w:hint="eastAsia" w:ascii="Times New Roman" w:hAnsi="Times New Roman" w:eastAsia="Times New Roman" w:cs="Times New Roman"/>
        </w:rPr>
        <w:t>____：</w:t>
      </w:r>
      <w:r>
        <w:rPr>
          <w:rFonts w:hint="eastAsia" w:ascii="Times New Roman" w:hAnsi="Times New Roman" w:eastAsia="FangSong" w:cs="Times New Roman"/>
        </w:rPr>
        <w:t>频率就是物质</w:t>
      </w:r>
      <w:r>
        <w:rPr>
          <w:rFonts w:hint="eastAsia" w:ascii="Times New Roman" w:hAnsi="Times New Roman" w:eastAsia="Times New Roman" w:cs="Times New Roman"/>
        </w:rPr>
        <w:t>（</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在单位时间内振动的次数</w:t>
      </w:r>
      <w:r>
        <w:rPr>
          <w:rFonts w:hint="eastAsia" w:ascii="Times New Roman" w:hAnsi="Times New Roman" w:eastAsia="Times New Roman" w:cs="Times New Roman"/>
        </w:rPr>
        <w:t>。</w:t>
      </w:r>
      <w:r>
        <w:rPr>
          <w:rFonts w:hint="eastAsia" w:ascii="Times New Roman" w:hAnsi="Times New Roman" w:eastAsia="FangSong" w:cs="Times New Roman"/>
        </w:rPr>
        <w:t>单位是</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w:t>
      </w:r>
      <w:r>
        <w:rPr>
          <w:rFonts w:hint="eastAsia" w:ascii="Times New Roman" w:hAnsi="Times New Roman" w:eastAsia="Times New Roman" w:cs="Times New Roman"/>
        </w:rPr>
        <w:t>c=____，</w:t>
      </w:r>
      <w:r>
        <w:rPr>
          <w:rFonts w:hint="eastAsia" w:ascii="Times New Roman" w:hAnsi="Times New Roman" w:eastAsia="FangSong" w:cs="Times New Roman"/>
        </w:rPr>
        <w:t>真空中为</w:t>
      </w:r>
      <w:r>
        <w:rPr>
          <w:rFonts w:ascii="Times New Roman" w:hAnsi="Times New Roman" w:eastAsia="Times New Roman" w:cs="Times New Roman"/>
        </w:rPr>
        <w:t xml:space="preserve"> </w:t>
      </w:r>
      <m:oMath>
        <m:oMathPr>
          <m:ctrlPr>
            <w:rPr>
              <w:sz w:val="28"/>
              <w:szCs w:val="28"/>
            </w:rPr>
          </m:ctrlPr>
        </m:oMathPr>
        <m:r>
          <m:t>2.998</m:t>
        </m:r>
        <m:r>
          <m:rPr>
            <m:sty m:val="p"/>
          </m:rPr>
          <m:t>×</m:t>
        </m:r>
        <m:sSup>
          <m:e>
            <m:r>
              <m:t>10</m:t>
            </m:r>
          </m:e>
          <m:sup>
            <m:r>
              <m:t>8</m:t>
            </m:r>
          </m:sup>
        </m:sSup>
        <m:r>
          <m:t> </m:t>
        </m:r>
        <m:r>
          <m:t>m</m:t>
        </m:r>
        <m:r>
          <m:rPr>
            <m:sty m:val="p"/>
          </m:rPr>
          <m:t>/</m:t>
        </m:r>
        <m:r>
          <m:t>s</m:t>
        </m:r>
        <m:r>
          <m:rPr>
            <m:sty m:val="p"/>
          </m:rPr>
          <m:t>≈</m:t>
        </m:r>
        <m:r>
          <m:t>3</m:t>
        </m:r>
        <m:r>
          <m:rPr>
            <m:sty m:val="p"/>
          </m:rPr>
          <m:t>×</m:t>
        </m:r>
        <m:sSup>
          <m:e>
            <m:r>
              <m:t>10</m:t>
            </m:r>
          </m:e>
          <m:sup>
            <m:r>
              <m:t>8</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大气中降低</w:t>
      </w:r>
      <w:r>
        <w:rPr>
          <w:rFonts w:hint="eastAsia" w:ascii="Times New Roman" w:hAnsi="Times New Roman" w:eastAsia="Times New Roman" w:cs="Times New Roman"/>
        </w:rPr>
        <w:t>（</w:t>
      </w:r>
      <w:r>
        <w:rPr>
          <w:rFonts w:hint="eastAsia" w:ascii="Times New Roman" w:hAnsi="Times New Roman" w:eastAsia="FangSong" w:cs="Times New Roman"/>
        </w:rPr>
        <w:t>但变化很小</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波数</w:t>
      </w:r>
      <w:r>
        <w:rPr>
          <w:rFonts w:hint="eastAsia" w:ascii="Times New Roman" w:hAnsi="Times New Roman" w:eastAsia="Times New Roman" w:cs="Times New Roman"/>
        </w:rPr>
        <w:t>____，</w:t>
      </w:r>
      <w:r>
        <w:rPr>
          <w:rFonts w:hint="eastAsia" w:ascii="Times New Roman" w:hAnsi="Times New Roman" w:eastAsia="FangSong" w:cs="Times New Roman"/>
        </w:rPr>
        <w:t>单位为</w:t>
      </w:r>
      <w:r>
        <w:rPr>
          <w:rFonts w:hint="eastAsia" w:ascii="Times New Roman" w:hAnsi="Times New Roman" w:eastAsia="Times New Roman" w:cs="Times New Roman"/>
        </w:rPr>
        <w:t>____</w:t>
      </w:r>
    </w:p>
    <w:p>
      <w:pPr>
        <w:pStyle w:val="Compact"/>
        <w:numPr>
          <w:ilvl w:val="0"/>
          <w:numId w:val="1009"/>
        </w:numPr>
        <w:ind w:firstLine="420"/>
      </w:pPr>
      <w:r>
        <w:rPr>
          <w:rFonts w:hint="eastAsia" w:ascii="Times New Roman" w:hAnsi="Times New Roman" w:eastAsia="FangSong" w:cs="Times New Roman"/>
        </w:rPr>
        <w:t>微粒性</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1900 </w:t>
      </w:r>
      <w:r>
        <w:rPr>
          <w:rFonts w:hint="eastAsia" w:ascii="Times New Roman" w:hAnsi="Times New Roman" w:eastAsia="FangSong" w:cs="Times New Roman"/>
        </w:rPr>
        <w:t>年根据实验情况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提出了原子只能</w:t>
      </w:r>
      <w:r>
        <w:rPr>
          <w:rFonts w:hint="eastAsia" w:ascii="Times New Roman" w:hAnsi="Times New Roman" w:eastAsia="Times New Roman" w:cs="Times New Roman"/>
        </w:rPr>
        <w:t>____</w:t>
      </w:r>
      <w:r>
        <w:rPr>
          <w:rFonts w:hint="eastAsia" w:ascii="Times New Roman" w:hAnsi="Times New Roman" w:eastAsia="FangSong" w:cs="Times New Roman"/>
        </w:rPr>
        <w:t>地吸收和发射能量的论点</w:t>
      </w:r>
      <w:r>
        <w:rPr>
          <w:rFonts w:hint="eastAsia" w:ascii="Times New Roman" w:hAnsi="Times New Roman" w:eastAsia="Times New Roman" w:cs="Times New Roman"/>
        </w:rPr>
        <w:t>。</w:t>
      </w:r>
      <w:r>
        <w:rPr>
          <w:rFonts w:hint="eastAsia" w:ascii="Times New Roman" w:hAnsi="Times New Roman" w:eastAsia="FangSong" w:cs="Times New Roman"/>
        </w:rPr>
        <w:t>这种不连续能量的基本单位称为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光量子的能量</w:t>
      </w:r>
      <w:r>
        <w:rPr>
          <w:rFonts w:hint="eastAsia" w:ascii="Times New Roman" w:hAnsi="Times New Roman" w:eastAsia="Times New Roman" w:cs="Times New Roman"/>
        </w:rPr>
        <w:t>(E)</w:t>
      </w:r>
      <w:r>
        <w:rPr>
          <w:rFonts w:hint="eastAsia" w:ascii="Times New Roman" w:hAnsi="Times New Roman" w:eastAsia="FangSong" w:cs="Times New Roman"/>
        </w:rPr>
        <w:t>与频率</w:t>
      </w:r>
      <w:r>
        <w:rPr>
          <w:rFonts w:hint="eastAsia" w:ascii="Times New Roman" w:hAnsi="Times New Roman" w:eastAsia="Times New Roman" w:cs="Times New Roman"/>
        </w:rPr>
        <w:t>(ν)</w:t>
      </w:r>
      <w:r>
        <w:rPr>
          <w:rFonts w:hint="eastAsia" w:ascii="Times New Roman" w:hAnsi="Times New Roman" w:eastAsia="FangSong" w:cs="Times New Roman"/>
        </w:rPr>
        <w:t>成</w:t>
      </w:r>
      <w:r>
        <w:rPr>
          <w:rFonts w:hint="eastAsia" w:ascii="Times New Roman" w:hAnsi="Times New Roman" w:eastAsia="Times New Roman" w:cs="Times New Roman"/>
        </w:rPr>
        <w:t>____</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rPr>
        <w:t xml:space="preserve"> E=____,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h </w:t>
      </w:r>
      <w:r>
        <w:rPr>
          <w:rFonts w:hint="eastAsia" w:ascii="Times New Roman" w:hAnsi="Times New Roman" w:eastAsia="FangSong" w:cs="Times New Roman"/>
        </w:rPr>
        <w:t>为普朗克常数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等于</w:t>
      </w:r>
      <w:r>
        <w:rPr>
          <w:rFonts w:hint="eastAsia" w:ascii="Times New Roman" w:hAnsi="Times New Roman" w:eastAsia="Times New Roman" w:cs="Times New Roman"/>
        </w:rPr>
        <w:t>____</w:t>
      </w:r>
    </w:p>
    <w:p>
      <w:pPr>
        <w:pStyle w:val="Compact"/>
        <w:numPr>
          <w:ilvl w:val="0"/>
          <w:numId w:val="1010"/>
        </w:numPr>
        <w:ind w:firstLine="420"/>
      </w:pPr>
      <w:r>
        <w:rPr>
          <w:rFonts w:hint="eastAsia" w:ascii="Times New Roman" w:hAnsi="Times New Roman" w:eastAsia="FangSong" w:cs="Times New Roman"/>
        </w:rPr>
        <w:t xml:space="preserve">电子的波粒二象性</w:t>
      </w:r>
    </w:p>
    <w:p>
      <w:pPr>
        <w:pStyle w:val="FirstParagraph"/>
        <w:ind w:firstLine="420"/>
      </w:pPr>
      <w:r>
        <w:rPr>
          <w:rFonts w:hint="eastAsia" w:ascii="Times New Roman" w:hAnsi="Times New Roman" w:eastAsia="FangSong" w:cs="Times New Roman"/>
        </w:rPr>
        <w:t xml:space="preserve">深入思考</w:t>
      </w:r>
    </w:p>
    <w:p>
      <w:pPr>
        <w:pStyle w:val="BlockText"/>
        <w:ind w:firstLine="420"/>
      </w:pPr>
      <w:r>
        <w:rPr>
          <w:rFonts w:hint="eastAsia" w:ascii="Times New Roman" w:hAnsi="Times New Roman" w:eastAsia="Times New Roman" w:cs="Times New Roman"/>
        </w:rPr>
        <w:t>「</w:t>
      </w:r>
      <w:r>
        <w:rPr>
          <w:rFonts w:hint="eastAsia" w:ascii="Times New Roman" w:hAnsi="Times New Roman" w:eastAsia="FangSong" w:cs="Times New Roman"/>
        </w:rPr>
        <w:t>一照就把电子踢走了</w:t>
      </w:r>
      <w:r>
        <w:rPr>
          <w:rFonts w:hint="eastAsia" w:ascii="Times New Roman" w:hAnsi="Times New Roman" w:eastAsia="Times New Roman" w:cs="Times New Roman"/>
        </w:rPr>
        <w:t>」——</w:t>
      </w:r>
      <w:r>
        <w:rPr>
          <w:rFonts w:hint="eastAsia" w:ascii="Times New Roman" w:hAnsi="Times New Roman" w:eastAsia="FangSong" w:cs="Times New Roman"/>
        </w:rPr>
        <w:t>你想看电子在哪儿</w:t>
      </w:r>
      <w:r>
        <w:rPr>
          <w:rFonts w:hint="eastAsia" w:ascii="Times New Roman" w:hAnsi="Times New Roman" w:eastAsia="Times New Roman" w:cs="Times New Roman"/>
        </w:rPr>
        <w:t>→</w:t>
      </w:r>
      <w:r>
        <w:rPr>
          <w:rFonts w:hint="eastAsia" w:ascii="Times New Roman" w:hAnsi="Times New Roman" w:eastAsia="FangSong" w:cs="Times New Roman"/>
        </w:rPr>
        <w:t>用光子照它</w:t>
      </w:r>
      <w:r>
        <w:rPr>
          <w:rFonts w:hint="eastAsia" w:ascii="Times New Roman" w:hAnsi="Times New Roman" w:eastAsia="Times New Roman" w:cs="Times New Roman"/>
        </w:rPr>
        <w:t>→</w:t>
      </w:r>
      <w:r>
        <w:rPr>
          <w:rFonts w:hint="eastAsia" w:ascii="Times New Roman" w:hAnsi="Times New Roman" w:eastAsia="FangSong" w:cs="Times New Roman"/>
        </w:rPr>
        <w:t>光子有动量</w:t>
      </w:r>
      <w:r>
        <w:rPr>
          <w:rFonts w:hint="eastAsia" w:ascii="Times New Roman" w:hAnsi="Times New Roman" w:eastAsia="Times New Roman" w:cs="Times New Roman"/>
        </w:rPr>
        <w:t>→</w:t>
      </w:r>
      <w:r>
        <w:rPr>
          <w:rFonts w:hint="eastAsia" w:ascii="Times New Roman" w:hAnsi="Times New Roman" w:eastAsia="FangSong" w:cs="Times New Roman"/>
        </w:rPr>
        <w:t>一照就把电子踢走了</w:t>
      </w:r>
      <w:r>
        <w:rPr>
          <w:rFonts w:hint="eastAsia" w:ascii="Times New Roman" w:hAnsi="Times New Roman" w:eastAsia="Times New Roman" w:cs="Times New Roman"/>
        </w:rPr>
        <w:t>。</w:t>
      </w:r>
      <w:r>
        <w:rPr>
          <w:rFonts w:hint="eastAsia" w:ascii="Times New Roman" w:hAnsi="Times New Roman" w:eastAsia="FangSong" w:cs="Times New Roman"/>
        </w:rPr>
        <w:t>测得越精确</w:t>
      </w:r>
      <w:r>
        <w:rPr>
          <w:rFonts w:hint="eastAsia" w:ascii="Times New Roman" w:hAnsi="Times New Roman" w:eastAsia="Times New Roman" w:cs="Times New Roman"/>
        </w:rPr>
        <w:t>(Δx</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光子波长越短</w:t>
      </w:r>
      <w:r>
        <w:rPr>
          <w:rFonts w:hint="eastAsia" w:ascii="Times New Roman" w:hAnsi="Times New Roman" w:eastAsia="Times New Roman" w:cs="Times New Roman"/>
        </w:rPr>
        <w:t>→</w:t>
      </w:r>
      <w:r>
        <w:rPr>
          <w:rFonts w:hint="eastAsia" w:ascii="Times New Roman" w:hAnsi="Times New Roman" w:eastAsia="FangSong" w:cs="Times New Roman"/>
        </w:rPr>
        <w:t>动量越大</w:t>
      </w:r>
      <w:r>
        <w:rPr>
          <w:rFonts w:hint="eastAsia" w:ascii="Times New Roman" w:hAnsi="Times New Roman" w:eastAsia="Times New Roman" w:cs="Times New Roman"/>
        </w:rPr>
        <w:t>→Δp</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你永远不能同时精确知道位置和动量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德布罗意</w:t>
      </w:r>
      <w:r>
        <w:rPr>
          <w:rFonts w:hint="eastAsia" w:ascii="Times New Roman" w:hAnsi="Times New Roman" w:eastAsia="Times New Roman" w:cs="Times New Roman"/>
        </w:rPr>
        <w:t>（Louis</w:t>
      </w:r>
      <w:r>
        <w:rPr>
          <w:rFonts w:ascii="Times New Roman" w:hAnsi="Times New Roman" w:eastAsia="Times New Roman" w:cs="Times New Roman"/>
        </w:rPr>
        <w:t xml:space="preserve"> de </w:t>
      </w:r>
      <w:r>
        <w:rPr>
          <w:rFonts w:hint="eastAsia" w:ascii="Times New Roman" w:hAnsi="Times New Roman" w:eastAsia="Times New Roman" w:cs="Times New Roman"/>
        </w:rPr>
        <w:t>Broglie）</w:t>
      </w:r>
      <w:r>
        <w:rPr>
          <w:rFonts w:hint="eastAsia" w:ascii="Times New Roman" w:hAnsi="Times New Roman" w:eastAsia="FangSong" w:cs="Times New Roman"/>
        </w:rPr>
        <w:t>提出假想</w:t>
      </w:r>
      <w:r>
        <w:rPr>
          <w:rFonts w:hint="eastAsia" w:ascii="Times New Roman" w:hAnsi="Times New Roman" w:eastAsia="Times New Roman" w:cs="Times New Roman"/>
        </w:rPr>
        <w:t>：</w:t>
      </w:r>
      <w:r>
        <w:rPr>
          <w:rFonts w:hint="eastAsia" w:ascii="Times New Roman" w:hAnsi="Times New Roman" w:eastAsia="FangSong" w:cs="Times New Roman"/>
        </w:rPr>
        <w:t>光的波粒二象性不仅表示光的特性</w:t>
      </w:r>
      <w:r>
        <w:rPr>
          <w:rFonts w:hint="eastAsia" w:ascii="Times New Roman" w:hAnsi="Times New Roman" w:eastAsia="Times New Roman" w:cs="Times New Roman"/>
        </w:rPr>
        <w:t>，</w:t>
      </w:r>
      <w:r>
        <w:rPr>
          <w:rFonts w:hint="eastAsia" w:ascii="Times New Roman" w:hAnsi="Times New Roman" w:eastAsia="FangSong" w:cs="Times New Roman"/>
        </w:rPr>
        <w:t>而且表示所有像电子</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中子</w:t>
      </w:r>
      <w:r>
        <w:rPr>
          <w:rFonts w:hint="eastAsia" w:ascii="Times New Roman" w:hAnsi="Times New Roman" w:eastAsia="Times New Roman" w:cs="Times New Roman"/>
        </w:rPr>
        <w:t>、</w:t>
      </w:r>
      <w:r>
        <w:rPr>
          <w:rFonts w:hint="eastAsia" w:ascii="Times New Roman" w:hAnsi="Times New Roman" w:eastAsia="FangSong" w:cs="Times New Roman"/>
        </w:rPr>
        <w:t>原子等实物微粒的特性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德布罗意关系式</w:t>
      </w:r>
      <w:r>
        <w:rPr>
          <w:rFonts w:hint="eastAsia" w:ascii="Times New Roman" w:hAnsi="Times New Roman" w:eastAsia="Times New Roman" w:cs="Times New Roman"/>
        </w:rPr>
        <w:t>：____</w:t>
      </w:r>
    </w:p>
    <w:p>
      <w:pPr>
        <w:pStyle w:val="BodyText"/>
        <w:ind w:firstLine="420"/>
      </w:pPr>
      <w:r>
        <w:rPr>
          <w:rFonts w:ascii="Times New Roman" w:hAnsi="Times New Roman" w:eastAsia="Times New Roman" w:cs="Times New Roman"/>
        </w:rPr>
        <w:t xml:space="preserve">m </w:t>
      </w:r>
      <w:r>
        <w:rPr>
          <w:rFonts w:hint="eastAsia" w:ascii="Times New Roman" w:hAnsi="Times New Roman" w:eastAsia="FangSong" w:cs="Times New Roman"/>
        </w:rPr>
        <w:t>为质量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为粒子的运动速度</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为波长</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为普朗克常数</w:t>
      </w:r>
    </w:p>
    <w:p>
      <w:pPr>
        <w:pStyle w:val="Compact"/>
        <w:numPr>
          <w:ilvl w:val="0"/>
          <w:numId w:val="1011"/>
        </w:numPr>
        <w:ind w:firstLine="420"/>
      </w:pPr>
      <w:r>
        <w:rPr>
          <w:rFonts w:hint="eastAsia" w:ascii="Times New Roman" w:hAnsi="Times New Roman" w:eastAsia="FangSong" w:cs="Times New Roman"/>
        </w:rPr>
        <w:t xml:space="preserve">海森堡测不准原理与微观粒子运动的统计规律</w:t>
      </w:r>
    </w:p>
    <w:p>
      <w:pPr>
        <w:pStyle w:val="FirstParagraph"/>
        <w:ind w:firstLine="420"/>
      </w:pPr>
      <w:r>
        <w:rPr>
          <w:rFonts w:hint="eastAsia" w:ascii="Times New Roman" w:hAnsi="Times New Roman" w:eastAsia="FangSong" w:cs="Times New Roman"/>
        </w:rPr>
        <w:t>宏观物体</w:t>
      </w:r>
      <w:r>
        <w:rPr>
          <w:rFonts w:hint="eastAsia" w:ascii="Times New Roman" w:hAnsi="Times New Roman" w:eastAsia="Times New Roman" w:cs="Times New Roman"/>
        </w:rPr>
        <w:t>：</w:t>
      </w:r>
      <w:r>
        <w:rPr>
          <w:rFonts w:hint="eastAsia" w:ascii="Times New Roman" w:hAnsi="Times New Roman" w:eastAsia="FangSong" w:cs="Times New Roman"/>
        </w:rPr>
        <w:t>根据牛顿经典力学</w:t>
      </w:r>
      <w:r>
        <w:rPr>
          <w:rFonts w:hint="eastAsia" w:ascii="Times New Roman" w:hAnsi="Times New Roman" w:eastAsia="Times New Roman" w:cs="Times New Roman"/>
        </w:rPr>
        <w:t>，</w:t>
      </w:r>
      <w:r>
        <w:rPr>
          <w:rFonts w:hint="eastAsia" w:ascii="Times New Roman" w:hAnsi="Times New Roman" w:eastAsia="FangSong" w:cs="Times New Roman"/>
        </w:rPr>
        <w:t>可以准确测定质点的速度</w:t>
      </w:r>
      <w:r>
        <w:rPr>
          <w:rFonts w:hint="eastAsia" w:ascii="Times New Roman" w:hAnsi="Times New Roman" w:eastAsia="Times New Roman" w:cs="Times New Roman"/>
        </w:rPr>
        <w:t>(</w:t>
      </w:r>
      <w:r>
        <w:rPr>
          <w:rFonts w:hint="eastAsia" w:ascii="Times New Roman" w:hAnsi="Times New Roman" w:eastAsia="FangSong" w:cs="Times New Roman"/>
        </w:rPr>
        <w:t>动量</w:t>
      </w:r>
      <w:r>
        <w:rPr>
          <w:rFonts w:hint="eastAsia" w:ascii="Times New Roman" w:hAnsi="Times New Roman" w:eastAsia="Times New Roman" w:cs="Times New Roman"/>
        </w:rPr>
        <w:t>)</w:t>
      </w:r>
      <w:r>
        <w:rPr>
          <w:rFonts w:hint="eastAsia" w:ascii="Times New Roman" w:hAnsi="Times New Roman" w:eastAsia="FangSong" w:cs="Times New Roman"/>
        </w:rPr>
        <w:t>和位置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微观粒子</w:t>
      </w:r>
      <w:r>
        <w:rPr>
          <w:rFonts w:hint="eastAsia" w:ascii="Times New Roman" w:hAnsi="Times New Roman" w:eastAsia="Times New Roman" w:cs="Times New Roman"/>
        </w:rPr>
        <w:t>：</w:t>
      </w:r>
      <w:r>
        <w:rPr>
          <w:rFonts w:hint="eastAsia" w:ascii="Times New Roman" w:hAnsi="Times New Roman" w:eastAsia="FangSong" w:cs="Times New Roman"/>
        </w:rPr>
        <w:t>由于其具有特殊运动性质</w:t>
      </w:r>
      <w:r>
        <w:rPr>
          <w:rFonts w:hint="eastAsia" w:ascii="Times New Roman" w:hAnsi="Times New Roman" w:eastAsia="Times New Roman" w:cs="Times New Roman"/>
        </w:rPr>
        <w:t>（</w:t>
      </w:r>
      <w:r>
        <w:rPr>
          <w:rFonts w:hint="eastAsia" w:ascii="Times New Roman" w:hAnsi="Times New Roman" w:eastAsia="FangSong" w:cs="Times New Roman"/>
        </w:rPr>
        <w:t>波粒二象性</w:t>
      </w:r>
      <w:r>
        <w:rPr>
          <w:rFonts w:hint="eastAsia" w:ascii="Times New Roman" w:hAnsi="Times New Roman" w:eastAsia="Times New Roman" w:cs="Times New Roman"/>
        </w:rPr>
        <w:t>），</w:t>
      </w:r>
      <w:r>
        <w:rPr>
          <w:rFonts w:hint="eastAsia" w:ascii="Times New Roman" w:hAnsi="Times New Roman" w:eastAsia="FangSong" w:cs="Times New Roman"/>
        </w:rPr>
        <w:t>不能同时准确测定其位置和动量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海森堡</w:t>
      </w:r>
      <w:r>
        <w:rPr>
          <w:rFonts w:hint="eastAsia" w:ascii="Times New Roman" w:hAnsi="Times New Roman" w:eastAsia="Times New Roman" w:cs="Times New Roman"/>
        </w:rPr>
        <w:t>（Heisenberg）</w:t>
      </w:r>
      <w:r>
        <w:rPr>
          <w:rFonts w:hint="eastAsia" w:ascii="Times New Roman" w:hAnsi="Times New Roman" w:eastAsia="FangSong" w:cs="Times New Roman"/>
        </w:rPr>
        <w:t>提出测不准原理</w:t>
      </w:r>
      <w:r>
        <w:rPr>
          <w:rFonts w:hint="eastAsia" w:ascii="Times New Roman" w:hAnsi="Times New Roman" w:eastAsia="Times New Roman" w:cs="Times New Roman"/>
        </w:rPr>
        <w:t>，</w:t>
      </w:r>
      <w:r>
        <w:rPr>
          <w:rFonts w:hint="eastAsia" w:ascii="Times New Roman" w:hAnsi="Times New Roman" w:eastAsia="FangSong" w:cs="Times New Roman"/>
        </w:rPr>
        <w:t>其数学表达式为</w:t>
      </w:r>
      <w:r>
        <w:rPr>
          <w:rFonts w:hint="eastAsia" w:ascii="Times New Roman" w:hAnsi="Times New Roman" w:eastAsia="Times New Roman" w:cs="Times New Roman"/>
        </w:rPr>
        <w:t>：____</w:t>
      </w:r>
    </w:p>
    <w:p>
      <w:pPr>
        <w:pStyle w:val="BodyText"/>
        <w:ind w:firstLine="420"/>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微观粒子位置的测量偏差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微观粒子的动量偏差</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电子在原子核附近运动的速度约</w:t>
      </w:r>
      <w:r>
        <w:rPr>
          <w:rFonts w:ascii="Times New Roman" w:hAnsi="Times New Roman" w:eastAsia="Times New Roman" w:cs="Times New Roman"/>
        </w:rPr>
        <w:t xml:space="preserve"> </w:t>
      </w:r>
      <m:oMath>
        <m:oMathPr>
          <m:ctrlPr>
            <w:rPr>
              <w:sz w:val="28"/>
              <w:szCs w:val="28"/>
            </w:rPr>
          </m:ctrlPr>
        </m:oMathPr>
        <m:r>
          <m:t>6</m:t>
        </m:r>
        <m:r>
          <m:rPr>
            <m:sty m:val="p"/>
          </m:rPr>
          <m:t>×</m:t>
        </m:r>
        <m:sSup>
          <m:e>
            <m:r>
              <m:t>10</m:t>
            </m:r>
          </m:e>
          <m:sup>
            <m:r>
              <m:t>6</m:t>
            </m:r>
          </m:sup>
        </m:sSup>
        <m:r>
          <m:t> </m:t>
        </m:r>
        <m:r>
          <m:t>m</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原子半径约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若速度误差为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电子的位置误差</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有多大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即不可能同时测得电子的精确位置和精确动量</w:t>
      </w:r>
      <w:r>
        <w:rPr>
          <w:rFonts w:hint="eastAsia" w:ascii="Times New Roman" w:hAnsi="Times New Roman" w:eastAsia="Times New Roman" w:cs="Times New Roman"/>
        </w:rPr>
        <w:t>，</w:t>
      </w:r>
      <w:r>
        <w:rPr>
          <w:rFonts w:hint="eastAsia" w:ascii="Times New Roman" w:hAnsi="Times New Roman" w:eastAsia="FangSong" w:cs="Times New Roman"/>
        </w:rPr>
        <w:t>微观粒子的运动不遵循经典力学的规律</w:t>
      </w:r>
      <w:r>
        <w:rPr>
          <w:rFonts w:hint="eastAsia" w:ascii="Times New Roman" w:hAnsi="Times New Roman" w:eastAsia="Times New Roman" w:cs="Times New Roman"/>
        </w:rPr>
        <w:t>。</w:t>
      </w:r>
      <w:r>
        <w:rPr>
          <w:rFonts w:hint="eastAsia" w:ascii="Times New Roman" w:hAnsi="Times New Roman" w:eastAsia="FangSong" w:cs="Times New Roman"/>
        </w:rPr>
        <w:t>重要暗示</w:t>
      </w:r>
      <w:r>
        <w:rPr>
          <w:rFonts w:hint="eastAsia" w:ascii="Times New Roman" w:hAnsi="Times New Roman" w:eastAsia="Times New Roman" w:cs="Times New Roman"/>
        </w:rPr>
        <w:t>：</w:t>
      </w:r>
      <w:r>
        <w:rPr>
          <w:rFonts w:hint="eastAsia" w:ascii="Times New Roman" w:hAnsi="Times New Roman" w:eastAsia="FangSong" w:cs="Times New Roman"/>
        </w:rPr>
        <w:t>不可能存在</w:t>
      </w:r>
      <w:r>
        <w:rPr>
          <w:rFonts w:ascii="Times New Roman" w:hAnsi="Times New Roman" w:eastAsia="Times New Roman" w:cs="Times New Roman"/>
        </w:rPr>
        <w:t xml:space="preserve"> Rutherford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Bohr </w:t>
      </w:r>
      <w:r>
        <w:rPr>
          <w:rFonts w:hint="eastAsia" w:ascii="Times New Roman" w:hAnsi="Times New Roman" w:eastAsia="FangSong" w:cs="Times New Roman"/>
        </w:rPr>
        <w:t>模型中行星绕太阳那样的电子轨道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某电子的位置虽然测不准</w:t>
      </w:r>
      <w:r>
        <w:rPr>
          <w:rFonts w:hint="eastAsia" w:ascii="Times New Roman" w:hAnsi="Times New Roman" w:eastAsia="Times New Roman" w:cs="Times New Roman"/>
        </w:rPr>
        <w:t>，</w:t>
      </w:r>
      <w:r>
        <w:rPr>
          <w:rFonts w:hint="eastAsia" w:ascii="Times New Roman" w:hAnsi="Times New Roman" w:eastAsia="FangSong" w:cs="Times New Roman"/>
        </w:rPr>
        <w:t>但可以知道它在某空间附近出现的机会的多少</w:t>
      </w:r>
      <w:r>
        <w:rPr>
          <w:rFonts w:hint="eastAsia" w:ascii="Times New Roman" w:hAnsi="Times New Roman" w:eastAsia="Times New Roman" w:cs="Times New Roman"/>
        </w:rPr>
        <w:t>，</w:t>
      </w:r>
      <w:r>
        <w:rPr>
          <w:rFonts w:hint="eastAsia" w:ascii="Times New Roman" w:hAnsi="Times New Roman" w:eastAsia="FangSong" w:cs="Times New Roman"/>
        </w:rPr>
        <w:t>即概率的大小可以确定</w:t>
      </w:r>
      <w:r>
        <w:rPr>
          <w:rFonts w:hint="eastAsia" w:ascii="Times New Roman" w:hAnsi="Times New Roman" w:eastAsia="Times New Roman" w:cs="Times New Roman"/>
        </w:rPr>
        <w:t>。</w:t>
      </w:r>
      <w:r>
        <w:rPr>
          <w:rFonts w:hint="eastAsia" w:ascii="Times New Roman" w:hAnsi="Times New Roman" w:eastAsia="FangSong" w:cs="Times New Roman"/>
        </w:rPr>
        <w:t>因而可以用统计的方法和观点</w:t>
      </w:r>
      <w:r>
        <w:rPr>
          <w:rFonts w:hint="eastAsia" w:ascii="Times New Roman" w:hAnsi="Times New Roman" w:eastAsia="Times New Roman" w:cs="Times New Roman"/>
        </w:rPr>
        <w:t>，</w:t>
      </w:r>
      <w:r>
        <w:rPr>
          <w:rFonts w:hint="eastAsia" w:ascii="Times New Roman" w:hAnsi="Times New Roman" w:eastAsia="FangSong" w:cs="Times New Roman"/>
        </w:rPr>
        <w:t>考察其运动行为</w:t>
      </w:r>
      <w:r>
        <w:rPr>
          <w:rFonts w:hint="eastAsia" w:ascii="Times New Roman" w:hAnsi="Times New Roman" w:eastAsia="Times New Roman" w:cs="Times New Roman"/>
        </w:rPr>
        <w:t>。</w:t>
      </w:r>
    </w:p>
    <w:bookmarkEnd w:id="33"/>
    <w:bookmarkStart w:id="100" w:name="三原子结构的量子力学描述"/>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p>
      <w:pPr>
        <w:pStyle w:val="Compact"/>
        <w:numPr>
          <w:ilvl w:val="0"/>
          <w:numId w:val="1012"/>
        </w:numPr>
        <w:ind w:firstLine="420"/>
      </w:pPr>
      <w:r>
        <w:rPr>
          <w:rFonts w:hint="eastAsia" w:ascii="Times New Roman" w:hAnsi="Times New Roman" w:eastAsia="FangSong" w:cs="Times New Roman"/>
        </w:rPr>
        <w:t xml:space="preserve">薛定谔方程与波函数</w:t>
      </w:r>
    </w:p>
    <w:p>
      <w:pPr>
        <w:pStyle w:val="FirstParagraph"/>
      </w:pPr>
      <m:oMathPara>
        <m:oMathParaPr>
          <m:jc m:val="center"/>
          <m:ctrlPr>
            <w:rPr>
              <w:sz w:val="28"/>
              <w:szCs w:val="28"/>
            </w:rPr>
          </m:ctrlPr>
        </m:oMathParaPr>
        <m:oMath>
          <m:f>
            <m:fPr>
              <m:type m:val="bar"/>
            </m:fPr>
            <m:num>
              <m:sSup>
                <m:e>
                  <m:r>
                    <m:rPr>
                      <m:sty m:val="p"/>
                    </m:rPr>
                    <m:t>∂</m:t>
                  </m:r>
                </m:e>
                <m:sup>
                  <m:r>
                    <m:t>2</m:t>
                  </m:r>
                </m:sup>
              </m:sSup>
              <m:r>
                <m:t>ψ</m:t>
              </m:r>
            </m:num>
            <m:den>
              <m:r>
                <m:rPr>
                  <m:sty m:val="p"/>
                </m:rPr>
                <m:t>∂</m:t>
              </m:r>
              <m:sSup>
                <m:e>
                  <m:r>
                    <m:t>x</m:t>
                  </m:r>
                </m:e>
                <m:sup>
                  <m:r>
                    <m:t>2</m:t>
                  </m:r>
                </m:sup>
              </m:sSup>
            </m:den>
          </m:f>
          <m:r>
            <m:rPr>
              <m:sty m:val="p"/>
            </m:rPr>
            <m:t>+</m:t>
          </m:r>
          <m:f>
            <m:fPr>
              <m:type m:val="bar"/>
            </m:fPr>
            <m:num>
              <m:sSup>
                <m:e>
                  <m:r>
                    <m:rPr>
                      <m:sty m:val="p"/>
                    </m:rPr>
                    <m:t>∂</m:t>
                  </m:r>
                </m:e>
                <m:sup>
                  <m:r>
                    <m:t>2</m:t>
                  </m:r>
                </m:sup>
              </m:sSup>
              <m:r>
                <m:t>ψ</m:t>
              </m:r>
            </m:num>
            <m:den>
              <m:r>
                <m:rPr>
                  <m:sty m:val="p"/>
                </m:rPr>
                <m:t>∂</m:t>
              </m:r>
              <m:sSup>
                <m:e>
                  <m:r>
                    <m:t>y</m:t>
                  </m:r>
                </m:e>
                <m:sup>
                  <m:r>
                    <m:t>2</m:t>
                  </m:r>
                </m:sup>
              </m:sSup>
            </m:den>
          </m:f>
          <m:r>
            <m:rPr>
              <m:sty m:val="p"/>
            </m:rPr>
            <m:t>+</m:t>
          </m:r>
          <m:f>
            <m:fPr>
              <m:type m:val="bar"/>
            </m:fPr>
            <m:num>
              <m:sSup>
                <m:e>
                  <m:r>
                    <m:rPr>
                      <m:sty m:val="p"/>
                    </m:rPr>
                    <m:t>∂</m:t>
                  </m:r>
                </m:e>
                <m:sup>
                  <m:r>
                    <m:t>2</m:t>
                  </m:r>
                </m:sup>
              </m:sSup>
              <m:r>
                <m:t>ψ</m:t>
              </m:r>
            </m:num>
            <m:den>
              <m:r>
                <m:rPr>
                  <m:sty m:val="p"/>
                </m:rPr>
                <m:t>∂</m:t>
              </m:r>
              <m:sSup>
                <m:e>
                  <m:r>
                    <m:t>z</m:t>
                  </m:r>
                </m:e>
                <m:sup>
                  <m:r>
                    <m:t>2</m:t>
                  </m:r>
                </m:sup>
              </m:sSup>
            </m:den>
          </m:f>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r>
            <m:t>V</m:t>
          </m:r>
          <m:r>
            <m:rPr>
              <m:sty m:val="p"/>
            </m:rPr>
            <m:t>)</m:t>
          </m:r>
          <m:r>
            <m:t>ψ</m:t>
          </m:r>
          <m:r>
            <m:rPr>
              <m:sty m:val="p"/>
            </m:rPr>
            <m:t>=</m:t>
          </m:r>
          <m:r>
            <m:t>0</m:t>
          </m:r>
        </m:oMath>
      </m:oMathPara>
    </w:p>
    <w:p>
      <w:pPr>
        <w:pStyle w:val="FirstParagraph"/>
        <w:ind w:firstLine="420"/>
      </w:pPr>
      <w:r>
        <w:rPr>
          <w:rFonts w:hint="eastAsia" w:ascii="Times New Roman" w:hAnsi="Times New Roman" w:eastAsia="FangSong" w:cs="Times New Roman"/>
        </w:rPr>
        <w:t>式中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为电子的质量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是电子的总能量</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是电子的势能</w:t>
      </w:r>
      <w:r>
        <w:rPr>
          <w:rFonts w:hint="eastAsia" w:ascii="Times New Roman" w:hAnsi="Times New Roman" w:eastAsia="Times New Roman" w:cs="Times New Roman"/>
        </w:rPr>
        <w:t>；x、y、z</w:t>
      </w:r>
      <w:r>
        <w:rPr>
          <w:rFonts w:ascii="Times New Roman" w:hAnsi="Times New Roman" w:eastAsia="Times New Roman" w:cs="Times New Roman"/>
        </w:rPr>
        <w:t xml:space="preserve"> </w:t>
      </w:r>
      <w:r>
        <w:rPr>
          <w:rFonts w:hint="eastAsia" w:ascii="Times New Roman" w:hAnsi="Times New Roman" w:eastAsia="FangSong" w:cs="Times New Roman"/>
        </w:rPr>
        <w:t>为电子的空间坐标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为电子波函数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波函数的物理意义</w:t>
      </w:r>
      <w:r>
        <w:rPr>
          <w:rFonts w:hint="eastAsia" w:ascii="Times New Roman" w:hAnsi="Times New Roman" w:eastAsia="Times New Roman" w:cs="Times New Roman"/>
        </w:rPr>
        <w:t>：</w:t>
      </w:r>
      <w:r>
        <w:rPr>
          <w:rFonts w:hint="eastAsia" w:ascii="Times New Roman" w:hAnsi="Times New Roman" w:eastAsia="FangSong" w:cs="Times New Roman"/>
        </w:rPr>
        <w:t>对一个质量为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在势能为</w:t>
      </w:r>
      <w:r>
        <w:rPr>
          <w:rFonts w:ascii="Times New Roman" w:hAnsi="Times New Roman" w:eastAsia="Times New Roman" w:cs="Times New Roman"/>
        </w:rPr>
        <w:t xml:space="preserve"> V </w:t>
      </w:r>
      <w:r>
        <w:rPr>
          <w:rFonts w:hint="eastAsia" w:ascii="Times New Roman" w:hAnsi="Times New Roman" w:eastAsia="FangSong" w:cs="Times New Roman"/>
        </w:rPr>
        <w:t>的势场中运动的电子来说</w:t>
      </w:r>
      <w:r>
        <w:rPr>
          <w:rFonts w:hint="eastAsia" w:ascii="Times New Roman" w:hAnsi="Times New Roman" w:eastAsia="Times New Roman" w:cs="Times New Roman"/>
        </w:rPr>
        <w:t>，</w:t>
      </w:r>
      <w:r>
        <w:rPr>
          <w:rFonts w:hint="eastAsia" w:ascii="Times New Roman" w:hAnsi="Times New Roman" w:eastAsia="FangSong" w:cs="Times New Roman"/>
        </w:rPr>
        <w:t>有一个与这个电子稳定态相联系的波函数</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方程合理的解</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表示电子运动的某一稳定状态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相对应的</w:t>
      </w:r>
      <w:r>
        <w:rPr>
          <w:rFonts w:ascii="Times New Roman" w:hAnsi="Times New Roman" w:eastAsia="Times New Roman" w:cs="Times New Roman"/>
        </w:rPr>
        <w:t xml:space="preserve"> E </w:t>
      </w:r>
      <w:r>
        <w:rPr>
          <w:rFonts w:hint="eastAsia" w:ascii="Times New Roman" w:hAnsi="Times New Roman" w:eastAsia="FangSong" w:cs="Times New Roman"/>
        </w:rPr>
        <w:t>表示电子这一稳定状态下具有的能量</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坐标变换</w:t>
      </w:r>
    </w:p>
    <w:p>
      <w:pPr>
        <w:pStyle w:val="FirstParagraph"/>
        <w:spacing w:before="160" w:after="80"/>
        <w:jc w:val="center"/>
      </w:pPr>
      <w:r>
        <w:rPr>
          <w:rFonts w:ascii="Times New Roman" w:hAnsi="Times New Roman" w:eastAsia="Times New Roman" w:cs="Times New Roman"/>
        </w:rPr>
        <w:drawing>
          <wp:inline>
            <wp:extent cx="2667000" cy="962250"/>
            <wp:effectExtent b="0" l="0" r="0" t="0"/>
            <wp:docPr descr="" title="" id="35" name="Picture"/>
            <a:graphic>
              <a:graphicData uri="http://schemas.openxmlformats.org/drawingml/2006/picture">
                <pic:pic>
                  <pic:nvPicPr>
                    <pic:cNvPr descr="a2170c5918310d5b72863d8c26f02f32c80653f43d7d4da36904b6ea43c52e2a.jpg" id="36" name="Picture"/>
                    <pic:cNvPicPr>
                      <a:picLocks noChangeArrowheads="1" noChangeAspect="1"/>
                    </pic:cNvPicPr>
                  </pic:nvPicPr>
                  <pic:blipFill>
                    <a:blip r:embed="rId34"/>
                    <a:stretch>
                      <a:fillRect/>
                    </a:stretch>
                  </pic:blipFill>
                  <pic:spPr bwMode="auto">
                    <a:xfrm>
                      <a:off x="0" y="0"/>
                      <a:ext cx="2667000" cy="96225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r: </w:t>
      </w:r>
      <w:r>
        <w:rPr>
          <w:rFonts w:hint="eastAsia" w:ascii="Times New Roman" w:hAnsi="Times New Roman" w:eastAsia="FangSong" w:cs="Times New Roman"/>
        </w:rPr>
        <w:t>径向坐标</w:t>
      </w:r>
      <w:r>
        <w:rPr>
          <w:rFonts w:hint="eastAsia" w:ascii="Times New Roman" w:hAnsi="Times New Roman" w:eastAsia="Times New Roman" w:cs="Times New Roman"/>
        </w:rPr>
        <w:t>，</w:t>
      </w:r>
      <w:r>
        <w:rPr>
          <w:rFonts w:hint="eastAsia" w:ascii="Times New Roman" w:hAnsi="Times New Roman" w:eastAsia="FangSong" w:cs="Times New Roman"/>
        </w:rPr>
        <w:t>决定了球面的大小</w:t>
      </w:r>
    </w:p>
    <w:p>
      <w:pPr>
        <w:pStyle w:val="BodyText"/>
        <w:ind w:firstLine="420"/>
      </w:pPr>
      <w:r>
        <w:rPr>
          <w:rFonts w:ascii="Times New Roman" w:hAnsi="Times New Roman" w:eastAsia="Times New Roman" w:cs="Times New Roman"/>
        </w:rPr>
        <w:t xml:space="preserve">θ: </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轴沿球面延伸至</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的弧线所表示的角度</w:t>
      </w:r>
    </w:p>
    <w:p>
      <w:pPr>
        <w:pStyle w:val="BodyText"/>
        <w:ind w:firstLine="420"/>
      </w:pPr>
      <m:oMath>
        <m:r>
          <m:t>φ</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角坐标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r </w:t>
      </w:r>
      <w:r>
        <w:rPr>
          <w:rFonts w:hint="eastAsia" w:ascii="Times New Roman" w:hAnsi="Times New Roman" w:eastAsia="FangSong" w:cs="Times New Roman"/>
        </w:rPr>
        <w:t xml:space="preserve">沿球面平行</w:t>
      </w:r>
      <w:r>
        <w:rPr>
          <w:rFonts w:ascii="Times New Roman" w:hAnsi="Times New Roman" w:eastAsia="Times New Roman" w:cs="Times New Roman"/>
        </w:rPr>
        <w:t xml:space="preserve"> xy </w:t>
      </w:r>
      <w:r>
        <w:rPr>
          <w:rFonts w:hint="eastAsia" w:ascii="Times New Roman" w:hAnsi="Times New Roman" w:eastAsia="FangSong" w:cs="Times New Roman"/>
        </w:rPr>
        <w:t xml:space="preserve">面延伸至</w:t>
      </w:r>
      <w:r>
        <w:rPr>
          <w:rFonts w:ascii="Times New Roman" w:hAnsi="Times New Roman" w:eastAsia="Times New Roman" w:cs="Times New Roman"/>
        </w:rPr>
        <w:t xml:space="preserve"> xz </w:t>
      </w:r>
      <w:r>
        <w:rPr>
          <w:rFonts w:hint="eastAsia" w:ascii="Times New Roman" w:hAnsi="Times New Roman" w:eastAsia="FangSong" w:cs="Times New Roman"/>
        </w:rPr>
        <w:t xml:space="preserve">面的弧线所表示的角度</w:t>
      </w:r>
    </w:p>
    <w:p>
      <w:pPr>
        <w:pStyle w:val="BodyText"/>
      </w:pPr>
      <m:oMathPara>
        <m:oMathParaPr>
          <m:jc m:val="center"/>
          <m:ctrlPr>
            <w:rPr>
              <w:sz w:val="28"/>
              <w:szCs w:val="28"/>
            </w:rPr>
          </m:ctrlPr>
        </m:oMathParaPr>
        <m:oMath>
          <m:d>
            <m:dPr>
              <m:begChr m:val="["/>
              <m:sepChr m:val=""/>
              <m:endChr m:val="]"/>
              <m:grow/>
            </m:dPr>
            <m:e>
              <m:f>
                <m:fPr>
                  <m:type m:val="bar"/>
                </m:fPr>
                <m:num>
                  <m:r>
                    <m:t>1</m:t>
                  </m:r>
                </m:num>
                <m:den>
                  <m:sSup>
                    <m:e>
                      <m:r>
                        <m:t>r</m:t>
                      </m:r>
                    </m:e>
                    <m:sup>
                      <m:r>
                        <m:t>2</m:t>
                      </m:r>
                    </m:sup>
                  </m:sSup>
                </m:den>
              </m:f>
              <m:r>
                <m:rPr>
                  <m:sty m:val="p"/>
                </m:rPr>
                <m:t>⋅</m:t>
              </m:r>
              <m:f>
                <m:fPr>
                  <m:type m:val="bar"/>
                </m:fPr>
                <m:num>
                  <m:r>
                    <m:rPr>
                      <m:sty m:val="p"/>
                    </m:rPr>
                    <m:t>∂</m:t>
                  </m:r>
                </m:num>
                <m:den>
                  <m:r>
                    <m:rPr>
                      <m:sty m:val="p"/>
                    </m:rPr>
                    <m:t>∂</m:t>
                  </m:r>
                  <m:r>
                    <m:t>r</m:t>
                  </m:r>
                </m:den>
              </m:f>
              <m:d>
                <m:dPr>
                  <m:begChr m:val="("/>
                  <m:sepChr m:val=""/>
                  <m:endChr m:val=")"/>
                  <m:grow/>
                </m:dPr>
                <m:e>
                  <m:sSup>
                    <m:e>
                      <m:r>
                        <m:t>r</m:t>
                      </m:r>
                    </m:e>
                    <m:sup>
                      <m:r>
                        <m:t>2</m:t>
                      </m:r>
                    </m:sup>
                  </m:sSup>
                  <m:r>
                    <m:rPr>
                      <m:sty m:val="p"/>
                    </m:rPr>
                    <m:t>⋅</m:t>
                  </m:r>
                  <m:f>
                    <m:fPr>
                      <m:type m:val="bar"/>
                    </m:fPr>
                    <m:num>
                      <m:r>
                        <m:rPr>
                          <m:sty m:val="p"/>
                        </m:rPr>
                        <m:t>∂</m:t>
                      </m:r>
                    </m:num>
                    <m:den>
                      <m:r>
                        <m:rPr>
                          <m:sty m:val="p"/>
                        </m:rPr>
                        <m:t>∂</m:t>
                      </m:r>
                      <m:r>
                        <m:t>r</m:t>
                      </m:r>
                    </m:den>
                  </m:f>
                </m:e>
              </m:d>
              <m:r>
                <m:rPr>
                  <m:sty m:val="p"/>
                </m:rPr>
                <m:t>+</m:t>
              </m:r>
              <m:f>
                <m:fPr>
                  <m:type m:val="bar"/>
                </m:fPr>
                <m:num>
                  <m:r>
                    <m:t>1</m:t>
                  </m:r>
                </m:num>
                <m:den>
                  <m:sSup>
                    <m:e>
                      <m:r>
                        <m:t>r</m:t>
                      </m:r>
                    </m:e>
                    <m:sup>
                      <m:r>
                        <m:t>2</m:t>
                      </m:r>
                    </m:sup>
                  </m:sSup>
                  <m:r>
                    <m:rPr>
                      <m:sty m:val="p"/>
                    </m:rPr>
                    <m:t>sin</m:t>
                  </m:r>
                  <m:r>
                    <m:t>θ</m:t>
                  </m:r>
                </m:den>
              </m:f>
              <m:r>
                <m:rPr>
                  <m:sty m:val="p"/>
                </m:rPr>
                <m:t>⋅</m:t>
              </m:r>
              <m:f>
                <m:fPr>
                  <m:type m:val="bar"/>
                </m:fPr>
                <m:num>
                  <m:r>
                    <m:rPr>
                      <m:sty m:val="p"/>
                    </m:rPr>
                    <m:t>∂</m:t>
                  </m:r>
                </m:num>
                <m:den>
                  <m:r>
                    <m:rPr>
                      <m:sty m:val="p"/>
                    </m:rPr>
                    <m:t>∂</m:t>
                  </m:r>
                  <m:r>
                    <m:t>θ</m:t>
                  </m:r>
                </m:den>
              </m:f>
              <m:r>
                <m:rPr>
                  <m:sty m:val="p"/>
                </m:rPr>
                <m:t>(</m:t>
              </m:r>
              <m:r>
                <m:rPr>
                  <m:sty m:val="p"/>
                </m:rPr>
                <m:t>sin</m:t>
              </m:r>
              <m:r>
                <m:t>θ</m:t>
              </m:r>
              <m:r>
                <m:rPr>
                  <m:sty m:val="p"/>
                </m:rPr>
                <m:t>⋅</m:t>
              </m:r>
              <m:f>
                <m:fPr>
                  <m:type m:val="bar"/>
                </m:fPr>
                <m:num>
                  <m:r>
                    <m:rPr>
                      <m:sty m:val="p"/>
                    </m:rPr>
                    <m:t>∂</m:t>
                  </m:r>
                </m:num>
                <m:den>
                  <m:r>
                    <m:rPr>
                      <m:sty m:val="p"/>
                    </m:rPr>
                    <m:t>∂</m:t>
                  </m:r>
                  <m:r>
                    <m:t>θ</m:t>
                  </m:r>
                </m:den>
              </m:f>
              <m:r>
                <m:rPr>
                  <m:sty m:val="p"/>
                </m:rPr>
                <m:t>)</m:t>
              </m:r>
              <m:r>
                <m:rPr>
                  <m:sty m:val="p"/>
                </m:rPr>
                <m:t>+</m:t>
              </m:r>
              <m:f>
                <m:fPr>
                  <m:type m:val="bar"/>
                </m:fPr>
                <m:num>
                  <m:r>
                    <m:t>1</m:t>
                  </m:r>
                </m:num>
                <m:den>
                  <m:sSup>
                    <m:e>
                      <m:r>
                        <m:t>r</m:t>
                      </m:r>
                    </m:e>
                    <m:sup>
                      <m:r>
                        <m:t>2</m:t>
                      </m:r>
                    </m:sup>
                  </m:sSup>
                  <m:sSup>
                    <m:e>
                      <m:r>
                        <m:rPr>
                          <m:sty m:val="p"/>
                        </m:rPr>
                        <m:t>sin</m:t>
                      </m:r>
                    </m:e>
                    <m:sup>
                      <m:r>
                        <m:t>2</m:t>
                      </m:r>
                    </m:sup>
                  </m:sSup>
                  <m:r>
                    <m:t>θ</m:t>
                  </m:r>
                </m:den>
              </m:f>
              <m:r>
                <m:rPr>
                  <m:sty m:val="p"/>
                </m:rPr>
                <m:t>⋅</m:t>
              </m:r>
              <m:f>
                <m:fPr>
                  <m:type m:val="bar"/>
                </m:fPr>
                <m:num>
                  <m:sSup>
                    <m:e>
                      <m:r>
                        <m:rPr>
                          <m:sty m:val="p"/>
                        </m:rPr>
                        <m:t>∂</m:t>
                      </m:r>
                    </m:e>
                    <m:sup>
                      <m:r>
                        <m:t>2</m:t>
                      </m:r>
                    </m:sup>
                  </m:sSup>
                </m:num>
                <m:den>
                  <m:sSup>
                    <m:e>
                      <m:r>
                        <m:rPr>
                          <m:sty m:val="p"/>
                        </m:rPr>
                        <m:t>∂</m:t>
                      </m:r>
                    </m:e>
                    <m:sup>
                      <m:r>
                        <m:t>2</m:t>
                      </m:r>
                    </m:sup>
                  </m:sSup>
                  <m:r>
                    <m:t>φ</m:t>
                  </m:r>
                </m:den>
              </m:f>
            </m:e>
          </m:d>
          <m:r>
            <m:rPr>
              <m:sty m:val="p"/>
            </m:rPr>
            <m:t>Ψ</m:t>
          </m:r>
          <m:r>
            <m:rPr>
              <m:sty m:val="p"/>
            </m:rPr>
            <m:t>+</m:t>
          </m:r>
          <m:f>
            <m:fPr>
              <m:type m:val="bar"/>
            </m:fPr>
            <m:num>
              <m:r>
                <m:t>8</m:t>
              </m:r>
              <m:sSup>
                <m:e>
                  <m:r>
                    <m:t>π</m:t>
                  </m:r>
                </m:e>
                <m:sup>
                  <m:r>
                    <m:t>2</m:t>
                  </m:r>
                </m:sup>
              </m:sSup>
              <m:r>
                <m:t>m</m:t>
              </m:r>
            </m:num>
            <m:den>
              <m:sSup>
                <m:e>
                  <m:r>
                    <m:t>h</m:t>
                  </m:r>
                </m:e>
                <m:sup>
                  <m:r>
                    <m:t>2</m:t>
                  </m:r>
                </m:sup>
              </m:sSup>
            </m:den>
          </m:f>
          <m:r>
            <m:rPr>
              <m:sty m:val="p"/>
            </m:rPr>
            <m:t>(</m:t>
          </m:r>
          <m:r>
            <m:t>E</m:t>
          </m:r>
          <m:r>
            <m:rPr>
              <m:sty m:val="p"/>
            </m:rPr>
            <m:t>−</m:t>
          </m:r>
          <m:f>
            <m:fPr>
              <m:type m:val="bar"/>
            </m:fPr>
            <m:num>
              <m:r>
                <m:t>Z</m:t>
              </m:r>
              <m:sSup>
                <m:e>
                  <m:r>
                    <m:t>e</m:t>
                  </m:r>
                </m:e>
                <m:sup>
                  <m:r>
                    <m:t>2</m:t>
                  </m:r>
                </m:sup>
              </m:sSup>
            </m:num>
            <m:den>
              <m:r>
                <m:t>r</m:t>
              </m:r>
            </m:den>
          </m:f>
          <m:r>
            <m:rPr>
              <m:sty m:val="p"/>
            </m:rPr>
            <m:t>)</m:t>
          </m:r>
          <m:r>
            <m:rPr>
              <m:sty m:val="p"/>
            </m:rPr>
            <m:t>Ψ</m:t>
          </m:r>
          <m:r>
            <m:rPr>
              <m:sty m:val="p"/>
            </m:rPr>
            <m:t>=</m:t>
          </m:r>
          <m:r>
            <m:t>0</m:t>
          </m:r>
          <m:r>
            <m:rPr>
              <m:sty m:val="p"/>
            </m:rPr>
            <m:t>.</m:t>
          </m:r>
        </m:oMath>
      </m:oMathPara>
    </w:p>
    <w:p>
      <w:pPr>
        <w:pStyle w:val="Compact"/>
        <w:numPr>
          <w:ilvl w:val="0"/>
          <w:numId w:val="1014"/>
        </w:numPr>
        <w:ind w:firstLine="420"/>
      </w:pPr>
      <w:r>
        <w:rPr>
          <w:rFonts w:hint="eastAsia" w:ascii="Times New Roman" w:hAnsi="Times New Roman" w:eastAsia="FangSong" w:cs="Times New Roman"/>
        </w:rPr>
        <w:t>解常微分方程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引入三个量子数</w:t>
      </w:r>
    </w:p>
    <w:p>
      <w:pPr>
        <w:pStyle w:val="FirstParagraph"/>
        <w:ind w:firstLine="420"/>
      </w:pPr>
      <w:r>
        <w:rPr>
          <w:rFonts w:hint="eastAsia" w:ascii="Times New Roman" w:hAnsi="Times New Roman" w:eastAsia="FangSong" w:cs="Times New Roman"/>
        </w:rPr>
        <w:t xml:space="preserve">理解要点</w:t>
      </w:r>
    </w:p>
    <w:p>
      <w:pPr>
        <w:pStyle w:val="BlockText"/>
        <w:ind w:firstLine="420"/>
      </w:pPr>
      <w:r>
        <w:rPr>
          <w:rFonts w:hint="eastAsia" w:ascii="Times New Roman" w:hAnsi="Times New Roman" w:eastAsia="FangSong" w:cs="Times New Roman"/>
        </w:rPr>
        <w:t>量子数不是人为假定的</w:t>
      </w:r>
      <w:r>
        <w:rPr>
          <w:rFonts w:hint="eastAsia" w:ascii="Times New Roman" w:hAnsi="Times New Roman" w:eastAsia="Times New Roman" w:cs="Times New Roman"/>
        </w:rPr>
        <w:t>，</w:t>
      </w:r>
      <w:r>
        <w:rPr>
          <w:rFonts w:hint="eastAsia" w:ascii="Times New Roman" w:hAnsi="Times New Roman" w:eastAsia="FangSong" w:cs="Times New Roman"/>
        </w:rPr>
        <w:t>而是边界条件迫使</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只能取特定整数值</w:t>
      </w:r>
      <w:r>
        <w:rPr>
          <w:rFonts w:hint="eastAsia" w:ascii="Times New Roman" w:hAnsi="Times New Roman" w:eastAsia="Times New Roman" w:cs="Times New Roman"/>
        </w:rPr>
        <w:t>——</w:t>
      </w:r>
      <w:r>
        <w:rPr>
          <w:rFonts w:hint="eastAsia" w:ascii="Times New Roman" w:hAnsi="Times New Roman" w:eastAsia="FangSong" w:cs="Times New Roman"/>
        </w:rPr>
        <w:t>这是量子力学的</w:t>
      </w:r>
      <w:r>
        <w:rPr>
          <w:rFonts w:hint="eastAsia" w:ascii="Times New Roman" w:hAnsi="Times New Roman" w:eastAsia="FangSong" w:cs="Times New Roman"/>
          <w:b/>
          <w:bCs/>
        </w:rPr>
        <w:t xml:space="preserve">自然推论</w:t>
      </w:r>
      <w:r>
        <w:rPr>
          <w:rFonts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b/>
          <w:bCs/>
        </w:rPr>
        <w:t xml:space="preserve">课堂类比</w:t>
      </w:r>
      <w:r>
        <w:rPr>
          <w:rFonts w:hint="eastAsia" w:ascii="Times New Roman" w:hAnsi="Times New Roman" w:eastAsia="Times New Roman" w:cs="Times New Roman"/>
        </w:rPr>
        <w:t>：</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轨道的关系像</w:t>
      </w:r>
      <w:r>
        <w:rPr>
          <w:rFonts w:hint="eastAsia" w:ascii="Times New Roman" w:hAnsi="Times New Roman" w:eastAsia="Times New Roman" w:cs="Times New Roman"/>
        </w:rPr>
        <w:t>「</w:t>
      </w:r>
      <w:r>
        <w:rPr>
          <w:rFonts w:hint="eastAsia" w:ascii="Times New Roman" w:hAnsi="Times New Roman" w:eastAsia="FangSong" w:cs="Times New Roman"/>
        </w:rPr>
        <w:t>一栋楼</w:t>
      </w:r>
      <w:r>
        <w:rPr>
          <w:rFonts w:hint="eastAsia" w:ascii="Times New Roman" w:hAnsi="Times New Roman" w:eastAsia="Times New Roman" w:cs="Times New Roman"/>
        </w:rPr>
        <w:t>→</w:t>
      </w:r>
      <w:r>
        <w:rPr>
          <w:rFonts w:hint="eastAsia" w:ascii="Times New Roman" w:hAnsi="Times New Roman" w:eastAsia="FangSong" w:cs="Times New Roman"/>
        </w:rPr>
        <w:t>楼层</w:t>
      </w:r>
      <w:r>
        <w:rPr>
          <w:rFonts w:hint="eastAsia" w:ascii="Times New Roman" w:hAnsi="Times New Roman" w:eastAsia="Times New Roman" w:cs="Times New Roman"/>
        </w:rPr>
        <w:t>→</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具体房间号</w:t>
      </w:r>
      <w:r>
        <w:rPr>
          <w:rFonts w:hint="eastAsia" w:ascii="Times New Roman" w:hAnsi="Times New Roman" w:eastAsia="Times New Roman" w:cs="Times New Roman"/>
        </w:rPr>
        <w:t>」。n=</w:t>
      </w:r>
      <w:r>
        <w:rPr>
          <w:rFonts w:hint="eastAsia" w:ascii="Times New Roman" w:hAnsi="Times New Roman" w:eastAsia="FangSong" w:cs="Times New Roman"/>
        </w:rPr>
        <w:t>楼栋号</w:t>
      </w:r>
      <w:r>
        <w:rPr>
          <w:rFonts w:hint="eastAsia" w:ascii="Times New Roman" w:hAnsi="Times New Roman" w:eastAsia="Times New Roman" w:cs="Times New Roman"/>
        </w:rPr>
        <w:t>（</w:t>
      </w:r>
      <w:r>
        <w:rPr>
          <w:rFonts w:hint="eastAsia" w:ascii="Times New Roman" w:hAnsi="Times New Roman" w:eastAsia="FangSong" w:cs="Times New Roman"/>
        </w:rPr>
        <w:t>第几层</w:t>
      </w:r>
      <w:r>
        <w:rPr>
          <w:rFonts w:hint="eastAsia" w:ascii="Times New Roman" w:hAnsi="Times New Roman" w:eastAsia="Times New Roman" w:cs="Times New Roman"/>
        </w:rPr>
        <w:t>），l=</w:t>
      </w:r>
      <w:r>
        <w:rPr>
          <w:rFonts w:hint="eastAsia" w:ascii="Times New Roman" w:hAnsi="Times New Roman" w:eastAsia="FangSong" w:cs="Times New Roman"/>
        </w:rPr>
        <w:t>房间类型</w:t>
      </w:r>
      <w:r>
        <w:rPr>
          <w:rFonts w:hint="eastAsia" w:ascii="Times New Roman" w:hAnsi="Times New Roman" w:eastAsia="Times New Roman" w:cs="Times New Roman"/>
        </w:rPr>
        <w:t>（</w:t>
      </w:r>
      <w:r>
        <w:rPr>
          <w:rFonts w:hint="eastAsia" w:ascii="Times New Roman" w:hAnsi="Times New Roman" w:eastAsia="FangSong" w:cs="Times New Roman"/>
        </w:rPr>
        <w:t>标准间</w:t>
      </w:r>
      <w:r>
        <w:rPr>
          <w:rFonts w:hint="eastAsia" w:ascii="Times New Roman" w:hAnsi="Times New Roman" w:eastAsia="Times New Roman" w:cs="Times New Roman"/>
        </w:rPr>
        <w:t>/</w:t>
      </w:r>
      <w:r>
        <w:rPr>
          <w:rFonts w:hint="eastAsia" w:ascii="Times New Roman" w:hAnsi="Times New Roman" w:eastAsia="FangSong" w:cs="Times New Roman"/>
        </w:rPr>
        <w:t>套房</w:t>
      </w:r>
      <w:r>
        <w:rPr>
          <w:rFonts w:hint="eastAsia" w:ascii="Times New Roman" w:hAnsi="Times New Roman" w:eastAsia="Times New Roman" w:cs="Times New Roman"/>
        </w:rPr>
        <w:t>），m=</w:t>
      </w:r>
      <w:r>
        <w:rPr>
          <w:rFonts w:hint="eastAsia" w:ascii="Times New Roman" w:hAnsi="Times New Roman" w:eastAsia="FangSong" w:cs="Times New Roman"/>
        </w:rPr>
        <w:t>具体房间编号</w:t>
      </w:r>
      <w:r>
        <w:rPr>
          <w:rFonts w:hint="eastAsia" w:ascii="Times New Roman" w:hAnsi="Times New Roman" w:eastAsia="Times New Roman" w:cs="Times New Roman"/>
        </w:rPr>
        <w:t>（</w:t>
      </w:r>
      <w:r>
        <w:rPr>
          <w:rFonts w:hint="eastAsia" w:ascii="Times New Roman" w:hAnsi="Times New Roman" w:eastAsia="FangSong" w:cs="Times New Roman"/>
        </w:rPr>
        <w:t>房号</w:t>
      </w:r>
      <w:r>
        <w:rPr>
          <w:rFonts w:hint="eastAsia" w:ascii="Times New Roman" w:hAnsi="Times New Roman" w:eastAsia="Times New Roman" w:cs="Times New Roman"/>
        </w:rPr>
        <w:t>）。</w:t>
      </w:r>
      <w:r>
        <w:rPr>
          <w:rFonts w:hint="eastAsia" w:ascii="Times New Roman" w:hAnsi="Times New Roman" w:eastAsia="FangSong" w:cs="Times New Roman"/>
        </w:rPr>
        <w:t>四个量子数完整描述一个电子的</w:t>
      </w:r>
      <w:r>
        <w:rPr>
          <w:rFonts w:hint="eastAsia" w:ascii="Times New Roman" w:hAnsi="Times New Roman" w:eastAsia="Times New Roman" w:cs="Times New Roman"/>
        </w:rPr>
        <w:t>”</w:t>
      </w:r>
      <w:r>
        <w:rPr>
          <w:rFonts w:hint="eastAsia" w:ascii="Times New Roman" w:hAnsi="Times New Roman" w:eastAsia="FangSong" w:cs="Times New Roman"/>
        </w:rPr>
        <w:t>住址</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求解球极坐标下的薛定谔方程</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rPr>
            <m:sty m:val="p"/>
          </m:rPr>
          <m:t>Ψ</m:t>
        </m:r>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与相应的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但这些解不一定都是合理的解</w:t>
      </w:r>
      <w:r>
        <w:rPr>
          <w:rFonts w:hint="eastAsia" w:ascii="Times New Roman" w:hAnsi="Times New Roman" w:eastAsia="Times New Roman" w:cs="Times New Roman"/>
        </w:rPr>
        <w:t>，</w:t>
      </w:r>
      <w:r>
        <w:rPr>
          <w:rFonts w:hint="eastAsia" w:ascii="Times New Roman" w:hAnsi="Times New Roman" w:eastAsia="FangSong" w:cs="Times New Roman"/>
        </w:rPr>
        <w:t>应加以一定的条件限制</w:t>
      </w:r>
      <w:r>
        <w:rPr>
          <w:rFonts w:hint="eastAsia" w:ascii="Times New Roman" w:hAnsi="Times New Roman" w:eastAsia="Times New Roman" w:cs="Times New Roman"/>
        </w:rPr>
        <w:t>，</w:t>
      </w:r>
      <w:r>
        <w:rPr>
          <w:rFonts w:hint="eastAsia" w:ascii="Times New Roman" w:hAnsi="Times New Roman" w:eastAsia="FangSong" w:cs="Times New Roman"/>
        </w:rPr>
        <w:t>在量子力学中引入三个量子数</w:t>
      </w:r>
      <w:r>
        <w:rPr>
          <w:rFonts w:ascii="Times New Roman" w:hAnsi="Times New Roman" w:eastAsia="Times New Roman" w:cs="Times New Roman"/>
        </w:rPr>
        <w:t xml:space="preserve"> n,l,m </w:t>
      </w:r>
      <w:r>
        <w:rPr>
          <w:rFonts w:hint="eastAsia" w:ascii="Times New Roman" w:hAnsi="Times New Roman" w:eastAsia="FangSong" w:cs="Times New Roman"/>
        </w:rPr>
        <w:t>来限制它们</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表示为</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rPr>
            <m:sty m:val="bi"/>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经过坐标变换后将薛定谔方程变量分离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Ψ</m:t>
            </m:r>
          </m:e>
          <m:sub>
            <m:r>
              <m:t>n</m:t>
            </m:r>
            <m:r>
              <m:rPr>
                <m:sty m:val="p"/>
              </m:rPr>
              <m:t>,</m:t>
            </m:r>
            <m:r>
              <m:t>l</m:t>
            </m:r>
            <m:r>
              <m:rPr>
                <m:sty m:val="p"/>
              </m:rPr>
              <m:t>,</m:t>
            </m:r>
            <m:r>
              <m:t>m</m:t>
            </m:r>
          </m:sub>
        </m:sSub>
        <m:r>
          <m:rPr>
            <m:sty m:val="p"/>
          </m:rPr>
          <m:t>(</m:t>
        </m:r>
        <m:r>
          <m:t>r</m:t>
        </m:r>
        <m:r>
          <m:rPr>
            <m:sty m:val="p"/>
          </m:rPr>
          <m:t>,</m:t>
        </m:r>
        <m:r>
          <m:t>θ</m:t>
        </m:r>
        <m:r>
          <m:rPr>
            <m:sty m:val="p"/>
          </m:rPr>
          <m:t>,</m:t>
        </m:r>
        <m:r>
          <m:t>φ</m:t>
        </m:r>
        <m:r>
          <m:rPr>
            <m:sty m:val="p"/>
          </m:rPr>
          <m:t>)</m:t>
        </m:r>
        <m:r>
          <m:rPr>
            <m:sty m:val="p"/>
          </m:rPr>
          <m:t>=</m:t>
        </m:r>
        <m:sSub>
          <m:e>
            <m:r>
              <m:t>R</m:t>
            </m:r>
          </m:e>
          <m:sub>
            <m:r>
              <m:t>n</m:t>
            </m:r>
            <m:r>
              <m:rPr>
                <m:sty m:val="p"/>
              </m:rPr>
              <m:t>,</m:t>
            </m:r>
            <m:r>
              <m:t>l</m:t>
            </m:r>
          </m:sub>
        </m:sSub>
        <m:r>
          <m:rPr>
            <m:sty m:val="p"/>
          </m:rPr>
          <m:t>(</m:t>
        </m:r>
        <m:r>
          <m:t>r</m:t>
        </m:r>
        <m:r>
          <m:rPr>
            <m:sty m:val="p"/>
          </m:rPr>
          <m:t>)</m:t>
        </m:r>
        <m:r>
          <m:rPr>
            <m:sty m:val="p"/>
          </m:rPr>
          <m:t>⋅</m:t>
        </m:r>
        <m:sSub>
          <m:e>
            <m:r>
              <m:t>Y</m:t>
            </m:r>
          </m:e>
          <m:sub>
            <m:r>
              <m:t>l</m:t>
            </m:r>
            <m:r>
              <m:rPr>
                <m:sty m:val="p"/>
              </m:rPr>
              <m:t>,</m:t>
            </m:r>
            <m:r>
              <m:t>m</m:t>
            </m:r>
          </m:sub>
        </m:sSub>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θ</m:t>
        </m:r>
        <m:r>
          <m:rPr>
            <m:sty m:val="p"/>
          </m:rPr>
          <m:t>=</m:t>
        </m:r>
        <m:r>
          <m:t>0</m:t>
        </m:r>
        <m:r>
          <m:rPr>
            <m:sty m:val="p"/>
          </m:rPr>
          <m:t>∼</m:t>
        </m:r>
        <m:r>
          <m:t>π</m:t>
        </m:r>
        <m:r>
          <m:rPr>
            <m:sty m:val="p"/>
          </m:rPr>
          <m:t>;</m:t>
        </m:r>
      </m:oMath>
      <w:r>
        <w:rPr>
          <w:rFonts w:ascii="Times New Roman" w:hAnsi="Times New Roman" w:eastAsia="Times New Roman" w:cs="Times New Roman"/>
        </w:rPr>
        <w:t xml:space="preserve"> </w:t>
      </w:r>
      <m:oMath>
        <m:oMathPr>
          <m:ctrlPr>
            <w:rPr>
              <w:sz w:val="28"/>
              <w:szCs w:val="28"/>
            </w:rPr>
          </m:ctrlPr>
        </m:oMathPr>
        <m:r>
          <m:t>φ</m:t>
        </m:r>
        <m:r>
          <m:rPr>
            <m:sty m:val="p"/>
          </m:rPr>
          <m:t>=</m:t>
        </m:r>
        <m:r>
          <m:t>0</m:t>
        </m:r>
        <m:r>
          <m:rPr>
            <m:sty m:val="p"/>
          </m:rPr>
          <m:t>∼</m:t>
        </m:r>
        <m:r>
          <m:t>2</m:t>
        </m:r>
        <m:r>
          <m:t>π</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 </w:t>
      </w:r>
      <w:r>
        <w:rPr>
          <w:rFonts w:hint="eastAsia" w:ascii="Times New Roman" w:hAnsi="Times New Roman" w:eastAsia="FangSong" w:cs="Times New Roman"/>
        </w:rPr>
        <w:t>波函数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对应一组合理的</w:t>
      </w:r>
      <w:r>
        <w:rPr>
          <w:rFonts w:ascii="Times New Roman" w:hAnsi="Times New Roman" w:eastAsia="Times New Roman" w:cs="Times New Roman"/>
        </w:rPr>
        <w:t xml:space="preserve"> n、l、m </w:t>
      </w:r>
      <w:r>
        <w:rPr>
          <w:rFonts w:hint="eastAsia" w:ascii="Times New Roman" w:hAnsi="Times New Roman" w:eastAsia="FangSong" w:cs="Times New Roman"/>
        </w:rPr>
        <w:t>取值只有一个确定的波函数</w:t>
      </w:r>
      <w:r>
        <w:rPr>
          <w:rFonts w:hint="eastAsia" w:ascii="Times New Roman" w:hAnsi="Times New Roman" w:eastAsia="Times New Roman" w:cs="Times New Roman"/>
        </w:rPr>
        <w:t>，</w:t>
      </w:r>
      <w:r>
        <w:rPr>
          <w:rFonts w:hint="eastAsia" w:ascii="Times New Roman" w:hAnsi="Times New Roman" w:eastAsia="FangSong" w:cs="Times New Roman"/>
        </w:rPr>
        <w:t>每一个波函数表示核外电子的一种运动状态</w:t>
      </w:r>
      <w:r>
        <w:rPr>
          <w:rFonts w:hint="eastAsia" w:ascii="Times New Roman" w:hAnsi="Times New Roman" w:eastAsia="Times New Roman" w:cs="Times New Roman"/>
        </w:rPr>
        <w:t>，</w:t>
      </w:r>
      <w:r>
        <w:rPr>
          <w:rFonts w:hint="eastAsia" w:ascii="Times New Roman" w:hAnsi="Times New Roman" w:eastAsia="FangSong" w:cs="Times New Roman"/>
        </w:rPr>
        <w:t>在量子力学中借用经典力学</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的轨道概念</w:t>
      </w:r>
      <w:r>
        <w:rPr>
          <w:rFonts w:hint="eastAsia" w:ascii="Times New Roman" w:hAnsi="Times New Roman" w:eastAsia="Times New Roman" w:cs="Times New Roman"/>
        </w:rPr>
        <w:t>，</w:t>
      </w:r>
      <w:r>
        <w:rPr>
          <w:rFonts w:hint="eastAsia" w:ascii="Times New Roman" w:hAnsi="Times New Roman" w:eastAsia="FangSong" w:cs="Times New Roman"/>
        </w:rPr>
        <w:t>把波函数</w:t>
      </w:r>
      <w:r>
        <w:rPr>
          <w:rFonts w:ascii="Times New Roman" w:hAnsi="Times New Roman" w:eastAsia="Times New Roman" w:cs="Times New Roman"/>
        </w:rPr>
        <w:t xml:space="preserve"> </w:t>
      </w:r>
      <m:oMath>
        <m:oMathPr>
          <m:ctrlPr>
            <w:rPr>
              <w:sz w:val="28"/>
              <w:szCs w:val="28"/>
            </w:rPr>
          </m:ctrlPr>
        </m:oMathPr>
        <m:sSub>
          <m:e>
            <m:r>
              <m:rPr>
                <m:sty m:val="p"/>
              </m:rPr>
              <m:t>Ψ</m:t>
            </m:r>
          </m:e>
          <m:sub>
            <m:r>
              <m:rPr>
                <m:sty m:val="p"/>
              </m:rPr>
              <m:t>n</m:t>
            </m:r>
            <m:r>
              <m:rPr>
                <m:sty m:val="p"/>
              </m:rPr>
              <m:t>,</m:t>
            </m:r>
            <m:r>
              <m:rPr>
                <m:sty m:val="p"/>
              </m:rPr>
              <m:t>l</m:t>
            </m:r>
            <m:r>
              <m:rPr>
                <m:sty m:val="p"/>
              </m:rPr>
              <m:t>,</m:t>
            </m:r>
            <m:r>
              <m:rPr>
                <m:sty m:val="p"/>
              </m:rPr>
              <m:t>m</m:t>
            </m:r>
          </m:sub>
        </m:sSub>
        <m:r>
          <m:rPr>
            <m:sty m:val="p"/>
          </m:rPr>
          <m:t>(</m:t>
        </m:r>
        <m:r>
          <m:rPr>
            <m:sty m:val="p"/>
          </m:rPr>
          <m:t>r</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____。</w:t>
      </w:r>
    </w:p>
    <w:p>
      <w:pPr>
        <w:pStyle w:val="Compact"/>
        <w:numPr>
          <w:ilvl w:val="0"/>
          <w:numId w:val="1015"/>
        </w:numPr>
        <w:ind w:firstLine="420"/>
      </w:pPr>
      <w:r>
        <w:rPr>
          <w:rFonts w:hint="eastAsia" w:ascii="Times New Roman" w:hAnsi="Times New Roman" w:eastAsia="FangSong" w:cs="Times New Roman"/>
        </w:rPr>
        <w:t xml:space="preserve">量子数</w:t>
      </w:r>
    </w:p>
    <w:p>
      <w:pPr>
        <w:pStyle w:val="Compact"/>
        <w:numPr>
          <w:ilvl w:val="0"/>
          <w:numId w:val="1016"/>
        </w:numPr>
        <w:ind w:firstLine="420"/>
      </w:pP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(____)</w:t>
      </w:r>
    </w:p>
    <w:p>
      <w:pPr>
        <w:pStyle w:val="FirstParagraph"/>
        <w:spacing w:after="80"/>
        <w:ind w:firstLine="420"/>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表示原子的大小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核外电子出现的最大概率区域离核的远近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不同的</w:t>
      </w:r>
      <w:r>
        <w:rPr>
          <w:rFonts w:hint="eastAsia" w:ascii="Times New Roman" w:hAnsi="Times New Roman" w:eastAsia="Times New Roman" w:cs="Times New Roman"/>
        </w:rPr>
        <w:t>n</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对应于不同的电子壳层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一起决定电子</w:t>
      </w:r>
      <w:r>
        <w:rPr>
          <w:rFonts w:hint="eastAsia" w:ascii="Times New Roman" w:hAnsi="Times New Roman" w:eastAsia="Times New Roman" w:cs="Times New Roman"/>
        </w:rPr>
        <w:t>____</w:t>
      </w:r>
      <w:r>
        <w:rPr>
          <w:rFonts w:hint="eastAsia" w:ascii="Times New Roman" w:hAnsi="Times New Roman" w:eastAsia="FangSong" w:cs="Times New Roman"/>
        </w:rPr>
        <w:t>的高低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 </w:t>
            </w:r>
            <w:r>
              <w:rPr>
                <w:rFonts w:hint="eastAsia" w:ascii="Times New Roman" w:hAnsi="Times New Roman" w:eastAsia="SimHei" w:cs="Times New Roman"/>
                <w:b/>
              </w:rPr>
              <w:t xml:space="preserve">的取值</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m:oMath>
        <m:sSub>
          <m:e>
            <m:r>
              <m:t>d</m:t>
            </m:r>
          </m:e>
          <m:sub>
            <m:r>
              <m:t>x</m:t>
            </m:r>
            <m:r>
              <m:t>z</m:t>
            </m:r>
          </m:sub>
        </m:sSub>
      </m:oMath>
      <w:r>
        <w:rPr>
          <w:rFonts w:ascii="Times New Roman" w:hAnsi="Times New Roman" w:eastAsia="Times New Roman" w:cs="Times New Roman"/>
        </w:rPr>
        <w:t xml:space="preserve">​</w:t>
      </w:r>
    </w:p>
    <w:p>
      <w:pPr>
        <w:pStyle w:val="BodyText"/>
      </w:pP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对于单电子体系</w:t>
      </w:r>
      <w:r>
        <w:rPr>
          <w:rFonts w:hint="eastAsia" w:ascii="Times New Roman" w:hAnsi="Times New Roman" w:eastAsia="Times New Roman" w:cs="Times New Roman"/>
        </w:rPr>
        <w:t>，n</w:t>
      </w:r>
      <w:r>
        <w:rPr>
          <w:rFonts w:hint="eastAsia" w:ascii="Times New Roman" w:hAnsi="Times New Roman" w:eastAsia="FangSong" w:cs="Times New Roman"/>
        </w:rPr>
        <w:t>决定了电子的</w:t>
      </w:r>
      <w:r>
        <w:rPr>
          <w:rFonts w:hint="eastAsia" w:ascii="Times New Roman" w:hAnsi="Times New Roman" w:eastAsia="Times New Roman" w:cs="Times New Roman"/>
        </w:rPr>
        <w:t>____。n</w:t>
      </w:r>
      <w:r>
        <w:rPr>
          <w:rFonts w:hint="eastAsia" w:ascii="Times New Roman" w:hAnsi="Times New Roman" w:eastAsia="FangSong" w:cs="Times New Roman"/>
        </w:rPr>
        <w:t>的数值越大</w:t>
      </w:r>
      <w:r>
        <w:rPr>
          <w:rFonts w:hint="eastAsia" w:ascii="Times New Roman" w:hAnsi="Times New Roman" w:eastAsia="Times New Roman" w:cs="Times New Roman"/>
        </w:rPr>
        <w:t>，</w:t>
      </w:r>
      <w:r>
        <w:rPr>
          <w:rFonts w:hint="eastAsia" w:ascii="Times New Roman" w:hAnsi="Times New Roman" w:eastAsia="FangSong" w:cs="Times New Roman"/>
        </w:rPr>
        <w:t>电子距离原子核越</w:t>
      </w:r>
      <w:r>
        <w:rPr>
          <w:rFonts w:hint="eastAsia" w:ascii="Times New Roman" w:hAnsi="Times New Roman" w:eastAsia="Times New Roman" w:cs="Times New Roman"/>
        </w:rPr>
        <w:t>____，</w:t>
      </w:r>
      <w:r>
        <w:rPr>
          <w:rFonts w:hint="eastAsia" w:ascii="Times New Roman" w:hAnsi="Times New Roman" w:eastAsia="FangSong" w:cs="Times New Roman"/>
        </w:rPr>
        <w:t>具有的能量越</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FangSong" w:cs="Times New Roman"/>
        </w:rPr>
        <w:t>同时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决定原子半径比较</w:t>
      </w:r>
      <w:r>
        <w:rPr>
          <w:rFonts w:hint="eastAsia" w:ascii="Times New Roman" w:hAnsi="Times New Roman" w:eastAsia="Times New Roman" w:cs="Times New Roman"/>
        </w:rPr>
        <w:t>____，</w:t>
      </w:r>
      <w:r>
        <w:rPr>
          <w:rFonts w:hint="eastAsia" w:ascii="Times New Roman" w:hAnsi="Times New Roman" w:eastAsia="FangSong" w:cs="Times New Roman"/>
        </w:rPr>
        <w:t>即原子比较大</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(____)</w:t>
      </w:r>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决定了</w:t>
      </w:r>
      <w:r>
        <w:rPr>
          <w:rFonts w:hint="eastAsia" w:ascii="Times New Roman" w:hAnsi="Times New Roman" w:eastAsia="Times New Roman" w:cs="Times New Roman"/>
        </w:rPr>
        <w:t>____。</w:t>
      </w:r>
      <w:r>
        <w:rPr>
          <w:rFonts w:hint="eastAsia" w:ascii="Times New Roman" w:hAnsi="Times New Roman" w:eastAsia="FangSong" w:cs="Times New Roman"/>
        </w:rPr>
        <w:t>表示同一电子层中有不同状态的电子亚层</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受主量子数</w:t>
      </w:r>
      <w:r>
        <w:rPr>
          <w:rFonts w:ascii="Times New Roman" w:hAnsi="Times New Roman" w:eastAsia="Times New Roman" w:cs="Times New Roman"/>
        </w:rPr>
        <w:t xml:space="preserve"> n </w:t>
      </w:r>
      <w:r>
        <w:rPr>
          <w:rFonts w:hint="eastAsia" w:ascii="Times New Roman" w:hAnsi="Times New Roman" w:eastAsia="FangSong" w:cs="Times New Roman"/>
        </w:rPr>
        <w:t>的限制</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的取值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hint="eastAsia" w:ascii="Times New Roman" w:hAnsi="Times New Roman" w:eastAsia="Times New Roman" w:cs="Times New Roman"/>
                <w:b/>
              </w:rPr>
              <w:t>l</w:t>
            </w:r>
            <w:r>
              <w:rPr>
                <w:rFonts w:hint="eastAsia" w:ascii="Times New Roman" w:hAnsi="Times New Roman" w:eastAsia="SimHei" w:cs="Times New Roman"/>
                <w:b/>
              </w:rPr>
              <w:t>的取值</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 xml:space="preserve">…</w:t>
            </w:r>
          </w:p>
        </w:tc>
        <w:tc>
          <w:tcPr>
            <w:tcBorders>
              <w:bottom w:val="single" w:sz="6" w:space="0" w:color="333333"/>
            </w:tcBorders>
          </w:tcPr>
          <w:p>
            <w:pPr>
              <w:pStyle w:val="Compact"/>
              <w:jc w:val="center"/>
            </w:pP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当主量子数为</w:t>
      </w:r>
      <w:r>
        <w:rPr>
          <w:rFonts w:ascii="Times New Roman" w:hAnsi="Times New Roman" w:eastAsia="Times New Roman" w:cs="Times New Roman"/>
        </w:rPr>
        <w:t xml:space="preserve"> 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原子轨道的形状取决于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ind w:firstLine="420"/>
      </w:pPr>
      <w:r>
        <w:rPr>
          <w:rFonts w:hint="eastAsia" w:ascii="Times New Roman" w:hAnsi="Times New Roman" w:eastAsia="Times New Roman" w:cs="Times New Roman"/>
        </w:rPr>
        <w:t>l=0：</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667000" cy="2867615"/>
            <wp:effectExtent b="0" l="0" r="0" t="0"/>
            <wp:docPr descr="" title="" id="38" name="Picture"/>
            <a:graphic>
              <a:graphicData uri="http://schemas.openxmlformats.org/drawingml/2006/picture">
                <pic:pic>
                  <pic:nvPicPr>
                    <pic:cNvPr descr="2caa0fb9da2b1cca35188216d79ab9b6a26366259539fffbfc3e4608767cc891.jpg" id="39" name="Picture"/>
                    <pic:cNvPicPr>
                      <a:picLocks noChangeArrowheads="1" noChangeAspect="1"/>
                    </pic:cNvPicPr>
                  </pic:nvPicPr>
                  <pic:blipFill>
                    <a:blip r:embed="rId37"/>
                    <a:stretch>
                      <a:fillRect/>
                    </a:stretch>
                  </pic:blipFill>
                  <pic:spPr bwMode="auto">
                    <a:xfrm>
                      <a:off x="0" y="0"/>
                      <a:ext cx="2667000" cy="2867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w:t>
      </w:r>
    </w:p>
    <w:p>
      <w:pPr>
        <w:pStyle w:val="BodyText"/>
        <w:ind w:firstLine="420"/>
      </w:pPr>
      <w:r>
        <w:rPr>
          <w:rFonts w:hint="eastAsia" w:ascii="Times New Roman" w:hAnsi="Times New Roman" w:eastAsia="Times New Roman" w:cs="Times New Roman"/>
        </w:rPr>
        <w:t>l=1：</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667000" cy="2751475"/>
            <wp:effectExtent b="0" l="0" r="0" t="0"/>
            <wp:docPr descr="" title="" id="41" name="Picture"/>
            <a:graphic>
              <a:graphicData uri="http://schemas.openxmlformats.org/drawingml/2006/picture">
                <pic:pic>
                  <pic:nvPicPr>
                    <pic:cNvPr descr="89784fcb11adb58a15c77b7268f53e8d64c6385c5eeda3a3b3b5d7d6efb4a38e.jpg" id="42" name="Picture"/>
                    <pic:cNvPicPr>
                      <a:picLocks noChangeArrowheads="1" noChangeAspect="1"/>
                    </pic:cNvPicPr>
                  </pic:nvPicPr>
                  <pic:blipFill>
                    <a:blip r:embed="rId40"/>
                    <a:stretch>
                      <a:fillRect/>
                    </a:stretch>
                  </pic:blipFill>
                  <pic:spPr bwMode="auto">
                    <a:xfrm>
                      <a:off x="0" y="0"/>
                      <a:ext cx="2667000" cy="2751475"/>
                    </a:xfrm>
                    <a:prstGeom prst="rect">
                      <a:avLst/>
                    </a:prstGeom>
                    <a:noFill/>
                    <a:ln w="9525">
                      <a:noFill/>
                      <a:headEnd/>
                      <a:tailEnd/>
                    </a:ln>
                  </pic:spPr>
                </pic:pic>
              </a:graphicData>
            </a:graphic>
          </wp:inline>
        </w:drawing>
      </w:r>
    </w:p>
    <w:p>
      <w:pPr>
        <w:pStyle w:val="BodyText"/>
      </w:pPr>
      <m:oMath>
        <m:sSub>
          <m:e>
            <m:r>
              <m:t>p</m:t>
            </m:r>
          </m:e>
          <m:sub>
            <m:r>
              <m:t>x</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690292"/>
            <wp:effectExtent b="0" l="0" r="0" t="0"/>
            <wp:docPr descr="" title="" id="44" name="Picture"/>
            <a:graphic>
              <a:graphicData uri="http://schemas.openxmlformats.org/drawingml/2006/picture">
                <pic:pic>
                  <pic:nvPicPr>
                    <pic:cNvPr descr="7e8e39b84070af1a0a85dd768a490b1e7d6089d9d8439d1387d063f14b3e2f74.jpg" id="45" name="Picture"/>
                    <pic:cNvPicPr>
                      <a:picLocks noChangeArrowheads="1" noChangeAspect="1"/>
                    </pic:cNvPicPr>
                  </pic:nvPicPr>
                  <pic:blipFill>
                    <a:blip r:embed="rId43"/>
                    <a:stretch>
                      <a:fillRect/>
                    </a:stretch>
                  </pic:blipFill>
                  <pic:spPr bwMode="auto">
                    <a:xfrm>
                      <a:off x="0" y="0"/>
                      <a:ext cx="2667000" cy="2690292"/>
                    </a:xfrm>
                    <a:prstGeom prst="rect">
                      <a:avLst/>
                    </a:prstGeom>
                    <a:noFill/>
                    <a:ln w="9525">
                      <a:noFill/>
                      <a:headEnd/>
                      <a:tailEnd/>
                    </a:ln>
                  </pic:spPr>
                </pic:pic>
              </a:graphicData>
            </a:graphic>
          </wp:inline>
        </w:drawing>
      </w:r>
    </w:p>
    <w:p>
      <w:pPr>
        <w:pStyle w:val="BodyText"/>
      </w:pPr>
      <m:oMath>
        <m:sSub>
          <m:e>
            <m:r>
              <m:t>p</m:t>
            </m:r>
          </m:e>
          <m:sub>
            <m:r>
              <m:t>y</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2762677"/>
            <wp:effectExtent b="0" l="0" r="0" t="0"/>
            <wp:docPr descr="" title="" id="47" name="Picture"/>
            <a:graphic>
              <a:graphicData uri="http://schemas.openxmlformats.org/drawingml/2006/picture">
                <pic:pic>
                  <pic:nvPicPr>
                    <pic:cNvPr descr="891418131e25cd46482fcd0c450c0e457b44d962057ae074538afee97c40a1ac.jpg" id="48" name="Picture"/>
                    <pic:cNvPicPr>
                      <a:picLocks noChangeArrowheads="1" noChangeAspect="1"/>
                    </pic:cNvPicPr>
                  </pic:nvPicPr>
                  <pic:blipFill>
                    <a:blip r:embed="rId46"/>
                    <a:stretch>
                      <a:fillRect/>
                    </a:stretch>
                  </pic:blipFill>
                  <pic:spPr bwMode="auto">
                    <a:xfrm>
                      <a:off x="0" y="0"/>
                      <a:ext cx="2667000" cy="2762677"/>
                    </a:xfrm>
                    <a:prstGeom prst="rect">
                      <a:avLst/>
                    </a:prstGeom>
                    <a:noFill/>
                    <a:ln w="9525">
                      <a:noFill/>
                      <a:headEnd/>
                      <a:tailEnd/>
                    </a:ln>
                  </pic:spPr>
                </pic:pic>
              </a:graphicData>
            </a:graphic>
          </wp:inline>
        </w:drawing>
      </w:r>
    </w:p>
    <w:p>
      <w:pPr>
        <w:pStyle w:val="BodyText"/>
      </w:pPr>
      <m:oMath>
        <m:sSub>
          <m:e>
            <m:r>
              <m:t>p</m:t>
            </m:r>
          </m:e>
          <m:sub>
            <m:r>
              <m:t>z</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l=2：</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667000" cy="2772276"/>
            <wp:effectExtent b="0" l="0" r="0" t="0"/>
            <wp:docPr descr="" title="" id="50" name="Picture"/>
            <a:graphic>
              <a:graphicData uri="http://schemas.openxmlformats.org/drawingml/2006/picture">
                <pic:pic>
                  <pic:nvPicPr>
                    <pic:cNvPr descr="82b4c0ae6c13f1acc51e0c2c8015fbc5b8706721d9690f13fab44db47be2ee7b.jpg" id="51" name="Picture"/>
                    <pic:cNvPicPr>
                      <a:picLocks noChangeArrowheads="1" noChangeAspect="1"/>
                    </pic:cNvPicPr>
                  </pic:nvPicPr>
                  <pic:blipFill>
                    <a:blip r:embed="rId49"/>
                    <a:stretch>
                      <a:fillRect/>
                    </a:stretch>
                  </pic:blipFill>
                  <pic:spPr bwMode="auto">
                    <a:xfrm>
                      <a:off x="0" y="0"/>
                      <a:ext cx="2667000" cy="27722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761407"/>
            <wp:effectExtent b="0" l="0" r="0" t="0"/>
            <wp:docPr descr="" title="" id="53" name="Picture"/>
            <a:graphic>
              <a:graphicData uri="http://schemas.openxmlformats.org/drawingml/2006/picture">
                <pic:pic>
                  <pic:nvPicPr>
                    <pic:cNvPr descr="fa9215a831e9b26de17b340c28771797792dd62c21c45abce4f89eea1763dbb8.jpg" id="54" name="Picture"/>
                    <pic:cNvPicPr>
                      <a:picLocks noChangeArrowheads="1" noChangeAspect="1"/>
                    </pic:cNvPicPr>
                  </pic:nvPicPr>
                  <pic:blipFill>
                    <a:blip r:embed="rId52"/>
                    <a:stretch>
                      <a:fillRect/>
                    </a:stretch>
                  </pic:blipFill>
                  <pic:spPr bwMode="auto">
                    <a:xfrm>
                      <a:off x="0" y="0"/>
                      <a:ext cx="2667000" cy="27614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821781"/>
            <wp:effectExtent b="0" l="0" r="0" t="0"/>
            <wp:docPr descr="" title="" id="56" name="Picture"/>
            <a:graphic>
              <a:graphicData uri="http://schemas.openxmlformats.org/drawingml/2006/picture">
                <pic:pic>
                  <pic:nvPicPr>
                    <pic:cNvPr descr="b672ea123f827d7ba24c362dd88939886605cea1c3f7a3c67e012b4671d8eefc.jpg" id="57" name="Picture"/>
                    <pic:cNvPicPr>
                      <a:picLocks noChangeArrowheads="1" noChangeAspect="1"/>
                    </pic:cNvPicPr>
                  </pic:nvPicPr>
                  <pic:blipFill>
                    <a:blip r:embed="rId55"/>
                    <a:stretch>
                      <a:fillRect/>
                    </a:stretch>
                  </pic:blipFill>
                  <pic:spPr bwMode="auto">
                    <a:xfrm>
                      <a:off x="0" y="0"/>
                      <a:ext cx="2667000" cy="28217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855814"/>
            <wp:effectExtent b="0" l="0" r="0" t="0"/>
            <wp:docPr descr="" title="" id="59" name="Picture"/>
            <a:graphic>
              <a:graphicData uri="http://schemas.openxmlformats.org/drawingml/2006/picture">
                <pic:pic>
                  <pic:nvPicPr>
                    <pic:cNvPr descr="bc03671ac4b30f06e7d59322b10e4281132920083695519de15b92ea3ce99097.jpg" id="60" name="Picture"/>
                    <pic:cNvPicPr>
                      <a:picLocks noChangeArrowheads="1" noChangeAspect="1"/>
                    </pic:cNvPicPr>
                  </pic:nvPicPr>
                  <pic:blipFill>
                    <a:blip r:embed="rId58"/>
                    <a:stretch>
                      <a:fillRect/>
                    </a:stretch>
                  </pic:blipFill>
                  <pic:spPr bwMode="auto">
                    <a:xfrm>
                      <a:off x="0" y="0"/>
                      <a:ext cx="2667000" cy="28558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926619"/>
            <wp:effectExtent b="0" l="0" r="0" t="0"/>
            <wp:docPr descr="" title="" id="62" name="Picture"/>
            <a:graphic>
              <a:graphicData uri="http://schemas.openxmlformats.org/drawingml/2006/picture">
                <pic:pic>
                  <pic:nvPicPr>
                    <pic:cNvPr descr="2510dc5a7f5cc390af03d9e4ab1e40c313a4048561bd7f55bf42fc6e85b1fa48.jpg" id="63" name="Picture"/>
                    <pic:cNvPicPr>
                      <a:picLocks noChangeArrowheads="1" noChangeAspect="1"/>
                    </pic:cNvPicPr>
                  </pic:nvPicPr>
                  <pic:blipFill>
                    <a:blip r:embed="rId61"/>
                    <a:stretch>
                      <a:fillRect/>
                    </a:stretch>
                  </pic:blipFill>
                  <pic:spPr bwMode="auto">
                    <a:xfrm>
                      <a:off x="0" y="0"/>
                      <a:ext cx="2667000" cy="2926619"/>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l=3：</w:t>
      </w:r>
      <w:r>
        <w:rPr>
          <w:rFonts w:hint="eastAsia" w:ascii="Times New Roman" w:hAnsi="Times New Roman" w:eastAsia="FangSong" w:cs="Times New Roman"/>
        </w:rPr>
        <w:t>表示轨道为第四层的</w:t>
      </w:r>
      <w:r>
        <w:rPr>
          <w:rFonts w:hint="eastAsia" w:ascii="Times New Roman" w:hAnsi="Times New Roman" w:eastAsia="Times New Roman" w:cs="Times New Roman"/>
        </w:rPr>
        <w:t>____</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形状复杂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44469"/>
            <wp:effectExtent b="0" l="0" r="0" t="0"/>
            <wp:docPr descr="" title="" id="65" name="Picture"/>
            <a:graphic>
              <a:graphicData uri="http://schemas.openxmlformats.org/drawingml/2006/picture">
                <pic:pic>
                  <pic:nvPicPr>
                    <pic:cNvPr descr="2eab4f41bd22ae85d0e7b61e0e38ace229d159813c124af740b942367731785a.jpg" id="66" name="Picture"/>
                    <pic:cNvPicPr>
                      <a:picLocks noChangeArrowheads="1" noChangeAspect="1"/>
                    </pic:cNvPicPr>
                  </pic:nvPicPr>
                  <pic:blipFill>
                    <a:blip r:embed="rId64"/>
                    <a:stretch>
                      <a:fillRect/>
                    </a:stretch>
                  </pic:blipFill>
                  <pic:spPr bwMode="auto">
                    <a:xfrm>
                      <a:off x="0" y="0"/>
                      <a:ext cx="2667000" cy="1144469"/>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电子的能量由</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相同时</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n</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n</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l </w:t>
      </w:r>
      <w:r>
        <w:rPr>
          <w:rFonts w:hint="eastAsia" w:ascii="Times New Roman" w:hAnsi="Times New Roman" w:eastAsia="FangSong" w:cs="Times New Roman"/>
        </w:rPr>
        <w:t>不同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轨道能量越</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2</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3</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t>E</m:t>
            </m:r>
          </m:e>
          <m:sub>
            <m:r>
              <m:t>4</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和角量子数</w:t>
      </w:r>
      <w:r>
        <w:rPr>
          <w:rFonts w:ascii="Times New Roman" w:hAnsi="Times New Roman" w:eastAsia="Times New Roman" w:cs="Times New Roman"/>
        </w:rPr>
        <w:t xml:space="preserve"> l </w:t>
      </w:r>
      <w:r>
        <w:rPr>
          <w:rFonts w:hint="eastAsia" w:ascii="Times New Roman" w:hAnsi="Times New Roman" w:eastAsia="FangSong" w:cs="Times New Roman"/>
        </w:rPr>
        <w:t>相同时</w:t>
      </w:r>
      <w:r>
        <w:rPr>
          <w:rFonts w:hint="eastAsia" w:ascii="Times New Roman" w:hAnsi="Times New Roman" w:eastAsia="Times New Roman" w:cs="Times New Roman"/>
        </w:rPr>
        <w:t>，</w:t>
      </w:r>
      <w:r>
        <w:rPr>
          <w:rFonts w:hint="eastAsia" w:ascii="Times New Roman" w:hAnsi="Times New Roman" w:eastAsia="FangSong" w:cs="Times New Roman"/>
        </w:rPr>
        <w:t>电子所具有的能量才相同</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磁量子数</w:t>
      </w:r>
      <w:r>
        <w:rPr>
          <w:rFonts w:ascii="Times New Roman" w:hAnsi="Times New Roman" w:eastAsia="Times New Roman" w:cs="Times New Roman"/>
        </w:rPr>
        <w:t xml:space="preserve"> (____)</w:t>
      </w:r>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每一个空间取向就相当于一个原子轨道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其取值受角量子数</w:t>
      </w:r>
      <w:r>
        <w:rPr>
          <w:rFonts w:ascii="Times New Roman" w:hAnsi="Times New Roman" w:eastAsia="Times New Roman" w:cs="Times New Roman"/>
        </w:rPr>
        <w:t xml:space="preserve"> l </w:t>
      </w:r>
      <w:r>
        <w:rPr>
          <w:rFonts w:hint="eastAsia" w:ascii="Times New Roman" w:hAnsi="Times New Roman" w:eastAsia="FangSong" w:cs="Times New Roman"/>
        </w:rPr>
        <w:t>的限制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可取</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____</w:t>
      </w:r>
      <w:r>
        <w:rPr>
          <w:rFonts w:hint="eastAsia" w:ascii="Times New Roman" w:hAnsi="Times New Roman" w:eastAsia="FangSong" w:cs="Times New Roman"/>
        </w:rPr>
        <w:t>个取值</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hint="eastAsia" w:ascii="Times New Roman" w:hAnsi="Times New Roman" w:eastAsia="Times New Roman" w:cs="Times New Roman"/>
        </w:rPr>
        <w:t>____</w:t>
      </w:r>
      <w:r>
        <w:rPr>
          <w:rFonts w:hint="eastAsia" w:ascii="Times New Roman" w:hAnsi="Times New Roman" w:eastAsia="FangSong" w:cs="Times New Roman"/>
        </w:rPr>
        <w:t>个原子轨道</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原子轨道的能量与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m____，n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值相同的轨道</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____</w:t>
      </w:r>
      <w:r>
        <w:rPr>
          <w:rFonts w:hint="eastAsia" w:ascii="Times New Roman" w:hAnsi="Times New Roman" w:eastAsia="FangSong" w:cs="Times New Roman"/>
        </w:rPr>
        <w:t>互为等价轨道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能层</w:t>
            </w:r>
          </w:p>
        </w:tc>
        <w:tc>
          <w:tcPr>
            <w:tcBorders>
              <w:bottom w:val="single" w:sz="6" w:space="0" w:color="333333"/>
            </w:tcBorders>
          </w:tcPr>
          <w:p>
            <w:pPr>
              <w:pStyle w:val="Compact"/>
              <w:jc w:val="center"/>
            </w:pPr>
            <w:r>
              <w:rPr>
                <w:rFonts w:ascii="Times New Roman" w:hAnsi="Times New Roman" w:eastAsia="Times New Roman" w:cs="Times New Roman"/>
                <w:b/>
              </w:rPr>
              <w:t xml:space="preserve">l</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能级</w:t>
            </w:r>
          </w:p>
        </w:tc>
        <w:tc>
          <w:tcPr>
            <w:tcBorders>
              <w:bottom w:val="single" w:sz="6" w:space="0" w:color="333333"/>
            </w:tcBorders>
          </w:tcPr>
          <w:p>
            <w:pPr>
              <w:pStyle w:val="Compact"/>
              <w:jc w:val="center"/>
            </w:pPr>
            <w:r>
              <w:rPr>
                <w:rFonts w:ascii="Times New Roman" w:hAnsi="Times New Roman" w:eastAsia="Times New Roman" w:cs="Times New Roman"/>
                <w:b/>
              </w:rPr>
              <w:t xml:space="preserve">m</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原子轨道</w:t>
            </w:r>
          </w:p>
        </w:tc>
      </w:tr>
      <w:tr>
        <w:tc>
          <w:tcPr/>
          <w:p>
            <w:pPr>
              <w:pStyle w:val="Compact"/>
              <w:jc w:val="center"/>
            </w:pPr>
          </w:p>
        </w:tc>
        <w:tc>
          <w:tcPr/>
          <w:p>
            <w:pPr>
              <w:pStyle w:val="Compact"/>
              <w:jc w:val="center"/>
            </w:pPr>
            <w:r>
              <w:rPr>
                <w:rFonts w:ascii="Times New Roman" w:hAnsi="Times New Roman" w:eastAsia="Times New Roman" w:cs="Times New Roman"/>
              </w:rPr>
              <w:t xml:space="preserve">K</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BodyText"/>
      </w:pPr>
      <m:oMath>
        <m:oMathPr>
          <m:ctrlPr>
            <w:rPr>
              <w:sz w:val="28"/>
              <w:szCs w:val="28"/>
            </w:rPr>
          </m:ctrlPr>
        </m:oMathPr>
        <m:sSub>
          <m:e>
            <m:r>
              <m:t>m</m:t>
            </m:r>
          </m:e>
          <m:sub>
            <m:r>
              <m:rPr>
                <m:sty m:val="p"/>
              </m:rP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19"/>
        </w:numPr>
        <w:ind w:firstLine="420"/>
      </w:pPr>
      <w:r>
        <w:rPr>
          <w:rFonts w:hint="eastAsia" w:ascii="Times New Roman" w:hAnsi="Times New Roman" w:eastAsia="FangSong" w:cs="Times New Roman"/>
        </w:rPr>
        <w:t xml:space="preserve">自旋量子数</w:t>
      </w:r>
      <w:r>
        <w:rPr>
          <w:rFonts w:ascii="Times New Roman" w:hAnsi="Times New Roman" w:eastAsia="Times New Roman" w:cs="Times New Roman"/>
        </w:rPr>
        <w:t xml:space="preserve"> ( )</w:t>
      </w:r>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意义</w:t>
      </w:r>
      <w:r>
        <w:rPr>
          <w:rFonts w:hint="eastAsia" w:ascii="Times New Roman" w:hAnsi="Times New Roman" w:eastAsia="Times New Roman" w:cs="Times New Roman"/>
        </w:rPr>
        <w:t>：</w:t>
      </w:r>
      <w:r>
        <w:rPr>
          <w:rFonts w:hint="eastAsia" w:ascii="Times New Roman" w:hAnsi="Times New Roman" w:eastAsia="FangSong" w:cs="Times New Roman"/>
        </w:rPr>
        <w:t>描述电子绕轴旋转的状态</w:t>
      </w:r>
      <w:r>
        <w:rPr>
          <w:rFonts w:hint="eastAsia" w:ascii="Times New Roman" w:hAnsi="Times New Roman" w:eastAsia="Times New Roman" w:cs="Times New Roman"/>
        </w:rPr>
        <w:t>，</w:t>
      </w:r>
      <w:r>
        <w:rPr>
          <w:rFonts w:hint="eastAsia" w:ascii="Times New Roman" w:hAnsi="Times New Roman" w:eastAsia="FangSong" w:cs="Times New Roman"/>
        </w:rPr>
        <w:t>自旋运动使电子具有类似于微磁体的行为</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取值</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分别用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591357"/>
            <wp:effectExtent b="0" l="0" r="0" t="0"/>
            <wp:docPr descr="" title="" id="68" name="Picture"/>
            <a:graphic>
              <a:graphicData uri="http://schemas.openxmlformats.org/drawingml/2006/picture">
                <pic:pic>
                  <pic:nvPicPr>
                    <pic:cNvPr descr="8f5e08bb183c8ea7c5518ba3028af8ec1e737823a335797dff6f74e3561530b3.jpg" id="69" name="Picture"/>
                    <pic:cNvPicPr>
                      <a:picLocks noChangeArrowheads="1" noChangeAspect="1"/>
                    </pic:cNvPicPr>
                  </pic:nvPicPr>
                  <pic:blipFill>
                    <a:blip r:embed="rId67"/>
                    <a:stretch>
                      <a:fillRect/>
                    </a:stretch>
                  </pic:blipFill>
                  <pic:spPr bwMode="auto">
                    <a:xfrm>
                      <a:off x="0" y="0"/>
                      <a:ext cx="2667000" cy="35913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3478017"/>
            <wp:effectExtent b="0" l="0" r="0" t="0"/>
            <wp:docPr descr="" title="" id="71" name="Picture"/>
            <a:graphic>
              <a:graphicData uri="http://schemas.openxmlformats.org/drawingml/2006/picture">
                <pic:pic>
                  <pic:nvPicPr>
                    <pic:cNvPr descr="847b48dba9c4d471cd67931b99914d67fad933d189b7475edc88646a2f92f959.jpg" id="72" name="Picture"/>
                    <pic:cNvPicPr>
                      <a:picLocks noChangeArrowheads="1" noChangeAspect="1"/>
                    </pic:cNvPicPr>
                  </pic:nvPicPr>
                  <pic:blipFill>
                    <a:blip r:embed="rId70"/>
                    <a:stretch>
                      <a:fillRect/>
                    </a:stretch>
                  </pic:blipFill>
                  <pic:spPr bwMode="auto">
                    <a:xfrm>
                      <a:off x="0" y="0"/>
                      <a:ext cx="2667000" cy="3478017"/>
                    </a:xfrm>
                    <a:prstGeom prst="rect">
                      <a:avLst/>
                    </a:prstGeom>
                    <a:noFill/>
                    <a:ln w="9525">
                      <a:noFill/>
                      <a:headEnd/>
                      <a:tailEnd/>
                    </a:ln>
                  </pic:spPr>
                </pic:pic>
              </a:graphicData>
            </a:graphic>
          </wp:inline>
        </w:drawing>
      </w:r>
    </w:p>
    <w:p>
      <w:pPr>
        <w:pStyle w:val="BodyText"/>
        <w:spacing w:after="80"/>
        <w:ind w:firstLine="420"/>
      </w:pPr>
      <w:r>
        <w:rPr>
          <w:rFonts w:hint="eastAsia" w:ascii="Times New Roman" w:hAnsi="Times New Roman" w:eastAsia="Times New Roman" w:cs="Times New Roman"/>
        </w:rPr>
        <w:t>【</w:t>
      </w:r>
      <w:r>
        <w:rPr>
          <w:rFonts w:hint="eastAsia" w:ascii="Times New Roman" w:hAnsi="Times New Roman" w:eastAsia="FangSong" w:cs="Times New Roman"/>
        </w:rPr>
        <w:t>小结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取值范围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w:p>
        </w:tc>
        <w:tc>
          <w:tcPr/>
          <w:p>
            <w:pPr>
              <w:pStyle w:val="Compact"/>
              <w:jc w:val="center"/>
            </w:pPr>
          </w:p>
        </w:tc>
        <w:tc>
          <w:tcPr/>
          <w:p>
            <w:pPr>
              <w:pStyle w:val="Compact"/>
              <w:jc w:val="center"/>
            </w:pPr>
          </w:p>
        </w:tc>
      </w:tr>
    </w:tbl>
    <w:p>
      <w:pPr>
        <w:pStyle w:val="Compact"/>
        <w:numPr>
          <w:ilvl w:val="0"/>
          <w:numId w:val="1020"/>
        </w:numPr>
        <w:spacing w:before="120"/>
        <w:ind w:firstLine="420"/>
      </w:pPr>
      <w:r>
        <w:rPr>
          <w:rFonts w:hint="eastAsia" w:ascii="Times New Roman" w:hAnsi="Times New Roman" w:eastAsia="FangSong" w:cs="Times New Roman"/>
        </w:rPr>
        <w:t>概率密度与电子云</w:t>
      </w:r>
      <w:r>
        <w:rPr>
          <w:rFonts w:hint="eastAsia" w:ascii="Times New Roman" w:hAnsi="Times New Roman" w:eastAsia="Times New Roman" w:cs="Times New Roman"/>
        </w:rPr>
        <w:t>（</w:t>
      </w:r>
      <w:r>
        <w:rPr>
          <w:rFonts w:hint="eastAsia" w:ascii="Times New Roman" w:hAnsi="Times New Roman" w:eastAsia="FangSong" w:cs="Times New Roman"/>
        </w:rPr>
        <w:t>径向分布</w:t>
      </w:r>
      <w:r>
        <w:rPr>
          <w:rFonts w:hint="eastAsia" w:ascii="Times New Roman" w:hAnsi="Times New Roman" w:eastAsia="Times New Roman" w:cs="Times New Roman"/>
        </w:rPr>
        <w:t>）</w:t>
      </w:r>
    </w:p>
    <w:p>
      <w:pPr>
        <w:pStyle w:val="FirstParagraph"/>
        <w:ind w:firstLine="420"/>
      </w:pPr>
      <m:oMath>
        <m:sSup>
          <m:e>
            <m:r>
              <m:rPr>
                <m:sty m:val="p"/>
              </m:rP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FangSong" w:cs="Times New Roman"/>
        </w:rPr>
        <w:t xml:space="preserve">电子各态</w:t>
      </w:r>
      <w:r>
        <w:rPr>
          <w:rFonts w:ascii="Times New Roman" w:hAnsi="Times New Roman" w:eastAsia="Times New Roman" w:cs="Times New Roman"/>
        </w:rPr>
        <w:t xml:space="preserve"> </w:t>
      </w:r>
      <m:oMath>
        <m:oMathPr>
          <m:ctrlPr>
            <w:rPr>
              <w:sz w:val="28"/>
              <w:szCs w:val="28"/>
            </w:rPr>
          </m:ctrlPr>
        </m:oMathPr>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值只与</w:t>
      </w:r>
      <w:r>
        <w:rPr>
          <w:rFonts w:ascii="Times New Roman" w:hAnsi="Times New Roman" w:eastAsia="Times New Roman" w:cs="Times New Roman"/>
        </w:rPr>
        <w:t xml:space="preserve"> ____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hint="eastAsia" w:ascii="Times New Roman" w:hAnsi="Times New Roman" w:eastAsia="FangSong" w:cs="Times New Roman"/>
        </w:rPr>
        <w:t>故分别以</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都能表示不同</w:t>
      </w:r>
      <w:r>
        <w:rPr>
          <w:rFonts w:ascii="Times New Roman" w:hAnsi="Times New Roman" w:eastAsia="Times New Roman" w:cs="Times New Roman"/>
        </w:rPr>
        <w:t xml:space="preserve"> r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电子运动状态径向部分的分布情况</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作图来表示不同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时波函数平方</w:t>
      </w:r>
      <w:r>
        <w:rPr>
          <w:rFonts w:hint="eastAsia" w:ascii="Times New Roman" w:hAnsi="Times New Roman" w:eastAsia="Times New Roman" w:cs="Times New Roman"/>
        </w:rPr>
        <w:t>（</w:t>
      </w: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径向分布的情况称为电子云径向密度分布图</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状态为例</w:t>
      </w:r>
      <w:r>
        <w:rPr>
          <w:rFonts w:hint="eastAsia" w:ascii="Times New Roman" w:hAnsi="Times New Roman" w:eastAsia="Times New Roman" w:cs="Times New Roman"/>
        </w:rPr>
        <w:t>，</w:t>
      </w:r>
      <w:r>
        <w:rPr>
          <w:rFonts w:hint="eastAsia" w:ascii="Times New Roman" w:hAnsi="Times New Roman" w:eastAsia="FangSong" w:cs="Times New Roman"/>
        </w:rPr>
        <w:t>由图中可见</w:t>
      </w:r>
      <w:r>
        <w:rPr>
          <w:rFonts w:hint="eastAsia" w:ascii="Times New Roman" w:hAnsi="Times New Roman" w:eastAsia="Times New Roman" w:cs="Times New Roman"/>
        </w:rPr>
        <w:t>，</w:t>
      </w:r>
      <w:r>
        <w:rPr>
          <w:rFonts w:hint="eastAsia" w:ascii="Times New Roman" w:hAnsi="Times New Roman" w:eastAsia="FangSong" w:cs="Times New Roman"/>
        </w:rPr>
        <w:t>在原子核附近电子云密度最</w:t>
      </w:r>
      <w:r>
        <w:rPr>
          <w:rFonts w:hint="eastAsia" w:ascii="Times New Roman" w:hAnsi="Times New Roman" w:eastAsia="Times New Roman" w:cs="Times New Roman"/>
        </w:rPr>
        <w:t>____，</w:t>
      </w:r>
      <w:r>
        <w:rPr>
          <w:rFonts w:hint="eastAsia" w:ascii="Times New Roman" w:hAnsi="Times New Roman" w:eastAsia="FangSong" w:cs="Times New Roman"/>
        </w:rPr>
        <w:t>随着</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密度逐渐</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t>2</m:t>
        </m:r>
        <m:r>
          <m:t>s</m:t>
        </m:r>
        <m:r>
          <m:rPr>
            <m:sty m:val="p"/>
          </m:rPr>
          <m:t>,</m:t>
        </m:r>
        <m:r>
          <m:t>3</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态与</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态相同</w:t>
      </w:r>
      <w:r>
        <w:rPr>
          <w:rFonts w:hint="eastAsia" w:ascii="Times New Roman" w:hAnsi="Times New Roman" w:eastAsia="Times New Roman" w:cs="Times New Roman"/>
        </w:rPr>
        <w:t>，</w:t>
      </w:r>
      <w:r>
        <w:rPr>
          <w:rFonts w:hint="eastAsia" w:ascii="Times New Roman" w:hAnsi="Times New Roman" w:eastAsia="FangSong" w:cs="Times New Roman"/>
        </w:rPr>
        <w:t>都是在原子核附近电子云密度最大</w:t>
      </w:r>
      <w:r>
        <w:rPr>
          <w:rFonts w:hint="eastAsia" w:ascii="Times New Roman" w:hAnsi="Times New Roman" w:eastAsia="Times New Roman" w:cs="Times New Roman"/>
        </w:rPr>
        <w:t>，</w:t>
      </w:r>
      <w:r>
        <w:rPr>
          <w:rFonts w:hint="eastAsia" w:ascii="Times New Roman" w:hAnsi="Times New Roman" w:eastAsia="FangSong" w:cs="Times New Roman"/>
        </w:rPr>
        <w:t>但它们在离核较远分别还有一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处电子云密度较大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态的特点是在原子核附近电子云密度接近于零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2443053"/>
            <wp:effectExtent b="0" l="0" r="0" t="0"/>
            <wp:docPr descr="" title="" id="74" name="Picture"/>
            <a:graphic>
              <a:graphicData uri="http://schemas.openxmlformats.org/drawingml/2006/picture">
                <pic:pic>
                  <pic:nvPicPr>
                    <pic:cNvPr descr="e55f1e1b798d06e45d96ce297228ec2fd669a4c09e94a4797a70831e05f6bafa.jpg" id="75" name="Picture"/>
                    <pic:cNvPicPr>
                      <a:picLocks noChangeArrowheads="1" noChangeAspect="1"/>
                    </pic:cNvPicPr>
                  </pic:nvPicPr>
                  <pic:blipFill>
                    <a:blip r:embed="rId73"/>
                    <a:stretch>
                      <a:fillRect/>
                    </a:stretch>
                  </pic:blipFill>
                  <pic:spPr bwMode="auto">
                    <a:xfrm>
                      <a:off x="0" y="0"/>
                      <a:ext cx="2667000" cy="24430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815756"/>
            <wp:effectExtent b="0" l="0" r="0" t="0"/>
            <wp:docPr descr="" title="" id="77" name="Picture"/>
            <a:graphic>
              <a:graphicData uri="http://schemas.openxmlformats.org/drawingml/2006/picture">
                <pic:pic>
                  <pic:nvPicPr>
                    <pic:cNvPr descr="1ca93a07e8e8829414ff839efdd1dd204d9c1d0fd1fce272a38f2d749c5f4dd5.jpg" id="78" name="Picture"/>
                    <pic:cNvPicPr>
                      <a:picLocks noChangeArrowheads="1" noChangeAspect="1"/>
                    </pic:cNvPicPr>
                  </pic:nvPicPr>
                  <pic:blipFill>
                    <a:blip r:embed="rId76"/>
                    <a:stretch>
                      <a:fillRect/>
                    </a:stretch>
                  </pic:blipFill>
                  <pic:spPr bwMode="auto">
                    <a:xfrm>
                      <a:off x="0" y="0"/>
                      <a:ext cx="2667000" cy="28157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918603"/>
            <wp:effectExtent b="0" l="0" r="0" t="0"/>
            <wp:docPr descr="" title="" id="80" name="Picture"/>
            <a:graphic>
              <a:graphicData uri="http://schemas.openxmlformats.org/drawingml/2006/picture">
                <pic:pic>
                  <pic:nvPicPr>
                    <pic:cNvPr descr="2e209adf1004e2256a6c1775a9d5e1165d59a2de738f903c6800e030c1c6fd85.jpg" id="81" name="Picture"/>
                    <pic:cNvPicPr>
                      <a:picLocks noChangeArrowheads="1" noChangeAspect="1"/>
                    </pic:cNvPicPr>
                  </pic:nvPicPr>
                  <pic:blipFill>
                    <a:blip r:embed="rId79"/>
                    <a:stretch>
                      <a:fillRect/>
                    </a:stretch>
                  </pic:blipFill>
                  <pic:spPr bwMode="auto">
                    <a:xfrm>
                      <a:off x="0" y="0"/>
                      <a:ext cx="2667000" cy="29186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3610938"/>
            <wp:effectExtent b="0" l="0" r="0" t="0"/>
            <wp:docPr descr="" title="" id="83" name="Picture"/>
            <a:graphic>
              <a:graphicData uri="http://schemas.openxmlformats.org/drawingml/2006/picture">
                <pic:pic>
                  <pic:nvPicPr>
                    <pic:cNvPr descr="7665bcfc27068f5dfb9ab45810cde34dbcd8eb56c139b24d26794d1407356849.jpg" id="84" name="Picture"/>
                    <pic:cNvPicPr>
                      <a:picLocks noChangeArrowheads="1" noChangeAspect="1"/>
                    </pic:cNvPicPr>
                  </pic:nvPicPr>
                  <pic:blipFill>
                    <a:blip r:embed="rId82"/>
                    <a:stretch>
                      <a:fillRect/>
                    </a:stretch>
                  </pic:blipFill>
                  <pic:spPr bwMode="auto">
                    <a:xfrm>
                      <a:off x="0" y="0"/>
                      <a:ext cx="2667000" cy="3610938"/>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作图表示在半径</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之间的球面薄壳层内电子出现概率与半径</w:t>
      </w:r>
      <w:r>
        <w:rPr>
          <w:rFonts w:ascii="Times New Roman" w:hAnsi="Times New Roman" w:eastAsia="Times New Roman" w:cs="Times New Roman"/>
        </w:rPr>
        <w:t xml:space="preserve"> (r)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由此得到电子云径向分布图</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态的电子为例</w:t>
      </w:r>
      <w:r>
        <w:rPr>
          <w:rFonts w:hint="eastAsia" w:ascii="Times New Roman" w:hAnsi="Times New Roman" w:eastAsia="Times New Roman" w:cs="Times New Roman"/>
        </w:rPr>
        <w:t>，</w:t>
      </w:r>
      <w:r>
        <w:rPr>
          <w:rFonts w:hint="eastAsia" w:ascii="Times New Roman" w:hAnsi="Times New Roman" w:eastAsia="FangSong" w:cs="Times New Roman"/>
        </w:rPr>
        <w:t>薄壳层的球面积是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其厚度为</w:t>
      </w:r>
      <w:r>
        <w:rPr>
          <w:rFonts w:ascii="Times New Roman" w:hAnsi="Times New Roman" w:eastAsia="Times New Roman" w:cs="Times New Roman"/>
        </w:rPr>
        <w:t xml:space="preserve"> </w:t>
      </w:r>
      <w:r>
        <w:rPr>
          <w:rFonts w:hint="eastAsia" w:ascii="Times New Roman" w:hAnsi="Times New Roman" w:eastAsia="Times New Roman" w:cs="Times New Roman"/>
        </w:rPr>
        <w:t>dr；</w:t>
      </w:r>
      <w:r>
        <w:rPr>
          <w:rFonts w:hint="eastAsia" w:ascii="Times New Roman" w:hAnsi="Times New Roman" w:eastAsia="FangSong" w:cs="Times New Roman"/>
        </w:rPr>
        <w:t>薄壳层内电子概率应等于概率密度</w:t>
      </w:r>
      <w:r>
        <w:rPr>
          <w:rFonts w:ascii="Times New Roman" w:hAnsi="Times New Roman" w:eastAsia="Times New Roman" w:cs="Times New Roman"/>
        </w:rPr>
        <w:t xml:space="preserve"> </w:t>
      </w:r>
      <m:oMath>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乘以薄壳层的体积</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R</m:t>
            </m:r>
          </m:e>
          <m:sup>
            <m:r>
              <m:t>2</m:t>
            </m:r>
          </m:sup>
        </m:sSup>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来表示电子在薄球壳体积内概率的径向部分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40572"/>
            <wp:effectExtent b="0" l="0" r="0" t="0"/>
            <wp:docPr descr="" title="" id="86" name="Picture"/>
            <a:graphic>
              <a:graphicData uri="http://schemas.openxmlformats.org/drawingml/2006/picture">
                <pic:pic>
                  <pic:nvPicPr>
                    <pic:cNvPr descr="933843c99d18c361f63a740e03787655faae719b26c5c5a872b64ac9f60b25dd.jpg" id="87" name="Picture"/>
                    <pic:cNvPicPr>
                      <a:picLocks noChangeArrowheads="1" noChangeAspect="1"/>
                    </pic:cNvPicPr>
                  </pic:nvPicPr>
                  <pic:blipFill>
                    <a:blip r:embed="rId85"/>
                    <a:stretch>
                      <a:fillRect/>
                    </a:stretch>
                  </pic:blipFill>
                  <pic:spPr bwMode="auto">
                    <a:xfrm>
                      <a:off x="0" y="0"/>
                      <a:ext cx="2667000" cy="2740572"/>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定义</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r</m:t>
        </m:r>
        <m:r>
          <m:rPr>
            <m:sty m:val="p"/>
          </m:rPr>
          <m:t>)</m:t>
        </m:r>
        <m:r>
          <m:rPr>
            <m:sty m:val="p"/>
          </m:rPr>
          <m:t>=</m:t>
        </m:r>
        <m:sSup>
          <m:e>
            <m:r>
              <m:rPr>
                <m:sty m:val="p"/>
              </m:rPr>
              <m:t>r</m:t>
            </m:r>
          </m:e>
          <m:sup>
            <m:r>
              <m:t>2</m:t>
            </m:r>
          </m:sup>
        </m:sSup>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为径向分布函数</w:t>
      </w:r>
      <w:r>
        <w:rPr>
          <w:rFonts w:hint="eastAsia" w:ascii="Times New Roman" w:hAnsi="Times New Roman" w:eastAsia="Times New Roman" w:cs="Times New Roman"/>
        </w:rPr>
        <w:t>，</w:t>
      </w:r>
      <w:r>
        <w:rPr>
          <w:rFonts w:hint="eastAsia" w:ascii="Times New Roman" w:hAnsi="Times New Roman" w:eastAsia="FangSong" w:cs="Times New Roman"/>
        </w:rPr>
        <w:t>它的物理意义是</w:t>
      </w:r>
      <w:r>
        <w:rPr>
          <w:rFonts w:hint="eastAsia" w:ascii="Times New Roman" w:hAnsi="Times New Roman" w:eastAsia="Times New Roman" w:cs="Times New Roman"/>
        </w:rPr>
        <w:t>：</w:t>
      </w:r>
      <w:r>
        <w:rPr>
          <w:rFonts w:hint="eastAsia" w:ascii="Times New Roman" w:hAnsi="Times New Roman" w:eastAsia="FangSong" w:cs="Times New Roman"/>
        </w:rPr>
        <w:t>单位厚度球壳内电子的分布概率</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电子来说</w:t>
      </w:r>
      <w:r>
        <w:rPr>
          <w:rFonts w:hint="eastAsia" w:ascii="Times New Roman" w:hAnsi="Times New Roman" w:eastAsia="Times New Roman" w:cs="Times New Roman"/>
        </w:rPr>
        <w:t>，</w:t>
      </w:r>
      <w:r>
        <w:rPr>
          <w:rFonts w:hint="eastAsia" w:ascii="Times New Roman" w:hAnsi="Times New Roman" w:eastAsia="FangSong" w:cs="Times New Roman"/>
        </w:rPr>
        <w:t>靠近核时</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虽最大</w:t>
      </w:r>
      <w:r>
        <w:rPr>
          <w:rFonts w:hint="eastAsia" w:ascii="Times New Roman" w:hAnsi="Times New Roman" w:eastAsia="Times New Roman" w:cs="Times New Roman"/>
        </w:rPr>
        <w:t>，</w:t>
      </w:r>
      <w:r>
        <w:rPr>
          <w:rFonts w:hint="eastAsia" w:ascii="Times New Roman" w:hAnsi="Times New Roman" w:eastAsia="FangSong" w:cs="Times New Roman"/>
        </w:rPr>
        <w:t>但单位球壳体积</w:t>
      </w:r>
      <w:r>
        <w:rPr>
          <w:rFonts w:ascii="Times New Roman" w:hAnsi="Times New Roman" w:eastAsia="Times New Roman" w:cs="Times New Roman"/>
        </w:rPr>
        <w:t xml:space="preserve"> </w:t>
      </w:r>
      <m:oMath>
        <m:oMathPr>
          <m:ctrlPr>
            <w:rPr>
              <w:sz w:val="28"/>
              <w:szCs w:val="28"/>
            </w:rPr>
          </m:ctrlPr>
        </m:oMathPr>
        <m:r>
          <m:t>4</m:t>
        </m:r>
        <m:r>
          <m:t>π</m:t>
        </m:r>
        <m:sSup>
          <m:e>
            <m:r>
              <m:rPr>
                <m:sty m:val="p"/>
              </m:rP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趋于</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D </w:t>
      </w:r>
      <w:r>
        <w:rPr>
          <w:rFonts w:hint="eastAsia" w:ascii="Times New Roman" w:hAnsi="Times New Roman" w:eastAsia="FangSong" w:cs="Times New Roman"/>
        </w:rPr>
        <w:t>几乎为零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w:t>
      </w:r>
      <w:r>
        <w:rPr>
          <w:rFonts w:hint="eastAsia" w:ascii="Times New Roman" w:hAnsi="Times New Roman" w:eastAsia="FangSong" w:cs="Times New Roman"/>
        </w:rPr>
        <w:t>增大时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4</m:t>
        </m:r>
        <m:r>
          <m:t>π</m:t>
        </m:r>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虽然加大</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sSup>
          <m:e>
            <m:r>
              <m:rPr>
                <m:sty m:val="p"/>
              </m:rP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减小而影响</w:t>
      </w:r>
      <w:r>
        <w:rPr>
          <w:rFonts w:ascii="Times New Roman" w:hAnsi="Times New Roman" w:eastAsia="Times New Roman" w:cs="Times New Roman"/>
        </w:rPr>
        <w:t xml:space="preserve"> D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hint="eastAsia" w:ascii="Times New Roman" w:hAnsi="Times New Roman" w:eastAsia="FangSong" w:cs="Times New Roman"/>
        </w:rPr>
        <w:t>这两个变化趋势相反的因素相乘就出现极大值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963117"/>
            <wp:effectExtent b="0" l="0" r="0" t="0"/>
            <wp:docPr descr="" title="" id="89" name="Picture"/>
            <a:graphic>
              <a:graphicData uri="http://schemas.openxmlformats.org/drawingml/2006/picture">
                <pic:pic>
                  <pic:nvPicPr>
                    <pic:cNvPr descr="ca9040f61f053984faa985d9a7a5940cf7c5117bce48642a8fae601f35934206.jpg" id="90" name="Picture"/>
                    <pic:cNvPicPr>
                      <a:picLocks noChangeArrowheads="1" noChangeAspect="1"/>
                    </pic:cNvPicPr>
                  </pic:nvPicPr>
                  <pic:blipFill>
                    <a:blip r:embed="rId88"/>
                    <a:stretch>
                      <a:fillRect/>
                    </a:stretch>
                  </pic:blipFill>
                  <pic:spPr bwMode="auto">
                    <a:xfrm>
                      <a:off x="0" y="0"/>
                      <a:ext cx="2520000" cy="49631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849814"/>
            <wp:effectExtent b="0" l="0" r="0" t="0"/>
            <wp:docPr descr="" title="" id="92" name="Picture"/>
            <a:graphic>
              <a:graphicData uri="http://schemas.openxmlformats.org/drawingml/2006/picture">
                <pic:pic>
                  <pic:nvPicPr>
                    <pic:cNvPr descr="351036a67e84055ab9224866767d82e18877caa8dac33aa06ad7576108c6ab78.jpg" id="93" name="Picture"/>
                    <pic:cNvPicPr>
                      <a:picLocks noChangeArrowheads="1" noChangeAspect="1"/>
                    </pic:cNvPicPr>
                  </pic:nvPicPr>
                  <pic:blipFill>
                    <a:blip r:embed="rId91"/>
                    <a:stretch>
                      <a:fillRect/>
                    </a:stretch>
                  </pic:blipFill>
                  <pic:spPr bwMode="auto">
                    <a:xfrm>
                      <a:off x="0" y="0"/>
                      <a:ext cx="2520000" cy="38498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3223784"/>
            <wp:effectExtent b="0" l="0" r="0" t="0"/>
            <wp:docPr descr="" title="" id="95" name="Picture"/>
            <a:graphic>
              <a:graphicData uri="http://schemas.openxmlformats.org/drawingml/2006/picture">
                <pic:pic>
                  <pic:nvPicPr>
                    <pic:cNvPr descr="33aeaef8f074054933577cf0db4799005d91ca956b0f165b7258f2ae6fed2e87.jpg" id="96" name="Picture"/>
                    <pic:cNvPicPr>
                      <a:picLocks noChangeArrowheads="1" noChangeAspect="1"/>
                    </pic:cNvPicPr>
                  </pic:nvPicPr>
                  <pic:blipFill>
                    <a:blip r:embed="rId94"/>
                    <a:stretch>
                      <a:fillRect/>
                    </a:stretch>
                  </pic:blipFill>
                  <pic:spPr bwMode="auto">
                    <a:xfrm>
                      <a:off x="0" y="0"/>
                      <a:ext cx="2667000" cy="322378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对于氢原子的基态</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函数的极大值正好位于</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r=____pm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1s、2s、3s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D </w:t>
      </w:r>
      <w:r>
        <w:rPr>
          <w:rFonts w:hint="eastAsia" w:ascii="Times New Roman" w:hAnsi="Times New Roman" w:eastAsia="FangSong" w:cs="Times New Roman"/>
        </w:rPr>
        <w:t>函数极大值</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的个数正好与各自的主量子数</w:t>
      </w:r>
      <w:r>
        <w:rPr>
          <w:rFonts w:ascii="Times New Roman" w:hAnsi="Times New Roman" w:eastAsia="Times New Roman" w:cs="Times New Roman"/>
        </w:rPr>
        <w:t xml:space="preserve"> </w:t>
      </w:r>
      <w:r>
        <w:rPr>
          <w:rFonts w:hint="eastAsia" w:ascii="Times New Roman" w:hAnsi="Times New Roman" w:eastAsia="Times New Roman" w:cs="Times New Roman"/>
        </w:rPr>
        <w:t>n____，</w:t>
      </w:r>
      <w:r>
        <w:rPr>
          <w:rFonts w:hint="eastAsia" w:ascii="Times New Roman" w:hAnsi="Times New Roman" w:eastAsia="FangSong" w:cs="Times New Roman"/>
        </w:rPr>
        <w:t>但主峰位置随主量子数</w:t>
      </w:r>
      <w:r>
        <w:rPr>
          <w:rFonts w:ascii="Times New Roman" w:hAnsi="Times New Roman" w:eastAsia="Times New Roman" w:cs="Times New Roman"/>
        </w:rPr>
        <w:t xml:space="preserve"> n </w:t>
      </w:r>
      <w:r>
        <w:rPr>
          <w:rFonts w:hint="eastAsia" w:ascii="Times New Roman" w:hAnsi="Times New Roman" w:eastAsia="FangSong" w:cs="Times New Roman"/>
        </w:rPr>
        <w:t>增加而依次离核越来越</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2s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2p </w:t>
      </w:r>
      <w:r>
        <w:rPr>
          <w:rFonts w:hint="eastAsia" w:ascii="Times New Roman" w:hAnsi="Times New Roman" w:eastAsia="FangSong" w:cs="Times New Roman"/>
        </w:rPr>
        <w:t>态相比较</w:t>
      </w:r>
      <w:r>
        <w:rPr>
          <w:rFonts w:hint="eastAsia" w:ascii="Times New Roman" w:hAnsi="Times New Roman" w:eastAsia="Times New Roman" w:cs="Times New Roman"/>
        </w:rPr>
        <w:t>，2s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w:t>
      </w:r>
      <w:r>
        <w:rPr>
          <w:rFonts w:ascii="Times New Roman" w:hAnsi="Times New Roman" w:eastAsia="Times New Roman" w:cs="Times New Roman"/>
        </w:rPr>
        <w:t xml:space="preserve"> D </w:t>
      </w:r>
      <w:r>
        <w:rPr>
          <w:rFonts w:hint="eastAsia" w:ascii="Times New Roman" w:hAnsi="Times New Roman" w:eastAsia="FangSong" w:cs="Times New Roman"/>
        </w:rPr>
        <w:t>函数的峰有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____），2p</w:t>
      </w:r>
      <w:r>
        <w:rPr>
          <w:rFonts w:ascii="Times New Roman" w:hAnsi="Times New Roman" w:eastAsia="Times New Roman" w:cs="Times New Roman"/>
        </w:rPr>
        <w:t xml:space="preserve"> </w:t>
      </w:r>
      <w:r>
        <w:rPr>
          <w:rFonts w:hint="eastAsia" w:ascii="Times New Roman" w:hAnsi="Times New Roman" w:eastAsia="FangSong" w:cs="Times New Roman"/>
        </w:rPr>
        <w:t>态只有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可见</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峰的数目越</w:t>
      </w:r>
      <w:r>
        <w:rPr>
          <w:rFonts w:hint="eastAsia" w:ascii="Times New Roman" w:hAnsi="Times New Roman" w:eastAsia="Times New Roman" w:cs="Times New Roman"/>
        </w:rPr>
        <w:t>____，</w:t>
      </w:r>
      <w:r>
        <w:rPr>
          <w:rFonts w:hint="eastAsia" w:ascii="Times New Roman" w:hAnsi="Times New Roman" w:eastAsia="FangSong" w:cs="Times New Roman"/>
        </w:rPr>
        <w:t>而且主峰离核越</w:t>
      </w:r>
      <w:r>
        <w:rPr>
          <w:rFonts w:hint="eastAsia" w:ascii="Times New Roman" w:hAnsi="Times New Roman" w:eastAsia="Times New Roman" w:cs="Times New Roman"/>
        </w:rPr>
        <w:t>____。</w:t>
      </w:r>
      <w:r>
        <w:rPr>
          <w:rFonts w:hint="eastAsia" w:ascii="Times New Roman" w:hAnsi="Times New Roman" w:eastAsia="FangSong" w:cs="Times New Roman"/>
        </w:rPr>
        <w:t>峰的个数</w:t>
      </w:r>
      <w:r>
        <w:rPr>
          <w:rFonts w:hint="eastAsia" w:ascii="Times New Roman" w:hAnsi="Times New Roman" w:eastAsia="Times New Roman" w:cs="Times New Roman"/>
        </w:rPr>
        <w:t>=____</w:t>
      </w:r>
      <w:r>
        <w:rPr>
          <w:rFonts w:hint="eastAsia" w:ascii="Times New Roman" w:hAnsi="Times New Roman" w:eastAsia="FangSong" w:cs="Times New Roman"/>
        </w:rPr>
        <w:t>电子云径向分布图共同特点是原子核附近</w:t>
      </w:r>
      <w:r>
        <w:rPr>
          <w:rFonts w:ascii="Times New Roman" w:hAnsi="Times New Roman" w:eastAsia="Times New Roman" w:cs="Times New Roman"/>
        </w:rPr>
        <w:t xml:space="preserve"> D </w:t>
      </w:r>
      <w:r>
        <w:rPr>
          <w:rFonts w:hint="eastAsia" w:ascii="Times New Roman" w:hAnsi="Times New Roman" w:eastAsia="FangSong" w:cs="Times New Roman"/>
        </w:rPr>
        <w:t>总是接近于</w:t>
      </w:r>
      <w:r>
        <w:rPr>
          <w:rFonts w:hint="eastAsia" w:ascii="Times New Roman" w:hAnsi="Times New Roman" w:eastAsia="Times New Roman" w:cs="Times New Roman"/>
        </w:rPr>
        <w:t>____，</w:t>
      </w:r>
      <w:r>
        <w:rPr>
          <w:rFonts w:hint="eastAsia" w:ascii="Times New Roman" w:hAnsi="Times New Roman" w:eastAsia="FangSong" w:cs="Times New Roman"/>
        </w:rPr>
        <w:t>这些图很好地描写了电子概率分布与它们离核远近的关系</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原子轨道与电子云的空间图象</w:t>
      </w:r>
      <w:r>
        <w:rPr>
          <w:rFonts w:hint="eastAsia" w:ascii="Times New Roman" w:hAnsi="Times New Roman" w:eastAsia="Times New Roman" w:cs="Times New Roman"/>
        </w:rPr>
        <w:t>（</w:t>
      </w:r>
      <w:r>
        <w:rPr>
          <w:rFonts w:hint="eastAsia" w:ascii="Times New Roman" w:hAnsi="Times New Roman" w:eastAsia="FangSong" w:cs="Times New Roman"/>
        </w:rPr>
        <w:t>角度分布</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Y</m:t>
            </m:r>
          </m:e>
          <m:sup>
            <m:r>
              <m:t>2</m:t>
            </m:r>
          </m:sup>
        </m:sSup>
        <m:r>
          <m:rPr>
            <m:sty m:val="p"/>
          </m:rPr>
          <m:t>(</m:t>
        </m:r>
        <m:r>
          <m:t>θ</m:t>
        </m:r>
        <m:r>
          <m:rPr>
            <m:sty m:val="p"/>
          </m:rPr>
          <m:t>,</m:t>
        </m:r>
        <m:r>
          <m:t>φ</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函数分别随角度</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的变化而作图</w:t>
      </w:r>
      <w:r>
        <w:rPr>
          <w:rFonts w:hint="eastAsia" w:ascii="Times New Roman" w:hAnsi="Times New Roman" w:eastAsia="Times New Roman" w:cs="Times New Roman"/>
        </w:rPr>
        <w:t>，</w:t>
      </w:r>
      <w:r>
        <w:rPr>
          <w:rFonts w:hint="eastAsia" w:ascii="Times New Roman" w:hAnsi="Times New Roman" w:eastAsia="FangSong" w:cs="Times New Roman"/>
        </w:rPr>
        <w:t>都能表示电子运动状态角度部分的分布情况</w:t>
      </w:r>
      <w:r>
        <w:rPr>
          <w:rFonts w:hint="eastAsia" w:ascii="Times New Roman" w:hAnsi="Times New Roman" w:eastAsia="Times New Roman" w:cs="Times New Roman"/>
        </w:rPr>
        <w:t>。</w:t>
      </w:r>
      <w:r>
        <w:rPr>
          <w:rFonts w:hint="eastAsia" w:ascii="Times New Roman" w:hAnsi="Times New Roman" w:eastAsia="FangSong" w:cs="Times New Roman"/>
        </w:rPr>
        <w:t>原子轨道的角度分布分正负</w:t>
      </w:r>
      <w:r>
        <w:rPr>
          <w:rFonts w:hint="eastAsia" w:ascii="Times New Roman" w:hAnsi="Times New Roman" w:eastAsia="Times New Roman" w:cs="Times New Roman"/>
        </w:rPr>
        <w:t>，</w:t>
      </w:r>
      <w:r>
        <w:rPr>
          <w:rFonts w:hint="eastAsia" w:ascii="Times New Roman" w:hAnsi="Times New Roman" w:eastAsia="FangSong" w:cs="Times New Roman"/>
        </w:rPr>
        <w:t>而电子云的角度分布不分正负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3581491"/>
            <wp:effectExtent b="0" l="0" r="0" t="0"/>
            <wp:docPr descr="" title="" id="98" name="Picture"/>
            <a:graphic>
              <a:graphicData uri="http://schemas.openxmlformats.org/drawingml/2006/picture">
                <pic:pic>
                  <pic:nvPicPr>
                    <pic:cNvPr descr="c2468f88486ca23a97a7b905cc7e9547d2925cd2b4c80b9a688fdcb812ac14a3.jpg" id="99" name="Picture"/>
                    <pic:cNvPicPr>
                      <a:picLocks noChangeArrowheads="1" noChangeAspect="1"/>
                    </pic:cNvPicPr>
                  </pic:nvPicPr>
                  <pic:blipFill>
                    <a:blip r:embed="rId97"/>
                    <a:stretch>
                      <a:fillRect/>
                    </a:stretch>
                  </pic:blipFill>
                  <pic:spPr bwMode="auto">
                    <a:xfrm>
                      <a:off x="0" y="0"/>
                      <a:ext cx="2667000" cy="35814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11.13 </w:t>
      </w:r>
      <w:r>
        <w:rPr>
          <w:rFonts w:hint="eastAsia" w:ascii="Times New Roman" w:hAnsi="Times New Roman" w:eastAsia="FangSong" w:cs="Times New Roman"/>
          <w:b w:val="0"/>
          <w:i w:val="0"/>
          <w:sz w:val="21"/>
        </w:rPr>
        <w:t xml:space="preserve">角度部分图像</w:t>
      </w:r>
      <w:r>
        <w:rPr>
          <w:rFonts w:ascii="Times New Roman" w:hAnsi="Times New Roman" w:eastAsia="FangSong" w:cs="Times New Roman"/>
          <w:b w:val="0"/>
          <w:i w:val="0"/>
          <w:sz w:val="21"/>
        </w:rPr>
        <w:br/>
      </w:r>
      <w:r>
        <w:rPr>
          <w:rFonts w:ascii="Times New Roman" w:hAnsi="Times New Roman" w:eastAsia="FangSong" w:cs="Times New Roman"/>
          <w:b w:val="0"/>
          <w:i w:val="0"/>
          <w:sz w:val="21"/>
        </w:rPr>
        <w:t xml:space="preserve">(a) </w:t>
      </w:r>
      <w:r>
        <w:rPr>
          <w:rFonts w:hint="eastAsia" w:ascii="Times New Roman" w:hAnsi="Times New Roman" w:eastAsia="FangSong" w:cs="Times New Roman"/>
          <w:b w:val="0"/>
          <w:i w:val="0"/>
          <w:sz w:val="21"/>
        </w:rPr>
        <w:t>波函数角度分布图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所绘为剖面图</w:t>
      </w:r>
      <w:r>
        <w:rPr>
          <w:rFonts w:hint="eastAsia" w:ascii="Times New Roman" w:hAnsi="Times New Roman" w:eastAsia="FangSong" w:cs="Times New Roman"/>
          <w:b w:val="0"/>
          <w:i w:val="0"/>
          <w:sz w:val="21"/>
        </w:rPr>
        <w:t>),(b)</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电子云角度分布图</w:t>
      </w:r>
    </w:p>
    <w:p>
      <w:pPr>
        <w:pStyle w:val="BodyText"/>
        <w:spacing w:after="80"/>
        <w:ind w:firstLine="420"/>
      </w:pPr>
      <w:r>
        <w:rPr>
          <w:rFonts w:hint="eastAsia" w:ascii="Times New Roman" w:hAnsi="Times New Roman" w:eastAsia="FangSong" w:cs="Times New Roman"/>
        </w:rPr>
        <w:t>波函数与电子云对比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波函数</w:t>
            </w:r>
            <w:r>
              <w:rPr>
                <w:rFonts w:hint="eastAsia" w:ascii="Times New Roman" w:hAnsi="Times New Roman" w:eastAsia="Times New Roman" w:cs="Times New Roman"/>
                <w:b/>
              </w:rPr>
              <w:t>(Ψ)</w:t>
            </w:r>
          </w:p>
        </w:tc>
        <w:tc>
          <w:tcPr>
            <w:tcBorders>
              <w:bottom w:val="single" w:sz="6" w:space="0" w:color="333333"/>
            </w:tcBorders>
          </w:tcPr>
          <w:p>
            <w:pPr>
              <w:pStyle w:val="Compact"/>
              <w:jc w:val="center"/>
            </w:pPr>
            <w:r>
              <w:rPr>
                <w:rFonts w:hint="eastAsia" w:ascii="Times New Roman" w:hAnsi="Times New Roman" w:eastAsia="SimHei" w:cs="Times New Roman"/>
                <w:b/>
              </w:rPr>
              <w:t>电子云</w:t>
            </w:r>
            <w:r>
              <w:rPr>
                <w:rFonts w:hint="eastAsia" w:ascii="Times New Roman" w:hAnsi="Times New Roman" w:eastAsia="Times New Roman" w:cs="Times New Roman"/>
                <w:b/>
              </w:rPr>
              <w:t>(Ψ2)</w:t>
            </w:r>
          </w:p>
        </w:tc>
      </w:tr>
      <w:tr>
        <w:tc>
          <w:tcPr/>
          <w:p>
            <w:pPr>
              <w:pStyle w:val="Compact"/>
              <w:jc w:val="center"/>
            </w:pPr>
            <w:r>
              <w:rPr>
                <w:rFonts w:hint="eastAsia" w:ascii="Times New Roman" w:hAnsi="Times New Roman" w:eastAsia="FangSong" w:cs="Times New Roman"/>
              </w:rPr>
              <w:t xml:space="preserve">定义</w:t>
            </w:r>
          </w:p>
        </w:tc>
        <w:tc>
          <w:tcPr/>
          <w:p>
            <w:pPr>
              <w:pStyle w:val="Compact"/>
              <w:jc w:val="center"/>
            </w:pPr>
            <w:r>
              <w:rPr>
                <w:rFonts w:hint="eastAsia" w:ascii="Times New Roman" w:hAnsi="Times New Roman" w:eastAsia="FangSong" w:cs="Times New Roman"/>
              </w:rPr>
              <w:t xml:space="preserve">描写原子中核外电子运动状态的数学表达式</w:t>
            </w:r>
          </w:p>
        </w:tc>
        <w:tc>
          <w:tcPr/>
          <w:p>
            <w:pPr>
              <w:pStyle w:val="Compact"/>
              <w:jc w:val="center"/>
            </w:pPr>
            <w:r>
              <w:rPr>
                <w:rFonts w:hint="eastAsia" w:ascii="Times New Roman" w:hAnsi="Times New Roman" w:eastAsia="FangSong" w:cs="Times New Roman"/>
              </w:rPr>
              <w:t xml:space="preserve">代表原子核外空间某处电子分布的概率</w:t>
            </w:r>
          </w:p>
        </w:tc>
      </w:tr>
      <w:tr>
        <w:tc>
          <w:tcPr/>
          <w:p>
            <w:pPr>
              <w:pStyle w:val="Compact"/>
              <w:jc w:val="center"/>
            </w:pPr>
            <w:r>
              <w:rPr>
                <w:rFonts w:hint="eastAsia" w:ascii="Times New Roman" w:hAnsi="Times New Roman" w:eastAsia="FangSong" w:cs="Times New Roman"/>
              </w:rPr>
              <w:t xml:space="preserve">形态</w:t>
            </w:r>
          </w:p>
        </w:tc>
        <w:tc>
          <w:tcPr/>
          <w:p>
            <w:pPr>
              <w:pStyle w:val="Compact"/>
              <w:jc w:val="center"/>
            </w:pPr>
            <w:r>
              <w:rPr>
                <w:rFonts w:hint="eastAsia" w:ascii="Times New Roman" w:hAnsi="Times New Roman" w:eastAsia="FangSong" w:cs="Times New Roman"/>
              </w:rPr>
              <w:t xml:space="preserve">其角度分布图比电子云图形略胖一些</w:t>
            </w:r>
          </w:p>
        </w:tc>
        <w:tc>
          <w:tcPr/>
          <w:p>
            <w:pPr>
              <w:pStyle w:val="Compact"/>
              <w:jc w:val="center"/>
            </w:pPr>
            <w:r>
              <w:rPr>
                <w:rFonts w:hint="eastAsia" w:ascii="Times New Roman" w:hAnsi="Times New Roman" w:eastAsia="FangSong" w:cs="Times New Roman"/>
              </w:rPr>
              <w:t xml:space="preserve">比波函数图形略瘦一些</w:t>
            </w:r>
          </w:p>
        </w:tc>
      </w:tr>
      <w:tr>
        <w:tc>
          <w:tcPr/>
          <w:p>
            <w:pPr>
              <w:pStyle w:val="Compact"/>
              <w:jc w:val="center"/>
            </w:pPr>
            <w:r>
              <w:rPr>
                <w:rFonts w:hint="eastAsia" w:ascii="Times New Roman" w:hAnsi="Times New Roman" w:eastAsia="FangSong" w:cs="Times New Roman"/>
              </w:rPr>
              <w:t xml:space="preserve">符号</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hint="eastAsia" w:ascii="Times New Roman" w:hAnsi="Times New Roman" w:eastAsia="FangSong" w:cs="Times New Roman"/>
              </w:rPr>
              <w:t>表示该区域中</w:t>
            </w:r>
            <w:r>
              <w:rPr>
                <w:rFonts w:hint="eastAsia" w:ascii="Times New Roman" w:hAnsi="Times New Roman" w:eastAsia="Times New Roman" w:cs="Times New Roman"/>
              </w:rPr>
              <w:t>Ψ</w:t>
            </w:r>
            <w:r>
              <w:rPr>
                <w:rFonts w:hint="eastAsia" w:ascii="Times New Roman" w:hAnsi="Times New Roman" w:eastAsia="FangSong" w:cs="Times New Roman"/>
              </w:rPr>
              <w:t>为负值</w:t>
            </w:r>
          </w:p>
        </w:tc>
        <w:tc>
          <w:tcPr/>
          <w:p>
            <w:pPr>
              <w:pStyle w:val="Compact"/>
              <w:jc w:val="center"/>
            </w:pPr>
            <w:r>
              <w:rPr>
                <w:rFonts w:hint="eastAsia" w:ascii="Times New Roman" w:hAnsi="Times New Roman" w:eastAsia="FangSong" w:cs="Times New Roman"/>
              </w:rPr>
              <w:t xml:space="preserve">没有符号</w:t>
            </w:r>
          </w:p>
        </w:tc>
      </w:tr>
      <w:tr>
        <w:tc>
          <w:tcPr/>
          <w:p>
            <w:pPr>
              <w:pStyle w:val="Compact"/>
              <w:jc w:val="center"/>
            </w:pPr>
            <w:r>
              <w:rPr>
                <w:rFonts w:hint="eastAsia" w:ascii="Times New Roman" w:hAnsi="Times New Roman" w:eastAsia="FangSong" w:cs="Times New Roman"/>
              </w:rPr>
              <w:t xml:space="preserve">应用</w:t>
            </w:r>
          </w:p>
        </w:tc>
        <w:tc>
          <w:tcPr/>
          <w:p>
            <w:pPr>
              <w:pStyle w:val="Compact"/>
              <w:jc w:val="center"/>
            </w:pPr>
            <w:r>
              <w:rPr>
                <w:rFonts w:hint="eastAsia" w:ascii="Times New Roman" w:hAnsi="Times New Roman" w:eastAsia="FangSong" w:cs="Times New Roman"/>
              </w:rPr>
              <w:t xml:space="preserve">分析化学键的形成</w:t>
            </w:r>
          </w:p>
        </w:tc>
        <w:tc>
          <w:tcPr/>
          <w:p>
            <w:pPr>
              <w:pStyle w:val="Compact"/>
              <w:jc w:val="center"/>
            </w:pPr>
            <w:r>
              <w:rPr>
                <w:rFonts w:hint="eastAsia" w:ascii="Times New Roman" w:hAnsi="Times New Roman" w:eastAsia="FangSong" w:cs="Times New Roman"/>
              </w:rPr>
              <w:t xml:space="preserve">讨论键的空间构型</w:t>
            </w:r>
          </w:p>
        </w:tc>
      </w:tr>
    </w:tbl>
    <w:bookmarkEnd w:id="100"/>
    <w:bookmarkStart w:id="104" w:name="四原子核外电子排布"/>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p>
      <w:pPr>
        <w:pStyle w:val="FirstParagraph"/>
        <w:ind w:firstLine="420"/>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能层模型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能级模型</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ascii="Times New Roman" w:hAnsi="Times New Roman" w:eastAsia="Times New Roman" w:cs="Times New Roman"/>
        </w:rPr>
        <w:t xml:space="preserve"> K L M N </w:t>
      </w: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第三层最多</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在竞赛中必须升级为能级语言</w:t>
      </w:r>
      <w:r>
        <w:rPr>
          <w:rFonts w:hint="eastAsia" w:ascii="Times New Roman" w:hAnsi="Times New Roman" w:eastAsia="Times New Roman" w:cs="Times New Roman"/>
        </w:rPr>
        <w:t>：</w:t>
      </w:r>
      <w:r>
        <w:rPr>
          <w:rFonts w:hint="eastAsia" w:ascii="Times New Roman" w:hAnsi="Times New Roman" w:eastAsia="FangSong" w:cs="Times New Roman"/>
        </w:rPr>
        <w:t>第三层包含</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每个能级轨道数不同</w:t>
      </w:r>
      <w:r>
        <w:rPr>
          <w:rFonts w:hint="eastAsia" w:ascii="Times New Roman" w:hAnsi="Times New Roman" w:eastAsia="Times New Roman" w:cs="Times New Roman"/>
        </w:rPr>
        <w:t>。</w:t>
      </w:r>
      <w:r>
        <w:rPr>
          <w:rFonts w:hint="eastAsia" w:ascii="Times New Roman" w:hAnsi="Times New Roman" w:eastAsia="FangSong" w:cs="Times New Roman"/>
        </w:rPr>
        <w:t>高中学的</w:t>
      </w:r>
      <w:r>
        <w:rPr>
          <w:rFonts w:hint="eastAsia" w:ascii="Times New Roman" w:hAnsi="Times New Roman" w:eastAsia="Times New Roman" w:cs="Times New Roman"/>
        </w:rPr>
        <w:t>”</w:t>
      </w:r>
      <w:r>
        <w:rPr>
          <w:rFonts w:hint="eastAsia" w:ascii="Times New Roman" w:hAnsi="Times New Roman" w:eastAsia="FangSong" w:cs="Times New Roman"/>
        </w:rPr>
        <w:t>对但不够用</w:t>
      </w:r>
      <w:r>
        <w:rPr>
          <w:rFonts w:hint="eastAsia" w:ascii="Times New Roman" w:hAnsi="Times New Roman" w:eastAsia="Times New Roman" w:cs="Times New Roman"/>
        </w:rPr>
        <w:t>”——</w:t>
      </w:r>
      <w:r>
        <w:rPr>
          <w:rFonts w:hint="eastAsia" w:ascii="Times New Roman" w:hAnsi="Times New Roman" w:eastAsia="FangSong" w:cs="Times New Roman"/>
        </w:rPr>
        <w:t>竞赛要用能级</w:t>
      </w:r>
      <w:r>
        <w:rPr>
          <w:rFonts w:hint="eastAsia" w:ascii="Times New Roman" w:hAnsi="Times New Roman" w:eastAsia="Times New Roman" w:cs="Times New Roman"/>
        </w:rPr>
        <w:t>+</w:t>
      </w:r>
      <w:r>
        <w:rPr>
          <w:rFonts w:hint="eastAsia" w:ascii="Times New Roman" w:hAnsi="Times New Roman" w:eastAsia="FangSong" w:cs="Times New Roman"/>
        </w:rPr>
        <w:t>轨道描述电子状态</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 xml:space="preserve">多电子原子轨道能级</w:t>
      </w:r>
    </w:p>
    <w:p>
      <w:pPr>
        <w:pStyle w:val="FirstParagraph"/>
        <w:ind w:firstLine="420"/>
      </w:pPr>
      <w:r>
        <w:rPr>
          <w:rFonts w:hint="eastAsia" w:ascii="Times New Roman" w:hAnsi="Times New Roman" w:eastAsia="FangSong" w:cs="Times New Roman"/>
        </w:rPr>
        <w:t xml:space="preserve">深入思考</w:t>
      </w:r>
    </w:p>
    <w:p>
      <w:pPr>
        <w:pStyle w:val="BlockText"/>
        <w:ind w:firstLine="420"/>
      </w:pPr>
      <w:r>
        <w:rPr>
          <w:rFonts w:ascii="Times New Roman" w:hAnsi="Times New Roman" w:eastAsia="Times New Roman" w:cs="Times New Roman"/>
        </w:rPr>
        <w:t xml:space="preserve">4s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是学生最容易困惑的地方</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：4s</w:t>
      </w:r>
      <w:r>
        <w:rPr>
          <w:rFonts w:hint="eastAsia" w:ascii="Times New Roman" w:hAnsi="Times New Roman" w:eastAsia="FangSong" w:cs="Times New Roman"/>
        </w:rPr>
        <w:t>电子云能钻到离核更近的地方去</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美国化学家鲍林</w:t>
      </w:r>
      <w:r>
        <w:rPr>
          <w:rFonts w:hint="eastAsia" w:ascii="Times New Roman" w:hAnsi="Times New Roman" w:eastAsia="Times New Roman" w:cs="Times New Roman"/>
        </w:rPr>
        <w:t>（Pauling）</w:t>
      </w:r>
      <w:r>
        <w:rPr>
          <w:rFonts w:hint="eastAsia" w:ascii="Times New Roman" w:hAnsi="Times New Roman" w:eastAsia="FangSong" w:cs="Times New Roman"/>
        </w:rPr>
        <w:t>根据光谱实验结果</w:t>
      </w:r>
      <w:r>
        <w:rPr>
          <w:rFonts w:hint="eastAsia" w:ascii="Times New Roman" w:hAnsi="Times New Roman" w:eastAsia="Times New Roman" w:cs="Times New Roman"/>
        </w:rPr>
        <w:t>，</w:t>
      </w:r>
      <w:r>
        <w:rPr>
          <w:rFonts w:hint="eastAsia" w:ascii="Times New Roman" w:hAnsi="Times New Roman" w:eastAsia="FangSong" w:cs="Times New Roman"/>
        </w:rPr>
        <w:t>总结出了多电子原子的原子轨道近似能级图部分能级组</w:t>
      </w:r>
      <w:r>
        <w:rPr>
          <w:rFonts w:hint="eastAsia" w:ascii="Times New Roman" w:hAnsi="Times New Roman" w:eastAsia="Times New Roman" w:cs="Times New Roman"/>
        </w:rPr>
        <w:t>。</w:t>
      </w:r>
      <w:r>
        <w:rPr>
          <w:rFonts w:hint="eastAsia" w:ascii="Times New Roman" w:hAnsi="Times New Roman" w:eastAsia="FangSong" w:cs="Times New Roman"/>
        </w:rPr>
        <w:t>图中一个小圆圈代表一个轨道</w:t>
      </w:r>
      <w:r>
        <w:rPr>
          <w:rFonts w:hint="eastAsia" w:ascii="Times New Roman" w:hAnsi="Times New Roman" w:eastAsia="Times New Roman" w:cs="Times New Roman"/>
        </w:rPr>
        <w:t>，</w:t>
      </w:r>
      <w:r>
        <w:rPr>
          <w:rFonts w:hint="eastAsia" w:ascii="Times New Roman" w:hAnsi="Times New Roman" w:eastAsia="FangSong" w:cs="Times New Roman"/>
        </w:rPr>
        <w:t>方框中的几个轨道能量相近</w:t>
      </w:r>
      <w:r>
        <w:rPr>
          <w:rFonts w:hint="eastAsia" w:ascii="Times New Roman" w:hAnsi="Times New Roman" w:eastAsia="Times New Roman" w:cs="Times New Roman"/>
        </w:rPr>
        <w:t>，</w:t>
      </w:r>
      <w:r>
        <w:rPr>
          <w:rFonts w:hint="eastAsia" w:ascii="Times New Roman" w:hAnsi="Times New Roman" w:eastAsia="FangSong" w:cs="Times New Roman"/>
        </w:rPr>
        <w:t>称为一个能级组</w:t>
      </w:r>
      <w:r>
        <w:rPr>
          <w:rFonts w:hint="eastAsia" w:ascii="Times New Roman" w:hAnsi="Times New Roman" w:eastAsia="Times New Roman" w:cs="Times New Roman"/>
        </w:rPr>
        <w:t>。</w:t>
      </w:r>
      <w:r>
        <w:rPr>
          <w:rFonts w:hint="eastAsia" w:ascii="Times New Roman" w:hAnsi="Times New Roman" w:eastAsia="FangSong" w:cs="Times New Roman"/>
        </w:rPr>
        <w:t>相邻能级组间能量差异较大</w:t>
      </w:r>
      <w:r>
        <w:rPr>
          <w:rFonts w:hint="eastAsia" w:ascii="Times New Roman" w:hAnsi="Times New Roman" w:eastAsia="Times New Roman" w:cs="Times New Roman"/>
        </w:rPr>
        <w:t>，</w:t>
      </w:r>
      <w:r>
        <w:rPr>
          <w:rFonts w:hint="eastAsia" w:ascii="Times New Roman" w:hAnsi="Times New Roman" w:eastAsia="FangSong" w:cs="Times New Roman"/>
        </w:rPr>
        <w:t>同一能级组的能量差异较小</w:t>
      </w:r>
      <w:r>
        <w:rPr>
          <w:rFonts w:hint="eastAsia" w:ascii="Times New Roman" w:hAnsi="Times New Roman" w:eastAsia="Times New Roman" w:cs="Times New Roman"/>
        </w:rPr>
        <w:t>。</w:t>
      </w:r>
      <w:r>
        <w:rPr>
          <w:rFonts w:hint="eastAsia" w:ascii="Times New Roman" w:hAnsi="Times New Roman" w:eastAsia="FangSong" w:cs="Times New Roman"/>
        </w:rPr>
        <w:t>这样的能级组共有七个</w:t>
      </w:r>
      <w:r>
        <w:rPr>
          <w:rFonts w:hint="eastAsia" w:ascii="Times New Roman" w:hAnsi="Times New Roman" w:eastAsia="Times New Roman" w:cs="Times New Roman"/>
        </w:rPr>
        <w:t>，</w:t>
      </w:r>
      <w:r>
        <w:rPr>
          <w:rFonts w:hint="eastAsia" w:ascii="Times New Roman" w:hAnsi="Times New Roman" w:eastAsia="FangSong" w:cs="Times New Roman"/>
        </w:rPr>
        <w:t>各能级组均以</w:t>
      </w:r>
      <w:r>
        <w:rPr>
          <w:rFonts w:ascii="Times New Roman" w:hAnsi="Times New Roman" w:eastAsia="Times New Roman" w:cs="Times New Roman"/>
        </w:rPr>
        <w:t xml:space="preserve"> s </w:t>
      </w:r>
      <w:r>
        <w:rPr>
          <w:rFonts w:hint="eastAsia" w:ascii="Times New Roman" w:hAnsi="Times New Roman" w:eastAsia="FangSong" w:cs="Times New Roman"/>
        </w:rPr>
        <w:t>轨道开始</w:t>
      </w:r>
      <w:r>
        <w:rPr>
          <w:rFonts w:hint="eastAsia" w:ascii="Times New Roman" w:hAnsi="Times New Roman" w:eastAsia="Times New Roman" w:cs="Times New Roman"/>
        </w:rPr>
        <w:t>，</w:t>
      </w:r>
      <w:r>
        <w:rPr>
          <w:rFonts w:hint="eastAsia" w:ascii="Times New Roman" w:hAnsi="Times New Roman" w:eastAsia="FangSong" w:cs="Times New Roman"/>
        </w:rPr>
        <w:t>并以</w:t>
      </w:r>
      <w:r>
        <w:rPr>
          <w:rFonts w:ascii="Times New Roman" w:hAnsi="Times New Roman" w:eastAsia="Times New Roman" w:cs="Times New Roman"/>
        </w:rPr>
        <w:t xml:space="preserve"> p </w:t>
      </w:r>
      <w:r>
        <w:rPr>
          <w:rFonts w:hint="eastAsia" w:ascii="Times New Roman" w:hAnsi="Times New Roman" w:eastAsia="FangSong" w:cs="Times New Roman"/>
        </w:rPr>
        <w:t>轨道告终</w:t>
      </w:r>
      <w:r>
        <w:rPr>
          <w:rFonts w:hint="eastAsia" w:ascii="Times New Roman" w:hAnsi="Times New Roman" w:eastAsia="Times New Roman" w:cs="Times New Roman"/>
        </w:rPr>
        <w:t>。</w:t>
      </w:r>
      <w:r>
        <w:rPr>
          <w:rFonts w:hint="eastAsia" w:ascii="Times New Roman" w:hAnsi="Times New Roman" w:eastAsia="FangSong" w:cs="Times New Roman"/>
        </w:rPr>
        <w:t>它与周期表中七个周期有着对应关系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60320"/>
            <wp:effectExtent b="0" l="0" r="0" t="0"/>
            <wp:docPr descr="" title="" id="102" name="Picture"/>
            <a:graphic>
              <a:graphicData uri="http://schemas.openxmlformats.org/drawingml/2006/picture">
                <pic:pic>
                  <pic:nvPicPr>
                    <pic:cNvPr descr="96cb1aaa12721f8b537b0d27534e43a81a68633bdd007579daaaefe75962e61c.jpg" id="103" name="Picture"/>
                    <pic:cNvPicPr>
                      <a:picLocks noChangeArrowheads="1" noChangeAspect="1"/>
                    </pic:cNvPicPr>
                  </pic:nvPicPr>
                  <pic:blipFill>
                    <a:blip r:embed="rId101"/>
                    <a:stretch>
                      <a:fillRect/>
                    </a:stretch>
                  </pic:blipFill>
                  <pic:spPr bwMode="auto">
                    <a:xfrm>
                      <a:off x="0" y="0"/>
                      <a:ext cx="2667000" cy="256032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n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轨道能级则由</w:t>
      </w:r>
      <w:r>
        <w:rPr>
          <w:rFonts w:ascii="Times New Roman" w:hAnsi="Times New Roman" w:eastAsia="Times New Roman" w:cs="Times New Roman"/>
        </w:rPr>
        <w:t xml:space="preserve"> l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：E(4s)____E(4p)____E(4d)____E(4f)。</w:t>
      </w:r>
      <w:r>
        <w:rPr>
          <w:rFonts w:hint="eastAsia" w:ascii="Times New Roman" w:hAnsi="Times New Roman" w:eastAsia="FangSong" w:cs="Times New Roman"/>
        </w:rPr>
        <w:t>这种现象叫</w:t>
      </w:r>
      <w:r>
        <w:rPr>
          <w:rFonts w:hint="eastAsia" w:ascii="Times New Roman" w:hAnsi="Times New Roman" w:eastAsia="Times New Roman" w:cs="Times New Roman"/>
        </w:rPr>
        <w:t>____。</w:t>
      </w:r>
    </w:p>
    <w:p>
      <w:pPr>
        <w:pStyle w:val="BodyText"/>
        <w:ind w:firstLine="420"/>
      </w:pPr>
      <w:r>
        <w:rPr>
          <w:rFonts w:ascii="Times New Roman" w:hAnsi="Times New Roman" w:eastAsia="Times New Roman" w:cs="Times New Roman"/>
        </w:rPr>
        <w:t xml:space="preserve">l </w:t>
      </w:r>
      <w:r>
        <w:rPr>
          <w:rFonts w:hint="eastAsia" w:ascii="Times New Roman" w:hAnsi="Times New Roman" w:eastAsia="FangSong" w:cs="Times New Roman"/>
        </w:rPr>
        <w:t>值相同时</w:t>
      </w:r>
      <w:r>
        <w:rPr>
          <w:rFonts w:hint="eastAsia" w:ascii="Times New Roman" w:hAnsi="Times New Roman" w:eastAsia="Times New Roman" w:cs="Times New Roman"/>
        </w:rPr>
        <w:t>，</w:t>
      </w:r>
      <w:r>
        <w:rPr>
          <w:rFonts w:hint="eastAsia" w:ascii="Times New Roman" w:hAnsi="Times New Roman" w:eastAsia="FangSong" w:cs="Times New Roman"/>
        </w:rPr>
        <w:t>轨道能级只由</w:t>
      </w:r>
      <w:r>
        <w:rPr>
          <w:rFonts w:ascii="Times New Roman" w:hAnsi="Times New Roman" w:eastAsia="Times New Roman" w:cs="Times New Roman"/>
        </w:rPr>
        <w:t xml:space="preserve"> n </w:t>
      </w:r>
      <w:r>
        <w:rPr>
          <w:rFonts w:hint="eastAsia" w:ascii="Times New Roman" w:hAnsi="Times New Roman" w:eastAsia="FangSong" w:cs="Times New Roman"/>
        </w:rPr>
        <w:t>值决定</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：E(1s)____E(2s)____E(3s)____E(4s)</w:t>
      </w:r>
    </w:p>
    <w:p>
      <w:pPr>
        <w:pStyle w:val="BodyText"/>
        <w:ind w:firstLine="420"/>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都不同时出现更为复杂的情况</w:t>
      </w:r>
      <w:r>
        <w:rPr>
          <w:rFonts w:hint="eastAsia" w:ascii="Times New Roman" w:hAnsi="Times New Roman" w:eastAsia="Times New Roman" w:cs="Times New Roman"/>
        </w:rPr>
        <w:t>，</w:t>
      </w:r>
      <w:r>
        <w:rPr>
          <w:rFonts w:hint="eastAsia" w:ascii="Times New Roman" w:hAnsi="Times New Roman" w:eastAsia="FangSong" w:cs="Times New Roman"/>
        </w:rPr>
        <w:t>主量子数小的能级可能高于主量子数大的能级</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第六能级组的</w:t>
      </w:r>
      <w:r>
        <w:rPr>
          <w:rFonts w:ascii="Times New Roman" w:hAnsi="Times New Roman" w:eastAsia="Times New Roman" w:cs="Times New Roman"/>
        </w:rPr>
        <w:t xml:space="preserve"> </w:t>
      </w:r>
      <w:r>
        <w:rPr>
          <w:rFonts w:hint="eastAsia" w:ascii="Times New Roman" w:hAnsi="Times New Roman" w:eastAsia="Times New Roman" w:cs="Times New Roman"/>
        </w:rPr>
        <w:t>E(6s)____E(4f)____E(5d)，</w:t>
      </w:r>
      <w:r>
        <w:rPr>
          <w:rFonts w:hint="eastAsia" w:ascii="Times New Roman" w:hAnsi="Times New Roman" w:eastAsia="FangSong" w:cs="Times New Roman"/>
        </w:rPr>
        <w:t>即这种现象叫</w:t>
      </w:r>
      <w:r>
        <w:rPr>
          <w:rFonts w:hint="eastAsia" w:ascii="Times New Roman" w:hAnsi="Times New Roman" w:eastAsia="Times New Roman" w:cs="Times New Roman"/>
        </w:rPr>
        <w:t>____。</w:t>
      </w:r>
      <w:r>
        <w:rPr>
          <w:rFonts w:hint="eastAsia" w:ascii="Times New Roman" w:hAnsi="Times New Roman" w:eastAsia="FangSong" w:cs="Times New Roman"/>
        </w:rPr>
        <w:t>原子轨道的能级交错来源于多电子原子中电子的屏蔽效应和钻穿效应</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 xml:space="preserve">屏蔽效应</w:t>
      </w:r>
    </w:p>
    <w:p>
      <w:pPr>
        <w:pStyle w:val="FirstParagraph"/>
        <w:ind w:firstLine="420"/>
      </w:pPr>
      <w:r>
        <w:rPr>
          <w:rFonts w:hint="eastAsia" w:ascii="Times New Roman" w:hAnsi="Times New Roman" w:eastAsia="FangSong" w:cs="Times New Roman"/>
        </w:rPr>
        <w:t xml:space="preserve">原子中电子</w:t>
      </w:r>
      <w:r>
        <w:rPr>
          <w:rFonts w:ascii="Times New Roman" w:hAnsi="Times New Roman" w:eastAsia="Times New Roman" w:cs="Times New Roman"/>
        </w:rPr>
        <w:t xml:space="preserve"> i </w:t>
      </w:r>
      <w:r>
        <w:rPr>
          <w:rFonts w:hint="eastAsia" w:ascii="Times New Roman" w:hAnsi="Times New Roman" w:eastAsia="FangSong" w:cs="Times New Roman"/>
        </w:rPr>
        <w:t>受其他电子</w:t>
      </w:r>
      <w:r>
        <w:rPr>
          <w:rFonts w:hint="eastAsia" w:ascii="Times New Roman" w:hAnsi="Times New Roman" w:eastAsia="Times New Roman" w:cs="Times New Roman"/>
        </w:rPr>
        <w:t>____，</w:t>
      </w:r>
      <w:r>
        <w:rPr>
          <w:rFonts w:hint="eastAsia" w:ascii="Times New Roman" w:hAnsi="Times New Roman" w:eastAsia="FangSong" w:cs="Times New Roman"/>
        </w:rPr>
        <w:t>抵消了部分核电荷的</w:t>
      </w:r>
      <w:r>
        <w:rPr>
          <w:rFonts w:hint="eastAsia" w:ascii="Times New Roman" w:hAnsi="Times New Roman" w:eastAsia="Times New Roman" w:cs="Times New Roman"/>
        </w:rPr>
        <w:t>____，</w:t>
      </w:r>
      <w:r>
        <w:rPr>
          <w:rFonts w:hint="eastAsia" w:ascii="Times New Roman" w:hAnsi="Times New Roman" w:eastAsia="FangSong" w:cs="Times New Roman"/>
        </w:rPr>
        <w:t>称为对电子</w:t>
      </w:r>
      <w:r>
        <w:rPr>
          <w:rFonts w:ascii="Times New Roman" w:hAnsi="Times New Roman" w:eastAsia="Times New Roman" w:cs="Times New Roman"/>
        </w:rPr>
        <w:t xml:space="preserve"> i </w:t>
      </w:r>
      <w:r>
        <w:rPr>
          <w:rFonts w:hint="eastAsia" w:ascii="Times New Roman" w:hAnsi="Times New Roman" w:eastAsia="FangSong" w:cs="Times New Roman"/>
        </w:rPr>
        <w:t>的屏蔽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用屏蔽常数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表示抵消掉的部分核电荷</w:t>
      </w:r>
      <w:r>
        <w:rPr>
          <w:rFonts w:hint="eastAsia" w:ascii="Times New Roman" w:hAnsi="Times New Roman" w:eastAsia="Times New Roman" w:cs="Times New Roman"/>
        </w:rPr>
        <w:t>。</w:t>
      </w:r>
      <w:r>
        <w:rPr>
          <w:rFonts w:hint="eastAsia" w:ascii="Times New Roman" w:hAnsi="Times New Roman" w:eastAsia="FangSong" w:cs="Times New Roman"/>
        </w:rPr>
        <w:t>能吸引电子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的核电荷是有效核电荷</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E=</w:t>
      </w:r>
    </w:p>
    <w:p>
      <w:pPr>
        <w:pStyle w:val="BodyText"/>
        <w:ind w:firstLine="420"/>
      </w:pPr>
      <w:r>
        <w:rPr>
          <w:rFonts w:hint="eastAsia" w:ascii="Times New Roman" w:hAnsi="Times New Roman" w:eastAsia="FangSong" w:cs="Times New Roman"/>
        </w:rPr>
        <w:t xml:space="preserve">深入思考</w:t>
      </w:r>
    </w:p>
    <w:p>
      <w:pPr>
        <w:pStyle w:val="BlockText"/>
        <w:ind w:firstLine="420"/>
      </w:pPr>
      <w:r>
        <w:rPr>
          <w:rFonts w:hint="eastAsia" w:ascii="Times New Roman" w:hAnsi="Times New Roman" w:eastAsia="FangSong" w:cs="Times New Roman"/>
        </w:rPr>
        <w:t>屏蔽效应可以用</w:t>
      </w:r>
      <w:r>
        <w:rPr>
          <w:rFonts w:hint="eastAsia" w:ascii="Times New Roman" w:hAnsi="Times New Roman" w:eastAsia="Times New Roman" w:cs="Times New Roman"/>
        </w:rPr>
        <w:t>”</w:t>
      </w:r>
      <w:r>
        <w:rPr>
          <w:rFonts w:hint="eastAsia" w:ascii="Times New Roman" w:hAnsi="Times New Roman" w:eastAsia="FangSong" w:cs="Times New Roman"/>
        </w:rPr>
        <w:t>盾牌</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——3d</w:t>
      </w:r>
      <w:r>
        <w:rPr>
          <w:rFonts w:hint="eastAsia" w:ascii="Times New Roman" w:hAnsi="Times New Roman" w:eastAsia="FangSong" w:cs="Times New Roman"/>
        </w:rPr>
        <w:t>电子被</w:t>
      </w:r>
      <w:r>
        <w:rPr>
          <w:rFonts w:hint="eastAsia" w:ascii="Times New Roman" w:hAnsi="Times New Roman" w:eastAsia="Times New Roman" w:cs="Times New Roman"/>
        </w:rPr>
        <w:t>3s/3p</w:t>
      </w:r>
      <w:r>
        <w:rPr>
          <w:rFonts w:hint="eastAsia" w:ascii="Times New Roman" w:hAnsi="Times New Roman" w:eastAsia="FangSong" w:cs="Times New Roman"/>
        </w:rPr>
        <w:t>电子云挡住</w:t>
      </w:r>
      <w:r>
        <w:rPr>
          <w:rFonts w:hint="eastAsia" w:ascii="Times New Roman" w:hAnsi="Times New Roman" w:eastAsia="Times New Roman" w:cs="Times New Roman"/>
        </w:rPr>
        <w:t>，</w:t>
      </w:r>
      <w:r>
        <w:rPr>
          <w:rFonts w:hint="eastAsia" w:ascii="Times New Roman" w:hAnsi="Times New Roman" w:eastAsia="FangSong" w:cs="Times New Roman"/>
        </w:rPr>
        <w:t>像躲在盾牌后面感受不到核的引力</w:t>
      </w:r>
      <w:r>
        <w:rPr>
          <w:rFonts w:hint="eastAsia" w:ascii="Times New Roman" w:hAnsi="Times New Roman" w:eastAsia="Times New Roman" w:cs="Times New Roman"/>
        </w:rPr>
        <w:t>。Slater</w:t>
      </w:r>
      <w:r>
        <w:rPr>
          <w:rFonts w:hint="eastAsia" w:ascii="Times New Roman" w:hAnsi="Times New Roman" w:eastAsia="FangSong" w:cs="Times New Roman"/>
        </w:rPr>
        <w:t>规则在本讲为</w:t>
      </w:r>
      <w:r>
        <w:rPr>
          <w:rFonts w:hint="eastAsia" w:ascii="Times New Roman" w:hAnsi="Times New Roman" w:eastAsia="FangSong" w:cs="Times New Roman"/>
          <w:b/>
          <w:bCs/>
        </w:rPr>
        <w:t xml:space="preserve">掌握性要求</w:t>
      </w:r>
      <w:r>
        <w:rPr>
          <w:rFonts w:hint="eastAsia" w:ascii="Times New Roman" w:hAnsi="Times New Roman" w:eastAsia="Times New Roman" w:cs="Times New Roman"/>
        </w:rPr>
        <w:t>——</w:t>
      </w:r>
      <w:r>
        <w:rPr>
          <w:rFonts w:hint="eastAsia" w:ascii="Times New Roman" w:hAnsi="Times New Roman" w:eastAsia="FangSong" w:cs="Times New Roman"/>
        </w:rPr>
        <w:t>须会用</w:t>
      </w:r>
      <w:r>
        <w:rPr>
          <w:rFonts w:ascii="Times New Roman" w:hAnsi="Times New Roman" w:eastAsia="Times New Roman" w:cs="Times New Roman"/>
        </w:rPr>
        <w:t xml:space="preserve"> Na+Ti </w:t>
      </w:r>
      <w:r>
        <w:rPr>
          <w:rFonts w:hint="eastAsia" w:ascii="Times New Roman" w:hAnsi="Times New Roman" w:eastAsia="FangSong" w:cs="Times New Roman"/>
        </w:rPr>
        <w:t xml:space="preserve">完整示例做</w:t>
      </w:r>
      <w:r>
        <w:rPr>
          <w:rFonts w:ascii="Times New Roman" w:hAnsi="Times New Roman" w:eastAsia="Times New Roman" w:cs="Times New Roman"/>
        </w:rPr>
        <w:t xml:space="preserve"> Z* </w:t>
      </w:r>
      <w:r>
        <w:rPr>
          <w:rFonts w:hint="eastAsia" w:ascii="Times New Roman" w:hAnsi="Times New Roman" w:eastAsia="FangSong" w:cs="Times New Roman"/>
        </w:rPr>
        <w:t>和轨道能量计算</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ascii="Times New Roman" w:hAnsi="Times New Roman" w:eastAsia="Times New Roman" w:cs="Times New Roman"/>
        </w:rPr>
        <w:t xml:space="preserve"> s/p/d </w:t>
      </w:r>
      <w:r>
        <w:rPr>
          <w:rFonts w:hint="eastAsia" w:ascii="Times New Roman" w:hAnsi="Times New Roman" w:eastAsia="FangSong" w:cs="Times New Roman"/>
        </w:rPr>
        <w:t>全轨道类型</w:t>
      </w:r>
      <w:r>
        <w:rPr>
          <w:rFonts w:hint="eastAsia" w:ascii="Times New Roman" w:hAnsi="Times New Roman" w:eastAsia="Times New Roman" w:cs="Times New Roman"/>
        </w:rPr>
        <w:t>），</w:t>
      </w:r>
      <w:r>
        <w:rPr>
          <w:rFonts w:hint="eastAsia" w:ascii="Times New Roman" w:hAnsi="Times New Roman" w:eastAsia="FangSong" w:cs="Times New Roman"/>
        </w:rPr>
        <w:t>但不要求像习题集那样每元素都算</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备课思路</w:t>
      </w:r>
      <w:r>
        <w:rPr>
          <w:rFonts w:hint="eastAsia" w:ascii="Times New Roman" w:hAnsi="Times New Roman" w:eastAsia="Times New Roman" w:cs="Times New Roman"/>
        </w:rPr>
        <w:t>/</w:t>
      </w:r>
      <w:r>
        <w:rPr>
          <w:rFonts w:hint="eastAsia" w:ascii="Times New Roman" w:hAnsi="Times New Roman" w:eastAsia="FangSong" w:cs="Times New Roman"/>
        </w:rPr>
        <w:t>深度边界调整说明</w:t>
      </w:r>
      <w:r>
        <w:rPr>
          <w:rFonts w:hint="eastAsia" w:ascii="Times New Roman" w:hAnsi="Times New Roman" w:eastAsia="Times New Roman" w:cs="Times New Roman"/>
        </w:rPr>
        <w:t>-</w:t>
      </w:r>
      <w:r>
        <w:rPr>
          <w:rFonts w:hint="eastAsia" w:ascii="Times New Roman" w:hAnsi="Times New Roman" w:eastAsia="FangSong" w:cs="Times New Roman"/>
        </w:rPr>
        <w:t>原子结构超级充实版</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可用史莱特</w:t>
      </w:r>
      <w:r>
        <w:rPr>
          <w:rFonts w:hint="eastAsia" w:ascii="Times New Roman" w:hAnsi="Times New Roman" w:eastAsia="Times New Roman" w:cs="Times New Roman"/>
        </w:rPr>
        <w:t>（Slater）</w:t>
      </w:r>
      <w:r>
        <w:rPr>
          <w:rFonts w:hint="eastAsia" w:ascii="Times New Roman" w:hAnsi="Times New Roman" w:eastAsia="FangSong" w:cs="Times New Roman"/>
        </w:rPr>
        <w:t>经验规则算得</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FangSong" w:cs="Times New Roman"/>
        </w:rPr>
        <w:t>规则的主要内容如下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①</w:t>
      </w:r>
      <w:r>
        <w:rPr>
          <w:rFonts w:hint="eastAsia" w:ascii="Times New Roman" w:hAnsi="Times New Roman" w:eastAsia="FangSong" w:cs="Times New Roman"/>
        </w:rPr>
        <w:t>原子中的电子分若干个轨道组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一个轨道组外面的轨道组上的电子对内轨道组上的电子的屏蔽常数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即屏蔽作用仅发生在</w:t>
      </w:r>
      <w:r>
        <w:rPr>
          <w:rFonts w:hint="eastAsia" w:ascii="Times New Roman" w:hAnsi="Times New Roman" w:eastAsia="Times New Roman" w:cs="Times New Roman"/>
        </w:rPr>
        <w:t>____</w:t>
      </w:r>
      <w:r>
        <w:rPr>
          <w:rFonts w:hint="eastAsia" w:ascii="Times New Roman" w:hAnsi="Times New Roman" w:eastAsia="FangSong" w:cs="Times New Roman"/>
        </w:rPr>
        <w:t>层电子对</w:t>
      </w:r>
      <w:r>
        <w:rPr>
          <w:rFonts w:hint="eastAsia" w:ascii="Times New Roman" w:hAnsi="Times New Roman" w:eastAsia="Times New Roman" w:cs="Times New Roman"/>
        </w:rPr>
        <w:t>____</w:t>
      </w:r>
      <w:r>
        <w:rPr>
          <w:rFonts w:hint="eastAsia" w:ascii="Times New Roman" w:hAnsi="Times New Roman" w:eastAsia="FangSong" w:cs="Times New Roman"/>
        </w:rPr>
        <w:t>层电子或同层电子之间</w:t>
      </w:r>
      <w:r>
        <w:rPr>
          <w:rFonts w:hint="eastAsia" w:ascii="Times New Roman" w:hAnsi="Times New Roman" w:eastAsia="Times New Roman" w:cs="Times New Roman"/>
        </w:rPr>
        <w:t>，</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____</w:t>
      </w:r>
      <w:r>
        <w:rPr>
          <w:rFonts w:hint="eastAsia" w:ascii="Times New Roman" w:hAnsi="Times New Roman" w:eastAsia="FangSong" w:cs="Times New Roman"/>
        </w:rPr>
        <w:t>屏蔽作用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③</w:t>
      </w:r>
      <w:r>
        <w:rPr>
          <w:rFonts w:hint="eastAsia" w:ascii="Times New Roman" w:hAnsi="Times New Roman" w:eastAsia="FangSong" w:cs="Times New Roman"/>
        </w:rPr>
        <w:t>同一轨道组内电子间屏蔽常数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个电子之间的</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ind w:firstLine="420"/>
      </w:pPr>
      <w:r>
        <w:rPr>
          <w:rFonts w:hint="eastAsia" w:ascii="Times New Roman" w:hAnsi="Times New Roman" w:eastAsia="Times New Roman" w:cs="Times New Roman"/>
        </w:rPr>
        <w:t>④</w:t>
      </w:r>
      <w:r>
        <w:rPr>
          <w:rFonts w:hint="eastAsia" w:ascii="Times New Roman" w:hAnsi="Times New Roman" w:eastAsia="FangSong" w:cs="Times New Roman"/>
        </w:rPr>
        <w:t>被屏蔽电子为</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道组上的电子时</w:t>
      </w:r>
      <w:r>
        <w:rPr>
          <w:rFonts w:hint="eastAsia" w:ascii="Times New Roman" w:hAnsi="Times New Roman" w:eastAsia="Times New Roman" w:cs="Times New Roman"/>
        </w:rPr>
        <w:t>，</w:t>
      </w:r>
      <w:r>
        <w:rPr>
          <w:rFonts w:hint="eastAsia" w:ascii="Times New Roman" w:hAnsi="Times New Roman" w:eastAsia="FangSong" w:cs="Times New Roman"/>
        </w:rPr>
        <w:t>主量子数为</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的各轨道组上的电子对</w:t>
      </w:r>
      <w:r>
        <w:rPr>
          <w:rFonts w:ascii="Times New Roman" w:hAnsi="Times New Roman" w:eastAsia="Times New Roman" w:cs="Times New Roman"/>
        </w:rPr>
        <w:t xml:space="preserve"> 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np </w:t>
      </w:r>
      <w:r>
        <w:rPr>
          <w:rFonts w:hint="eastAsia" w:ascii="Times New Roman" w:hAnsi="Times New Roman" w:eastAsia="FangSong" w:cs="Times New Roman"/>
        </w:rPr>
        <w:t xml:space="preserve">轨道组上的电子的屏蔽常数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而小于</w:t>
      </w:r>
      <w:r>
        <w:rPr>
          <w:rFonts w:hint="eastAsia" w:ascii="Times New Roman" w:hAnsi="Times New Roman" w:eastAsia="Times New Roman" w:cs="Times New Roman"/>
        </w:rPr>
        <w:t>(n-1)</w:t>
      </w:r>
      <w:r>
        <w:rPr>
          <w:rFonts w:hint="eastAsia" w:ascii="Times New Roman" w:hAnsi="Times New Roman" w:eastAsia="FangSong" w:cs="Times New Roman"/>
        </w:rPr>
        <w:t>的各轨道组上的电子</w:t>
      </w:r>
      <w:r>
        <w:rPr>
          <w:rFonts w:hint="eastAsia" w:ascii="Times New Roman" w:hAnsi="Times New Roman" w:eastAsia="Times New Roman" w:cs="Times New Roman"/>
        </w:rPr>
        <w:t>，</w:t>
      </w:r>
      <w:r>
        <w:rPr>
          <w:rFonts w:hint="eastAsia" w:ascii="Times New Roman" w:hAnsi="Times New Roman" w:eastAsia="FangSong" w:cs="Times New Roman"/>
        </w:rPr>
        <w:t>对其屏蔽常数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ind w:firstLine="420"/>
      </w:pPr>
      <w:r>
        <w:rPr>
          <w:rFonts w:hint="eastAsia" w:ascii="Times New Roman" w:hAnsi="Times New Roman" w:eastAsia="Times New Roman" w:cs="Times New Roman"/>
        </w:rPr>
        <w:t>⑤</w:t>
      </w:r>
      <w:r>
        <w:rPr>
          <w:rFonts w:hint="eastAsia" w:ascii="Times New Roman" w:hAnsi="Times New Roman" w:eastAsia="FangSong" w:cs="Times New Roman"/>
        </w:rPr>
        <w:t>被屏蔽电子为</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轨道组上的电子时</w:t>
      </w:r>
      <w:r>
        <w:rPr>
          <w:rFonts w:hint="eastAsia" w:ascii="Times New Roman" w:hAnsi="Times New Roman" w:eastAsia="Times New Roman" w:cs="Times New Roman"/>
        </w:rPr>
        <w:t>，</w:t>
      </w:r>
      <w:r>
        <w:rPr>
          <w:rFonts w:hint="eastAsia" w:ascii="Times New Roman" w:hAnsi="Times New Roman" w:eastAsia="FangSong" w:cs="Times New Roman"/>
        </w:rPr>
        <w:t>则位于它左边各轨道组上的电子对</w:t>
      </w:r>
      <w:r>
        <w:rPr>
          <w:rFonts w:ascii="Times New Roman" w:hAnsi="Times New Roman" w:eastAsia="Times New Roman" w:cs="Times New Roman"/>
        </w:rPr>
        <w:t xml:space="preserve"> nd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nf </w:t>
      </w:r>
      <w:r>
        <w:rPr>
          <w:rFonts w:hint="eastAsia" w:ascii="Times New Roman" w:hAnsi="Times New Roman" w:eastAsia="FangSong" w:cs="Times New Roman"/>
        </w:rPr>
        <w:t xml:space="preserve">轨道组上电子的屏蔽常数</w:t>
      </w:r>
      <w:r>
        <w:rPr>
          <w:rFonts w:ascii="Times New Roman" w:hAnsi="Times New Roman" w:eastAsia="Times New Roman" w:cs="Times New Roman"/>
        </w:rPr>
        <w:t xml:space="preserve"> </w:t>
      </w:r>
      <m:oMath>
        <m:r>
          <m:t>σ</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规则粗略估计钠原子中各电子的能量</w:t>
      </w:r>
    </w:p>
    <w:bookmarkEnd w:id="104"/>
    <w:bookmarkStart w:id="111" w:name="钻穿效应"/>
    <w:p>
      <w:pPr>
        <w:pStyle w:val="Heading2"/>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钻穿效应</w:t>
      </w:r>
    </w:p>
    <w:p>
      <w:pPr>
        <w:pStyle w:val="FirstParagraph"/>
        <w:ind w:firstLine="420"/>
      </w:pPr>
      <w:r>
        <w:rPr>
          <w:rFonts w:hint="eastAsia" w:ascii="Times New Roman" w:hAnsi="Times New Roman" w:eastAsia="FangSong" w:cs="Times New Roman"/>
        </w:rPr>
        <w:t>电子进入原子内部空间</w:t>
      </w:r>
      <w:r>
        <w:rPr>
          <w:rFonts w:hint="eastAsia" w:ascii="Times New Roman" w:hAnsi="Times New Roman" w:eastAsia="Times New Roman" w:cs="Times New Roman"/>
        </w:rPr>
        <w:t>，</w:t>
      </w:r>
      <w:r>
        <w:rPr>
          <w:rFonts w:hint="eastAsia" w:ascii="Times New Roman" w:hAnsi="Times New Roman" w:eastAsia="FangSong" w:cs="Times New Roman"/>
        </w:rPr>
        <w:t>受到核的较强的</w:t>
      </w:r>
      <w:r>
        <w:rPr>
          <w:rFonts w:hint="eastAsia" w:ascii="Times New Roman" w:hAnsi="Times New Roman" w:eastAsia="Times New Roman" w:cs="Times New Roman"/>
        </w:rPr>
        <w:t>____</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使自身能量</w:t>
      </w:r>
      <w:r>
        <w:rPr>
          <w:rFonts w:hint="eastAsia" w:ascii="Times New Roman" w:hAnsi="Times New Roman" w:eastAsia="Times New Roman" w:cs="Times New Roman"/>
        </w:rPr>
        <w:t>____）</w:t>
      </w:r>
      <w:r>
        <w:rPr>
          <w:rFonts w:hint="eastAsia" w:ascii="Times New Roman" w:hAnsi="Times New Roman" w:eastAsia="FangSong" w:cs="Times New Roman"/>
        </w:rPr>
        <w:t>可以从径向分布函数图加以解释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82614"/>
            <wp:effectExtent b="0" l="0" r="0" t="0"/>
            <wp:docPr descr="" title="" id="106" name="Picture"/>
            <a:graphic>
              <a:graphicData uri="http://schemas.openxmlformats.org/drawingml/2006/picture">
                <pic:pic>
                  <pic:nvPicPr>
                    <pic:cNvPr descr="3300aec8915cd8290a37ea226776ee40f3d17e44715c1354549e372e24d91747.jpg" id="107" name="Picture"/>
                    <pic:cNvPicPr>
                      <a:picLocks noChangeArrowheads="1" noChangeAspect="1"/>
                    </pic:cNvPicPr>
                  </pic:nvPicPr>
                  <pic:blipFill>
                    <a:blip r:embed="rId105"/>
                    <a:stretch>
                      <a:fillRect/>
                    </a:stretch>
                  </pic:blipFill>
                  <pic:spPr bwMode="auto">
                    <a:xfrm>
                      <a:off x="0" y="0"/>
                      <a:ext cx="2667000" cy="11826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钠原子的电子云径向分布图</w:t>
      </w:r>
    </w:p>
    <w:p>
      <w:pPr>
        <w:pStyle w:val="BodyText"/>
        <w:spacing w:before="160" w:after="80"/>
        <w:jc w:val="center"/>
      </w:pPr>
      <w:r>
        <w:rPr>
          <w:rFonts w:ascii="Times New Roman" w:hAnsi="Times New Roman" w:eastAsia="Times New Roman" w:cs="Times New Roman"/>
        </w:rPr>
        <w:drawing>
          <wp:inline>
            <wp:extent cx="2667000" cy="1734482"/>
            <wp:effectExtent b="0" l="0" r="0" t="0"/>
            <wp:docPr descr="" title="" id="109" name="Picture"/>
            <a:graphic>
              <a:graphicData uri="http://schemas.openxmlformats.org/drawingml/2006/picture">
                <pic:pic>
                  <pic:nvPicPr>
                    <pic:cNvPr descr="5bbbec3e3eff5c12701862141c53ac11e08d243141abacadfb51340fd0193440.jpg" id="110" name="Picture"/>
                    <pic:cNvPicPr>
                      <a:picLocks noChangeArrowheads="1" noChangeAspect="1"/>
                    </pic:cNvPicPr>
                  </pic:nvPicPr>
                  <pic:blipFill>
                    <a:blip r:embed="rId108"/>
                    <a:stretch>
                      <a:fillRect/>
                    </a:stretch>
                  </pic:blipFill>
                  <pic:spPr bwMode="auto">
                    <a:xfrm>
                      <a:off x="0" y="0"/>
                      <a:ext cx="2667000" cy="173448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距原子核的距离</w:t>
      </w:r>
    </w:p>
    <w:p>
      <w:pPr>
        <w:pStyle w:val="BodyText"/>
        <w:ind w:firstLine="420"/>
      </w:pPr>
      <w:r>
        <w:rPr>
          <w:rFonts w:hint="eastAsia" w:ascii="Times New Roman" w:hAnsi="Times New Roman" w:eastAsia="FangSong" w:cs="Times New Roman"/>
        </w:rPr>
        <w:t xml:space="preserve">从上右图中看出</w:t>
      </w:r>
      <w:r>
        <w:rPr>
          <w:rFonts w:ascii="Times New Roman" w:hAnsi="Times New Roman" w:eastAsia="Times New Roman" w:cs="Times New Roman"/>
        </w:rPr>
        <w:t xml:space="preserve"> 4s </w:t>
      </w:r>
      <w:r>
        <w:rPr>
          <w:rFonts w:hint="eastAsia" w:ascii="Times New Roman" w:hAnsi="Times New Roman" w:eastAsia="FangSong" w:cs="Times New Roman"/>
        </w:rPr>
        <w:t>电子离原子核最近处有小峰</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电子具有比</w:t>
      </w:r>
      <w:r>
        <w:rPr>
          <w:rFonts w:ascii="Times New Roman" w:hAnsi="Times New Roman" w:eastAsia="Times New Roman" w:cs="Times New Roman"/>
        </w:rPr>
        <w:t xml:space="preserve"> 3d </w:t>
      </w:r>
      <w:r>
        <w:rPr>
          <w:rFonts w:hint="eastAsia" w:ascii="Times New Roman" w:hAnsi="Times New Roman" w:eastAsia="FangSong" w:cs="Times New Roman"/>
        </w:rPr>
        <w:t>电子较大的穿透内层电子而被核吸引的能力</w:t>
      </w:r>
      <w:r>
        <w:rPr>
          <w:rFonts w:hint="eastAsia" w:ascii="Times New Roman" w:hAnsi="Times New Roman" w:eastAsia="Times New Roman" w:cs="Times New Roman"/>
        </w:rPr>
        <w:t>，</w:t>
      </w:r>
      <w:r>
        <w:rPr>
          <w:rFonts w:hint="eastAsia" w:ascii="Times New Roman" w:hAnsi="Times New Roman" w:eastAsia="FangSong" w:cs="Times New Roman"/>
        </w:rPr>
        <w:t>钻到原子核附近的机会比较多</w:t>
      </w:r>
      <w:r>
        <w:rPr>
          <w:rFonts w:hint="eastAsia" w:ascii="Times New Roman" w:hAnsi="Times New Roman" w:eastAsia="Times New Roman" w:cs="Times New Roman"/>
        </w:rPr>
        <w:t>，</w:t>
      </w:r>
      <w:r>
        <w:rPr>
          <w:rFonts w:hint="eastAsia" w:ascii="Times New Roman" w:hAnsi="Times New Roman" w:eastAsia="FangSong" w:cs="Times New Roman"/>
        </w:rPr>
        <w:t>因而出现能级交错现象</w:t>
      </w:r>
      <w:r>
        <w:rPr>
          <w:rFonts w:hint="eastAsia" w:ascii="Times New Roman" w:hAnsi="Times New Roman" w:eastAsia="Times New Roman" w:cs="Times New Roman"/>
        </w:rPr>
        <w:t>，</w:t>
      </w:r>
      <w:r>
        <w:rPr>
          <w:rFonts w:hint="eastAsia" w:ascii="Times New Roman" w:hAnsi="Times New Roman" w:eastAsia="FangSong" w:cs="Times New Roman"/>
        </w:rPr>
        <w:t>电子钻得越深</w:t>
      </w:r>
      <w:r>
        <w:rPr>
          <w:rFonts w:hint="eastAsia" w:ascii="Times New Roman" w:hAnsi="Times New Roman" w:eastAsia="Times New Roman" w:cs="Times New Roman"/>
        </w:rPr>
        <w:t>，</w:t>
      </w:r>
      <w:r>
        <w:rPr>
          <w:rFonts w:hint="eastAsia" w:ascii="Times New Roman" w:hAnsi="Times New Roman" w:eastAsia="FangSong" w:cs="Times New Roman"/>
        </w:rPr>
        <w:t>受核吸引力越强</w:t>
      </w:r>
      <w:r>
        <w:rPr>
          <w:rFonts w:hint="eastAsia" w:ascii="Times New Roman" w:hAnsi="Times New Roman" w:eastAsia="Times New Roman" w:cs="Times New Roman"/>
        </w:rPr>
        <w:t>，</w:t>
      </w:r>
      <w:r>
        <w:rPr>
          <w:rFonts w:hint="eastAsia" w:ascii="Times New Roman" w:hAnsi="Times New Roman" w:eastAsia="FangSong" w:cs="Times New Roman"/>
        </w:rPr>
        <w:t>其他电子对它的屏蔽作用就越小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n </w:t>
      </w:r>
      <w:r>
        <w:rPr>
          <w:rFonts w:hint="eastAsia" w:ascii="Times New Roman" w:hAnsi="Times New Roman" w:eastAsia="FangSong" w:cs="Times New Roman"/>
        </w:rPr>
        <w:t>相同时</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愈</w:t>
      </w:r>
      <w:r>
        <w:rPr>
          <w:rFonts w:hint="eastAsia" w:ascii="Times New Roman" w:hAnsi="Times New Roman" w:eastAsia="Times New Roman" w:cs="Times New Roman"/>
        </w:rPr>
        <w:t>____</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钻穿效应愈明显</w:t>
      </w:r>
      <w:r>
        <w:rPr>
          <w:rFonts w:hint="eastAsia" w:ascii="Times New Roman" w:hAnsi="Times New Roman" w:eastAsia="Times New Roman" w:cs="Times New Roman"/>
        </w:rPr>
        <w:t>：ns____np____nd____nf，</w:t>
      </w:r>
      <w:r>
        <w:rPr>
          <w:rFonts w:hint="eastAsia" w:ascii="Times New Roman" w:hAnsi="Times New Roman" w:eastAsia="FangSong" w:cs="Times New Roman"/>
        </w:rPr>
        <w:t>故</w:t>
      </w:r>
      <w:r>
        <w:rPr>
          <w:rFonts w:hint="eastAsia" w:ascii="Times New Roman" w:hAnsi="Times New Roman" w:eastAsia="Times New Roman" w:cs="Times New Roman"/>
        </w:rPr>
        <w:t>：E(ns)____</w:t>
      </w:r>
      <w:r>
        <w:rPr>
          <w:rFonts w:ascii="Times New Roman" w:hAnsi="Times New Roman" w:eastAsia="Times New Roman" w:cs="Times New Roman"/>
        </w:rPr>
        <w:t xml:space="preserve"> </w:t>
      </w:r>
      <w:r>
        <w:rPr>
          <w:rFonts w:ascii="Times New Roman" w:hAnsi="Times New Roman" w:eastAsia="Times New Roman" w:cs="Times New Roman"/>
        </w:rPr>
        <w:t xml:space="preserve">E(np)____ E(nd)____ E(nf)。</w:t>
      </w:r>
    </w:p>
    <w:bookmarkEnd w:id="111"/>
    <w:bookmarkStart w:id="115" w:name="五核外电子排布"/>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p>
      <w:pPr>
        <w:pStyle w:val="Compact"/>
        <w:numPr>
          <w:ilvl w:val="0"/>
          <w:numId w:val="1025"/>
        </w:numPr>
        <w:ind w:firstLine="420"/>
      </w:pPr>
      <w:r>
        <w:rPr>
          <w:rFonts w:hint="eastAsia" w:ascii="Times New Roman" w:hAnsi="Times New Roman" w:eastAsia="FangSong" w:cs="Times New Roman"/>
        </w:rPr>
        <w:t>能量最低原则</w:t>
      </w:r>
      <w:r>
        <w:rPr>
          <w:rFonts w:hint="eastAsia" w:ascii="Times New Roman" w:hAnsi="Times New Roman" w:eastAsia="Times New Roman" w:cs="Times New Roman"/>
        </w:rPr>
        <w:t>：</w:t>
      </w:r>
      <w:r>
        <w:rPr>
          <w:rFonts w:hint="eastAsia" w:ascii="Times New Roman" w:hAnsi="Times New Roman" w:eastAsia="FangSong" w:cs="Times New Roman"/>
        </w:rPr>
        <w:t>电子在原子轨道中的排布</w:t>
      </w:r>
      <w:r>
        <w:rPr>
          <w:rFonts w:hint="eastAsia" w:ascii="Times New Roman" w:hAnsi="Times New Roman" w:eastAsia="Times New Roman" w:cs="Times New Roman"/>
        </w:rPr>
        <w:t>，</w:t>
      </w:r>
      <w:r>
        <w:rPr>
          <w:rFonts w:hint="eastAsia" w:ascii="Times New Roman" w:hAnsi="Times New Roman" w:eastAsia="FangSong" w:cs="Times New Roman"/>
        </w:rPr>
        <w:t>要尽可能使整个原子系统能量最低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793528"/>
            <wp:effectExtent b="0" l="0" r="0" t="0"/>
            <wp:docPr descr="" title="" id="113" name="Picture"/>
            <a:graphic>
              <a:graphicData uri="http://schemas.openxmlformats.org/drawingml/2006/picture">
                <pic:pic>
                  <pic:nvPicPr>
                    <pic:cNvPr descr="24a30edc298e3f645eb4982b7f0e535799f2b6d5b24338e9181d839e9c13f41b.jpg" id="114" name="Picture"/>
                    <pic:cNvPicPr>
                      <a:picLocks noChangeArrowheads="1" noChangeAspect="1"/>
                    </pic:cNvPicPr>
                  </pic:nvPicPr>
                  <pic:blipFill>
                    <a:blip r:embed="rId112"/>
                    <a:stretch>
                      <a:fillRect/>
                    </a:stretch>
                  </pic:blipFill>
                  <pic:spPr bwMode="auto">
                    <a:xfrm>
                      <a:off x="0" y="0"/>
                      <a:ext cx="2667000" cy="1793528"/>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按照</w:t>
      </w:r>
      <w:r>
        <w:rPr>
          <w:rFonts w:hint="eastAsia" w:ascii="Times New Roman" w:hAnsi="Times New Roman" w:eastAsia="Times New Roman" w:cs="Times New Roman"/>
        </w:rPr>
        <w:t>____</w:t>
      </w:r>
      <w:r>
        <w:rPr>
          <w:rFonts w:hint="eastAsia" w:ascii="Times New Roman" w:hAnsi="Times New Roman" w:eastAsia="FangSong" w:cs="Times New Roman"/>
        </w:rPr>
        <w:t>的大小顺序排列</w:t>
      </w:r>
    </w:p>
    <w:p>
      <w:pPr>
        <w:pStyle w:val="BodyText"/>
        <w:ind w:firstLine="420"/>
      </w:pPr>
      <w:r>
        <w:rPr>
          <w:rFonts w:hint="eastAsia" w:ascii="Times New Roman" w:hAnsi="Times New Roman" w:eastAsia="FangSong" w:cs="Times New Roman"/>
        </w:rPr>
        <w:t>对于一个能级组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hint="eastAsia" w:ascii="Times New Roman" w:hAnsi="Times New Roman" w:eastAsia="FangSong" w:cs="Times New Roman"/>
        </w:rPr>
        <w:t>则能量越</w:t>
      </w:r>
      <w:r>
        <w:rPr>
          <w:rFonts w:hint="eastAsia" w:ascii="Times New Roman" w:hAnsi="Times New Roman" w:eastAsia="Times New Roman" w:cs="Times New Roman"/>
        </w:rPr>
        <w:t>____。</w:t>
      </w:r>
      <w:r>
        <w:rPr>
          <w:rFonts w:hint="eastAsia" w:ascii="Times New Roman" w:hAnsi="Times New Roman" w:eastAsia="FangSong" w:cs="Times New Roman"/>
        </w:rPr>
        <w:t>而且该能级所在能级组的组数</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0.7</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的整数部分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以第七能级组为例进行讨论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7p: ____</w:t>
      </w:r>
    </w:p>
    <w:p>
      <w:pPr>
        <w:pStyle w:val="BodyText"/>
      </w:pPr>
      <w:r>
        <w:rPr>
          <w:rFonts w:ascii="Times New Roman" w:hAnsi="Times New Roman" w:eastAsia="Times New Roman" w:cs="Times New Roman"/>
        </w:rPr>
        <w:t xml:space="preserve">6d: ____</w:t>
      </w:r>
    </w:p>
    <w:p>
      <w:pPr>
        <w:pStyle w:val="BodyText"/>
      </w:pPr>
      <w:r>
        <w:rPr>
          <w:rFonts w:ascii="Times New Roman" w:hAnsi="Times New Roman" w:eastAsia="Times New Roman" w:cs="Times New Roman"/>
        </w:rPr>
        <w:t xml:space="preserve">5f:</w:t>
      </w:r>
    </w:p>
    <w:p>
      <w:pPr>
        <w:pStyle w:val="BodyText"/>
      </w:pPr>
      <w:r>
        <w:rPr>
          <w:rFonts w:ascii="Times New Roman" w:hAnsi="Times New Roman" w:eastAsia="Times New Roman" w:cs="Times New Roman"/>
        </w:rPr>
        <w:t xml:space="preserve">7s: ____</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各能级均属于第七能级组</w:t>
      </w:r>
      <w:r>
        <w:rPr>
          <w:rFonts w:hint="eastAsia" w:ascii="Times New Roman" w:hAnsi="Times New Roman" w:eastAsia="Times New Roman" w:cs="Times New Roman"/>
        </w:rPr>
        <w:t>，</w:t>
      </w:r>
      <w:r>
        <w:rPr>
          <w:rFonts w:hint="eastAsia" w:ascii="Times New Roman" w:hAnsi="Times New Roman" w:eastAsia="FangSong" w:cs="Times New Roman"/>
        </w:rPr>
        <w:t>能级顺序为</w:t>
      </w:r>
      <w:r>
        <w:rPr>
          <w:rFonts w:hint="eastAsia" w:ascii="Times New Roman" w:hAnsi="Times New Roman" w:eastAsia="Times New Roman" w:cs="Times New Roman"/>
        </w:rPr>
        <w:t>：____</w:t>
      </w:r>
    </w:p>
    <w:p>
      <w:pPr>
        <w:pStyle w:val="Compact"/>
        <w:numPr>
          <w:ilvl w:val="0"/>
          <w:numId w:val="1026"/>
        </w:numPr>
        <w:ind w:firstLine="420"/>
      </w:pPr>
      <w:r>
        <w:rPr>
          <w:rFonts w:hint="eastAsia" w:ascii="Times New Roman" w:hAnsi="Times New Roman" w:eastAsia="FangSong" w:cs="Times New Roman"/>
        </w:rPr>
        <w:t>泡利</w:t>
      </w:r>
      <w:r>
        <w:rPr>
          <w:rFonts w:hint="eastAsia" w:ascii="Times New Roman" w:hAnsi="Times New Roman" w:eastAsia="Times New Roman" w:cs="Times New Roman"/>
        </w:rPr>
        <w:t>（Pauli）</w:t>
      </w:r>
      <w:r>
        <w:rPr>
          <w:rFonts w:hint="eastAsia" w:ascii="Times New Roman" w:hAnsi="Times New Roman" w:eastAsia="FangSong" w:cs="Times New Roman"/>
        </w:rPr>
        <w:t>不相容原理</w:t>
      </w:r>
      <w:r>
        <w:rPr>
          <w:rFonts w:hint="eastAsia" w:ascii="Times New Roman" w:hAnsi="Times New Roman" w:eastAsia="Times New Roman" w:cs="Times New Roman"/>
        </w:rPr>
        <w:t>：</w:t>
      </w:r>
      <w:r>
        <w:rPr>
          <w:rFonts w:hint="eastAsia" w:ascii="Times New Roman" w:hAnsi="Times New Roman" w:eastAsia="FangSong" w:cs="Times New Roman"/>
        </w:rPr>
        <w:t>每个原子轨道中最多容纳两个自旋方式相反的电子</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同一原子中不可能有</w:t>
      </w:r>
      <w:r>
        <w:rPr>
          <w:rFonts w:ascii="Times New Roman" w:hAnsi="Times New Roman" w:eastAsia="Times New Roman" w:cs="Times New Roman"/>
        </w:rPr>
        <w:t xml:space="preserve"> 2 </w:t>
      </w:r>
      <w:r>
        <w:rPr>
          <w:rFonts w:hint="eastAsia" w:ascii="Times New Roman" w:hAnsi="Times New Roman" w:eastAsia="FangSong" w:cs="Times New Roman"/>
        </w:rPr>
        <w:t>个电子具有四个完全相同的量子数</w:t>
      </w:r>
      <w:r>
        <w:rPr>
          <w:rFonts w:hint="eastAsia" w:ascii="Times New Roman" w:hAnsi="Times New Roman" w:eastAsia="Times New Roman" w:cs="Times New Roman"/>
        </w:rPr>
        <w:t>。</w:t>
      </w:r>
      <w:r>
        <w:rPr>
          <w:rFonts w:hint="eastAsia" w:ascii="Times New Roman" w:hAnsi="Times New Roman" w:eastAsia="FangSong" w:cs="Times New Roman"/>
        </w:rPr>
        <w:t>如果两个电子的</w:t>
      </w:r>
      <w:r>
        <w:rPr>
          <w:rFonts w:ascii="Times New Roman" w:hAnsi="Times New Roman" w:eastAsia="Times New Roman" w:cs="Times New Roman"/>
        </w:rPr>
        <w:t xml:space="preserve"> n、l、m </w:t>
      </w:r>
      <w:r>
        <w:rPr>
          <w:rFonts w:hint="eastAsia" w:ascii="Times New Roman" w:hAnsi="Times New Roman" w:eastAsia="FangSong" w:cs="Times New Roman"/>
        </w:rPr>
        <w:t>相同</w:t>
      </w:r>
      <w:r>
        <w:rPr>
          <w:rFonts w:hint="eastAsia" w:ascii="Times New Roman" w:hAnsi="Times New Roman" w:eastAsia="Times New Roman" w:cs="Times New Roman"/>
        </w:rPr>
        <w:t>，____</w:t>
      </w:r>
      <w:r>
        <w:rPr>
          <w:rFonts w:hint="eastAsia" w:ascii="Times New Roman" w:hAnsi="Times New Roman" w:eastAsia="FangSong" w:cs="Times New Roman"/>
        </w:rPr>
        <w:t>必然相反</w:t>
      </w:r>
      <w:r>
        <w:rPr>
          <w:rFonts w:hint="eastAsia" w:ascii="Times New Roman" w:hAnsi="Times New Roman" w:eastAsia="Times New Roman" w:cs="Times New Roman"/>
        </w:rPr>
        <w:t>。</w:t>
      </w:r>
      <w:r>
        <w:rPr>
          <w:rFonts w:hint="eastAsia" w:ascii="Times New Roman" w:hAnsi="Times New Roman" w:eastAsia="FangSong" w:cs="Times New Roman"/>
        </w:rPr>
        <w:t>即一个原子轨道中不存在自旋相同的两个电子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原子的两个</w:t>
      </w:r>
      <w:r>
        <w:rPr>
          <w:rFonts w:ascii="Times New Roman" w:hAnsi="Times New Roman" w:eastAsia="Times New Roman" w:cs="Times New Roman"/>
        </w:rPr>
        <w:t xml:space="preserve"> 4s </w:t>
      </w:r>
      <w:r>
        <w:rPr>
          <w:rFonts w:hint="eastAsia" w:ascii="Times New Roman" w:hAnsi="Times New Roman" w:eastAsia="FangSong" w:cs="Times New Roman"/>
        </w:rPr>
        <w:t>电子的四个量子数</w:t>
      </w:r>
      <w:r>
        <w:rPr>
          <w:rFonts w:hint="eastAsia" w:ascii="Times New Roman" w:hAnsi="Times New Roman" w:eastAsia="Times New Roman" w:cs="Times New Roman"/>
        </w:rPr>
        <w:t>:</w:t>
      </w:r>
    </w:p>
    <w:p>
      <w:pPr>
        <w:pStyle w:val="Compact"/>
        <w:numPr>
          <w:ilvl w:val="0"/>
          <w:numId w:val="1027"/>
        </w:numPr>
        <w:ind w:firstLine="420"/>
      </w:pPr>
      <w:r>
        <w:rPr>
          <w:rFonts w:hint="eastAsia" w:ascii="Times New Roman" w:hAnsi="Times New Roman" w:eastAsia="FangSong" w:cs="Times New Roman"/>
        </w:rPr>
        <w:t>洪特</w:t>
      </w:r>
      <w:r>
        <w:rPr>
          <w:rFonts w:hint="eastAsia" w:ascii="Times New Roman" w:hAnsi="Times New Roman" w:eastAsia="Times New Roman" w:cs="Times New Roman"/>
        </w:rPr>
        <w:t>（Hund）</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电子在能量</w:t>
      </w:r>
      <w:r>
        <w:rPr>
          <w:rFonts w:hint="eastAsia" w:ascii="Times New Roman" w:hAnsi="Times New Roman" w:eastAsia="Times New Roman" w:cs="Times New Roman"/>
        </w:rPr>
        <w:t>____</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hint="eastAsia" w:ascii="Times New Roman" w:hAnsi="Times New Roman" w:eastAsia="FangSong" w:cs="Times New Roman"/>
        </w:rPr>
        <w:t>称为简并轨道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相同的轨道</w:t>
      </w:r>
      <w:r>
        <w:rPr>
          <w:rFonts w:hint="eastAsia" w:ascii="Times New Roman" w:hAnsi="Times New Roman" w:eastAsia="Times New Roman" w:cs="Times New Roman"/>
        </w:rPr>
        <w:t>）</w:t>
      </w:r>
      <w:r>
        <w:rPr>
          <w:rFonts w:hint="eastAsia" w:ascii="Times New Roman" w:hAnsi="Times New Roman" w:eastAsia="FangSong" w:cs="Times New Roman"/>
        </w:rPr>
        <w:t>上排布时</w:t>
      </w:r>
      <w:r>
        <w:rPr>
          <w:rFonts w:hint="eastAsia" w:ascii="Times New Roman" w:hAnsi="Times New Roman" w:eastAsia="Times New Roman" w:cs="Times New Roman"/>
        </w:rPr>
        <w:t>，</w:t>
      </w:r>
      <w:r>
        <w:rPr>
          <w:rFonts w:hint="eastAsia" w:ascii="Times New Roman" w:hAnsi="Times New Roman" w:eastAsia="FangSong" w:cs="Times New Roman"/>
        </w:rPr>
        <w:t>总是尽可能以自旋</w:t>
      </w:r>
      <w:r>
        <w:rPr>
          <w:rFonts w:hint="eastAsia" w:ascii="Times New Roman" w:hAnsi="Times New Roman" w:eastAsia="Times New Roman" w:cs="Times New Roman"/>
        </w:rPr>
        <w:t>____</w:t>
      </w:r>
      <w:r>
        <w:rPr>
          <w:rFonts w:hint="eastAsia" w:ascii="Times New Roman" w:hAnsi="Times New Roman" w:eastAsia="FangSong" w:cs="Times New Roman"/>
        </w:rPr>
        <w:t>的方向</w:t>
      </w:r>
      <w:r>
        <w:rPr>
          <w:rFonts w:hint="eastAsia" w:ascii="Times New Roman" w:hAnsi="Times New Roman" w:eastAsia="Times New Roman" w:cs="Times New Roman"/>
        </w:rPr>
        <w:t>，</w:t>
      </w:r>
      <w:r>
        <w:rPr>
          <w:rFonts w:hint="eastAsia" w:ascii="Times New Roman" w:hAnsi="Times New Roman" w:eastAsia="FangSong" w:cs="Times New Roman"/>
        </w:rPr>
        <w:t>单独分占</w:t>
      </w:r>
      <w:r>
        <w:rPr>
          <w:rFonts w:hint="eastAsia" w:ascii="Times New Roman" w:hAnsi="Times New Roman" w:eastAsia="Times New Roman" w:cs="Times New Roman"/>
        </w:rPr>
        <w:t>____</w:t>
      </w:r>
      <w:r>
        <w:rPr>
          <w:rFonts w:hint="eastAsia" w:ascii="Times New Roman" w:hAnsi="Times New Roman" w:eastAsia="FangSong" w:cs="Times New Roman"/>
        </w:rPr>
        <w:t>不同的轨道</w:t>
      </w:r>
      <w:r>
        <w:rPr>
          <w:rFonts w:hint="eastAsia" w:ascii="Times New Roman" w:hAnsi="Times New Roman" w:eastAsia="Times New Roman" w:cs="Times New Roman"/>
        </w:rPr>
        <w:t>，</w:t>
      </w:r>
      <w:r>
        <w:rPr>
          <w:rFonts w:hint="eastAsia" w:ascii="Times New Roman" w:hAnsi="Times New Roman" w:eastAsia="FangSong" w:cs="Times New Roman"/>
        </w:rPr>
        <w:t>因为这样的排布方式总能量最低</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深入思考</w:t>
      </w:r>
    </w:p>
    <w:p>
      <w:pPr>
        <w:pStyle w:val="BlockText"/>
        <w:ind w:firstLine="420"/>
      </w:pPr>
      <w:r>
        <w:rPr>
          <w:rFonts w:hint="eastAsia" w:ascii="Times New Roman" w:hAnsi="Times New Roman" w:eastAsia="Times New Roman" w:cs="Times New Roman"/>
        </w:rPr>
        <w:t>「</w:t>
      </w:r>
      <w:r>
        <w:rPr>
          <w:rFonts w:hint="eastAsia" w:ascii="Times New Roman" w:hAnsi="Times New Roman" w:eastAsia="FangSong" w:cs="Times New Roman"/>
        </w:rPr>
        <w:t>半满全满更稳定</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要记住</w:t>
      </w:r>
      <w:r>
        <w:rPr>
          <w:rFonts w:hint="eastAsia" w:ascii="Times New Roman" w:hAnsi="Times New Roman" w:eastAsia="Times New Roman" w:cs="Times New Roman"/>
        </w:rPr>
        <w:t>」——</w:t>
      </w:r>
      <w:r>
        <w:rPr>
          <w:rFonts w:hint="eastAsia" w:ascii="Times New Roman" w:hAnsi="Times New Roman" w:eastAsia="FangSong" w:cs="Times New Roman"/>
        </w:rPr>
        <w:t>只记得</w:t>
      </w:r>
      <w:r>
        <w:rPr>
          <w:rFonts w:hint="eastAsia" w:ascii="Times New Roman" w:hAnsi="Times New Roman" w:eastAsia="Times New Roman" w:cs="Times New Roman"/>
        </w:rPr>
        <w:t>Cr</w:t>
      </w:r>
      <w:r>
        <w:rPr>
          <w:rFonts w:hint="eastAsia" w:ascii="Times New Roman" w:hAnsi="Times New Roman" w:eastAsia="FangSong" w:cs="Times New Roman"/>
        </w:rPr>
        <w:t>和</w:t>
      </w:r>
      <w:r>
        <w:rPr>
          <w:rFonts w:hint="eastAsia" w:ascii="Times New Roman" w:hAnsi="Times New Roman" w:eastAsia="Times New Roman" w:cs="Times New Roman"/>
        </w:rPr>
        <w:t>Cu</w:t>
      </w:r>
      <w:r>
        <w:rPr>
          <w:rFonts w:hint="eastAsia" w:ascii="Times New Roman" w:hAnsi="Times New Roman" w:eastAsia="FangSong" w:cs="Times New Roman"/>
        </w:rPr>
        <w:t>两组特例即可</w:t>
      </w:r>
      <w:r>
        <w:rPr>
          <w:rFonts w:hint="eastAsia" w:ascii="Times New Roman" w:hAnsi="Times New Roman" w:eastAsia="Times New Roman" w:cs="Times New Roman"/>
        </w:rPr>
        <w:t>，</w:t>
      </w:r>
      <w:r>
        <w:rPr>
          <w:rFonts w:hint="eastAsia" w:ascii="Times New Roman" w:hAnsi="Times New Roman" w:eastAsia="FangSong" w:cs="Times New Roman"/>
        </w:rPr>
        <w:t>其余过渡金属不适用</w:t>
      </w:r>
      <w:r>
        <w:rPr>
          <w:rFonts w:hint="eastAsia" w:ascii="Times New Roman" w:hAnsi="Times New Roman" w:eastAsia="Times New Roman" w:cs="Times New Roman"/>
        </w:rPr>
        <w:t>。</w:t>
      </w:r>
      <w:r>
        <w:rPr>
          <w:rFonts w:hint="eastAsia" w:ascii="Times New Roman" w:hAnsi="Times New Roman" w:eastAsia="FangSong" w:cs="Times New Roman"/>
        </w:rPr>
        <w:t>发生率</w:t>
      </w:r>
      <w:r>
        <w:rPr>
          <w:rFonts w:hint="eastAsia" w:ascii="Times New Roman" w:hAnsi="Times New Roman" w:eastAsia="Times New Roman" w:cs="Times New Roman"/>
        </w:rPr>
        <w:t>~40%</w:t>
      </w:r>
      <w:r>
        <w:rPr>
          <w:rFonts w:hint="eastAsia" w:ascii="Times New Roman" w:hAnsi="Times New Roman" w:eastAsia="FangSong" w:cs="Times New Roman"/>
        </w:rPr>
        <w:t>的常见错误是每次都记混到底是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还是</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易错点</w:t>
      </w:r>
      <w:r>
        <w:rPr>
          <w:rFonts w:hint="eastAsia" w:ascii="Times New Roman" w:hAnsi="Times New Roman" w:eastAsia="Times New Roman" w:cs="Times New Roman"/>
          <w:b/>
          <w:bCs/>
        </w:rPr>
        <w:t>：</w:t>
      </w:r>
      <w:r>
        <w:rPr>
          <w:rFonts w:hint="eastAsia" w:ascii="Times New Roman" w:hAnsi="Times New Roman" w:eastAsia="FangSong" w:cs="Times New Roman"/>
          <w:b/>
          <w:bCs/>
        </w:rPr>
        <w:t>填充顺序</w:t>
      </w:r>
      <w:r>
        <w:rPr>
          <w:rFonts w:hint="eastAsia" w:ascii="Times New Roman" w:hAnsi="Times New Roman" w:eastAsia="Times New Roman" w:cs="Times New Roman"/>
          <w:b/>
          <w:bCs/>
        </w:rPr>
        <w:t>≠</w:t>
      </w:r>
      <w:r>
        <w:rPr>
          <w:rFonts w:hint="eastAsia" w:ascii="Times New Roman" w:hAnsi="Times New Roman" w:eastAsia="FangSong" w:cs="Times New Roman"/>
          <w:b/>
          <w:bCs/>
        </w:rPr>
        <w:t>失电子顺序</w:t>
      </w:r>
      <w:r>
        <w:rPr>
          <w:rFonts w:ascii="Times New Roman" w:hAnsi="Times New Roman" w:eastAsia="Times New Roman" w:cs="Times New Roman"/>
        </w:rPr>
        <w:t xml:space="preserve"> </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先于</w:t>
      </w:r>
      <w:r>
        <w:rPr>
          <w:rFonts w:ascii="Times New Roman" w:hAnsi="Times New Roman" w:eastAsia="Times New Roman" w:cs="Times New Roman"/>
        </w:rPr>
        <w:t xml:space="preserve"> 3d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hint="eastAsia" w:ascii="Times New Roman" w:hAnsi="Times New Roman" w:eastAsia="FangSong" w:cs="Times New Roman"/>
        </w:rPr>
        <w:t>所以写电子排布时</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写在</w:t>
      </w:r>
      <w:r>
        <w:rPr>
          <w:rFonts w:ascii="Times New Roman" w:hAnsi="Times New Roman" w:eastAsia="Times New Roman" w:cs="Times New Roman"/>
        </w:rPr>
        <w:t xml:space="preserve"> 3d </w:t>
      </w:r>
      <w:r>
        <w:rPr>
          <w:rFonts w:hint="eastAsia" w:ascii="Times New Roman" w:hAnsi="Times New Roman" w:eastAsia="FangSong" w:cs="Times New Roman"/>
        </w:rPr>
        <w:t>前面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失电子时先失</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电子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4s </w:t>
      </w:r>
      <w:r>
        <w:rPr>
          <w:rFonts w:hint="eastAsia" w:ascii="Times New Roman" w:hAnsi="Times New Roman" w:eastAsia="FangSong" w:cs="Times New Roman"/>
        </w:rPr>
        <w:t>电子离核更远</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hint="eastAsia" w:ascii="Times New Roman" w:hAnsi="Times New Roman" w:eastAsia="Times New Roman" w:cs="Times New Roman"/>
        </w:rPr>
        <w:t>「</w:t>
      </w:r>
      <w:r>
        <w:rPr>
          <w:rFonts w:hint="eastAsia" w:ascii="Times New Roman" w:hAnsi="Times New Roman" w:eastAsia="FangSong" w:cs="Times New Roman"/>
        </w:rPr>
        <w:t>酒店大堂</w:t>
      </w:r>
      <w:r>
        <w:rPr>
          <w:rFonts w:hint="eastAsia" w:ascii="Times New Roman" w:hAnsi="Times New Roman" w:eastAsia="Times New Roman" w:cs="Times New Roman"/>
        </w:rPr>
        <w:t>」——</w:t>
      </w:r>
      <w:r>
        <w:rPr>
          <w:rFonts w:hint="eastAsia" w:ascii="Times New Roman" w:hAnsi="Times New Roman" w:eastAsia="FangSong" w:cs="Times New Roman"/>
        </w:rPr>
        <w:t>入住时先到大堂</w:t>
      </w:r>
      <w:r>
        <w:rPr>
          <w:rFonts w:hint="eastAsia" w:ascii="Times New Roman" w:hAnsi="Times New Roman" w:eastAsia="Times New Roman" w:cs="Times New Roman"/>
        </w:rPr>
        <w:t>(4s)</w:t>
      </w:r>
      <w:r>
        <w:rPr>
          <w:rFonts w:hint="eastAsia" w:ascii="Times New Roman" w:hAnsi="Times New Roman" w:eastAsia="FangSong" w:cs="Times New Roman"/>
        </w:rPr>
        <w:t>再到房间</w:t>
      </w:r>
      <w:r>
        <w:rPr>
          <w:rFonts w:hint="eastAsia" w:ascii="Times New Roman" w:hAnsi="Times New Roman" w:eastAsia="Times New Roman" w:cs="Times New Roman"/>
        </w:rPr>
        <w:t>(3d)，</w:t>
      </w:r>
      <w:r>
        <w:rPr>
          <w:rFonts w:hint="eastAsia" w:ascii="Times New Roman" w:hAnsi="Times New Roman" w:eastAsia="FangSong" w:cs="Times New Roman"/>
        </w:rPr>
        <w:t>退房时也从大堂走</w:t>
      </w:r>
      <w:r>
        <w:rPr>
          <w:rFonts w:hint="eastAsia" w:ascii="Times New Roman" w:hAnsi="Times New Roman" w:eastAsia="Times New Roman" w:cs="Times New Roman"/>
        </w:rPr>
        <w:t>（</w:t>
      </w:r>
      <w:r>
        <w:rPr>
          <w:rFonts w:hint="eastAsia" w:ascii="Times New Roman" w:hAnsi="Times New Roman" w:eastAsia="FangSong" w:cs="Times New Roman"/>
        </w:rPr>
        <w:t>先失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w:t>
      </w:r>
    </w:p>
    <w:p>
      <w:pPr>
        <w:pStyle w:val="BodyText"/>
        <w:spacing w:after="80"/>
        <w:ind w:firstLine="420"/>
      </w:pPr>
      <w:r>
        <w:rPr>
          <w:rFonts w:hint="eastAsia" w:ascii="Times New Roman" w:hAnsi="Times New Roman" w:eastAsia="FangSong" w:cs="Times New Roman"/>
        </w:rPr>
        <w:t>洪特规则的特例</w:t>
      </w:r>
      <w:r>
        <w:rPr>
          <w:rFonts w:hint="eastAsia" w:ascii="Times New Roman" w:hAnsi="Times New Roman" w:eastAsia="Times New Roman" w:cs="Times New Roman"/>
        </w:rPr>
        <w:t>：</w:t>
      </w:r>
      <w:r>
        <w:rPr>
          <w:rFonts w:hint="eastAsia" w:ascii="Times New Roman" w:hAnsi="Times New Roman" w:eastAsia="FangSong" w:cs="Times New Roman"/>
        </w:rPr>
        <w:t>在简并轨道的全充满</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全空状态</w:t>
      </w:r>
      <w:r>
        <w:rPr>
          <w:rFonts w:hint="eastAsia" w:ascii="Times New Roman" w:hAnsi="Times New Roman" w:eastAsia="Times New Roman" w:cs="Times New Roman"/>
        </w:rPr>
        <w:t>，</w:t>
      </w:r>
      <w:r>
        <w:rPr>
          <w:rFonts w:hint="eastAsia" w:ascii="Times New Roman" w:hAnsi="Times New Roman" w:eastAsia="FangSong" w:cs="Times New Roman"/>
        </w:rPr>
        <w:t>具有较低的能量和较大的稳定性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原子序数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元素符号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元素名称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价电子排布</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23</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24</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26</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27</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28</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29</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p>
        </w:tc>
        <w:tc>
          <w:tcPr/>
          <w:p>
            <w:pPr>
              <w:pStyle w:val="Compact"/>
              <w:jc w:val="center"/>
            </w:pPr>
          </w:p>
        </w:tc>
        <w:tc>
          <w:tcPr/>
          <w:p>
            <w:pPr>
              <w:pStyle w:val="Compact"/>
              <w:jc w:val="center"/>
            </w:pP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原子序数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元素符号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元素名称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价电子排布</w:t>
            </w:r>
          </w:p>
        </w:tc>
      </w:tr>
      <w:tr>
        <w:tc>
          <w:tcPr/>
          <w:p>
            <w:pPr>
              <w:pStyle w:val="Compact"/>
              <w:jc w:val="center"/>
            </w:pPr>
            <w:r>
              <w:rPr>
                <w:rFonts w:ascii="Times New Roman" w:hAnsi="Times New Roman" w:eastAsia="Times New Roman" w:cs="Times New Roman"/>
              </w:rPr>
              <w:t xml:space="preserve">39</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40</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41</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42</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43</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44</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46</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47</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48</w:t>
            </w:r>
          </w:p>
        </w:tc>
        <w:tc>
          <w:tcPr/>
          <w:p>
            <w:pPr>
              <w:pStyle w:val="Compact"/>
              <w:jc w:val="center"/>
            </w:pPr>
          </w:p>
        </w:tc>
        <w:tc>
          <w:tcPr/>
          <w:p>
            <w:pPr>
              <w:pStyle w:val="Compact"/>
              <w:jc w:val="center"/>
            </w:pPr>
          </w:p>
        </w:tc>
        <w:tc>
          <w:tcPr/>
          <w:p>
            <w:pPr>
              <w:pStyle w:val="Compact"/>
              <w:jc w:val="center"/>
            </w:pP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原子序数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元素符号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元素名称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价电子排布</w:t>
            </w:r>
          </w:p>
        </w:tc>
      </w:tr>
      <w:tr>
        <w:tc>
          <w:tcPr/>
          <w:p>
            <w:pPr>
              <w:pStyle w:val="Compact"/>
              <w:jc w:val="center"/>
            </w:pPr>
            <w:r>
              <w:rPr>
                <w:rFonts w:ascii="Times New Roman" w:hAnsi="Times New Roman" w:eastAsia="Times New Roman" w:cs="Times New Roman"/>
              </w:rPr>
              <w:t xml:space="preserve">57~71</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72</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73</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74</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75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76</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77</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78</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79</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80</w:t>
            </w:r>
          </w:p>
        </w:tc>
        <w:tc>
          <w:tcPr/>
          <w:p>
            <w:pPr>
              <w:pStyle w:val="Compact"/>
              <w:jc w:val="center"/>
            </w:pPr>
          </w:p>
        </w:tc>
        <w:tc>
          <w:tcPr/>
          <w:p>
            <w:pPr>
              <w:pStyle w:val="Compact"/>
              <w:jc w:val="center"/>
            </w:pPr>
          </w:p>
        </w:tc>
        <w:tc>
          <w:tcPr/>
          <w:p>
            <w:pPr>
              <w:pStyle w:val="Compact"/>
              <w:jc w:val="center"/>
            </w:pPr>
          </w:p>
        </w:tc>
      </w:tr>
    </w:tbl>
    <w:bookmarkEnd w:id="115"/>
    <w:bookmarkStart w:id="116" w:name="六原子核衰变"/>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p>
      <w:pPr>
        <w:pStyle w:val="FirstParagraph"/>
        <w:ind w:firstLine="420"/>
      </w:pPr>
      <w:r>
        <w:rPr>
          <w:rFonts w:hint="eastAsia" w:ascii="Times New Roman" w:hAnsi="Times New Roman" w:eastAsia="FangSong" w:cs="Times New Roman"/>
        </w:rPr>
        <w:t xml:space="preserve">深入思考</w:t>
      </w:r>
    </w:p>
    <w:p>
      <w:pPr>
        <w:pStyle w:val="BlockText"/>
        <w:ind w:firstLine="420"/>
      </w:pPr>
      <w:r>
        <w:rPr>
          <w:rFonts w:hint="eastAsia" w:ascii="Times New Roman" w:hAnsi="Times New Roman" w:eastAsia="FangSong" w:cs="Times New Roman"/>
        </w:rPr>
        <w:t>核反应方程式的核心是两条守恒</w:t>
      </w:r>
      <w:r>
        <w:rPr>
          <w:rFonts w:hint="eastAsia" w:ascii="Times New Roman" w:hAnsi="Times New Roman" w:eastAsia="Times New Roman" w:cs="Times New Roman"/>
        </w:rPr>
        <w:t>——</w:t>
      </w:r>
      <w:r>
        <w:rPr>
          <w:rFonts w:hint="eastAsia" w:ascii="Times New Roman" w:hAnsi="Times New Roman" w:eastAsia="FangSong" w:cs="Times New Roman"/>
        </w:rPr>
        <w:t>质量数守恒和电荷数守恒</w:t>
      </w:r>
      <w:r>
        <w:rPr>
          <w:rFonts w:hint="eastAsia" w:ascii="Times New Roman" w:hAnsi="Times New Roman" w:eastAsia="Times New Roman" w:cs="Times New Roman"/>
        </w:rPr>
        <w:t>。α</w:t>
      </w:r>
      <w:r>
        <w:rPr>
          <w:rFonts w:hint="eastAsia" w:ascii="Times New Roman" w:hAnsi="Times New Roman" w:eastAsia="FangSong" w:cs="Times New Roman"/>
        </w:rPr>
        <w:t>衰变质量数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-2；β</w:t>
      </w:r>
      <w:r>
        <w:rPr>
          <w:rFonts w:hint="eastAsia" w:ascii="Times New Roman" w:hAnsi="Times New Roman" w:eastAsia="FangSong" w:cs="Times New Roman"/>
        </w:rPr>
        <w:t>衰变质量数不变电荷数</w:t>
      </w:r>
      <w:r>
        <w:rPr>
          <w:rFonts w:hint="eastAsia" w:ascii="Times New Roman" w:hAnsi="Times New Roman" w:eastAsia="Times New Roman" w:cs="Times New Roman"/>
        </w:rPr>
        <w:t>+1。γ</w:t>
      </w:r>
      <w:r>
        <w:rPr>
          <w:rFonts w:hint="eastAsia" w:ascii="Times New Roman" w:hAnsi="Times New Roman" w:eastAsia="FangSong" w:cs="Times New Roman"/>
        </w:rPr>
        <w:t>衰变只改变能量状态</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核衰变</w:t>
      </w:r>
      <w:r>
        <w:rPr>
          <w:rFonts w:hint="eastAsia" w:ascii="Times New Roman" w:hAnsi="Times New Roman" w:eastAsia="Times New Roman" w:cs="Times New Roman"/>
        </w:rPr>
        <w:t>：</w:t>
      </w:r>
      <w:r>
        <w:rPr>
          <w:rFonts w:hint="eastAsia" w:ascii="Times New Roman" w:hAnsi="Times New Roman" w:eastAsia="FangSong" w:cs="Times New Roman"/>
        </w:rPr>
        <w:t>放射性核素的原子核自发放射出射线变成另一种原子核的过程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半衰期</w:t>
      </w:r>
      <w:r>
        <w:rPr>
          <w:rFonts w:hint="eastAsia" w:ascii="Times New Roman" w:hAnsi="Times New Roman" w:eastAsia="Times New Roman" w:cs="Times New Roman"/>
        </w:rPr>
        <w:t>：</w:t>
      </w:r>
      <w:r>
        <w:rPr>
          <w:rFonts w:hint="eastAsia" w:ascii="Times New Roman" w:hAnsi="Times New Roman" w:eastAsia="FangSong" w:cs="Times New Roman"/>
        </w:rPr>
        <w:t>放射性元素的原子核有半数发生衰变时所需要的时间</w:t>
      </w:r>
      <w:r>
        <w:rPr>
          <w:rFonts w:hint="eastAsia" w:ascii="Times New Roman" w:hAnsi="Times New Roman" w:eastAsia="Times New Roman" w:cs="Times New Roman"/>
        </w:rPr>
        <w:t>。</w:t>
      </w:r>
    </w:p>
    <w:p>
      <w:pPr>
        <w:pStyle w:val="Compact"/>
        <w:numPr>
          <w:ilvl w:val="0"/>
          <w:numId w:val="1028"/>
        </w:numPr>
        <w:ind w:firstLine="420"/>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FirstParagraph"/>
        <w:ind w:firstLine="420"/>
      </w:pPr>
      <w:r>
        <w:rPr>
          <w:rFonts w:ascii="Times New Roman" w:hAnsi="Times New Roman" w:eastAsia="Times New Roman" w:cs="Times New Roman"/>
        </w:rPr>
        <w:t xml:space="preserve">2.β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放射性核放射</w:t>
      </w:r>
      <w:r>
        <w:rPr>
          <w:rFonts w:ascii="Times New Roman" w:hAnsi="Times New Roman" w:eastAsia="Times New Roman" w:cs="Times New Roman"/>
        </w:rPr>
        <w:t xml:space="preserve"> β </w:t>
      </w:r>
      <w:r>
        <w:rPr>
          <w:rFonts w:hint="eastAsia" w:ascii="Times New Roman" w:hAnsi="Times New Roman" w:eastAsia="FangSong" w:cs="Times New Roman"/>
        </w:rPr>
        <w:t>粒子</w:t>
      </w:r>
      <w:r>
        <w:rPr>
          <w:rFonts w:hint="eastAsia" w:ascii="Times New Roman" w:hAnsi="Times New Roman" w:eastAsia="Times New Roman" w:cs="Times New Roman"/>
        </w:rPr>
        <w:t>(____)</w:t>
      </w:r>
      <w:r>
        <w:rPr>
          <w:rFonts w:hint="eastAsia" w:ascii="Times New Roman" w:hAnsi="Times New Roman" w:eastAsia="FangSong" w:cs="Times New Roman"/>
        </w:rPr>
        <w:t>变为另一种核</w:t>
      </w:r>
      <w:r>
        <w:rPr>
          <w:rFonts w:hint="eastAsia" w:ascii="Times New Roman" w:hAnsi="Times New Roman" w:eastAsia="Times New Roman" w:cs="Times New Roman"/>
        </w:rPr>
        <w:t>。</w:t>
      </w:r>
      <w:r>
        <w:rPr>
          <w:rFonts w:hint="eastAsia" w:ascii="Times New Roman" w:hAnsi="Times New Roman" w:eastAsia="FangSong" w:cs="Times New Roman"/>
        </w:rPr>
        <w:t>经一次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核质量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核电荷</w:t>
      </w:r>
      <w:r>
        <w:rPr>
          <w:rFonts w:hint="eastAsia" w:ascii="Times New Roman" w:hAnsi="Times New Roman" w:eastAsia="Times New Roman" w:cs="Times New Roman"/>
        </w:rPr>
        <w:t>____。</w:t>
      </w:r>
    </w:p>
    <w:p>
      <w:pPr>
        <w:pStyle w:val="BodyText"/>
        <w:ind w:firstLine="420"/>
      </w:pPr>
      <w:r>
        <w:rPr>
          <w:rFonts w:ascii="Times New Roman" w:hAnsi="Times New Roman" w:eastAsia="Times New Roman" w:cs="Times New Roman"/>
        </w:rPr>
        <w:t xml:space="preserve">3.γ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____</w:t>
      </w:r>
      <w:r>
        <w:rPr>
          <w:rFonts w:hint="eastAsia" w:ascii="Times New Roman" w:hAnsi="Times New Roman" w:eastAsia="FangSong" w:cs="Times New Roman"/>
        </w:rPr>
        <w:t>原子核通过放射</w:t>
      </w:r>
      <w:r>
        <w:rPr>
          <w:rFonts w:ascii="Times New Roman" w:hAnsi="Times New Roman" w:eastAsia="Times New Roman" w:cs="Times New Roman"/>
        </w:rPr>
        <w:t xml:space="preserve"> γ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或称</w:t>
      </w:r>
      <w:r>
        <w:rPr>
          <w:rFonts w:ascii="Times New Roman" w:hAnsi="Times New Roman" w:eastAsia="Times New Roman" w:cs="Times New Roman"/>
        </w:rPr>
        <w:t xml:space="preserve"> γ </w:t>
      </w:r>
      <w:r>
        <w:rPr>
          <w:rFonts w:hint="eastAsia" w:ascii="Times New Roman" w:hAnsi="Times New Roman" w:eastAsia="FangSong" w:cs="Times New Roman"/>
        </w:rPr>
        <w:t>光子</w:t>
      </w:r>
      <w:r>
        <w:rPr>
          <w:rFonts w:hint="eastAsia" w:ascii="Times New Roman" w:hAnsi="Times New Roman" w:eastAsia="Times New Roman" w:cs="Times New Roman"/>
        </w:rPr>
        <w:t>）</w:t>
      </w:r>
      <w:r>
        <w:rPr>
          <w:rFonts w:hint="eastAsia" w:ascii="Times New Roman" w:hAnsi="Times New Roman" w:eastAsia="FangSong" w:cs="Times New Roman"/>
        </w:rPr>
        <w:t>跃迁到低能态</w:t>
      </w:r>
      <w:r>
        <w:rPr>
          <w:rFonts w:hint="eastAsia" w:ascii="Times New Roman" w:hAnsi="Times New Roman" w:eastAsia="Times New Roman" w:cs="Times New Roman"/>
        </w:rPr>
        <w:t>（</w:t>
      </w:r>
      <w:r>
        <w:rPr>
          <w:rFonts w:hint="eastAsia" w:ascii="Times New Roman" w:hAnsi="Times New Roman" w:eastAsia="FangSong" w:cs="Times New Roman"/>
        </w:rPr>
        <w:t>可能为基态</w:t>
      </w:r>
      <w:r>
        <w:rPr>
          <w:rFonts w:hint="eastAsia" w:ascii="Times New Roman" w:hAnsi="Times New Roman" w:eastAsia="Times New Roman" w:cs="Times New Roman"/>
        </w:rPr>
        <w:t>）</w:t>
      </w:r>
      <w:r>
        <w:rPr>
          <w:rFonts w:hint="eastAsia" w:ascii="Times New Roman" w:hAnsi="Times New Roman" w:eastAsia="FangSong" w:cs="Times New Roman"/>
        </w:rPr>
        <w:t>的过程称</w:t>
      </w:r>
      <w:r>
        <w:rPr>
          <w:rFonts w:ascii="Times New Roman" w:hAnsi="Times New Roman" w:eastAsia="Times New Roman" w:cs="Times New Roman"/>
        </w:rPr>
        <w:t xml:space="preserve"> 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____，</w:t>
      </w:r>
      <w:r>
        <w:rPr>
          <w:rFonts w:hint="eastAsia" w:ascii="Times New Roman" w:hAnsi="Times New Roman" w:eastAsia="FangSong" w:cs="Times New Roman"/>
        </w:rPr>
        <w:t>但能量状态</w:t>
      </w:r>
      <w:r>
        <w:rPr>
          <w:rFonts w:hint="eastAsia" w:ascii="Times New Roman" w:hAnsi="Times New Roman" w:eastAsia="Times New Roman" w:cs="Times New Roman"/>
        </w:rPr>
        <w:t>____。α、β</w:t>
      </w:r>
      <w:r>
        <w:rPr>
          <w:rFonts w:ascii="Times New Roman" w:hAnsi="Times New Roman" w:eastAsia="Times New Roman" w:cs="Times New Roman"/>
        </w:rPr>
        <w:t xml:space="preserve"> </w:t>
      </w:r>
      <w:r>
        <w:rPr>
          <w:rFonts w:hint="eastAsia" w:ascii="Times New Roman" w:hAnsi="Times New Roman" w:eastAsia="FangSong" w:cs="Times New Roman"/>
        </w:rPr>
        <w:t>衰变中</w:t>
      </w:r>
      <w:r>
        <w:rPr>
          <w:rFonts w:hint="eastAsia" w:ascii="Times New Roman" w:hAnsi="Times New Roman" w:eastAsia="Times New Roman" w:cs="Times New Roman"/>
        </w:rPr>
        <w:t>，</w:t>
      </w:r>
      <w:r>
        <w:rPr>
          <w:rFonts w:hint="eastAsia" w:ascii="Times New Roman" w:hAnsi="Times New Roman" w:eastAsia="FangSong" w:cs="Times New Roman"/>
        </w:rPr>
        <w:t>原子核处于激发态</w:t>
      </w:r>
      <w:r>
        <w:rPr>
          <w:rFonts w:hint="eastAsia" w:ascii="Times New Roman" w:hAnsi="Times New Roman" w:eastAsia="Times New Roman" w:cs="Times New Roman"/>
        </w:rPr>
        <w:t>，</w:t>
      </w:r>
      <w:r>
        <w:rPr>
          <w:rFonts w:hint="eastAsia" w:ascii="Times New Roman" w:hAnsi="Times New Roman" w:eastAsia="FangSong" w:cs="Times New Roman"/>
        </w:rPr>
        <w:t>常伴有</w:t>
      </w:r>
      <w:r>
        <w:rPr>
          <w:rFonts w:ascii="Times New Roman" w:hAnsi="Times New Roman" w:eastAsia="Times New Roman" w:cs="Times New Roman"/>
        </w:rPr>
        <w:t xml:space="preserve"> γ </w:t>
      </w:r>
      <w:r>
        <w:rPr>
          <w:rFonts w:hint="eastAsia" w:ascii="Times New Roman" w:hAnsi="Times New Roman" w:eastAsia="FangSong" w:cs="Times New Roman"/>
        </w:rPr>
        <w:t>射线放射</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书写核化学方程式的规则</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方程式两端的质量数之和相等</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方程式两端的原子序数之和相等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第八讲-原子结构三习题"/>
    <w:p>
      <w:pPr>
        <w:pStyle w:val="Heading2"/>
        <w:spacing w:before="280" w:after="120"/>
      </w:pPr>
      <w:r>
        <w:rPr>
          <w:rFonts w:hint="eastAsia" w:ascii="Times New Roman" w:hAnsi="Times New Roman" w:eastAsia="SimHei" w:cs="Times New Roman"/>
        </w:rPr>
        <w:t xml:space="preserve">第八讲</w:t>
      </w:r>
      <w:r>
        <w:rPr>
          <w:rFonts w:ascii="Times New Roman" w:hAnsi="Times New Roman" w:eastAsia="Times New Roman" w:cs="Times New Roman"/>
        </w:rPr>
        <w:t xml:space="preserve">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习题</w:t>
      </w:r>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1】（2000</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下列关于电子依次连续填入轨道顺序描述正确的是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3p, 3d B. 3d, 4s, 4p</w:t>
      </w:r>
      <w:r>
        <w:rPr>
          <w:rFonts w:ascii="Times New Roman" w:hAnsi="Times New Roman" w:eastAsia="Times New Roman" w:cs="Times New Roman"/>
        </w:rPr>
        <w:t xml:space="preserve"> </w:t>
      </w:r>
      <w:r>
        <w:rPr>
          <w:rFonts w:ascii="Times New Roman" w:hAnsi="Times New Roman" w:eastAsia="Times New Roman" w:cs="Times New Roman"/>
        </w:rPr>
        <w:t xml:space="preserve">C. 3d, 4p, 5s D. 4p, 4d, 5s</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可有</w:t>
      </w:r>
      <w:r>
        <w:rPr>
          <w:rFonts w:ascii="Times New Roman" w:hAnsi="Times New Roman" w:eastAsia="Times New Roman" w:cs="Times New Roman"/>
        </w:rPr>
        <w:t xml:space="preserve"> </w:t>
      </w:r>
      <w:r>
        <w:rPr>
          <w:rFonts w:hint="eastAsia" w:ascii="Times New Roman" w:hAnsi="Times New Roman" w:eastAsia="Times New Roman" w:cs="Times New Roman"/>
        </w:rPr>
        <w:t>s、p、d、f、g、h……</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1、3、5、7……</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29"/>
        </w:numPr>
        <w:ind w:firstLine="420"/>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29"/>
        </w:numPr>
        <w:ind w:firstLine="420"/>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114</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hint="eastAsia" w:ascii="Times New Roman" w:hAnsi="Times New Roman" w:eastAsia="Times New Roman" w:cs="Times New Roman"/>
        </w:rPr>
        <w:t>114</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pStyle w:val="BodyText"/>
        <w:spacing w:after="80"/>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3】（2001</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自然界中</w:t>
      </w:r>
      <w:r>
        <w:rPr>
          <w:rFonts w:hint="eastAsia" w:ascii="Times New Roman" w:hAnsi="Times New Roman" w:eastAsia="Times New Roman" w:cs="Times New Roman"/>
        </w:rPr>
        <w:t>，</w:t>
      </w:r>
      <w:r>
        <w:rPr>
          <w:rFonts w:hint="eastAsia" w:ascii="Times New Roman" w:hAnsi="Times New Roman" w:eastAsia="FangSong" w:cs="Times New Roman"/>
        </w:rPr>
        <w:t>碳除了有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种稳定同位素</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还有一种半衰期很长的放射性同位素</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丰度也十分稳定</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数据后括号里的数字是最后一位或两位的精确度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只提供了大气丰度</w:t>
      </w:r>
      <w:r>
        <w:rPr>
          <w:rFonts w:hint="eastAsia" w:ascii="Times New Roman" w:hAnsi="Times New Roman" w:eastAsia="Times New Roman" w:cs="Times New Roman"/>
        </w:rPr>
        <w:t>，</w:t>
      </w:r>
      <w:r>
        <w:rPr>
          <w:rFonts w:hint="eastAsia" w:ascii="Times New Roman" w:hAnsi="Times New Roman" w:eastAsia="FangSong" w:cs="Times New Roman"/>
        </w:rPr>
        <w:t>地壳中的含量小于表中数据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同位素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相对原子质量</w:t>
            </w:r>
          </w:p>
        </w:tc>
        <w:tc>
          <w:tcPr>
            <w:tcBorders>
              <w:bottom w:val="single" w:sz="6" w:space="0" w:color="333333"/>
            </w:tcBorders>
          </w:tcPr>
          <w:p>
            <w:pPr>
              <w:pStyle w:val="Compact"/>
              <w:jc w:val="center"/>
            </w:pPr>
            <w:r>
              <w:rPr>
                <w:rFonts w:hint="eastAsia" w:ascii="Times New Roman" w:hAnsi="Times New Roman" w:eastAsia="SimHei" w:cs="Times New Roman"/>
                <w:b/>
              </w:rPr>
              <w:t>地壳丰度</w:t>
            </w:r>
            <w:r>
              <w:rPr>
                <w:rFonts w:hint="eastAsia" w:ascii="Times New Roman" w:hAnsi="Times New Roman" w:eastAsia="Times New Roman" w:cs="Times New Roman"/>
                <w:b/>
              </w:rPr>
              <w:t>(</w:t>
            </w:r>
            <w:r>
              <w:rPr>
                <w:rFonts w:hint="eastAsia" w:ascii="Times New Roman" w:hAnsi="Times New Roman" w:eastAsia="SimHei" w:cs="Times New Roman"/>
                <w:b/>
              </w:rPr>
              <w:t>原子分数</w:t>
            </w:r>
            <w:r>
              <w:rPr>
                <w:rFonts w:hint="eastAsia" w:ascii="Times New Roman" w:hAnsi="Times New Roman" w:eastAsia="Times New Roman" w:cs="Times New Roman"/>
                <w:b/>
              </w:rPr>
              <w:t>)</w:t>
            </w:r>
          </w:p>
        </w:tc>
      </w:tr>
      <w:tr>
        <w:tc>
          <w:tcPr/>
          <w:p>
            <w:pPr>
              <w:pStyle w:val="Compact"/>
              <w:jc w:val="center"/>
            </w:pPr>
            <m:oMath>
              <m:sSup>
                <m:e>
                  <m:r>
                    <m:t>​</m:t>
                  </m:r>
                </m:e>
                <m:sup>
                  <m:r>
                    <m:t>12</m:t>
                  </m:r>
                </m:sup>
              </m:sSup>
              <m:r>
                <m:t>C</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整数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0.9893(8)</w:t>
            </w:r>
          </w:p>
        </w:tc>
      </w:tr>
      <w:tr>
        <w:tc>
          <w:tcPr/>
          <w:p>
            <w:pPr>
              <w:pStyle w:val="Compact"/>
              <w:jc w:val="center"/>
            </w:pPr>
            <m:oMath>
              <m:sSup>
                <m:e>
                  <m:r>
                    <m:t>​</m:t>
                  </m:r>
                </m:e>
                <m:sup>
                  <m:r>
                    <m:t>13</m:t>
                  </m:r>
                </m:sup>
              </m:sSup>
              <m: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13.003 354 826(17)</w:t>
            </w:r>
          </w:p>
        </w:tc>
        <w:tc>
          <w:tcPr/>
          <w:p>
            <w:pPr>
              <w:pStyle w:val="Compact"/>
              <w:jc w:val="center"/>
            </w:pPr>
            <w:r>
              <w:rPr>
                <w:rFonts w:ascii="Times New Roman" w:hAnsi="Times New Roman" w:eastAsia="Times New Roman" w:cs="Times New Roman"/>
              </w:rPr>
              <w:t xml:space="preserve">0.0107(8)</w:t>
            </w:r>
          </w:p>
        </w:tc>
      </w:tr>
      <w:tr>
        <w:tc>
          <w:tcPr/>
          <w:p>
            <w:pPr>
              <w:pStyle w:val="Compact"/>
              <w:jc w:val="center"/>
            </w:pPr>
            <m:oMath>
              <m:sSup>
                <m:e>
                  <m:r>
                    <m:t>​</m:t>
                  </m:r>
                </m:e>
                <m:sup>
                  <m:r>
                    <m:t>14</m:t>
                  </m:r>
                </m:sup>
              </m:sSup>
              <m:r>
                <m:t>C</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14.003 241 982(27)</w:t>
            </w:r>
          </w:p>
        </w:tc>
        <w:tc>
          <w:tcPr/>
          <w:p>
            <w:pPr>
              <w:pStyle w:val="Compact"/>
              <w:jc w:val="center"/>
            </w:pPr>
            <m:oMath>
              <m:r>
                <m:t>1.2</m:t>
              </m:r>
              <m:r>
                <m:rPr>
                  <m:sty m:val="p"/>
                </m:rPr>
                <m:t>×</m:t>
              </m:r>
              <m:sSup>
                <m:e>
                  <m:r>
                    <m:t>10</m:t>
                  </m:r>
                </m:e>
                <m:sup>
                  <m:r>
                    <m:rPr>
                      <m:sty m:val="p"/>
                    </m:rPr>
                    <m:t>−</m:t>
                  </m:r>
                  <m:r>
                    <m:t>16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大气中</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为什么通常碳的相对原子质量只是其稳定同位素的加权平均值而不将</w:t>
      </w:r>
      <w:r>
        <w:rPr>
          <w:rFonts w:ascii="Times New Roman" w:hAnsi="Times New Roman" w:eastAsia="Times New Roman" w:cs="Times New Roman"/>
        </w:rPr>
        <w:t xml:space="preserve"> </w:t>
      </w:r>
      <m:oMath>
        <m:sSup>
          <m:e>
            <m:r>
              <m:t>​</m:t>
            </m:r>
          </m:e>
          <m:sup>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也加入取平均值</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4】（2014</w:t>
      </w:r>
      <w:r>
        <w:rPr>
          <w:rFonts w:ascii="Times New Roman" w:hAnsi="Times New Roman" w:eastAsia="Times New Roman" w:cs="Times New Roman"/>
        </w:rPr>
        <w:t xml:space="preserve"> </w:t>
      </w:r>
      <w:r>
        <w:rPr>
          <w:rFonts w:hint="eastAsia" w:ascii="Times New Roman" w:hAnsi="Times New Roman" w:eastAsia="FangSong" w:cs="Times New Roman"/>
        </w:rPr>
        <w:t>年美国国家化学竞赛试题</w:t>
      </w:r>
      <w:r>
        <w:rPr>
          <w:rFonts w:hint="eastAsia" w:ascii="Times New Roman" w:hAnsi="Times New Roman" w:eastAsia="Times New Roman" w:cs="Times New Roman"/>
        </w:rPr>
        <w:t>）</w:t>
      </w:r>
      <w:r>
        <w:rPr>
          <w:rFonts w:hint="eastAsia" w:ascii="Times New Roman" w:hAnsi="Times New Roman" w:eastAsia="FangSong" w:cs="Times New Roman"/>
        </w:rPr>
        <w:t>某过渡金属原子的电子排布式为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4</m:t>
        </m:r>
        <m:sSup>
          <m:e>
            <m:r>
              <m:t>s</m:t>
            </m:r>
          </m:e>
          <m:sup>
            <m:r>
              <m:t>2</m:t>
            </m:r>
          </m:sup>
        </m:sSup>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则它的</w:t>
      </w:r>
      <w:r>
        <w:rPr>
          <w:rFonts w:ascii="Times New Roman" w:hAnsi="Times New Roman" w:eastAsia="Times New Roman" w:cs="Times New Roman"/>
        </w:rPr>
        <w:t xml:space="preserve"> +2 </w:t>
      </w:r>
      <w:r>
        <w:rPr>
          <w:rFonts w:hint="eastAsia" w:ascii="Times New Roman" w:hAnsi="Times New Roman" w:eastAsia="FangSong" w:cs="Times New Roman"/>
        </w:rPr>
        <w:t>价基态阳离子有多少未成对电子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0 B. 2 C. 4 D. 6</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5】（2008</w:t>
      </w:r>
      <w:r>
        <w:rPr>
          <w:rFonts w:ascii="Times New Roman" w:hAnsi="Times New Roman" w:eastAsia="Times New Roman" w:cs="Times New Roman"/>
        </w:rPr>
        <w:t xml:space="preserve"> </w:t>
      </w:r>
      <w:r>
        <w:rPr>
          <w:rFonts w:hint="eastAsia" w:ascii="Times New Roman" w:hAnsi="Times New Roman" w:eastAsia="FangSong" w:cs="Times New Roman"/>
        </w:rPr>
        <w:t>年交大自主招生</w:t>
      </w:r>
      <w:r>
        <w:rPr>
          <w:rFonts w:hint="eastAsia" w:ascii="Times New Roman" w:hAnsi="Times New Roman" w:eastAsia="Times New Roman" w:cs="Times New Roman"/>
        </w:rPr>
        <w:t>）</w:t>
      </w: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若单电子数目越大</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原子中哪一个磁矩最大</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月合成了第</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Uus，</w:t>
      </w:r>
      <w:r>
        <w:rPr>
          <w:rFonts w:hint="eastAsia" w:ascii="Times New Roman" w:hAnsi="Times New Roman" w:eastAsia="FangSong" w:cs="Times New Roman"/>
        </w:rPr>
        <w:t>从此填满了周期表第七周期所有空格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sSup>
          <m:e>
            <m:r>
              <m:t>​</m:t>
            </m:r>
          </m:e>
          <m:sup>
            <m:r>
              <m:t>249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p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270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Db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q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sSup>
          <m:e>
            <m:r>
              <m:t>​</m:t>
            </m:r>
          </m:e>
          <m:sup>
            <m:r>
              <m:t>281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Rg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写出得到</w:t>
      </w:r>
      <w:r>
        <w:rPr>
          <w:rFonts w:ascii="Times New Roman" w:hAnsi="Times New Roman" w:eastAsia="Times New Roman" w:cs="Times New Roman"/>
        </w:rPr>
        <w:t xml:space="preserve"> 117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Uus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Compact"/>
        <w:numPr>
          <w:ilvl w:val="0"/>
          <w:numId w:val="1030"/>
        </w:numPr>
        <w:ind w:firstLine="420"/>
      </w:pP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1"/>
        </w:numPr>
      </w:pPr>
      <m:oMath>
        <m:oMathPr>
          <m:ctrlPr>
            <w:rPr>
              <w:sz w:val="28"/>
              <w:szCs w:val="28"/>
            </w:rPr>
          </m:ctrlPr>
        </m:oMathPr>
        <m:r>
          <m:t>n</m:t>
        </m:r>
        <m:r>
          <m:rPr>
            <m:sty m:val="p"/>
          </m:rPr>
          <m:t>=</m:t>
        </m:r>
        <m:r>
          <m:t>1</m:t>
        </m:r>
        <m:r>
          <m:rPr>
            <m:sty m:val="p"/>
          </m:rPr>
          <m:t>,</m:t>
        </m:r>
        <m:r>
          <m:t>l</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1"/>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rPr>
                <m:sty m:val="p"/>
              </m:rP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3</m:t>
          </m:r>
          <m:r>
            <m:rPr>
              <m:sty m:val="p"/>
            </m:rPr>
            <m:t>)</m:t>
          </m: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4</m:t>
          </m:r>
          <m:r>
            <m:rPr>
              <m:sty m:val="p"/>
            </m:rPr>
            <m:t>)</m:t>
          </m:r>
          <m:r>
            <m:t>n</m:t>
          </m:r>
          <m:r>
            <m:rPr>
              <m:sty m:val="p"/>
            </m:rPr>
            <m:t>=</m:t>
          </m:r>
          <m:r>
            <m:t>2</m:t>
          </m:r>
          <m:r>
            <m:rPr>
              <m:sty m:val="p"/>
            </m:rPr>
            <m:t>,</m:t>
          </m:r>
          <m:r>
            <m:t>l</m:t>
          </m:r>
          <m:r>
            <m:rPr>
              <m:sty m:val="p"/>
            </m:rPr>
            <m:t>=</m:t>
          </m:r>
          <m:r>
            <m:t>0</m:t>
          </m:r>
          <m:r>
            <m:rPr>
              <m:sty m:val="p"/>
            </m:rPr>
            <m:t>,</m:t>
          </m:r>
          <m:r>
            <m:t>m</m:t>
          </m:r>
          <m:r>
            <m:rPr>
              <m:sty m:val="p"/>
            </m:rPr>
            <m:t>=</m:t>
          </m:r>
          <m:r>
            <m:t>0</m:t>
          </m:r>
          <m:r>
            <m:rPr>
              <m:sty m:val="p"/>
            </m:rPr>
            <m:t>,</m:t>
          </m:r>
          <m:sSub>
            <m:e>
              <m:r>
                <m:t>m</m:t>
              </m:r>
            </m:e>
            <m:sub>
              <m:r>
                <m:rPr>
                  <m:sty m:val="p"/>
                </m:rPr>
                <m:t>s</m:t>
              </m:r>
            </m:sub>
          </m:sSub>
          <m:r>
            <m:rPr>
              <m:sty m:val="p"/>
            </m:rPr>
            <m:t>=</m:t>
          </m:r>
          <m:r>
            <m:t>0</m:t>
          </m:r>
          <m:r>
            <m:rPr>
              <m:sty m:val="p"/>
            </m:rPr>
            <m:t>。</m:t>
          </m:r>
        </m:oMath>
      </m:oMathPara>
    </w:p>
    <w:p>
      <w:pPr>
        <w:pStyle w:val="FirstParagraph"/>
      </w:pPr>
      <m:oMathPara>
        <m:oMathParaPr>
          <m:jc m:val="center"/>
          <m:ctrlPr>
            <w:rPr>
              <w:sz w:val="28"/>
              <w:szCs w:val="28"/>
            </w:rPr>
          </m:ctrlPr>
        </m:oMathParaPr>
        <m:oMath>
          <m:r>
            <m:rPr>
              <m:sty m:val="p"/>
            </m:rPr>
            <m:t>(</m:t>
          </m:r>
          <m:r>
            <m:t>5</m:t>
          </m:r>
          <m:r>
            <m:rPr>
              <m:sty m:val="p"/>
            </m:rPr>
            <m:t>)</m:t>
          </m: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rPr>
                  <m:sty m:val="p"/>
                </m:rPr>
                <m:t>s</m:t>
              </m:r>
            </m:sub>
          </m:sSub>
          <m:r>
            <m:rPr>
              <m:sty m:val="p"/>
            </m:rPr>
            <m:t>=</m:t>
          </m:r>
          <m:r>
            <m:rPr>
              <m:sty m:val="p"/>
            </m:rPr>
            <m:t>+</m:t>
          </m:r>
          <m:r>
            <m:t>1</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t>6</m:t>
          </m:r>
          <m:r>
            <m:rPr>
              <m:sty m:val="p"/>
            </m:rPr>
            <m:t>)</m:t>
          </m: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rPr>
                  <m:sty m:val="p"/>
                </m:rPr>
                <m:t>s</m:t>
              </m:r>
            </m:sub>
          </m:sSub>
          <m:r>
            <m:rPr>
              <m:sty m:val="p"/>
            </m:rPr>
            <m:t>=</m:t>
          </m:r>
          <m:r>
            <m:t>2</m:t>
          </m:r>
          <m:r>
            <m:rPr>
              <m:sty m:val="p"/>
            </m:rPr>
            <m:t>。</m:t>
          </m:r>
        </m:oMath>
      </m:oMathPara>
    </w:p>
    <w:p>
      <w:pPr>
        <w:numPr>
          <w:ilvl w:val="0"/>
          <w:numId w:val="1032"/>
        </w:numPr>
        <w:ind w:firstLine="420"/>
      </w:pP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它未填满电子的能级应是</w:t>
      </w:r>
      <w:r>
        <w:rPr>
          <w:rFonts w:hint="eastAsia" w:ascii="Times New Roman" w:hAnsi="Times New Roman" w:eastAsia="Times New Roman" w:cs="Times New Roman"/>
        </w:rPr>
        <w:t>____,</w:t>
      </w:r>
      <w:r>
        <w:rPr>
          <w:rFonts w:hint="eastAsia" w:ascii="Times New Roman" w:hAnsi="Times New Roman" w:eastAsia="FangSong" w:cs="Times New Roman"/>
        </w:rPr>
        <w:t>在该能级上有</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而这个能级总共可填充</w:t>
      </w:r>
      <w:r>
        <w:rPr>
          <w:rFonts w:hint="eastAsia" w:ascii="Times New Roman" w:hAnsi="Times New Roman" w:eastAsia="Times New Roman" w:cs="Times New Roman"/>
        </w:rPr>
        <w:t>____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32"/>
        </w:numPr>
        <w:spacing w:after="80"/>
        <w:ind w:firstLine="420"/>
      </w:pPr>
      <w:r>
        <w:rPr>
          <w:rFonts w:ascii="Times New Roman" w:hAnsi="Times New Roman" w:eastAsia="Times New Roman" w:cs="Times New Roman"/>
        </w:rPr>
        <w:t xml:space="preserve">(2002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检出了气态分子</w:t>
      </w:r>
      <w:r>
        <w:rPr>
          <w:rFonts w:ascii="Times New Roman" w:hAnsi="Times New Roman" w:eastAsia="Times New Roman" w:cs="Times New Roman"/>
        </w:rPr>
        <w:t xml:space="preserve"> </w:t>
      </w:r>
      <m:oMath>
        <m:r>
          <m:t>X</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r>
        <w:rPr>
          <w:rFonts w:hint="eastAsia" w:ascii="Times New Roman" w:hAnsi="Times New Roman" w:eastAsia="FangSong" w:cs="Times New Roman"/>
        </w:rPr>
        <w:t>已知的</w:t>
      </w:r>
      <w:r>
        <w:rPr>
          <w:rFonts w:ascii="Times New Roman" w:hAnsi="Times New Roman" w:eastAsia="Times New Roman" w:cs="Times New Roman"/>
        </w:rPr>
        <w:t xml:space="preserve"> X </w:t>
      </w:r>
      <w:r>
        <w:rPr>
          <w:rFonts w:hint="eastAsia" w:ascii="Times New Roman" w:hAnsi="Times New Roman" w:eastAsia="FangSong" w:cs="Times New Roman"/>
        </w:rPr>
        <w:t>同位素如下表所示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上述核反应得到的核素是其中之一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该核素的衰变性质保证了其化学性质实验获得成功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质量数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半衰期</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 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266</w:t>
            </w:r>
          </w:p>
        </w:tc>
        <w:tc>
          <w:tcPr/>
          <w:p>
            <w:pPr>
              <w:pStyle w:val="Compact"/>
              <w:jc w:val="center"/>
            </w:pPr>
            <w:r>
              <w:rPr>
                <w:rFonts w:hint="eastAsia" w:ascii="Times New Roman" w:hAnsi="Times New Roman" w:eastAsia="FangSong" w:cs="Times New Roman"/>
              </w:rPr>
              <w:t xml:space="preserve">不详</w:t>
            </w:r>
          </w:p>
        </w:tc>
        <w:tc>
          <w:tcPr/>
          <w:p>
            <w:pPr>
              <w:pStyle w:val="Compact"/>
              <w:jc w:val="center"/>
            </w:pPr>
            <w:r>
              <w:rPr>
                <w:rFonts w:hint="eastAsia" w:ascii="Times New Roman" w:hAnsi="Times New Roman" w:eastAsia="FangSong" w:cs="Times New Roman"/>
              </w:rPr>
              <w:t xml:space="preserve">不详</w:t>
            </w:r>
          </w:p>
        </w:tc>
      </w:tr>
    </w:tbl>
    <w:p>
      <w:pPr>
        <w:spacing w:before="120" w:after="80"/>
      </w:pP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质量数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半衰期</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267</w:t>
            </w:r>
          </w:p>
        </w:tc>
        <w:tc>
          <w:tcPr/>
          <w:p>
            <w:pPr>
              <w:pStyle w:val="Compact"/>
              <w:jc w:val="center"/>
            </w:pPr>
            <w:r>
              <w:rPr>
                <w:rFonts w:ascii="Times New Roman" w:hAnsi="Times New Roman" w:eastAsia="Times New Roman" w:cs="Times New Roman"/>
              </w:rPr>
              <w:t xml:space="preserve">0.033s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268</w:t>
            </w:r>
          </w:p>
        </w:tc>
        <w:tc>
          <w:tcPr/>
          <w:p>
            <w:pPr>
              <w:pStyle w:val="Compact"/>
              <w:jc w:val="center"/>
            </w:pPr>
            <w:r>
              <w:rPr>
                <w:rFonts w:hint="eastAsia" w:ascii="Times New Roman" w:hAnsi="Times New Roman" w:eastAsia="FangSong" w:cs="Times New Roman"/>
              </w:rPr>
              <w:t xml:space="preserve">不详</w:t>
            </w:r>
          </w:p>
        </w:tc>
        <w:tc>
          <w:tcPr/>
          <w:p>
            <w:pPr>
              <w:pStyle w:val="Compact"/>
              <w:jc w:val="center"/>
            </w:pPr>
            <w:r>
              <w:rPr>
                <w:rFonts w:hint="eastAsia" w:ascii="Times New Roman" w:hAnsi="Times New Roman" w:eastAsia="FangSong" w:cs="Times New Roman"/>
              </w:rPr>
              <w:t xml:space="preserve">不详</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w:t>
            </w:r>
          </w:p>
        </w:tc>
      </w:tr>
    </w:tbl>
    <w:p>
      <w:pPr>
        <w:pStyle w:val="Compact"/>
        <w:numPr>
          <w:ilvl w:val="0"/>
          <w:numId w:val="1033"/>
        </w:numPr>
        <w:spacing w:before="120"/>
        <w:ind w:firstLine="420"/>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的元素符号是</w:t>
      </w:r>
      <w:r>
        <w:rPr>
          <w:rFonts w:ascii="Times New Roman" w:hAnsi="Times New Roman" w:eastAsia="Times New Roman" w:cs="Times New Roman"/>
        </w:rPr>
        <w:t xml:space="preserve"> ____。</w:t>
      </w:r>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Y。X</w:t>
      </w:r>
      <w:r>
        <w:rPr>
          <w:rFonts w:hint="eastAsia" w:ascii="Times New Roman" w:hAnsi="Times New Roman" w:eastAsia="FangSong" w:cs="Times New Roman"/>
        </w:rPr>
        <w:t>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Am</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hint="eastAsia" w:ascii="Times New Roman" w:hAnsi="Times New Roman" w:eastAsia="FangSong" w:cs="Times New Roman"/>
        </w:rPr>
        <w:t>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hint="eastAsia" w:ascii="Times New Roman" w:hAnsi="Times New Roman" w:eastAsia="Times New Roman" w:cs="Times New Roman"/>
        </w:rPr>
        <w:t>Y</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hint="eastAsia" w:ascii="Times New Roman" w:hAnsi="Times New Roman" w:eastAsia="Times New Roman" w:cs="Times New Roman"/>
        </w:rPr>
        <w:t>Db</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Compact"/>
        <w:numPr>
          <w:ilvl w:val="0"/>
          <w:numId w:val="1034"/>
        </w:numPr>
        <w:ind w:firstLine="420"/>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联邦德国达姆施塔特重离子研究机构阿姆布鲁斯特和明岑贝格等人在重离子加速器上用</w:t>
      </w:r>
      <w:r>
        <w:rPr>
          <w:rFonts w:ascii="Times New Roman" w:hAnsi="Times New Roman" w:eastAsia="Times New Roman" w:cs="Times New Roman"/>
        </w:rPr>
        <w:t xml:space="preserve"> </w:t>
      </w:r>
      <m:oMath>
        <m:sSup>
          <m:e>
            <m:r>
              <m:t>​</m:t>
            </m:r>
          </m:e>
          <m:sup>
            <m:r>
              <m:t>58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sSup>
          <m:e>
            <m:r>
              <m:t>​</m:t>
            </m:r>
          </m:e>
          <m:sup>
            <m:r>
              <m:t>208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pStyle w:val="Compact"/>
        <w:numPr>
          <w:ilvl w:val="0"/>
          <w:numId w:val="1035"/>
        </w:numPr>
        <w:ind w:firstLine="4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X </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hint="eastAsia" w:ascii="Times New Roman" w:hAnsi="Times New Roman" w:eastAsia="Times New Roman" w:cs="Times New Roman"/>
        </w:rPr>
        <w:t>X</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Compact"/>
        <w:numPr>
          <w:ilvl w:val="0"/>
          <w:numId w:val="1036"/>
        </w:numPr>
        <w:ind w:firstLine="420"/>
      </w:pP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sSup>
          <m:e>
            <m:r>
              <m:t>​</m:t>
            </m:r>
          </m:e>
          <m:sup>
            <m:r>
              <m:t>248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得到质量数为</w:t>
      </w:r>
      <w:r>
        <w:rPr>
          <w:rFonts w:ascii="Times New Roman" w:hAnsi="Times New Roman" w:eastAsia="Times New Roman" w:cs="Times New Roman"/>
        </w:rPr>
        <w:t xml:space="preserve"> 265 </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Compact"/>
        <w:numPr>
          <w:ilvl w:val="0"/>
          <w:numId w:val="1037"/>
        </w:numPr>
        <w:ind w:firstLine="420"/>
      </w:pP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该元素是在加速器上通过</w:t>
      </w:r>
      <w:r>
        <w:rPr>
          <w:rFonts w:ascii="Times New Roman" w:hAnsi="Times New Roman" w:eastAsia="Times New Roman" w:cs="Times New Roman"/>
        </w:rPr>
        <w:t xml:space="preserve"> </w:t>
      </w:r>
      <m:oMath>
        <m:oMathPr>
          <m:ctrlPr>
            <w:rPr>
              <w:sz w:val="28"/>
              <w:szCs w:val="28"/>
            </w:rPr>
          </m:ctrlPr>
        </m:oMathPr>
        <m:sSubSup>
          <m:e>
            <m:r>
              <m:t>​</m:t>
            </m:r>
          </m:e>
          <m:sub>
            <m:r>
              <m:t>82</m:t>
            </m:r>
          </m:sub>
          <m:sup>
            <m:r>
              <m:t>207</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rPr>
            <m:sty m:val="p"/>
          </m:rPr>
          <m:t>S</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获得的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它仅存在了</w:t>
      </w:r>
      <w:r>
        <w:rPr>
          <w:rFonts w:ascii="Times New Roman" w:hAnsi="Times New Roman" w:eastAsia="Times New Roman" w:cs="Times New Roman"/>
        </w:rPr>
        <w:t xml:space="preserve"> 0.05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然后迅速衰变成稳定的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8"/>
        </w:numPr>
        <w:ind w:firstLine="420"/>
      </w:pP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38"/>
        </w:numPr>
        <w:ind w:firstLine="420"/>
      </w:pP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hint="eastAsia" w:ascii="Times New Roman" w:hAnsi="Times New Roman" w:eastAsia="FangSong" w:cs="Times New Roman"/>
        </w:rPr>
        <w:t>原子实用原子序数代替</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以原子序数为该元素的代号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p>
    <w:p>
      <w:pPr>
        <w:pStyle w:val="Compact"/>
        <w:numPr>
          <w:ilvl w:val="0"/>
          <w:numId w:val="1039"/>
        </w:numPr>
        <w:ind w:firstLine="420"/>
      </w:pP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t>B</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p>
    <w:bookmarkEnd w:id="117"/>
    <w:bookmarkStart w:id="125" w:name="答案速查"/>
    <w:p>
      <w:pPr>
        <w:pStyle w:val="Heading2"/>
        <w:spacing w:before="280" w:after="120"/>
      </w:pPr>
      <w:r>
        <w:rPr>
          <w:rFonts w:hint="eastAsia" w:ascii="Times New Roman" w:hAnsi="Times New Roman" w:eastAsia="SimHei" w:cs="Times New Roman"/>
        </w:rPr>
        <w:t xml:space="preserve">答案速查</w:t>
      </w:r>
    </w:p>
    <w:p>
      <w:pPr>
        <w:pStyle w:val="BlockText"/>
        <w:ind w:firstLine="420"/>
      </w:pPr>
      <w:r>
        <w:rPr>
          <w:rFonts w:hint="eastAsia" w:ascii="Times New Roman" w:hAnsi="Times New Roman" w:eastAsia="FangSong" w:cs="Times New Roman"/>
        </w:rPr>
        <w:t>以下为本讲全部填空答案</w:t>
      </w:r>
      <w:r>
        <w:rPr>
          <w:rFonts w:hint="eastAsia" w:ascii="Times New Roman" w:hAnsi="Times New Roman" w:eastAsia="Times New Roman" w:cs="Times New Roman"/>
        </w:rPr>
        <w:t>，</w:t>
      </w:r>
      <w:r>
        <w:rPr>
          <w:rFonts w:hint="eastAsia" w:ascii="Times New Roman" w:hAnsi="Times New Roman" w:eastAsia="FangSong" w:cs="Times New Roman"/>
        </w:rPr>
        <w:t>按章节组织</w:t>
      </w:r>
      <w:r>
        <w:rPr>
          <w:rFonts w:hint="eastAsia" w:ascii="Times New Roman" w:hAnsi="Times New Roman" w:eastAsia="Times New Roman" w:cs="Times New Roman"/>
        </w:rPr>
        <w:t>，</w:t>
      </w:r>
      <w:r>
        <w:rPr>
          <w:rFonts w:hint="eastAsia" w:ascii="Times New Roman" w:hAnsi="Times New Roman" w:eastAsia="FangSong" w:cs="Times New Roman"/>
        </w:rPr>
        <w:t>供课堂对照或课后自查</w:t>
      </w:r>
      <w:r>
        <w:rPr>
          <w:rFonts w:hint="eastAsia" w:ascii="Times New Roman" w:hAnsi="Times New Roman" w:eastAsia="Times New Roman" w:cs="Times New Roman"/>
        </w:rPr>
        <w:t>。</w:t>
      </w:r>
    </w:p>
    <w:bookmarkStart w:id="118" w:name="一原子结构的发现-1"/>
    <w:p>
      <w:pPr>
        <w:pStyle w:val="Heading3"/>
        <w:spacing w:after="120" w:before="28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原子结构的发现</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汤姆生原子模型名称</w:t>
            </w:r>
          </w:p>
        </w:tc>
        <w:tc>
          <w:tcPr/>
          <w:p>
            <w:pPr>
              <w:pStyle w:val="Compact"/>
              <w:jc w:val="center"/>
            </w:pPr>
            <w:r>
              <w:rPr>
                <w:rFonts w:hint="eastAsia" w:ascii="Times New Roman" w:hAnsi="Times New Roman" w:eastAsia="FangSong" w:cs="Times New Roman"/>
              </w:rPr>
              <w:t>葡萄干布丁</w:t>
            </w:r>
            <w:r>
              <w:rPr>
                <w:rFonts w:hint="eastAsia" w:ascii="Times New Roman" w:hAnsi="Times New Roman" w:eastAsia="Times New Roman" w:cs="Times New Roman"/>
              </w:rPr>
              <w:t>（plum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pudding）</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原子核所带电荷</w:t>
            </w:r>
          </w:p>
        </w:tc>
        <w:tc>
          <w:tcPr/>
          <w:p>
            <w:pPr>
              <w:pStyle w:val="Compact"/>
              <w:jc w:val="center"/>
            </w:pPr>
            <w:r>
              <w:rPr>
                <w:rFonts w:hint="eastAsia" w:ascii="Times New Roman" w:hAnsi="Times New Roman" w:eastAsia="FangSong" w:cs="Times New Roman"/>
              </w:rPr>
              <w:t xml:space="preserve">正</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原子核体积</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原子整体电性</w:t>
            </w:r>
          </w:p>
        </w:tc>
        <w:tc>
          <w:tcPr/>
          <w:p>
            <w:pPr>
              <w:pStyle w:val="Compact"/>
              <w:jc w:val="center"/>
            </w:pPr>
            <w:r>
              <w:rPr>
                <w:rFonts w:hint="eastAsia" w:ascii="Times New Roman" w:hAnsi="Times New Roman" w:eastAsia="FangSong" w:cs="Times New Roman"/>
              </w:rPr>
              <w:t xml:space="preserve">电中性</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不同轨道电子具有不同能量</w:t>
            </w:r>
          </w:p>
        </w:tc>
        <w:tc>
          <w:tcPr/>
          <w:p>
            <w:pPr>
              <w:pStyle w:val="Compact"/>
              <w:jc w:val="center"/>
            </w:pP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状态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E =</w:t>
            </w:r>
          </w:p>
        </w:tc>
        <w:tc>
          <w:tcPr/>
          <w:p>
            <w:pPr>
              <w:pStyle w:val="Compact"/>
              <w:jc w:val="center"/>
            </w:pPr>
            <w:r>
              <w:rPr>
                <w:rFonts w:ascii="Times New Roman" w:hAnsi="Times New Roman" w:eastAsia="Times New Roman" w:cs="Times New Roman"/>
              </w:rPr>
              <w:t>-13.6/n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(eV)</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r =</w:t>
            </w:r>
          </w:p>
        </w:tc>
        <w:tc>
          <w:tcPr/>
          <w:p>
            <w:pPr>
              <w:pStyle w:val="Compact"/>
              <w:jc w:val="center"/>
            </w:pPr>
            <w:r>
              <w:rPr>
                <w:rFonts w:ascii="Times New Roman" w:hAnsi="Times New Roman" w:eastAsia="Times New Roman" w:cs="Times New Roman"/>
              </w:rPr>
              <w:t>52.9n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(pm)</w:t>
            </w:r>
          </w:p>
        </w:tc>
      </w:tr>
    </w:tbl>
    <w:bookmarkEnd w:id="118"/>
    <w:bookmarkStart w:id="119" w:name="二微观粒子运动的基本特征-1"/>
    <w:p>
      <w:pPr>
        <w:pStyle w:val="Heading3"/>
        <w:spacing w:after="120" w:before="28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微观粒子运动的基本特征</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相邻波峰间距离</w:t>
            </w:r>
          </w:p>
        </w:tc>
        <w:tc>
          <w:tcPr/>
          <w:p>
            <w:pPr>
              <w:pStyle w:val="Compact"/>
              <w:jc w:val="center"/>
            </w:pPr>
            <w:r>
              <w:rPr>
                <w:rFonts w:hint="eastAsia" w:ascii="Times New Roman" w:hAnsi="Times New Roman" w:eastAsia="FangSong" w:cs="Times New Roman"/>
              </w:rPr>
              <w:t>波长</w:t>
            </w:r>
            <w:r>
              <w:rPr>
                <w:rFonts w:hint="eastAsia" w:ascii="Times New Roman" w:hAnsi="Times New Roman" w:eastAsia="Times New Roman" w:cs="Times New Roman"/>
              </w:rPr>
              <w:t>（λ）</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单位时间振动次数</w:t>
            </w:r>
          </w:p>
        </w:tc>
        <w:tc>
          <w:tcPr/>
          <w:p>
            <w:pPr>
              <w:pStyle w:val="Compact"/>
              <w:jc w:val="center"/>
            </w:pPr>
            <w:r>
              <w:rPr>
                <w:rFonts w:hint="eastAsia" w:ascii="Times New Roman" w:hAnsi="Times New Roman" w:eastAsia="FangSong" w:cs="Times New Roman"/>
              </w:rPr>
              <w:t>频率</w:t>
            </w:r>
            <w:r>
              <w:rPr>
                <w:rFonts w:hint="eastAsia" w:ascii="Times New Roman" w:hAnsi="Times New Roman" w:eastAsia="Times New Roman" w:cs="Times New Roman"/>
              </w:rPr>
              <w:t>（ν）</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频率单位</w:t>
            </w:r>
          </w:p>
        </w:tc>
        <w:tc>
          <w:tcPr/>
          <w:p>
            <w:pPr>
              <w:pStyle w:val="Compact"/>
              <w:jc w:val="center"/>
            </w:pPr>
            <w:r>
              <w:rPr>
                <w:rFonts w:hint="eastAsia" w:ascii="Times New Roman" w:hAnsi="Times New Roman" w:eastAsia="Times New Roman" w:cs="Times New Roman"/>
              </w:rPr>
              <w:t>Hz（</w:t>
            </w:r>
            <w:r>
              <w:rPr>
                <w:rFonts w:hint="eastAsia" w:ascii="Times New Roman" w:hAnsi="Times New Roman" w:eastAsia="FangSong" w:cs="Times New Roman"/>
              </w:rPr>
              <w:t>赫兹</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光速</w:t>
            </w:r>
            <w:r>
              <w:rPr>
                <w:rFonts w:ascii="Times New Roman" w:hAnsi="Times New Roman" w:eastAsia="Times New Roman" w:cs="Times New Roman"/>
              </w:rPr>
              <w:t xml:space="preserve"> c =</w:t>
            </w:r>
          </w:p>
        </w:tc>
        <w:tc>
          <w:tcPr/>
          <w:p>
            <w:pPr>
              <w:pStyle w:val="Compact"/>
              <w:jc w:val="center"/>
            </w:pPr>
            <w:r>
              <w:rPr>
                <w:rFonts w:ascii="Times New Roman" w:hAnsi="Times New Roman" w:eastAsia="Times New Roman" w:cs="Times New Roman"/>
              </w:rPr>
              <w:t xml:space="preserve">λν</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波数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1/λ</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波数单位</w:t>
            </w:r>
          </w:p>
        </w:tc>
        <w:tc>
          <w:tcPr/>
          <w:p>
            <w:pPr>
              <w:pStyle w:val="Compact"/>
              <w:jc w:val="center"/>
            </w:pPr>
            <w:r>
              <w:rPr>
                <w:rFonts w:ascii="Times New Roman" w:hAnsi="Times New Roman" w:eastAsia="Times New Roman" w:cs="Times New Roman"/>
              </w:rPr>
              <w:t>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原子吸收</w:t>
            </w:r>
            <w:r>
              <w:rPr>
                <w:rFonts w:hint="eastAsia" w:ascii="Times New Roman" w:hAnsi="Times New Roman" w:eastAsia="Times New Roman" w:cs="Times New Roman"/>
              </w:rPr>
              <w:t>/</w:t>
            </w:r>
            <w:r>
              <w:rPr>
                <w:rFonts w:hint="eastAsia" w:ascii="Times New Roman" w:hAnsi="Times New Roman" w:eastAsia="FangSong" w:cs="Times New Roman"/>
              </w:rPr>
              <w:t>发射能量方式</w:t>
            </w:r>
          </w:p>
        </w:tc>
        <w:tc>
          <w:tcPr/>
          <w:p>
            <w:pPr>
              <w:pStyle w:val="Compact"/>
              <w:jc w:val="center"/>
            </w:pPr>
            <w:r>
              <w:rPr>
                <w:rFonts w:hint="eastAsia" w:ascii="Times New Roman" w:hAnsi="Times New Roman" w:eastAsia="FangSong" w:cs="Times New Roman"/>
              </w:rPr>
              <w:t>一份一份</w:t>
            </w:r>
            <w:r>
              <w:rPr>
                <w:rFonts w:hint="eastAsia" w:ascii="Times New Roman" w:hAnsi="Times New Roman" w:eastAsia="Times New Roman" w:cs="Times New Roman"/>
              </w:rPr>
              <w:t>（</w:t>
            </w:r>
            <w:r>
              <w:rPr>
                <w:rFonts w:hint="eastAsia" w:ascii="Times New Roman" w:hAnsi="Times New Roman" w:eastAsia="FangSong" w:cs="Times New Roman"/>
              </w:rPr>
              <w:t>不连续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不连续能量基本单位</w:t>
            </w:r>
          </w:p>
        </w:tc>
        <w:tc>
          <w:tcPr/>
          <w:p>
            <w:pPr>
              <w:pStyle w:val="Compact"/>
              <w:jc w:val="center"/>
            </w:pPr>
            <w:r>
              <w:rPr>
                <w:rFonts w:hint="eastAsia" w:ascii="Times New Roman" w:hAnsi="Times New Roman" w:eastAsia="FangSong" w:cs="Times New Roman"/>
              </w:rPr>
              <w:t xml:space="preserve">量子</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ν </w:t>
            </w:r>
            <w:r>
              <w:rPr>
                <w:rFonts w:hint="eastAsia" w:ascii="Times New Roman" w:hAnsi="Times New Roman" w:eastAsia="FangSong" w:cs="Times New Roman"/>
              </w:rPr>
              <w:t xml:space="preserve">的关系</w:t>
            </w:r>
          </w:p>
        </w:tc>
        <w:tc>
          <w:tcPr/>
          <w:p>
            <w:pPr>
              <w:pStyle w:val="Compact"/>
              <w:jc w:val="center"/>
            </w:pPr>
            <w:r>
              <w:rPr>
                <w:rFonts w:hint="eastAsia" w:ascii="Times New Roman" w:hAnsi="Times New Roman" w:eastAsia="FangSong" w:cs="Times New Roman"/>
              </w:rPr>
              <w:t xml:space="preserve">正比</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E =</w:t>
            </w:r>
          </w:p>
        </w:tc>
        <w:tc>
          <w:tcPr/>
          <w:p>
            <w:pPr>
              <w:pStyle w:val="Compact"/>
              <w:jc w:val="center"/>
            </w:pPr>
            <w:r>
              <w:rPr>
                <w:rFonts w:ascii="Times New Roman" w:hAnsi="Times New Roman" w:eastAsia="Times New Roman" w:cs="Times New Roman"/>
              </w:rPr>
              <w:t xml:space="preserve">hν</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普朗克常数</w:t>
            </w:r>
            <w:r>
              <w:rPr>
                <w:rFonts w:ascii="Times New Roman" w:hAnsi="Times New Roman" w:eastAsia="Times New Roman" w:cs="Times New Roman"/>
              </w:rPr>
              <w:t xml:space="preserve"> h =</w:t>
            </w:r>
          </w:p>
        </w:tc>
        <w:tc>
          <w:tcPr/>
          <w:p>
            <w:pPr>
              <w:pStyle w:val="Compact"/>
              <w:jc w:val="center"/>
            </w:pPr>
            <w:r>
              <w:rPr>
                <w:rFonts w:ascii="Times New Roman" w:hAnsi="Times New Roman" w:eastAsia="Times New Roman" w:cs="Times New Roman"/>
              </w:rPr>
              <w:t>6.626×10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J·s</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德布罗意关系式</w:t>
            </w:r>
          </w:p>
        </w:tc>
        <w:tc>
          <w:tcPr/>
          <w:p>
            <w:pPr>
              <w:pStyle w:val="Compact"/>
              <w:jc w:val="center"/>
            </w:pPr>
            <w:r>
              <w:rPr>
                <w:rFonts w:ascii="Times New Roman" w:hAnsi="Times New Roman" w:eastAsia="Times New Roman" w:cs="Times New Roman"/>
              </w:rPr>
              <w:t xml:space="preserve">λ = h/p = h/(mv)</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为</w:t>
            </w:r>
          </w:p>
        </w:tc>
        <w:tc>
          <w:tcPr/>
          <w:p>
            <w:pPr>
              <w:pStyle w:val="Compact"/>
              <w:jc w:val="center"/>
            </w:pPr>
            <w:r>
              <w:rPr>
                <w:rFonts w:hint="eastAsia" w:ascii="Times New Roman" w:hAnsi="Times New Roman" w:eastAsia="FangSong" w:cs="Times New Roman"/>
              </w:rPr>
              <w:t xml:space="preserve">动量</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测不准原理表达式</w:t>
            </w:r>
          </w:p>
        </w:tc>
        <w:tc>
          <w:tcPr/>
          <w:p>
            <w:pPr>
              <w:pStyle w:val="Compact"/>
              <w:jc w:val="center"/>
            </w:pPr>
            <w:r>
              <w:rPr>
                <w:rFonts w:ascii="Times New Roman" w:hAnsi="Times New Roman" w:eastAsia="Times New Roman" w:cs="Times New Roman"/>
              </w:rPr>
              <w:t xml:space="preserve">Δx·Δp ≥ h/(4π)</w:t>
            </w:r>
          </w:p>
        </w:tc>
      </w:tr>
    </w:tbl>
    <w:bookmarkEnd w:id="119"/>
    <w:bookmarkStart w:id="120" w:name="三原子结构的量子力学描述-1"/>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原子结构的量子力学描述</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R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径向波函数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Y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角度波函数</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波函数</w:t>
            </w:r>
            <w:r>
              <w:rPr>
                <w:rFonts w:ascii="Times New Roman" w:hAnsi="Times New Roman" w:eastAsia="Times New Roman" w:cs="Times New Roman"/>
              </w:rPr>
              <w:t xml:space="preserve"> Ψ </w:t>
            </w:r>
            <w:r>
              <w:rPr>
                <w:rFonts w:hint="eastAsia" w:ascii="Times New Roman" w:hAnsi="Times New Roman" w:eastAsia="FangSong" w:cs="Times New Roman"/>
              </w:rPr>
              <w:t xml:space="preserve">称为</w:t>
            </w:r>
          </w:p>
        </w:tc>
        <w:tc>
          <w:tcPr/>
          <w:p>
            <w:pPr>
              <w:pStyle w:val="Compact"/>
              <w:jc w:val="center"/>
            </w:pPr>
            <w:r>
              <w:rPr>
                <w:rFonts w:hint="eastAsia" w:ascii="Times New Roman" w:hAnsi="Times New Roman" w:eastAsia="FangSong" w:cs="Times New Roman"/>
              </w:rPr>
              <w:t xml:space="preserve">原子轨道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主量子数符号</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共同决定电子能量</w:t>
            </w:r>
          </w:p>
        </w:tc>
        <w:tc>
          <w:tcPr/>
          <w:p>
            <w:pPr>
              <w:pStyle w:val="Compact"/>
              <w:jc w:val="center"/>
            </w:pPr>
            <w:r>
              <w:rPr>
                <w:rFonts w:hint="eastAsia" w:ascii="Times New Roman" w:hAnsi="Times New Roman" w:eastAsia="Times New Roman" w:cs="Times New Roman"/>
              </w:rPr>
              <w:t>l（</w:t>
            </w:r>
            <w:r>
              <w:rPr>
                <w:rFonts w:hint="eastAsia" w:ascii="Times New Roman" w:hAnsi="Times New Roman" w:eastAsia="FangSong" w:cs="Times New Roman"/>
              </w:rPr>
              <w:t>角量子数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单电子体系</w:t>
            </w:r>
            <w:r>
              <w:rPr>
                <w:rFonts w:ascii="Times New Roman" w:hAnsi="Times New Roman" w:eastAsia="Times New Roman" w:cs="Times New Roman"/>
              </w:rPr>
              <w:t xml:space="preserve"> n </w:t>
            </w:r>
            <w:r>
              <w:rPr>
                <w:rFonts w:hint="eastAsia" w:ascii="Times New Roman" w:hAnsi="Times New Roman" w:eastAsia="FangSong" w:cs="Times New Roman"/>
              </w:rPr>
              <w:t xml:space="preserve">决定</w:t>
            </w:r>
          </w:p>
        </w:tc>
        <w:tc>
          <w:tcPr/>
          <w:p>
            <w:pPr>
              <w:pStyle w:val="Compact"/>
              <w:jc w:val="center"/>
            </w:pPr>
            <w:r>
              <w:rPr>
                <w:rFonts w:hint="eastAsia" w:ascii="Times New Roman" w:hAnsi="Times New Roman" w:eastAsia="FangSong" w:cs="Times New Roman"/>
              </w:rPr>
              <w:t xml:space="preserve">能量</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电子离核越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高</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原子半径越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角量子数符号</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角量子数决定</w:t>
            </w:r>
          </w:p>
        </w:tc>
        <w:tc>
          <w:tcPr/>
          <w:p>
            <w:pPr>
              <w:pStyle w:val="Compact"/>
              <w:jc w:val="center"/>
            </w:pPr>
            <w:r>
              <w:rPr>
                <w:rFonts w:hint="eastAsia" w:ascii="Times New Roman" w:hAnsi="Times New Roman" w:eastAsia="FangSong" w:cs="Times New Roman"/>
              </w:rPr>
              <w:t xml:space="preserve">原子轨道形状</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l=0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球形</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l=1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哑铃形</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l=2 </w:t>
            </w:r>
            <w:r>
              <w:rPr>
                <w:rFonts w:hint="eastAsia" w:ascii="Times New Roman" w:hAnsi="Times New Roman" w:eastAsia="FangSong" w:cs="Times New Roman"/>
              </w:rPr>
              <w:t xml:space="preserve">轨道名称及形状</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花瓣形</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l=3 </w:t>
            </w:r>
            <w:r>
              <w:rPr>
                <w:rFonts w:hint="eastAsia" w:ascii="Times New Roman" w:hAnsi="Times New Roman" w:eastAsia="FangSong" w:cs="Times New Roman"/>
              </w:rPr>
              <w:t xml:space="preserve">轨道名称</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轨道</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磁量子数符号</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磁量子数决定</w:t>
            </w:r>
          </w:p>
        </w:tc>
        <w:tc>
          <w:tcPr/>
          <w:p>
            <w:pPr>
              <w:pStyle w:val="Compact"/>
              <w:jc w:val="center"/>
            </w:pPr>
            <w:r>
              <w:rPr>
                <w:rFonts w:hint="eastAsia" w:ascii="Times New Roman" w:hAnsi="Times New Roman" w:eastAsia="FangSong" w:cs="Times New Roman"/>
              </w:rPr>
              <w:t xml:space="preserve">原子轨道空间取向</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取值范围</w:t>
            </w:r>
          </w:p>
        </w:tc>
        <w:tc>
          <w:tcPr/>
          <w:p>
            <w:pPr>
              <w:pStyle w:val="Compact"/>
              <w:jc w:val="center"/>
            </w:pPr>
            <w:r>
              <w:rPr>
                <w:rFonts w:ascii="Times New Roman" w:hAnsi="Times New Roman" w:eastAsia="Times New Roman" w:cs="Times New Roman"/>
              </w:rPr>
              <w:t xml:space="preserve">0, ±1, ±2, …, ±l</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的取值个数</w:t>
            </w:r>
          </w:p>
        </w:tc>
        <w:tc>
          <w:tcPr/>
          <w:p>
            <w:pPr>
              <w:pStyle w:val="Compact"/>
              <w:jc w:val="center"/>
            </w:pPr>
            <w:r>
              <w:rPr>
                <w:rFonts w:ascii="Times New Roman" w:hAnsi="Times New Roman" w:eastAsia="Times New Roman" w:cs="Times New Roman"/>
              </w:rPr>
              <w:t xml:space="preserve">2l+1</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轨道能量与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无关</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 xml:space="preserve">自旋量子数符号</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取值</w:t>
            </w:r>
          </w:p>
        </w:tc>
        <w:tc>
          <w:tcPr/>
          <w:p>
            <w:pPr>
              <w:pStyle w:val="Compact"/>
              <w:jc w:val="center"/>
            </w:pPr>
            <w:r>
              <w:rPr>
                <w:rFonts w:ascii="Times New Roman" w:hAnsi="Times New Roman" w:eastAsia="Times New Roman" w:cs="Times New Roman"/>
              </w:rPr>
              <w:t xml:space="preserve">+1/2, -1/2</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分别用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w:t>
            </w:r>
          </w:p>
        </w:tc>
        <w:tc>
          <w:tcPr/>
          <w:p>
            <w:pPr>
              <w:pStyle w:val="Compact"/>
              <w:jc w:val="center"/>
            </w:pPr>
            <w:r>
              <w:rPr>
                <w:rFonts w:ascii="Times New Roman" w:hAnsi="Times New Roman" w:eastAsia="Times New Roman" w:cs="Times New Roman"/>
              </w:rPr>
              <w:t xml:space="preserve">↑, ↓</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Ψ</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物理意义</w:t>
            </w:r>
          </w:p>
        </w:tc>
        <w:tc>
          <w:tcPr/>
          <w:p>
            <w:pPr>
              <w:pStyle w:val="Compact"/>
              <w:jc w:val="center"/>
            </w:pPr>
            <w:r>
              <w:rPr>
                <w:rFonts w:hint="eastAsia" w:ascii="Times New Roman" w:hAnsi="Times New Roman" w:eastAsia="FangSong" w:cs="Times New Roman"/>
              </w:rPr>
              <w:t>概率密度</w:t>
            </w:r>
            <w:r>
              <w:rPr>
                <w:rFonts w:hint="eastAsia" w:ascii="Times New Roman" w:hAnsi="Times New Roman" w:eastAsia="Times New Roman" w:cs="Times New Roman"/>
              </w:rPr>
              <w:t>（</w:t>
            </w:r>
            <w:r>
              <w:rPr>
                <w:rFonts w:hint="eastAsia" w:ascii="Times New Roman" w:hAnsi="Times New Roman" w:eastAsia="FangSong" w:cs="Times New Roman"/>
              </w:rPr>
              <w:t>单位体积内电子出现概率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m:oMath>
              <m:sSub>
                <m:e>
                  <m:r>
                    <m:t>R</m:t>
                  </m:r>
                </m:e>
                <m:sub>
                  <m:r>
                    <m:t>n</m:t>
                  </m:r>
                  <m:r>
                    <m:rPr>
                      <m:sty m:val="p"/>
                    </m:rPr>
                    <m:t>,</m:t>
                  </m:r>
                  <m:r>
                    <m:t>l</m:t>
                  </m:r>
                </m:sub>
              </m:sSub>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FangSong" w:cs="Times New Roman"/>
              </w:rPr>
              <w:t>径向坐标</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原子核附近电子云密度最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增大密度逐渐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减小</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1s D </w:t>
            </w:r>
            <w:r>
              <w:rPr>
                <w:rFonts w:hint="eastAsia" w:ascii="Times New Roman" w:hAnsi="Times New Roman" w:eastAsia="FangSong" w:cs="Times New Roman"/>
              </w:rPr>
              <w:t xml:space="preserve">函数极大值位置</w:t>
            </w:r>
          </w:p>
        </w:tc>
        <w:tc>
          <w:tcPr/>
          <w:p>
            <w:pPr>
              <w:pStyle w:val="Compact"/>
              <w:jc w:val="center"/>
            </w:pPr>
            <w:r>
              <w:rPr>
                <w:rFonts w:ascii="Times New Roman" w:hAnsi="Times New Roman" w:eastAsia="Times New Roman" w:cs="Times New Roman"/>
              </w:rPr>
              <w:t xml:space="preserve">52.9 </w:t>
            </w:r>
            <w:r>
              <w:rPr>
                <w:rFonts w:hint="eastAsia" w:ascii="Times New Roman" w:hAnsi="Times New Roman" w:eastAsia="Times New Roman" w:cs="Times New Roman"/>
              </w:rPr>
              <w:t xml:space="preserve">pm（Bohr</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函数峰个数与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相等</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主峰随</w:t>
            </w:r>
            <w:r>
              <w:rPr>
                <w:rFonts w:ascii="Times New Roman" w:hAnsi="Times New Roman" w:eastAsia="Times New Roman" w:cs="Times New Roman"/>
              </w:rPr>
              <w:t xml:space="preserve"> n </w:t>
            </w:r>
            <w:r>
              <w:rPr>
                <w:rFonts w:hint="eastAsia" w:ascii="Times New Roman" w:hAnsi="Times New Roman" w:eastAsia="FangSong" w:cs="Times New Roman"/>
              </w:rPr>
              <w:t>增加离核越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远</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2s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2p </w:t>
            </w:r>
            <w:r>
              <w:rPr>
                <w:rFonts w:hint="eastAsia" w:ascii="Times New Roman" w:hAnsi="Times New Roman" w:eastAsia="FangSong" w:cs="Times New Roman"/>
              </w:rPr>
              <w:t xml:space="preserve">峰个数</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峰数目越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主峰离核越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远</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峰的个数</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 xml:space="preserve">n - l</w:t>
            </w:r>
          </w:p>
        </w:tc>
      </w:tr>
    </w:tbl>
    <w:p>
      <w:pPr>
        <w:pStyle w:val="BodyText"/>
        <w:spacing w:before="120" w:after="80"/>
        <w:ind w:firstLine="420"/>
      </w:pPr>
      <w:r>
        <w:rPr>
          <w:rFonts w:hint="eastAsia" w:ascii="Times New Roman" w:hAnsi="Times New Roman" w:eastAsia="FangSong" w:cs="Times New Roman"/>
          <w:b/>
          <w:bCs/>
        </w:rPr>
        <w:t>表</w:t>
      </w:r>
      <w:r>
        <w:rPr>
          <w:rFonts w:hint="eastAsia" w:ascii="Times New Roman" w:hAnsi="Times New Roman" w:eastAsia="Times New Roman" w:cs="Times New Roman"/>
          <w:b/>
          <w:bCs/>
        </w:rPr>
        <w:t>：n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取值与能层符号</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n</w:t>
            </w:r>
          </w:p>
        </w:tc>
        <w:tc>
          <w:tcPr>
            <w:tcBorders>
              <w:bottom w:val="single" w:sz="6" w:space="0" w:color="333333"/>
            </w:tcBorders>
          </w:tcPr>
          <w:p>
            <w:pPr>
              <w:pStyle w:val="Compact"/>
              <w:jc w:val="center"/>
            </w:pPr>
            <w:r>
              <w:rPr>
                <w:rFonts w:ascii="Times New Roman" w:hAnsi="Times New Roman" w:eastAsia="Times New Roman" w:cs="Times New Roman"/>
                <w:b/>
              </w:rPr>
              <w:t xml:space="preserve">1</w:t>
            </w:r>
          </w:p>
        </w:tc>
        <w:tc>
          <w:tcPr>
            <w:tcBorders>
              <w:bottom w:val="single" w:sz="6" w:space="0" w:color="333333"/>
            </w:tcBorders>
          </w:tcPr>
          <w:p>
            <w:pPr>
              <w:pStyle w:val="Compact"/>
              <w:jc w:val="center"/>
            </w:pPr>
            <w:r>
              <w:rPr>
                <w:rFonts w:ascii="Times New Roman" w:hAnsi="Times New Roman" w:eastAsia="Times New Roman" w:cs="Times New Roman"/>
                <w:b/>
              </w:rPr>
              <w:t xml:space="preserve">2</w:t>
            </w:r>
          </w:p>
        </w:tc>
        <w:tc>
          <w:tcPr>
            <w:tcBorders>
              <w:bottom w:val="single" w:sz="6" w:space="0" w:color="333333"/>
            </w:tcBorders>
          </w:tcPr>
          <w:p>
            <w:pPr>
              <w:pStyle w:val="Compact"/>
              <w:jc w:val="center"/>
            </w:pPr>
            <w:r>
              <w:rPr>
                <w:rFonts w:ascii="Times New Roman" w:hAnsi="Times New Roman" w:eastAsia="Times New Roman" w:cs="Times New Roman"/>
                <w:b/>
              </w:rPr>
              <w:t xml:space="preserve">3</w:t>
            </w:r>
          </w:p>
        </w:tc>
        <w:tc>
          <w:tcPr>
            <w:tcBorders>
              <w:bottom w:val="single" w:sz="6" w:space="0" w:color="333333"/>
            </w:tcBorders>
          </w:tcPr>
          <w:p>
            <w:pPr>
              <w:pStyle w:val="Compact"/>
              <w:jc w:val="center"/>
            </w:pPr>
            <w:r>
              <w:rPr>
                <w:rFonts w:ascii="Times New Roman" w:hAnsi="Times New Roman" w:eastAsia="Times New Roman" w:cs="Times New Roman"/>
                <w:b/>
              </w:rPr>
              <w:t xml:space="preserve">4</w:t>
            </w:r>
          </w:p>
        </w:tc>
        <w:tc>
          <w:tcPr>
            <w:tcBorders>
              <w:bottom w:val="single" w:sz="6" w:space="0" w:color="333333"/>
            </w:tcBorders>
          </w:tcPr>
          <w:p>
            <w:pPr>
              <w:pStyle w:val="Compact"/>
              <w:jc w:val="center"/>
            </w:pPr>
            <w:r>
              <w:rPr>
                <w:rFonts w:ascii="Times New Roman" w:hAnsi="Times New Roman" w:eastAsia="Times New Roman" w:cs="Times New Roman"/>
                <w:b/>
              </w:rPr>
              <w:t xml:space="preserve">5</w:t>
            </w:r>
          </w:p>
        </w:tc>
        <w:tc>
          <w:tcPr>
            <w:tcBorders>
              <w:bottom w:val="single" w:sz="6" w:space="0" w:color="333333"/>
            </w:tcBorders>
          </w:tcPr>
          <w:p>
            <w:pPr>
              <w:pStyle w:val="Compact"/>
              <w:jc w:val="center"/>
            </w:pPr>
            <w:r>
              <w:rPr>
                <w:rFonts w:ascii="Times New Roman" w:hAnsi="Times New Roman" w:eastAsia="Times New Roman" w:cs="Times New Roman"/>
                <w:b/>
              </w:rPr>
              <w:t xml:space="preserve">6</w:t>
            </w:r>
          </w:p>
        </w:tc>
        <w:tc>
          <w:tcPr>
            <w:tcBorders>
              <w:bottom w:val="single" w:sz="6" w:space="0" w:color="333333"/>
            </w:tcBorders>
          </w:tcPr>
          <w:p>
            <w:pPr>
              <w:pStyle w:val="Compact"/>
              <w:jc w:val="center"/>
            </w:pPr>
            <w:r>
              <w:rPr>
                <w:rFonts w:ascii="Times New Roman" w:hAnsi="Times New Roman" w:eastAsia="Times New Roman" w:cs="Times New Roman"/>
                <w:b/>
              </w:rPr>
              <w:t xml:space="preserve">7</w:t>
            </w:r>
          </w:p>
        </w:tc>
      </w:tr>
      <w:tr>
        <w:tc>
          <w:tcPr/>
          <w:p>
            <w:pPr>
              <w:pStyle w:val="Compact"/>
              <w:jc w:val="center"/>
            </w:pPr>
            <w:r>
              <w:rPr>
                <w:rFonts w:hint="eastAsia" w:ascii="Times New Roman" w:hAnsi="Times New Roman" w:eastAsia="FangSong" w:cs="Times New Roman"/>
              </w:rPr>
              <w:t xml:space="preserve">能层符号</w:t>
            </w:r>
          </w:p>
        </w:tc>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Q</w:t>
            </w:r>
          </w:p>
        </w:tc>
      </w:tr>
    </w:tbl>
    <w:p>
      <w:pPr>
        <w:pStyle w:val="BodyText"/>
        <w:spacing w:before="120" w:after="80"/>
        <w:ind w:firstLine="420"/>
      </w:pPr>
      <w:r>
        <w:rPr>
          <w:rFonts w:hint="eastAsia" w:ascii="Times New Roman" w:hAnsi="Times New Roman" w:eastAsia="FangSong" w:cs="Times New Roman"/>
          <w:b/>
          <w:bCs/>
        </w:rPr>
        <w:t>表</w:t>
      </w:r>
      <w:r>
        <w:rPr>
          <w:rFonts w:hint="eastAsia" w:ascii="Times New Roman" w:hAnsi="Times New Roman" w:eastAsia="Times New Roman" w:cs="Times New Roman"/>
          <w:b/>
          <w:bCs/>
        </w:rPr>
        <w:t>：l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取值与能级符号</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1</w:t>
            </w:r>
          </w:p>
        </w:tc>
        <w:tc>
          <w:tcPr>
            <w:tcBorders>
              <w:bottom w:val="single" w:sz="6" w:space="0" w:color="333333"/>
            </w:tcBorders>
          </w:tcPr>
          <w:p>
            <w:pPr>
              <w:pStyle w:val="Compact"/>
              <w:jc w:val="center"/>
            </w:pPr>
            <w:r>
              <w:rPr>
                <w:rFonts w:ascii="Times New Roman" w:hAnsi="Times New Roman" w:eastAsia="Times New Roman" w:cs="Times New Roman"/>
                <w:b/>
              </w:rPr>
              <w:t xml:space="preserve">2</w:t>
            </w:r>
          </w:p>
        </w:tc>
        <w:tc>
          <w:tcPr>
            <w:tcBorders>
              <w:bottom w:val="single" w:sz="6" w:space="0" w:color="333333"/>
            </w:tcBorders>
          </w:tcPr>
          <w:p>
            <w:pPr>
              <w:pStyle w:val="Compact"/>
              <w:jc w:val="center"/>
            </w:pPr>
            <w:r>
              <w:rPr>
                <w:rFonts w:ascii="Times New Roman" w:hAnsi="Times New Roman" w:eastAsia="Times New Roman" w:cs="Times New Roman"/>
                <w:b/>
              </w:rPr>
              <w:t xml:space="preserve">3</w:t>
            </w:r>
          </w:p>
        </w:tc>
        <w:tc>
          <w:tcPr>
            <w:tcBorders>
              <w:bottom w:val="single" w:sz="6" w:space="0" w:color="333333"/>
            </w:tcBorders>
          </w:tcPr>
          <w:p>
            <w:pPr>
              <w:pStyle w:val="Compact"/>
              <w:jc w:val="center"/>
            </w:pPr>
            <w:r>
              <w:rPr>
                <w:rFonts w:ascii="Times New Roman" w:hAnsi="Times New Roman" w:eastAsia="Times New Roman" w:cs="Times New Roman"/>
                <w:b/>
              </w:rPr>
              <w:t xml:space="preserve">4</w:t>
            </w:r>
          </w:p>
        </w:tc>
        <w:tc>
          <w:tcPr>
            <w:tcBorders>
              <w:bottom w:val="single" w:sz="6" w:space="0" w:color="333333"/>
            </w:tcBorders>
          </w:tcPr>
          <w:p>
            <w:pPr>
              <w:pStyle w:val="Compact"/>
              <w:jc w:val="center"/>
            </w:pPr>
            <w:r>
              <w:rPr>
                <w:rFonts w:ascii="Times New Roman" w:hAnsi="Times New Roman" w:eastAsia="Times New Roman" w:cs="Times New Roman"/>
                <w:b/>
              </w:rPr>
              <w:t xml:space="preserve">5</w:t>
            </w:r>
          </w:p>
        </w:tc>
      </w:tr>
      <w:tr>
        <w:tc>
          <w:tcPr/>
          <w:p>
            <w:pPr>
              <w:pStyle w:val="Compact"/>
              <w:jc w:val="center"/>
            </w:pPr>
            <w:r>
              <w:rPr>
                <w:rFonts w:hint="eastAsia" w:ascii="Times New Roman" w:hAnsi="Times New Roman" w:eastAsia="FangSong" w:cs="Times New Roman"/>
              </w:rPr>
              <w:t xml:space="preserve">能级符号</w:t>
            </w:r>
          </w:p>
        </w:tc>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p</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h</w:t>
            </w:r>
          </w:p>
        </w:tc>
      </w:tr>
    </w:tbl>
    <w:p>
      <w:pPr>
        <w:pStyle w:val="BodyText"/>
        <w:spacing w:before="120" w:after="80"/>
        <w:ind w:firstLine="420"/>
      </w:pPr>
      <w:r>
        <w:rPr>
          <w:rFonts w:hint="eastAsia" w:ascii="Times New Roman" w:hAnsi="Times New Roman" w:eastAsia="FangSong" w:cs="Times New Roman"/>
          <w:b/>
          <w:bCs/>
        </w:rPr>
        <w:t>表</w:t>
      </w:r>
      <w:r>
        <w:rPr>
          <w:rFonts w:hint="eastAsia" w:ascii="Times New Roman" w:hAnsi="Times New Roman" w:eastAsia="Times New Roman" w:cs="Times New Roman"/>
          <w:b/>
          <w:bCs/>
        </w:rPr>
        <w:t>：</w:t>
      </w:r>
      <w:r>
        <w:rPr>
          <w:rFonts w:hint="eastAsia" w:ascii="Times New Roman" w:hAnsi="Times New Roman" w:eastAsia="FangSong" w:cs="Times New Roman"/>
          <w:b/>
          <w:bCs/>
        </w:rPr>
        <w:t>量子数小结</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取值范围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hint="eastAsia" w:ascii="Times New Roman" w:hAnsi="Times New Roman" w:eastAsia="FangSong" w:cs="Times New Roman"/>
              </w:rPr>
              <w:t xml:space="preserve">主量子数</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1, 2, 3, …</w:t>
            </w:r>
          </w:p>
        </w:tc>
        <w:tc>
          <w:tcPr/>
          <w:p>
            <w:pPr>
              <w:pStyle w:val="Compact"/>
              <w:jc w:val="center"/>
            </w:pPr>
            <w:r>
              <w:rPr>
                <w:rFonts w:hint="eastAsia" w:ascii="Times New Roman" w:hAnsi="Times New Roman" w:eastAsia="FangSong" w:cs="Times New Roman"/>
              </w:rPr>
              <w:t xml:space="preserve">电子层和能量高低</w:t>
            </w:r>
          </w:p>
        </w:tc>
      </w:tr>
      <w:tr>
        <w:tc>
          <w:tcPr/>
          <w:p>
            <w:pPr>
              <w:pStyle w:val="Compact"/>
              <w:jc w:val="center"/>
            </w:pPr>
            <w:r>
              <w:rPr>
                <w:rFonts w:hint="eastAsia" w:ascii="Times New Roman" w:hAnsi="Times New Roman" w:eastAsia="FangSong" w:cs="Times New Roman"/>
              </w:rPr>
              <w:t xml:space="preserve">角量子数</w:t>
            </w:r>
          </w:p>
        </w:tc>
        <w:tc>
          <w:tcPr/>
          <w:p>
            <w:pPr>
              <w:pStyle w:val="Compact"/>
              <w:jc w:val="center"/>
            </w:pPr>
            <w:r>
              <w:rPr>
                <w:rFonts w:ascii="Times New Roman" w:hAnsi="Times New Roman" w:eastAsia="Times New Roman" w:cs="Times New Roman"/>
              </w:rPr>
              <w:t xml:space="preserve">l</w:t>
            </w:r>
          </w:p>
        </w:tc>
        <w:tc>
          <w:tcPr/>
          <w:p>
            <w:pPr>
              <w:pStyle w:val="Compact"/>
              <w:jc w:val="center"/>
            </w:pPr>
            <w:r>
              <w:rPr>
                <w:rFonts w:ascii="Times New Roman" w:hAnsi="Times New Roman" w:eastAsia="Times New Roman" w:cs="Times New Roman"/>
              </w:rPr>
              <w:t xml:space="preserve">0, 1, …, n-1</w:t>
            </w:r>
          </w:p>
        </w:tc>
        <w:tc>
          <w:tcPr/>
          <w:p>
            <w:pPr>
              <w:pStyle w:val="Compact"/>
              <w:jc w:val="center"/>
            </w:pPr>
            <w:r>
              <w:rPr>
                <w:rFonts w:hint="eastAsia" w:ascii="Times New Roman" w:hAnsi="Times New Roman" w:eastAsia="FangSong" w:cs="Times New Roman"/>
              </w:rPr>
              <w:t xml:space="preserve">轨道形状</w:t>
            </w:r>
          </w:p>
        </w:tc>
      </w:tr>
      <w:tr>
        <w:tc>
          <w:tcPr/>
          <w:p>
            <w:pPr>
              <w:pStyle w:val="Compact"/>
              <w:jc w:val="center"/>
            </w:pPr>
            <w:r>
              <w:rPr>
                <w:rFonts w:hint="eastAsia" w:ascii="Times New Roman" w:hAnsi="Times New Roman" w:eastAsia="FangSong" w:cs="Times New Roman"/>
              </w:rPr>
              <w:t xml:space="preserve">磁量子数</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0, ±1, …, ±l</w:t>
            </w:r>
          </w:p>
        </w:tc>
        <w:tc>
          <w:tcPr/>
          <w:p>
            <w:pPr>
              <w:pStyle w:val="Compact"/>
              <w:jc w:val="center"/>
            </w:pPr>
            <w:r>
              <w:rPr>
                <w:rFonts w:hint="eastAsia" w:ascii="Times New Roman" w:hAnsi="Times New Roman" w:eastAsia="FangSong" w:cs="Times New Roman"/>
              </w:rPr>
              <w:t xml:space="preserve">空间取向</w:t>
            </w:r>
          </w:p>
        </w:tc>
      </w:tr>
      <w:tr>
        <w:tc>
          <w:tcPr/>
          <w:p>
            <w:pPr>
              <w:pStyle w:val="Compact"/>
              <w:jc w:val="center"/>
            </w:pPr>
            <w:r>
              <w:rPr>
                <w:rFonts w:hint="eastAsia" w:ascii="Times New Roman" w:hAnsi="Times New Roman" w:eastAsia="FangSong" w:cs="Times New Roman"/>
              </w:rPr>
              <w:t xml:space="preserve">自旋量子数</w:t>
            </w:r>
          </w:p>
        </w:tc>
        <w:tc>
          <w:tcPr/>
          <w:p>
            <w:pPr>
              <w:pStyle w:val="Compact"/>
              <w:jc w:val="center"/>
            </w:pPr>
            <m:oMath>
              <m:sSub>
                <m:e>
                  <m:r>
                    <m:t>m</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 -1/2</w:t>
            </w:r>
          </w:p>
        </w:tc>
        <w:tc>
          <w:tcPr/>
          <w:p>
            <w:pPr>
              <w:pStyle w:val="Compact"/>
              <w:jc w:val="center"/>
            </w:pPr>
            <w:r>
              <w:rPr>
                <w:rFonts w:hint="eastAsia" w:ascii="Times New Roman" w:hAnsi="Times New Roman" w:eastAsia="FangSong" w:cs="Times New Roman"/>
              </w:rPr>
              <w:t xml:space="preserve">自旋方向</w:t>
            </w:r>
          </w:p>
        </w:tc>
      </w:tr>
    </w:tbl>
    <w:bookmarkEnd w:id="120"/>
    <w:bookmarkStart w:id="121" w:name="四原子核外电子排布-1"/>
    <w:p>
      <w:pPr>
        <w:pStyle w:val="Heading3"/>
        <w:spacing w:after="120" w:before="28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原子核外电子排布</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相同</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）E(nf)</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能级分裂</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：E(1s)（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）E(4s)</w:t>
            </w:r>
          </w:p>
        </w:tc>
        <w:tc>
          <w:tcPr/>
          <w:p>
            <w:pPr>
              <w:pStyle w:val="Compact"/>
              <w:jc w:val="center"/>
            </w:pPr>
            <w:r>
              <w:rPr>
                <w:rFonts w:hint="eastAsia" w:ascii="Times New Roman" w:hAnsi="Times New Roman" w:eastAsia="Times New Roman" w:cs="Times New Roman"/>
              </w:rPr>
              <w:t xml:space="preserve">&lt;；&lt;；&lt;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都不同</w:t>
            </w:r>
            <w:r>
              <w:rPr>
                <w:rFonts w:hint="eastAsia" w:ascii="Times New Roman" w:hAnsi="Times New Roman" w:eastAsia="Times New Roman" w:cs="Times New Roman"/>
              </w:rPr>
              <w:t>：E(6s)（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）E(4f)（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）E(5d)</w:t>
            </w:r>
          </w:p>
        </w:tc>
        <w:tc>
          <w:tcPr/>
          <w:p>
            <w:pPr>
              <w:pStyle w:val="Compact"/>
              <w:jc w:val="center"/>
            </w:pPr>
            <w:r>
              <w:rPr>
                <w:rFonts w:hint="eastAsia" w:ascii="Times New Roman" w:hAnsi="Times New Roman" w:eastAsia="Times New Roman" w:cs="Times New Roman"/>
              </w:rPr>
              <w:t xml:space="preserve">&lt;；&lt;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此现象称为</w:t>
            </w:r>
          </w:p>
        </w:tc>
        <w:tc>
          <w:tcPr/>
          <w:p>
            <w:pPr>
              <w:pStyle w:val="Compact"/>
              <w:jc w:val="center"/>
            </w:pPr>
            <w:r>
              <w:rPr>
                <w:rFonts w:hint="eastAsia" w:ascii="Times New Roman" w:hAnsi="Times New Roman" w:eastAsia="FangSong" w:cs="Times New Roman"/>
              </w:rPr>
              <w:t xml:space="preserve">能级交错</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屏蔽效应</w:t>
            </w:r>
            <w:r>
              <w:rPr>
                <w:rFonts w:hint="eastAsia" w:ascii="Times New Roman" w:hAnsi="Times New Roman" w:eastAsia="Times New Roman" w:cs="Times New Roman"/>
              </w:rPr>
              <w:t>：</w:t>
            </w:r>
            <w:r>
              <w:rPr>
                <w:rFonts w:hint="eastAsia" w:ascii="Times New Roman" w:hAnsi="Times New Roman" w:eastAsia="FangSong" w:cs="Times New Roman"/>
              </w:rPr>
              <w:t>其他电子对电子</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的作用</w:t>
            </w:r>
          </w:p>
        </w:tc>
        <w:tc>
          <w:tcPr/>
          <w:p>
            <w:pPr>
              <w:pStyle w:val="Compact"/>
              <w:jc w:val="center"/>
            </w:pPr>
            <w:r>
              <w:rPr>
                <w:rFonts w:hint="eastAsia" w:ascii="Times New Roman" w:hAnsi="Times New Roman" w:eastAsia="FangSong" w:cs="Times New Roman"/>
              </w:rPr>
              <w:t xml:space="preserve">屏蔽</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抵消了部分核电荷的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吸引</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有效核电荷</w:t>
            </w:r>
            <w:r>
              <w:rPr>
                <w:rFonts w:ascii="Times New Roman" w:hAnsi="Times New Roman" w:eastAsia="Times New Roman" w:cs="Times New Roman"/>
              </w:rPr>
              <w:t xml:space="preserve"> Z* =</w:t>
            </w:r>
          </w:p>
        </w:tc>
        <w:tc>
          <w:tcPr/>
          <w:p>
            <w:pPr>
              <w:pStyle w:val="Compact"/>
              <w:jc w:val="center"/>
            </w:pPr>
            <w:r>
              <w:rPr>
                <w:rFonts w:ascii="Times New Roman" w:hAnsi="Times New Roman" w:eastAsia="Times New Roman" w:cs="Times New Roman"/>
              </w:rPr>
              <w:t xml:space="preserve">Z - σ</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外层电子对内层电子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屏蔽作用</w:t>
            </w:r>
          </w:p>
        </w:tc>
        <w:tc>
          <w:tcPr/>
          <w:p>
            <w:pPr>
              <w:pStyle w:val="Compact"/>
              <w:jc w:val="center"/>
            </w:pPr>
            <w:r>
              <w:rPr>
                <w:rFonts w:hint="eastAsia" w:ascii="Times New Roman" w:hAnsi="Times New Roman" w:eastAsia="FangSong" w:cs="Times New Roman"/>
              </w:rPr>
              <w:t>无</w:t>
            </w:r>
            <w:r>
              <w:rPr>
                <w:rFonts w:hint="eastAsia" w:ascii="Times New Roman" w:hAnsi="Times New Roman" w:eastAsia="Times New Roman" w:cs="Times New Roman"/>
              </w:rPr>
              <w:t>（0）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Times New Roman" w:cs="Times New Roman"/>
              </w:rPr>
              <w:t>Slater：</w:t>
            </w:r>
            <w:r>
              <w:rPr>
                <w:rFonts w:hint="eastAsia" w:ascii="Times New Roman" w:hAnsi="Times New Roman" w:eastAsia="FangSong" w:cs="Times New Roman"/>
              </w:rPr>
              <w:t>同组电子间</w:t>
            </w:r>
            <w:r>
              <w:rPr>
                <w:rFonts w:ascii="Times New Roman" w:hAnsi="Times New Roman" w:eastAsia="Times New Roman" w:cs="Times New Roman"/>
              </w:rPr>
              <w:t xml:space="preserve"> σ ≈</w:t>
            </w:r>
          </w:p>
        </w:tc>
        <w:tc>
          <w:tcPr/>
          <w:p>
            <w:pPr>
              <w:pStyle w:val="Compact"/>
              <w:jc w:val="center"/>
            </w:pPr>
            <w:r>
              <w:rPr>
                <w:rFonts w:hint="eastAsia" w:ascii="Times New Roman" w:hAnsi="Times New Roman" w:eastAsia="Times New Roman" w:cs="Times New Roman"/>
              </w:rPr>
              <w:t xml:space="preserve">0.35（1s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Times New Roman" w:cs="Times New Roman"/>
              </w:rPr>
              <w:t xml:space="preserve">Slater：(n-1)</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0.85</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Times New Roman" w:cs="Times New Roman"/>
              </w:rPr>
              <w:t xml:space="preserve">Slater：&lt;</w:t>
            </w:r>
            <w:r>
              <w:rPr>
                <w:rFonts w:ascii="Times New Roman" w:hAnsi="Times New Roman" w:eastAsia="Times New Roman" w:cs="Times New Roman"/>
              </w:rPr>
              <w:t xml:space="preserve"> (n-1) </w:t>
            </w:r>
            <w:r>
              <w:rPr>
                <w:rFonts w:hint="eastAsia" w:ascii="Times New Roman" w:hAnsi="Times New Roman" w:eastAsia="FangSong" w:cs="Times New Roman"/>
              </w:rPr>
              <w:t xml:space="preserve">层对</w:t>
            </w:r>
            <w:r>
              <w:rPr>
                <w:rFonts w:ascii="Times New Roman" w:hAnsi="Times New Roman" w:eastAsia="Times New Roman" w:cs="Times New Roman"/>
              </w:rPr>
              <w:t xml:space="preserve"> ns/np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Times New Roman" w:cs="Times New Roman"/>
              </w:rPr>
              <w:t xml:space="preserve">Slater：nd/nf</w:t>
            </w:r>
            <w:r>
              <w:rPr>
                <w:rFonts w:ascii="Times New Roman" w:hAnsi="Times New Roman" w:eastAsia="Times New Roman" w:cs="Times New Roman"/>
              </w:rPr>
              <w:t xml:space="preserve"> </w:t>
            </w:r>
            <w:r>
              <w:rPr>
                <w:rFonts w:hint="eastAsia" w:ascii="Times New Roman" w:hAnsi="Times New Roman" w:eastAsia="FangSong" w:cs="Times New Roman"/>
              </w:rPr>
              <w:t xml:space="preserve">左边各组对</w:t>
            </w:r>
            <w:r>
              <w:rPr>
                <w:rFonts w:ascii="Times New Roman" w:hAnsi="Times New Roman" w:eastAsia="Times New Roman" w:cs="Times New Roman"/>
              </w:rPr>
              <w:t xml:space="preserve"> nd/nf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σ ≈</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钻穿效应</w:t>
            </w:r>
            <w:r>
              <w:rPr>
                <w:rFonts w:hint="eastAsia" w:ascii="Times New Roman" w:hAnsi="Times New Roman" w:eastAsia="Times New Roman" w:cs="Times New Roman"/>
              </w:rPr>
              <w:t>：</w:t>
            </w:r>
            <w:r>
              <w:rPr>
                <w:rFonts w:hint="eastAsia" w:ascii="Times New Roman" w:hAnsi="Times New Roman" w:eastAsia="FangSong" w:cs="Times New Roman"/>
              </w:rPr>
              <w:t>电子受核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吸引</w:t>
            </w:r>
            <w:r>
              <w:rPr>
                <w:rFonts w:hint="eastAsia" w:ascii="Times New Roman" w:hAnsi="Times New Roman" w:eastAsia="Times New Roman" w:cs="Times New Roman"/>
              </w:rPr>
              <w:t>；</w:t>
            </w:r>
            <w:r>
              <w:rPr>
                <w:rFonts w:hint="eastAsia" w:ascii="Times New Roman" w:hAnsi="Times New Roman" w:eastAsia="FangSong" w:cs="Times New Roman"/>
              </w:rPr>
              <w:t>降低</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的电子钻穿效应越明显</w:t>
            </w:r>
          </w:p>
        </w:tc>
        <w:tc>
          <w:tcPr/>
          <w:p>
            <w:pPr>
              <w:pStyle w:val="Compact"/>
              <w:jc w:val="center"/>
            </w:pPr>
            <w:r>
              <w:rPr>
                <w:rFonts w:hint="eastAsia" w:ascii="Times New Roman" w:hAnsi="Times New Roman" w:eastAsia="FangSong" w:cs="Times New Roman"/>
              </w:rPr>
              <w:t xml:space="preserve">小</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钻穿效应顺序</w:t>
            </w:r>
          </w:p>
        </w:tc>
        <w:tc>
          <w:tcPr/>
          <w:p>
            <w:pPr>
              <w:pStyle w:val="Compact"/>
              <w:jc w:val="center"/>
            </w:pPr>
            <w:r>
              <w:rPr>
                <w:rFonts w:ascii="Times New Roman" w:hAnsi="Times New Roman" w:eastAsia="Times New Roman" w:cs="Times New Roman"/>
              </w:rPr>
              <w:t xml:space="preserve">ns &gt; np &gt; nd &gt; nf</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 xml:space="preserve">轨道能量顺序</w:t>
            </w:r>
          </w:p>
        </w:tc>
        <w:tc>
          <w:tcPr/>
          <w:p>
            <w:pPr>
              <w:pStyle w:val="Compact"/>
              <w:jc w:val="center"/>
            </w:pPr>
            <w:r>
              <w:rPr>
                <w:rFonts w:ascii="Times New Roman" w:hAnsi="Times New Roman" w:eastAsia="Times New Roman" w:cs="Times New Roman"/>
              </w:rPr>
              <w:t xml:space="preserve">E(ns) &lt; E(np) &lt; E(nd) &lt; E(nf)</w:t>
            </w:r>
          </w:p>
        </w:tc>
      </w:tr>
    </w:tbl>
    <w:bookmarkEnd w:id="121"/>
    <w:bookmarkStart w:id="122" w:name="五核外电子排布-1"/>
    <w:p>
      <w:pPr>
        <w:pStyle w:val="Heading3"/>
        <w:spacing w:after="120" w:before="28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核外电子排布</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徐光宪规则</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排序</w:t>
            </w:r>
          </w:p>
        </w:tc>
        <w:tc>
          <w:tcPr/>
          <w:p>
            <w:pPr>
              <w:pStyle w:val="Compact"/>
              <w:jc w:val="center"/>
            </w:pPr>
            <w:r>
              <w:rPr>
                <w:rFonts w:ascii="Times New Roman" w:hAnsi="Times New Roman" w:eastAsia="Times New Roman" w:cs="Times New Roman"/>
              </w:rPr>
              <w:t xml:space="preserve">n + 0.7l</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(n+0.7l) </w:t>
            </w:r>
            <w:r>
              <w:rPr>
                <w:rFonts w:hint="eastAsia" w:ascii="Times New Roman" w:hAnsi="Times New Roman" w:eastAsia="FangSong" w:cs="Times New Roman"/>
              </w:rPr>
              <w:t>值越大能量越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7p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7.7</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7s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(n+0.7l) =</w:t>
            </w:r>
          </w:p>
        </w:tc>
        <w:tc>
          <w:tcPr/>
          <w:p>
            <w:pPr>
              <w:pStyle w:val="Compact"/>
              <w:jc w:val="center"/>
            </w:pPr>
            <w:r>
              <w:rPr>
                <w:rFonts w:ascii="Times New Roman" w:hAnsi="Times New Roman" w:eastAsia="Times New Roman" w:cs="Times New Roman"/>
              </w:rPr>
              <w:t xml:space="preserve">7.0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第七能级组顺序</w:t>
            </w:r>
          </w:p>
        </w:tc>
        <w:tc>
          <w:tcPr/>
          <w:p>
            <w:pPr>
              <w:pStyle w:val="Compact"/>
              <w:jc w:val="center"/>
            </w:pPr>
            <w:r>
              <w:rPr>
                <w:rFonts w:ascii="Times New Roman" w:hAnsi="Times New Roman" w:eastAsia="Times New Roman" w:cs="Times New Roman"/>
              </w:rPr>
              <w:t xml:space="preserve">7s &lt; 5f &lt; 6d &lt; 7p</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泡利原理</w:t>
            </w:r>
            <w:r>
              <w:rPr>
                <w:rFonts w:hint="eastAsia" w:ascii="Times New Roman" w:hAnsi="Times New Roman" w:eastAsia="Times New Roman" w:cs="Times New Roman"/>
              </w:rPr>
              <w:t>：</w:t>
            </w:r>
            <w:r>
              <w:rPr>
                <w:rFonts w:hint="eastAsia" w:ascii="Times New Roman" w:hAnsi="Times New Roman" w:eastAsia="FangSong" w:cs="Times New Roman"/>
              </w:rPr>
              <w:t>两个电子</w:t>
            </w:r>
            <w:r>
              <w:rPr>
                <w:rFonts w:ascii="Times New Roman" w:hAnsi="Times New Roman" w:eastAsia="Times New Roman" w:cs="Times New Roman"/>
              </w:rPr>
              <w:t xml:space="preserve"> n,l,m </w:t>
            </w:r>
            <w:r>
              <w:rPr>
                <w:rFonts w:hint="eastAsia" w:ascii="Times New Roman" w:hAnsi="Times New Roman" w:eastAsia="FangSong" w:cs="Times New Roman"/>
              </w:rPr>
              <w:t>相同则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相反</w:t>
            </w:r>
          </w:p>
        </w:tc>
        <w:tc>
          <w:tcPr/>
          <w:p>
            <w:pPr>
              <w:pStyle w:val="Compact"/>
              <w:jc w:val="center"/>
            </w:pPr>
            <w:r>
              <w:rPr>
                <w:rFonts w:hint="eastAsia" w:ascii="Times New Roman" w:hAnsi="Times New Roman" w:eastAsia="FangSong" w:cs="Times New Roman"/>
              </w:rPr>
              <w:t>自旋方向</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洪特规则</w:t>
            </w:r>
            <w:r>
              <w:rPr>
                <w:rFonts w:hint="eastAsia" w:ascii="Times New Roman" w:hAnsi="Times New Roman" w:eastAsia="Times New Roman" w:cs="Times New Roman"/>
              </w:rPr>
              <w:t>：</w:t>
            </w:r>
            <w:r>
              <w:rPr>
                <w:rFonts w:hint="eastAsia" w:ascii="Times New Roman" w:hAnsi="Times New Roman" w:eastAsia="FangSong" w:cs="Times New Roman"/>
              </w:rPr>
              <w:t>电子在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轨道上排布</w:t>
            </w:r>
          </w:p>
        </w:tc>
        <w:tc>
          <w:tcPr/>
          <w:p>
            <w:pPr>
              <w:pStyle w:val="Compact"/>
              <w:jc w:val="center"/>
            </w:pPr>
            <w:r>
              <w:rPr>
                <w:rFonts w:hint="eastAsia" w:ascii="Times New Roman" w:hAnsi="Times New Roman" w:eastAsia="FangSong" w:cs="Times New Roman"/>
              </w:rPr>
              <w:t>能量相同</w:t>
            </w:r>
            <w:r>
              <w:rPr>
                <w:rFonts w:hint="eastAsia" w:ascii="Times New Roman" w:hAnsi="Times New Roman" w:eastAsia="Times New Roman" w:cs="Times New Roman"/>
              </w:rPr>
              <w:t>（</w:t>
            </w:r>
            <w:r>
              <w:rPr>
                <w:rFonts w:hint="eastAsia" w:ascii="Times New Roman" w:hAnsi="Times New Roman" w:eastAsia="FangSong" w:cs="Times New Roman"/>
              </w:rPr>
              <w:t>简并轨道</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简并轨道即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相同</w:t>
            </w:r>
          </w:p>
        </w:tc>
        <w:tc>
          <w:tcPr/>
          <w:p>
            <w:pPr>
              <w:pStyle w:val="Compact"/>
              <w:jc w:val="center"/>
            </w:pPr>
            <w:r>
              <w:rPr>
                <w:rFonts w:hint="eastAsia" w:ascii="Times New Roman" w:hAnsi="Times New Roman" w:eastAsia="Times New Roman" w:cs="Times New Roman"/>
              </w:rPr>
              <w:t xml:space="preserve">n；l</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尽可能以自旋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方向</w:t>
            </w:r>
          </w:p>
        </w:tc>
        <w:tc>
          <w:tcPr/>
          <w:p>
            <w:pPr>
              <w:pStyle w:val="Compact"/>
              <w:jc w:val="center"/>
            </w:pP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平行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分占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不同的轨道</w:t>
            </w:r>
          </w:p>
        </w:tc>
        <w:tc>
          <w:tcPr/>
          <w:p>
            <w:pPr>
              <w:pStyle w:val="Compact"/>
              <w:jc w:val="center"/>
            </w:pPr>
            <w:r>
              <w:rPr>
                <w:rFonts w:hint="eastAsia" w:ascii="Times New Roman" w:hAnsi="Times New Roman" w:eastAsia="FangSong" w:cs="Times New Roman"/>
              </w:rPr>
              <w:t>空间</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p>
        </w:tc>
      </w:tr>
    </w:tbl>
    <w:p>
      <w:pPr>
        <w:pStyle w:val="BodyText"/>
        <w:spacing w:before="120" w:after="80"/>
        <w:ind w:firstLine="420"/>
      </w:pPr>
      <w:r>
        <w:rPr>
          <w:rFonts w:hint="eastAsia" w:ascii="Times New Roman" w:hAnsi="Times New Roman" w:eastAsia="FangSong" w:cs="Times New Roman"/>
          <w:b/>
          <w:bCs/>
        </w:rPr>
        <w:t>表</w:t>
      </w:r>
      <w:r>
        <w:rPr>
          <w:rFonts w:hint="eastAsia" w:ascii="Times New Roman" w:hAnsi="Times New Roman" w:eastAsia="Times New Roman" w:cs="Times New Roman"/>
          <w:b/>
          <w:bCs/>
        </w:rPr>
        <w:t>：21-30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Z</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Sc</w:t>
            </w:r>
          </w:p>
        </w:tc>
        <w:tc>
          <w:tcPr/>
          <w:p>
            <w:pPr>
              <w:pStyle w:val="Compact"/>
              <w:jc w:val="center"/>
            </w:pPr>
            <w:r>
              <w:rPr>
                <w:rFonts w:hint="eastAsia" w:ascii="Times New Roman" w:hAnsi="Times New Roman" w:eastAsia="FangSong" w:cs="Times New Roman"/>
              </w:rPr>
              <w:t xml:space="preserve">钪</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ascii="Times New Roman" w:hAnsi="Times New Roman" w:eastAsia="Times New Roman" w:cs="Times New Roman"/>
              </w:rPr>
              <w:t xml:space="preserve">Ti</w:t>
            </w:r>
          </w:p>
        </w:tc>
        <w:tc>
          <w:tcPr/>
          <w:p>
            <w:pPr>
              <w:pStyle w:val="Compact"/>
              <w:jc w:val="center"/>
            </w:pPr>
            <w:r>
              <w:rPr>
                <w:rFonts w:hint="eastAsia" w:ascii="Times New Roman" w:hAnsi="Times New Roman" w:eastAsia="FangSong" w:cs="Times New Roman"/>
              </w:rPr>
              <w:t xml:space="preserve">钛</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hint="eastAsia" w:ascii="Times New Roman" w:hAnsi="Times New Roman" w:eastAsia="FangSong" w:cs="Times New Roman"/>
              </w:rPr>
              <w:t xml:space="preserve">钒</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3</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Mn</w:t>
            </w:r>
          </w:p>
        </w:tc>
        <w:tc>
          <w:tcPr/>
          <w:p>
            <w:pPr>
              <w:pStyle w:val="Compact"/>
              <w:jc w:val="center"/>
            </w:pPr>
            <w:r>
              <w:rPr>
                <w:rFonts w:hint="eastAsia" w:ascii="Times New Roman" w:hAnsi="Times New Roman" w:eastAsia="FangSong" w:cs="Times New Roman"/>
              </w:rPr>
              <w:t xml:space="preserve">锰</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Fe</w:t>
            </w:r>
          </w:p>
        </w:tc>
        <w:tc>
          <w:tcPr/>
          <w:p>
            <w:pPr>
              <w:pStyle w:val="Compact"/>
              <w:jc w:val="center"/>
            </w:pPr>
            <w:r>
              <w:rPr>
                <w:rFonts w:hint="eastAsia" w:ascii="Times New Roman" w:hAnsi="Times New Roman" w:eastAsia="FangSong" w:cs="Times New Roman"/>
              </w:rPr>
              <w:t xml:space="preserve">铁</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6</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hint="eastAsia" w:ascii="Times New Roman" w:hAnsi="Times New Roman" w:eastAsia="FangSong" w:cs="Times New Roman"/>
              </w:rPr>
              <w:t xml:space="preserve">钴</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7</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Ni</w:t>
            </w:r>
          </w:p>
        </w:tc>
        <w:tc>
          <w:tcPr/>
          <w:p>
            <w:pPr>
              <w:pStyle w:val="Compact"/>
              <w:jc w:val="center"/>
            </w:pPr>
            <w:r>
              <w:rPr>
                <w:rFonts w:hint="eastAsia" w:ascii="Times New Roman" w:hAnsi="Times New Roman" w:eastAsia="FangSong" w:cs="Times New Roman"/>
              </w:rPr>
              <w:t xml:space="preserve">镍</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8</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hint="eastAsia" w:ascii="Times New Roman" w:hAnsi="Times New Roman" w:eastAsia="FangSong" w:cs="Times New Roman"/>
              </w:rPr>
              <w:t xml:space="preserve">铜</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Zn</w:t>
            </w:r>
          </w:p>
        </w:tc>
        <w:tc>
          <w:tcPr/>
          <w:p>
            <w:pPr>
              <w:pStyle w:val="Compact"/>
              <w:jc w:val="center"/>
            </w:pPr>
            <w:r>
              <w:rPr>
                <w:rFonts w:hint="eastAsia" w:ascii="Times New Roman" w:hAnsi="Times New Roman" w:eastAsia="FangSong" w:cs="Times New Roman"/>
              </w:rPr>
              <w:t xml:space="preserve">锌</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r>
    </w:tbl>
    <w:p>
      <w:pPr>
        <w:pStyle w:val="BodyText"/>
        <w:spacing w:before="120" w:after="80"/>
        <w:ind w:firstLine="420"/>
      </w:pPr>
      <w:r>
        <w:rPr>
          <w:rFonts w:hint="eastAsia" w:ascii="Times New Roman" w:hAnsi="Times New Roman" w:eastAsia="FangSong" w:cs="Times New Roman"/>
          <w:b/>
          <w:bCs/>
        </w:rPr>
        <w:t>表</w:t>
      </w:r>
      <w:r>
        <w:rPr>
          <w:rFonts w:hint="eastAsia" w:ascii="Times New Roman" w:hAnsi="Times New Roman" w:eastAsia="Times New Roman" w:cs="Times New Roman"/>
          <w:b/>
          <w:bCs/>
        </w:rPr>
        <w:t>：39-48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Z</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w:t>
            </w:r>
          </w:p>
        </w:tc>
      </w:tr>
      <w:tr>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Y</w:t>
            </w:r>
          </w:p>
        </w:tc>
        <w:tc>
          <w:tcPr/>
          <w:p>
            <w:pPr>
              <w:pStyle w:val="Compact"/>
              <w:jc w:val="center"/>
            </w:pPr>
            <w:r>
              <w:rPr>
                <w:rFonts w:hint="eastAsia" w:ascii="Times New Roman" w:hAnsi="Times New Roman" w:eastAsia="FangSong" w:cs="Times New Roman"/>
              </w:rPr>
              <w:t xml:space="preserve">钇</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w:t>
            </w:r>
            <w:r>
              <w:rPr>
                <w:rFonts w:ascii="Times New Roman" w:hAnsi="Times New Roman" w:eastAsia="Times New Roman" w:cs="Times New Roman"/>
              </w:rPr>
              <w:t>5s</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Zr</w:t>
            </w:r>
          </w:p>
        </w:tc>
        <w:tc>
          <w:tcPr/>
          <w:p>
            <w:pPr>
              <w:pStyle w:val="Compact"/>
              <w:jc w:val="center"/>
            </w:pPr>
            <w:r>
              <w:rPr>
                <w:rFonts w:hint="eastAsia" w:ascii="Times New Roman" w:hAnsi="Times New Roman" w:eastAsia="FangSong" w:cs="Times New Roman"/>
              </w:rPr>
              <w:t xml:space="preserve">锆</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2</w:t>
            </w:r>
            <w:r>
              <w:rPr>
                <w:rFonts w:ascii="Times New Roman" w:hAnsi="Times New Roman" w:eastAsia="Times New Roman" w:cs="Times New Roman"/>
              </w:rPr>
              <w:t>5s</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41</w:t>
            </w:r>
          </w:p>
        </w:tc>
        <w:tc>
          <w:tcPr/>
          <w:p>
            <w:pPr>
              <w:pStyle w:val="Compact"/>
              <w:jc w:val="center"/>
            </w:pPr>
            <w:r>
              <w:rPr>
                <w:rFonts w:ascii="Times New Roman" w:hAnsi="Times New Roman" w:eastAsia="Times New Roman" w:cs="Times New Roman"/>
              </w:rPr>
              <w:t xml:space="preserve">Nb</w:t>
            </w:r>
          </w:p>
        </w:tc>
        <w:tc>
          <w:tcPr/>
          <w:p>
            <w:pPr>
              <w:pStyle w:val="Compact"/>
              <w:jc w:val="center"/>
            </w:pPr>
            <w:r>
              <w:rPr>
                <w:rFonts w:hint="eastAsia" w:ascii="Times New Roman" w:hAnsi="Times New Roman" w:eastAsia="FangSong" w:cs="Times New Roman"/>
              </w:rPr>
              <w:t xml:space="preserve">铌</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4</w:t>
            </w:r>
            <w:r>
              <w:rPr>
                <w:rFonts w:ascii="Times New Roman" w:hAnsi="Times New Roman" w:eastAsia="Times New Roman" w:cs="Times New Roman"/>
              </w:rPr>
              <w:t>5s</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Mo</w:t>
            </w:r>
          </w:p>
        </w:tc>
        <w:tc>
          <w:tcPr/>
          <w:p>
            <w:pPr>
              <w:pStyle w:val="Compact"/>
              <w:jc w:val="center"/>
            </w:pPr>
            <w:r>
              <w:rPr>
                <w:rFonts w:hint="eastAsia" w:ascii="Times New Roman" w:hAnsi="Times New Roman" w:eastAsia="FangSong" w:cs="Times New Roman"/>
              </w:rPr>
              <w:t xml:space="preserve">钼</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43</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hint="eastAsia" w:ascii="Times New Roman" w:hAnsi="Times New Roman" w:eastAsia="FangSong" w:cs="Times New Roman"/>
              </w:rPr>
              <w:t xml:space="preserve">锝</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5</w:t>
            </w:r>
            <w:r>
              <w:rPr>
                <w:rFonts w:ascii="Times New Roman" w:hAnsi="Times New Roman" w:eastAsia="Times New Roman" w:cs="Times New Roman"/>
              </w:rPr>
              <w:t>5s</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Ru</w:t>
            </w:r>
          </w:p>
        </w:tc>
        <w:tc>
          <w:tcPr/>
          <w:p>
            <w:pPr>
              <w:pStyle w:val="Compact"/>
              <w:jc w:val="center"/>
            </w:pPr>
            <w:r>
              <w:rPr>
                <w:rFonts w:hint="eastAsia" w:ascii="Times New Roman" w:hAnsi="Times New Roman" w:eastAsia="FangSong" w:cs="Times New Roman"/>
              </w:rPr>
              <w:t xml:space="preserve">钌</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7</w:t>
            </w:r>
            <w:r>
              <w:rPr>
                <w:rFonts w:ascii="Times New Roman" w:hAnsi="Times New Roman" w:eastAsia="Times New Roman" w:cs="Times New Roman"/>
              </w:rPr>
              <w:t>5s</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Rh</w:t>
            </w:r>
          </w:p>
        </w:tc>
        <w:tc>
          <w:tcPr/>
          <w:p>
            <w:pPr>
              <w:pStyle w:val="Compact"/>
              <w:jc w:val="center"/>
            </w:pPr>
            <w:r>
              <w:rPr>
                <w:rFonts w:hint="eastAsia" w:ascii="Times New Roman" w:hAnsi="Times New Roman" w:eastAsia="FangSong" w:cs="Times New Roman"/>
              </w:rPr>
              <w:t xml:space="preserve">铑</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46</w:t>
            </w:r>
          </w:p>
        </w:tc>
        <w:tc>
          <w:tcPr/>
          <w:p>
            <w:pPr>
              <w:pStyle w:val="Compact"/>
              <w:jc w:val="center"/>
            </w:pPr>
            <w:r>
              <w:rPr>
                <w:rFonts w:ascii="Times New Roman" w:hAnsi="Times New Roman" w:eastAsia="Times New Roman" w:cs="Times New Roman"/>
              </w:rPr>
              <w:t xml:space="preserve">Pd</w:t>
            </w:r>
          </w:p>
        </w:tc>
        <w:tc>
          <w:tcPr/>
          <w:p>
            <w:pPr>
              <w:pStyle w:val="Compact"/>
              <w:jc w:val="center"/>
            </w:pPr>
            <w:r>
              <w:rPr>
                <w:rFonts w:hint="eastAsia" w:ascii="Times New Roman" w:hAnsi="Times New Roman" w:eastAsia="FangSong" w:cs="Times New Roman"/>
              </w:rPr>
              <w:t xml:space="preserve">钯</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p>
        </w:tc>
      </w:tr>
      <w:tr>
        <w:tc>
          <w:tcPr/>
          <w:p>
            <w:pPr>
              <w:pStyle w:val="Compact"/>
              <w:jc w:val="center"/>
            </w:pPr>
            <w:r>
              <w:rPr>
                <w:rFonts w:ascii="Times New Roman" w:hAnsi="Times New Roman" w:eastAsia="Times New Roman" w:cs="Times New Roman"/>
              </w:rPr>
              <w:t xml:space="preserve">47</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hint="eastAsia" w:ascii="Times New Roman" w:hAnsi="Times New Roman" w:eastAsia="FangSong" w:cs="Times New Roman"/>
              </w:rPr>
              <w:t xml:space="preserve">银</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48</w:t>
            </w:r>
          </w:p>
        </w:tc>
        <w:tc>
          <w:tcPr/>
          <w:p>
            <w:pPr>
              <w:pStyle w:val="Compact"/>
              <w:jc w:val="center"/>
            </w:pPr>
            <w:r>
              <w:rPr>
                <w:rFonts w:ascii="Times New Roman" w:hAnsi="Times New Roman" w:eastAsia="Times New Roman" w:cs="Times New Roman"/>
              </w:rPr>
              <w:t xml:space="preserve">Cd</w:t>
            </w:r>
          </w:p>
        </w:tc>
        <w:tc>
          <w:tcPr/>
          <w:p>
            <w:pPr>
              <w:pStyle w:val="Compact"/>
              <w:jc w:val="center"/>
            </w:pPr>
            <w:r>
              <w:rPr>
                <w:rFonts w:hint="eastAsia" w:ascii="Times New Roman" w:hAnsi="Times New Roman" w:eastAsia="FangSong" w:cs="Times New Roman"/>
              </w:rPr>
              <w:t xml:space="preserve">镉</w:t>
            </w:r>
          </w:p>
        </w:tc>
        <w:tc>
          <w:tcPr/>
          <w:p>
            <w:pPr>
              <w:pStyle w:val="Compact"/>
              <w:jc w:val="center"/>
            </w:pP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r>
    </w:tbl>
    <w:p>
      <w:pPr>
        <w:pStyle w:val="BodyText"/>
        <w:spacing w:before="120" w:after="80"/>
        <w:ind w:firstLine="420"/>
      </w:pPr>
      <w:r>
        <w:rPr>
          <w:rFonts w:hint="eastAsia" w:ascii="Times New Roman" w:hAnsi="Times New Roman" w:eastAsia="FangSong" w:cs="Times New Roman"/>
          <w:b/>
          <w:bCs/>
        </w:rPr>
        <w:t>表</w:t>
      </w:r>
      <w:r>
        <w:rPr>
          <w:rFonts w:hint="eastAsia" w:ascii="Times New Roman" w:hAnsi="Times New Roman" w:eastAsia="Times New Roman" w:cs="Times New Roman"/>
          <w:b/>
          <w:bCs/>
        </w:rPr>
        <w:t>：57-80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号元素价电子排布</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Z</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符号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价电子</w:t>
            </w:r>
          </w:p>
        </w:tc>
      </w:tr>
      <w:tr>
        <w:tc>
          <w:tcPr/>
          <w:p>
            <w:pPr>
              <w:pStyle w:val="Compact"/>
              <w:jc w:val="center"/>
            </w:pPr>
            <w:r>
              <w:rPr>
                <w:rFonts w:ascii="Times New Roman" w:hAnsi="Times New Roman" w:eastAsia="Times New Roman" w:cs="Times New Roman"/>
              </w:rPr>
              <w:t xml:space="preserve">57~71</w:t>
            </w:r>
          </w:p>
        </w:tc>
        <w:tc>
          <w:tcPr/>
          <w:p>
            <w:pPr>
              <w:pStyle w:val="Compact"/>
              <w:jc w:val="center"/>
            </w:pPr>
            <w:r>
              <w:rPr>
                <w:rFonts w:ascii="Times New Roman" w:hAnsi="Times New Roman" w:eastAsia="Times New Roman" w:cs="Times New Roman"/>
              </w:rPr>
              <w:t xml:space="preserve">La~Lu</w:t>
            </w:r>
          </w:p>
        </w:tc>
        <w:tc>
          <w:tcPr/>
          <w:p>
            <w:pPr>
              <w:pStyle w:val="Compact"/>
              <w:jc w:val="center"/>
            </w:pPr>
            <w:r>
              <w:rPr>
                <w:rFonts w:hint="eastAsia" w:ascii="Times New Roman" w:hAnsi="Times New Roman" w:eastAsia="FangSong" w:cs="Times New Roman"/>
              </w:rPr>
              <w:t>镧</w:t>
            </w:r>
            <w:r>
              <w:rPr>
                <w:rFonts w:hint="eastAsia" w:ascii="Times New Roman" w:hAnsi="Times New Roman" w:eastAsia="Times New Roman" w:cs="Times New Roman"/>
              </w:rPr>
              <w:t>~</w:t>
            </w:r>
            <w:r>
              <w:rPr>
                <w:rFonts w:hint="eastAsia" w:ascii="Times New Roman" w:hAnsi="Times New Roman" w:eastAsia="FangSong" w:cs="Times New Roman"/>
              </w:rPr>
              <w:t>镥</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0</w:t>
            </w:r>
            <w:r>
              <w:rPr>
                <w:rFonts w:ascii="Times New Roman" w:hAnsi="Times New Roman" w:eastAsia="Times New Roman" w:cs="Times New Roman"/>
              </w:rPr>
              <w:t>~</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0</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6s</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72</w:t>
            </w:r>
          </w:p>
        </w:tc>
        <w:tc>
          <w:tcPr/>
          <w:p>
            <w:pPr>
              <w:pStyle w:val="Compact"/>
              <w:jc w:val="center"/>
            </w:pPr>
            <w:r>
              <w:rPr>
                <w:rFonts w:ascii="Times New Roman" w:hAnsi="Times New Roman" w:eastAsia="Times New Roman" w:cs="Times New Roman"/>
              </w:rPr>
              <w:t xml:space="preserve">Hf</w:t>
            </w:r>
          </w:p>
        </w:tc>
        <w:tc>
          <w:tcPr/>
          <w:p>
            <w:pPr>
              <w:pStyle w:val="Compact"/>
              <w:jc w:val="center"/>
            </w:pPr>
            <w:r>
              <w:rPr>
                <w:rFonts w:hint="eastAsia" w:ascii="Times New Roman" w:hAnsi="Times New Roman" w:eastAsia="FangSong" w:cs="Times New Roman"/>
              </w:rPr>
              <w:t xml:space="preserve">铪</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2</w:t>
            </w:r>
            <w:r>
              <w:rPr>
                <w:rFonts w:ascii="Times New Roman" w:hAnsi="Times New Roman" w:eastAsia="Times New Roman" w:cs="Times New Roman"/>
              </w:rPr>
              <w:t>6s</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73</w:t>
            </w:r>
          </w:p>
        </w:tc>
        <w:tc>
          <w:tcPr/>
          <w:p>
            <w:pPr>
              <w:pStyle w:val="Compact"/>
              <w:jc w:val="center"/>
            </w:pPr>
            <w:r>
              <w:rPr>
                <w:rFonts w:ascii="Times New Roman" w:hAnsi="Times New Roman" w:eastAsia="Times New Roman" w:cs="Times New Roman"/>
              </w:rPr>
              <w:t xml:space="preserve">Ta</w:t>
            </w:r>
          </w:p>
        </w:tc>
        <w:tc>
          <w:tcPr/>
          <w:p>
            <w:pPr>
              <w:pStyle w:val="Compact"/>
              <w:jc w:val="center"/>
            </w:pPr>
            <w:r>
              <w:rPr>
                <w:rFonts w:hint="eastAsia" w:ascii="Times New Roman" w:hAnsi="Times New Roman" w:eastAsia="FangSong" w:cs="Times New Roman"/>
              </w:rPr>
              <w:t xml:space="preserve">钽</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3</w:t>
            </w:r>
            <w:r>
              <w:rPr>
                <w:rFonts w:ascii="Times New Roman" w:hAnsi="Times New Roman" w:eastAsia="Times New Roman" w:cs="Times New Roman"/>
              </w:rPr>
              <w:t>6s</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W</w:t>
            </w:r>
          </w:p>
        </w:tc>
        <w:tc>
          <w:tcPr/>
          <w:p>
            <w:pPr>
              <w:pStyle w:val="Compact"/>
              <w:jc w:val="center"/>
            </w:pPr>
            <w:r>
              <w:rPr>
                <w:rFonts w:hint="eastAsia" w:ascii="Times New Roman" w:hAnsi="Times New Roman" w:eastAsia="FangSong" w:cs="Times New Roman"/>
              </w:rPr>
              <w:t xml:space="preserve">钨</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4</w:t>
            </w:r>
            <w:r>
              <w:rPr>
                <w:rFonts w:ascii="Times New Roman" w:hAnsi="Times New Roman" w:eastAsia="Times New Roman" w:cs="Times New Roman"/>
              </w:rPr>
              <w:t>6s</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Re</w:t>
            </w:r>
          </w:p>
        </w:tc>
        <w:tc>
          <w:tcPr/>
          <w:p>
            <w:pPr>
              <w:pStyle w:val="Compact"/>
              <w:jc w:val="center"/>
            </w:pPr>
            <w:r>
              <w:rPr>
                <w:rFonts w:hint="eastAsia" w:ascii="Times New Roman" w:hAnsi="Times New Roman" w:eastAsia="FangSong" w:cs="Times New Roman"/>
              </w:rPr>
              <w:t xml:space="preserve">铼</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5</w:t>
            </w:r>
            <w:r>
              <w:rPr>
                <w:rFonts w:ascii="Times New Roman" w:hAnsi="Times New Roman" w:eastAsia="Times New Roman" w:cs="Times New Roman"/>
              </w:rPr>
              <w:t>6s</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Os</w:t>
            </w:r>
          </w:p>
        </w:tc>
        <w:tc>
          <w:tcPr/>
          <w:p>
            <w:pPr>
              <w:pStyle w:val="Compact"/>
              <w:jc w:val="center"/>
            </w:pPr>
            <w:r>
              <w:rPr>
                <w:rFonts w:hint="eastAsia" w:ascii="Times New Roman" w:hAnsi="Times New Roman" w:eastAsia="FangSong" w:cs="Times New Roman"/>
              </w:rPr>
              <w:t xml:space="preserve">锇</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6</w:t>
            </w:r>
            <w:r>
              <w:rPr>
                <w:rFonts w:ascii="Times New Roman" w:hAnsi="Times New Roman" w:eastAsia="Times New Roman" w:cs="Times New Roman"/>
              </w:rPr>
              <w:t>6s</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77</w:t>
            </w:r>
          </w:p>
        </w:tc>
        <w:tc>
          <w:tcPr/>
          <w:p>
            <w:pPr>
              <w:pStyle w:val="Compact"/>
              <w:jc w:val="center"/>
            </w:pPr>
            <w:r>
              <w:rPr>
                <w:rFonts w:ascii="Times New Roman" w:hAnsi="Times New Roman" w:eastAsia="Times New Roman" w:cs="Times New Roman"/>
              </w:rPr>
              <w:t xml:space="preserve">Ir</w:t>
            </w:r>
          </w:p>
        </w:tc>
        <w:tc>
          <w:tcPr/>
          <w:p>
            <w:pPr>
              <w:pStyle w:val="Compact"/>
              <w:jc w:val="center"/>
            </w:pPr>
            <w:r>
              <w:rPr>
                <w:rFonts w:hint="eastAsia" w:ascii="Times New Roman" w:hAnsi="Times New Roman" w:eastAsia="FangSong" w:cs="Times New Roman"/>
              </w:rPr>
              <w:t xml:space="preserve">铱</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7</w:t>
            </w:r>
            <w:r>
              <w:rPr>
                <w:rFonts w:ascii="Times New Roman" w:hAnsi="Times New Roman" w:eastAsia="Times New Roman" w:cs="Times New Roman"/>
              </w:rPr>
              <w:t>6s</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78</w:t>
            </w:r>
          </w:p>
        </w:tc>
        <w:tc>
          <w:tcPr/>
          <w:p>
            <w:pPr>
              <w:pStyle w:val="Compact"/>
              <w:jc w:val="center"/>
            </w:pPr>
            <w:r>
              <w:rPr>
                <w:rFonts w:ascii="Times New Roman" w:hAnsi="Times New Roman" w:eastAsia="Times New Roman" w:cs="Times New Roman"/>
              </w:rPr>
              <w:t xml:space="preserve">Pt</w:t>
            </w:r>
          </w:p>
        </w:tc>
        <w:tc>
          <w:tcPr/>
          <w:p>
            <w:pPr>
              <w:pStyle w:val="Compact"/>
              <w:jc w:val="center"/>
            </w:pPr>
            <w:r>
              <w:rPr>
                <w:rFonts w:hint="eastAsia" w:ascii="Times New Roman" w:hAnsi="Times New Roman" w:eastAsia="FangSong" w:cs="Times New Roman"/>
              </w:rPr>
              <w:t xml:space="preserve">铂</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9</w:t>
            </w:r>
            <w:r>
              <w:rPr>
                <w:rFonts w:ascii="Times New Roman" w:hAnsi="Times New Roman" w:eastAsia="Times New Roman" w:cs="Times New Roman"/>
              </w:rPr>
              <w:t>6s</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79</w:t>
            </w:r>
          </w:p>
        </w:tc>
        <w:tc>
          <w:tcPr/>
          <w:p>
            <w:pPr>
              <w:pStyle w:val="Compact"/>
              <w:jc w:val="center"/>
            </w:pPr>
            <w:r>
              <w:rPr>
                <w:rFonts w:ascii="Times New Roman" w:hAnsi="Times New Roman" w:eastAsia="Times New Roman" w:cs="Times New Roman"/>
              </w:rPr>
              <w:t xml:space="preserve">Au</w:t>
            </w:r>
          </w:p>
        </w:tc>
        <w:tc>
          <w:tcPr/>
          <w:p>
            <w:pPr>
              <w:pStyle w:val="Compact"/>
              <w:jc w:val="center"/>
            </w:pPr>
            <w:r>
              <w:rPr>
                <w:rFonts w:hint="eastAsia" w:ascii="Times New Roman" w:hAnsi="Times New Roman" w:eastAsia="FangSong" w:cs="Times New Roman"/>
              </w:rPr>
              <w:t xml:space="preserve">金</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Hg</w:t>
            </w:r>
          </w:p>
        </w:tc>
        <w:tc>
          <w:tcPr/>
          <w:p>
            <w:pPr>
              <w:pStyle w:val="Compact"/>
              <w:jc w:val="center"/>
            </w:pPr>
            <w:r>
              <w:rPr>
                <w:rFonts w:hint="eastAsia" w:ascii="Times New Roman" w:hAnsi="Times New Roman" w:eastAsia="FangSong" w:cs="Times New Roman"/>
              </w:rPr>
              <w:t xml:space="preserve">汞</w:t>
            </w:r>
          </w:p>
        </w:tc>
        <w:tc>
          <w:tcPr/>
          <w:p>
            <w:pPr>
              <w:pStyle w:val="Compact"/>
              <w:jc w:val="center"/>
            </w:pPr>
            <w:r>
              <w:rPr>
                <w:rFonts w:ascii="Times New Roman" w:hAnsi="Times New Roman" w:eastAsia="Times New Roman" w:cs="Times New Roman"/>
              </w:rPr>
              <w:t>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2</w:t>
            </w:r>
          </w:p>
        </w:tc>
      </w:tr>
    </w:tbl>
    <w:bookmarkEnd w:id="122"/>
    <w:bookmarkStart w:id="123" w:name="六原子核衰变-1"/>
    <w:p>
      <w:pPr>
        <w:pStyle w:val="Heading3"/>
        <w:spacing w:after="120" w:before="28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原子核衰变</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 xml:space="preserve">粒子</w:t>
            </w:r>
          </w:p>
        </w:tc>
        <w:tc>
          <w:tcPr/>
          <w:p>
            <w:pPr>
              <w:pStyle w:val="Compact"/>
              <w:jc w:val="center"/>
            </w:pPr>
            <w:r>
              <w:rPr>
                <w:rFonts w:ascii="Times New Roman" w:hAnsi="Times New Roman" w:eastAsia="Times New Roman" w:cs="Times New Roman"/>
                <w:vertAlign w:val="superscript"/>
              </w:rPr>
              <w:t>4</w:t>
            </w:r>
            <w:r>
              <w:rPr>
                <w:rFonts w:ascii="Times New Roman" w:hAnsi="Times New Roman" w:eastAsia="Times New Roman" w:cs="Times New Roman"/>
                <w:vertAlign w:val="subscript"/>
              </w:rPr>
              <w:t>2</w:t>
            </w:r>
            <w:r>
              <w:rPr>
                <w:rFonts w:ascii="Times New Roman" w:hAnsi="Times New Roman" w:eastAsia="Times New Roman" w:cs="Times New Roman"/>
              </w:rPr>
              <w:t>He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减少</w:t>
            </w:r>
            <w:r>
              <w:rPr>
                <w:rFonts w:hint="eastAsia" w:ascii="Times New Roman" w:hAnsi="Times New Roman" w:eastAsia="Times New Roman" w:cs="Times New Roman"/>
              </w:rPr>
              <w:t>4；</w:t>
            </w:r>
            <w:r>
              <w:rPr>
                <w:rFonts w:hint="eastAsia" w:ascii="Times New Roman" w:hAnsi="Times New Roman" w:eastAsia="FangSong" w:cs="Times New Roman"/>
              </w:rPr>
              <w:t>减少</w:t>
            </w:r>
            <w:r>
              <w:rPr>
                <w:rFonts w:hint="eastAsia" w:ascii="Times New Roman" w:hAnsi="Times New Roman" w:eastAsia="Times New Roman" w:cs="Times New Roman"/>
              </w:rPr>
              <w:t>2</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 xml:space="preserve">粒子</w:t>
            </w:r>
          </w:p>
        </w:tc>
        <w:tc>
          <w:tcPr/>
          <w:p>
            <w:pPr>
              <w:pStyle w:val="Compact"/>
              <w:jc w:val="center"/>
            </w:pP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核电荷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hint="eastAsia" w:ascii="Times New Roman" w:hAnsi="Times New Roman" w:eastAsia="Times New Roman" w:cs="Times New Roman"/>
              </w:rPr>
              <w:t>1</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原子核发射</w:t>
            </w:r>
          </w:p>
        </w:tc>
        <w:tc>
          <w:tcPr/>
          <w:p>
            <w:pPr>
              <w:pStyle w:val="Compact"/>
              <w:jc w:val="center"/>
            </w:pPr>
            <w:r>
              <w:rPr>
                <w:rFonts w:hint="eastAsia" w:ascii="Times New Roman" w:hAnsi="Times New Roman" w:eastAsia="FangSong" w:cs="Times New Roman"/>
              </w:rPr>
              <w:t xml:space="preserve">激发态</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质量数和核电荷数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不变</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γ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能量状态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降低</w:t>
            </w:r>
          </w:p>
        </w:tc>
      </w:tr>
    </w:tbl>
    <w:bookmarkEnd w:id="123"/>
    <w:bookmarkStart w:id="124" w:name="习题选答"/>
    <w:p>
      <w:pPr>
        <w:pStyle w:val="Heading3"/>
        <w:spacing w:after="120" w:before="280"/>
      </w:pPr>
      <w:r>
        <w:rPr>
          <w:rFonts w:hint="eastAsia" w:ascii="Times New Roman" w:hAnsi="Times New Roman" w:eastAsia="SimHei" w:cs="Times New Roman"/>
        </w:rPr>
        <w:t xml:space="preserve">习题选答</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4950"/>
        <w:gridCol w:w="297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Times New Roman" w:cs="Times New Roman"/>
              </w:rPr>
              <w:t xml:space="preserve">C（3d</w:t>
            </w:r>
            <w:r>
              <w:rPr>
                <w:rFonts w:ascii="Times New Roman" w:hAnsi="Times New Roman" w:eastAsia="Times New Roman" w:cs="Times New Roman"/>
              </w:rPr>
              <w:t xml:space="preserve"> → 4s → </w:t>
            </w:r>
            <w:r>
              <w:rPr>
                <w:rFonts w:hint="eastAsia" w:ascii="Times New Roman" w:hAnsi="Times New Roman" w:eastAsia="Times New Roman" w:cs="Times New Roman"/>
              </w:rPr>
              <w:t xml:space="preserve">4p）</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2(1)</w:t>
            </w:r>
          </w:p>
        </w:tc>
        <w:tc>
          <w:tcPr/>
          <w:p>
            <w:pPr>
              <w:pStyle w:val="Compact"/>
              <w:jc w:val="center"/>
            </w:pPr>
            <w:r>
              <w:rPr>
                <w:rFonts w:ascii="Times New Roman" w:hAnsi="Times New Roman" w:eastAsia="Times New Roman" w:cs="Times New Roman"/>
              </w:rPr>
              <w:t xml:space="preserve">50 </w:t>
            </w:r>
            <w:r>
              <w:rPr>
                <w:rFonts w:hint="eastAsia" w:ascii="Times New Roman" w:hAnsi="Times New Roman" w:eastAsia="FangSong" w:cs="Times New Roman"/>
              </w:rPr>
              <w:t xml:space="preserve">种</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2(2)</w:t>
            </w:r>
          </w:p>
        </w:tc>
        <w:tc>
          <w:tcPr/>
          <w:p>
            <w:pPr>
              <w:pStyle w:val="Compact"/>
              <w:jc w:val="center"/>
            </w:pPr>
            <w:r>
              <w:rPr>
                <w:rFonts w:ascii="Times New Roman" w:hAnsi="Times New Roman" w:eastAsia="Times New Roman" w:cs="Times New Roman"/>
              </w:rPr>
              <w:t xml:space="preserve">139</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2(3)</w:t>
            </w:r>
          </w:p>
        </w:tc>
        <w:tc>
          <w:tcPr/>
          <w:p>
            <w:pPr>
              <w:pStyle w:val="Compact"/>
              <w:jc w:val="center"/>
            </w:pPr>
            <w:r>
              <w:rPr>
                <w:rFonts w:hint="eastAsia" w:ascii="Times New Roman" w:hAnsi="Times New Roman" w:eastAsia="FangSong" w:cs="Times New Roman"/>
              </w:rPr>
              <w:t>第七周期</w:t>
            </w:r>
            <w:r>
              <w:rPr>
                <w:rFonts w:hint="eastAsia" w:ascii="Times New Roman" w:hAnsi="Times New Roman" w:eastAsia="Times New Roman" w:cs="Times New Roman"/>
              </w:rPr>
              <w:t>，IVA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外围电子</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3</w:t>
            </w:r>
          </w:p>
        </w:tc>
        <w:tc>
          <w:tcPr/>
          <w:p>
            <w:pPr>
              <w:pStyle w:val="Compact"/>
              <w:jc w:val="center"/>
            </w:pP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丰度极低</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hint="eastAsia" w:ascii="Times New Roman" w:hAnsi="Times New Roman" w:eastAsia="Times New Roman" w:cs="Times New Roman"/>
              </w:rPr>
              <w:t>1.2×10</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w:t>
            </w:r>
            <w:r>
              <w:rPr>
                <w:rFonts w:hint="eastAsia" w:ascii="Times New Roman" w:hAnsi="Times New Roman" w:eastAsia="FangSong" w:cs="Times New Roman"/>
              </w:rPr>
              <w:t>对加权平均贡献可忽略</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Times New Roman" w:cs="Times New Roman"/>
              </w:rPr>
              <w:t>C（4</w:t>
            </w:r>
            <w:r>
              <w:rPr>
                <w:rFonts w:hint="eastAsia" w:ascii="Times New Roman" w:hAnsi="Times New Roman" w:eastAsia="FangSong" w:cs="Times New Roman"/>
              </w:rPr>
              <w:t>个未成对电子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Times New Roman" w:cs="Times New Roman"/>
              </w:rPr>
              <w:t>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例</w:t>
            </w:r>
            <w:r>
              <w:rPr>
                <w:rFonts w:hint="eastAsia" w:ascii="Times New Roman" w:hAnsi="Times New Roman" w:eastAsia="Times New Roman" w:cs="Times New Roman"/>
              </w:rPr>
              <w:t>6</w:t>
            </w:r>
          </w:p>
        </w:tc>
        <w:tc>
          <w:tcPr/>
          <w:p>
            <w:pPr>
              <w:pStyle w:val="Compact"/>
              <w:jc w:val="center"/>
            </w:pPr>
            <w:r>
              <w:rPr>
                <w:rFonts w:ascii="Times New Roman" w:hAnsi="Times New Roman" w:eastAsia="Times New Roman" w:cs="Times New Roman"/>
                <w:vertAlign w:val="superscript"/>
              </w:rPr>
              <w:t>249</w:t>
            </w:r>
            <w:r>
              <w:rPr>
                <w:rFonts w:ascii="Times New Roman" w:hAnsi="Times New Roman" w:eastAsia="Times New Roman" w:cs="Times New Roman"/>
              </w:rPr>
              <w:t xml:space="preserve">Bk + </w:t>
            </w:r>
            <w:r>
              <w:rPr>
                <w:rFonts w:ascii="Times New Roman" w:hAnsi="Times New Roman" w:eastAsia="Times New Roman" w:cs="Times New Roman"/>
                <w:vertAlign w:val="superscript"/>
              </w:rPr>
              <w:t>48</w:t>
            </w:r>
            <w:r>
              <w:rPr>
                <w:rFonts w:ascii="Times New Roman" w:hAnsi="Times New Roman" w:eastAsia="Times New Roman" w:cs="Times New Roman"/>
              </w:rPr>
              <w:t xml:space="preserve">Ca → </w:t>
            </w:r>
            <w:r>
              <w:rPr>
                <w:rFonts w:ascii="Times New Roman" w:hAnsi="Times New Roman" w:eastAsia="Times New Roman" w:cs="Times New Roman"/>
                <w:vertAlign w:val="superscript"/>
              </w:rPr>
              <w:t>297</w:t>
            </w:r>
            <w:r>
              <w:rPr>
                <w:rFonts w:ascii="Times New Roman" w:hAnsi="Times New Roman" w:eastAsia="Times New Roman" w:cs="Times New Roman"/>
              </w:rPr>
              <w:t xml:space="preserve">Uus + </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w:t>
            </w:r>
            <w:r>
              <w:rPr>
                <w:rFonts w:hint="eastAsia" w:ascii="Times New Roman" w:hAnsi="Times New Roman" w:eastAsia="FangSong" w:cs="Times New Roman"/>
              </w:rPr>
              <w:t>具体质量数见教材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n-1（n=1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-1,0,+1</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不能</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第八周期</w:t>
            </w:r>
            <w:r>
              <w:rPr>
                <w:rFonts w:hint="eastAsia" w:ascii="Times New Roman" w:hAnsi="Times New Roman" w:eastAsia="Times New Roman" w:cs="Times New Roman"/>
              </w:rPr>
              <w:t>；5g；6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ascii="Times New Roman" w:hAnsi="Times New Roman" w:eastAsia="Times New Roman" w:cs="Times New Roman"/>
              </w:rPr>
              <w:t xml:space="preserve">Hs</w:t>
            </w:r>
          </w:p>
        </w:tc>
      </w:tr>
      <w:tr>
        <w:tc>
          <w:tcPr/>
          <w:p>
            <w:pPr>
              <w:pStyle w:val="Compact"/>
              <w:jc w:val="center"/>
            </w:pPr>
            <w:r>
              <w:rPr>
                <w:rFonts w:ascii="Times New Roman" w:hAnsi="Times New Roman" w:eastAsia="Times New Roman" w:cs="Times New Roman"/>
              </w:rPr>
              <w:t xml:space="preserve">5(1)</w:t>
            </w:r>
          </w:p>
        </w:tc>
        <w:tc>
          <w:tcPr/>
          <w:p>
            <w:pPr>
              <w:pStyle w:val="Compact"/>
              <w:jc w:val="center"/>
            </w:pPr>
            <w:r>
              <w:rPr>
                <w:rFonts w:hint="eastAsia" w:ascii="Times New Roman" w:hAnsi="Times New Roman" w:eastAsia="Times New Roman" w:cs="Times New Roman"/>
              </w:rPr>
              <w:t>Hs；HsO</w:t>
            </w:r>
            <w:r>
              <w:rPr>
                <w:rFonts w:hint="eastAsia"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2, 4, 6, </w:t>
            </w:r>
            <w:r>
              <w:rPr>
                <w:rFonts w:hint="eastAsia" w:ascii="Times New Roman" w:hAnsi="Times New Roman" w:eastAsia="Times New Roman" w:cs="Times New Roman"/>
              </w:rPr>
              <w:t xml:space="preserve">8（n=1:</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→2; n=2: 1s</w:t>
            </w:r>
            <w:r>
              <w:rPr>
                <w:rFonts w:ascii="Times New Roman" w:hAnsi="Times New Roman" w:eastAsia="Times New Roman" w:cs="Times New Roman"/>
                <w:vertAlign w:val="superscript"/>
              </w:rPr>
              <w:t>2</w:t>
            </w: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4</w:t>
            </w:r>
            <w:r>
              <w:rPr>
                <w:rFonts w:ascii="Times New Roman" w:hAnsi="Times New Roman" w:eastAsia="Times New Roman" w:cs="Times New Roman"/>
              </w:rPr>
              <w:t>→4; n=3: 1s</w:t>
            </w:r>
            <w:r>
              <w:rPr>
                <w:rFonts w:ascii="Times New Roman" w:hAnsi="Times New Roman" w:eastAsia="Times New Roman" w:cs="Times New Roman"/>
                <w:vertAlign w:val="superscript"/>
              </w:rPr>
              <w:t>2</w:t>
            </w: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4</w:t>
            </w:r>
            <w:r>
              <w:rPr>
                <w:rFonts w:ascii="Times New Roman" w:hAnsi="Times New Roman" w:eastAsia="Times New Roman" w:cs="Times New Roman"/>
              </w:rPr>
              <w:t>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4</w:t>
            </w:r>
            <w:r>
              <w:rPr>
                <w:rFonts w:ascii="Times New Roman" w:hAnsi="Times New Roman" w:eastAsia="Times New Roman" w:cs="Times New Roman"/>
              </w:rPr>
              <w:t xml:space="preserve">→6; n=4: </w:t>
            </w:r>
            <w:r>
              <w:rPr>
                <w:rFonts w:hint="eastAsia" w:ascii="Times New Roman" w:hAnsi="Times New Roman" w:eastAsia="Times New Roman" w:cs="Times New Roman"/>
              </w:rPr>
              <w:t xml:space="preserve">…→8）</w:t>
            </w:r>
          </w:p>
        </w:tc>
      </w:tr>
    </w:tbl>
    <w:bookmarkEnd w:id="124"/>
    <w:bookmarkEnd w:id="12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6" Type="http://schemas.openxmlformats.org/officeDocument/2006/relationships/image" Target="media/rId76.jpg"/><Relationship Id="rId112" Type="http://schemas.openxmlformats.org/officeDocument/2006/relationships/image" Target="media/rId112.jpg"/><Relationship Id="rId61" Type="http://schemas.openxmlformats.org/officeDocument/2006/relationships/image" Target="media/rId61.jpg"/><Relationship Id="rId37" Type="http://schemas.openxmlformats.org/officeDocument/2006/relationships/image" Target="media/rId37.jpg"/><Relationship Id="rId79" Type="http://schemas.openxmlformats.org/officeDocument/2006/relationships/image" Target="media/rId79.jpg"/><Relationship Id="rId64" Type="http://schemas.openxmlformats.org/officeDocument/2006/relationships/image" Target="media/rId64.jpg"/><Relationship Id="rId105" Type="http://schemas.openxmlformats.org/officeDocument/2006/relationships/image" Target="media/rId105.jpg"/><Relationship Id="rId94" Type="http://schemas.openxmlformats.org/officeDocument/2006/relationships/image" Target="media/rId94.jpg"/><Relationship Id="rId91" Type="http://schemas.openxmlformats.org/officeDocument/2006/relationships/image" Target="media/rId91.jpg"/><Relationship Id="rId108" Type="http://schemas.openxmlformats.org/officeDocument/2006/relationships/image" Target="media/rId108.jpg"/><Relationship Id="rId9" Type="http://schemas.openxmlformats.org/officeDocument/2006/relationships/image" Target="media/rId9.jpg"/><Relationship Id="rId26" Type="http://schemas.openxmlformats.org/officeDocument/2006/relationships/image" Target="media/rId26.jpg"/><Relationship Id="rId82" Type="http://schemas.openxmlformats.org/officeDocument/2006/relationships/image" Target="media/rId82.jpg"/><Relationship Id="rId20" Type="http://schemas.openxmlformats.org/officeDocument/2006/relationships/image" Target="media/rId20.jpg"/><Relationship Id="rId43" Type="http://schemas.openxmlformats.org/officeDocument/2006/relationships/image" Target="media/rId43.jpg"/><Relationship Id="rId49" Type="http://schemas.openxmlformats.org/officeDocument/2006/relationships/image" Target="media/rId49.jpg"/><Relationship Id="rId17" Type="http://schemas.openxmlformats.org/officeDocument/2006/relationships/image" Target="media/rId17.jpg"/><Relationship Id="rId70" Type="http://schemas.openxmlformats.org/officeDocument/2006/relationships/image" Target="media/rId70.jpg"/><Relationship Id="rId46" Type="http://schemas.openxmlformats.org/officeDocument/2006/relationships/image" Target="media/rId46.jpg"/><Relationship Id="rId40" Type="http://schemas.openxmlformats.org/officeDocument/2006/relationships/image" Target="media/rId40.jpg"/><Relationship Id="rId67" Type="http://schemas.openxmlformats.org/officeDocument/2006/relationships/image" Target="media/rId67.jpg"/><Relationship Id="rId85" Type="http://schemas.openxmlformats.org/officeDocument/2006/relationships/image" Target="media/rId85.jpg"/><Relationship Id="rId101" Type="http://schemas.openxmlformats.org/officeDocument/2006/relationships/image" Target="media/rId101.jpg"/><Relationship Id="rId34" Type="http://schemas.openxmlformats.org/officeDocument/2006/relationships/image" Target="media/rId34.jpg"/><Relationship Id="rId23" Type="http://schemas.openxmlformats.org/officeDocument/2006/relationships/image" Target="media/rId23.jpg"/><Relationship Id="rId55" Type="http://schemas.openxmlformats.org/officeDocument/2006/relationships/image" Target="media/rId55.jpg"/><Relationship Id="rId29" Type="http://schemas.openxmlformats.org/officeDocument/2006/relationships/image" Target="media/rId29.jpg"/><Relationship Id="rId58" Type="http://schemas.openxmlformats.org/officeDocument/2006/relationships/image" Target="media/rId58.jpg"/><Relationship Id="rId14" Type="http://schemas.openxmlformats.org/officeDocument/2006/relationships/image" Target="media/rId14.jpg"/><Relationship Id="rId97" Type="http://schemas.openxmlformats.org/officeDocument/2006/relationships/image" Target="media/rId97.jpg"/><Relationship Id="rId88" Type="http://schemas.openxmlformats.org/officeDocument/2006/relationships/image" Target="media/rId88.jpg"/><Relationship Id="rId73" Type="http://schemas.openxmlformats.org/officeDocument/2006/relationships/image" Target="media/rId73.jpg"/><Relationship Id="rId52" Type="http://schemas.openxmlformats.org/officeDocument/2006/relationships/image" Target="media/rId5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2026-10-18T23:38:36Z</dcterms:created>
  <dcterms:modified xsi:type="dcterms:W3CDTF">2026-10-18T23:38:36Z</dcterms:modified>
</cp:coreProperties>
</file>

<file path=docProps/custom.xml><?xml version="1.0" encoding="utf-8"?>
<Properties xmlns="http://schemas.openxmlformats.org/officeDocument/2006/custom-properties" xmlns:vt="http://schemas.openxmlformats.org/officeDocument/2006/docPropsVTypes"/>
</file>