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配位键本质与现代-iupac-系统命名规范"/>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配位键本质与现代</w:t>
      </w:r>
      <w:r>
        <w:rPr>
          <w:rFonts w:ascii="Times New Roman" w:hAnsi="Times New Roman" w:eastAsia="Times New Roman" w:cs="Times New Roman"/>
        </w:rPr>
        <w:t xml:space="preserve"> IUPAC </w:t>
      </w:r>
      <w:r>
        <w:rPr>
          <w:rFonts w:hint="eastAsia" w:ascii="Times New Roman" w:hAnsi="Times New Roman" w:eastAsia="SimHei" w:cs="Times New Roman"/>
        </w:rPr>
        <w:t xml:space="preserve">系统命名规范</w:t>
      </w:r>
    </w:p>
    <w:p>
      <w:pPr>
        <w:pStyle w:val="FirstParagraph"/>
        <w:spacing w:after="80"/>
        <w:ind w:firstLine="420"/>
      </w:pPr>
      <w:r>
        <w:rPr>
          <w:rFonts w:hint="eastAsia" w:ascii="Times New Roman" w:hAnsi="Times New Roman" w:eastAsia="FangSong" w:cs="Times New Roman"/>
        </w:rPr>
        <w:t>配位化合物是由中心原子或离子与若干配位体通过配位键结合而成的空间几何实体</w:t>
      </w:r>
      <w:r>
        <w:rPr>
          <w:rFonts w:hint="eastAsia" w:ascii="Times New Roman" w:hAnsi="Times New Roman" w:eastAsia="Times New Roman" w:cs="Times New Roman"/>
        </w:rPr>
        <w:t>。</w:t>
      </w:r>
      <w:r>
        <w:rPr>
          <w:rFonts w:hint="eastAsia" w:ascii="Times New Roman" w:hAnsi="Times New Roman" w:eastAsia="FangSong" w:cs="Times New Roman"/>
        </w:rPr>
        <w:t>配位键的物理本质属于</w:t>
      </w:r>
      <w:r>
        <w:rPr>
          <w:rFonts w:ascii="Times New Roman" w:hAnsi="Times New Roman" w:eastAsia="Times New Roman" w:cs="Times New Roman"/>
        </w:rPr>
        <w:t xml:space="preserve"> Lewis </w:t>
      </w:r>
      <w:r>
        <w:rPr>
          <w:rFonts w:hint="eastAsia" w:ascii="Times New Roman" w:hAnsi="Times New Roman" w:eastAsia="FangSong" w:cs="Times New Roman"/>
        </w:rPr>
        <w:t>酸碱加合物的自然范畴</w:t>
      </w:r>
      <w:r>
        <w:rPr>
          <w:rFonts w:hint="eastAsia" w:ascii="Times New Roman" w:hAnsi="Times New Roman" w:eastAsia="Times New Roman" w:cs="Times New Roman"/>
        </w:rPr>
        <w:t>：</w:t>
      </w:r>
      <w:r>
        <w:rPr>
          <w:rFonts w:hint="eastAsia" w:ascii="Times New Roman" w:hAnsi="Times New Roman" w:eastAsia="FangSong" w:cs="Times New Roman"/>
        </w:rPr>
        <w:t>中心金属离子具有能量合适且对称性匹配的未充满价层空轨道</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ascii="Times New Roman" w:hAnsi="Times New Roman" w:eastAsia="Times New Roman" w:cs="Times New Roman"/>
        </w:rPr>
        <w:t xml:space="preserve"> Lewis </w:t>
      </w:r>
      <w:r>
        <w:rPr>
          <w:rFonts w:hint="eastAsia" w:ascii="Times New Roman" w:hAnsi="Times New Roman" w:eastAsia="FangSong" w:cs="Times New Roman"/>
        </w:rPr>
        <w:t>酸接受电子对</w:t>
      </w:r>
      <w:r>
        <w:rPr>
          <w:rFonts w:hint="eastAsia" w:ascii="Times New Roman" w:hAnsi="Times New Roman" w:eastAsia="Times New Roman" w:cs="Times New Roman"/>
        </w:rPr>
        <w:t>；</w:t>
      </w:r>
      <w:r>
        <w:rPr>
          <w:rFonts w:hint="eastAsia" w:ascii="Times New Roman" w:hAnsi="Times New Roman" w:eastAsia="FangSong" w:cs="Times New Roman"/>
        </w:rPr>
        <w:t>配体分子或阴离子则具有孤对电子或</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电子云</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ascii="Times New Roman" w:hAnsi="Times New Roman" w:eastAsia="Times New Roman" w:cs="Times New Roman"/>
        </w:rPr>
        <w:t xml:space="preserve"> Lewis </w:t>
      </w:r>
      <w:r>
        <w:rPr>
          <w:rFonts w:hint="eastAsia" w:ascii="Times New Roman" w:hAnsi="Times New Roman" w:eastAsia="FangSong" w:cs="Times New Roman"/>
        </w:rPr>
        <w:t>碱提供电子对</w:t>
      </w:r>
      <w:r>
        <w:rPr>
          <w:rFonts w:hint="eastAsia" w:ascii="Times New Roman" w:hAnsi="Times New Roman" w:eastAsia="Times New Roman" w:cs="Times New Roman"/>
        </w:rPr>
        <w:t>，</w:t>
      </w:r>
      <w:r>
        <w:rPr>
          <w:rFonts w:hint="eastAsia" w:ascii="Times New Roman" w:hAnsi="Times New Roman" w:eastAsia="FangSong" w:cs="Times New Roman"/>
        </w:rPr>
        <w:t>两者通过轨道重叠形成具有高度方向性与饱和性的极性共价键</w:t>
      </w:r>
      <w:r>
        <w:rPr>
          <w:rFonts w:hint="eastAsia" w:ascii="Times New Roman" w:hAnsi="Times New Roman" w:eastAsia="Times New Roman" w:cs="Times New Roman"/>
        </w:rPr>
        <w:t>。</w:t>
      </w:r>
      <w:r>
        <w:rPr>
          <w:rFonts w:hint="eastAsia" w:ascii="Times New Roman" w:hAnsi="Times New Roman" w:eastAsia="FangSong" w:cs="Times New Roman"/>
        </w:rPr>
        <w:t>在热力学平衡体系中</w:t>
      </w:r>
      <w:r>
        <w:rPr>
          <w:rFonts w:hint="eastAsia" w:ascii="Times New Roman" w:hAnsi="Times New Roman" w:eastAsia="Times New Roman" w:cs="Times New Roman"/>
        </w:rPr>
        <w:t>，</w:t>
      </w:r>
      <w:r>
        <w:rPr>
          <w:rFonts w:hint="eastAsia" w:ascii="Times New Roman" w:hAnsi="Times New Roman" w:eastAsia="FangSong" w:cs="Times New Roman"/>
        </w:rPr>
        <w:t>配合物通常由直接成键的配位内界与平衡体系总电荷的外界电解质离子共同构成</w:t>
      </w:r>
      <w:r>
        <w:rPr>
          <w:rFonts w:hint="eastAsia" w:ascii="Times New Roman" w:hAnsi="Times New Roman" w:eastAsia="Times New Roman" w:cs="Times New Roman"/>
        </w:rPr>
        <w:t>，</w:t>
      </w:r>
      <w:r>
        <w:rPr>
          <w:rFonts w:hint="eastAsia" w:ascii="Times New Roman" w:hAnsi="Times New Roman" w:eastAsia="FangSong" w:cs="Times New Roman"/>
        </w:rPr>
        <w:t>但在中性配合分子中则无外加平衡离子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配合物命名系统对照表</w:t>
            </w:r>
          </w:p>
        </w:tc>
      </w:tr>
      <w:tr>
        <w:tc>
          <w:tcPr/>
          <w:p>
            <w:pPr>
              <w:pStyle w:val="Compact"/>
              <w:jc w:val="center"/>
            </w:pPr>
            <w:r>
              <w:rPr>
                <w:rFonts w:ascii="Times New Roman" w:hAnsi="Times New Roman" w:eastAsia="Times New Roman" w:cs="Times New Roman"/>
              </w:rPr>
              <w:drawing>
                <wp:inline>
                  <wp:extent cx="2667000" cy="1995530"/>
                  <wp:effectExtent b="0" l="0" r="0" t="0"/>
                  <wp:docPr descr="" title="" id="10" name="Picture"/>
                  <a:graphic>
                    <a:graphicData uri="http://schemas.openxmlformats.org/drawingml/2006/picture">
                      <pic:pic>
                        <pic:nvPicPr>
                          <pic:cNvPr descr="523ba0fa2b9496617d3aa3e4f7af603bf4df2069d6a528e9468e99ccc48ed903.jpg" id="11" name="Picture"/>
                          <pic:cNvPicPr>
                            <a:picLocks noChangeArrowheads="1" noChangeAspect="1"/>
                          </pic:cNvPicPr>
                        </pic:nvPicPr>
                        <pic:blipFill>
                          <a:blip r:embed="rId9"/>
                          <a:stretch>
                            <a:fillRect/>
                          </a:stretch>
                        </pic:blipFill>
                        <pic:spPr bwMode="auto">
                          <a:xfrm>
                            <a:off x="0" y="0"/>
                            <a:ext cx="2667000" cy="199553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w:t>
            </w:r>
            <w:r>
              <w:rPr>
                <w:rFonts w:hint="eastAsia" w:ascii="Times New Roman" w:hAnsi="Times New Roman" w:eastAsia="FangSong" w:cs="Times New Roman"/>
              </w:rPr>
              <w:t>配合物命名系统对照表</w:t>
            </w:r>
          </w:p>
        </w:tc>
      </w:tr>
    </w:tbl>
    <w:p>
      <w:pPr>
        <w:pStyle w:val="BodyText"/>
        <w:spacing w:before="120" w:after="80"/>
        <w:ind w:firstLine="420"/>
      </w:pPr>
      <w:r>
        <w:rPr>
          <w:rFonts w:hint="eastAsia" w:ascii="Times New Roman" w:hAnsi="Times New Roman" w:eastAsia="FangSong" w:cs="Times New Roman"/>
        </w:rPr>
        <w:t>为了规范无机化学与竞赛命题中的交流</w:t>
      </w:r>
      <w:r>
        <w:rPr>
          <w:rFonts w:hint="eastAsia" w:ascii="Times New Roman" w:hAnsi="Times New Roman" w:eastAsia="Times New Roman" w:cs="Times New Roman"/>
        </w:rPr>
        <w:t>，</w:t>
      </w:r>
      <w:r>
        <w:rPr>
          <w:rFonts w:hint="eastAsia" w:ascii="Times New Roman" w:hAnsi="Times New Roman" w:eastAsia="FangSong" w:cs="Times New Roman"/>
        </w:rPr>
        <w:t>国际纯粹与应用化学联合会</w:t>
      </w:r>
      <w:r>
        <w:rPr>
          <w:rFonts w:hint="eastAsia" w:ascii="Times New Roman" w:hAnsi="Times New Roman" w:eastAsia="Times New Roman" w:cs="Times New Roman"/>
        </w:rPr>
        <w:t>（IUPAC）</w:t>
      </w:r>
      <w:r>
        <w:rPr>
          <w:rFonts w:hint="eastAsia" w:ascii="Times New Roman" w:hAnsi="Times New Roman" w:eastAsia="FangSong" w:cs="Times New Roman"/>
        </w:rPr>
        <w:t>确立了一整套严格的配合物命名法规</w:t>
      </w:r>
      <w:r>
        <w:rPr>
          <w:rFonts w:hint="eastAsia" w:ascii="Times New Roman" w:hAnsi="Times New Roman" w:eastAsia="Times New Roman" w:cs="Times New Roman"/>
        </w:rPr>
        <w:t>。</w:t>
      </w:r>
      <w:r>
        <w:rPr>
          <w:rFonts w:hint="eastAsia" w:ascii="Times New Roman" w:hAnsi="Times New Roman" w:eastAsia="FangSong" w:cs="Times New Roman"/>
        </w:rPr>
        <w:t>命名配合物阳离子或中性配合物时</w:t>
      </w:r>
      <w:r>
        <w:rPr>
          <w:rFonts w:hint="eastAsia" w:ascii="Times New Roman" w:hAnsi="Times New Roman" w:eastAsia="Times New Roman" w:cs="Times New Roman"/>
        </w:rPr>
        <w:t>，</w:t>
      </w:r>
      <w:r>
        <w:rPr>
          <w:rFonts w:hint="eastAsia" w:ascii="Times New Roman" w:hAnsi="Times New Roman" w:eastAsia="FangSong" w:cs="Times New Roman"/>
        </w:rPr>
        <w:t>原则上先写出配体名称</w:t>
      </w:r>
      <w:r>
        <w:rPr>
          <w:rFonts w:hint="eastAsia" w:ascii="Times New Roman" w:hAnsi="Times New Roman" w:eastAsia="Times New Roman" w:cs="Times New Roman"/>
        </w:rPr>
        <w:t>，</w:t>
      </w:r>
      <w:r>
        <w:rPr>
          <w:rFonts w:hint="eastAsia" w:ascii="Times New Roman" w:hAnsi="Times New Roman" w:eastAsia="FangSong" w:cs="Times New Roman"/>
        </w:rPr>
        <w:t>再写出中心金属名称及其氧化态</w:t>
      </w:r>
      <w:r>
        <w:rPr>
          <w:rFonts w:hint="eastAsia" w:ascii="Times New Roman" w:hAnsi="Times New Roman" w:eastAsia="Times New Roman" w:cs="Times New Roman"/>
        </w:rPr>
        <w:t>；</w:t>
      </w:r>
      <w:r>
        <w:rPr>
          <w:rFonts w:hint="eastAsia" w:ascii="Times New Roman" w:hAnsi="Times New Roman" w:eastAsia="FangSong" w:cs="Times New Roman"/>
        </w:rPr>
        <w:t>若配合物本身为阴离子</w:t>
      </w:r>
      <w:r>
        <w:rPr>
          <w:rFonts w:hint="eastAsia" w:ascii="Times New Roman" w:hAnsi="Times New Roman" w:eastAsia="Times New Roman" w:cs="Times New Roman"/>
        </w:rPr>
        <w:t>，</w:t>
      </w:r>
      <w:r>
        <w:rPr>
          <w:rFonts w:hint="eastAsia" w:ascii="Times New Roman" w:hAnsi="Times New Roman" w:eastAsia="FangSong" w:cs="Times New Roman"/>
        </w:rPr>
        <w:t>则中心金属名称后必须附加</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字并在最后以带符号的罗马数字标出中心原子的形式氧化态</w:t>
      </w:r>
      <w:r>
        <w:rPr>
          <w:rFonts w:hint="eastAsia" w:ascii="Times New Roman" w:hAnsi="Times New Roman" w:eastAsia="Times New Roman" w:cs="Times New Roman"/>
        </w:rPr>
        <w:t>。</w:t>
      </w:r>
      <w:r>
        <w:rPr>
          <w:rFonts w:hint="eastAsia" w:ascii="Times New Roman" w:hAnsi="Times New Roman" w:eastAsia="FangSong" w:cs="Times New Roman"/>
        </w:rPr>
        <w:t>在列出内界配体名称时</w:t>
      </w:r>
      <w:r>
        <w:rPr>
          <w:rFonts w:hint="eastAsia" w:ascii="Times New Roman" w:hAnsi="Times New Roman" w:eastAsia="Times New Roman" w:cs="Times New Roman"/>
        </w:rPr>
        <w:t>，</w:t>
      </w:r>
      <w:r>
        <w:rPr>
          <w:rFonts w:hint="eastAsia" w:ascii="Times New Roman" w:hAnsi="Times New Roman" w:eastAsia="FangSong" w:cs="Times New Roman"/>
        </w:rPr>
        <w:t>传统教材遵循先阴离子后中性分子的顺序</w:t>
      </w:r>
      <w:r>
        <w:rPr>
          <w:rFonts w:hint="eastAsia" w:ascii="Times New Roman" w:hAnsi="Times New Roman" w:eastAsia="Times New Roman" w:cs="Times New Roman"/>
        </w:rPr>
        <w:t>，</w:t>
      </w:r>
      <w:r>
        <w:rPr>
          <w:rFonts w:hint="eastAsia" w:ascii="Times New Roman" w:hAnsi="Times New Roman" w:eastAsia="FangSong" w:cs="Times New Roman"/>
        </w:rPr>
        <w:t>而在国际通用标准中通常按配位体英文首字母的音序排列</w:t>
      </w:r>
      <w:r>
        <w:rPr>
          <w:rFonts w:hint="eastAsia" w:ascii="Times New Roman" w:hAnsi="Times New Roman" w:eastAsia="Times New Roman" w:cs="Times New Roman"/>
        </w:rPr>
        <w:t>。</w:t>
      </w:r>
      <w:r>
        <w:rPr>
          <w:rFonts w:hint="eastAsia" w:ascii="Times New Roman" w:hAnsi="Times New Roman" w:eastAsia="FangSong" w:cs="Times New Roman"/>
        </w:rPr>
        <w:t>若同种简单配体存在多个</w:t>
      </w:r>
      <w:r>
        <w:rPr>
          <w:rFonts w:hint="eastAsia" w:ascii="Times New Roman" w:hAnsi="Times New Roman" w:eastAsia="Times New Roman" w:cs="Times New Roman"/>
        </w:rPr>
        <w:t>，</w:t>
      </w:r>
      <w:r>
        <w:rPr>
          <w:rFonts w:hint="eastAsia" w:ascii="Times New Roman" w:hAnsi="Times New Roman" w:eastAsia="FangSong" w:cs="Times New Roman"/>
        </w:rPr>
        <w:t>使用中文数字</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前缀</w:t>
      </w:r>
      <w:r>
        <w:rPr>
          <w:rFonts w:hint="eastAsia" w:ascii="Times New Roman" w:hAnsi="Times New Roman" w:eastAsia="Times New Roman" w:cs="Times New Roman"/>
        </w:rPr>
        <w:t>；</w:t>
      </w:r>
      <w:r>
        <w:rPr>
          <w:rFonts w:hint="eastAsia" w:ascii="Times New Roman" w:hAnsi="Times New Roman" w:eastAsia="FangSong" w:cs="Times New Roman"/>
        </w:rPr>
        <w:t>若配体本身为复杂多齿螯合剂或名称中已含有数字词头</w:t>
      </w:r>
      <w:r>
        <w:rPr>
          <w:rFonts w:hint="eastAsia" w:ascii="Times New Roman" w:hAnsi="Times New Roman" w:eastAsia="Times New Roman" w:cs="Times New Roman"/>
        </w:rPr>
        <w:t>（</w:t>
      </w:r>
      <w:r>
        <w:rPr>
          <w:rFonts w:hint="eastAsia" w:ascii="Times New Roman" w:hAnsi="Times New Roman" w:eastAsia="FangSong" w:cs="Times New Roman"/>
        </w:rPr>
        <w:t>如乙二胺</w:t>
      </w:r>
      <w:r>
        <w:rPr>
          <w:rFonts w:hint="eastAsia" w:ascii="Times New Roman" w:hAnsi="Times New Roman" w:eastAsia="Times New Roman" w:cs="Times New Roman"/>
        </w:rPr>
        <w:t>、</w:t>
      </w:r>
      <w:r>
        <w:rPr>
          <w:rFonts w:hint="eastAsia" w:ascii="Times New Roman" w:hAnsi="Times New Roman" w:eastAsia="FangSong" w:cs="Times New Roman"/>
        </w:rPr>
        <w:t>三苯基膦</w:t>
      </w:r>
      <w:r>
        <w:rPr>
          <w:rFonts w:hint="eastAsia" w:ascii="Times New Roman" w:hAnsi="Times New Roman" w:eastAsia="Times New Roman" w:cs="Times New Roman"/>
        </w:rPr>
        <w:t>），</w:t>
      </w:r>
      <w:r>
        <w:rPr>
          <w:rFonts w:hint="eastAsia" w:ascii="Times New Roman" w:hAnsi="Times New Roman" w:eastAsia="FangSong" w:cs="Times New Roman"/>
        </w:rPr>
        <w:t>则必须将其名称置于圆括号内</w:t>
      </w:r>
      <w:r>
        <w:rPr>
          <w:rFonts w:hint="eastAsia" w:ascii="Times New Roman" w:hAnsi="Times New Roman" w:eastAsia="Times New Roman" w:cs="Times New Roman"/>
        </w:rPr>
        <w:t>，</w:t>
      </w:r>
      <w:r>
        <w:rPr>
          <w:rFonts w:hint="eastAsia" w:ascii="Times New Roman" w:hAnsi="Times New Roman" w:eastAsia="FangSong" w:cs="Times New Roman"/>
        </w:rPr>
        <w:t>并使用</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等专用乘头前缀以避免歧义</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配合物内外界命名规则</w:t>
            </w:r>
          </w:p>
        </w:tc>
      </w:tr>
      <w:tr>
        <w:tc>
          <w:tcPr/>
          <w:p>
            <w:pPr>
              <w:pStyle w:val="Compact"/>
              <w:jc w:val="center"/>
            </w:pPr>
            <w:r>
              <w:rPr>
                <w:rFonts w:ascii="Times New Roman" w:hAnsi="Times New Roman" w:eastAsia="Times New Roman" w:cs="Times New Roman"/>
              </w:rPr>
              <w:drawing>
                <wp:inline>
                  <wp:extent cx="2667000" cy="482702"/>
                  <wp:effectExtent b="0" l="0" r="0" t="0"/>
                  <wp:docPr descr="" title="" id="13" name="Picture"/>
                  <a:graphic>
                    <a:graphicData uri="http://schemas.openxmlformats.org/drawingml/2006/picture">
                      <pic:pic>
                        <pic:nvPicPr>
                          <pic:cNvPr descr="b32a0ace276c8386086d52fbf9ce694176cbbd054d3297538a9191abf47b2574.jpg" id="14" name="Picture"/>
                          <pic:cNvPicPr>
                            <a:picLocks noChangeArrowheads="1" noChangeAspect="1"/>
                          </pic:cNvPicPr>
                        </pic:nvPicPr>
                        <pic:blipFill>
                          <a:blip r:embed="rId12"/>
                          <a:stretch>
                            <a:fillRect/>
                          </a:stretch>
                        </pic:blipFill>
                        <pic:spPr bwMode="auto">
                          <a:xfrm>
                            <a:off x="0" y="0"/>
                            <a:ext cx="2667000" cy="48270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配合物内外界命名规则</w:t>
            </w:r>
          </w:p>
        </w:tc>
      </w:tr>
    </w:tbl>
    <w:p>
      <w:pPr>
        <w:pStyle w:val="BodyText"/>
        <w:spacing w:before="120" w:after="80"/>
        <w:ind w:firstLine="420"/>
      </w:pPr>
      <w:r>
        <w:rPr>
          <w:rFonts w:hint="eastAsia" w:ascii="Times New Roman" w:hAnsi="Times New Roman" w:eastAsia="FangSong" w:cs="Times New Roman"/>
        </w:rPr>
        <w:t>对于含有双核或多核金属中心的复杂配合物</w:t>
      </w:r>
      <w:r>
        <w:rPr>
          <w:rFonts w:hint="eastAsia" w:ascii="Times New Roman" w:hAnsi="Times New Roman" w:eastAsia="Times New Roman" w:cs="Times New Roman"/>
        </w:rPr>
        <w:t>，</w:t>
      </w:r>
      <w:r>
        <w:rPr>
          <w:rFonts w:hint="eastAsia" w:ascii="Times New Roman" w:hAnsi="Times New Roman" w:eastAsia="FangSong" w:cs="Times New Roman"/>
        </w:rPr>
        <w:t>当存在同时与两个或两个以上金属中心相连的桥联配位体时</w:t>
      </w:r>
      <w:r>
        <w:rPr>
          <w:rFonts w:hint="eastAsia" w:ascii="Times New Roman" w:hAnsi="Times New Roman" w:eastAsia="Times New Roman" w:cs="Times New Roman"/>
        </w:rPr>
        <w:t>，</w:t>
      </w:r>
      <w:r>
        <w:rPr>
          <w:rFonts w:hint="eastAsia" w:ascii="Times New Roman" w:hAnsi="Times New Roman" w:eastAsia="FangSong" w:cs="Times New Roman"/>
        </w:rPr>
        <w:t>必须在桥联配体名称前冠以希腊字母</w:t>
      </w:r>
      <w:r>
        <w:rPr>
          <w:rFonts w:ascii="Times New Roman" w:hAnsi="Times New Roman" w:eastAsia="Times New Roman" w:cs="Times New Roman"/>
        </w:rPr>
        <w:t xml:space="preserve"> </w:t>
      </w:r>
      <m:oMath>
        <m:r>
          <m:t>μ</m:t>
        </m:r>
      </m:oMath>
      <w:r>
        <w:rPr>
          <w:rFonts w:hint="eastAsia" w:ascii="Times New Roman" w:hAnsi="Times New Roman" w:eastAsia="Times New Roman" w:cs="Times New Roman"/>
        </w:rPr>
        <w:t>；</w:t>
      </w:r>
      <w:r>
        <w:rPr>
          <w:rFonts w:hint="eastAsia" w:ascii="Times New Roman" w:hAnsi="Times New Roman" w:eastAsia="FangSong" w:cs="Times New Roman"/>
        </w:rPr>
        <w:t>若同种桥联配体有多个</w:t>
      </w:r>
      <w:r>
        <w:rPr>
          <w:rFonts w:hint="eastAsia" w:ascii="Times New Roman" w:hAnsi="Times New Roman" w:eastAsia="Times New Roman" w:cs="Times New Roman"/>
        </w:rPr>
        <w:t>，</w:t>
      </w:r>
      <w:r>
        <w:rPr>
          <w:rFonts w:hint="eastAsia" w:ascii="Times New Roman" w:hAnsi="Times New Roman" w:eastAsia="FangSong" w:cs="Times New Roman"/>
        </w:rPr>
        <w:t>则记为</w:t>
      </w:r>
      <w:r>
        <w:rPr>
          <w:rFonts w:ascii="Times New Roman" w:hAnsi="Times New Roman" w:eastAsia="Times New Roman" w:cs="Times New Roman"/>
        </w:rPr>
        <w:t xml:space="preserve"> </w:t>
      </w:r>
      <m:oMath>
        <m:sSub>
          <m:e>
            <m:r>
              <m:t>μ</m:t>
            </m:r>
          </m:e>
          <m:sub>
            <m:r>
              <m:t>2</m:t>
            </m:r>
          </m:sub>
        </m:sSub>
        <m:r>
          <m:rPr>
            <m:sty m:val="p"/>
          </m:rPr>
          <m:t>,</m:t>
        </m:r>
        <m:sSub>
          <m:e>
            <m:r>
              <m:t>μ</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m:oMath>
        <m:r>
          <m:t>μ</m:t>
        </m:r>
      </m:oMath>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当具有两可配位能力的配体</w:t>
      </w:r>
      <w:r>
        <w:rPr>
          <w:rFonts w:hint="eastAsia" w:ascii="Times New Roman" w:hAnsi="Times New Roman" w:eastAsia="Times New Roman" w:cs="Times New Roman"/>
        </w:rPr>
        <w:t>（</w:t>
      </w:r>
      <w:r>
        <w:rPr>
          <w:rFonts w:hint="eastAsia" w:ascii="Times New Roman" w:hAnsi="Times New Roman" w:eastAsia="FangSong" w:cs="Times New Roman"/>
        </w:rPr>
        <w:t>如硫氰酸根</w:t>
      </w:r>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hint="eastAsia" w:ascii="Times New Roman" w:hAnsi="Times New Roman" w:eastAsia="FangSong" w:cs="Times New Roman"/>
        </w:rPr>
        <w:t>现代</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推荐使用希腊字母</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后加配位原子符号标示实际发生重叠配位的原子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κ</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κ</m:t>
        </m:r>
        <m:r>
          <m:t>S</m:t>
        </m:r>
      </m:oMath>
      <w:r>
        <w:rPr>
          <w:rFonts w:ascii="Times New Roman" w:hAnsi="Times New Roman" w:eastAsia="Times New Roman" w:cs="Times New Roman"/>
        </w:rPr>
        <w:t xml:space="preserve"> </w:t>
      </w:r>
      <w:r>
        <w:rPr>
          <w:rFonts w:hint="eastAsia" w:ascii="Times New Roman" w:hAnsi="Times New Roman" w:eastAsia="FangSong" w:cs="Times New Roman"/>
        </w:rPr>
        <w:t>分别区分异硫氰酸根与硫氰酸根</w:t>
      </w:r>
      <w:r>
        <w:rPr>
          <w:rFonts w:hint="eastAsia" w:ascii="Times New Roman" w:hAnsi="Times New Roman" w:eastAsia="Times New Roman" w:cs="Times New Roman"/>
        </w:rPr>
        <w:t>）。</w:t>
      </w:r>
      <w:r>
        <w:rPr>
          <w:rFonts w:hint="eastAsia" w:ascii="Times New Roman" w:hAnsi="Times New Roman" w:eastAsia="FangSong" w:cs="Times New Roman"/>
        </w:rPr>
        <w:t>这种严谨的结构化命名规则能够将配合物的空间配位拓扑无损映射为唯一的文本符号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多核桥联配合物命名</w:t>
            </w:r>
          </w:p>
        </w:tc>
      </w:tr>
      <w:tr>
        <w:tc>
          <w:tcPr/>
          <w:p>
            <w:pPr>
              <w:pStyle w:val="Compact"/>
              <w:jc w:val="center"/>
            </w:pPr>
            <w:r>
              <w:rPr>
                <w:rFonts w:ascii="Times New Roman" w:hAnsi="Times New Roman" w:eastAsia="Times New Roman" w:cs="Times New Roman"/>
              </w:rPr>
              <w:drawing>
                <wp:inline>
                  <wp:extent cx="2667000" cy="1060709"/>
                  <wp:effectExtent b="0" l="0" r="0" t="0"/>
                  <wp:docPr descr="" title="" id="16" name="Picture"/>
                  <a:graphic>
                    <a:graphicData uri="http://schemas.openxmlformats.org/drawingml/2006/picture">
                      <pic:pic>
                        <pic:nvPicPr>
                          <pic:cNvPr descr="9dc05edebcd5c77b5243059af9b209965767aeb34d1fe9eacd24e1e3dd367d21.jpg" id="17" name="Picture"/>
                          <pic:cNvPicPr>
                            <a:picLocks noChangeArrowheads="1" noChangeAspect="1"/>
                          </pic:cNvPicPr>
                        </pic:nvPicPr>
                        <pic:blipFill>
                          <a:blip r:embed="rId15"/>
                          <a:stretch>
                            <a:fillRect/>
                          </a:stretch>
                        </pic:blipFill>
                        <pic:spPr bwMode="auto">
                          <a:xfrm>
                            <a:off x="0" y="0"/>
                            <a:ext cx="2667000" cy="106070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7-3：</w:t>
            </w:r>
            <w:r>
              <w:rPr>
                <w:rFonts w:hint="eastAsia" w:ascii="Times New Roman" w:hAnsi="Times New Roman" w:eastAsia="FangSong" w:cs="Times New Roman"/>
              </w:rPr>
              <w:t>多核桥联配合物命名</w:t>
            </w:r>
          </w:p>
        </w:tc>
      </w:tr>
    </w:tbl>
    <w:p>
      <w:pPr>
        <w:spacing w:before="160" w:after="80"/>
      </w:pPr>
      <w:r>
        <w:pict>
          <v:rect style="width:0;height:1.5pt" o:hralign="center" o:hrstd="t" o:hr="t"/>
        </w:pict>
      </w:r>
    </w:p>
    <w:bookmarkEnd w:id="18"/>
    <w:bookmarkStart w:id="25" w:name="多齿螯合物螯合效应与宏观热力学稳定性"/>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多齿螯合物</w:t>
      </w:r>
      <w:r>
        <w:rPr>
          <w:rFonts w:hint="eastAsia" w:ascii="Times New Roman" w:hAnsi="Times New Roman" w:eastAsia="Times New Roman" w:cs="Times New Roman"/>
        </w:rPr>
        <w:t>、</w:t>
      </w:r>
      <w:r>
        <w:rPr>
          <w:rFonts w:hint="eastAsia" w:ascii="Times New Roman" w:hAnsi="Times New Roman" w:eastAsia="SimHei" w:cs="Times New Roman"/>
        </w:rPr>
        <w:t>螯合效应与宏观热力学稳定性</w:t>
      </w:r>
    </w:p>
    <w:p>
      <w:pPr>
        <w:pStyle w:val="FirstParagraph"/>
        <w:spacing w:after="80"/>
        <w:ind w:firstLine="420"/>
      </w:pPr>
      <w:r>
        <w:rPr>
          <w:rFonts w:hint="eastAsia" w:ascii="Times New Roman" w:hAnsi="Times New Roman" w:eastAsia="FangSong" w:cs="Times New Roman"/>
        </w:rPr>
        <w:t>配位体按照其单分子结构中所能提供的配位原子数目</w:t>
      </w:r>
      <w:r>
        <w:rPr>
          <w:rFonts w:hint="eastAsia" w:ascii="Times New Roman" w:hAnsi="Times New Roman" w:eastAsia="Times New Roman" w:cs="Times New Roman"/>
        </w:rPr>
        <w:t>，</w:t>
      </w:r>
      <w:r>
        <w:rPr>
          <w:rFonts w:hint="eastAsia" w:ascii="Times New Roman" w:hAnsi="Times New Roman" w:eastAsia="FangSong" w:cs="Times New Roman"/>
        </w:rPr>
        <w:t>可分为单齿配体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r>
          <m:rPr>
            <m:sty m:val="p"/>
          </m:rPr>
          <m:t>C</m:t>
        </m:r>
        <m:sSup>
          <m:e>
            <m:r>
              <m:rPr>
                <m:sty m:val="p"/>
              </m:rPr>
              <m:t>l</m:t>
            </m:r>
          </m:e>
          <m:sup>
            <m:r>
              <m:rPr>
                <m:sty m:val="p"/>
              </m:rPr>
              <m:t>−</m:t>
            </m:r>
          </m:sup>
        </m:sSup>
        <m:r>
          <m:rPr>
            <m:sty m:val="p"/>
          </m:rPr>
          <m:t>,</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与多齿配体</w:t>
      </w:r>
      <w:r>
        <w:rPr>
          <w:rFonts w:hint="eastAsia" w:ascii="Times New Roman" w:hAnsi="Times New Roman" w:eastAsia="Times New Roman" w:cs="Times New Roman"/>
        </w:rPr>
        <w:t>（</w:t>
      </w:r>
      <w:r>
        <w:rPr>
          <w:rFonts w:hint="eastAsia" w:ascii="Times New Roman" w:hAnsi="Times New Roman" w:eastAsia="FangSong" w:cs="Times New Roman"/>
        </w:rPr>
        <w:t>如乙二胺</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草酸根</w:t>
      </w:r>
      <w:r>
        <w:rPr>
          <w:rFonts w:ascii="Times New Roman" w:hAnsi="Times New Roman" w:eastAsia="Times New Roman" w:cs="Times New Roman"/>
        </w:rPr>
        <w:t xml:space="preserve"> </w:t>
      </w:r>
      <m:oMath>
        <m:sSup>
          <m:e>
            <m:r>
              <m:rPr>
                <m:sty m:val="p"/>
              </m:rPr>
              <m:t>o</m:t>
            </m:r>
            <m:r>
              <m:rPr>
                <m:sty m:val="p"/>
              </m:rPr>
              <m:t>x</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乙二胺四乙酸根</w:t>
      </w:r>
      <w:r>
        <w:rPr>
          <w:rFonts w:ascii="Times New Roman" w:hAnsi="Times New Roman" w:eastAsia="Times New Roman" w:cs="Times New Roman"/>
        </w:rPr>
        <w:t xml:space="preserve"> </w:t>
      </w:r>
      <m:oMath>
        <m:oMathPr>
          <m:ctrlPr>
            <w:rPr>
              <w:sz w:val="28"/>
              <w:szCs w:val="28"/>
            </w:rPr>
          </m:ctrlPr>
        </m:oMathPr>
        <m:sSup>
          <m:e>
            <m:r>
              <m:rPr>
                <m:sty m:val="p"/>
              </m:rPr>
              <m:t>E</m:t>
            </m:r>
            <m:r>
              <m:rPr>
                <m:sty m:val="p"/>
              </m:rPr>
              <m:t>D</m:t>
            </m:r>
            <m:r>
              <m:rPr>
                <m:sty m:val="p"/>
              </m:rPr>
              <m:t>T</m:t>
            </m:r>
            <m:r>
              <m:rPr>
                <m:sty m:val="p"/>
              </m:rPr>
              <m:t>A</m:t>
            </m:r>
          </m:e>
          <m:sup>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当一个多齿配体上的两个或多个配位原子同时与同一个金属离子成键时</w:t>
      </w:r>
      <w:r>
        <w:rPr>
          <w:rFonts w:hint="eastAsia" w:ascii="Times New Roman" w:hAnsi="Times New Roman" w:eastAsia="Times New Roman" w:cs="Times New Roman"/>
        </w:rPr>
        <w:t>，</w:t>
      </w:r>
      <w:r>
        <w:rPr>
          <w:rFonts w:hint="eastAsia" w:ascii="Times New Roman" w:hAnsi="Times New Roman" w:eastAsia="FangSong" w:cs="Times New Roman"/>
        </w:rPr>
        <w:t>配合物分子内部必然形成一个闭合的包含中心金属离子的环状空间结构</w:t>
      </w:r>
      <w:r>
        <w:rPr>
          <w:rFonts w:hint="eastAsia" w:ascii="Times New Roman" w:hAnsi="Times New Roman" w:eastAsia="Times New Roman" w:cs="Times New Roman"/>
        </w:rPr>
        <w:t>，</w:t>
      </w:r>
      <w:r>
        <w:rPr>
          <w:rFonts w:hint="eastAsia" w:ascii="Times New Roman" w:hAnsi="Times New Roman" w:eastAsia="FangSong" w:cs="Times New Roman"/>
        </w:rPr>
        <w:t>这一现象在配位化学中定义为螯合作用</w:t>
      </w:r>
      <w:r>
        <w:rPr>
          <w:rFonts w:hint="eastAsia" w:ascii="Times New Roman" w:hAnsi="Times New Roman" w:eastAsia="Times New Roman" w:cs="Times New Roman"/>
        </w:rPr>
        <w:t>（Chelation），</w:t>
      </w:r>
      <w:r>
        <w:rPr>
          <w:rFonts w:hint="eastAsia" w:ascii="Times New Roman" w:hAnsi="Times New Roman" w:eastAsia="FangSong" w:cs="Times New Roman"/>
        </w:rPr>
        <w:t>所形成的环状配合物称为螯合物</w:t>
      </w:r>
      <w:r>
        <w:rPr>
          <w:rFonts w:hint="eastAsia" w:ascii="Times New Roman" w:hAnsi="Times New Roman" w:eastAsia="Times New Roman" w:cs="Times New Roman"/>
        </w:rPr>
        <w:t>。</w:t>
      </w:r>
      <w:r>
        <w:rPr>
          <w:rFonts w:hint="eastAsia" w:ascii="Times New Roman" w:hAnsi="Times New Roman" w:eastAsia="FangSong" w:cs="Times New Roman"/>
        </w:rPr>
        <w:t>螯合物的几何稳定性受螯合环大小的严格热力学限制</w:t>
      </w:r>
      <w:r>
        <w:rPr>
          <w:rFonts w:hint="eastAsia" w:ascii="Times New Roman" w:hAnsi="Times New Roman" w:eastAsia="Times New Roman" w:cs="Times New Roman"/>
        </w:rPr>
        <w:t>：</w:t>
      </w:r>
      <w:r>
        <w:rPr>
          <w:rFonts w:hint="eastAsia" w:ascii="Times New Roman" w:hAnsi="Times New Roman" w:eastAsia="FangSong" w:cs="Times New Roman"/>
        </w:rPr>
        <w:t>五元环与六元环由于环内张力极小</w:t>
      </w:r>
      <w:r>
        <w:rPr>
          <w:rFonts w:hint="eastAsia" w:ascii="Times New Roman" w:hAnsi="Times New Roman" w:eastAsia="Times New Roman" w:cs="Times New Roman"/>
        </w:rPr>
        <w:t>，</w:t>
      </w:r>
      <w:r>
        <w:rPr>
          <w:rFonts w:hint="eastAsia" w:ascii="Times New Roman" w:hAnsi="Times New Roman" w:eastAsia="FangSong" w:cs="Times New Roman"/>
        </w:rPr>
        <w:t>键角契合各杂化轨道的自然伸展方向</w:t>
      </w:r>
      <w:r>
        <w:rPr>
          <w:rFonts w:hint="eastAsia" w:ascii="Times New Roman" w:hAnsi="Times New Roman" w:eastAsia="Times New Roman" w:cs="Times New Roman"/>
        </w:rPr>
        <w:t>，</w:t>
      </w:r>
      <w:r>
        <w:rPr>
          <w:rFonts w:hint="eastAsia" w:ascii="Times New Roman" w:hAnsi="Times New Roman" w:eastAsia="FangSong" w:cs="Times New Roman"/>
        </w:rPr>
        <w:t>因而在固体与水溶液中展现出极高的形成倾向与结构刚性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多齿螯合配位几何模型</w:t>
            </w:r>
          </w:p>
        </w:tc>
      </w:tr>
      <w:tr>
        <w:tc>
          <w:tcPr/>
          <w:p>
            <w:pPr>
              <w:pStyle w:val="Compact"/>
              <w:jc w:val="center"/>
            </w:pPr>
            <w:r>
              <w:rPr>
                <w:rFonts w:ascii="Times New Roman" w:hAnsi="Times New Roman" w:eastAsia="Times New Roman" w:cs="Times New Roman"/>
              </w:rPr>
              <w:drawing>
                <wp:inline>
                  <wp:extent cx="2667000" cy="907227"/>
                  <wp:effectExtent b="0" l="0" r="0" t="0"/>
                  <wp:docPr descr="" title="" id="20" name="Picture"/>
                  <a:graphic>
                    <a:graphicData uri="http://schemas.openxmlformats.org/drawingml/2006/picture">
                      <pic:pic>
                        <pic:nvPicPr>
                          <pic:cNvPr descr="3bf42e081ec46738ba851c1fd3200dd41a318d882b77b542f5fb9d4dc6cdd39b.jpg" id="21" name="Picture"/>
                          <pic:cNvPicPr>
                            <a:picLocks noChangeArrowheads="1" noChangeAspect="1"/>
                          </pic:cNvPicPr>
                        </pic:nvPicPr>
                        <pic:blipFill>
                          <a:blip r:embed="rId19"/>
                          <a:stretch>
                            <a:fillRect/>
                          </a:stretch>
                        </pic:blipFill>
                        <pic:spPr bwMode="auto">
                          <a:xfrm>
                            <a:off x="0" y="0"/>
                            <a:ext cx="2667000" cy="90722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7-4：</w:t>
            </w:r>
            <w:r>
              <w:rPr>
                <w:rFonts w:hint="eastAsia" w:ascii="Times New Roman" w:hAnsi="Times New Roman" w:eastAsia="FangSong" w:cs="Times New Roman"/>
              </w:rPr>
              <w:t>多齿螯合配位几何模型</w:t>
            </w:r>
          </w:p>
        </w:tc>
      </w:tr>
    </w:tbl>
    <w:p>
      <w:pPr>
        <w:pStyle w:val="BodyText"/>
        <w:spacing w:before="120"/>
        <w:ind w:firstLine="420"/>
      </w:pPr>
      <w:r>
        <w:rPr>
          <w:rFonts w:hint="eastAsia" w:ascii="Times New Roman" w:hAnsi="Times New Roman" w:eastAsia="FangSong" w:cs="Times New Roman"/>
        </w:rPr>
        <w:t>螯合效应</w:t>
      </w:r>
      <w:r>
        <w:rPr>
          <w:rFonts w:hint="eastAsia" w:ascii="Times New Roman" w:hAnsi="Times New Roman" w:eastAsia="Times New Roman" w:cs="Times New Roman"/>
        </w:rPr>
        <w:t>（Chelate</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是配位化学中最为重要的热力学规律之一</w:t>
      </w:r>
      <w:r>
        <w:rPr>
          <w:rFonts w:hint="eastAsia" w:ascii="Times New Roman" w:hAnsi="Times New Roman" w:eastAsia="Times New Roman" w:cs="Times New Roman"/>
        </w:rPr>
        <w:t>：</w:t>
      </w:r>
      <w:r>
        <w:rPr>
          <w:rFonts w:hint="eastAsia" w:ascii="Times New Roman" w:hAnsi="Times New Roman" w:eastAsia="FangSong" w:cs="Times New Roman"/>
        </w:rPr>
        <w:t>当由多齿配体形成的螯合物与具有相同配位原子种类和数目的单齿配体类似物相比较时</w:t>
      </w:r>
      <w:r>
        <w:rPr>
          <w:rFonts w:hint="eastAsia" w:ascii="Times New Roman" w:hAnsi="Times New Roman" w:eastAsia="Times New Roman" w:cs="Times New Roman"/>
        </w:rPr>
        <w:t>，</w:t>
      </w:r>
      <w:r>
        <w:rPr>
          <w:rFonts w:hint="eastAsia" w:ascii="Times New Roman" w:hAnsi="Times New Roman" w:eastAsia="FangSong" w:cs="Times New Roman"/>
        </w:rPr>
        <w:t>螯合物的生成常数</w:t>
      </w:r>
      <w:r>
        <w:rPr>
          <w:rFonts w:hint="eastAsia" w:ascii="Times New Roman" w:hAnsi="Times New Roman" w:eastAsia="Times New Roman" w:cs="Times New Roman"/>
        </w:rPr>
        <w:t>（</w:t>
      </w:r>
      <w:r>
        <w:rPr>
          <w:rFonts w:hint="eastAsia" w:ascii="Times New Roman" w:hAnsi="Times New Roman" w:eastAsia="FangSong" w:cs="Times New Roman"/>
        </w:rPr>
        <w:t>即稳定常数</w:t>
      </w:r>
      <w:r>
        <w:rPr>
          <w:rFonts w:hint="eastAsia" w:ascii="Times New Roman" w:hAnsi="Times New Roman" w:eastAsia="Times New Roman" w:cs="Times New Roman"/>
        </w:rPr>
        <w:t>）</w:t>
      </w:r>
      <w:r>
        <w:rPr>
          <w:rFonts w:hint="eastAsia" w:ascii="Times New Roman" w:hAnsi="Times New Roman" w:eastAsia="FangSong" w:cs="Times New Roman"/>
        </w:rPr>
        <w:t>往往比单齿配位体系高出数个乃至十几个数量级</w:t>
      </w:r>
      <w:r>
        <w:rPr>
          <w:rFonts w:hint="eastAsia" w:ascii="Times New Roman" w:hAnsi="Times New Roman" w:eastAsia="Times New Roman" w:cs="Times New Roman"/>
        </w:rPr>
        <w:t>。</w:t>
      </w:r>
      <w:r>
        <w:rPr>
          <w:rFonts w:hint="eastAsia" w:ascii="Times New Roman" w:hAnsi="Times New Roman" w:eastAsia="FangSong" w:cs="Times New Roman"/>
        </w:rPr>
        <w:t>以溶液中六氨合镍离子与三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合镍离子的配体置换平衡为例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t>6</m:t>
          </m:r>
          <m:r>
            <m:rPr>
              <m:sty m:val="p"/>
            </m:rPr>
            <m:t>N</m:t>
          </m:r>
          <m:sSub>
            <m:e>
              <m:r>
                <m:rPr>
                  <m:sty m:val="p"/>
                </m:rPr>
                <m:t>H</m:t>
              </m:r>
            </m:e>
            <m:sub>
              <m:r>
                <m:rPr>
                  <m:sty m:val="p"/>
                </m:rPr>
                <m:t>3</m:t>
              </m:r>
            </m:sub>
          </m:sSub>
        </m:oMath>
      </m:oMathPara>
    </w:p>
    <w:p>
      <w:pPr>
        <w:pStyle w:val="FirstParagraph"/>
        <w:spacing w:after="80"/>
        <w:ind w:firstLine="420"/>
      </w:pPr>
      <w:r>
        <w:rPr>
          <w:rFonts w:hint="eastAsia" w:ascii="Times New Roman" w:hAnsi="Times New Roman" w:eastAsia="FangSong" w:cs="Times New Roman"/>
        </w:rPr>
        <w:t>尽管该反应前后断裂与生成的金属</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m:oMath>
        <m:r>
          <m:rPr>
            <m:sty m:val="p"/>
          </m:rPr>
          <m:t>N</m:t>
        </m:r>
        <m:r>
          <m:rPr>
            <m:sty m:val="p"/>
          </m:rPr>
          <m:t>i</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配位键数目完全相同</w:t>
      </w:r>
      <w:r>
        <w:rPr>
          <w:rFonts w:hint="eastAsia" w:ascii="Times New Roman" w:hAnsi="Times New Roman" w:eastAsia="Times New Roman" w:cs="Times New Roman"/>
        </w:rPr>
        <w:t>，</w:t>
      </w:r>
      <w:r>
        <w:rPr>
          <w:rFonts w:hint="eastAsia" w:ascii="Times New Roman" w:hAnsi="Times New Roman" w:eastAsia="FangSong" w:cs="Times New Roman"/>
        </w:rPr>
        <w:t>体系的反应焓变</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接近于零</w:t>
      </w:r>
      <w:r>
        <w:rPr>
          <w:rFonts w:hint="eastAsia" w:ascii="Times New Roman" w:hAnsi="Times New Roman" w:eastAsia="Times New Roman" w:cs="Times New Roman"/>
        </w:rPr>
        <w:t>，</w:t>
      </w:r>
      <w:r>
        <w:rPr>
          <w:rFonts w:hint="eastAsia" w:ascii="Times New Roman" w:hAnsi="Times New Roman" w:eastAsia="FangSong" w:cs="Times New Roman"/>
        </w:rPr>
        <w:t>但反应物仅消耗</w:t>
      </w:r>
      <w:r>
        <w:rPr>
          <w:rFonts w:ascii="Times New Roman" w:hAnsi="Times New Roman" w:eastAsia="Times New Roman" w:cs="Times New Roman"/>
        </w:rPr>
        <w:t xml:space="preserve"> 4 </w:t>
      </w:r>
      <w:r>
        <w:rPr>
          <w:rFonts w:hint="eastAsia" w:ascii="Times New Roman" w:hAnsi="Times New Roman" w:eastAsia="FangSong" w:cs="Times New Roman"/>
        </w:rPr>
        <w:t>个粒子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个配离子加</w:t>
      </w:r>
      <w:r>
        <w:rPr>
          <w:rFonts w:ascii="Times New Roman" w:hAnsi="Times New Roman" w:eastAsia="Times New Roman" w:cs="Times New Roman"/>
        </w:rPr>
        <w:t xml:space="preserve"> 3 </w:t>
      </w:r>
      <w:r>
        <w:rPr>
          <w:rFonts w:hint="eastAsia" w:ascii="Times New Roman" w:hAnsi="Times New Roman" w:eastAsia="FangSong" w:cs="Times New Roman"/>
        </w:rPr>
        <w:t>个配体分子</w:t>
      </w:r>
      <w:r>
        <w:rPr>
          <w:rFonts w:hint="eastAsia" w:ascii="Times New Roman" w:hAnsi="Times New Roman" w:eastAsia="Times New Roman" w:cs="Times New Roman"/>
        </w:rPr>
        <w:t>），</w:t>
      </w:r>
      <w:r>
        <w:rPr>
          <w:rFonts w:hint="eastAsia" w:ascii="Times New Roman" w:hAnsi="Times New Roman" w:eastAsia="FangSong" w:cs="Times New Roman"/>
        </w:rPr>
        <w:t>产物却释放出整整</w:t>
      </w:r>
      <w:r>
        <w:rPr>
          <w:rFonts w:ascii="Times New Roman" w:hAnsi="Times New Roman" w:eastAsia="Times New Roman" w:cs="Times New Roman"/>
        </w:rPr>
        <w:t xml:space="preserve"> 7 </w:t>
      </w:r>
      <w:r>
        <w:rPr>
          <w:rFonts w:hint="eastAsia" w:ascii="Times New Roman" w:hAnsi="Times New Roman" w:eastAsia="FangSong" w:cs="Times New Roman"/>
        </w:rPr>
        <w:t>个独立粒子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个配离子加</w:t>
      </w:r>
      <w:r>
        <w:rPr>
          <w:rFonts w:ascii="Times New Roman" w:hAnsi="Times New Roman" w:eastAsia="Times New Roman" w:cs="Times New Roman"/>
        </w:rPr>
        <w:t xml:space="preserve"> 6 </w:t>
      </w:r>
      <w:r>
        <w:rPr>
          <w:rFonts w:hint="eastAsia" w:ascii="Times New Roman" w:hAnsi="Times New Roman" w:eastAsia="FangSong" w:cs="Times New Roman"/>
        </w:rPr>
        <w:t>个自由氨分子</w:t>
      </w:r>
      <w:r>
        <w:rPr>
          <w:rFonts w:hint="eastAsia" w:ascii="Times New Roman" w:hAnsi="Times New Roman" w:eastAsia="Times New Roman" w:cs="Times New Roman"/>
        </w:rPr>
        <w:t>）。</w:t>
      </w:r>
      <w:r>
        <w:rPr>
          <w:rFonts w:hint="eastAsia" w:ascii="Times New Roman" w:hAnsi="Times New Roman" w:eastAsia="FangSong" w:cs="Times New Roman"/>
        </w:rPr>
        <w:t>独立平动自由度的大幅增加导致整个反应的构型熵变呈现极大的正值</w:t>
      </w:r>
      <w:r>
        <w:rPr>
          <w:rFonts w:hint="eastAsia" w:ascii="Times New Roman" w:hAnsi="Times New Roman" w:eastAsia="Times New Roman" w:cs="Times New Roman"/>
        </w:rPr>
        <w:t>（</w:t>
      </w:r>
      <m:oMath>
        <m:r>
          <m:rPr>
            <m:sty m:val="p"/>
          </m:rPr>
          <m:t>Δ</m:t>
        </m:r>
        <m:sSup>
          <m:e>
            <m:r>
              <m:t>S</m:t>
            </m:r>
          </m:e>
          <m:sup>
            <m:r>
              <m:rPr>
                <m:sty m:val="p"/>
              </m:rPr>
              <m:t>⊖</m:t>
            </m:r>
          </m:sup>
        </m:s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根据自由能基本关系式</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显著的熵增驱动力使得自由能变量大幅降低</w:t>
      </w:r>
      <w:r>
        <w:rPr>
          <w:rFonts w:hint="eastAsia" w:ascii="Times New Roman" w:hAnsi="Times New Roman" w:eastAsia="Times New Roman" w:cs="Times New Roman"/>
        </w:rPr>
        <w:t>，</w:t>
      </w:r>
      <w:r>
        <w:rPr>
          <w:rFonts w:hint="eastAsia" w:ascii="Times New Roman" w:hAnsi="Times New Roman" w:eastAsia="FangSong" w:cs="Times New Roman"/>
        </w:rPr>
        <w:t>从而在宏观上赋予了螯合物强大的热力学稳定常数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金属螯合稳定常数序列</w:t>
            </w:r>
          </w:p>
        </w:tc>
      </w:tr>
      <w:tr>
        <w:tc>
          <w:tcPr/>
          <w:p>
            <w:pPr>
              <w:pStyle w:val="Compact"/>
              <w:jc w:val="center"/>
            </w:pPr>
            <w:r>
              <w:rPr>
                <w:rFonts w:ascii="Times New Roman" w:hAnsi="Times New Roman" w:eastAsia="Times New Roman" w:cs="Times New Roman"/>
              </w:rPr>
              <w:drawing>
                <wp:inline>
                  <wp:extent cx="2667000" cy="1851500"/>
                  <wp:effectExtent b="0" l="0" r="0" t="0"/>
                  <wp:docPr descr="" title="" id="23" name="Picture"/>
                  <a:graphic>
                    <a:graphicData uri="http://schemas.openxmlformats.org/drawingml/2006/picture">
                      <pic:pic>
                        <pic:nvPicPr>
                          <pic:cNvPr descr="481d8189d74f7a55bcddd2afb9c2f7512908a66b9222e0b1f207af6f212f4724.jpg" id="24" name="Picture"/>
                          <pic:cNvPicPr>
                            <a:picLocks noChangeArrowheads="1" noChangeAspect="1"/>
                          </pic:cNvPicPr>
                        </pic:nvPicPr>
                        <pic:blipFill>
                          <a:blip r:embed="rId22"/>
                          <a:stretch>
                            <a:fillRect/>
                          </a:stretch>
                        </pic:blipFill>
                        <pic:spPr bwMode="auto">
                          <a:xfrm>
                            <a:off x="0" y="0"/>
                            <a:ext cx="2667000" cy="18515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金属螯合稳定常数序列</w:t>
            </w:r>
          </w:p>
        </w:tc>
      </w:tr>
    </w:tbl>
    <w:p>
      <w:pPr>
        <w:pStyle w:val="BodyText"/>
        <w:spacing w:before="120"/>
        <w:ind w:firstLine="420"/>
      </w:pPr>
      <w:r>
        <w:rPr>
          <w:rFonts w:hint="eastAsia" w:ascii="Times New Roman" w:hAnsi="Times New Roman" w:eastAsia="FangSong" w:cs="Times New Roman"/>
        </w:rPr>
        <w:t>如果多齿配体在与金属离子配位之前就已经在空间上预组织成具有空腔结构的刚性大环分子</w:t>
      </w:r>
      <w:r>
        <w:rPr>
          <w:rFonts w:hint="eastAsia" w:ascii="Times New Roman" w:hAnsi="Times New Roman" w:eastAsia="Times New Roman" w:cs="Times New Roman"/>
        </w:rPr>
        <w:t>（</w:t>
      </w:r>
      <w:r>
        <w:rPr>
          <w:rFonts w:hint="eastAsia" w:ascii="Times New Roman" w:hAnsi="Times New Roman" w:eastAsia="FangSong" w:cs="Times New Roman"/>
        </w:rPr>
        <w:t>如冠醚</w:t>
      </w:r>
      <w:r>
        <w:rPr>
          <w:rFonts w:hint="eastAsia" w:ascii="Times New Roman" w:hAnsi="Times New Roman" w:eastAsia="Times New Roman" w:cs="Times New Roman"/>
        </w:rPr>
        <w:t>、</w:t>
      </w:r>
      <w:r>
        <w:rPr>
          <w:rFonts w:hint="eastAsia" w:ascii="Times New Roman" w:hAnsi="Times New Roman" w:eastAsia="FangSong" w:cs="Times New Roman"/>
        </w:rPr>
        <w:t>卟啉</w:t>
      </w:r>
      <w:r>
        <w:rPr>
          <w:rFonts w:hint="eastAsia" w:ascii="Times New Roman" w:hAnsi="Times New Roman" w:eastAsia="Times New Roman" w:cs="Times New Roman"/>
        </w:rPr>
        <w:t>、</w:t>
      </w:r>
      <w:r>
        <w:rPr>
          <w:rFonts w:hint="eastAsia" w:ascii="Times New Roman" w:hAnsi="Times New Roman" w:eastAsia="FangSong" w:cs="Times New Roman"/>
        </w:rPr>
        <w:t>穴醚</w:t>
      </w:r>
      <w:r>
        <w:rPr>
          <w:rFonts w:hint="eastAsia" w:ascii="Times New Roman" w:hAnsi="Times New Roman" w:eastAsia="Times New Roman" w:cs="Times New Roman"/>
        </w:rPr>
        <w:t>），</w:t>
      </w:r>
      <w:r>
        <w:rPr>
          <w:rFonts w:hint="eastAsia" w:ascii="Times New Roman" w:hAnsi="Times New Roman" w:eastAsia="FangSong" w:cs="Times New Roman"/>
        </w:rPr>
        <w:t>则该大环分子与中心阳离子的结合常数会进一步比结构相似的开链多齿配体高出数千倍</w:t>
      </w:r>
      <w:r>
        <w:rPr>
          <w:rFonts w:hint="eastAsia" w:ascii="Times New Roman" w:hAnsi="Times New Roman" w:eastAsia="Times New Roman" w:cs="Times New Roman"/>
        </w:rPr>
        <w:t>，</w:t>
      </w:r>
      <w:r>
        <w:rPr>
          <w:rFonts w:hint="eastAsia" w:ascii="Times New Roman" w:hAnsi="Times New Roman" w:eastAsia="FangSong" w:cs="Times New Roman"/>
        </w:rPr>
        <w:t>这一现象被称为大环效应</w:t>
      </w:r>
      <w:r>
        <w:rPr>
          <w:rFonts w:hint="eastAsia" w:ascii="Times New Roman" w:hAnsi="Times New Roman" w:eastAsia="Times New Roman" w:cs="Times New Roman"/>
        </w:rPr>
        <w:t>（Macrocyclic</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大环配体的预组织结构极大减小了配位结合时的构象重组焓损失</w:t>
      </w:r>
      <w:r>
        <w:rPr>
          <w:rFonts w:hint="eastAsia" w:ascii="Times New Roman" w:hAnsi="Times New Roman" w:eastAsia="Times New Roman" w:cs="Times New Roman"/>
        </w:rPr>
        <w:t>，</w:t>
      </w:r>
      <w:r>
        <w:rPr>
          <w:rFonts w:hint="eastAsia" w:ascii="Times New Roman" w:hAnsi="Times New Roman" w:eastAsia="FangSong" w:cs="Times New Roman"/>
        </w:rPr>
        <w:t>并将配位时的构型熵损失降至最低</w:t>
      </w:r>
      <w:r>
        <w:rPr>
          <w:rFonts w:hint="eastAsia" w:ascii="Times New Roman" w:hAnsi="Times New Roman" w:eastAsia="Times New Roman" w:cs="Times New Roman"/>
        </w:rPr>
        <w:t>，</w:t>
      </w:r>
      <w:r>
        <w:rPr>
          <w:rFonts w:hint="eastAsia" w:ascii="Times New Roman" w:hAnsi="Times New Roman" w:eastAsia="FangSong" w:cs="Times New Roman"/>
        </w:rPr>
        <w:t>构成了现代超分子化学与生物无机配位中心的最核心热力学基石</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35" w:name="配位数与配位多面体空间立体几何构型"/>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配位数与配位多面体空间立体几何构型</w:t>
      </w:r>
    </w:p>
    <w:p>
      <w:pPr>
        <w:pStyle w:val="FirstParagraph"/>
        <w:spacing w:after="80"/>
        <w:ind w:firstLine="420"/>
      </w:pPr>
      <w:r>
        <w:rPr>
          <w:rFonts w:hint="eastAsia" w:ascii="Times New Roman" w:hAnsi="Times New Roman" w:eastAsia="FangSong" w:cs="Times New Roman"/>
        </w:rPr>
        <w:t>配合物的空间立体几何构型取决于中心金属离子所容纳的配位原子总数</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，CN）</w:t>
      </w:r>
      <w:r>
        <w:rPr>
          <w:rFonts w:hint="eastAsia" w:ascii="Times New Roman" w:hAnsi="Times New Roman" w:eastAsia="FangSong" w:cs="Times New Roman"/>
        </w:rPr>
        <w:t>以及中心金属离子的电子构型</w:t>
      </w:r>
      <w:r>
        <w:rPr>
          <w:rFonts w:hint="eastAsia" w:ascii="Times New Roman" w:hAnsi="Times New Roman" w:eastAsia="Times New Roman" w:cs="Times New Roman"/>
        </w:rPr>
        <w:t>。</w:t>
      </w:r>
      <w:r>
        <w:rPr>
          <w:rFonts w:hint="eastAsia" w:ascii="Times New Roman" w:hAnsi="Times New Roman" w:eastAsia="FangSong" w:cs="Times New Roman"/>
        </w:rPr>
        <w:t>在无机与竞赛命题中</w:t>
      </w:r>
      <w:r>
        <w:rPr>
          <w:rFonts w:hint="eastAsia" w:ascii="Times New Roman" w:hAnsi="Times New Roman" w:eastAsia="Times New Roman" w:cs="Times New Roman"/>
        </w:rPr>
        <w:t>，</w:t>
      </w:r>
      <w:r>
        <w:rPr>
          <w:rFonts w:hint="eastAsia" w:ascii="Times New Roman" w:hAnsi="Times New Roman" w:eastAsia="FangSong" w:cs="Times New Roman"/>
        </w:rPr>
        <w:t>配位数通常涵盖从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8 </w:t>
      </w:r>
      <w:r>
        <w:rPr>
          <w:rFonts w:hint="eastAsia" w:ascii="Times New Roman" w:hAnsi="Times New Roman" w:eastAsia="FangSong" w:cs="Times New Roman"/>
        </w:rPr>
        <w:t>的丰富范围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CN = 2 </w:t>
      </w:r>
      <w:r>
        <w:rPr>
          <w:rFonts w:hint="eastAsia" w:ascii="Times New Roman" w:hAnsi="Times New Roman" w:eastAsia="FangSong" w:cs="Times New Roman"/>
        </w:rPr>
        <w:t>罕见</w:t>
      </w:r>
      <w:r>
        <w:rPr>
          <w:rFonts w:hint="eastAsia" w:ascii="Times New Roman" w:hAnsi="Times New Roman" w:eastAsia="Times New Roman" w:cs="Times New Roman"/>
        </w:rPr>
        <w:t>，</w:t>
      </w:r>
      <w:r>
        <w:rPr>
          <w:rFonts w:hint="eastAsia" w:ascii="Times New Roman" w:hAnsi="Times New Roman" w:eastAsia="FangSong" w:cs="Times New Roman"/>
        </w:rPr>
        <w:t>主要局限于充满全满</w:t>
      </w:r>
      <w:r>
        <w:rPr>
          <w:rFonts w:ascii="Times New Roman" w:hAnsi="Times New Roman" w:eastAsia="Times New Roman" w:cs="Times New Roman"/>
        </w:rPr>
        <w:t xml:space="preserve"> </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闭壳层的一价重金属阳离子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sSup>
          <m:e>
            <m:r>
              <m:rPr>
                <m:sty m:val="p"/>
              </m:rPr>
              <m:t>u</m:t>
            </m:r>
          </m:e>
          <m:sup>
            <m:r>
              <m:rPr>
                <m:sty m:val="p"/>
              </m:rPr>
              <m:t>+</m:t>
            </m:r>
          </m:sup>
        </m:sSup>
        <m:r>
          <m:rPr>
            <m:sty m:val="p"/>
          </m:rPr>
          <m:t>,</m:t>
        </m:r>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典型代表如</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其空间几何由于金属</w:t>
      </w:r>
      <w:r>
        <w:rPr>
          <w:rFonts w:ascii="Times New Roman" w:hAnsi="Times New Roman" w:eastAsia="Times New Roman" w:cs="Times New Roman"/>
        </w:rPr>
        <w:t xml:space="preserve"> </w:t>
      </w:r>
      <m:oMath>
        <m:r>
          <m:t>s</m:t>
        </m:r>
        <m:r>
          <m:rPr>
            <m:sty m:val="p"/>
          </m:rPr>
          <m:t>−</m:t>
        </m:r>
        <m:sSubSup>
          <m:e>
            <m:r>
              <m:t>d</m:t>
            </m:r>
          </m:e>
          <m:sub>
            <m:r>
              <m:t>z</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轨道杂化而严格稳定在线形构型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CN = 3 </w:t>
      </w:r>
      <w:r>
        <w:rPr>
          <w:rFonts w:hint="eastAsia" w:ascii="Times New Roman" w:hAnsi="Times New Roman" w:eastAsia="FangSong" w:cs="Times New Roman"/>
        </w:rPr>
        <w:t>同样相对少见</w:t>
      </w:r>
      <w:r>
        <w:rPr>
          <w:rFonts w:hint="eastAsia" w:ascii="Times New Roman" w:hAnsi="Times New Roman" w:eastAsia="Times New Roman" w:cs="Times New Roman"/>
        </w:rPr>
        <w:t>，</w:t>
      </w:r>
      <w:r>
        <w:rPr>
          <w:rFonts w:hint="eastAsia" w:ascii="Times New Roman" w:hAnsi="Times New Roman" w:eastAsia="FangSong" w:cs="Times New Roman"/>
        </w:rPr>
        <w:t>主要出现在庞大空间位阻配体保护下的重过渡金属体系中</w:t>
      </w:r>
      <w:r>
        <w:rPr>
          <w:rFonts w:hint="eastAsia" w:ascii="Times New Roman" w:hAnsi="Times New Roman" w:eastAsia="Times New Roman" w:cs="Times New Roman"/>
        </w:rPr>
        <w:t>（</w:t>
      </w:r>
      <w:r>
        <w:rPr>
          <w:rFonts w:hint="eastAsia" w:ascii="Times New Roman" w:hAnsi="Times New Roman" w:eastAsia="FangSong" w:cs="Times New Roman"/>
        </w:rPr>
        <w:t>如三</w:t>
      </w:r>
      <w:r>
        <w:rPr>
          <w:rFonts w:hint="eastAsia" w:ascii="Times New Roman" w:hAnsi="Times New Roman" w:eastAsia="Times New Roman" w:cs="Times New Roman"/>
        </w:rPr>
        <w:t>（</w:t>
      </w:r>
      <w:r>
        <w:rPr>
          <w:rFonts w:hint="eastAsia" w:ascii="Times New Roman" w:hAnsi="Times New Roman" w:eastAsia="FangSong" w:cs="Times New Roman"/>
        </w:rPr>
        <w:t>三苯基膦</w:t>
      </w:r>
      <w:r>
        <w:rPr>
          <w:rFonts w:hint="eastAsia" w:ascii="Times New Roman" w:hAnsi="Times New Roman" w:eastAsia="Times New Roman" w:cs="Times New Roman"/>
        </w:rPr>
        <w:t>）</w:t>
      </w:r>
      <w:r>
        <w:rPr>
          <w:rFonts w:hint="eastAsia" w:ascii="Times New Roman" w:hAnsi="Times New Roman" w:eastAsia="FangSong" w:cs="Times New Roman"/>
        </w:rPr>
        <w:t>合铂</w:t>
      </w:r>
      <w:r>
        <w:rPr>
          <w:rFonts w:ascii="Times New Roman" w:hAnsi="Times New Roman" w:eastAsia="Times New Roman" w:cs="Times New Roman"/>
        </w:rPr>
        <w:t xml:space="preserve"> </w:t>
      </w:r>
      <m:oMath>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呈现平面三角形空间几何</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配合物配位构型对照表</w:t>
            </w:r>
          </w:p>
        </w:tc>
      </w:tr>
      <w:tr>
        <w:tc>
          <w:tcPr/>
          <w:p>
            <w:pPr>
              <w:pStyle w:val="Compact"/>
              <w:jc w:val="center"/>
            </w:pPr>
            <w:r>
              <w:rPr>
                <w:rFonts w:ascii="Times New Roman" w:hAnsi="Times New Roman" w:eastAsia="Times New Roman" w:cs="Times New Roman"/>
              </w:rPr>
              <w:drawing>
                <wp:inline>
                  <wp:extent cx="2667000" cy="1310653"/>
                  <wp:effectExtent b="0" l="0" r="0" t="0"/>
                  <wp:docPr descr="" title="" id="27" name="Picture"/>
                  <a:graphic>
                    <a:graphicData uri="http://schemas.openxmlformats.org/drawingml/2006/picture">
                      <pic:pic>
                        <pic:nvPicPr>
                          <pic:cNvPr descr="09afcfd50bd7af101f6146a109ed4a36ec979464fdc5e0c11be9c342356d0c0f.jpg" id="28" name="Picture"/>
                          <pic:cNvPicPr>
                            <a:picLocks noChangeArrowheads="1" noChangeAspect="1"/>
                          </pic:cNvPicPr>
                        </pic:nvPicPr>
                        <pic:blipFill>
                          <a:blip r:embed="rId26"/>
                          <a:stretch>
                            <a:fillRect/>
                          </a:stretch>
                        </pic:blipFill>
                        <pic:spPr bwMode="auto">
                          <a:xfrm>
                            <a:off x="0" y="0"/>
                            <a:ext cx="2667000" cy="131065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配合物配位构型对照表</w:t>
            </w:r>
          </w:p>
        </w:tc>
      </w:tr>
    </w:tbl>
    <w:p>
      <w:pPr>
        <w:pStyle w:val="BodyText"/>
        <w:spacing w:before="120" w:after="80"/>
        <w:ind w:firstLine="420"/>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CN = 4 </w:t>
      </w:r>
      <w:r>
        <w:rPr>
          <w:rFonts w:hint="eastAsia" w:ascii="Times New Roman" w:hAnsi="Times New Roman" w:eastAsia="FangSong" w:cs="Times New Roman"/>
        </w:rPr>
        <w:t>是竞赛中最具竞争性与辨识度的配位体系</w:t>
      </w:r>
      <w:r>
        <w:rPr>
          <w:rFonts w:hint="eastAsia" w:ascii="Times New Roman" w:hAnsi="Times New Roman" w:eastAsia="Times New Roman" w:cs="Times New Roman"/>
        </w:rPr>
        <w:t>，</w:t>
      </w:r>
      <w:r>
        <w:rPr>
          <w:rFonts w:hint="eastAsia" w:ascii="Times New Roman" w:hAnsi="Times New Roman" w:eastAsia="FangSong" w:cs="Times New Roman"/>
        </w:rPr>
        <w:t>其空间几何严格分化为正四面体</w:t>
      </w:r>
      <w:r>
        <w:rPr>
          <w:rFonts w:hint="eastAsia" w:ascii="Times New Roman" w:hAnsi="Times New Roman" w:eastAsia="Times New Roman" w:cs="Times New Roman"/>
        </w:rPr>
        <w:t>（</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与平面正方形</w:t>
      </w:r>
      <w:r>
        <w:rPr>
          <w:rFonts w:hint="eastAsia" w:ascii="Times New Roman" w:hAnsi="Times New Roman" w:eastAsia="Times New Roman" w:cs="Times New Roman"/>
        </w:rPr>
        <w:t>（</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两大截然不同的构型家族</w:t>
      </w:r>
      <w:r>
        <w:rPr>
          <w:rFonts w:hint="eastAsia" w:ascii="Times New Roman" w:hAnsi="Times New Roman" w:eastAsia="Times New Roman" w:cs="Times New Roman"/>
        </w:rPr>
        <w:t>。</w:t>
      </w:r>
      <w:r>
        <w:rPr>
          <w:rFonts w:hint="eastAsia" w:ascii="Times New Roman" w:hAnsi="Times New Roman" w:eastAsia="FangSong" w:cs="Times New Roman"/>
        </w:rPr>
        <w:t>正四面体构型多出现于金属离子具有非定向球形对称电子云</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d</m:t>
            </m:r>
          </m:e>
          <m:sup>
            <m:r>
              <m:t>0</m:t>
            </m:r>
          </m:sup>
        </m:sSup>
        <m:r>
          <m:rPr>
            <m:sty m:val="p"/>
          </m:rPr>
          <m:t>,</m:t>
        </m:r>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高自旋或</w:t>
      </w:r>
      <w:r>
        <w:rPr>
          <w:rFonts w:ascii="Times New Roman" w:hAnsi="Times New Roman" w:eastAsia="Times New Roman" w:cs="Times New Roman"/>
        </w:rPr>
        <w:t xml:space="preserve"> </w:t>
      </w:r>
      <m:oMath>
        <m:sSup>
          <m:e>
            <m: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或者配体体积较大</w:t>
      </w:r>
      <w:r>
        <w:rPr>
          <w:rFonts w:hint="eastAsia" w:ascii="Times New Roman" w:hAnsi="Times New Roman" w:eastAsia="Times New Roman" w:cs="Times New Roman"/>
        </w:rPr>
        <w:t>、</w:t>
      </w:r>
      <w:r>
        <w:rPr>
          <w:rFonts w:hint="eastAsia" w:ascii="Times New Roman" w:hAnsi="Times New Roman" w:eastAsia="FangSong" w:cs="Times New Roman"/>
        </w:rPr>
        <w:t>配体间立体位阻排斥起决定性作用的场合</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而平面正方形构型则几乎完全被具有</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电子构型的低自旋过渡金属离子所垄断</w:t>
      </w:r>
      <w:r>
        <w:rPr>
          <w:rFonts w:hint="eastAsia" w:ascii="Times New Roman" w:hAnsi="Times New Roman" w:eastAsia="Times New Roman" w:cs="Times New Roman"/>
        </w:rPr>
        <w:t>，</w:t>
      </w:r>
      <w:r>
        <w:rPr>
          <w:rFonts w:hint="eastAsia" w:ascii="Times New Roman" w:hAnsi="Times New Roman" w:eastAsia="FangSong" w:cs="Times New Roman"/>
        </w:rPr>
        <w:t>尤其是第二与第三过渡系的贵金属离子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t</m:t>
            </m:r>
          </m:e>
          <m:sup>
            <m:r>
              <m:rPr>
                <m:sty m:val="p"/>
              </m:rPr>
              <m:t>2</m:t>
            </m:r>
            <m:r>
              <m:rPr>
                <m:sty m:val="p"/>
              </m:rPr>
              <m:t>+</m:t>
            </m:r>
          </m:sup>
        </m:sSup>
        <m:r>
          <m:rPr>
            <m:sty m:val="p"/>
          </m:rPr>
          <m:t>,</m:t>
        </m:r>
        <m:r>
          <m:rPr>
            <m:sty m:val="p"/>
          </m:rPr>
          <m:t>P</m:t>
        </m:r>
        <m:sSup>
          <m:e>
            <m:r>
              <m:rPr>
                <m:sty m:val="p"/>
              </m:rPr>
              <m:t>d</m:t>
            </m:r>
          </m:e>
          <m:sup>
            <m:r>
              <m:rPr>
                <m:sty m:val="p"/>
              </m:rPr>
              <m:t>2</m:t>
            </m:r>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R</m:t>
        </m:r>
        <m:sSup>
          <m:e>
            <m:r>
              <m:rPr>
                <m:sty m:val="p"/>
              </m:rPr>
              <m:t>h</m:t>
            </m:r>
          </m:e>
          <m:sup>
            <m:r>
              <m:rPr>
                <m:sty m:val="p"/>
              </m:rPr>
              <m:t>+</m:t>
            </m:r>
          </m:sup>
        </m:sSup>
        <m:r>
          <m:rPr>
            <m:sty m:val="p"/>
          </m:rPr>
          <m:t>,</m:t>
        </m:r>
        <m:r>
          <m:rPr>
            <m:sty m:val="p"/>
          </m:rPr>
          <m:t>I</m:t>
        </m:r>
        <m:sSup>
          <m:e>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以及处于极强场配体环境下的第一过渡系金属</w:t>
      </w:r>
      <w:r>
        <w:rPr>
          <w:rFonts w:hint="eastAsia" w:ascii="Times New Roman" w:hAnsi="Times New Roman" w:eastAsia="Times New Roman" w:cs="Times New Roman"/>
        </w:rPr>
        <w:t>（</w:t>
      </w:r>
      <w:r>
        <w:rPr>
          <w:rFonts w:hint="eastAsia" w:ascii="Times New Roman" w:hAnsi="Times New Roman" w:eastAsia="FangSong" w:cs="Times New Roman"/>
        </w:rPr>
        <w:t>如低自旋</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离子在平面正方形配位场中能够获得巨大的晶体场稳定化能</w:t>
      </w:r>
      <w:r>
        <w:rPr>
          <w:rFonts w:hint="eastAsia" w:ascii="Times New Roman" w:hAnsi="Times New Roman" w:eastAsia="Times New Roman" w:cs="Times New Roman"/>
        </w:rPr>
        <w:t>，</w:t>
      </w:r>
      <w:r>
        <w:rPr>
          <w:rFonts w:hint="eastAsia" w:ascii="Times New Roman" w:hAnsi="Times New Roman" w:eastAsia="FangSong" w:cs="Times New Roman"/>
        </w:rPr>
        <w:t>将八个电子紧密压入低能轨道</w:t>
      </w:r>
      <w:r>
        <w:rPr>
          <w:rFonts w:hint="eastAsia" w:ascii="Times New Roman" w:hAnsi="Times New Roman" w:eastAsia="Times New Roman" w:cs="Times New Roman"/>
        </w:rPr>
        <w:t>，</w:t>
      </w:r>
      <w:r>
        <w:rPr>
          <w:rFonts w:hint="eastAsia" w:ascii="Times New Roman" w:hAnsi="Times New Roman" w:eastAsia="FangSong" w:cs="Times New Roman"/>
        </w:rPr>
        <w:t>使最高能的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轨道完全留空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配位数六正八面体模型</w:t>
            </w:r>
          </w:p>
        </w:tc>
      </w:tr>
      <w:tr>
        <w:tc>
          <w:tcPr/>
          <w:p>
            <w:pPr>
              <w:pStyle w:val="Compact"/>
              <w:jc w:val="center"/>
            </w:pPr>
            <w:r>
              <w:rPr>
                <w:rFonts w:ascii="Times New Roman" w:hAnsi="Times New Roman" w:eastAsia="Times New Roman" w:cs="Times New Roman"/>
              </w:rPr>
              <w:drawing>
                <wp:inline>
                  <wp:extent cx="2667000" cy="3022982"/>
                  <wp:effectExtent b="0" l="0" r="0" t="0"/>
                  <wp:docPr descr="" title="" id="30" name="Picture"/>
                  <a:graphic>
                    <a:graphicData uri="http://schemas.openxmlformats.org/drawingml/2006/picture">
                      <pic:pic>
                        <pic:nvPicPr>
                          <pic:cNvPr descr="920cf46c8a697683f18fa09937351bc4fd62b794adef3d5a8af4045b016e9b77.png" id="31" name="Picture"/>
                          <pic:cNvPicPr>
                            <a:picLocks noChangeArrowheads="1" noChangeAspect="1"/>
                          </pic:cNvPicPr>
                        </pic:nvPicPr>
                        <pic:blipFill>
                          <a:blip r:embed="rId29"/>
                          <a:stretch>
                            <a:fillRect/>
                          </a:stretch>
                        </pic:blipFill>
                        <pic:spPr bwMode="auto">
                          <a:xfrm>
                            <a:off x="0" y="0"/>
                            <a:ext cx="2667000" cy="302298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7-7：</w:t>
            </w:r>
            <w:r>
              <w:rPr>
                <w:rFonts w:hint="eastAsia" w:ascii="Times New Roman" w:hAnsi="Times New Roman" w:eastAsia="FangSong" w:cs="Times New Roman"/>
              </w:rPr>
              <w:t>配位数六正八面体模型</w:t>
            </w:r>
          </w:p>
        </w:tc>
      </w:tr>
    </w:tbl>
    <w:p>
      <w:pPr>
        <w:pStyle w:val="BodyText"/>
        <w:spacing w:before="120" w:after="80"/>
        <w:ind w:firstLine="420"/>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CN = 5 </w:t>
      </w:r>
      <w:r>
        <w:rPr>
          <w:rFonts w:hint="eastAsia" w:ascii="Times New Roman" w:hAnsi="Times New Roman" w:eastAsia="FangSong" w:cs="Times New Roman"/>
        </w:rPr>
        <w:t>通常在三角双锥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Bipyramid, </w:t>
      </w:r>
      <w:r>
        <w:rPr>
          <w:rFonts w:hint="eastAsia" w:ascii="Times New Roman" w:hAnsi="Times New Roman" w:eastAsia="Times New Roman" w:cs="Times New Roman"/>
        </w:rPr>
        <w:t>TBP）</w:t>
      </w:r>
      <w:r>
        <w:rPr>
          <w:rFonts w:hint="eastAsia" w:ascii="Times New Roman" w:hAnsi="Times New Roman" w:eastAsia="FangSong" w:cs="Times New Roman"/>
        </w:rPr>
        <w:t>与四方锥</w:t>
      </w:r>
      <w:r>
        <w:rPr>
          <w:rFonts w:hint="eastAsia" w:ascii="Times New Roman" w:hAnsi="Times New Roman" w:eastAsia="Times New Roman" w:cs="Times New Roman"/>
        </w:rPr>
        <w:t>（Square</w:t>
      </w:r>
      <w:r>
        <w:rPr>
          <w:rFonts w:ascii="Times New Roman" w:hAnsi="Times New Roman" w:eastAsia="Times New Roman" w:cs="Times New Roman"/>
        </w:rPr>
        <w:t xml:space="preserve"> Pyramid, </w:t>
      </w:r>
      <w:r>
        <w:rPr>
          <w:rFonts w:hint="eastAsia" w:ascii="Times New Roman" w:hAnsi="Times New Roman" w:eastAsia="Times New Roman" w:cs="Times New Roman"/>
        </w:rPr>
        <w:t>SP）</w:t>
      </w:r>
      <w:r>
        <w:rPr>
          <w:rFonts w:hint="eastAsia" w:ascii="Times New Roman" w:hAnsi="Times New Roman" w:eastAsia="FangSong" w:cs="Times New Roman"/>
        </w:rPr>
        <w:t>两种构型之间灵活演化</w:t>
      </w:r>
      <w:r>
        <w:rPr>
          <w:rFonts w:hint="eastAsia" w:ascii="Times New Roman" w:hAnsi="Times New Roman" w:eastAsia="Times New Roman" w:cs="Times New Roman"/>
        </w:rPr>
        <w:t>。</w:t>
      </w:r>
      <w:r>
        <w:rPr>
          <w:rFonts w:hint="eastAsia" w:ascii="Times New Roman" w:hAnsi="Times New Roman" w:eastAsia="FangSong" w:cs="Times New Roman"/>
        </w:rPr>
        <w:t>这两种几何在热力学上能量差异极微</w:t>
      </w:r>
      <w:r>
        <w:rPr>
          <w:rFonts w:hint="eastAsia" w:ascii="Times New Roman" w:hAnsi="Times New Roman" w:eastAsia="Times New Roman" w:cs="Times New Roman"/>
        </w:rPr>
        <w:t>，</w:t>
      </w:r>
      <w:r>
        <w:rPr>
          <w:rFonts w:hint="eastAsia" w:ascii="Times New Roman" w:hAnsi="Times New Roman" w:eastAsia="FangSong" w:cs="Times New Roman"/>
        </w:rPr>
        <w:t>在溶液中极易通过贝里假旋转</w:t>
      </w:r>
      <w:r>
        <w:rPr>
          <w:rFonts w:hint="eastAsia" w:ascii="Times New Roman" w:hAnsi="Times New Roman" w:eastAsia="Times New Roman" w:cs="Times New Roman"/>
        </w:rPr>
        <w:t>（Berry</w:t>
      </w:r>
      <w:r>
        <w:rPr>
          <w:rFonts w:ascii="Times New Roman" w:hAnsi="Times New Roman" w:eastAsia="Times New Roman" w:cs="Times New Roman"/>
        </w:rPr>
        <w:t xml:space="preserve"> </w:t>
      </w:r>
      <w:r>
        <w:rPr>
          <w:rFonts w:hint="eastAsia" w:ascii="Times New Roman" w:hAnsi="Times New Roman" w:eastAsia="Times New Roman" w:cs="Times New Roman"/>
        </w:rPr>
        <w:t>Pseudorotation）</w:t>
      </w:r>
      <w:r>
        <w:rPr>
          <w:rFonts w:hint="eastAsia" w:ascii="Times New Roman" w:hAnsi="Times New Roman" w:eastAsia="FangSong" w:cs="Times New Roman"/>
        </w:rPr>
        <w:t>机制发生超快无能垒的分子内构型互变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CN = 6 </w:t>
      </w:r>
      <w:r>
        <w:rPr>
          <w:rFonts w:hint="eastAsia" w:ascii="Times New Roman" w:hAnsi="Times New Roman" w:eastAsia="FangSong" w:cs="Times New Roman"/>
        </w:rPr>
        <w:t>是自然界与化学实验中最普遍</w:t>
      </w:r>
      <w:r>
        <w:rPr>
          <w:rFonts w:hint="eastAsia" w:ascii="Times New Roman" w:hAnsi="Times New Roman" w:eastAsia="Times New Roman" w:cs="Times New Roman"/>
        </w:rPr>
        <w:t>、</w:t>
      </w:r>
      <w:r>
        <w:rPr>
          <w:rFonts w:hint="eastAsia" w:ascii="Times New Roman" w:hAnsi="Times New Roman" w:eastAsia="FangSong" w:cs="Times New Roman"/>
        </w:rPr>
        <w:t>最稳定的配位形式</w:t>
      </w:r>
      <w:r>
        <w:rPr>
          <w:rFonts w:hint="eastAsia" w:ascii="Times New Roman" w:hAnsi="Times New Roman" w:eastAsia="Times New Roman" w:cs="Times New Roman"/>
        </w:rPr>
        <w:t>。</w:t>
      </w:r>
      <w:r>
        <w:rPr>
          <w:rFonts w:hint="eastAsia" w:ascii="Times New Roman" w:hAnsi="Times New Roman" w:eastAsia="FangSong" w:cs="Times New Roman"/>
        </w:rPr>
        <w:t>六个配位原子对称分布在中心金属离子的三维笛卡尔正负轴向</w:t>
      </w:r>
      <w:r>
        <w:rPr>
          <w:rFonts w:hint="eastAsia" w:ascii="Times New Roman" w:hAnsi="Times New Roman" w:eastAsia="Times New Roman" w:cs="Times New Roman"/>
        </w:rPr>
        <w:t>，</w:t>
      </w:r>
      <w:r>
        <w:rPr>
          <w:rFonts w:hint="eastAsia" w:ascii="Times New Roman" w:hAnsi="Times New Roman" w:eastAsia="FangSong" w:cs="Times New Roman"/>
        </w:rPr>
        <w:t>构成高度对称的正八面体</w:t>
      </w:r>
      <w:r>
        <w:rPr>
          <w:rFonts w:hint="eastAsia" w:ascii="Times New Roman" w:hAnsi="Times New Roman" w:eastAsia="Times New Roman" w:cs="Times New Roman"/>
        </w:rPr>
        <w:t>（</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配位多面体</w:t>
      </w:r>
      <w:r>
        <w:rPr>
          <w:rFonts w:hint="eastAsia" w:ascii="Times New Roman" w:hAnsi="Times New Roman" w:eastAsia="Times New Roman" w:cs="Times New Roman"/>
        </w:rPr>
        <w:t>。</w:t>
      </w:r>
      <w:r>
        <w:rPr>
          <w:rFonts w:hint="eastAsia" w:ascii="Times New Roman" w:hAnsi="Times New Roman" w:eastAsia="FangSong" w:cs="Times New Roman"/>
        </w:rPr>
        <w:t>然而当中心离子处于电子非简并或特定自旋态时</w:t>
      </w:r>
      <w:r>
        <w:rPr>
          <w:rFonts w:hint="eastAsia" w:ascii="Times New Roman" w:hAnsi="Times New Roman" w:eastAsia="Times New Roman" w:cs="Times New Roman"/>
        </w:rPr>
        <w:t>，</w:t>
      </w:r>
      <w:r>
        <w:rPr>
          <w:rFonts w:hint="eastAsia" w:ascii="Times New Roman" w:hAnsi="Times New Roman" w:eastAsia="FangSong" w:cs="Times New Roman"/>
        </w:rPr>
        <w:t>八面体常发生</w:t>
      </w:r>
      <w:r>
        <w:rPr>
          <w:rFonts w:ascii="Times New Roman" w:hAnsi="Times New Roman" w:eastAsia="Times New Roman" w:cs="Times New Roman"/>
        </w:rPr>
        <w:t xml:space="preserve"> Jahn-Teller </w:t>
      </w:r>
      <w:r>
        <w:rPr>
          <w:rFonts w:hint="eastAsia" w:ascii="Times New Roman" w:hAnsi="Times New Roman" w:eastAsia="FangSong" w:cs="Times New Roman"/>
        </w:rPr>
        <w:t>轴向拉伸或压缩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对于更大的稀土与锕系阳离子</w:t>
      </w:r>
      <w:r>
        <w:rPr>
          <w:rFonts w:hint="eastAsia" w:ascii="Times New Roman" w:hAnsi="Times New Roman" w:eastAsia="Times New Roman" w:cs="Times New Roman"/>
        </w:rPr>
        <w:t>，</w:t>
      </w:r>
      <w:r>
        <w:rPr>
          <w:rFonts w:hint="eastAsia" w:ascii="Times New Roman" w:hAnsi="Times New Roman" w:eastAsia="FangSong" w:cs="Times New Roman"/>
        </w:rPr>
        <w:t>由于其离子半径庞大且成键离子性强</w:t>
      </w:r>
      <w:r>
        <w:rPr>
          <w:rFonts w:hint="eastAsia" w:ascii="Times New Roman" w:hAnsi="Times New Roman" w:eastAsia="Times New Roman" w:cs="Times New Roman"/>
        </w:rPr>
        <w:t>，</w:t>
      </w:r>
      <w:r>
        <w:rPr>
          <w:rFonts w:hint="eastAsia" w:ascii="Times New Roman" w:hAnsi="Times New Roman" w:eastAsia="FangSong" w:cs="Times New Roman"/>
        </w:rPr>
        <w:t>配位数可自发扩展至</w:t>
      </w:r>
      <w:r>
        <w:rPr>
          <w:rFonts w:ascii="Times New Roman" w:hAnsi="Times New Roman" w:eastAsia="Times New Roman" w:cs="Times New Roman"/>
        </w:rPr>
        <w:t xml:space="preserve"> CN = </w:t>
      </w:r>
      <w:r>
        <w:rPr>
          <w:rFonts w:hint="eastAsia" w:ascii="Times New Roman" w:hAnsi="Times New Roman" w:eastAsia="Times New Roman" w:cs="Times New Roman"/>
        </w:rPr>
        <w:t>7（</w:t>
      </w:r>
      <w:r>
        <w:rPr>
          <w:rFonts w:hint="eastAsia" w:ascii="Times New Roman" w:hAnsi="Times New Roman" w:eastAsia="FangSong" w:cs="Times New Roman"/>
        </w:rPr>
        <w:t>五角双锥</w:t>
      </w:r>
      <w:r>
        <w:rPr>
          <w:rFonts w:hint="eastAsia" w:ascii="Times New Roman" w:hAnsi="Times New Roman" w:eastAsia="Times New Roman" w:cs="Times New Roman"/>
        </w:rPr>
        <w:t>）、CN</w:t>
      </w:r>
      <w:r>
        <w:rPr>
          <w:rFonts w:ascii="Times New Roman" w:hAnsi="Times New Roman" w:eastAsia="Times New Roman" w:cs="Times New Roman"/>
        </w:rPr>
        <w:t xml:space="preserve"> = </w:t>
      </w:r>
      <w:r>
        <w:rPr>
          <w:rFonts w:hint="eastAsia" w:ascii="Times New Roman" w:hAnsi="Times New Roman" w:eastAsia="Times New Roman" w:cs="Times New Roman"/>
        </w:rPr>
        <w:t>8（</w:t>
      </w:r>
      <w:r>
        <w:rPr>
          <w:rFonts w:hint="eastAsia" w:ascii="Times New Roman" w:hAnsi="Times New Roman" w:eastAsia="FangSong" w:cs="Times New Roman"/>
        </w:rPr>
        <w:t>四方反棱柱</w:t>
      </w:r>
      <w:r>
        <w:rPr>
          <w:rFonts w:hint="eastAsia" w:ascii="Times New Roman" w:hAnsi="Times New Roman" w:eastAsia="Times New Roman" w:cs="Times New Roman"/>
        </w:rPr>
        <w:t>、</w:t>
      </w:r>
      <w:r>
        <w:rPr>
          <w:rFonts w:hint="eastAsia" w:ascii="Times New Roman" w:hAnsi="Times New Roman" w:eastAsia="FangSong" w:cs="Times New Roman"/>
        </w:rPr>
        <w:t>十二面体</w:t>
      </w:r>
      <w:r>
        <w:rPr>
          <w:rFonts w:hint="eastAsia" w:ascii="Times New Roman" w:hAnsi="Times New Roman" w:eastAsia="Times New Roman" w:cs="Times New Roman"/>
        </w:rPr>
        <w:t>）</w:t>
      </w:r>
      <w:r>
        <w:rPr>
          <w:rFonts w:hint="eastAsia" w:ascii="Times New Roman" w:hAnsi="Times New Roman" w:eastAsia="FangSong" w:cs="Times New Roman"/>
        </w:rPr>
        <w:t>乃至</w:t>
      </w:r>
      <w:r>
        <w:rPr>
          <w:rFonts w:ascii="Times New Roman" w:hAnsi="Times New Roman" w:eastAsia="Times New Roman" w:cs="Times New Roman"/>
        </w:rPr>
        <w:t xml:space="preserve"> CN = </w:t>
      </w:r>
      <w:r>
        <w:rPr>
          <w:rFonts w:hint="eastAsia" w:ascii="Times New Roman" w:hAnsi="Times New Roman" w:eastAsia="Times New Roman" w:cs="Times New Roman"/>
        </w:rPr>
        <w:t>9（</w:t>
      </w:r>
      <w:r>
        <w:rPr>
          <w:rFonts w:hint="eastAsia" w:ascii="Times New Roman" w:hAnsi="Times New Roman" w:eastAsia="FangSong" w:cs="Times New Roman"/>
        </w:rPr>
        <w:t>三封顶三角棱柱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高配位几何多面体构型</w:t>
            </w:r>
          </w:p>
        </w:tc>
      </w:tr>
      <w:tr>
        <w:tc>
          <w:tcPr/>
          <w:p>
            <w:pPr>
              <w:pStyle w:val="Compact"/>
              <w:jc w:val="center"/>
            </w:pPr>
            <w:r>
              <w:rPr>
                <w:rFonts w:ascii="Times New Roman" w:hAnsi="Times New Roman" w:eastAsia="Times New Roman" w:cs="Times New Roman"/>
              </w:rPr>
              <w:drawing>
                <wp:inline>
                  <wp:extent cx="2667000" cy="687564"/>
                  <wp:effectExtent b="0" l="0" r="0" t="0"/>
                  <wp:docPr descr="" title="" id="33" name="Picture"/>
                  <a:graphic>
                    <a:graphicData uri="http://schemas.openxmlformats.org/drawingml/2006/picture">
                      <pic:pic>
                        <pic:nvPicPr>
                          <pic:cNvPr descr="a0ac376e1616eb3e65c4085cd83b2b63f50487fa69949357da7497b93da4d68d.jpg" id="34" name="Picture"/>
                          <pic:cNvPicPr>
                            <a:picLocks noChangeArrowheads="1" noChangeAspect="1"/>
                          </pic:cNvPicPr>
                        </pic:nvPicPr>
                        <pic:blipFill>
                          <a:blip r:embed="rId32"/>
                          <a:stretch>
                            <a:fillRect/>
                          </a:stretch>
                        </pic:blipFill>
                        <pic:spPr bwMode="auto">
                          <a:xfrm>
                            <a:off x="0" y="0"/>
                            <a:ext cx="2667000" cy="68756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高配位几何多面体构型</w:t>
            </w:r>
          </w:p>
        </w:tc>
      </w:tr>
    </w:tbl>
    <w:p>
      <w:pPr>
        <w:spacing w:before="160" w:after="80"/>
      </w:pPr>
      <w:r>
        <w:pict>
          <v:rect style="width:0;height:1.5pt" o:hralign="center" o:hrstd="t" o:hr="t"/>
        </w:pict>
      </w:r>
    </w:p>
    <w:bookmarkEnd w:id="35"/>
    <w:bookmarkStart w:id="42" w:name="配位化学价键理论vbt与杂化轨道模型"/>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配位化学价键理论</w:t>
      </w:r>
      <w:r>
        <w:rPr>
          <w:rFonts w:hint="eastAsia" w:ascii="Times New Roman" w:hAnsi="Times New Roman" w:eastAsia="Times New Roman" w:cs="Times New Roman"/>
        </w:rPr>
        <w:t>（VBT）</w:t>
      </w:r>
      <w:r>
        <w:rPr>
          <w:rFonts w:hint="eastAsia" w:ascii="Times New Roman" w:hAnsi="Times New Roman" w:eastAsia="SimHei" w:cs="Times New Roman"/>
        </w:rPr>
        <w:t>与杂化轨道模型</w:t>
      </w:r>
    </w:p>
    <w:p>
      <w:pPr>
        <w:pStyle w:val="FirstParagraph"/>
        <w:spacing w:after="80"/>
        <w:ind w:firstLine="420"/>
      </w:pPr>
      <w:r>
        <w:rPr>
          <w:rFonts w:hint="eastAsia" w:ascii="Times New Roman" w:hAnsi="Times New Roman" w:eastAsia="FangSong" w:cs="Times New Roman"/>
        </w:rPr>
        <w:t>配位化学价键理论由鲍林</w:t>
      </w:r>
      <w:r>
        <w:rPr>
          <w:rFonts w:hint="eastAsia" w:ascii="Times New Roman" w:hAnsi="Times New Roman" w:eastAsia="Times New Roman" w:cs="Times New Roman"/>
        </w:rPr>
        <w:t>（Pauling）</w:t>
      </w:r>
      <w:r>
        <w:rPr>
          <w:rFonts w:hint="eastAsia" w:ascii="Times New Roman" w:hAnsi="Times New Roman" w:eastAsia="FangSong" w:cs="Times New Roman"/>
        </w:rPr>
        <w:t>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30 </w:t>
      </w:r>
      <w:r>
        <w:rPr>
          <w:rFonts w:hint="eastAsia" w:ascii="Times New Roman" w:hAnsi="Times New Roman" w:eastAsia="FangSong" w:cs="Times New Roman"/>
        </w:rPr>
        <w:t>年代基于量子力学杂化轨道概念系统确立</w:t>
      </w:r>
      <w:r>
        <w:rPr>
          <w:rFonts w:hint="eastAsia" w:ascii="Times New Roman" w:hAnsi="Times New Roman" w:eastAsia="Times New Roman" w:cs="Times New Roman"/>
        </w:rPr>
        <w:t>。</w:t>
      </w:r>
      <w:r>
        <w:rPr>
          <w:rFonts w:hint="eastAsia" w:ascii="Times New Roman" w:hAnsi="Times New Roman" w:eastAsia="FangSong" w:cs="Times New Roman"/>
        </w:rPr>
        <w:t>该理论的核心物理图像为</w:t>
      </w:r>
      <w:r>
        <w:rPr>
          <w:rFonts w:hint="eastAsia" w:ascii="Times New Roman" w:hAnsi="Times New Roman" w:eastAsia="Times New Roman" w:cs="Times New Roman"/>
        </w:rPr>
        <w:t>：</w:t>
      </w:r>
      <w:r>
        <w:rPr>
          <w:rFonts w:hint="eastAsia" w:ascii="Times New Roman" w:hAnsi="Times New Roman" w:eastAsia="FangSong" w:cs="Times New Roman"/>
        </w:rPr>
        <w:t>配体孤对电子向金属中心空的杂化轨道注入电子形成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为了接纳来自配体的孤对电子并实现空间重叠的最大化</w:t>
      </w:r>
      <w:r>
        <w:rPr>
          <w:rFonts w:hint="eastAsia" w:ascii="Times New Roman" w:hAnsi="Times New Roman" w:eastAsia="Times New Roman" w:cs="Times New Roman"/>
        </w:rPr>
        <w:t>，</w:t>
      </w:r>
      <w:r>
        <w:rPr>
          <w:rFonts w:hint="eastAsia" w:ascii="Times New Roman" w:hAnsi="Times New Roman" w:eastAsia="FangSong" w:cs="Times New Roman"/>
        </w:rPr>
        <w:t>中心金属离子将能量相近的空轨道进行对称性线性组合</w:t>
      </w:r>
      <w:r>
        <w:rPr>
          <w:rFonts w:hint="eastAsia" w:ascii="Times New Roman" w:hAnsi="Times New Roman" w:eastAsia="Times New Roman" w:cs="Times New Roman"/>
        </w:rPr>
        <w:t>，</w:t>
      </w:r>
      <w:r>
        <w:rPr>
          <w:rFonts w:hint="eastAsia" w:ascii="Times New Roman" w:hAnsi="Times New Roman" w:eastAsia="FangSong" w:cs="Times New Roman"/>
        </w:rPr>
        <w:t>构筑等价的空间定向杂化轨道</w:t>
      </w:r>
      <w:r>
        <w:rPr>
          <w:rFonts w:hint="eastAsia" w:ascii="Times New Roman" w:hAnsi="Times New Roman" w:eastAsia="Times New Roman" w:cs="Times New Roman"/>
        </w:rPr>
        <w:t>。</w:t>
      </w:r>
      <w:r>
        <w:rPr>
          <w:rFonts w:hint="eastAsia" w:ascii="Times New Roman" w:hAnsi="Times New Roman" w:eastAsia="FangSong" w:cs="Times New Roman"/>
        </w:rPr>
        <w:t>杂化轨道的几何对称性严格决定了配合物的空间构型</w:t>
      </w:r>
      <w:r>
        <w:rPr>
          <w:rFonts w:hint="eastAsia" w:ascii="Times New Roman" w:hAnsi="Times New Roman" w:eastAsia="Times New Roman" w:cs="Times New Roman"/>
        </w:rPr>
        <w:t>：</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杂化对应线形</w:t>
      </w:r>
      <w:r>
        <w:rPr>
          <w:rFonts w:hint="eastAsia" w:ascii="Times New Roman" w:hAnsi="Times New Roman" w:eastAsia="Times New Roman" w:cs="Times New Roman"/>
        </w:rPr>
        <w:t>，</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杂化对应正四面体</w:t>
      </w:r>
      <w:r>
        <w:rPr>
          <w:rFonts w:hint="eastAsia" w:ascii="Times New Roman" w:hAnsi="Times New Roman" w:eastAsia="Times New Roman" w:cs="Times New Roman"/>
        </w:rPr>
        <w:t>，</w:t>
      </w:r>
      <m:oMath>
        <m:r>
          <m:t>d</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杂化对应平面正方形</w:t>
      </w:r>
      <w:r>
        <w:rPr>
          <w:rFonts w:hint="eastAsia" w:ascii="Times New Roman" w:hAnsi="Times New Roman" w:eastAsia="Times New Roman" w:cs="Times New Roman"/>
        </w:rPr>
        <w:t>，</w:t>
      </w:r>
      <w:r>
        <w:rPr>
          <w:rFonts w:hint="eastAsia" w:ascii="Times New Roman" w:hAnsi="Times New Roman" w:eastAsia="FangSong" w:cs="Times New Roman"/>
        </w:rPr>
        <w:t>而对于六配位体系则涉及两类具有不同物理机制的八面体杂化轨道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价键杂化成键空间轨道</w:t>
            </w:r>
          </w:p>
        </w:tc>
      </w:tr>
      <w:tr>
        <w:tc>
          <w:tcPr/>
          <w:p>
            <w:pPr>
              <w:pStyle w:val="Compact"/>
              <w:jc w:val="center"/>
            </w:pPr>
            <w:r>
              <w:rPr>
                <w:rFonts w:ascii="Times New Roman" w:hAnsi="Times New Roman" w:eastAsia="Times New Roman" w:cs="Times New Roman"/>
              </w:rPr>
              <w:drawing>
                <wp:inline>
                  <wp:extent cx="2667000" cy="533400"/>
                  <wp:effectExtent b="0" l="0" r="0" t="0"/>
                  <wp:docPr descr="" title="" id="37" name="Picture"/>
                  <a:graphic>
                    <a:graphicData uri="http://schemas.openxmlformats.org/drawingml/2006/picture">
                      <pic:pic>
                        <pic:nvPicPr>
                          <pic:cNvPr descr="434a111468d2b50500620ba6f8e8473d9e3677b655d9673f2088ee9da8b59020.jpg" id="38" name="Picture"/>
                          <pic:cNvPicPr>
                            <a:picLocks noChangeArrowheads="1" noChangeAspect="1"/>
                          </pic:cNvPicPr>
                        </pic:nvPicPr>
                        <pic:blipFill>
                          <a:blip r:embed="rId36"/>
                          <a:stretch>
                            <a:fillRect/>
                          </a:stretch>
                        </pic:blipFill>
                        <pic:spPr bwMode="auto">
                          <a:xfrm>
                            <a:off x="0" y="0"/>
                            <a:ext cx="2667000" cy="5334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7-9：</w:t>
            </w:r>
            <w:r>
              <w:rPr>
                <w:rFonts w:hint="eastAsia" w:ascii="Times New Roman" w:hAnsi="Times New Roman" w:eastAsia="FangSong" w:cs="Times New Roman"/>
              </w:rPr>
              <w:t>价键杂化成键空间轨道</w:t>
            </w:r>
          </w:p>
        </w:tc>
      </w:tr>
    </w:tbl>
    <w:p>
      <w:pPr>
        <w:pStyle w:val="BodyText"/>
        <w:spacing w:before="120" w:after="80"/>
        <w:ind w:firstLine="420"/>
      </w:pPr>
      <w:r>
        <w:rPr>
          <w:rFonts w:hint="eastAsia" w:ascii="Times New Roman" w:hAnsi="Times New Roman" w:eastAsia="FangSong" w:cs="Times New Roman"/>
        </w:rPr>
        <w:t>在价键理论框架下</w:t>
      </w:r>
      <w:r>
        <w:rPr>
          <w:rFonts w:hint="eastAsia" w:ascii="Times New Roman" w:hAnsi="Times New Roman" w:eastAsia="Times New Roman" w:cs="Times New Roman"/>
        </w:rPr>
        <w:t>，</w:t>
      </w:r>
      <w:r>
        <w:rPr>
          <w:rFonts w:hint="eastAsia" w:ascii="Times New Roman" w:hAnsi="Times New Roman" w:eastAsia="FangSong" w:cs="Times New Roman"/>
        </w:rPr>
        <w:t>六配位八面体配合物被明确划分为内轨型与外轨型两大截然不同的电子构型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内轨型配合物</w:t>
      </w:r>
      <w:r>
        <w:rPr>
          <w:rFonts w:hint="eastAsia" w:ascii="Times New Roman" w:hAnsi="Times New Roman" w:eastAsia="Times New Roman" w:cs="Times New Roman"/>
        </w:rPr>
        <w:t>（Inner-orbital</w:t>
      </w:r>
      <w:r>
        <w:rPr>
          <w:rFonts w:ascii="Times New Roman" w:hAnsi="Times New Roman" w:eastAsia="Times New Roman" w:cs="Times New Roman"/>
        </w:rPr>
        <w:t xml:space="preserve"> </w:t>
      </w:r>
      <w:r>
        <w:rPr>
          <w:rFonts w:hint="eastAsia" w:ascii="Times New Roman" w:hAnsi="Times New Roman" w:eastAsia="Times New Roman" w:cs="Times New Roman"/>
        </w:rPr>
        <w:t>Complexes）：</w:t>
      </w:r>
      <w:r>
        <w:rPr>
          <w:rFonts w:hint="eastAsia" w:ascii="Times New Roman" w:hAnsi="Times New Roman" w:eastAsia="FangSong" w:cs="Times New Roman"/>
        </w:rPr>
        <w:t>当配体为强场配体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N</m:t>
            </m:r>
          </m:e>
          <m:sup>
            <m:r>
              <m:rPr>
                <m:sty m:val="p"/>
              </m:rPr>
              <m:t>−</m:t>
            </m:r>
          </m:sup>
        </m:sSup>
        <m:r>
          <m:rPr>
            <m:sty m:val="p"/>
          </m:rPr>
          <m:t>,</m:t>
        </m:r>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配体的强静电排斥与共价重叠迫使中心原子的未成对</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电子发生自旋配对</w:t>
      </w:r>
      <w:r>
        <w:rPr>
          <w:rFonts w:hint="eastAsia" w:ascii="Times New Roman" w:hAnsi="Times New Roman" w:eastAsia="Times New Roman" w:cs="Times New Roman"/>
        </w:rPr>
        <w:t>，</w:t>
      </w:r>
      <w:r>
        <w:rPr>
          <w:rFonts w:hint="eastAsia" w:ascii="Times New Roman" w:hAnsi="Times New Roman" w:eastAsia="FangSong" w:cs="Times New Roman"/>
        </w:rPr>
        <w:t>腾出内层的两个</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具体为</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与外层的</w:t>
      </w:r>
      <w:r>
        <w:rPr>
          <w:rFonts w:ascii="Times New Roman" w:hAnsi="Times New Roman" w:eastAsia="Times New Roman" w:cs="Times New Roman"/>
        </w:rPr>
        <w:t xml:space="preserve"> </w:t>
      </w:r>
      <m:oMath>
        <m:r>
          <m:t>n</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轨道及三个</w:t>
      </w:r>
      <w:r>
        <w:rPr>
          <w:rFonts w:ascii="Times New Roman" w:hAnsi="Times New Roman" w:eastAsia="Times New Roman" w:cs="Times New Roman"/>
        </w:rPr>
        <w:t xml:space="preserve"> </w:t>
      </w:r>
      <m:oMath>
        <m:r>
          <m:t>n</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轨道混合</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个能量完全简并的</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以六氰合铁</w:t>
      </w:r>
      <w:r>
        <w:rPr>
          <w:rFonts w:hint="eastAsia" w:ascii="Times New Roman" w:hAnsi="Times New Roman" w:eastAsia="Times New Roman" w:cs="Times New Roman"/>
        </w:rPr>
        <w:t>(III)</w:t>
      </w:r>
      <w:r>
        <w:rPr>
          <w:rFonts w:hint="eastAsia" w:ascii="Times New Roman" w:hAnsi="Times New Roman" w:eastAsia="FangSong" w:cs="Times New Roman"/>
        </w:rPr>
        <w:t>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 xml:space="preserve">（</w:t>
      </w:r>
      <m:oMath>
        <m:r>
          <m:t>3</m:t>
        </m:r>
        <m:sSup>
          <m:e>
            <m: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个单电子被强行压入</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轨道内成对</w:t>
      </w:r>
      <w:r>
        <w:rPr>
          <w:rFonts w:hint="eastAsia" w:ascii="Times New Roman" w:hAnsi="Times New Roman" w:eastAsia="Times New Roman" w:cs="Times New Roman"/>
        </w:rPr>
        <w:t>，</w:t>
      </w:r>
      <w:r>
        <w:rPr>
          <w:rFonts w:hint="eastAsia" w:ascii="Times New Roman" w:hAnsi="Times New Roman" w:eastAsia="FangSong" w:cs="Times New Roman"/>
        </w:rPr>
        <w:t>仅残留</w:t>
      </w:r>
      <w:r>
        <w:rPr>
          <w:rFonts w:ascii="Times New Roman" w:hAnsi="Times New Roman" w:eastAsia="Times New Roman" w:cs="Times New Roman"/>
        </w:rPr>
        <w:t xml:space="preserve"> 1 </w:t>
      </w:r>
      <w:r>
        <w:rPr>
          <w:rFonts w:hint="eastAsia" w:ascii="Times New Roman" w:hAnsi="Times New Roman" w:eastAsia="FangSong" w:cs="Times New Roman"/>
        </w:rPr>
        <w:t>个未成对单电子</w:t>
      </w:r>
      <w:r>
        <w:rPr>
          <w:rFonts w:hint="eastAsia" w:ascii="Times New Roman" w:hAnsi="Times New Roman" w:eastAsia="Times New Roman" w:cs="Times New Roman"/>
        </w:rPr>
        <w:t>，</w:t>
      </w:r>
      <w:r>
        <w:rPr>
          <w:rFonts w:hint="eastAsia" w:ascii="Times New Roman" w:hAnsi="Times New Roman" w:eastAsia="FangSong" w:cs="Times New Roman"/>
        </w:rPr>
        <w:t>由于未成对电子数大幅减少</w:t>
      </w:r>
      <w:r>
        <w:rPr>
          <w:rFonts w:hint="eastAsia" w:ascii="Times New Roman" w:hAnsi="Times New Roman" w:eastAsia="Times New Roman" w:cs="Times New Roman"/>
        </w:rPr>
        <w:t>，</w:t>
      </w:r>
      <w:r>
        <w:rPr>
          <w:rFonts w:hint="eastAsia" w:ascii="Times New Roman" w:hAnsi="Times New Roman" w:eastAsia="FangSong" w:cs="Times New Roman"/>
        </w:rPr>
        <w:t>内轨型配合物通常对应低自旋态或反磁性</w:t>
      </w:r>
      <w:r>
        <w:rPr>
          <w:rFonts w:hint="eastAsia" w:ascii="Times New Roman" w:hAnsi="Times New Roman" w:eastAsia="Times New Roman" w:cs="Times New Roman"/>
        </w:rPr>
        <w:t>/</w:t>
      </w:r>
      <w:r>
        <w:rPr>
          <w:rFonts w:hint="eastAsia" w:ascii="Times New Roman" w:hAnsi="Times New Roman" w:eastAsia="FangSong" w:cs="Times New Roman"/>
        </w:rPr>
        <w:t>弱顺磁性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外轨型配合物</w:t>
      </w:r>
      <w:r>
        <w:rPr>
          <w:rFonts w:hint="eastAsia" w:ascii="Times New Roman" w:hAnsi="Times New Roman" w:eastAsia="Times New Roman" w:cs="Times New Roman"/>
        </w:rPr>
        <w:t>（Outer-orbital</w:t>
      </w:r>
      <w:r>
        <w:rPr>
          <w:rFonts w:ascii="Times New Roman" w:hAnsi="Times New Roman" w:eastAsia="Times New Roman" w:cs="Times New Roman"/>
        </w:rPr>
        <w:t xml:space="preserve"> </w:t>
      </w:r>
      <w:r>
        <w:rPr>
          <w:rFonts w:hint="eastAsia" w:ascii="Times New Roman" w:hAnsi="Times New Roman" w:eastAsia="Times New Roman" w:cs="Times New Roman"/>
        </w:rPr>
        <w:t>Complexes）：</w:t>
      </w:r>
      <w:r>
        <w:rPr>
          <w:rFonts w:hint="eastAsia" w:ascii="Times New Roman" w:hAnsi="Times New Roman" w:eastAsia="FangSong" w:cs="Times New Roman"/>
        </w:rPr>
        <w:t>当配体为弱场配体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F</m:t>
            </m:r>
          </m:e>
          <m:sup>
            <m:r>
              <m:rPr>
                <m:sty m:val="p"/>
              </m:rPr>
              <m:t>−</m:t>
            </m:r>
          </m:sup>
        </m:s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成对能大于成键增益</w:t>
      </w:r>
      <w:r>
        <w:rPr>
          <w:rFonts w:hint="eastAsia" w:ascii="Times New Roman" w:hAnsi="Times New Roman" w:eastAsia="Times New Roman" w:cs="Times New Roman"/>
        </w:rPr>
        <w:t>，</w:t>
      </w:r>
      <w:r>
        <w:rPr>
          <w:rFonts w:hint="eastAsia" w:ascii="Times New Roman" w:hAnsi="Times New Roman" w:eastAsia="FangSong" w:cs="Times New Roman"/>
        </w:rPr>
        <w:t>中心金属离子的内层</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电子维持洪特规则的最大单电子自旋平行排布</w:t>
      </w:r>
      <w:r>
        <w:rPr>
          <w:rFonts w:hint="eastAsia" w:ascii="Times New Roman" w:hAnsi="Times New Roman" w:eastAsia="Times New Roman" w:cs="Times New Roman"/>
        </w:rPr>
        <w:t>，</w:t>
      </w:r>
      <w:r>
        <w:rPr>
          <w:rFonts w:hint="eastAsia" w:ascii="Times New Roman" w:hAnsi="Times New Roman" w:eastAsia="FangSong" w:cs="Times New Roman"/>
        </w:rPr>
        <w:t>中心离子不得不调用外层能量较高的空</w:t>
      </w:r>
      <w:r>
        <w:rPr>
          <w:rFonts w:ascii="Times New Roman" w:hAnsi="Times New Roman" w:eastAsia="Times New Roman" w:cs="Times New Roman"/>
        </w:rPr>
        <w:t xml:space="preserve"> </w:t>
      </w:r>
      <m:oMath>
        <m:r>
          <m:t>n</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具体为</w:t>
      </w:r>
      <w:r>
        <w:rPr>
          <w:rFonts w:ascii="Times New Roman" w:hAnsi="Times New Roman" w:eastAsia="Times New Roman" w:cs="Times New Roman"/>
        </w:rPr>
        <w:t xml:space="preserve"> </w:t>
      </w:r>
      <m:oMath>
        <m:oMathPr>
          <m:ctrlPr>
            <w:rPr>
              <w:sz w:val="28"/>
              <w:szCs w:val="28"/>
            </w:rPr>
          </m:ctrlPr>
        </m:oMathPr>
        <m:r>
          <m:t>4</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4</m:t>
        </m:r>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轨道混合形成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以六氟合铁</w:t>
      </w:r>
      <w:r>
        <w:rPr>
          <w:rFonts w:hint="eastAsia" w:ascii="Times New Roman" w:hAnsi="Times New Roman" w:eastAsia="Times New Roman" w:cs="Times New Roman"/>
        </w:rPr>
        <w:t>(III)</w:t>
      </w:r>
      <w:r>
        <w:rPr>
          <w:rFonts w:hint="eastAsia" w:ascii="Times New Roman" w:hAnsi="Times New Roman" w:eastAsia="FangSong" w:cs="Times New Roman"/>
        </w:rPr>
        <w:t>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轨道依然完整保留全部</w:t>
      </w:r>
      <w:r>
        <w:rPr>
          <w:rFonts w:ascii="Times New Roman" w:hAnsi="Times New Roman" w:eastAsia="Times New Roman" w:cs="Times New Roman"/>
        </w:rPr>
        <w:t xml:space="preserve"> 5 </w:t>
      </w:r>
      <w:r>
        <w:rPr>
          <w:rFonts w:hint="eastAsia" w:ascii="Times New Roman" w:hAnsi="Times New Roman" w:eastAsia="FangSong" w:cs="Times New Roman"/>
        </w:rPr>
        <w:t>个平行的单电子</w:t>
      </w:r>
      <w:r>
        <w:rPr>
          <w:rFonts w:hint="eastAsia" w:ascii="Times New Roman" w:hAnsi="Times New Roman" w:eastAsia="Times New Roman" w:cs="Times New Roman"/>
        </w:rPr>
        <w:t>，</w:t>
      </w:r>
      <w:r>
        <w:rPr>
          <w:rFonts w:hint="eastAsia" w:ascii="Times New Roman" w:hAnsi="Times New Roman" w:eastAsia="FangSong" w:cs="Times New Roman"/>
        </w:rPr>
        <w:t>表现出极强的顺磁性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内轨型与外轨型轨道排布</w:t>
            </w:r>
          </w:p>
        </w:tc>
      </w:tr>
      <w:tr>
        <w:tc>
          <w:tcPr/>
          <w:p>
            <w:pPr>
              <w:pStyle w:val="Compact"/>
              <w:jc w:val="center"/>
            </w:pPr>
            <w:r>
              <w:rPr>
                <w:rFonts w:ascii="Times New Roman" w:hAnsi="Times New Roman" w:eastAsia="Times New Roman" w:cs="Times New Roman"/>
              </w:rPr>
              <w:drawing>
                <wp:inline>
                  <wp:extent cx="2667000" cy="1014161"/>
                  <wp:effectExtent b="0" l="0" r="0" t="0"/>
                  <wp:docPr descr="" title="" id="40" name="Picture"/>
                  <a:graphic>
                    <a:graphicData uri="http://schemas.openxmlformats.org/drawingml/2006/picture">
                      <pic:pic>
                        <pic:nvPicPr>
                          <pic:cNvPr descr="2d1396dc190d214fffe488cde9d2e198bdbd82de0e804a6a8f9bc428c0d0dba0.jpg" id="41" name="Picture"/>
                          <pic:cNvPicPr>
                            <a:picLocks noChangeArrowheads="1" noChangeAspect="1"/>
                          </pic:cNvPicPr>
                        </pic:nvPicPr>
                        <pic:blipFill>
                          <a:blip r:embed="rId39"/>
                          <a:stretch>
                            <a:fillRect/>
                          </a:stretch>
                        </pic:blipFill>
                        <pic:spPr bwMode="auto">
                          <a:xfrm>
                            <a:off x="0" y="0"/>
                            <a:ext cx="2667000" cy="101416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7-10：</w:t>
            </w:r>
            <w:r>
              <w:rPr>
                <w:rFonts w:hint="eastAsia" w:ascii="Times New Roman" w:hAnsi="Times New Roman" w:eastAsia="FangSong" w:cs="Times New Roman"/>
              </w:rPr>
              <w:t>内轨型与外轨型轨道排布</w:t>
            </w:r>
          </w:p>
        </w:tc>
      </w:tr>
    </w:tbl>
    <w:p>
      <w:pPr>
        <w:pStyle w:val="BodyText"/>
        <w:spacing w:before="120"/>
        <w:ind w:firstLine="420"/>
      </w:pPr>
      <w:r>
        <w:rPr>
          <w:rFonts w:hint="eastAsia" w:ascii="Times New Roman" w:hAnsi="Times New Roman" w:eastAsia="FangSong" w:cs="Times New Roman"/>
        </w:rPr>
        <w:t>实验上判断配合物的单电子数与内</w:t>
      </w:r>
      <w:r>
        <w:rPr>
          <w:rFonts w:hint="eastAsia" w:ascii="Times New Roman" w:hAnsi="Times New Roman" w:eastAsia="Times New Roman" w:cs="Times New Roman"/>
        </w:rPr>
        <w:t>/</w:t>
      </w:r>
      <w:r>
        <w:rPr>
          <w:rFonts w:hint="eastAsia" w:ascii="Times New Roman" w:hAnsi="Times New Roman" w:eastAsia="FangSong" w:cs="Times New Roman"/>
        </w:rPr>
        <w:t>外轨属性</w:t>
      </w:r>
      <w:r>
        <w:rPr>
          <w:rFonts w:hint="eastAsia" w:ascii="Times New Roman" w:hAnsi="Times New Roman" w:eastAsia="Times New Roman" w:cs="Times New Roman"/>
        </w:rPr>
        <w:t>，</w:t>
      </w:r>
      <w:r>
        <w:rPr>
          <w:rFonts w:hint="eastAsia" w:ascii="Times New Roman" w:hAnsi="Times New Roman" w:eastAsia="FangSong" w:cs="Times New Roman"/>
        </w:rPr>
        <w:t>最核心的物理量测手段是磁化率测量</w:t>
      </w:r>
      <w:r>
        <w:rPr>
          <w:rFonts w:hint="eastAsia" w:ascii="Times New Roman" w:hAnsi="Times New Roman" w:eastAsia="Times New Roman" w:cs="Times New Roman"/>
        </w:rPr>
        <w:t>。</w:t>
      </w:r>
      <w:r>
        <w:rPr>
          <w:rFonts w:hint="eastAsia" w:ascii="Times New Roman" w:hAnsi="Times New Roman" w:eastAsia="FangSong" w:cs="Times New Roman"/>
        </w:rPr>
        <w:t>根据唯象居里定律</w:t>
      </w:r>
      <w:r>
        <w:rPr>
          <w:rFonts w:hint="eastAsia" w:ascii="Times New Roman" w:hAnsi="Times New Roman" w:eastAsia="Times New Roman" w:cs="Times New Roman"/>
        </w:rPr>
        <w:t>，</w:t>
      </w:r>
      <w:r>
        <w:rPr>
          <w:rFonts w:hint="eastAsia" w:ascii="Times New Roman" w:hAnsi="Times New Roman" w:eastAsia="FangSong" w:cs="Times New Roman"/>
        </w:rPr>
        <w:t>顺磁性物质的有效磁矩</w:t>
      </w:r>
      <w:r>
        <w:rPr>
          <w:rFonts w:ascii="Times New Roman" w:hAnsi="Times New Roman" w:eastAsia="Times New Roman" w:cs="Times New Roman"/>
        </w:rPr>
        <w:t xml:space="preserve"> </w:t>
      </w:r>
      <m:oMath>
        <m:sSub>
          <m:e>
            <m:r>
              <m:t>μ</m:t>
            </m:r>
          </m:e>
          <m:sub>
            <m:r>
              <m:rPr>
                <m:sty m:val="p"/>
              </m:rPr>
              <m:t>e</m:t>
            </m:r>
            <m:r>
              <m:rPr>
                <m:sty m:val="p"/>
              </m:rPr>
              <m:t>f</m:t>
            </m:r>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与中心金属离子未成对单电子数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之间满足唯自旋公式</w:t>
      </w:r>
      <w:r>
        <w:rPr>
          <w:rFonts w:hint="eastAsia" w:ascii="Times New Roman" w:hAnsi="Times New Roman" w:eastAsia="Times New Roman" w:cs="Times New Roman"/>
        </w:rPr>
        <w:t>（Spin-only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Formula）：</w:t>
      </w:r>
      <m:oMath>
        <m:oMathPr>
          <m:ctrlPr>
            <w:rPr>
              <w:sz w:val="28"/>
              <w:szCs w:val="28"/>
            </w:rPr>
          </m:ctrlPr>
        </m:oMathPr>
        <m:sSub>
          <m:e>
            <m:r>
              <m:t>μ</m:t>
            </m:r>
          </m:e>
          <m:sub>
            <m:r>
              <m:rPr>
                <m:sty m:val="p"/>
              </m:rPr>
              <m:t>e</m:t>
            </m:r>
            <m:r>
              <m:rPr>
                <m:sty m:val="p"/>
              </m:rPr>
              <m:t>f</m:t>
            </m:r>
            <m:r>
              <m:rPr>
                <m:sty m:val="p"/>
              </m:rPr>
              <m:t>f</m:t>
            </m:r>
          </m:sub>
        </m:sSub>
        <m:r>
          <m:rPr>
            <m:sty m:val="p"/>
          </m:rPr>
          <m:t>=</m:t>
        </m:r>
        <m:rad>
          <m:radPr>
            <m:degHide m:val="on"/>
          </m:radPr>
          <m:deg/>
          <m:e>
            <m:r>
              <m:t>n</m:t>
            </m:r>
            <m:r>
              <m:rPr>
                <m:sty m:val="p"/>
              </m:rPr>
              <m:t>(</m:t>
            </m:r>
            <m:r>
              <m:t>n</m:t>
            </m:r>
            <m:r>
              <m:rPr>
                <m:sty m:val="p"/>
              </m:rPr>
              <m:t>+</m:t>
            </m:r>
            <m:r>
              <m:t>2</m:t>
            </m:r>
            <m:r>
              <m:rPr>
                <m:sty m:val="p"/>
              </m:rPr>
              <m:t>)</m:t>
            </m:r>
          </m:e>
        </m:rad>
        <m:r>
          <m:rPr>
            <m:nor/>
            <m:sty m:val="p"/>
          </m:rPr>
          <m:t> </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为玻尔磁子常数</w:t>
      </w:r>
      <w:r>
        <w:rPr>
          <w:rFonts w:hint="eastAsia" w:ascii="Times New Roman" w:hAnsi="Times New Roman" w:eastAsia="Times New Roman" w:cs="Times New Roman"/>
        </w:rPr>
        <w:t>）。</w:t>
      </w:r>
      <w:r>
        <w:rPr>
          <w:rFonts w:hint="eastAsia" w:ascii="Times New Roman" w:hAnsi="Times New Roman" w:eastAsia="FangSong" w:cs="Times New Roman"/>
        </w:rPr>
        <w:t>尽管价键理论在解释配位构型</w:t>
      </w:r>
      <w:r>
        <w:rPr>
          <w:rFonts w:hint="eastAsia" w:ascii="Times New Roman" w:hAnsi="Times New Roman" w:eastAsia="Times New Roman" w:cs="Times New Roman"/>
        </w:rPr>
        <w:t>、</w:t>
      </w:r>
      <w:r>
        <w:rPr>
          <w:rFonts w:hint="eastAsia" w:ascii="Times New Roman" w:hAnsi="Times New Roman" w:eastAsia="FangSong" w:cs="Times New Roman"/>
        </w:rPr>
        <w:t>成键几何与定性磁矩方面取得了直观而卓越的成功</w:t>
      </w:r>
      <w:r>
        <w:rPr>
          <w:rFonts w:hint="eastAsia" w:ascii="Times New Roman" w:hAnsi="Times New Roman" w:eastAsia="Times New Roman" w:cs="Times New Roman"/>
        </w:rPr>
        <w:t>，</w:t>
      </w:r>
      <w:r>
        <w:rPr>
          <w:rFonts w:hint="eastAsia" w:ascii="Times New Roman" w:hAnsi="Times New Roman" w:eastAsia="FangSong" w:cs="Times New Roman"/>
        </w:rPr>
        <w:t>但由于其未能定量给出成键与反键轨道的相对能级分裂</w:t>
      </w:r>
      <w:r>
        <w:rPr>
          <w:rFonts w:hint="eastAsia" w:ascii="Times New Roman" w:hAnsi="Times New Roman" w:eastAsia="Times New Roman" w:cs="Times New Roman"/>
        </w:rPr>
        <w:t>，</w:t>
      </w:r>
      <w:r>
        <w:rPr>
          <w:rFonts w:hint="eastAsia" w:ascii="Times New Roman" w:hAnsi="Times New Roman" w:eastAsia="FangSong" w:cs="Times New Roman"/>
        </w:rPr>
        <w:t>无法对配合物的紫外</w:t>
      </w:r>
      <w:r>
        <w:rPr>
          <w:rFonts w:hint="eastAsia" w:ascii="Times New Roman" w:hAnsi="Times New Roman" w:eastAsia="Times New Roman" w:cs="Times New Roman"/>
        </w:rPr>
        <w:t>-</w:t>
      </w:r>
      <w:r>
        <w:rPr>
          <w:rFonts w:hint="eastAsia" w:ascii="Times New Roman" w:hAnsi="Times New Roman" w:eastAsia="FangSong" w:cs="Times New Roman"/>
        </w:rPr>
        <w:t>可见光谱吸收</w:t>
      </w:r>
      <w:r>
        <w:rPr>
          <w:rFonts w:hint="eastAsia" w:ascii="Times New Roman" w:hAnsi="Times New Roman" w:eastAsia="Times New Roman" w:cs="Times New Roman"/>
        </w:rPr>
        <w:t>、</w:t>
      </w:r>
      <w:r>
        <w:rPr>
          <w:rFonts w:hint="eastAsia" w:ascii="Times New Roman" w:hAnsi="Times New Roman" w:eastAsia="FangSong" w:cs="Times New Roman"/>
        </w:rPr>
        <w:t>吸收颜色变化规律以及热力学校正给出理性的微观解释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64" w:name="配合物立体异构全景几何异构与光学手性对映体"/>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配合物立体异构全景</w:t>
      </w:r>
      <w:r>
        <w:rPr>
          <w:rFonts w:hint="eastAsia" w:ascii="Times New Roman" w:hAnsi="Times New Roman" w:eastAsia="Times New Roman" w:cs="Times New Roman"/>
        </w:rPr>
        <w:t>：</w:t>
      </w:r>
      <w:r>
        <w:rPr>
          <w:rFonts w:hint="eastAsia" w:ascii="Times New Roman" w:hAnsi="Times New Roman" w:eastAsia="SimHei" w:cs="Times New Roman"/>
        </w:rPr>
        <w:t>几何异构与光学手性对映体</w:t>
      </w:r>
    </w:p>
    <w:p>
      <w:pPr>
        <w:pStyle w:val="FirstParagraph"/>
        <w:spacing w:after="80"/>
        <w:ind w:firstLine="420"/>
      </w:pPr>
      <w:r>
        <w:rPr>
          <w:rFonts w:hint="eastAsia" w:ascii="Times New Roman" w:hAnsi="Times New Roman" w:eastAsia="FangSong" w:cs="Times New Roman"/>
        </w:rPr>
        <w:t>配位化合物在空间三维排布上展现出比有机化学更为繁复的立体异构现象</w:t>
      </w:r>
      <w:r>
        <w:rPr>
          <w:rFonts w:hint="eastAsia" w:ascii="Times New Roman" w:hAnsi="Times New Roman" w:eastAsia="Times New Roman" w:cs="Times New Roman"/>
        </w:rPr>
        <w:t>。</w:t>
      </w:r>
      <w:r>
        <w:rPr>
          <w:rFonts w:hint="eastAsia" w:ascii="Times New Roman" w:hAnsi="Times New Roman" w:eastAsia="FangSong" w:cs="Times New Roman"/>
        </w:rPr>
        <w:t>立体异构体</w:t>
      </w:r>
      <w:r>
        <w:rPr>
          <w:rFonts w:hint="eastAsia" w:ascii="Times New Roman" w:hAnsi="Times New Roman" w:eastAsia="Times New Roman" w:cs="Times New Roman"/>
        </w:rPr>
        <w:t>（Stereoisomers）</w:t>
      </w:r>
      <w:r>
        <w:rPr>
          <w:rFonts w:hint="eastAsia" w:ascii="Times New Roman" w:hAnsi="Times New Roman" w:eastAsia="FangSong" w:cs="Times New Roman"/>
        </w:rPr>
        <w:t>是指化学组成相同</w:t>
      </w:r>
      <w:r>
        <w:rPr>
          <w:rFonts w:hint="eastAsia" w:ascii="Times New Roman" w:hAnsi="Times New Roman" w:eastAsia="Times New Roman" w:cs="Times New Roman"/>
        </w:rPr>
        <w:t>、</w:t>
      </w:r>
      <w:r>
        <w:rPr>
          <w:rFonts w:hint="eastAsia" w:ascii="Times New Roman" w:hAnsi="Times New Roman" w:eastAsia="FangSong" w:cs="Times New Roman"/>
        </w:rPr>
        <w:t>原子间基本连接顺序相同</w:t>
      </w:r>
      <w:r>
        <w:rPr>
          <w:rFonts w:hint="eastAsia" w:ascii="Times New Roman" w:hAnsi="Times New Roman" w:eastAsia="Times New Roman" w:cs="Times New Roman"/>
        </w:rPr>
        <w:t>，</w:t>
      </w:r>
      <w:r>
        <w:rPr>
          <w:rFonts w:hint="eastAsia" w:ascii="Times New Roman" w:hAnsi="Times New Roman" w:eastAsia="FangSong" w:cs="Times New Roman"/>
        </w:rPr>
        <w:t>但配位原子在中心金属周围的三维空间取向截然不同的分子</w:t>
      </w:r>
      <w:r>
        <w:rPr>
          <w:rFonts w:hint="eastAsia" w:ascii="Times New Roman" w:hAnsi="Times New Roman" w:eastAsia="Times New Roman" w:cs="Times New Roman"/>
        </w:rPr>
        <w:t>。</w:t>
      </w:r>
      <w:r>
        <w:rPr>
          <w:rFonts w:hint="eastAsia" w:ascii="Times New Roman" w:hAnsi="Times New Roman" w:eastAsia="FangSong" w:cs="Times New Roman"/>
        </w:rPr>
        <w:t>立体异构主要分为非对映的几何异构</w:t>
      </w:r>
      <w:r>
        <w:rPr>
          <w:rFonts w:hint="eastAsia" w:ascii="Times New Roman" w:hAnsi="Times New Roman" w:eastAsia="Times New Roman" w:cs="Times New Roman"/>
        </w:rPr>
        <w:t>（</w:t>
      </w:r>
      <w:r>
        <w:rPr>
          <w:rFonts w:hint="eastAsia" w:ascii="Times New Roman" w:hAnsi="Times New Roman" w:eastAsia="FangSong" w:cs="Times New Roman"/>
        </w:rPr>
        <w:t>顺反异构</w:t>
      </w:r>
      <w:r>
        <w:rPr>
          <w:rFonts w:hint="eastAsia" w:ascii="Times New Roman" w:hAnsi="Times New Roman" w:eastAsia="Times New Roman" w:cs="Times New Roman"/>
        </w:rPr>
        <w:t>）</w:t>
      </w:r>
      <w:r>
        <w:rPr>
          <w:rFonts w:hint="eastAsia" w:ascii="Times New Roman" w:hAnsi="Times New Roman" w:eastAsia="FangSong" w:cs="Times New Roman"/>
        </w:rPr>
        <w:t>与互为镜像对称</w:t>
      </w:r>
      <w:r>
        <w:rPr>
          <w:rFonts w:ascii="Times New Roman" w:hAnsi="Times New Roman" w:eastAsia="Times New Roman" w:cs="Times New Roman"/>
        </w:rPr>
        <w:t xml:space="preserve"> Optical </w:t>
      </w:r>
      <w:r>
        <w:rPr>
          <w:rFonts w:hint="eastAsia" w:ascii="Times New Roman" w:hAnsi="Times New Roman" w:eastAsia="FangSong" w:cs="Times New Roman"/>
        </w:rPr>
        <w:t>对映异构两大家族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顺铂反铂几何异构对比</w:t>
            </w:r>
          </w:p>
        </w:tc>
      </w:tr>
      <w:tr>
        <w:tc>
          <w:tcPr/>
          <w:p>
            <w:pPr>
              <w:pStyle w:val="Compact"/>
              <w:jc w:val="center"/>
            </w:pPr>
            <w:r>
              <w:rPr>
                <w:rFonts w:ascii="Times New Roman" w:hAnsi="Times New Roman" w:eastAsia="Times New Roman" w:cs="Times New Roman"/>
              </w:rPr>
              <w:drawing>
                <wp:inline>
                  <wp:extent cx="2667000" cy="1684421"/>
                  <wp:effectExtent b="0" l="0" r="0" t="0"/>
                  <wp:docPr descr="" title="" id="44" name="Picture"/>
                  <a:graphic>
                    <a:graphicData uri="http://schemas.openxmlformats.org/drawingml/2006/picture">
                      <pic:pic>
                        <pic:nvPicPr>
                          <pic:cNvPr descr="36df1881228515b2920ea01f58446cd54084a04d6cd685facec101ece6775224.png" id="45" name="Picture"/>
                          <pic:cNvPicPr>
                            <a:picLocks noChangeArrowheads="1" noChangeAspect="1"/>
                          </pic:cNvPicPr>
                        </pic:nvPicPr>
                        <pic:blipFill>
                          <a:blip r:embed="rId43"/>
                          <a:stretch>
                            <a:fillRect/>
                          </a:stretch>
                        </pic:blipFill>
                        <pic:spPr bwMode="auto">
                          <a:xfrm>
                            <a:off x="0" y="0"/>
                            <a:ext cx="2667000" cy="168442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7-11：</w:t>
            </w:r>
            <w:r>
              <w:rPr>
                <w:rFonts w:hint="eastAsia" w:ascii="Times New Roman" w:hAnsi="Times New Roman" w:eastAsia="FangSong" w:cs="Times New Roman"/>
              </w:rPr>
              <w:t>顺铂反铂几何异构对比</w:t>
            </w:r>
          </w:p>
        </w:tc>
      </w:tr>
    </w:tbl>
    <w:p>
      <w:pPr>
        <w:pStyle w:val="BodyText"/>
        <w:spacing w:before="120" w:after="80"/>
        <w:ind w:firstLine="420"/>
      </w:pPr>
      <w:r>
        <w:rPr>
          <w:rFonts w:hint="eastAsia" w:ascii="Times New Roman" w:hAnsi="Times New Roman" w:eastAsia="FangSong" w:cs="Times New Roman"/>
        </w:rPr>
        <w:t>在平面正方形配位体系中</w:t>
      </w:r>
      <w:r>
        <w:rPr>
          <w:rFonts w:hint="eastAsia" w:ascii="Times New Roman" w:hAnsi="Times New Roman" w:eastAsia="Times New Roman" w:cs="Times New Roman"/>
        </w:rPr>
        <w:t>，</w:t>
      </w:r>
      <w:r>
        <w:rPr>
          <w:rFonts w:hint="eastAsia" w:ascii="Times New Roman" w:hAnsi="Times New Roman" w:eastAsia="FangSong" w:cs="Times New Roman"/>
        </w:rPr>
        <w:t>最具代表性的是药学与竞赛经典顺铂</w:t>
      </w:r>
      <w:r>
        <w:rPr>
          <w:rFonts w:hint="eastAsia" w:ascii="Times New Roman" w:hAnsi="Times New Roman" w:eastAsia="Times New Roman" w:cs="Times New Roman"/>
        </w:rPr>
        <w:t>（Cisplatin）</w:t>
      </w:r>
      <w:r>
        <w:rPr>
          <w:rFonts w:hint="eastAsia" w:ascii="Times New Roman" w:hAnsi="Times New Roman" w:eastAsia="FangSong" w:cs="Times New Roman"/>
        </w:rPr>
        <w:t>与反铂</w:t>
      </w:r>
      <w:r>
        <w:rPr>
          <w:rFonts w:hint="eastAsia" w:ascii="Times New Roman" w:hAnsi="Times New Roman" w:eastAsia="Times New Roman" w:cs="Times New Roman"/>
        </w:rPr>
        <w:t>（Transplatin）：</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顺式异构体</w:t>
      </w:r>
      <w:r>
        <w:rPr>
          <w:rFonts w:hint="eastAsia" w:ascii="Times New Roman" w:hAnsi="Times New Roman" w:eastAsia="Times New Roman" w:cs="Times New Roman"/>
        </w:rPr>
        <w:t>（cis-）</w:t>
      </w:r>
      <w:r>
        <w:rPr>
          <w:rFonts w:hint="eastAsia" w:ascii="Times New Roman" w:hAnsi="Times New Roman" w:eastAsia="FangSong" w:cs="Times New Roman"/>
        </w:rPr>
        <w:t>两个氯配体处于相邻位置</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m:oMath>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能够特异性与肿瘤</w:t>
      </w:r>
      <w:r>
        <w:rPr>
          <w:rFonts w:ascii="Times New Roman" w:hAnsi="Times New Roman" w:eastAsia="Times New Roman" w:cs="Times New Roman"/>
        </w:rPr>
        <w:t xml:space="preserve"> DNA </w:t>
      </w:r>
      <w:r>
        <w:rPr>
          <w:rFonts w:hint="eastAsia" w:ascii="Times New Roman" w:hAnsi="Times New Roman" w:eastAsia="FangSong" w:cs="Times New Roman"/>
        </w:rPr>
        <w:t>双螺旋相邻鸟嘌呤鸟嘌呤碱基发生共价交叉螯合</w:t>
      </w:r>
      <w:r>
        <w:rPr>
          <w:rFonts w:hint="eastAsia" w:ascii="Times New Roman" w:hAnsi="Times New Roman" w:eastAsia="Times New Roman" w:cs="Times New Roman"/>
        </w:rPr>
        <w:t>，</w:t>
      </w:r>
      <w:r>
        <w:rPr>
          <w:rFonts w:hint="eastAsia" w:ascii="Times New Roman" w:hAnsi="Times New Roman" w:eastAsia="FangSong" w:cs="Times New Roman"/>
        </w:rPr>
        <w:t>表现出强烈的广谱抗癌生物活性</w:t>
      </w:r>
      <w:r>
        <w:rPr>
          <w:rFonts w:hint="eastAsia" w:ascii="Times New Roman" w:hAnsi="Times New Roman" w:eastAsia="Times New Roman" w:cs="Times New Roman"/>
        </w:rPr>
        <w:t>；</w:t>
      </w:r>
      <w:r>
        <w:rPr>
          <w:rFonts w:hint="eastAsia" w:ascii="Times New Roman" w:hAnsi="Times New Roman" w:eastAsia="FangSong" w:cs="Times New Roman"/>
        </w:rPr>
        <w:t>而反式异构体</w:t>
      </w:r>
      <w:r>
        <w:rPr>
          <w:rFonts w:hint="eastAsia" w:ascii="Times New Roman" w:hAnsi="Times New Roman" w:eastAsia="Times New Roman" w:cs="Times New Roman"/>
        </w:rPr>
        <w:t>（trans-）</w:t>
      </w:r>
      <w:r>
        <w:rPr>
          <w:rFonts w:hint="eastAsia" w:ascii="Times New Roman" w:hAnsi="Times New Roman" w:eastAsia="FangSong" w:cs="Times New Roman"/>
        </w:rPr>
        <w:t>两个氯配体处于对顶位置</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无法实现跨链螯合交联</w:t>
      </w:r>
      <w:r>
        <w:rPr>
          <w:rFonts w:hint="eastAsia" w:ascii="Times New Roman" w:hAnsi="Times New Roman" w:eastAsia="Times New Roman" w:cs="Times New Roman"/>
        </w:rPr>
        <w:t>，</w:t>
      </w:r>
      <w:r>
        <w:rPr>
          <w:rFonts w:hint="eastAsia" w:ascii="Times New Roman" w:hAnsi="Times New Roman" w:eastAsia="FangSong" w:cs="Times New Roman"/>
        </w:rPr>
        <w:t>在临床上完全不具备抗肿瘤疗效</w:t>
      </w:r>
      <w:r>
        <w:rPr>
          <w:rFonts w:hint="eastAsia" w:ascii="Times New Roman" w:hAnsi="Times New Roman" w:eastAsia="Times New Roman" w:cs="Times New Roman"/>
        </w:rPr>
        <w:t>。</w:t>
      </w:r>
      <w:r>
        <w:rPr>
          <w:rFonts w:hint="eastAsia" w:ascii="Times New Roman" w:hAnsi="Times New Roman" w:eastAsia="FangSong" w:cs="Times New Roman"/>
        </w:rPr>
        <w:t>对于含有四个互不相同单齿配体的四方平面体系</w:t>
      </w:r>
      <w:r>
        <w:rPr>
          <w:rFonts w:ascii="Times New Roman" w:hAnsi="Times New Roman" w:eastAsia="Times New Roman" w:cs="Times New Roman"/>
        </w:rPr>
        <w:t xml:space="preserve"> </w:t>
      </w:r>
      <m:oMath>
        <m:r>
          <m:t>M</m:t>
        </m:r>
        <m:r>
          <m:t>a</m:t>
        </m:r>
        <m:r>
          <m:t>b</m:t>
        </m:r>
        <m:r>
          <m:t>c</m:t>
        </m:r>
        <m:r>
          <m:t>d</m:t>
        </m:r>
      </m:oMath>
      <w:r>
        <w:rPr>
          <w:rFonts w:hint="eastAsia" w:ascii="Times New Roman" w:hAnsi="Times New Roman" w:eastAsia="Times New Roman" w:cs="Times New Roman"/>
        </w:rPr>
        <w:t>，</w:t>
      </w:r>
      <w:r>
        <w:rPr>
          <w:rFonts w:hint="eastAsia" w:ascii="Times New Roman" w:hAnsi="Times New Roman" w:eastAsia="FangSong" w:cs="Times New Roman"/>
        </w:rPr>
        <w:t>通过固定任一配体而旋转其余三配位的方式</w:t>
      </w:r>
      <w:r>
        <w:rPr>
          <w:rFonts w:hint="eastAsia" w:ascii="Times New Roman" w:hAnsi="Times New Roman" w:eastAsia="Times New Roman" w:cs="Times New Roman"/>
        </w:rPr>
        <w:t>，</w:t>
      </w:r>
      <w:r>
        <w:rPr>
          <w:rFonts w:hint="eastAsia" w:ascii="Times New Roman" w:hAnsi="Times New Roman" w:eastAsia="FangSong" w:cs="Times New Roman"/>
        </w:rPr>
        <w:t>可精确枚举出</w:t>
      </w:r>
      <w:r>
        <w:rPr>
          <w:rFonts w:ascii="Times New Roman" w:hAnsi="Times New Roman" w:eastAsia="Times New Roman" w:cs="Times New Roman"/>
        </w:rPr>
        <w:t xml:space="preserve"> 3 </w:t>
      </w:r>
      <w:r>
        <w:rPr>
          <w:rFonts w:hint="eastAsia" w:ascii="Times New Roman" w:hAnsi="Times New Roman" w:eastAsia="FangSong" w:cs="Times New Roman"/>
        </w:rPr>
        <w:t>种互为非对映体的平面几何异构体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四方平面几何异构体</w:t>
            </w:r>
          </w:p>
        </w:tc>
      </w:tr>
      <w:tr>
        <w:tc>
          <w:tcPr/>
          <w:p>
            <w:pPr>
              <w:pStyle w:val="Compact"/>
              <w:jc w:val="center"/>
            </w:pPr>
            <w:r>
              <w:rPr>
                <w:rFonts w:ascii="Times New Roman" w:hAnsi="Times New Roman" w:eastAsia="Times New Roman" w:cs="Times New Roman"/>
              </w:rPr>
              <w:drawing>
                <wp:inline>
                  <wp:extent cx="2667000" cy="1819275"/>
                  <wp:effectExtent b="0" l="0" r="0" t="0"/>
                  <wp:docPr descr="" title="" id="47" name="Picture"/>
                  <a:graphic>
                    <a:graphicData uri="http://schemas.openxmlformats.org/drawingml/2006/picture">
                      <pic:pic>
                        <pic:nvPicPr>
                          <pic:cNvPr descr="50fb148a0f8a1be5c226a4e27f60ab33674052c622ad078cc6afe4b6f9ad2800.jpg" id="48" name="Picture"/>
                          <pic:cNvPicPr>
                            <a:picLocks noChangeArrowheads="1" noChangeAspect="1"/>
                          </pic:cNvPicPr>
                        </pic:nvPicPr>
                        <pic:blipFill>
                          <a:blip r:embed="rId46"/>
                          <a:stretch>
                            <a:fillRect/>
                          </a:stretch>
                        </pic:blipFill>
                        <pic:spPr bwMode="auto">
                          <a:xfrm>
                            <a:off x="0" y="0"/>
                            <a:ext cx="2667000" cy="181927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7-12：</w:t>
            </w:r>
            <w:r>
              <w:rPr>
                <w:rFonts w:hint="eastAsia" w:ascii="Times New Roman" w:hAnsi="Times New Roman" w:eastAsia="FangSong" w:cs="Times New Roman"/>
              </w:rPr>
              <w:t>四方平面几何异构体</w:t>
            </w:r>
          </w:p>
        </w:tc>
      </w:tr>
    </w:tbl>
    <w:p>
      <w:pPr>
        <w:pStyle w:val="BodyText"/>
        <w:spacing w:before="120"/>
        <w:ind w:firstLine="420"/>
      </w:pPr>
      <w:r>
        <w:rPr>
          <w:rFonts w:hint="eastAsia" w:ascii="Times New Roman" w:hAnsi="Times New Roman" w:eastAsia="FangSong" w:cs="Times New Roman"/>
        </w:rPr>
        <w:t>在八面体配合物体系中</w:t>
      </w:r>
      <w:r>
        <w:rPr>
          <w:rFonts w:hint="eastAsia" w:ascii="Times New Roman" w:hAnsi="Times New Roman" w:eastAsia="Times New Roman" w:cs="Times New Roman"/>
        </w:rPr>
        <w:t>，</w:t>
      </w:r>
      <w:r>
        <w:rPr>
          <w:rFonts w:hint="eastAsia" w:ascii="Times New Roman" w:hAnsi="Times New Roman" w:eastAsia="FangSong" w:cs="Times New Roman"/>
        </w:rPr>
        <w:t>异构体的枚举与空间对称性判断是奥林匹克竞赛压轴题的常客</w:t>
      </w:r>
      <w:r>
        <w:rPr>
          <w:rFonts w:hint="eastAsia" w:ascii="Times New Roman" w:hAnsi="Times New Roman" w:eastAsia="Times New Roman" w:cs="Times New Roman"/>
        </w:rPr>
        <w:t>：</w:t>
      </w:r>
    </w:p>
    <w:p>
      <w:pPr>
        <w:numPr>
          <w:ilvl w:val="0"/>
          <w:numId w:val="1001"/>
        </w:numPr>
        <w:ind w:firstLine="420"/>
      </w:pPr>
      <m:oMath>
        <m:r>
          <m:t>M</m:t>
        </m:r>
        <m:sSub>
          <m:e>
            <m:r>
              <m:t>a</m:t>
            </m:r>
          </m:e>
          <m:sub>
            <m:r>
              <m:t>4</m:t>
            </m:r>
          </m:sub>
        </m:sSub>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型具有</w:t>
      </w:r>
      <w:r>
        <w:rPr>
          <w:rFonts w:ascii="Times New Roman" w:hAnsi="Times New Roman" w:eastAsia="Times New Roman" w:cs="Times New Roman"/>
        </w:rPr>
        <w:t xml:space="preserve"> 2 </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（cis-，</w:t>
      </w:r>
      <w:r>
        <w:rPr>
          <w:rFonts w:hint="eastAsia" w:ascii="Times New Roman" w:hAnsi="Times New Roman" w:eastAsia="FangSong" w:cs="Times New Roman"/>
        </w:rPr>
        <w:t>两</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夹角</w:t>
      </w:r>
      <w:r>
        <w:rPr>
          <w:rFonts w:ascii="Times New Roman" w:hAnsi="Times New Roman" w:eastAsia="Times New Roman" w:cs="Times New Roman"/>
        </w:rPr>
        <w:t xml:space="preserve"> </w:t>
      </w:r>
      <m:oMath>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与反式</w:t>
      </w:r>
      <w:r>
        <w:rPr>
          <w:rFonts w:hint="eastAsia" w:ascii="Times New Roman" w:hAnsi="Times New Roman" w:eastAsia="Times New Roman" w:cs="Times New Roman"/>
        </w:rPr>
        <w:t>（trans-，</w:t>
      </w:r>
      <w:r>
        <w:rPr>
          <w:rFonts w:hint="eastAsia" w:ascii="Times New Roman" w:hAnsi="Times New Roman" w:eastAsia="FangSong" w:cs="Times New Roman"/>
        </w:rPr>
        <w:t>两</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夹角</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 xml:space="preserve">）；</w:t>
      </w:r>
    </w:p>
    <w:p>
      <w:pPr>
        <w:numPr>
          <w:ilvl w:val="0"/>
          <w:numId w:val="1001"/>
        </w:numPr>
        <w:ind w:firstLine="420"/>
      </w:pPr>
      <m:oMath>
        <m:r>
          <m:t>M</m:t>
        </m:r>
        <m:sSub>
          <m:e>
            <m:r>
              <m:t>a</m:t>
            </m:r>
          </m:e>
          <m:sub>
            <m:r>
              <m:t>3</m:t>
            </m:r>
          </m:sub>
        </m:sSub>
        <m:sSub>
          <m:e>
            <m:r>
              <m:t>b</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型具有</w:t>
      </w:r>
      <w:r>
        <w:rPr>
          <w:rFonts w:ascii="Times New Roman" w:hAnsi="Times New Roman" w:eastAsia="Times New Roman" w:cs="Times New Roman"/>
        </w:rPr>
        <w:t xml:space="preserve"> 2 </w:t>
      </w:r>
      <w:r>
        <w:rPr>
          <w:rFonts w:hint="eastAsia" w:ascii="Times New Roman" w:hAnsi="Times New Roman" w:eastAsia="FangSong" w:cs="Times New Roman"/>
        </w:rPr>
        <w:t>种特征几何异构体</w:t>
      </w:r>
      <w:r>
        <w:rPr>
          <w:rFonts w:hint="eastAsia" w:ascii="Times New Roman" w:hAnsi="Times New Roman" w:eastAsia="Times New Roman" w:cs="Times New Roman"/>
        </w:rPr>
        <w:t>：</w:t>
      </w:r>
      <w:r>
        <w:rPr>
          <w:rFonts w:hint="eastAsia" w:ascii="Times New Roman" w:hAnsi="Times New Roman" w:eastAsia="FangSong" w:cs="Times New Roman"/>
        </w:rPr>
        <w:t>面式</w:t>
      </w:r>
      <w:r>
        <w:rPr>
          <w:rFonts w:hint="eastAsia" w:ascii="Times New Roman" w:hAnsi="Times New Roman" w:eastAsia="Times New Roman" w:cs="Times New Roman"/>
        </w:rPr>
        <w:t>（facial,</w:t>
      </w:r>
      <w:r>
        <w:rPr>
          <w:rFonts w:ascii="Times New Roman" w:hAnsi="Times New Roman" w:eastAsia="Times New Roman" w:cs="Times New Roman"/>
        </w:rPr>
        <w:t xml:space="preserve"> </w:t>
      </w:r>
      <w:r>
        <w:rPr>
          <w:rFonts w:hint="eastAsia" w:ascii="Times New Roman" w:hAnsi="Times New Roman" w:eastAsia="Times New Roman" w:cs="Times New Roman"/>
        </w:rPr>
        <w:t>fac-），</w:t>
      </w:r>
      <w:r>
        <w:rPr>
          <w:rFonts w:hint="eastAsia" w:ascii="Times New Roman" w:hAnsi="Times New Roman" w:eastAsia="FangSong" w:cs="Times New Roman"/>
        </w:rPr>
        <w:t>三个相同配体占据八面体同一个正三角形面的三个顶点</w:t>
      </w:r>
      <w:r>
        <w:rPr>
          <w:rFonts w:hint="eastAsia" w:ascii="Times New Roman" w:hAnsi="Times New Roman" w:eastAsia="Times New Roman" w:cs="Times New Roman"/>
        </w:rPr>
        <w:t>（</w:t>
      </w:r>
      <w:r>
        <w:rPr>
          <w:rFonts w:hint="eastAsia" w:ascii="Times New Roman" w:hAnsi="Times New Roman" w:eastAsia="FangSong" w:cs="Times New Roman"/>
        </w:rPr>
        <w:t>相互夹角全为</w:t>
      </w:r>
      <w:r>
        <w:rPr>
          <w:rFonts w:ascii="Times New Roman" w:hAnsi="Times New Roman" w:eastAsia="Times New Roman" w:cs="Times New Roman"/>
        </w:rPr>
        <w:t xml:space="preserve"> </w:t>
      </w:r>
      <m:oMath>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经式</w:t>
      </w:r>
      <w:r>
        <w:rPr>
          <w:rFonts w:hint="eastAsia" w:ascii="Times New Roman" w:hAnsi="Times New Roman" w:eastAsia="Times New Roman" w:cs="Times New Roman"/>
        </w:rPr>
        <w:t>（meridional,</w:t>
      </w:r>
      <w:r>
        <w:rPr>
          <w:rFonts w:ascii="Times New Roman" w:hAnsi="Times New Roman" w:eastAsia="Times New Roman" w:cs="Times New Roman"/>
        </w:rPr>
        <w:t xml:space="preserve"> </w:t>
      </w:r>
      <w:r>
        <w:rPr>
          <w:rFonts w:hint="eastAsia" w:ascii="Times New Roman" w:hAnsi="Times New Roman" w:eastAsia="Times New Roman" w:cs="Times New Roman"/>
        </w:rPr>
        <w:t>mer-），</w:t>
      </w:r>
      <w:r>
        <w:rPr>
          <w:rFonts w:hint="eastAsia" w:ascii="Times New Roman" w:hAnsi="Times New Roman" w:eastAsia="FangSong" w:cs="Times New Roman"/>
        </w:rPr>
        <w:t>三个相同配体位于穿过中心原子的同一个子平面上</w:t>
      </w:r>
      <w:r>
        <w:rPr>
          <w:rFonts w:hint="eastAsia" w:ascii="Times New Roman" w:hAnsi="Times New Roman" w:eastAsia="Times New Roman" w:cs="Times New Roman"/>
        </w:rPr>
        <w:t>，</w:t>
      </w:r>
      <w:r>
        <w:rPr>
          <w:rFonts w:hint="eastAsia" w:ascii="Times New Roman" w:hAnsi="Times New Roman" w:eastAsia="FangSong" w:cs="Times New Roman"/>
        </w:rPr>
        <w:t>犹如绕过球体的子午线经圈</w:t>
      </w:r>
      <w:r>
        <w:rPr>
          <w:rFonts w:hint="eastAsia" w:ascii="Times New Roman" w:hAnsi="Times New Roman" w:eastAsia="Times New Roman" w:cs="Times New Roman"/>
        </w:rPr>
        <w:t>（</w:t>
      </w:r>
      <w:r>
        <w:rPr>
          <w:rFonts w:hint="eastAsia" w:ascii="Times New Roman" w:hAnsi="Times New Roman" w:eastAsia="FangSong" w:cs="Times New Roman"/>
        </w:rPr>
        <w:t>其中一对夹角</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另两对夹角</w:t>
      </w:r>
      <w:r>
        <w:rPr>
          <w:rFonts w:ascii="Times New Roman" w:hAnsi="Times New Roman" w:eastAsia="Times New Roman" w:cs="Times New Roman"/>
        </w:rPr>
        <w:t xml:space="preserve"> </w:t>
      </w:r>
      <m:oMath>
        <m:r>
          <m:t>90</m:t>
        </m:r>
        <m:r>
          <m:rPr>
            <m:sty m:val="p"/>
          </m:rPr>
          <m:t>°</m:t>
        </m:r>
      </m:oMath>
      <w:r>
        <w:rPr>
          <w:rFonts w:hint="eastAsia" w:ascii="Times New Roman" w:hAnsi="Times New Roman" w:eastAsia="Times New Roman" w:cs="Times New Roman"/>
        </w:rPr>
        <w:t xml:space="preserve">）；</w:t>
      </w:r>
    </w:p>
    <w:p>
      <w:pPr>
        <w:numPr>
          <w:ilvl w:val="0"/>
          <w:numId w:val="1001"/>
        </w:numPr>
        <w:ind w:firstLine="420"/>
      </w:pPr>
      <m:oMath>
        <m:oMathPr>
          <m:ctrlPr>
            <w:rPr>
              <w:sz w:val="28"/>
              <w:szCs w:val="28"/>
            </w:rPr>
          </m:ctrlPr>
        </m:oMathPr>
        <m:r>
          <m:t>M</m:t>
        </m:r>
        <m:sSub>
          <m:e>
            <m:r>
              <m:t>a</m:t>
            </m:r>
          </m:e>
          <m:sub>
            <m:r>
              <m:t>2</m:t>
            </m:r>
          </m:sub>
        </m:sSub>
        <m:sSub>
          <m:e>
            <m:r>
              <m:t>b</m:t>
            </m:r>
          </m:e>
          <m:sub>
            <m:r>
              <m:t>2</m:t>
            </m:r>
          </m:sub>
        </m:sSub>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型总计包含</w:t>
      </w:r>
      <w:r>
        <w:rPr>
          <w:rFonts w:ascii="Times New Roman" w:hAnsi="Times New Roman" w:eastAsia="Times New Roman" w:cs="Times New Roman"/>
        </w:rPr>
        <w:t xml:space="preserve"> 5 </w:t>
      </w:r>
      <w:r>
        <w:rPr>
          <w:rFonts w:hint="eastAsia" w:ascii="Times New Roman" w:hAnsi="Times New Roman" w:eastAsia="FangSong" w:cs="Times New Roman"/>
        </w:rPr>
        <w:t>种互为非对映的几何异构体</w:t>
      </w:r>
      <w:r>
        <w:rPr>
          <w:rFonts w:hint="eastAsia" w:ascii="Times New Roman" w:hAnsi="Times New Roman" w:eastAsia="Times New Roman" w:cs="Times New Roman"/>
        </w:rPr>
        <w:t>，</w:t>
      </w:r>
      <w:r>
        <w:rPr>
          <w:rFonts w:hint="eastAsia" w:ascii="Times New Roman" w:hAnsi="Times New Roman" w:eastAsia="FangSong" w:cs="Times New Roman"/>
        </w:rPr>
        <w:t>其中全反式</w:t>
      </w:r>
      <w:r>
        <w:rPr>
          <w:rFonts w:hint="eastAsia" w:ascii="Times New Roman" w:hAnsi="Times New Roman" w:eastAsia="Times New Roman" w:cs="Times New Roman"/>
        </w:rPr>
        <w:t>（trans-trans-trans）</w:t>
      </w:r>
      <w:r>
        <w:rPr>
          <w:rFonts w:hint="eastAsia" w:ascii="Times New Roman" w:hAnsi="Times New Roman" w:eastAsia="FangSong" w:cs="Times New Roman"/>
        </w:rPr>
        <w:t>具有中心反演与三个互相正交的镜面</w:t>
      </w:r>
      <w:r>
        <w:rPr>
          <w:rFonts w:hint="eastAsia" w:ascii="Times New Roman" w:hAnsi="Times New Roman" w:eastAsia="Times New Roman" w:cs="Times New Roman"/>
        </w:rPr>
        <w:t>，</w:t>
      </w:r>
      <w:r>
        <w:rPr>
          <w:rFonts w:hint="eastAsia" w:ascii="Times New Roman" w:hAnsi="Times New Roman" w:eastAsia="FangSong" w:cs="Times New Roman"/>
        </w:rPr>
        <w:t>而全顺式</w:t>
      </w:r>
      <w:r>
        <w:rPr>
          <w:rFonts w:hint="eastAsia" w:ascii="Times New Roman" w:hAnsi="Times New Roman" w:eastAsia="Times New Roman" w:cs="Times New Roman"/>
        </w:rPr>
        <w:t>（cis-cis-cis）</w:t>
      </w:r>
      <w:r>
        <w:rPr>
          <w:rFonts w:hint="eastAsia" w:ascii="Times New Roman" w:hAnsi="Times New Roman" w:eastAsia="FangSong" w:cs="Times New Roman"/>
        </w:rPr>
        <w:t>完全丧失了一切包含反射与反演的对称元素</w:t>
      </w:r>
      <w:r>
        <w:rPr>
          <w:rFonts w:hint="eastAsia" w:ascii="Times New Roman" w:hAnsi="Times New Roman" w:eastAsia="Times New Roman" w:cs="Times New Roman"/>
        </w:rPr>
        <w:t>，</w:t>
      </w:r>
      <w:r>
        <w:rPr>
          <w:rFonts w:hint="eastAsia" w:ascii="Times New Roman" w:hAnsi="Times New Roman" w:eastAsia="FangSong" w:cs="Times New Roman"/>
        </w:rPr>
        <w:t>退化为无反演的手性点群</w:t>
      </w:r>
      <w:r>
        <w:rPr>
          <w:rFonts w:hint="eastAsia" w:ascii="Times New Roman" w:hAnsi="Times New Roman" w:eastAsia="Times New Roman" w:cs="Times New Roman"/>
        </w:rPr>
        <w:t>，</w:t>
      </w:r>
      <w:r>
        <w:rPr>
          <w:rFonts w:hint="eastAsia" w:ascii="Times New Roman" w:hAnsi="Times New Roman" w:eastAsia="FangSong" w:cs="Times New Roman"/>
        </w:rPr>
        <w:t>从而分裂为一对具有非重合镜像关系的手性光学对映体</w:t>
      </w:r>
      <w:r>
        <w:rPr>
          <w:rFonts w:hint="eastAsia" w:ascii="Times New Roman" w:hAnsi="Times New Roman" w:eastAsia="Times New Roman" w:cs="Times New Roman"/>
        </w:rPr>
        <w:t>；</w:t>
      </w:r>
    </w:p>
    <w:p>
      <w:pPr>
        <w:numPr>
          <w:ilvl w:val="0"/>
          <w:numId w:val="1001"/>
        </w:numPr>
        <w:spacing w:after="80"/>
        <w:ind w:firstLine="420"/>
      </w:pPr>
      <w:r>
        <w:rPr>
          <w:rFonts w:hint="eastAsia" w:ascii="Times New Roman" w:hAnsi="Times New Roman" w:eastAsia="FangSong" w:cs="Times New Roman"/>
        </w:rPr>
        <w:t xml:space="preserve">最为极端的无对称性八面体</w:t>
      </w:r>
      <w:r>
        <w:rPr>
          <w:rFonts w:ascii="Times New Roman" w:hAnsi="Times New Roman" w:eastAsia="Times New Roman" w:cs="Times New Roman"/>
        </w:rPr>
        <w:t xml:space="preserve"> </w:t>
      </w:r>
      <m:oMath>
        <m:oMathPr>
          <m:ctrlPr>
            <w:rPr>
              <w:sz w:val="28"/>
              <w:szCs w:val="28"/>
            </w:rPr>
          </m:ctrlPr>
        </m:oMathPr>
        <m:r>
          <m:t>M</m:t>
        </m:r>
        <m:r>
          <m:t>a</m:t>
        </m:r>
        <m:r>
          <m:t>b</m:t>
        </m:r>
        <m:r>
          <m:t>c</m:t>
        </m:r>
        <m:r>
          <m:t>d</m:t>
        </m:r>
        <m:r>
          <m:t>e</m:t>
        </m:r>
        <m:r>
          <m:t>f</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在三维空间中通过组合拓扑分析</w:t>
      </w:r>
      <w:r>
        <w:rPr>
          <w:rFonts w:hint="eastAsia" w:ascii="Times New Roman" w:hAnsi="Times New Roman" w:eastAsia="Times New Roman" w:cs="Times New Roman"/>
        </w:rPr>
        <w:t>，</w:t>
      </w:r>
      <w:r>
        <w:rPr>
          <w:rFonts w:hint="eastAsia" w:ascii="Times New Roman" w:hAnsi="Times New Roman" w:eastAsia="FangSong" w:cs="Times New Roman"/>
        </w:rPr>
        <w:t>总计存在</w:t>
      </w:r>
      <w:r>
        <w:rPr>
          <w:rFonts w:ascii="Times New Roman" w:hAnsi="Times New Roman" w:eastAsia="Times New Roman" w:cs="Times New Roman"/>
        </w:rPr>
        <w:t xml:space="preserve"> 15 </w:t>
      </w:r>
      <w:r>
        <w:rPr>
          <w:rFonts w:hint="eastAsia" w:ascii="Times New Roman" w:hAnsi="Times New Roman" w:eastAsia="FangSong" w:cs="Times New Roman"/>
        </w:rPr>
        <w:t>种非对映几何骨架</w:t>
      </w:r>
      <w:r>
        <w:rPr>
          <w:rFonts w:hint="eastAsia" w:ascii="Times New Roman" w:hAnsi="Times New Roman" w:eastAsia="Times New Roman" w:cs="Times New Roman"/>
        </w:rPr>
        <w:t>，</w:t>
      </w:r>
      <w:r>
        <w:rPr>
          <w:rFonts w:hint="eastAsia" w:ascii="Times New Roman" w:hAnsi="Times New Roman" w:eastAsia="FangSong" w:cs="Times New Roman"/>
        </w:rPr>
        <w:t>由于所有骨架均无镜面与反演中心</w:t>
      </w:r>
      <w:r>
        <w:rPr>
          <w:rFonts w:hint="eastAsia" w:ascii="Times New Roman" w:hAnsi="Times New Roman" w:eastAsia="Times New Roman" w:cs="Times New Roman"/>
        </w:rPr>
        <w:t>，</w:t>
      </w:r>
      <w:r>
        <w:rPr>
          <w:rFonts w:hint="eastAsia" w:ascii="Times New Roman" w:hAnsi="Times New Roman" w:eastAsia="FangSong" w:cs="Times New Roman"/>
        </w:rPr>
        <w:t>每一构型均发生手性分裂</w:t>
      </w:r>
      <w:r>
        <w:rPr>
          <w:rFonts w:hint="eastAsia" w:ascii="Times New Roman" w:hAnsi="Times New Roman" w:eastAsia="Times New Roman" w:cs="Times New Roman"/>
        </w:rPr>
        <w:t>，</w:t>
      </w:r>
      <w:r>
        <w:rPr>
          <w:rFonts w:hint="eastAsia" w:ascii="Times New Roman" w:hAnsi="Times New Roman" w:eastAsia="FangSong" w:cs="Times New Roman"/>
        </w:rPr>
        <w:t>总计衍生出整整</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对即</w:t>
      </w:r>
      <w:r>
        <w:rPr>
          <w:rFonts w:ascii="Times New Roman" w:hAnsi="Times New Roman" w:eastAsia="Times New Roman" w:cs="Times New Roman"/>
        </w:rPr>
        <w:t xml:space="preserve"> 30 </w:t>
      </w:r>
      <w:r>
        <w:rPr>
          <w:rFonts w:hint="eastAsia" w:ascii="Times New Roman" w:hAnsi="Times New Roman" w:eastAsia="FangSong" w:cs="Times New Roman"/>
        </w:rPr>
        <w:t>个立体异构体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八面体全部立体异构体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多齿螯合立体异构排布</w:t>
            </w:r>
          </w:p>
        </w:tc>
      </w:tr>
      <w:tr>
        <w:tc>
          <w:tcPr/>
          <w:p>
            <w:pPr>
              <w:pStyle w:val="Compact"/>
              <w:jc w:val="center"/>
            </w:pPr>
            <w:r>
              <w:rPr>
                <w:rFonts w:ascii="Times New Roman" w:hAnsi="Times New Roman" w:eastAsia="Times New Roman" w:cs="Times New Roman"/>
              </w:rPr>
              <w:drawing>
                <wp:inline>
                  <wp:extent cx="2381250" cy="1381506"/>
                  <wp:effectExtent b="0" l="0" r="0" t="0"/>
                  <wp:docPr descr="" title="" id="50" name="Picture"/>
                  <a:graphic>
                    <a:graphicData uri="http://schemas.openxmlformats.org/drawingml/2006/picture">
                      <pic:pic>
                        <pic:nvPicPr>
                          <pic:cNvPr descr="4c27fee08a2e6b356393bf35b45f062c8d72934397769812110c90e1920d5585.jpg" id="51" name="Picture"/>
                          <pic:cNvPicPr>
                            <a:picLocks noChangeArrowheads="1" noChangeAspect="1"/>
                          </pic:cNvPicPr>
                        </pic:nvPicPr>
                        <pic:blipFill>
                          <a:blip r:embed="rId49"/>
                          <a:stretch>
                            <a:fillRect/>
                          </a:stretch>
                        </pic:blipFill>
                        <pic:spPr bwMode="auto">
                          <a:xfrm>
                            <a:off x="0" y="0"/>
                            <a:ext cx="2381250" cy="1381506"/>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3311726"/>
                  <wp:effectExtent b="0" l="0" r="0" t="0"/>
                  <wp:docPr descr="" title="" id="53" name="Picture"/>
                  <a:graphic>
                    <a:graphicData uri="http://schemas.openxmlformats.org/drawingml/2006/picture">
                      <pic:pic>
                        <pic:nvPicPr>
                          <pic:cNvPr descr="e33adeb003cbfbd140e012575ce3981b1e196e25073ed8adbd6f5815267f311d.jpg" id="54" name="Picture"/>
                          <pic:cNvPicPr>
                            <a:picLocks noChangeArrowheads="1" noChangeAspect="1"/>
                          </pic:cNvPicPr>
                        </pic:nvPicPr>
                        <pic:blipFill>
                          <a:blip r:embed="rId52"/>
                          <a:stretch>
                            <a:fillRect/>
                          </a:stretch>
                        </pic:blipFill>
                        <pic:spPr bwMode="auto">
                          <a:xfrm>
                            <a:off x="0" y="0"/>
                            <a:ext cx="2381250" cy="331172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7-13：</w:t>
            </w:r>
            <w:r>
              <w:rPr>
                <w:rFonts w:hint="eastAsia" w:ascii="Times New Roman" w:hAnsi="Times New Roman" w:eastAsia="FangSong" w:cs="Times New Roman"/>
              </w:rPr>
              <w:t>八面体全部立体异构体</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7-14：</w:t>
            </w:r>
            <w:r>
              <w:rPr>
                <w:rFonts w:hint="eastAsia" w:ascii="Times New Roman" w:hAnsi="Times New Roman" w:eastAsia="FangSong" w:cs="Times New Roman"/>
              </w:rPr>
              <w:t>多齿螯合立体异构排布</w:t>
            </w:r>
          </w:p>
        </w:tc>
      </w:tr>
    </w:tbl>
    <w:p>
      <w:pPr>
        <w:pStyle w:val="BodyText"/>
        <w:spacing w:before="120" w:after="80"/>
        <w:ind w:firstLine="420"/>
      </w:pPr>
      <w:r>
        <w:rPr>
          <w:rFonts w:hint="eastAsia" w:ascii="Times New Roman" w:hAnsi="Times New Roman" w:eastAsia="FangSong" w:cs="Times New Roman"/>
        </w:rPr>
        <w:t>多齿螯合体系的手性更加引人注目</w:t>
      </w:r>
      <w:r>
        <w:rPr>
          <w:rFonts w:hint="eastAsia" w:ascii="Times New Roman" w:hAnsi="Times New Roman" w:eastAsia="Times New Roman" w:cs="Times New Roman"/>
        </w:rPr>
        <w:t>。</w:t>
      </w:r>
      <w:r>
        <w:rPr>
          <w:rFonts w:hint="eastAsia" w:ascii="Times New Roman" w:hAnsi="Times New Roman" w:eastAsia="FangSong" w:cs="Times New Roman"/>
        </w:rPr>
        <w:t>以典型的三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r>
        <w:rPr>
          <w:rFonts w:hint="eastAsia" w:ascii="Times New Roman" w:hAnsi="Times New Roman" w:eastAsia="FangSong" w:cs="Times New Roman"/>
        </w:rPr>
        <w:t>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三个对称双齿螯合环绕八面体中心的三次旋转轴呈螺旋桨状空间排布</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根据国际生物与配位命名规范</w:t>
      </w:r>
      <w:r>
        <w:rPr>
          <w:rFonts w:hint="eastAsia" w:ascii="Times New Roman" w:hAnsi="Times New Roman" w:eastAsia="Times New Roman" w:cs="Times New Roman"/>
        </w:rPr>
        <w:t>，</w:t>
      </w:r>
      <w:r>
        <w:rPr>
          <w:rFonts w:hint="eastAsia" w:ascii="Times New Roman" w:hAnsi="Times New Roman" w:eastAsia="FangSong" w:cs="Times New Roman"/>
        </w:rPr>
        <w:t>从三次轴向观察</w:t>
      </w:r>
      <w:r>
        <w:rPr>
          <w:rFonts w:hint="eastAsia" w:ascii="Times New Roman" w:hAnsi="Times New Roman" w:eastAsia="Times New Roman" w:cs="Times New Roman"/>
        </w:rPr>
        <w:t>，</w:t>
      </w:r>
      <w:r>
        <w:rPr>
          <w:rFonts w:hint="eastAsia" w:ascii="Times New Roman" w:hAnsi="Times New Roman" w:eastAsia="FangSong" w:cs="Times New Roman"/>
        </w:rPr>
        <w:t>若三个螯合环沿顺时针方向呈右旋螺旋</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（Delta）</w:t>
      </w:r>
      <w:r>
        <w:rPr>
          <w:rFonts w:hint="eastAsia" w:ascii="Times New Roman" w:hAnsi="Times New Roman" w:eastAsia="FangSong" w:cs="Times New Roman"/>
        </w:rPr>
        <w:t>绝对构型</w:t>
      </w:r>
      <w:r>
        <w:rPr>
          <w:rFonts w:hint="eastAsia" w:ascii="Times New Roman" w:hAnsi="Times New Roman" w:eastAsia="Times New Roman" w:cs="Times New Roman"/>
        </w:rPr>
        <w:t>；</w:t>
      </w:r>
      <w:r>
        <w:rPr>
          <w:rFonts w:hint="eastAsia" w:ascii="Times New Roman" w:hAnsi="Times New Roman" w:eastAsia="FangSong" w:cs="Times New Roman"/>
        </w:rPr>
        <w:t>若沿逆时针方向呈左旋螺旋</w:t>
      </w:r>
      <w:r>
        <w:rPr>
          <w:rFonts w:hint="eastAsia" w:ascii="Times New Roman" w:hAnsi="Times New Roman" w:eastAsia="Times New Roman" w:cs="Times New Roman"/>
        </w:rPr>
        <w:t>，</w:t>
      </w:r>
      <w:r>
        <w:rPr>
          <w:rFonts w:hint="eastAsia" w:ascii="Times New Roman" w:hAnsi="Times New Roman" w:eastAsia="FangSong" w:cs="Times New Roman"/>
        </w:rPr>
        <w:t>则定义为</w:t>
      </w:r>
      <w:r>
        <w:rPr>
          <w:rFonts w:ascii="Times New Roman" w:hAnsi="Times New Roman" w:eastAsia="Times New Roman" w:cs="Times New Roman"/>
        </w:rPr>
        <w:t xml:space="preserve"> </w:t>
      </w:r>
      <m:oMath>
        <m:r>
          <m:rPr>
            <m:sty m:val="p"/>
          </m:rPr>
          <m:t>Λ</m:t>
        </m:r>
      </m:oMath>
      <w:r>
        <w:rPr>
          <w:rFonts w:hint="eastAsia" w:ascii="Times New Roman" w:hAnsi="Times New Roman" w:eastAsia="Times New Roman" w:cs="Times New Roman"/>
        </w:rPr>
        <w:t>（Lambda）</w:t>
      </w:r>
      <w:r>
        <w:rPr>
          <w:rFonts w:hint="eastAsia" w:ascii="Times New Roman" w:hAnsi="Times New Roman" w:eastAsia="FangSong" w:cs="Times New Roman"/>
        </w:rPr>
        <w:t>绝对构型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螯合八面体异构体全景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双不对称螯合手性异构</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钴配合物对映异构全景</w:t>
            </w:r>
          </w:p>
        </w:tc>
      </w:tr>
      <w:tr>
        <w:tc>
          <w:tcPr/>
          <w:p>
            <w:pPr>
              <w:pStyle w:val="Compact"/>
              <w:jc w:val="center"/>
            </w:pPr>
            <w:r>
              <w:rPr>
                <w:rFonts w:ascii="Times New Roman" w:hAnsi="Times New Roman" w:eastAsia="Times New Roman" w:cs="Times New Roman"/>
              </w:rPr>
              <w:drawing>
                <wp:inline>
                  <wp:extent cx="1666875" cy="707415"/>
                  <wp:effectExtent b="0" l="0" r="0" t="0"/>
                  <wp:docPr descr="" title="" id="56" name="Picture"/>
                  <a:graphic>
                    <a:graphicData uri="http://schemas.openxmlformats.org/drawingml/2006/picture">
                      <pic:pic>
                        <pic:nvPicPr>
                          <pic:cNvPr descr="a86062f34ba34e60e73aab4990e0016821ff0e19b3bb32bda107514e89bd56b8.jpg" id="57" name="Picture"/>
                          <pic:cNvPicPr>
                            <a:picLocks noChangeArrowheads="1" noChangeAspect="1"/>
                          </pic:cNvPicPr>
                        </pic:nvPicPr>
                        <pic:blipFill>
                          <a:blip r:embed="rId55"/>
                          <a:stretch>
                            <a:fillRect/>
                          </a:stretch>
                        </pic:blipFill>
                        <pic:spPr bwMode="auto">
                          <a:xfrm>
                            <a:off x="0" y="0"/>
                            <a:ext cx="1666875" cy="70741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757670"/>
                  <wp:effectExtent b="0" l="0" r="0" t="0"/>
                  <wp:docPr descr="" title="" id="59" name="Picture"/>
                  <a:graphic>
                    <a:graphicData uri="http://schemas.openxmlformats.org/drawingml/2006/picture">
                      <pic:pic>
                        <pic:nvPicPr>
                          <pic:cNvPr descr="d7478bf20a32aa03ee16330be21e886053c31e391be7a9bccdff6bd983732a43.jpg" id="60" name="Picture"/>
                          <pic:cNvPicPr>
                            <a:picLocks noChangeArrowheads="1" noChangeAspect="1"/>
                          </pic:cNvPicPr>
                        </pic:nvPicPr>
                        <pic:blipFill>
                          <a:blip r:embed="rId58"/>
                          <a:stretch>
                            <a:fillRect/>
                          </a:stretch>
                        </pic:blipFill>
                        <pic:spPr bwMode="auto">
                          <a:xfrm>
                            <a:off x="0" y="0"/>
                            <a:ext cx="1666875" cy="75767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1329471"/>
                  <wp:effectExtent b="0" l="0" r="0" t="0"/>
                  <wp:docPr descr="" title="" id="62" name="Picture"/>
                  <a:graphic>
                    <a:graphicData uri="http://schemas.openxmlformats.org/drawingml/2006/picture">
                      <pic:pic>
                        <pic:nvPicPr>
                          <pic:cNvPr descr="90e14bba74ad92ffe9ab8f62a2cb0e743da5af67fa4f089fa996609063c90dbe.jpg" id="63" name="Picture"/>
                          <pic:cNvPicPr>
                            <a:picLocks noChangeArrowheads="1" noChangeAspect="1"/>
                          </pic:cNvPicPr>
                        </pic:nvPicPr>
                        <pic:blipFill>
                          <a:blip r:embed="rId61"/>
                          <a:stretch>
                            <a:fillRect/>
                          </a:stretch>
                        </pic:blipFill>
                        <pic:spPr bwMode="auto">
                          <a:xfrm>
                            <a:off x="0" y="0"/>
                            <a:ext cx="1666875" cy="132947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7-15：</w:t>
            </w:r>
            <w:r>
              <w:rPr>
                <w:rFonts w:hint="eastAsia" w:ascii="Times New Roman" w:hAnsi="Times New Roman" w:eastAsia="FangSong" w:cs="Times New Roman"/>
              </w:rPr>
              <w:t>螯合八面体异构体全景</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7-16：</w:t>
            </w:r>
            <w:r>
              <w:rPr>
                <w:rFonts w:hint="eastAsia" w:ascii="Times New Roman" w:hAnsi="Times New Roman" w:eastAsia="FangSong" w:cs="Times New Roman"/>
              </w:rPr>
              <w:t>双不对称螯合手性异构</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7-17：</w:t>
            </w:r>
            <w:r>
              <w:rPr>
                <w:rFonts w:hint="eastAsia" w:ascii="Times New Roman" w:hAnsi="Times New Roman" w:eastAsia="FangSong" w:cs="Times New Roman"/>
              </w:rPr>
              <w:t>钴配合物对映异构全景</w:t>
            </w:r>
          </w:p>
        </w:tc>
      </w:tr>
    </w:tbl>
    <w:p>
      <w:pPr>
        <w:spacing w:before="160" w:after="80"/>
      </w:pPr>
      <w:r>
        <w:pict>
          <v:rect style="width:0;height:1.5pt" o:hralign="center" o:hrstd="t" o:hr="t"/>
        </w:pict>
      </w:r>
    </w:p>
    <w:bookmarkEnd w:id="64"/>
    <w:bookmarkStart w:id="71" w:name="配合物结构异构键合电离水合与配位异构"/>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配合物结构异构</w:t>
      </w:r>
      <w:r>
        <w:rPr>
          <w:rFonts w:hint="eastAsia" w:ascii="Times New Roman" w:hAnsi="Times New Roman" w:eastAsia="Times New Roman" w:cs="Times New Roman"/>
        </w:rPr>
        <w:t>：</w:t>
      </w:r>
      <w:r>
        <w:rPr>
          <w:rFonts w:hint="eastAsia" w:ascii="Times New Roman" w:hAnsi="Times New Roman" w:eastAsia="SimHei" w:cs="Times New Roman"/>
        </w:rPr>
        <w:t>键合</w:t>
      </w:r>
      <w:r>
        <w:rPr>
          <w:rFonts w:hint="eastAsia" w:ascii="Times New Roman" w:hAnsi="Times New Roman" w:eastAsia="Times New Roman" w:cs="Times New Roman"/>
        </w:rPr>
        <w:t>、</w:t>
      </w:r>
      <w:r>
        <w:rPr>
          <w:rFonts w:hint="eastAsia" w:ascii="Times New Roman" w:hAnsi="Times New Roman" w:eastAsia="SimHei" w:cs="Times New Roman"/>
        </w:rPr>
        <w:t>电离</w:t>
      </w:r>
      <w:r>
        <w:rPr>
          <w:rFonts w:hint="eastAsia" w:ascii="Times New Roman" w:hAnsi="Times New Roman" w:eastAsia="Times New Roman" w:cs="Times New Roman"/>
        </w:rPr>
        <w:t>、</w:t>
      </w:r>
      <w:r>
        <w:rPr>
          <w:rFonts w:hint="eastAsia" w:ascii="Times New Roman" w:hAnsi="Times New Roman" w:eastAsia="SimHei" w:cs="Times New Roman"/>
        </w:rPr>
        <w:t>水合与配位异构</w:t>
      </w:r>
    </w:p>
    <w:p>
      <w:pPr>
        <w:pStyle w:val="FirstParagraph"/>
        <w:spacing w:after="80"/>
        <w:ind w:firstLine="420"/>
      </w:pPr>
      <w:r>
        <w:rPr>
          <w:rFonts w:hint="eastAsia" w:ascii="Times New Roman" w:hAnsi="Times New Roman" w:eastAsia="FangSong" w:cs="Times New Roman"/>
        </w:rPr>
        <w:t>除空间排布差异引起的立体异构外</w:t>
      </w:r>
      <w:r>
        <w:rPr>
          <w:rFonts w:hint="eastAsia" w:ascii="Times New Roman" w:hAnsi="Times New Roman" w:eastAsia="Times New Roman" w:cs="Times New Roman"/>
        </w:rPr>
        <w:t>，</w:t>
      </w:r>
      <w:r>
        <w:rPr>
          <w:rFonts w:hint="eastAsia" w:ascii="Times New Roman" w:hAnsi="Times New Roman" w:eastAsia="FangSong" w:cs="Times New Roman"/>
        </w:rPr>
        <w:t>配位化合物中还普遍存在由于原子化学键连接方式不同而诱发的结构异构</w:t>
      </w:r>
      <w:r>
        <w:rPr>
          <w:rFonts w:hint="eastAsia" w:ascii="Times New Roman" w:hAnsi="Times New Roman" w:eastAsia="Times New Roman" w:cs="Times New Roman"/>
        </w:rPr>
        <w:t>（Constitutional</w:t>
      </w:r>
      <w:r>
        <w:rPr>
          <w:rFonts w:ascii="Times New Roman" w:hAnsi="Times New Roman" w:eastAsia="Times New Roman" w:cs="Times New Roman"/>
        </w:rPr>
        <w:t xml:space="preserve"> </w:t>
      </w:r>
      <w:r>
        <w:rPr>
          <w:rFonts w:hint="eastAsia" w:ascii="Times New Roman" w:hAnsi="Times New Roman" w:eastAsia="Times New Roman" w:cs="Times New Roman"/>
        </w:rPr>
        <w:t>Isomerism）。</w:t>
      </w:r>
      <w:r>
        <w:rPr>
          <w:rFonts w:hint="eastAsia" w:ascii="Times New Roman" w:hAnsi="Times New Roman" w:eastAsia="FangSong" w:cs="Times New Roman"/>
        </w:rPr>
        <w:t>无机化学中最重要的四大结构异构分类如下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键合异构</w:t>
      </w:r>
      <w:r>
        <w:rPr>
          <w:rFonts w:hint="eastAsia" w:ascii="Times New Roman" w:hAnsi="Times New Roman" w:eastAsia="Times New Roman" w:cs="Times New Roman"/>
        </w:rPr>
        <w:t>（Linkage</w:t>
      </w:r>
      <w:r>
        <w:rPr>
          <w:rFonts w:ascii="Times New Roman" w:hAnsi="Times New Roman" w:eastAsia="Times New Roman" w:cs="Times New Roman"/>
        </w:rPr>
        <w:t xml:space="preserve"> </w:t>
      </w:r>
      <w:r>
        <w:rPr>
          <w:rFonts w:hint="eastAsia" w:ascii="Times New Roman" w:hAnsi="Times New Roman" w:eastAsia="Times New Roman" w:cs="Times New Roman"/>
        </w:rPr>
        <w:t>Isomerism）：</w:t>
      </w:r>
      <w:r>
        <w:rPr>
          <w:rFonts w:hint="eastAsia" w:ascii="Times New Roman" w:hAnsi="Times New Roman" w:eastAsia="FangSong" w:cs="Times New Roman"/>
        </w:rPr>
        <w:t>当多原子阴离子配体分子内部同时含有两个或多个不同电负性的孤对电子供体原子</w:t>
      </w:r>
      <w:r>
        <w:rPr>
          <w:rFonts w:hint="eastAsia" w:ascii="Times New Roman" w:hAnsi="Times New Roman" w:eastAsia="Times New Roman" w:cs="Times New Roman"/>
        </w:rPr>
        <w:t>（</w:t>
      </w:r>
      <w:r>
        <w:rPr>
          <w:rFonts w:hint="eastAsia" w:ascii="Times New Roman" w:hAnsi="Times New Roman" w:eastAsia="FangSong" w:cs="Times New Roman"/>
        </w:rPr>
        <w:t>两可配体</w:t>
      </w:r>
      <w:r>
        <w:rPr>
          <w:rFonts w:hint="eastAsia" w:ascii="Times New Roman" w:hAnsi="Times New Roman" w:eastAsia="Times New Roman" w:cs="Times New Roman"/>
        </w:rPr>
        <w:t>，Ambidentate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配体可以选择不同的原子与金属配位</w:t>
      </w:r>
      <w:r>
        <w:rPr>
          <w:rFonts w:hint="eastAsia" w:ascii="Times New Roman" w:hAnsi="Times New Roman" w:eastAsia="Times New Roman" w:cs="Times New Roman"/>
        </w:rPr>
        <w:t>，</w:t>
      </w:r>
      <w:r>
        <w:rPr>
          <w:rFonts w:hint="eastAsia" w:ascii="Times New Roman" w:hAnsi="Times New Roman" w:eastAsia="FangSong" w:cs="Times New Roman"/>
        </w:rPr>
        <w:t>催生性质迥异的键合异构体</w:t>
      </w:r>
      <w:r>
        <w:rPr>
          <w:rFonts w:hint="eastAsia" w:ascii="Times New Roman" w:hAnsi="Times New Roman" w:eastAsia="Times New Roman" w:cs="Times New Roman"/>
        </w:rPr>
        <w:t>。</w:t>
      </w:r>
      <w:r>
        <w:rPr>
          <w:rFonts w:hint="eastAsia" w:ascii="Times New Roman" w:hAnsi="Times New Roman" w:eastAsia="FangSong" w:cs="Times New Roman"/>
        </w:rPr>
        <w:t>最经典的范例是亚硝酸根</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当以氮原子配位时形成黄色</w:t>
      </w:r>
      <w:r>
        <w:rPr>
          <w:rFonts w:hint="eastAsia" w:ascii="Times New Roman" w:hAnsi="Times New Roman" w:eastAsia="Times New Roman" w:cs="Times New Roman"/>
        </w:rPr>
        <w:t>、</w:t>
      </w:r>
      <w:r>
        <w:rPr>
          <w:rFonts w:hint="eastAsia" w:ascii="Times New Roman" w:hAnsi="Times New Roman" w:eastAsia="FangSong" w:cs="Times New Roman"/>
        </w:rPr>
        <w:t>强配位场的硝基配合物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若以氧原子端基配位时则形成红色</w:t>
      </w:r>
      <w:r>
        <w:rPr>
          <w:rFonts w:hint="eastAsia" w:ascii="Times New Roman" w:hAnsi="Times New Roman" w:eastAsia="Times New Roman" w:cs="Times New Roman"/>
        </w:rPr>
        <w:t>、</w:t>
      </w:r>
      <w:r>
        <w:rPr>
          <w:rFonts w:hint="eastAsia" w:ascii="Times New Roman" w:hAnsi="Times New Roman" w:eastAsia="FangSong" w:cs="Times New Roman"/>
        </w:rPr>
        <w:t>弱配位场的亚硝酸根配合物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类似的两可配体还包含硫氰酸根</w:t>
      </w:r>
      <w:r>
        <w:rPr>
          <w:rFonts w:hint="eastAsia" w:ascii="Times New Roman" w:hAnsi="Times New Roman" w:eastAsia="Times New Roman" w:cs="Times New Roman"/>
        </w:rPr>
        <w:t>（</w:t>
      </w:r>
      <m:oMath>
        <m:r>
          <m:rPr>
            <m:sty m:val="p"/>
          </m:rPr>
          <m:t>M</m:t>
        </m:r>
        <m:r>
          <m:rPr>
            <m:sty m:val="p"/>
          </m:rPr>
          <m:t>−</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硫氰基</w:t>
      </w:r>
      <w:r>
        <w:rPr>
          <w:rFonts w:ascii="Times New Roman" w:hAnsi="Times New Roman" w:eastAsia="Times New Roman" w:cs="Times New Roman"/>
        </w:rPr>
        <w:t xml:space="preserve"> vs</w:t>
      </w:r>
      <w:r>
        <w:rPr>
          <w:rFonts w:ascii="Times New Roman" w:hAnsi="Times New Roman" w:eastAsia="Times New Roman" w:cs="Times New Roman"/>
        </w:rPr>
        <w:t xml:space="preserve"> </w:t>
      </w:r>
      <m:oMath>
        <m:r>
          <m:rPr>
            <m:sty m:val="p"/>
          </m:rPr>
          <m:t>M</m:t>
        </m:r>
        <m:r>
          <m:rPr>
            <m:sty m:val="p"/>
          </m:rPr>
          <m:t>−</m:t>
        </m:r>
        <m:r>
          <m:rPr>
            <m:sty m:val="p"/>
          </m:rPr>
          <m:t>N</m:t>
        </m:r>
        <m:r>
          <m:rPr>
            <m:sty m:val="p"/>
          </m:rPr>
          <m:t>C</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异硫氰基</w:t>
      </w:r>
      <w:r>
        <w:rPr>
          <w:rFonts w:hint="eastAsia" w:ascii="Times New Roman" w:hAnsi="Times New Roman" w:eastAsia="Times New Roman" w:cs="Times New Roman"/>
        </w:rPr>
        <w:t>）</w:t>
      </w:r>
      <w:r>
        <w:rPr>
          <w:rFonts w:hint="eastAsia" w:ascii="Times New Roman" w:hAnsi="Times New Roman" w:eastAsia="FangSong" w:cs="Times New Roman"/>
        </w:rPr>
        <w:t>以及氰根</w:t>
      </w:r>
      <w:r>
        <w:rPr>
          <w:rFonts w:hint="eastAsia" w:ascii="Times New Roman" w:hAnsi="Times New Roman" w:eastAsia="Times New Roman" w:cs="Times New Roman"/>
        </w:rPr>
        <w:t>（</w:t>
      </w:r>
      <m:oMath>
        <m:r>
          <m:rPr>
            <m:sty m:val="p"/>
          </m:rPr>
          <m:t>M</m:t>
        </m:r>
        <m:r>
          <m:rPr>
            <m:sty m:val="p"/>
          </m:rPr>
          <m:t>−</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氰基</w:t>
      </w:r>
      <w:r>
        <w:rPr>
          <w:rFonts w:ascii="Times New Roman" w:hAnsi="Times New Roman" w:eastAsia="Times New Roman" w:cs="Times New Roman"/>
        </w:rPr>
        <w:t xml:space="preserve"> vs</w:t>
      </w:r>
      <w:r>
        <w:rPr>
          <w:rFonts w:ascii="Times New Roman" w:hAnsi="Times New Roman" w:eastAsia="Times New Roman" w:cs="Times New Roman"/>
        </w:rPr>
        <w:t xml:space="preserve"> </w:t>
      </w:r>
      <m:oMath>
        <m:r>
          <m:rPr>
            <m:sty m:val="p"/>
          </m:rPr>
          <m:t>M</m:t>
        </m:r>
        <m:r>
          <m:rPr>
            <m:sty m:val="p"/>
          </m:rPr>
          <m:t>−</m:t>
        </m:r>
        <m:r>
          <m:rPr>
            <m:sty m:val="p"/>
          </m:rPr>
          <m:t>N</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异氰基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配位键合与顺反异构</w:t>
            </w:r>
          </w:p>
        </w:tc>
      </w:tr>
      <w:tr>
        <w:tc>
          <w:tcPr/>
          <w:p>
            <w:pPr>
              <w:pStyle w:val="Compact"/>
              <w:jc w:val="center"/>
            </w:pPr>
            <w:r>
              <w:rPr>
                <w:rFonts w:ascii="Times New Roman" w:hAnsi="Times New Roman" w:eastAsia="Times New Roman" w:cs="Times New Roman"/>
              </w:rPr>
              <w:drawing>
                <wp:inline>
                  <wp:extent cx="2667000" cy="884364"/>
                  <wp:effectExtent b="0" l="0" r="0" t="0"/>
                  <wp:docPr descr="" title="" id="66" name="Picture"/>
                  <a:graphic>
                    <a:graphicData uri="http://schemas.openxmlformats.org/drawingml/2006/picture">
                      <pic:pic>
                        <pic:nvPicPr>
                          <pic:cNvPr descr="5da45d7c251a4167e8ddba41644f85fe8ee4fbcd62451fc1a580f4ab72ed893f.jpg" id="67" name="Picture"/>
                          <pic:cNvPicPr>
                            <a:picLocks noChangeArrowheads="1" noChangeAspect="1"/>
                          </pic:cNvPicPr>
                        </pic:nvPicPr>
                        <pic:blipFill>
                          <a:blip r:embed="rId65"/>
                          <a:stretch>
                            <a:fillRect/>
                          </a:stretch>
                        </pic:blipFill>
                        <pic:spPr bwMode="auto">
                          <a:xfrm>
                            <a:off x="0" y="0"/>
                            <a:ext cx="2667000" cy="88436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7-18：</w:t>
            </w:r>
            <w:r>
              <w:rPr>
                <w:rFonts w:hint="eastAsia" w:ascii="Times New Roman" w:hAnsi="Times New Roman" w:eastAsia="FangSong" w:cs="Times New Roman"/>
              </w:rPr>
              <w:t>配位键合与顺反异构</w:t>
            </w:r>
          </w:p>
        </w:tc>
      </w:tr>
    </w:tbl>
    <w:p>
      <w:pPr>
        <w:pStyle w:val="BodyText"/>
        <w:spacing w:before="120" w:after="80"/>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电离异构</w:t>
      </w:r>
      <w:r>
        <w:rPr>
          <w:rFonts w:hint="eastAsia" w:ascii="Times New Roman" w:hAnsi="Times New Roman" w:eastAsia="Times New Roman" w:cs="Times New Roman"/>
        </w:rPr>
        <w:t>（Ionization</w:t>
      </w:r>
      <w:r>
        <w:rPr>
          <w:rFonts w:ascii="Times New Roman" w:hAnsi="Times New Roman" w:eastAsia="Times New Roman" w:cs="Times New Roman"/>
        </w:rPr>
        <w:t xml:space="preserve"> </w:t>
      </w:r>
      <w:r>
        <w:rPr>
          <w:rFonts w:hint="eastAsia" w:ascii="Times New Roman" w:hAnsi="Times New Roman" w:eastAsia="Times New Roman" w:cs="Times New Roman"/>
        </w:rPr>
        <w:t>Isomerism）：</w:t>
      </w:r>
      <w:r>
        <w:rPr>
          <w:rFonts w:hint="eastAsia" w:ascii="Times New Roman" w:hAnsi="Times New Roman" w:eastAsia="FangSong" w:cs="Times New Roman"/>
        </w:rPr>
        <w:t>在配合物固体内外界之间</w:t>
      </w:r>
      <w:r>
        <w:rPr>
          <w:rFonts w:hint="eastAsia" w:ascii="Times New Roman" w:hAnsi="Times New Roman" w:eastAsia="Times New Roman" w:cs="Times New Roman"/>
        </w:rPr>
        <w:t>，</w:t>
      </w:r>
      <w:r>
        <w:rPr>
          <w:rFonts w:hint="eastAsia" w:ascii="Times New Roman" w:hAnsi="Times New Roman" w:eastAsia="FangSong" w:cs="Times New Roman"/>
        </w:rPr>
        <w:t>配位在内界的负离子与外界平衡电解质负离子发生位置对调</w:t>
      </w:r>
      <w:r>
        <w:rPr>
          <w:rFonts w:hint="eastAsia" w:ascii="Times New Roman" w:hAnsi="Times New Roman" w:eastAsia="Times New Roman" w:cs="Times New Roman"/>
        </w:rPr>
        <w:t>。</w:t>
      </w:r>
      <w:r>
        <w:rPr>
          <w:rFonts w:hint="eastAsia" w:ascii="Times New Roman" w:hAnsi="Times New Roman" w:eastAsia="FangSong" w:cs="Times New Roman"/>
        </w:rPr>
        <w:t>例如紫红色的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B</m:t>
        </m:r>
        <m:r>
          <m:rPr>
            <m:sty m:val="p"/>
          </m:rPr>
          <m:t>r</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与红色的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S</m:t>
        </m:r>
        <m:sSub>
          <m:e>
            <m:r>
              <m:rPr>
                <m:sty m:val="p"/>
              </m:rPr>
              <m:t>O</m:t>
            </m:r>
          </m:e>
          <m:sub>
            <m:r>
              <m:rPr>
                <m:sty m:val="p"/>
              </m:rPr>
              <m:t>4</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两者的化学分子式完全相同</w:t>
      </w:r>
      <w:r>
        <w:rPr>
          <w:rFonts w:hint="eastAsia" w:ascii="Times New Roman" w:hAnsi="Times New Roman" w:eastAsia="Times New Roman" w:cs="Times New Roman"/>
        </w:rPr>
        <w:t>，</w:t>
      </w:r>
      <w:r>
        <w:rPr>
          <w:rFonts w:hint="eastAsia" w:ascii="Times New Roman" w:hAnsi="Times New Roman" w:eastAsia="FangSong" w:cs="Times New Roman"/>
        </w:rPr>
        <w:t>但在水溶液中离解出的游离离子完全不同</w:t>
      </w:r>
      <w:r>
        <w:rPr>
          <w:rFonts w:hint="eastAsia" w:ascii="Times New Roman" w:hAnsi="Times New Roman" w:eastAsia="Times New Roman" w:cs="Times New Roman"/>
        </w:rPr>
        <w:t>：</w:t>
      </w:r>
      <w:r>
        <w:rPr>
          <w:rFonts w:hint="eastAsia" w:ascii="Times New Roman" w:hAnsi="Times New Roman" w:eastAsia="FangSong" w:cs="Times New Roman"/>
        </w:rPr>
        <w:t>前者加入氯化钡溶液会立即产生白色的硫酸钡沉淀</w:t>
      </w:r>
      <w:r>
        <w:rPr>
          <w:rFonts w:hint="eastAsia" w:ascii="Times New Roman" w:hAnsi="Times New Roman" w:eastAsia="Times New Roman" w:cs="Times New Roman"/>
        </w:rPr>
        <w:t>，</w:t>
      </w:r>
      <w:r>
        <w:rPr>
          <w:rFonts w:hint="eastAsia" w:ascii="Times New Roman" w:hAnsi="Times New Roman" w:eastAsia="FangSong" w:cs="Times New Roman"/>
        </w:rPr>
        <w:t>加入硝酸银则无沉淀</w:t>
      </w:r>
      <w:r>
        <w:rPr>
          <w:rFonts w:hint="eastAsia" w:ascii="Times New Roman" w:hAnsi="Times New Roman" w:eastAsia="Times New Roman" w:cs="Times New Roman"/>
        </w:rPr>
        <w:t>；</w:t>
      </w:r>
      <w:r>
        <w:rPr>
          <w:rFonts w:hint="eastAsia" w:ascii="Times New Roman" w:hAnsi="Times New Roman" w:eastAsia="FangSong" w:cs="Times New Roman"/>
        </w:rPr>
        <w:t>而后者加入氯化钡不产生沉淀</w:t>
      </w:r>
      <w:r>
        <w:rPr>
          <w:rFonts w:hint="eastAsia" w:ascii="Times New Roman" w:hAnsi="Times New Roman" w:eastAsia="Times New Roman" w:cs="Times New Roman"/>
        </w:rPr>
        <w:t>，</w:t>
      </w:r>
      <w:r>
        <w:rPr>
          <w:rFonts w:hint="eastAsia" w:ascii="Times New Roman" w:hAnsi="Times New Roman" w:eastAsia="FangSong" w:cs="Times New Roman"/>
        </w:rPr>
        <w:t>加入硝酸银则迅速生成淡黄色的溴化银沉淀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水合异构</w:t>
      </w:r>
      <w:r>
        <w:rPr>
          <w:rFonts w:hint="eastAsia" w:ascii="Times New Roman" w:hAnsi="Times New Roman" w:eastAsia="Times New Roman" w:cs="Times New Roman"/>
        </w:rPr>
        <w:t>（Hydrate</w:t>
      </w:r>
      <w:r>
        <w:rPr>
          <w:rFonts w:ascii="Times New Roman" w:hAnsi="Times New Roman" w:eastAsia="Times New Roman" w:cs="Times New Roman"/>
        </w:rPr>
        <w:t xml:space="preserve"> </w:t>
      </w:r>
      <w:r>
        <w:rPr>
          <w:rFonts w:hint="eastAsia" w:ascii="Times New Roman" w:hAnsi="Times New Roman" w:eastAsia="Times New Roman" w:cs="Times New Roman"/>
        </w:rPr>
        <w:t>Isomerism）：</w:t>
      </w:r>
      <w:r>
        <w:rPr>
          <w:rFonts w:hint="eastAsia" w:ascii="Times New Roman" w:hAnsi="Times New Roman" w:eastAsia="FangSong" w:cs="Times New Roman"/>
        </w:rPr>
        <w:t>在含有结晶水的固体配合物中</w:t>
      </w:r>
      <w:r>
        <w:rPr>
          <w:rFonts w:hint="eastAsia" w:ascii="Times New Roman" w:hAnsi="Times New Roman" w:eastAsia="Times New Roman" w:cs="Times New Roman"/>
        </w:rPr>
        <w:t>，</w:t>
      </w:r>
      <w:r>
        <w:rPr>
          <w:rFonts w:hint="eastAsia" w:ascii="Times New Roman" w:hAnsi="Times New Roman" w:eastAsia="FangSong" w:cs="Times New Roman"/>
        </w:rPr>
        <w:t>水分子作为内界配位体与作为晶格外层游离结晶水之间发生数量分配交换</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的铬配合物具有三种极负盛名的水合异构体</w:t>
      </w:r>
      <w:r>
        <w:rPr>
          <w:rFonts w:hint="eastAsia" w:ascii="Times New Roman" w:hAnsi="Times New Roman" w:eastAsia="Times New Roman" w:cs="Times New Roman"/>
        </w:rPr>
        <w:t>：</w:t>
      </w:r>
      <w:r>
        <w:rPr>
          <w:rFonts w:hint="eastAsia" w:ascii="Times New Roman" w:hAnsi="Times New Roman" w:eastAsia="FangSong" w:cs="Times New Roman"/>
        </w:rPr>
        <w:t>深绿色的二氯水合配离子晶体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C</m:t>
        </m:r>
        <m:r>
          <m:rPr>
            <m:sty m:val="p"/>
          </m:rPr>
          <m:t>l</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水溶液中仅能被硝酸银沉淀出</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的氯离子</w:t>
      </w:r>
      <w:r>
        <w:rPr>
          <w:rFonts w:hint="eastAsia" w:ascii="Times New Roman" w:hAnsi="Times New Roman" w:eastAsia="Times New Roman" w:cs="Times New Roman"/>
        </w:rPr>
        <w:t>）；</w:t>
      </w:r>
      <w:r>
        <w:rPr>
          <w:rFonts w:hint="eastAsia" w:ascii="Times New Roman" w:hAnsi="Times New Roman" w:eastAsia="FangSong" w:cs="Times New Roman"/>
        </w:rPr>
        <w:t>浅绿色的单氯水合晶体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可沉淀出</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的氯离子</w:t>
      </w:r>
      <w:r>
        <w:rPr>
          <w:rFonts w:hint="eastAsia" w:ascii="Times New Roman" w:hAnsi="Times New Roman" w:eastAsia="Times New Roman" w:cs="Times New Roman"/>
        </w:rPr>
        <w:t>）；</w:t>
      </w:r>
      <w:r>
        <w:rPr>
          <w:rFonts w:hint="eastAsia" w:ascii="Times New Roman" w:hAnsi="Times New Roman" w:eastAsia="FangSong" w:cs="Times New Roman"/>
        </w:rPr>
        <w:t>以及紫色的完全水合六水铬配合体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全部</w:t>
      </w:r>
      <w:r>
        <w:rPr>
          <w:rFonts w:ascii="Times New Roman" w:hAnsi="Times New Roman" w:eastAsia="Times New Roman" w:cs="Times New Roman"/>
        </w:rPr>
        <w:t xml:space="preserve"> 3 </w:t>
      </w:r>
      <w:r>
        <w:rPr>
          <w:rFonts w:hint="eastAsia" w:ascii="Times New Roman" w:hAnsi="Times New Roman" w:eastAsia="FangSong" w:cs="Times New Roman"/>
        </w:rPr>
        <w:t>个氯离子均在外界</w:t>
      </w:r>
      <w:r>
        <w:rPr>
          <w:rFonts w:hint="eastAsia" w:ascii="Times New Roman" w:hAnsi="Times New Roman" w:eastAsia="Times New Roman" w:cs="Times New Roman"/>
        </w:rPr>
        <w:t>，</w:t>
      </w:r>
      <w:r>
        <w:rPr>
          <w:rFonts w:hint="eastAsia" w:ascii="Times New Roman" w:hAnsi="Times New Roman" w:eastAsia="FangSong" w:cs="Times New Roman"/>
        </w:rPr>
        <w:t>加入硝酸银瞬间发生</w:t>
      </w:r>
      <w:r>
        <w:rPr>
          <w:rFonts w:ascii="Times New Roman" w:hAnsi="Times New Roman" w:eastAsia="Times New Roman" w:cs="Times New Roman"/>
        </w:rPr>
        <w:t xml:space="preserve"> 100% </w:t>
      </w:r>
      <w:r>
        <w:rPr>
          <w:rFonts w:hint="eastAsia" w:ascii="Times New Roman" w:hAnsi="Times New Roman" w:eastAsia="FangSong" w:cs="Times New Roman"/>
        </w:rPr>
        <w:t>定量沉淀</w:t>
      </w:r>
      <w:r>
        <w:rPr>
          <w:rFonts w:hint="eastAsia" w:ascii="Times New Roman" w:hAnsi="Times New Roman" w:eastAsia="Times New Roman" w:cs="Times New Roman"/>
        </w:rPr>
        <w:t>）。</w:t>
      </w:r>
      <w:r>
        <w:rPr>
          <w:rFonts w:hint="eastAsia" w:ascii="Times New Roman" w:hAnsi="Times New Roman" w:eastAsia="FangSong" w:cs="Times New Roman"/>
        </w:rPr>
        <w:t>测定不同异构体的摩尔电导率与凝固点降低值</w:t>
      </w:r>
      <w:r>
        <w:rPr>
          <w:rFonts w:hint="eastAsia" w:ascii="Times New Roman" w:hAnsi="Times New Roman" w:eastAsia="Times New Roman" w:cs="Times New Roman"/>
        </w:rPr>
        <w:t>，</w:t>
      </w:r>
      <w:r>
        <w:rPr>
          <w:rFonts w:hint="eastAsia" w:ascii="Times New Roman" w:hAnsi="Times New Roman" w:eastAsia="FangSong" w:cs="Times New Roman"/>
        </w:rPr>
        <w:t>可以直接在宏观上反演内外界离子的解离解离度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配位异构</w:t>
      </w:r>
      <w:r>
        <w:rPr>
          <w:rFonts w:hint="eastAsia" w:ascii="Times New Roman" w:hAnsi="Times New Roman" w:eastAsia="Times New Roman" w:cs="Times New Roman"/>
        </w:rPr>
        <w:t>（Coordination</w:t>
      </w:r>
      <w:r>
        <w:rPr>
          <w:rFonts w:ascii="Times New Roman" w:hAnsi="Times New Roman" w:eastAsia="Times New Roman" w:cs="Times New Roman"/>
        </w:rPr>
        <w:t xml:space="preserve"> </w:t>
      </w:r>
      <w:r>
        <w:rPr>
          <w:rFonts w:hint="eastAsia" w:ascii="Times New Roman" w:hAnsi="Times New Roman" w:eastAsia="Times New Roman" w:cs="Times New Roman"/>
        </w:rPr>
        <w:t>Isomerism）：</w:t>
      </w:r>
      <w:r>
        <w:rPr>
          <w:rFonts w:hint="eastAsia" w:ascii="Times New Roman" w:hAnsi="Times New Roman" w:eastAsia="FangSong" w:cs="Times New Roman"/>
        </w:rPr>
        <w:t>在阳离子和阴离子均为配合物的复杂盐中</w:t>
      </w:r>
      <w:r>
        <w:rPr>
          <w:rFonts w:hint="eastAsia" w:ascii="Times New Roman" w:hAnsi="Times New Roman" w:eastAsia="Times New Roman" w:cs="Times New Roman"/>
        </w:rPr>
        <w:t>，</w:t>
      </w:r>
      <w:r>
        <w:rPr>
          <w:rFonts w:hint="eastAsia" w:ascii="Times New Roman" w:hAnsi="Times New Roman" w:eastAsia="FangSong" w:cs="Times New Roman"/>
        </w:rPr>
        <w:t>两配位中心的配体发生交换转移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旋光仪手性对映体原理</w:t>
            </w:r>
          </w:p>
        </w:tc>
      </w:tr>
      <w:tr>
        <w:tc>
          <w:tcPr/>
          <w:p>
            <w:pPr>
              <w:pStyle w:val="Compact"/>
              <w:jc w:val="center"/>
            </w:pPr>
            <w:r>
              <w:rPr>
                <w:rFonts w:ascii="Times New Roman" w:hAnsi="Times New Roman" w:eastAsia="Times New Roman" w:cs="Times New Roman"/>
              </w:rPr>
              <w:drawing>
                <wp:inline>
                  <wp:extent cx="2667000" cy="1982661"/>
                  <wp:effectExtent b="0" l="0" r="0" t="0"/>
                  <wp:docPr descr="" title="" id="69" name="Picture"/>
                  <a:graphic>
                    <a:graphicData uri="http://schemas.openxmlformats.org/drawingml/2006/picture">
                      <pic:pic>
                        <pic:nvPicPr>
                          <pic:cNvPr descr="5917f923258e7611fcc104ac03f2d53dd6706ae9924aef58cfb28c7eb14b4a69.jpg" id="70" name="Picture"/>
                          <pic:cNvPicPr>
                            <a:picLocks noChangeArrowheads="1" noChangeAspect="1"/>
                          </pic:cNvPicPr>
                        </pic:nvPicPr>
                        <pic:blipFill>
                          <a:blip r:embed="rId68"/>
                          <a:stretch>
                            <a:fillRect/>
                          </a:stretch>
                        </pic:blipFill>
                        <pic:spPr bwMode="auto">
                          <a:xfrm>
                            <a:off x="0" y="0"/>
                            <a:ext cx="2667000" cy="198266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7-19：</w:t>
            </w:r>
            <w:r>
              <w:rPr>
                <w:rFonts w:hint="eastAsia" w:ascii="Times New Roman" w:hAnsi="Times New Roman" w:eastAsia="FangSong" w:cs="Times New Roman"/>
              </w:rPr>
              <w:t>旋光仪手性对映体原理</w:t>
            </w:r>
          </w:p>
        </w:tc>
      </w:tr>
    </w:tbl>
    <w:p>
      <w:pPr>
        <w:spacing w:before="160" w:after="80"/>
      </w:pPr>
      <w:r>
        <w:pict>
          <v:rect style="width:0;height:1.5pt" o:hralign="center" o:hrstd="t" o:hr="t"/>
        </w:pict>
      </w:r>
    </w:p>
    <w:bookmarkEnd w:id="71"/>
    <w:bookmarkStart w:id="78" w:name="晶体场理论cft核心假设与-d-轨道能级分裂"/>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晶体场理论</w:t>
      </w:r>
      <w:r>
        <w:rPr>
          <w:rFonts w:hint="eastAsia" w:ascii="Times New Roman" w:hAnsi="Times New Roman" w:eastAsia="Times New Roman" w:cs="Times New Roman"/>
        </w:rPr>
        <w:t>（CFT）</w:t>
      </w:r>
      <w:r>
        <w:rPr>
          <w:rFonts w:hint="eastAsia" w:ascii="Times New Roman" w:hAnsi="Times New Roman" w:eastAsia="SimHei" w:cs="Times New Roman"/>
        </w:rPr>
        <w:t>核心假设与</w:t>
      </w:r>
      <w:r>
        <w:rPr>
          <w:rFonts w:ascii="Times New Roman" w:hAnsi="Times New Roman" w:eastAsia="Times New Roman" w:cs="Times New Roman"/>
        </w:rPr>
        <w:t xml:space="preserve"> d </w:t>
      </w:r>
      <w:r>
        <w:rPr>
          <w:rFonts w:hint="eastAsia" w:ascii="Times New Roman" w:hAnsi="Times New Roman" w:eastAsia="SimHei" w:cs="Times New Roman"/>
        </w:rPr>
        <w:t xml:space="preserve">轨道能级分裂</w:t>
      </w:r>
    </w:p>
    <w:p>
      <w:pPr>
        <w:pStyle w:val="FirstParagraph"/>
        <w:spacing w:after="80"/>
        <w:ind w:firstLine="420"/>
      </w:pPr>
      <w:r>
        <w:rPr>
          <w:rFonts w:hint="eastAsia" w:ascii="Times New Roman" w:hAnsi="Times New Roman" w:eastAsia="FangSong" w:cs="Times New Roman"/>
        </w:rPr>
        <w:t>晶体场理论</w:t>
      </w:r>
      <w:r>
        <w:rPr>
          <w:rFonts w:hint="eastAsia" w:ascii="Times New Roman" w:hAnsi="Times New Roman" w:eastAsia="Times New Roman" w:cs="Times New Roman"/>
        </w:rPr>
        <w:t>（Crystal</w:t>
      </w:r>
      <w:r>
        <w:rPr>
          <w:rFonts w:ascii="Times New Roman" w:hAnsi="Times New Roman" w:eastAsia="Times New Roman" w:cs="Times New Roman"/>
        </w:rPr>
        <w:t xml:space="preserve"> Field Theory, </w:t>
      </w:r>
      <w:r>
        <w:rPr>
          <w:rFonts w:hint="eastAsia" w:ascii="Times New Roman" w:hAnsi="Times New Roman" w:eastAsia="Times New Roman" w:cs="Times New Roman"/>
        </w:rPr>
        <w:t>CFT）</w:t>
      </w:r>
      <w:r>
        <w:rPr>
          <w:rFonts w:hint="eastAsia" w:ascii="Times New Roman" w:hAnsi="Times New Roman" w:eastAsia="FangSong" w:cs="Times New Roman"/>
        </w:rPr>
        <w:t>由物理学家贝特</w:t>
      </w:r>
      <w:r>
        <w:rPr>
          <w:rFonts w:hint="eastAsia" w:ascii="Times New Roman" w:hAnsi="Times New Roman" w:eastAsia="Times New Roman" w:cs="Times New Roman"/>
        </w:rPr>
        <w:t>（Bethe）</w:t>
      </w:r>
      <w:r>
        <w:rPr>
          <w:rFonts w:hint="eastAsia" w:ascii="Times New Roman" w:hAnsi="Times New Roman" w:eastAsia="FangSong" w:cs="Times New Roman"/>
        </w:rPr>
        <w:t>与范弗莱克</w:t>
      </w:r>
      <w:r>
        <w:rPr>
          <w:rFonts w:hint="eastAsia" w:ascii="Times New Roman" w:hAnsi="Times New Roman" w:eastAsia="Times New Roman" w:cs="Times New Roman"/>
        </w:rPr>
        <w:t>（Van</w:t>
      </w:r>
      <w:r>
        <w:rPr>
          <w:rFonts w:ascii="Times New Roman" w:hAnsi="Times New Roman" w:eastAsia="Times New Roman" w:cs="Times New Roman"/>
        </w:rPr>
        <w:t xml:space="preserve"> </w:t>
      </w:r>
      <w:r>
        <w:rPr>
          <w:rFonts w:hint="eastAsia" w:ascii="Times New Roman" w:hAnsi="Times New Roman" w:eastAsia="Times New Roman" w:cs="Times New Roman"/>
        </w:rPr>
        <w:t>Vleck）</w:t>
      </w:r>
      <w:r>
        <w:rPr>
          <w:rFonts w:hint="eastAsia" w:ascii="Times New Roman" w:hAnsi="Times New Roman" w:eastAsia="FangSong" w:cs="Times New Roman"/>
        </w:rPr>
        <w:t>于</w:t>
      </w:r>
      <w:r>
        <w:rPr>
          <w:rFonts w:ascii="Times New Roman" w:hAnsi="Times New Roman" w:eastAsia="Times New Roman" w:cs="Times New Roman"/>
        </w:rPr>
        <w:t xml:space="preserve"> 1929 </w:t>
      </w:r>
      <w:r>
        <w:rPr>
          <w:rFonts w:hint="eastAsia" w:ascii="Times New Roman" w:hAnsi="Times New Roman" w:eastAsia="FangSong" w:cs="Times New Roman"/>
        </w:rPr>
        <w:t>年建立</w:t>
      </w:r>
      <w:r>
        <w:rPr>
          <w:rFonts w:hint="eastAsia" w:ascii="Times New Roman" w:hAnsi="Times New Roman" w:eastAsia="Times New Roman" w:cs="Times New Roman"/>
        </w:rPr>
        <w:t>。</w:t>
      </w:r>
      <w:r>
        <w:rPr>
          <w:rFonts w:hint="eastAsia" w:ascii="Times New Roman" w:hAnsi="Times New Roman" w:eastAsia="FangSong" w:cs="Times New Roman"/>
        </w:rPr>
        <w:t>该理论抛弃了复杂的共价共享波函数</w:t>
      </w:r>
      <w:r>
        <w:rPr>
          <w:rFonts w:hint="eastAsia" w:ascii="Times New Roman" w:hAnsi="Times New Roman" w:eastAsia="Times New Roman" w:cs="Times New Roman"/>
        </w:rPr>
        <w:t>，</w:t>
      </w:r>
      <w:r>
        <w:rPr>
          <w:rFonts w:hint="eastAsia" w:ascii="Times New Roman" w:hAnsi="Times New Roman" w:eastAsia="FangSong" w:cs="Times New Roman"/>
        </w:rPr>
        <w:t>将中心过渡金属离子与周围配体之间的相互作用近似为纯粹的静电物理排斥场</w:t>
      </w:r>
      <w:r>
        <w:rPr>
          <w:rFonts w:hint="eastAsia" w:ascii="Times New Roman" w:hAnsi="Times New Roman" w:eastAsia="Times New Roman" w:cs="Times New Roman"/>
        </w:rPr>
        <w:t>：</w:t>
      </w:r>
      <w:r>
        <w:rPr>
          <w:rFonts w:hint="eastAsia" w:ascii="Times New Roman" w:hAnsi="Times New Roman" w:eastAsia="FangSong" w:cs="Times New Roman"/>
        </w:rPr>
        <w:t>中心金属离子被视为带正电的点电荷</w:t>
      </w:r>
      <w:r>
        <w:rPr>
          <w:rFonts w:hint="eastAsia" w:ascii="Times New Roman" w:hAnsi="Times New Roman" w:eastAsia="Times New Roman" w:cs="Times New Roman"/>
        </w:rPr>
        <w:t>，</w:t>
      </w:r>
      <w:r>
        <w:rPr>
          <w:rFonts w:hint="eastAsia" w:ascii="Times New Roman" w:hAnsi="Times New Roman" w:eastAsia="FangSong" w:cs="Times New Roman"/>
        </w:rPr>
        <w:t>周围的配位体则被抽象为带负电的点电荷或具有定向偶极矩的电偶极子</w:t>
      </w:r>
      <w:r>
        <w:rPr>
          <w:rFonts w:hint="eastAsia" w:ascii="Times New Roman" w:hAnsi="Times New Roman" w:eastAsia="Times New Roman" w:cs="Times New Roman"/>
        </w:rPr>
        <w:t>。</w:t>
      </w:r>
      <w:r>
        <w:rPr>
          <w:rFonts w:hint="eastAsia" w:ascii="Times New Roman" w:hAnsi="Times New Roman" w:eastAsia="FangSong" w:cs="Times New Roman"/>
        </w:rPr>
        <w:t>在自由气态过渡金属离子中</w:t>
      </w:r>
      <w:r>
        <w:rPr>
          <w:rFonts w:hint="eastAsia" w:ascii="Times New Roman" w:hAnsi="Times New Roman" w:eastAsia="Times New Roman" w:cs="Times New Roman"/>
        </w:rPr>
        <w:t>，</w:t>
      </w:r>
      <w:r>
        <w:rPr>
          <w:rFonts w:hint="eastAsia" w:ascii="Times New Roman" w:hAnsi="Times New Roman" w:eastAsia="FangSong" w:cs="Times New Roman"/>
        </w:rPr>
        <w:t>由角动量量子数</w:t>
      </w:r>
      <w:r>
        <w:rPr>
          <w:rFonts w:ascii="Times New Roman" w:hAnsi="Times New Roman" w:eastAsia="Times New Roman" w:cs="Times New Roman"/>
        </w:rPr>
        <w:t xml:space="preserve"> </w:t>
      </w: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张成的五个三维</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z</m:t>
            </m:r>
            <m:r>
              <m:t>x</m:t>
            </m:r>
          </m:sub>
        </m:sSub>
        <m:r>
          <m:rPr>
            <m:sty m:val="p"/>
          </m:rPr>
          <m:t>,</m:t>
        </m:r>
        <m:sSub>
          <m:e>
            <m:r>
              <m:t>d</m:t>
            </m:r>
          </m:e>
          <m:sub>
            <m:sSup>
              <m:e>
                <m:r>
                  <m:t>x</m:t>
                </m:r>
              </m:e>
              <m:sup>
                <m:r>
                  <m:t>2</m:t>
                </m:r>
              </m:sup>
            </m:sSup>
            <m:r>
              <m:rPr>
                <m:sty m:val="p"/>
              </m:rPr>
              <m:t>−</m:t>
            </m:r>
            <m:sSup>
              <m:e>
                <m:r>
                  <m:t>y</m:t>
                </m:r>
              </m:e>
              <m:sup>
                <m:r>
                  <m:t>2</m:t>
                </m:r>
              </m:sup>
            </m:sSup>
          </m:sub>
        </m:sSub>
        <m:r>
          <m:rPr>
            <m:sty m:val="p"/>
          </m:rPr>
          <m:t>,</m:t>
        </m:r>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在空间球形对称势能中是能量严格等价的</w:t>
      </w:r>
      <w:r>
        <w:rPr>
          <w:rFonts w:hint="eastAsia" w:ascii="Times New Roman" w:hAnsi="Times New Roman" w:eastAsia="Times New Roman" w:cs="Times New Roman"/>
        </w:rPr>
        <w:t>（</w:t>
      </w:r>
      <w:r>
        <w:rPr>
          <w:rFonts w:hint="eastAsia" w:ascii="Times New Roman" w:hAnsi="Times New Roman" w:eastAsia="FangSong" w:cs="Times New Roman"/>
        </w:rPr>
        <w:t>五重简并</w:t>
      </w:r>
      <w:r>
        <w:rPr>
          <w:rFonts w:hint="eastAsia" w:ascii="Times New Roman" w:hAnsi="Times New Roman" w:eastAsia="Times New Roman" w:cs="Times New Roman"/>
        </w:rPr>
        <w:t>）。</w:t>
      </w:r>
      <w:r>
        <w:rPr>
          <w:rFonts w:hint="eastAsia" w:ascii="Times New Roman" w:hAnsi="Times New Roman" w:eastAsia="FangSong" w:cs="Times New Roman"/>
        </w:rPr>
        <w:t>然而当负点电荷配体沿着特定的几何方向逼近金属中心时</w:t>
      </w:r>
      <w:r>
        <w:rPr>
          <w:rFonts w:hint="eastAsia" w:ascii="Times New Roman" w:hAnsi="Times New Roman" w:eastAsia="Times New Roman" w:cs="Times New Roman"/>
        </w:rPr>
        <w:t>，</w:t>
      </w:r>
      <w:r>
        <w:rPr>
          <w:rFonts w:hint="eastAsia" w:ascii="Times New Roman" w:hAnsi="Times New Roman" w:eastAsia="FangSong" w:cs="Times New Roman"/>
        </w:rPr>
        <w:t>由于不同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轨道的空间波函数极大值伸展方位截然不同</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轨道电子云遭受的负电荷静电排斥发生强弱分化</w:t>
      </w:r>
      <w:r>
        <w:rPr>
          <w:rFonts w:hint="eastAsia" w:ascii="Times New Roman" w:hAnsi="Times New Roman" w:eastAsia="Times New Roman" w:cs="Times New Roman"/>
        </w:rPr>
        <w:t>，</w:t>
      </w:r>
      <w:r>
        <w:rPr>
          <w:rFonts w:hint="eastAsia" w:ascii="Times New Roman" w:hAnsi="Times New Roman" w:eastAsia="FangSong" w:cs="Times New Roman"/>
        </w:rPr>
        <w:t>迫使简并的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轨道发生特征性的能级分裂</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晶体场分裂能级对比</w:t>
            </w:r>
          </w:p>
        </w:tc>
      </w:tr>
      <w:tr>
        <w:tc>
          <w:tcPr/>
          <w:p>
            <w:pPr>
              <w:pStyle w:val="Compact"/>
              <w:jc w:val="center"/>
            </w:pPr>
            <w:r>
              <w:rPr>
                <w:rFonts w:ascii="Times New Roman" w:hAnsi="Times New Roman" w:eastAsia="Times New Roman" w:cs="Times New Roman"/>
              </w:rPr>
              <w:drawing>
                <wp:inline>
                  <wp:extent cx="2667000" cy="1063908"/>
                  <wp:effectExtent b="0" l="0" r="0" t="0"/>
                  <wp:docPr descr="" title="" id="73" name="Picture"/>
                  <a:graphic>
                    <a:graphicData uri="http://schemas.openxmlformats.org/drawingml/2006/picture">
                      <pic:pic>
                        <pic:nvPicPr>
                          <pic:cNvPr descr="e24689caf3117fe72dc27d03961a30f2e9a41988159b39887b4aa3a15c0ee84c.png" id="74" name="Picture"/>
                          <pic:cNvPicPr>
                            <a:picLocks noChangeArrowheads="1" noChangeAspect="1"/>
                          </pic:cNvPicPr>
                        </pic:nvPicPr>
                        <pic:blipFill>
                          <a:blip r:embed="rId72"/>
                          <a:stretch>
                            <a:fillRect/>
                          </a:stretch>
                        </pic:blipFill>
                        <pic:spPr bwMode="auto">
                          <a:xfrm>
                            <a:off x="0" y="0"/>
                            <a:ext cx="2667000" cy="106390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7-20：</w:t>
            </w:r>
            <w:r>
              <w:rPr>
                <w:rFonts w:hint="eastAsia" w:ascii="Times New Roman" w:hAnsi="Times New Roman" w:eastAsia="FangSong" w:cs="Times New Roman"/>
              </w:rPr>
              <w:t>晶体场分裂能级对比</w:t>
            </w:r>
          </w:p>
        </w:tc>
      </w:tr>
    </w:tbl>
    <w:p>
      <w:pPr>
        <w:pStyle w:val="BodyText"/>
        <w:spacing w:before="120" w:after="80"/>
        <w:ind w:firstLine="420"/>
      </w:pPr>
      <w:r>
        <w:rPr>
          <w:rFonts w:hint="eastAsia" w:ascii="Times New Roman" w:hAnsi="Times New Roman" w:eastAsia="FangSong" w:cs="Times New Roman"/>
        </w:rPr>
        <w:t>在正八面体场</w:t>
      </w:r>
      <w:r>
        <w:rPr>
          <w:rFonts w:hint="eastAsia" w:ascii="Times New Roman" w:hAnsi="Times New Roman" w:eastAsia="Times New Roman" w:cs="Times New Roman"/>
        </w:rPr>
        <w:t>（</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六个配体分别沿着笛卡尔坐标的</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rPr>
            <m:sty m:val="p"/>
          </m:rPr>
          <m:t>±</m:t>
        </m:r>
        <m:r>
          <m:t>y</m:t>
        </m:r>
        <m:r>
          <m:rPr>
            <m:sty m:val="p"/>
          </m:rPr>
          <m:t>,</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轴向中心逼近</w:t>
      </w:r>
      <w:r>
        <w:rPr>
          <w:rFonts w:hint="eastAsia" w:ascii="Times New Roman" w:hAnsi="Times New Roman" w:eastAsia="Times New Roman" w:cs="Times New Roman"/>
        </w:rPr>
        <w:t>。</w:t>
      </w:r>
      <w:r>
        <w:rPr>
          <w:rFonts w:hint="eastAsia" w:ascii="Times New Roman" w:hAnsi="Times New Roman" w:eastAsia="FangSong" w:cs="Times New Roman"/>
        </w:rPr>
        <w:t>两个瓣状电子云直接对准轴向的轨道</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指向</w:t>
      </w:r>
      <w:r>
        <w:rPr>
          <w:rFonts w:ascii="Times New Roman" w:hAnsi="Times New Roman" w:eastAsia="Times New Roman" w:cs="Times New Roman"/>
        </w:rPr>
        <w:t xml:space="preserve"> </w:t>
      </w:r>
      <m:oMath>
        <m:r>
          <m:t>x</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主要指向</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遭受配体点电荷最为强烈的正对头排斥</w:t>
      </w:r>
      <w:r>
        <w:rPr>
          <w:rFonts w:hint="eastAsia" w:ascii="Times New Roman" w:hAnsi="Times New Roman" w:eastAsia="Times New Roman" w:cs="Times New Roman"/>
        </w:rPr>
        <w:t>，</w:t>
      </w:r>
      <w:r>
        <w:rPr>
          <w:rFonts w:hint="eastAsia" w:ascii="Times New Roman" w:hAnsi="Times New Roman" w:eastAsia="FangSong" w:cs="Times New Roman"/>
        </w:rPr>
        <w:t>能量被迫急剧抬升</w:t>
      </w:r>
      <w:r>
        <w:rPr>
          <w:rFonts w:hint="eastAsia" w:ascii="Times New Roman" w:hAnsi="Times New Roman" w:eastAsia="Times New Roman" w:cs="Times New Roman"/>
        </w:rPr>
        <w:t>，</w:t>
      </w:r>
      <w:r>
        <w:rPr>
          <w:rFonts w:hint="eastAsia" w:ascii="Times New Roman" w:hAnsi="Times New Roman" w:eastAsia="FangSong" w:cs="Times New Roman"/>
        </w:rPr>
        <w:t>演化为双重简并的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而另外三个瓣状电子云指向坐标轴之间平分线方向的轨道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z</m:t>
            </m:r>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配位体正好从其电子云波节凹陷处穿过</w:t>
      </w:r>
      <w:r>
        <w:rPr>
          <w:rFonts w:hint="eastAsia" w:ascii="Times New Roman" w:hAnsi="Times New Roman" w:eastAsia="Times New Roman" w:cs="Times New Roman"/>
        </w:rPr>
        <w:t>，</w:t>
      </w:r>
      <w:r>
        <w:rPr>
          <w:rFonts w:hint="eastAsia" w:ascii="Times New Roman" w:hAnsi="Times New Roman" w:eastAsia="FangSong" w:cs="Times New Roman"/>
        </w:rPr>
        <w:t>遭受的静电排斥相对较弱</w:t>
      </w:r>
      <w:r>
        <w:rPr>
          <w:rFonts w:hint="eastAsia" w:ascii="Times New Roman" w:hAnsi="Times New Roman" w:eastAsia="Times New Roman" w:cs="Times New Roman"/>
        </w:rPr>
        <w:t>，</w:t>
      </w:r>
      <w:r>
        <w:rPr>
          <w:rFonts w:hint="eastAsia" w:ascii="Times New Roman" w:hAnsi="Times New Roman" w:eastAsia="FangSong" w:cs="Times New Roman"/>
        </w:rPr>
        <w:t>能量处于相对较低的稳定态</w:t>
      </w:r>
      <w:r>
        <w:rPr>
          <w:rFonts w:hint="eastAsia" w:ascii="Times New Roman" w:hAnsi="Times New Roman" w:eastAsia="Times New Roman" w:cs="Times New Roman"/>
        </w:rPr>
        <w:t>，</w:t>
      </w:r>
      <w:r>
        <w:rPr>
          <w:rFonts w:hint="eastAsia" w:ascii="Times New Roman" w:hAnsi="Times New Roman" w:eastAsia="FangSong" w:cs="Times New Roman"/>
        </w:rPr>
        <w:t>演化为三重简并的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两组轨道之间的能级差定义为八面体晶体场分裂能</w:t>
      </w:r>
      <w:r>
        <w:rPr>
          <w:rFonts w:hint="eastAsia" w:ascii="Times New Roman" w:hAnsi="Times New Roman" w:eastAsia="Times New Roman" w:cs="Times New Roman"/>
        </w:rPr>
        <w:t>（Octahedral</w:t>
      </w:r>
      <w:r>
        <w:rPr>
          <w:rFonts w:ascii="Times New Roman" w:hAnsi="Times New Roman" w:eastAsia="Times New Roman" w:cs="Times New Roman"/>
        </w:rPr>
        <w:t xml:space="preserve"> Crystal Field Splitting </w:t>
      </w:r>
      <w:r>
        <w:rPr>
          <w:rFonts w:hint="eastAsia" w:ascii="Times New Roman" w:hAnsi="Times New Roman" w:eastAsia="Times New Roman" w:cs="Times New Roman"/>
        </w:rPr>
        <w:t>Energy），</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10</m:t>
        </m:r>
        <m:r>
          <m:t>D</m:t>
        </m:r>
        <m:r>
          <m:t>q</m:t>
        </m:r>
      </m:oMath>
      <w:r>
        <w:rPr>
          <w:rFonts w:hint="eastAsia" w:ascii="Times New Roman" w:hAnsi="Times New Roman" w:eastAsia="Times New Roman" w:cs="Times New Roman"/>
        </w:rPr>
        <w:t>。</w:t>
      </w:r>
      <w:r>
        <w:rPr>
          <w:rFonts w:hint="eastAsia" w:ascii="Times New Roman" w:hAnsi="Times New Roman" w:eastAsia="FangSong" w:cs="Times New Roman"/>
        </w:rPr>
        <w:t>根据轨道重心守恒定律</w:t>
      </w:r>
      <w:r>
        <w:rPr>
          <w:rFonts w:hint="eastAsia" w:ascii="Times New Roman" w:hAnsi="Times New Roman" w:eastAsia="Times New Roman" w:cs="Times New Roman"/>
        </w:rPr>
        <w:t>（Barycenter</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即分裂后总能量重心与球形对称场恒等</w:t>
      </w:r>
      <w:r>
        <w:rPr>
          <w:rFonts w:hint="eastAsia" w:ascii="Times New Roman" w:hAnsi="Times New Roman" w:eastAsia="Times New Roman" w:cs="Times New Roman"/>
        </w:rPr>
        <w:t>），</w:t>
      </w:r>
      <w:r>
        <w:rPr>
          <w:rFonts w:hint="eastAsia" w:ascii="Times New Roman" w:hAnsi="Times New Roman" w:eastAsia="FangSong" w:cs="Times New Roman"/>
        </w:rPr>
        <w:t>低能的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轨道相对于未分裂重心能量下降</w:t>
      </w:r>
      <w:r>
        <w:rPr>
          <w:rFonts w:ascii="Times New Roman" w:hAnsi="Times New Roman" w:eastAsia="Times New Roman" w:cs="Times New Roman"/>
        </w:rPr>
        <w:t xml:space="preserve"> </w:t>
      </w:r>
      <m:oMath>
        <m:r>
          <m:t>0.4</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m:t>
        </m:r>
        <m:r>
          <m:t>4</m:t>
        </m:r>
        <m:r>
          <m:t>D</m:t>
        </m:r>
        <m:r>
          <m:t>q</m:t>
        </m:r>
      </m:oMath>
      <w:r>
        <w:rPr>
          <w:rFonts w:hint="eastAsia" w:ascii="Times New Roman" w:hAnsi="Times New Roman" w:eastAsia="Times New Roman" w:cs="Times New Roman"/>
        </w:rPr>
        <w:t>），</w:t>
      </w:r>
      <w:r>
        <w:rPr>
          <w:rFonts w:hint="eastAsia" w:ascii="Times New Roman" w:hAnsi="Times New Roman" w:eastAsia="FangSong" w:cs="Times New Roman"/>
        </w:rPr>
        <w:t>而高能的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轨道能量升高</w:t>
      </w:r>
      <w:r>
        <w:rPr>
          <w:rFonts w:ascii="Times New Roman" w:hAnsi="Times New Roman" w:eastAsia="Times New Roman" w:cs="Times New Roman"/>
        </w:rPr>
        <w:t xml:space="preserve"> </w:t>
      </w:r>
      <m:oMath>
        <m:r>
          <m:t>0.6</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m:t>
        </m:r>
        <m:r>
          <m:t>6</m:t>
        </m:r>
        <m:r>
          <m:t>D</m:t>
        </m:r>
        <m:r>
          <m:t>q</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七种配位场能级分裂图</w:t>
            </w:r>
          </w:p>
        </w:tc>
      </w:tr>
      <w:tr>
        <w:tc>
          <w:tcPr/>
          <w:p>
            <w:pPr>
              <w:pStyle w:val="Compact"/>
              <w:jc w:val="center"/>
            </w:pPr>
            <w:r>
              <w:rPr>
                <w:rFonts w:ascii="Times New Roman" w:hAnsi="Times New Roman" w:eastAsia="Times New Roman" w:cs="Times New Roman"/>
              </w:rPr>
              <w:drawing>
                <wp:inline>
                  <wp:extent cx="2667000" cy="1940122"/>
                  <wp:effectExtent b="0" l="0" r="0" t="0"/>
                  <wp:docPr descr="" title="" id="76" name="Picture"/>
                  <a:graphic>
                    <a:graphicData uri="http://schemas.openxmlformats.org/drawingml/2006/picture">
                      <pic:pic>
                        <pic:nvPicPr>
                          <pic:cNvPr descr="fd5b7f66c5e0ac2f09cdc9b1972d4ac867193db5a4ab939f93e6f02e27a5ece0.jpg" id="77" name="Picture"/>
                          <pic:cNvPicPr>
                            <a:picLocks noChangeArrowheads="1" noChangeAspect="1"/>
                          </pic:cNvPicPr>
                        </pic:nvPicPr>
                        <pic:blipFill>
                          <a:blip r:embed="rId75"/>
                          <a:stretch>
                            <a:fillRect/>
                          </a:stretch>
                        </pic:blipFill>
                        <pic:spPr bwMode="auto">
                          <a:xfrm>
                            <a:off x="0" y="0"/>
                            <a:ext cx="2667000" cy="194012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7-21：</w:t>
            </w:r>
            <w:r>
              <w:rPr>
                <w:rFonts w:hint="eastAsia" w:ascii="Times New Roman" w:hAnsi="Times New Roman" w:eastAsia="FangSong" w:cs="Times New Roman"/>
              </w:rPr>
              <w:t>七种配位场能级分裂图</w:t>
            </w:r>
          </w:p>
        </w:tc>
      </w:tr>
    </w:tbl>
    <w:p>
      <w:pPr>
        <w:pStyle w:val="BodyText"/>
        <w:spacing w:before="120"/>
        <w:ind w:firstLine="420"/>
      </w:pPr>
      <w:r>
        <w:rPr>
          <w:rFonts w:hint="eastAsia" w:ascii="Times New Roman" w:hAnsi="Times New Roman" w:eastAsia="FangSong" w:cs="Times New Roman"/>
        </w:rPr>
        <w:t>在正四面体场</w:t>
      </w:r>
      <w:r>
        <w:rPr>
          <w:rFonts w:hint="eastAsia" w:ascii="Times New Roman" w:hAnsi="Times New Roman" w:eastAsia="Times New Roman" w:cs="Times New Roman"/>
        </w:rPr>
        <w:t>（</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四个配体分别位于立方体相间的四个交错顶点上</w:t>
      </w:r>
      <w:r>
        <w:rPr>
          <w:rFonts w:hint="eastAsia" w:ascii="Times New Roman" w:hAnsi="Times New Roman" w:eastAsia="Times New Roman" w:cs="Times New Roman"/>
        </w:rPr>
        <w:t>，</w:t>
      </w:r>
      <w:r>
        <w:rPr>
          <w:rFonts w:hint="eastAsia" w:ascii="Times New Roman" w:hAnsi="Times New Roman" w:eastAsia="FangSong" w:cs="Times New Roman"/>
        </w:rPr>
        <w:t>配体逼近方向不再指向坐标轴</w:t>
      </w:r>
      <w:r>
        <w:rPr>
          <w:rFonts w:hint="eastAsia" w:ascii="Times New Roman" w:hAnsi="Times New Roman" w:eastAsia="Times New Roman" w:cs="Times New Roman"/>
        </w:rPr>
        <w:t>，</w:t>
      </w:r>
      <w:r>
        <w:rPr>
          <w:rFonts w:hint="eastAsia" w:ascii="Times New Roman" w:hAnsi="Times New Roman" w:eastAsia="FangSong" w:cs="Times New Roman"/>
        </w:rPr>
        <w:t>而是沿着立方体面对角线方向深入</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z</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轨道瓣状最大值方向与配体点电荷的夹角</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35</m:t>
        </m:r>
        <m:r>
          <m:rPr>
            <m:sty m:val="p"/>
          </m:rPr>
          <m:t>°</m:t>
        </m:r>
        <m:sSup>
          <m:e>
            <m:r>
              <m:t>16</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明显小于</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轨道的夹角</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54</m:t>
        </m:r>
        <m:r>
          <m:rPr>
            <m:sty m:val="p"/>
          </m:rPr>
          <m:t>°</m:t>
        </m:r>
        <m:sSup>
          <m:e>
            <m:r>
              <m:t>44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这导致静电排斥能级完全颠倒</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z</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能量升高分裂为三重简并的</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升高</w:t>
      </w:r>
      <w:r>
        <w:rPr>
          <w:rFonts w:ascii="Times New Roman" w:hAnsi="Times New Roman" w:eastAsia="Times New Roman" w:cs="Times New Roman"/>
        </w:rPr>
        <w:t xml:space="preserve"> </w:t>
      </w:r>
      <m:oMath>
        <m:oMathPr>
          <m:ctrlPr>
            <w:rPr>
              <w:sz w:val="28"/>
              <w:szCs w:val="28"/>
            </w:rPr>
          </m:ctrlPr>
        </m:oMathPr>
        <m:r>
          <m:rPr>
            <m:sty m:val="p"/>
          </m:rPr>
          <m:t>+</m:t>
        </m:r>
        <m:r>
          <m:t>0.4</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能量降低分裂为双重简并的</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w:t>
      </w:r>
      <m:oMath>
        <m:oMathPr>
          <m:ctrlPr>
            <w:rPr>
              <w:sz w:val="28"/>
              <w:szCs w:val="28"/>
            </w:rPr>
          </m:ctrlPr>
        </m:oMathPr>
        <m:r>
          <m:rPr>
            <m:sty m:val="p"/>
          </m:rPr>
          <m:t>−</m:t>
        </m:r>
        <m:r>
          <m:t>0.6</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由于配体数目由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减少至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且配体无一直接对准</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轨道主瓣</w:t>
      </w:r>
      <w:r>
        <w:rPr>
          <w:rFonts w:hint="eastAsia" w:ascii="Times New Roman" w:hAnsi="Times New Roman" w:eastAsia="Times New Roman" w:cs="Times New Roman"/>
        </w:rPr>
        <w:t>，</w:t>
      </w:r>
      <w:r>
        <w:rPr>
          <w:rFonts w:hint="eastAsia" w:ascii="Times New Roman" w:hAnsi="Times New Roman" w:eastAsia="FangSong" w:cs="Times New Roman"/>
        </w:rPr>
        <w:t>四面体场分裂能大幅衰减</w:t>
      </w:r>
      <w:r>
        <w:rPr>
          <w:rFonts w:hint="eastAsia" w:ascii="Times New Roman" w:hAnsi="Times New Roman" w:eastAsia="Times New Roman" w:cs="Times New Roman"/>
        </w:rPr>
        <w:t>，</w:t>
      </w:r>
      <w:r>
        <w:rPr>
          <w:rFonts w:hint="eastAsia" w:ascii="Times New Roman" w:hAnsi="Times New Roman" w:eastAsia="FangSong" w:cs="Times New Roman"/>
        </w:rPr>
        <w:t>在纯点电荷模型下严格满足几何比例</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若在八面体场中将</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轴方向的两个配体拉远直至彻底移除</w:t>
      </w:r>
      <w:r>
        <w:rPr>
          <w:rFonts w:hint="eastAsia" w:ascii="Times New Roman" w:hAnsi="Times New Roman" w:eastAsia="Times New Roman" w:cs="Times New Roman"/>
        </w:rPr>
        <w:t>，</w:t>
      </w:r>
      <w:r>
        <w:rPr>
          <w:rFonts w:hint="eastAsia" w:ascii="Times New Roman" w:hAnsi="Times New Roman" w:eastAsia="FangSong" w:cs="Times New Roman"/>
        </w:rPr>
        <w:t>晶体场对称性退化为平面正方形场</w:t>
      </w:r>
      <w:r>
        <w:rPr>
          <w:rFonts w:hint="eastAsia" w:ascii="Times New Roman" w:hAnsi="Times New Roman" w:eastAsia="Times New Roman" w:cs="Times New Roman"/>
        </w:rPr>
        <w:t>（</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轴屏蔽完全消除后</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分量的轨道能级发生深幅俯冲</w:t>
      </w:r>
      <w:r>
        <w:rPr>
          <w:rFonts w:hint="eastAsia" w:ascii="Times New Roman" w:hAnsi="Times New Roman" w:eastAsia="Times New Roman" w:cs="Times New Roman"/>
        </w:rPr>
        <w:t>，</w:t>
      </w:r>
      <w:r>
        <w:rPr>
          <w:rFonts w:hint="eastAsia" w:ascii="Times New Roman" w:hAnsi="Times New Roman" w:eastAsia="FangSong" w:cs="Times New Roman"/>
        </w:rPr>
        <w:t>而位于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配位平面的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遭受最极端挤压</w:t>
      </w:r>
      <w:r>
        <w:rPr>
          <w:rFonts w:hint="eastAsia" w:ascii="Times New Roman" w:hAnsi="Times New Roman" w:eastAsia="Times New Roman" w:cs="Times New Roman"/>
        </w:rPr>
        <w:t>，</w:t>
      </w:r>
      <w:r>
        <w:rPr>
          <w:rFonts w:hint="eastAsia" w:ascii="Times New Roman" w:hAnsi="Times New Roman" w:eastAsia="FangSong" w:cs="Times New Roman"/>
        </w:rPr>
        <w:t>能量飙升</w:t>
      </w:r>
      <w:r>
        <w:rPr>
          <w:rFonts w:hint="eastAsia" w:ascii="Times New Roman" w:hAnsi="Times New Roman" w:eastAsia="Times New Roman" w:cs="Times New Roman"/>
        </w:rPr>
        <w:t>，</w:t>
      </w:r>
      <w:r>
        <w:rPr>
          <w:rFonts w:hint="eastAsia" w:ascii="Times New Roman" w:hAnsi="Times New Roman" w:eastAsia="FangSong" w:cs="Times New Roman"/>
        </w:rPr>
        <w:t>形成从低到高的特征四级能级阶梯</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r>
          <m:rPr>
            <m:sty m:val="p"/>
          </m:rPr>
          <m:t>&lt;</m:t>
        </m:r>
        <m:sSub>
          <m:e>
            <m:r>
              <m:t>d</m:t>
            </m:r>
          </m:e>
          <m:sub>
            <m:sSup>
              <m:e>
                <m:r>
                  <m:t>z</m:t>
                </m:r>
              </m:e>
              <m:sup>
                <m:r>
                  <m:t>2</m:t>
                </m:r>
              </m:sup>
            </m:sSup>
          </m:sub>
        </m:sSub>
        <m:r>
          <m:rPr>
            <m:sty m:val="p"/>
          </m:rPr>
          <m:t>&lt;</m:t>
        </m:r>
        <m:sSub>
          <m:e>
            <m:r>
              <m:t>d</m:t>
            </m:r>
          </m:e>
          <m:sub>
            <m:r>
              <m:t>x</m:t>
            </m:r>
            <m:r>
              <m:t>y</m:t>
            </m:r>
          </m:sub>
        </m:sSub>
        <m:r>
          <m:rPr>
            <m:sty m:val="p"/>
          </m:rPr>
          <m:t>≪</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8"/>
    <w:bookmarkStart w:id="85" w:name="晶体场稳定化能cfse高低自旋与电子跃迁显色"/>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晶体场稳定化能</w:t>
      </w:r>
      <w:r>
        <w:rPr>
          <w:rFonts w:hint="eastAsia" w:ascii="Times New Roman" w:hAnsi="Times New Roman" w:eastAsia="Times New Roman" w:cs="Times New Roman"/>
        </w:rPr>
        <w:t>（CFSE）、</w:t>
      </w:r>
      <w:r>
        <w:rPr>
          <w:rFonts w:hint="eastAsia" w:ascii="Times New Roman" w:hAnsi="Times New Roman" w:eastAsia="SimHei" w:cs="Times New Roman"/>
        </w:rPr>
        <w:t>高低自旋与电子跃迁显色</w:t>
      </w:r>
    </w:p>
    <w:p>
      <w:pPr>
        <w:pStyle w:val="FirstParagraph"/>
        <w:ind w:firstLine="420"/>
      </w:pPr>
      <w:r>
        <w:rPr>
          <w:rFonts w:hint="eastAsia" w:ascii="Times New Roman" w:hAnsi="Times New Roman" w:eastAsia="FangSong" w:cs="Times New Roman"/>
        </w:rPr>
        <w:t>当过渡金属离子处于晶体场中时</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电子优先按能量最低原理依次填充分裂后的低能轨道</w:t>
      </w:r>
      <w:r>
        <w:rPr>
          <w:rFonts w:hint="eastAsia" w:ascii="Times New Roman" w:hAnsi="Times New Roman" w:eastAsia="Times New Roman" w:cs="Times New Roman"/>
        </w:rPr>
        <w:t>。</w:t>
      </w:r>
      <w:r>
        <w:rPr>
          <w:rFonts w:hint="eastAsia" w:ascii="Times New Roman" w:hAnsi="Times New Roman" w:eastAsia="FangSong" w:cs="Times New Roman"/>
        </w:rPr>
        <w:t>将电子填充在分裂后的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轨道中所释放的静电能量总和</w:t>
      </w:r>
      <w:r>
        <w:rPr>
          <w:rFonts w:hint="eastAsia" w:ascii="Times New Roman" w:hAnsi="Times New Roman" w:eastAsia="Times New Roman" w:cs="Times New Roman"/>
        </w:rPr>
        <w:t>，</w:t>
      </w:r>
      <w:r>
        <w:rPr>
          <w:rFonts w:hint="eastAsia" w:ascii="Times New Roman" w:hAnsi="Times New Roman" w:eastAsia="FangSong" w:cs="Times New Roman"/>
        </w:rPr>
        <w:t>与电子在未分裂球形对称场中填充时的能量差值</w:t>
      </w:r>
      <w:r>
        <w:rPr>
          <w:rFonts w:hint="eastAsia" w:ascii="Times New Roman" w:hAnsi="Times New Roman" w:eastAsia="Times New Roman" w:cs="Times New Roman"/>
        </w:rPr>
        <w:t>，</w:t>
      </w:r>
      <w:r>
        <w:rPr>
          <w:rFonts w:hint="eastAsia" w:ascii="Times New Roman" w:hAnsi="Times New Roman" w:eastAsia="FangSong" w:cs="Times New Roman"/>
        </w:rPr>
        <w:t>定义为晶体场稳定化能</w:t>
      </w:r>
      <w:r>
        <w:rPr>
          <w:rFonts w:hint="eastAsia" w:ascii="Times New Roman" w:hAnsi="Times New Roman" w:eastAsia="Times New Roman" w:cs="Times New Roman"/>
        </w:rPr>
        <w:t>（Crystal</w:t>
      </w:r>
      <w:r>
        <w:rPr>
          <w:rFonts w:ascii="Times New Roman" w:hAnsi="Times New Roman" w:eastAsia="Times New Roman" w:cs="Times New Roman"/>
        </w:rPr>
        <w:t xml:space="preserve"> Field Stabilization Energy, </w:t>
      </w:r>
      <w:r>
        <w:rPr>
          <w:rFonts w:hint="eastAsia" w:ascii="Times New Roman" w:hAnsi="Times New Roman" w:eastAsia="Times New Roman" w:cs="Times New Roman"/>
        </w:rPr>
        <w:t>CFSE）。</w:t>
      </w:r>
      <w:r>
        <w:rPr>
          <w:rFonts w:hint="eastAsia" w:ascii="Times New Roman" w:hAnsi="Times New Roman" w:eastAsia="FangSong" w:cs="Times New Roman"/>
        </w:rPr>
        <w:t>在八面体场中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轨道填充</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轨道填充</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不计自旋成对能时</w:t>
      </w:r>
      <w:r>
        <w:rPr>
          <w:rFonts w:ascii="Times New Roman" w:hAnsi="Times New Roman" w:eastAsia="Times New Roman" w:cs="Times New Roman"/>
        </w:rPr>
        <w:t xml:space="preserve"> CFSE </w:t>
      </w:r>
      <w:r>
        <w:rPr>
          <w:rFonts w:hint="eastAsia" w:ascii="Times New Roman" w:hAnsi="Times New Roman" w:eastAsia="FangSong" w:cs="Times New Roman"/>
        </w:rPr>
        <w:t>的普适代数表达式为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t>p</m:t>
          </m:r>
          <m:r>
            <m:rPr>
              <m:sty m:val="p"/>
            </m:rPr>
            <m:t>×</m:t>
          </m:r>
          <m:r>
            <m:rPr>
              <m:sty m:val="p"/>
            </m:rPr>
            <m:t>(</m:t>
          </m:r>
          <m:r>
            <m:rPr>
              <m:sty m:val="p"/>
            </m:rPr>
            <m:t>−</m:t>
          </m:r>
          <m:r>
            <m:t>0.4</m:t>
          </m:r>
          <m:sSub>
            <m:e>
              <m:r>
                <m:rPr>
                  <m:sty m:val="p"/>
                </m:rPr>
                <m:t>Δ</m:t>
              </m:r>
            </m:e>
            <m:sub>
              <m:r>
                <m:t>o</m:t>
              </m:r>
            </m:sub>
          </m:sSub>
          <m:r>
            <m:rPr>
              <m:sty m:val="p"/>
            </m:rPr>
            <m:t>)</m:t>
          </m:r>
          <m:r>
            <m:rPr>
              <m:sty m:val="p"/>
            </m:rPr>
            <m:t>+</m:t>
          </m:r>
          <m:r>
            <m:t>q</m:t>
          </m:r>
          <m:r>
            <m:rPr>
              <m:sty m:val="p"/>
            </m:rPr>
            <m:t>×</m:t>
          </m:r>
          <m:r>
            <m:rPr>
              <m:sty m:val="p"/>
            </m:rPr>
            <m:t>(</m:t>
          </m:r>
          <m:r>
            <m:rPr>
              <m:sty m:val="p"/>
            </m:rPr>
            <m:t>+</m:t>
          </m:r>
          <m:r>
            <m:t>0.6</m:t>
          </m:r>
          <m:sSub>
            <m:e>
              <m:r>
                <m:rPr>
                  <m:sty m:val="p"/>
                </m:rPr>
                <m:t>Δ</m:t>
              </m:r>
            </m:e>
            <m:sub>
              <m:r>
                <m:t>o</m:t>
              </m:r>
            </m:sub>
          </m:sSub>
          <m:r>
            <m:rPr>
              <m:sty m:val="p"/>
            </m:rPr>
            <m:t>)</m:t>
          </m:r>
          <m:r>
            <m:rPr>
              <m:sty m:val="p"/>
            </m:rPr>
            <m:t>=</m:t>
          </m:r>
          <m:r>
            <m:rPr>
              <m:sty m:val="p"/>
            </m:rPr>
            <m:t>(</m:t>
          </m:r>
          <m:r>
            <m:t>0.6</m:t>
          </m:r>
          <m:r>
            <m:t>q</m:t>
          </m:r>
          <m:r>
            <m:rPr>
              <m:sty m:val="p"/>
            </m:rPr>
            <m:t>−</m:t>
          </m:r>
          <m:r>
            <m:t>0.4</m:t>
          </m:r>
          <m:r>
            <m:t>p</m:t>
          </m:r>
          <m:r>
            <m:rPr>
              <m:sty m:val="p"/>
            </m:rPr>
            <m:t>)</m:t>
          </m:r>
          <m:sSub>
            <m:e>
              <m:r>
                <m:rPr>
                  <m:sty m:val="p"/>
                </m:rPr>
                <m:t>Δ</m:t>
              </m:r>
            </m:e>
            <m:sub>
              <m:r>
                <m:t>o</m:t>
              </m:r>
            </m:sub>
          </m:sSub>
        </m:oMath>
      </m:oMathPara>
    </w:p>
    <w:p>
      <w:pPr>
        <w:pStyle w:val="FirstParagraph"/>
        <w:spacing w:after="80"/>
        <w:ind w:firstLine="420"/>
      </w:pPr>
      <w:r>
        <w:rPr>
          <w:rFonts w:ascii="Times New Roman" w:hAnsi="Times New Roman" w:eastAsia="Times New Roman" w:cs="Times New Roman"/>
        </w:rPr>
        <w:t xml:space="preserve">CFSE </w:t>
      </w:r>
      <w:r>
        <w:rPr>
          <w:rFonts w:hint="eastAsia" w:ascii="Times New Roman" w:hAnsi="Times New Roman" w:eastAsia="FangSong" w:cs="Times New Roman"/>
        </w:rPr>
        <w:t>越负</w:t>
      </w:r>
      <w:r>
        <w:rPr>
          <w:rFonts w:hint="eastAsia" w:ascii="Times New Roman" w:hAnsi="Times New Roman" w:eastAsia="Times New Roman" w:cs="Times New Roman"/>
        </w:rPr>
        <w:t>，</w:t>
      </w:r>
      <w:r>
        <w:rPr>
          <w:rFonts w:hint="eastAsia" w:ascii="Times New Roman" w:hAnsi="Times New Roman" w:eastAsia="FangSong" w:cs="Times New Roman"/>
        </w:rPr>
        <w:t>代表静电稳定化增益越大</w:t>
      </w:r>
      <w:r>
        <w:rPr>
          <w:rFonts w:hint="eastAsia" w:ascii="Times New Roman" w:hAnsi="Times New Roman" w:eastAsia="Times New Roman" w:cs="Times New Roman"/>
        </w:rPr>
        <w:t>，</w:t>
      </w:r>
      <w:r>
        <w:rPr>
          <w:rFonts w:hint="eastAsia" w:ascii="Times New Roman" w:hAnsi="Times New Roman" w:eastAsia="FangSong" w:cs="Times New Roman"/>
        </w:rPr>
        <w:t>配合物的热力学稳定性越高</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简并轨道高低自旋排布</w:t>
            </w:r>
          </w:p>
        </w:tc>
      </w:tr>
      <w:tr>
        <w:tc>
          <w:tcPr/>
          <w:p>
            <w:pPr>
              <w:pStyle w:val="Compact"/>
              <w:jc w:val="center"/>
            </w:pPr>
            <w:r>
              <w:rPr>
                <w:rFonts w:ascii="Times New Roman" w:hAnsi="Times New Roman" w:eastAsia="Times New Roman" w:cs="Times New Roman"/>
              </w:rPr>
              <w:drawing>
                <wp:inline>
                  <wp:extent cx="2667000" cy="613923"/>
                  <wp:effectExtent b="0" l="0" r="0" t="0"/>
                  <wp:docPr descr="" title="" id="80" name="Picture"/>
                  <a:graphic>
                    <a:graphicData uri="http://schemas.openxmlformats.org/drawingml/2006/picture">
                      <pic:pic>
                        <pic:nvPicPr>
                          <pic:cNvPr descr="0b7371e42520adf2534661f5208fa04eb232d2fd9ca0a2106342097764328087.jpg" id="81" name="Picture"/>
                          <pic:cNvPicPr>
                            <a:picLocks noChangeArrowheads="1" noChangeAspect="1"/>
                          </pic:cNvPicPr>
                        </pic:nvPicPr>
                        <pic:blipFill>
                          <a:blip r:embed="rId79"/>
                          <a:stretch>
                            <a:fillRect/>
                          </a:stretch>
                        </pic:blipFill>
                        <pic:spPr bwMode="auto">
                          <a:xfrm>
                            <a:off x="0" y="0"/>
                            <a:ext cx="2667000" cy="61392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7-22：</w:t>
            </w:r>
            <w:r>
              <w:rPr>
                <w:rFonts w:hint="eastAsia" w:ascii="Times New Roman" w:hAnsi="Times New Roman" w:eastAsia="FangSong" w:cs="Times New Roman"/>
              </w:rPr>
              <w:t>简并轨道高低自旋排布</w:t>
            </w:r>
          </w:p>
        </w:tc>
      </w:tr>
    </w:tbl>
    <w:p>
      <w:pPr>
        <w:pStyle w:val="BodyText"/>
        <w:spacing w:before="120"/>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p>
          <m:e>
            <m:r>
              <m:t>d</m:t>
            </m:r>
          </m:e>
          <m:sup>
            <m:r>
              <m:t>1</m:t>
            </m:r>
          </m:sup>
        </m:sSup>
        <m:r>
          <m:rPr>
            <m:sty m:val="p"/>
          </m:rPr>
          <m:t>,</m:t>
        </m:r>
        <m:sSup>
          <m:e>
            <m:r>
              <m:t>d</m:t>
            </m:r>
          </m:e>
          <m:sup>
            <m:r>
              <m:t>2</m:t>
            </m:r>
          </m:sup>
        </m:sSup>
        <m:r>
          <m:rPr>
            <m:sty m:val="p"/>
          </m:rPr>
          <m:t>,</m:t>
        </m:r>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前三个电子毫无疑问单占三个</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 xml:space="preserve">依次为</w:t>
      </w:r>
      <w:r>
        <w:rPr>
          <w:rFonts w:ascii="Times New Roman" w:hAnsi="Times New Roman" w:eastAsia="Times New Roman" w:cs="Times New Roman"/>
        </w:rPr>
        <w:t xml:space="preserve"> </w:t>
      </w:r>
      <m:oMath>
        <m:oMathPr>
          <m:ctrlPr>
            <w:rPr>
              <w:sz w:val="28"/>
              <w:szCs w:val="28"/>
            </w:rPr>
          </m:ctrlPr>
        </m:oMathPr>
        <m:r>
          <m:rPr>
            <m:sty m:val="p"/>
          </m:rPr>
          <m:t>−</m:t>
        </m:r>
        <m:r>
          <m:t>0.4</m:t>
        </m:r>
        <m:sSub>
          <m:e>
            <m:r>
              <m:rPr>
                <m:sty m:val="p"/>
              </m:rPr>
              <m:t>Δ</m:t>
            </m:r>
          </m:e>
          <m:sub>
            <m:r>
              <m:t>o</m:t>
            </m:r>
          </m:sub>
        </m:sSub>
        <m:r>
          <m:rPr>
            <m:sty m:val="p"/>
          </m:rPr>
          <m:t>,</m:t>
        </m:r>
        <m:r>
          <m:rPr>
            <m:sty m:val="p"/>
          </m:rPr>
          <m:t>−</m:t>
        </m:r>
        <m:r>
          <m:t>0.8</m:t>
        </m:r>
        <m:sSub>
          <m:e>
            <m:r>
              <m:rPr>
                <m:sty m:val="p"/>
              </m:rPr>
              <m:t>Δ</m:t>
            </m:r>
          </m:e>
          <m:sub>
            <m:r>
              <m:t>o</m:t>
            </m:r>
          </m:sub>
        </m:sSub>
        <m:r>
          <m:rPr>
            <m:sty m:val="p"/>
          </m:rPr>
          <m:t>,</m:t>
        </m:r>
        <m:r>
          <m:rPr>
            <m:sty m:val="p"/>
          </m:rPr>
          <m:t>−</m:t>
        </m:r>
        <m:r>
          <m:t>1.2</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p>
          <m:e>
            <m:r>
              <m:t>d</m:t>
            </m:r>
          </m:e>
          <m:sup>
            <m:r>
              <m:t>8</m:t>
            </m:r>
          </m:sup>
        </m:sSup>
        <m:r>
          <m:rPr>
            <m:sty m:val="p"/>
          </m:rPr>
          <m:t>,</m:t>
        </m:r>
        <m:sSup>
          <m:e>
            <m:r>
              <m:t>d</m:t>
            </m:r>
          </m:e>
          <m:sup>
            <m:r>
              <m:t>9</m:t>
            </m:r>
          </m:sup>
        </m:sSup>
        <m:r>
          <m:rPr>
            <m:sty m:val="p"/>
          </m:rPr>
          <m:t>,</m:t>
        </m:r>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电子排布方案同样具有唯一性</w:t>
      </w:r>
      <w:r>
        <w:rPr>
          <w:rFonts w:hint="eastAsia" w:ascii="Times New Roman" w:hAnsi="Times New Roman" w:eastAsia="Times New Roman" w:cs="Times New Roman"/>
        </w:rPr>
        <w:t>。</w:t>
      </w:r>
      <w:r>
        <w:rPr>
          <w:rFonts w:hint="eastAsia" w:ascii="Times New Roman" w:hAnsi="Times New Roman" w:eastAsia="FangSong" w:cs="Times New Roman"/>
        </w:rPr>
        <w:t>然而对于拥有</w:t>
      </w:r>
      <w:r>
        <w:rPr>
          <w:rFonts w:ascii="Times New Roman" w:hAnsi="Times New Roman" w:eastAsia="Times New Roman" w:cs="Times New Roman"/>
        </w:rPr>
        <w:t xml:space="preserve"> </w:t>
      </w:r>
      <m:oMath>
        <m:oMathPr>
          <m:ctrlPr>
            <w:rPr>
              <w:sz w:val="28"/>
              <w:szCs w:val="28"/>
            </w:rPr>
          </m:ctrlPr>
        </m:oMathPr>
        <m:sSup>
          <m:e>
            <m:r>
              <m:t>d</m:t>
            </m:r>
          </m:e>
          <m:sup>
            <m:r>
              <m:t>4</m:t>
            </m:r>
          </m:sup>
        </m:sSup>
        <m:r>
          <m:rPr>
            <m:sty m:val="p"/>
          </m:rPr>
          <m:t>,</m:t>
        </m:r>
        <m:sSup>
          <m:e>
            <m:r>
              <m:t>d</m:t>
            </m:r>
          </m:e>
          <m:sup>
            <m:r>
              <m:t>5</m:t>
            </m:r>
          </m:sup>
        </m:sSup>
        <m:r>
          <m:rPr>
            <m:sty m:val="p"/>
          </m:rPr>
          <m:t>,</m:t>
        </m:r>
        <m:sSup>
          <m:e>
            <m:r>
              <m:t>d</m:t>
            </m:r>
          </m:e>
          <m:sup>
            <m:r>
              <m:t>6</m:t>
            </m:r>
          </m:sup>
        </m:sSup>
        <m:r>
          <m:rPr>
            <m:sty m:val="p"/>
          </m:rPr>
          <m:t>,</m:t>
        </m:r>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价电子的过渡金属离子</w:t>
      </w:r>
      <w:r>
        <w:rPr>
          <w:rFonts w:hint="eastAsia" w:ascii="Times New Roman" w:hAnsi="Times New Roman" w:eastAsia="Times New Roman" w:cs="Times New Roman"/>
        </w:rPr>
        <w:t>，</w:t>
      </w:r>
      <w:r>
        <w:rPr>
          <w:rFonts w:hint="eastAsia" w:ascii="Times New Roman" w:hAnsi="Times New Roman" w:eastAsia="FangSong" w:cs="Times New Roman"/>
        </w:rPr>
        <w:t>体系面临着两条互斥排布路径的严峻热力学竞争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路径一</w:t>
      </w:r>
      <w:r>
        <w:rPr>
          <w:rFonts w:hint="eastAsia" w:ascii="Times New Roman" w:hAnsi="Times New Roman" w:eastAsia="Times New Roman" w:cs="Times New Roman"/>
        </w:rPr>
        <w:t>：</w:t>
      </w:r>
      <w:r>
        <w:rPr>
          <w:rFonts w:hint="eastAsia" w:ascii="Times New Roman" w:hAnsi="Times New Roman" w:eastAsia="FangSong" w:cs="Times New Roman"/>
        </w:rPr>
        <w:t>第四个电子克服静电斥力强行挤入已被占据的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轨道自旋配对</w:t>
      </w:r>
      <w:r>
        <w:rPr>
          <w:rFonts w:hint="eastAsia" w:ascii="Times New Roman" w:hAnsi="Times New Roman" w:eastAsia="Times New Roman" w:cs="Times New Roman"/>
        </w:rPr>
        <w:t>，</w:t>
      </w:r>
      <w:r>
        <w:rPr>
          <w:rFonts w:hint="eastAsia" w:ascii="Times New Roman" w:hAnsi="Times New Roman" w:eastAsia="FangSong" w:cs="Times New Roman"/>
        </w:rPr>
        <w:t>此时体系需额外支付电子自旋成对能</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 xml:space="preserve">（Pairing</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FangSong" w:cs="Times New Roman"/>
        </w:rPr>
        <w:t>涵盖库仑相斥能与交换能损失</w:t>
      </w:r>
      <w:r>
        <w:rPr>
          <w:rFonts w:hint="eastAsia" w:ascii="Times New Roman" w:hAnsi="Times New Roman" w:eastAsia="Times New Roman" w:cs="Times New Roman"/>
        </w:rPr>
        <w:t>），</w:t>
      </w:r>
      <w:r>
        <w:rPr>
          <w:rFonts w:hint="eastAsia" w:ascii="Times New Roman" w:hAnsi="Times New Roman" w:eastAsia="FangSong" w:cs="Times New Roman"/>
        </w:rPr>
        <w:t>但能获得多进入低能轨道所带来的</w:t>
      </w:r>
      <w:r>
        <w:rPr>
          <w:rFonts w:ascii="Times New Roman" w:hAnsi="Times New Roman" w:eastAsia="Times New Roman" w:cs="Times New Roman"/>
        </w:rPr>
        <w:t xml:space="preserve"> </w:t>
      </w:r>
      <m:oMath>
        <m:oMathPr>
          <m:ctrlPr>
            <w:rPr>
              <w:sz w:val="28"/>
              <w:szCs w:val="28"/>
            </w:rPr>
          </m:ctrlPr>
        </m:oMathPr>
        <m:r>
          <m:rPr>
            <m:sty m:val="p"/>
          </m:rPr>
          <m:t>−</m:t>
        </m:r>
        <m:r>
          <m:t>0.4</m:t>
        </m:r>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稳定化能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路径二</w:t>
      </w:r>
      <w:r>
        <w:rPr>
          <w:rFonts w:hint="eastAsia" w:ascii="Times New Roman" w:hAnsi="Times New Roman" w:eastAsia="Times New Roman" w:cs="Times New Roman"/>
        </w:rPr>
        <w:t>：</w:t>
      </w:r>
      <w:r>
        <w:rPr>
          <w:rFonts w:hint="eastAsia" w:ascii="Times New Roman" w:hAnsi="Times New Roman" w:eastAsia="FangSong" w:cs="Times New Roman"/>
        </w:rPr>
        <w:t>第四个电子保持自旋平行跳跃跨入高能的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无需支付成对能</w:t>
      </w:r>
      <w:r>
        <w:rPr>
          <w:rFonts w:hint="eastAsia" w:ascii="Times New Roman" w:hAnsi="Times New Roman" w:eastAsia="Times New Roman" w:cs="Times New Roman"/>
        </w:rPr>
        <w:t>，</w:t>
      </w:r>
      <w:r>
        <w:rPr>
          <w:rFonts w:hint="eastAsia" w:ascii="Times New Roman" w:hAnsi="Times New Roman" w:eastAsia="FangSong" w:cs="Times New Roman"/>
        </w:rPr>
        <w:t>但承受</w:t>
      </w:r>
      <w:r>
        <w:rPr>
          <w:rFonts w:ascii="Times New Roman" w:hAnsi="Times New Roman" w:eastAsia="Times New Roman" w:cs="Times New Roman"/>
        </w:rPr>
        <w:t xml:space="preserve"> </w:t>
      </w:r>
      <m:oMath>
        <m:oMathPr>
          <m:ctrlPr>
            <w:rPr>
              <w:sz w:val="28"/>
              <w:szCs w:val="28"/>
            </w:rPr>
          </m:ctrlPr>
        </m:oMathPr>
        <m:r>
          <m:rPr>
            <m:sty m:val="p"/>
          </m:rPr>
          <m:t>+</m:t>
        </m:r>
        <m:r>
          <m:t>0.6</m:t>
        </m:r>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的能量惩罚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这一竞争的核心判据为场分裂能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的相对大小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rPr>
                <m:sty m:val="p"/>
              </m:rPr>
              <m:t>Δ</m:t>
            </m:r>
          </m:e>
          <m:sub>
            <m:r>
              <m:t>o</m:t>
            </m:r>
          </m:sub>
        </m:sSub>
        <m:r>
          <m:rPr>
            <m:sty m:val="p"/>
          </m:rPr>
          <m:t>&lt;</m:t>
        </m:r>
        <m:r>
          <m:t>P</m:t>
        </m:r>
      </m:oMath>
      <w:r>
        <w:rPr>
          <w:rFonts w:hint="eastAsia" w:ascii="Times New Roman" w:hAnsi="Times New Roman" w:eastAsia="Times New Roman" w:cs="Times New Roman"/>
        </w:rPr>
        <w:t>（</w:t>
      </w:r>
      <w:r>
        <w:rPr>
          <w:rFonts w:hint="eastAsia" w:ascii="Times New Roman" w:hAnsi="Times New Roman" w:eastAsia="FangSong" w:cs="Times New Roman"/>
        </w:rPr>
        <w:t>弱场环境</w:t>
      </w:r>
      <w:r>
        <w:rPr>
          <w:rFonts w:hint="eastAsia" w:ascii="Times New Roman" w:hAnsi="Times New Roman" w:eastAsia="Times New Roman" w:cs="Times New Roman"/>
        </w:rPr>
        <w:t>）：</w:t>
      </w:r>
      <w:r>
        <w:rPr>
          <w:rFonts w:hint="eastAsia" w:ascii="Times New Roman" w:hAnsi="Times New Roman" w:eastAsia="FangSong" w:cs="Times New Roman"/>
        </w:rPr>
        <w:t>克服分裂能越过能隙比在同一轨道成对更有利</w:t>
      </w:r>
      <w:r>
        <w:rPr>
          <w:rFonts w:hint="eastAsia" w:ascii="Times New Roman" w:hAnsi="Times New Roman" w:eastAsia="Times New Roman" w:cs="Times New Roman"/>
        </w:rPr>
        <w:t>，</w:t>
      </w:r>
      <w:r>
        <w:rPr>
          <w:rFonts w:hint="eastAsia" w:ascii="Times New Roman" w:hAnsi="Times New Roman" w:eastAsia="FangSong" w:cs="Times New Roman"/>
        </w:rPr>
        <w:t>体系严格遵循洪特规则维持最大的单电子数平行分布</w:t>
      </w:r>
      <w:r>
        <w:rPr>
          <w:rFonts w:hint="eastAsia" w:ascii="Times New Roman" w:hAnsi="Times New Roman" w:eastAsia="Times New Roman" w:cs="Times New Roman"/>
        </w:rPr>
        <w:t>，</w:t>
      </w:r>
      <w:r>
        <w:rPr>
          <w:rFonts w:hint="eastAsia" w:ascii="Times New Roman" w:hAnsi="Times New Roman" w:eastAsia="FangSong" w:cs="Times New Roman"/>
        </w:rPr>
        <w:t>形成高自旋配合物</w:t>
      </w:r>
      <w:r>
        <w:rPr>
          <w:rFonts w:hint="eastAsia" w:ascii="Times New Roman" w:hAnsi="Times New Roman" w:eastAsia="Times New Roman" w:cs="Times New Roman"/>
        </w:rPr>
        <w:t>（High-spin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Complexes）；</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rPr>
                <m:sty m:val="p"/>
              </m:rPr>
              <m:t>Δ</m:t>
            </m:r>
          </m:e>
          <m:sub>
            <m:r>
              <m:t>o</m:t>
            </m:r>
          </m:sub>
        </m:sSub>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强场环境</w:t>
      </w:r>
      <w:r>
        <w:rPr>
          <w:rFonts w:hint="eastAsia" w:ascii="Times New Roman" w:hAnsi="Times New Roman" w:eastAsia="Times New Roman" w:cs="Times New Roman"/>
        </w:rPr>
        <w:t>）：</w:t>
      </w:r>
      <w:r>
        <w:rPr>
          <w:rFonts w:hint="eastAsia" w:ascii="Times New Roman" w:hAnsi="Times New Roman" w:eastAsia="FangSong" w:cs="Times New Roman"/>
        </w:rPr>
        <w:t>晶体场分裂能巨大</w:t>
      </w:r>
      <w:r>
        <w:rPr>
          <w:rFonts w:hint="eastAsia" w:ascii="Times New Roman" w:hAnsi="Times New Roman" w:eastAsia="Times New Roman" w:cs="Times New Roman"/>
        </w:rPr>
        <w:t>，</w:t>
      </w:r>
      <w:r>
        <w:rPr>
          <w:rFonts w:hint="eastAsia" w:ascii="Times New Roman" w:hAnsi="Times New Roman" w:eastAsia="FangSong" w:cs="Times New Roman"/>
        </w:rPr>
        <w:t>电子无法越过能隙</w:t>
      </w:r>
      <w:r>
        <w:rPr>
          <w:rFonts w:hint="eastAsia" w:ascii="Times New Roman" w:hAnsi="Times New Roman" w:eastAsia="Times New Roman" w:cs="Times New Roman"/>
        </w:rPr>
        <w:t>，</w:t>
      </w:r>
      <w:r>
        <w:rPr>
          <w:rFonts w:hint="eastAsia" w:ascii="Times New Roman" w:hAnsi="Times New Roman" w:eastAsia="FangSong" w:cs="Times New Roman"/>
        </w:rPr>
        <w:t>宁可在低能的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轨道内强行成对</w:t>
      </w:r>
      <w:r>
        <w:rPr>
          <w:rFonts w:hint="eastAsia" w:ascii="Times New Roman" w:hAnsi="Times New Roman" w:eastAsia="Times New Roman" w:cs="Times New Roman"/>
        </w:rPr>
        <w:t>，</w:t>
      </w:r>
      <w:r>
        <w:rPr>
          <w:rFonts w:hint="eastAsia" w:ascii="Times New Roman" w:hAnsi="Times New Roman" w:eastAsia="FangSong" w:cs="Times New Roman"/>
        </w:rPr>
        <w:t>单电子数降至最低</w:t>
      </w:r>
      <w:r>
        <w:rPr>
          <w:rFonts w:hint="eastAsia" w:ascii="Times New Roman" w:hAnsi="Times New Roman" w:eastAsia="Times New Roman" w:cs="Times New Roman"/>
        </w:rPr>
        <w:t>，</w:t>
      </w:r>
      <w:r>
        <w:rPr>
          <w:rFonts w:hint="eastAsia" w:ascii="Times New Roman" w:hAnsi="Times New Roman" w:eastAsia="FangSong" w:cs="Times New Roman"/>
        </w:rPr>
        <w:t>形成低自旋配合物</w:t>
      </w:r>
      <w:r>
        <w:rPr>
          <w:rFonts w:hint="eastAsia" w:ascii="Times New Roman" w:hAnsi="Times New Roman" w:eastAsia="Times New Roman" w:cs="Times New Roman"/>
        </w:rPr>
        <w:t>（Low-spin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Complexes）。</w:t>
      </w:r>
      <w:r>
        <w:rPr>
          <w:rFonts w:ascii="Times New Roman" w:hAnsi="Times New Roman" w:eastAsia="Times New Roman" w:cs="Times New Roman"/>
        </w:rPr>
        <w:t xml:space="preserve"> </w:t>
      </w:r>
      <w:r>
        <w:rPr>
          <w:rFonts w:hint="eastAsia" w:ascii="Times New Roman" w:hAnsi="Times New Roman" w:eastAsia="FangSong" w:cs="Times New Roman"/>
        </w:rPr>
        <w:t xml:space="preserve">决定场强</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绝对大小的决定性因素是配体本身在光谱化学序列</w:t>
      </w:r>
      <w:r>
        <w:rPr>
          <w:rFonts w:hint="eastAsia" w:ascii="Times New Roman" w:hAnsi="Times New Roman" w:eastAsia="Times New Roman" w:cs="Times New Roman"/>
        </w:rPr>
        <w:t>（Spectrochemical</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中的排位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I</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S</m:t>
              </m:r>
            </m:e>
            <m:sup>
              <m:r>
                <m:rPr>
                  <m:sty m:val="p"/>
                </m:rPr>
                <m:t>2</m:t>
              </m:r>
              <m:r>
                <m:rPr>
                  <m:sty m:val="p"/>
                </m:rPr>
                <m:t>−</m:t>
              </m:r>
            </m:sup>
          </m:sSup>
          <m:r>
            <m:rPr>
              <m:sty m:val="p"/>
            </m:rPr>
            <m:t>&lt;</m:t>
          </m:r>
          <m:r>
            <m:rPr>
              <m:sty m:val="p"/>
            </m:rPr>
            <m:t>S</m:t>
          </m:r>
          <m:r>
            <m:rPr>
              <m:sty m:val="p"/>
            </m:rPr>
            <m:t>C</m:t>
          </m:r>
          <m:sSup>
            <m:e>
              <m:r>
                <m:rPr>
                  <m:sty m:val="p"/>
                </m:rPr>
                <m:t>N</m:t>
              </m:r>
            </m:e>
            <m:sup>
              <m:r>
                <m:rPr>
                  <m:sty m:val="p"/>
                </m:rPr>
                <m:t>−</m:t>
              </m:r>
            </m:sup>
          </m:sSup>
          <m:r>
            <m:rPr>
              <m:sty m:val="p"/>
            </m:rPr>
            <m:t>&lt;</m:t>
          </m:r>
          <m:r>
            <m:rPr>
              <m:sty m:val="p"/>
            </m:rPr>
            <m:t>C</m:t>
          </m:r>
          <m:sSup>
            <m:e>
              <m:r>
                <m:rPr>
                  <m:sty m:val="p"/>
                </m:rPr>
                <m:t>l</m:t>
              </m:r>
            </m:e>
            <m:sup>
              <m:r>
                <m:rPr>
                  <m:sty m:val="p"/>
                </m:rPr>
                <m:t>−</m:t>
              </m:r>
            </m:sup>
          </m:sSup>
          <m:r>
            <m:rPr>
              <m:sty m:val="p"/>
            </m:rPr>
            <m:t>&lt;</m:t>
          </m:r>
          <m:r>
            <m:rPr>
              <m:sty m:val="p"/>
            </m:rPr>
            <m:t>N</m:t>
          </m:r>
          <m:sSubSup>
            <m:e>
              <m:r>
                <m:rPr>
                  <m:sty m:val="p"/>
                </m:rPr>
                <m:t>O</m:t>
              </m:r>
            </m:e>
            <m:sub>
              <m:r>
                <m:rPr>
                  <m:sty m:val="p"/>
                </m:rPr>
                <m:t>3</m:t>
              </m:r>
            </m:sub>
            <m:sup>
              <m:r>
                <m:rPr>
                  <m:sty m:val="p"/>
                </m:rPr>
                <m:t>−</m:t>
              </m:r>
            </m:sup>
          </m:sSubSup>
          <m:r>
            <m:rPr>
              <m:sty m:val="p"/>
            </m:rPr>
            <m:t>&lt;</m:t>
          </m:r>
          <m:sSup>
            <m:e>
              <m:r>
                <m:rPr>
                  <m:sty m:val="p"/>
                </m:rPr>
                <m:t>F</m:t>
              </m:r>
            </m:e>
            <m:sup>
              <m:r>
                <m:rPr>
                  <m:sty m:val="p"/>
                </m:rPr>
                <m:t>−</m:t>
              </m:r>
            </m:sup>
          </m:sSup>
          <m:r>
            <m:rPr>
              <m:sty m:val="p"/>
            </m:rPr>
            <m:t>&lt;</m:t>
          </m:r>
          <m:r>
            <m:rPr>
              <m:sty m:val="p"/>
            </m:rPr>
            <m:t>O</m:t>
          </m:r>
          <m:sSup>
            <m:e>
              <m:r>
                <m:rPr>
                  <m:sty m:val="p"/>
                </m:rPr>
                <m:t>H</m:t>
              </m:r>
            </m:e>
            <m:sup>
              <m:r>
                <m:rPr>
                  <m:sty m:val="p"/>
                </m:rPr>
                <m:t>−</m:t>
              </m:r>
            </m:sup>
          </m:sSup>
          <m:r>
            <m:rPr>
              <m:sty m:val="p"/>
            </m:rPr>
            <m:t>&lt;</m:t>
          </m:r>
          <m:r>
            <m:rPr>
              <m:sty m:val="p"/>
            </m:rPr>
            <m:t>o</m:t>
          </m:r>
          <m:sSup>
            <m:e>
              <m:r>
                <m:rPr>
                  <m:sty m:val="p"/>
                </m:rPr>
                <m:t>x</m:t>
              </m:r>
            </m:e>
            <m:sup>
              <m:r>
                <m:rPr>
                  <m:sty m:val="p"/>
                </m:rPr>
                <m:t>2</m:t>
              </m:r>
              <m:r>
                <m:rPr>
                  <m:sty m:val="p"/>
                </m:rPr>
                <m:t>−</m:t>
              </m:r>
            </m:sup>
          </m:sSup>
          <m:r>
            <m:rPr>
              <m:sty m:val="p"/>
            </m:rPr>
            <m:t>&lt;</m:t>
          </m:r>
          <m:sSub>
            <m:e>
              <m:r>
                <m:rPr>
                  <m:sty m:val="p"/>
                </m:rPr>
                <m:t>H</m:t>
              </m:r>
            </m:e>
            <m:sub>
              <m:r>
                <m:rPr>
                  <m:sty m:val="p"/>
                </m:rPr>
                <m:t>2</m:t>
              </m:r>
            </m:sub>
          </m:sSub>
          <m:r>
            <m:rPr>
              <m:sty m:val="p"/>
            </m:rPr>
            <m:t>O</m:t>
          </m:r>
          <m:r>
            <m:rPr>
              <m:sty m:val="p"/>
            </m:rPr>
            <m:t>&lt;</m:t>
          </m:r>
          <m:r>
            <m:rPr>
              <m:sty m:val="p"/>
            </m:rPr>
            <m:t>N</m:t>
          </m:r>
          <m:r>
            <m:rPr>
              <m:sty m:val="p"/>
            </m:rPr>
            <m:t>C</m:t>
          </m:r>
          <m:sSup>
            <m:e>
              <m:r>
                <m:rPr>
                  <m:sty m:val="p"/>
                </m:rPr>
                <m:t>S</m:t>
              </m:r>
            </m:e>
            <m:sup>
              <m:r>
                <m:rPr>
                  <m:sty m:val="p"/>
                </m:rPr>
                <m:t>−</m:t>
              </m:r>
            </m:sup>
          </m:sSup>
          <m:r>
            <m:rPr>
              <m:sty m:val="p"/>
            </m:rPr>
            <m:t>&lt;</m:t>
          </m:r>
          <m:r>
            <m:rPr>
              <m:sty m:val="p"/>
            </m:rPr>
            <m:t>C</m:t>
          </m:r>
          <m:sSub>
            <m:e>
              <m:r>
                <m:rPr>
                  <m:sty m:val="p"/>
                </m:rPr>
                <m:t>H</m:t>
              </m:r>
            </m:e>
            <m:sub>
              <m:r>
                <m:rPr>
                  <m:sty m:val="p"/>
                </m:rPr>
                <m:t>3</m:t>
              </m:r>
            </m:sub>
          </m:sSub>
          <m:r>
            <m:rPr>
              <m:sty m:val="p"/>
            </m:rPr>
            <m:t>C</m:t>
          </m:r>
          <m:r>
            <m:rPr>
              <m:sty m:val="p"/>
            </m:rPr>
            <m:t>N</m:t>
          </m:r>
          <m:r>
            <m:rPr>
              <m:sty m:val="p"/>
            </m:rPr>
            <m:t>&lt;</m:t>
          </m:r>
          <m:r>
            <m:rPr>
              <m:sty m:val="p"/>
            </m:rPr>
            <m:t>p</m:t>
          </m:r>
          <m:r>
            <m:rPr>
              <m:sty m:val="p"/>
            </m:rPr>
            <m:t>y</m:t>
          </m:r>
          <m:r>
            <m:rPr>
              <m:sty m:val="p"/>
            </m:rPr>
            <m:t>≈</m:t>
          </m:r>
          <m:r>
            <m:rPr>
              <m:sty m:val="p"/>
            </m:rPr>
            <m:t>N</m:t>
          </m:r>
          <m:sSub>
            <m:e>
              <m:r>
                <m:rPr>
                  <m:sty m:val="p"/>
                </m:rPr>
                <m:t>H</m:t>
              </m:r>
            </m:e>
            <m:sub>
              <m:r>
                <m:rPr>
                  <m:sty m:val="p"/>
                </m:rPr>
                <m:t>3</m:t>
              </m:r>
            </m:sub>
          </m:sSub>
          <m:r>
            <m:rPr>
              <m:sty m:val="p"/>
            </m:rPr>
            <m:t>&lt;</m:t>
          </m:r>
          <m:r>
            <m:rPr>
              <m:sty m:val="p"/>
            </m:rPr>
            <m:t>e</m:t>
          </m:r>
          <m:r>
            <m:rPr>
              <m:sty m:val="p"/>
            </m:rPr>
            <m:t>n</m:t>
          </m:r>
          <m:r>
            <m:rPr>
              <m:sty m:val="p"/>
            </m:rPr>
            <m:t>&lt;</m:t>
          </m:r>
          <m:r>
            <m:rPr>
              <m:sty m:val="p"/>
            </m:rPr>
            <m:t>b</m:t>
          </m:r>
          <m:r>
            <m:rPr>
              <m:sty m:val="p"/>
            </m:rPr>
            <m:t>p</m:t>
          </m:r>
          <m:r>
            <m:rPr>
              <m:sty m:val="p"/>
            </m:rPr>
            <m:t>y</m:t>
          </m:r>
          <m:r>
            <m:rPr>
              <m:sty m:val="p"/>
            </m:rPr>
            <m:t>&lt;</m:t>
          </m:r>
          <m:r>
            <m:rPr>
              <m:sty m:val="p"/>
            </m:rPr>
            <m:t>p</m:t>
          </m:r>
          <m:r>
            <m:rPr>
              <m:sty m:val="p"/>
            </m:rPr>
            <m:t>h</m:t>
          </m:r>
          <m:r>
            <m:rPr>
              <m:sty m:val="p"/>
            </m:rPr>
            <m:t>e</m:t>
          </m:r>
          <m:r>
            <m:rPr>
              <m:sty m:val="p"/>
            </m:rPr>
            <m:t>n</m:t>
          </m:r>
          <m:r>
            <m:rPr>
              <m:sty m:val="p"/>
            </m:rPr>
            <m:t>&lt;</m:t>
          </m:r>
          <m:r>
            <m:rPr>
              <m:sty m:val="p"/>
            </m:rPr>
            <m:t>N</m:t>
          </m:r>
          <m:sSubSup>
            <m:e>
              <m:r>
                <m:rPr>
                  <m:sty m:val="p"/>
                </m:rPr>
                <m:t>O</m:t>
              </m:r>
            </m:e>
            <m:sub>
              <m:r>
                <m:rPr>
                  <m:sty m:val="p"/>
                </m:rPr>
                <m:t>2</m:t>
              </m:r>
            </m:sub>
            <m:sup>
              <m:r>
                <m:rPr>
                  <m:sty m:val="p"/>
                </m:rPr>
                <m:t>−</m:t>
              </m:r>
            </m:sup>
          </m:sSubSup>
          <m:r>
            <m:rPr>
              <m:sty m:val="p"/>
            </m:rPr>
            <m:t>&lt;</m:t>
          </m:r>
          <m:r>
            <m:rPr>
              <m:sty m:val="p"/>
            </m:rPr>
            <m:t>P</m:t>
          </m:r>
          <m:r>
            <m:rPr>
              <m:sty m:val="p"/>
            </m:rPr>
            <m:t>P</m:t>
          </m:r>
          <m:sSub>
            <m:e>
              <m:r>
                <m:rPr>
                  <m:sty m:val="p"/>
                </m:rPr>
                <m:t>h</m:t>
              </m:r>
            </m:e>
            <m:sub>
              <m:r>
                <m:rPr>
                  <m:sty m:val="p"/>
                </m:rPr>
                <m:t>3</m:t>
              </m:r>
            </m:sub>
          </m:sSub>
          <m:r>
            <m:rPr>
              <m:sty m:val="p"/>
            </m:rPr>
            <m:t>&lt;</m:t>
          </m:r>
          <m:r>
            <m:rPr>
              <m:sty m:val="p"/>
            </m:rPr>
            <m:t>C</m:t>
          </m:r>
          <m:sSup>
            <m:e>
              <m:r>
                <m:rPr>
                  <m:sty m:val="p"/>
                </m:rPr>
                <m:t>N</m:t>
              </m:r>
            </m:e>
            <m:sup>
              <m:r>
                <m:rPr>
                  <m:sty m:val="p"/>
                </m:rPr>
                <m:t>−</m:t>
              </m:r>
            </m:sup>
          </m:sSup>
          <m:r>
            <m:rPr>
              <m:sty m:val="p"/>
            </m:rPr>
            <m:t>≈</m:t>
          </m:r>
          <m:r>
            <m:rPr>
              <m:sty m:val="p"/>
            </m:rPr>
            <m:t>C</m:t>
          </m:r>
          <m:r>
            <m:rPr>
              <m:sty m:val="p"/>
            </m:rPr>
            <m:t>O</m:t>
          </m:r>
        </m:oMath>
      </m:oMathPara>
    </w:p>
    <w:p>
      <w:pPr>
        <w:pStyle w:val="FirstParagraph"/>
        <w:spacing w:after="80"/>
        <w:ind w:firstLine="420"/>
      </w:pPr>
      <w:r>
        <w:rPr>
          <w:rFonts w:hint="eastAsia" w:ascii="Times New Roman" w:hAnsi="Times New Roman" w:eastAsia="FangSong" w:cs="Times New Roman"/>
        </w:rPr>
        <w:t>在光谱化学序列中</w:t>
      </w:r>
      <w:r>
        <w:rPr>
          <w:rFonts w:hint="eastAsia" w:ascii="Times New Roman" w:hAnsi="Times New Roman" w:eastAsia="Times New Roman" w:cs="Times New Roman"/>
        </w:rPr>
        <w:t>，</w:t>
      </w:r>
      <w:r>
        <w:rPr>
          <w:rFonts w:hint="eastAsia" w:ascii="Times New Roman" w:hAnsi="Times New Roman" w:eastAsia="FangSong" w:cs="Times New Roman"/>
        </w:rPr>
        <w:t>位于水左侧的通常为弱场配体</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供体配体</w:t>
      </w:r>
      <w:r>
        <w:rPr>
          <w:rFonts w:hint="eastAsia" w:ascii="Times New Roman" w:hAnsi="Times New Roman" w:eastAsia="Times New Roman" w:cs="Times New Roman"/>
        </w:rPr>
        <w:t>），</w:t>
      </w:r>
      <w:r>
        <w:rPr>
          <w:rFonts w:hint="eastAsia" w:ascii="Times New Roman" w:hAnsi="Times New Roman" w:eastAsia="FangSong" w:cs="Times New Roman"/>
        </w:rPr>
        <w:t>多形成高自旋配合物</w:t>
      </w:r>
      <w:r>
        <w:rPr>
          <w:rFonts w:hint="eastAsia" w:ascii="Times New Roman" w:hAnsi="Times New Roman" w:eastAsia="Times New Roman" w:cs="Times New Roman"/>
        </w:rPr>
        <w:t>；</w:t>
      </w:r>
      <w:r>
        <w:rPr>
          <w:rFonts w:hint="eastAsia" w:ascii="Times New Roman" w:hAnsi="Times New Roman" w:eastAsia="FangSong" w:cs="Times New Roman"/>
        </w:rPr>
        <w:t>位于乙二胺右侧的为强场配体</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受体配体</w:t>
      </w:r>
      <w:r>
        <w:rPr>
          <w:rFonts w:hint="eastAsia" w:ascii="Times New Roman" w:hAnsi="Times New Roman" w:eastAsia="Times New Roman" w:cs="Times New Roman"/>
        </w:rPr>
        <w:t>），</w:t>
      </w:r>
      <w:r>
        <w:rPr>
          <w:rFonts w:hint="eastAsia" w:ascii="Times New Roman" w:hAnsi="Times New Roman" w:eastAsia="FangSong" w:cs="Times New Roman"/>
        </w:rPr>
        <w:t>多形成低自旋配合物</w:t>
      </w:r>
      <w:r>
        <w:rPr>
          <w:rFonts w:hint="eastAsia" w:ascii="Times New Roman" w:hAnsi="Times New Roman" w:eastAsia="Times New Roman" w:cs="Times New Roman"/>
        </w:rPr>
        <w:t>。</w:t>
      </w:r>
      <w:r>
        <w:rPr>
          <w:rFonts w:hint="eastAsia" w:ascii="Times New Roman" w:hAnsi="Times New Roman" w:eastAsia="FangSong" w:cs="Times New Roman"/>
        </w:rPr>
        <w:t>在四面体场中</w:t>
      </w:r>
      <w:r>
        <w:rPr>
          <w:rFonts w:hint="eastAsia" w:ascii="Times New Roman" w:hAnsi="Times New Roman" w:eastAsia="Times New Roman" w:cs="Times New Roman"/>
        </w:rPr>
        <w:t>，</w:t>
      </w:r>
      <w:r>
        <w:rPr>
          <w:rFonts w:hint="eastAsia" w:ascii="Times New Roman" w:hAnsi="Times New Roman" w:eastAsia="FangSong" w:cs="Times New Roman"/>
        </w:rPr>
        <w:t>由于分裂能天生极小</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r>
          <m:t>4</m:t>
        </m:r>
        <m:r>
          <m:rPr>
            <m:sty m:val="p"/>
          </m:rPr>
          <m:t>/</m:t>
        </m:r>
        <m:r>
          <m:t>9</m:t>
        </m:r>
        <m:sSub>
          <m:e>
            <m:r>
              <m:rPr>
                <m:sty m:val="p"/>
              </m:rPr>
              <m:t>Δ</m:t>
            </m:r>
          </m:e>
          <m:sub>
            <m:r>
              <m:t>o</m:t>
            </m:r>
          </m:sub>
        </m:sSub>
        <m:r>
          <m:rPr>
            <m:sty m:val="p"/>
          </m:rPr>
          <m:t>&lt;</m:t>
        </m:r>
        <m:r>
          <m:t>P</m:t>
        </m:r>
      </m:oMath>
      <w:r>
        <w:rPr>
          <w:rFonts w:hint="eastAsia" w:ascii="Times New Roman" w:hAnsi="Times New Roman" w:eastAsia="Times New Roman" w:cs="Times New Roman"/>
        </w:rPr>
        <w:t>），</w:t>
      </w:r>
      <w:r>
        <w:rPr>
          <w:rFonts w:hint="eastAsia" w:ascii="Times New Roman" w:hAnsi="Times New Roman" w:eastAsia="FangSong" w:cs="Times New Roman"/>
        </w:rPr>
        <w:t>四面体配合物在几乎所有实际情形下均无一例外稳定在高自旋态</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八面体分子轨道能级图</w:t>
            </w:r>
          </w:p>
        </w:tc>
      </w:tr>
      <w:tr>
        <w:tc>
          <w:tcPr/>
          <w:p>
            <w:pPr>
              <w:pStyle w:val="Compact"/>
              <w:jc w:val="center"/>
            </w:pPr>
            <w:r>
              <w:rPr>
                <w:rFonts w:ascii="Times New Roman" w:hAnsi="Times New Roman" w:eastAsia="Times New Roman" w:cs="Times New Roman"/>
              </w:rPr>
              <w:drawing>
                <wp:inline>
                  <wp:extent cx="2667000" cy="1184925"/>
                  <wp:effectExtent b="0" l="0" r="0" t="0"/>
                  <wp:docPr descr="" title="" id="83" name="Picture"/>
                  <a:graphic>
                    <a:graphicData uri="http://schemas.openxmlformats.org/drawingml/2006/picture">
                      <pic:pic>
                        <pic:nvPicPr>
                          <pic:cNvPr descr="f144b41a7db3fc3f0440663eeeddf642f2f255933a6e203cae4ff261ec5006c0.jpg" id="84" name="Picture"/>
                          <pic:cNvPicPr>
                            <a:picLocks noChangeArrowheads="1" noChangeAspect="1"/>
                          </pic:cNvPicPr>
                        </pic:nvPicPr>
                        <pic:blipFill>
                          <a:blip r:embed="rId82"/>
                          <a:stretch>
                            <a:fillRect/>
                          </a:stretch>
                        </pic:blipFill>
                        <pic:spPr bwMode="auto">
                          <a:xfrm>
                            <a:off x="0" y="0"/>
                            <a:ext cx="2667000" cy="118492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7-23：</w:t>
            </w:r>
            <w:r>
              <w:rPr>
                <w:rFonts w:hint="eastAsia" w:ascii="Times New Roman" w:hAnsi="Times New Roman" w:eastAsia="FangSong" w:cs="Times New Roman"/>
              </w:rPr>
              <w:t>八面体分子轨道能级图</w:t>
            </w:r>
          </w:p>
        </w:tc>
      </w:tr>
    </w:tbl>
    <w:p>
      <w:pPr>
        <w:pStyle w:val="BodyText"/>
        <w:spacing w:before="120"/>
        <w:ind w:firstLine="420"/>
      </w:pPr>
      <w:r>
        <w:rPr>
          <w:rFonts w:hint="eastAsia" w:ascii="Times New Roman" w:hAnsi="Times New Roman" w:eastAsia="FangSong" w:cs="Times New Roman"/>
        </w:rPr>
        <w:t>过渡金属配合物绚丽多姿的颜色源于外层电子在分裂轨道间的电磁跃迁吸收</w:t>
      </w:r>
      <w:r>
        <w:rPr>
          <w:rFonts w:hint="eastAsia" w:ascii="Times New Roman" w:hAnsi="Times New Roman" w:eastAsia="Times New Roman" w:cs="Times New Roman"/>
        </w:rPr>
        <w:t>。</w:t>
      </w:r>
      <w:r>
        <w:rPr>
          <w:rFonts w:hint="eastAsia" w:ascii="Times New Roman" w:hAnsi="Times New Roman" w:eastAsia="FangSong" w:cs="Times New Roman"/>
        </w:rPr>
        <w:t>当处于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轨道的电子吸收了可见光区某一特定波长</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的光子时</w:t>
      </w:r>
      <w:r>
        <w:rPr>
          <w:rFonts w:hint="eastAsia" w:ascii="Times New Roman" w:hAnsi="Times New Roman" w:eastAsia="Times New Roman" w:cs="Times New Roman"/>
        </w:rPr>
        <w:t>，</w:t>
      </w:r>
      <w:r>
        <w:rPr>
          <w:rFonts w:hint="eastAsia" w:ascii="Times New Roman" w:hAnsi="Times New Roman" w:eastAsia="FangSong" w:cs="Times New Roman"/>
        </w:rPr>
        <w:t>电子吸收能量发生量子跃迁跨入</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光子能量精确满足普朗克</w:t>
      </w:r>
      <w:r>
        <w:rPr>
          <w:rFonts w:hint="eastAsia" w:ascii="Times New Roman" w:hAnsi="Times New Roman" w:eastAsia="Times New Roman" w:cs="Times New Roman"/>
        </w:rPr>
        <w:t>-</w:t>
      </w:r>
      <w:r>
        <w:rPr>
          <w:rFonts w:hint="eastAsia" w:ascii="Times New Roman" w:hAnsi="Times New Roman" w:eastAsia="FangSong" w:cs="Times New Roman"/>
        </w:rPr>
        <w:t>爱因斯坦关系式</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h</m:t>
        </m:r>
        <m:r>
          <m:t>ν</m:t>
        </m:r>
        <m:r>
          <m:rPr>
            <m:sty m:val="p"/>
          </m:rPr>
          <m:t>=</m:t>
        </m:r>
        <m:r>
          <m:t>h</m:t>
        </m:r>
        <m:r>
          <m:t>c</m:t>
        </m:r>
        <m:r>
          <m:rPr>
            <m:sty m:val="p"/>
          </m:rPr>
          <m:t>/</m:t>
        </m:r>
        <m:r>
          <m:t>λ</m:t>
        </m:r>
      </m:oMath>
      <w:r>
        <w:rPr>
          <w:rFonts w:hint="eastAsia" w:ascii="Times New Roman" w:hAnsi="Times New Roman" w:eastAsia="Times New Roman" w:cs="Times New Roman"/>
        </w:rPr>
        <w:t>。</w:t>
      </w:r>
      <w:r>
        <w:rPr>
          <w:rFonts w:hint="eastAsia" w:ascii="Times New Roman" w:hAnsi="Times New Roman" w:eastAsia="FangSong" w:cs="Times New Roman"/>
        </w:rPr>
        <w:t>人眼所感知的宏观透射颜色恰好是该配合物吸收波长的光学互补色</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六水合钛离子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吸收可见光中波长约</w:t>
      </w:r>
      <w:r>
        <w:rPr>
          <w:rFonts w:ascii="Times New Roman" w:hAnsi="Times New Roman" w:eastAsia="Times New Roman" w:cs="Times New Roman"/>
        </w:rPr>
        <w:t xml:space="preserve"> 490 nm </w:t>
      </w:r>
      <w:r>
        <w:rPr>
          <w:rFonts w:hint="eastAsia" w:ascii="Times New Roman" w:hAnsi="Times New Roman" w:eastAsia="FangSong" w:cs="Times New Roman"/>
        </w:rPr>
        <w:t>的黄绿光</w:t>
      </w:r>
      <w:r>
        <w:rPr>
          <w:rFonts w:hint="eastAsia" w:ascii="Times New Roman" w:hAnsi="Times New Roman" w:eastAsia="Times New Roman" w:cs="Times New Roman"/>
        </w:rPr>
        <w:t>，</w:t>
      </w:r>
      <w:r>
        <w:rPr>
          <w:rFonts w:hint="eastAsia" w:ascii="Times New Roman" w:hAnsi="Times New Roman" w:eastAsia="FangSong" w:cs="Times New Roman"/>
        </w:rPr>
        <w:t>透射出其互补色紫红色</w:t>
      </w:r>
      <w:r>
        <w:rPr>
          <w:rFonts w:hint="eastAsia" w:ascii="Times New Roman" w:hAnsi="Times New Roman" w:eastAsia="Times New Roman" w:cs="Times New Roman"/>
        </w:rPr>
        <w:t>）。</w:t>
      </w:r>
      <w:r>
        <w:rPr>
          <w:rFonts w:hint="eastAsia" w:ascii="Times New Roman" w:hAnsi="Times New Roman" w:eastAsia="FangSong" w:cs="Times New Roman"/>
        </w:rPr>
        <w:t>根据量子力学光谱跃迁定则</w:t>
      </w:r>
      <w:r>
        <w:rPr>
          <w:rFonts w:hint="eastAsia" w:ascii="Times New Roman" w:hAnsi="Times New Roman" w:eastAsia="Times New Roman" w:cs="Times New Roman"/>
        </w:rPr>
        <w:t>，</w:t>
      </w:r>
      <w:r>
        <w:rPr>
          <w:rFonts w:hint="eastAsia" w:ascii="Times New Roman" w:hAnsi="Times New Roman" w:eastAsia="FangSong" w:cs="Times New Roman"/>
        </w:rPr>
        <w:t>由于中心反演对称场下由相同角量子数的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轨道向</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轨道跃迁破坏了宇称选择定则</w:t>
      </w:r>
      <w:r>
        <w:rPr>
          <w:rFonts w:hint="eastAsia" w:ascii="Times New Roman" w:hAnsi="Times New Roman" w:eastAsia="Times New Roman" w:cs="Times New Roman"/>
        </w:rPr>
        <w:t>（Laporte</w:t>
      </w:r>
      <w:r>
        <w:rPr>
          <w:rFonts w:ascii="Times New Roman" w:hAnsi="Times New Roman" w:eastAsia="Times New Roman" w:cs="Times New Roman"/>
        </w:rPr>
        <w:t xml:space="preserve"> </w:t>
      </w:r>
      <w:r>
        <w:rPr>
          <w:rFonts w:hint="eastAsia" w:ascii="Times New Roman" w:hAnsi="Times New Roman" w:eastAsia="FangSong" w:cs="Times New Roman"/>
        </w:rPr>
        <w:t>选律</w:t>
      </w:r>
      <w:r>
        <w:rPr>
          <w:rFonts w:hint="eastAsia" w:ascii="Times New Roman" w:hAnsi="Times New Roman" w:eastAsia="Times New Roman" w:cs="Times New Roman"/>
        </w:rPr>
        <w:t>，</w:t>
      </w:r>
      <m:oMath>
        <m:r>
          <m:rPr>
            <m:sty m:val="p"/>
          </m:rPr>
          <m:t>Δ</m:t>
        </m:r>
        <m:r>
          <m:t>l</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跃迁属于禁阻跃迁</w:t>
      </w:r>
      <w:r>
        <w:rPr>
          <w:rFonts w:hint="eastAsia" w:ascii="Times New Roman" w:hAnsi="Times New Roman" w:eastAsia="Times New Roman" w:cs="Times New Roman"/>
        </w:rPr>
        <w:t>，</w:t>
      </w:r>
      <w:r>
        <w:rPr>
          <w:rFonts w:hint="eastAsia" w:ascii="Times New Roman" w:hAnsi="Times New Roman" w:eastAsia="FangSong" w:cs="Times New Roman"/>
        </w:rPr>
        <w:t>其摩尔吸光系数极低</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w:t>
      </w:r>
      <m:oMath>
        <m:oMathPr>
          <m:ctrlPr>
            <w:rPr>
              <w:sz w:val="28"/>
              <w:szCs w:val="28"/>
            </w:rPr>
          </m:ctrlPr>
        </m:oMathPr>
        <m:r>
          <m:t>ϵ</m:t>
        </m:r>
        <m:r>
          <m:rPr>
            <m:sty m:val="p"/>
          </m:rPr>
          <m:t>&lt;</m:t>
        </m:r>
        <m:r>
          <m:t>100</m:t>
        </m:r>
        <m:r>
          <m:rPr>
            <m:nor/>
            <m:sty m:val="p"/>
          </m:rP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配合物颜色通常较为浅淡</w:t>
      </w:r>
      <w:r>
        <w:rPr>
          <w:rFonts w:hint="eastAsia" w:ascii="Times New Roman" w:hAnsi="Times New Roman" w:eastAsia="Times New Roman" w:cs="Times New Roman"/>
        </w:rPr>
        <w:t>；</w:t>
      </w:r>
      <w:r>
        <w:rPr>
          <w:rFonts w:hint="eastAsia" w:ascii="Times New Roman" w:hAnsi="Times New Roman" w:eastAsia="FangSong" w:cs="Times New Roman"/>
        </w:rPr>
        <w:t>而像高锰酸根</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与四碘合汞</w:t>
      </w:r>
      <w:r>
        <w:rPr>
          <w:rFonts w:hint="eastAsia" w:ascii="Times New Roman" w:hAnsi="Times New Roman" w:eastAsia="Times New Roman" w:cs="Times New Roman"/>
        </w:rPr>
        <w:t>(II)</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其浓烈的紫黑与血红颜色源于能量允许的高概率配体向金属电荷转移跃迁</w:t>
      </w:r>
      <w:r>
        <w:rPr>
          <w:rFonts w:hint="eastAsia" w:ascii="Times New Roman" w:hAnsi="Times New Roman" w:eastAsia="Times New Roman" w:cs="Times New Roman"/>
        </w:rPr>
        <w:t>（LMCT），</w:t>
      </w:r>
      <w:r>
        <w:rPr>
          <w:rFonts w:hint="eastAsia" w:ascii="Times New Roman" w:hAnsi="Times New Roman" w:eastAsia="FangSong" w:cs="Times New Roman"/>
        </w:rPr>
        <w:t>此跃迁完全符合</w:t>
      </w:r>
      <w:r>
        <w:rPr>
          <w:rFonts w:ascii="Times New Roman" w:hAnsi="Times New Roman" w:eastAsia="Times New Roman" w:cs="Times New Roman"/>
        </w:rPr>
        <w:t xml:space="preserve"> Laporte </w:t>
      </w:r>
      <w:r>
        <w:rPr>
          <w:rFonts w:hint="eastAsia" w:ascii="Times New Roman" w:hAnsi="Times New Roman" w:eastAsia="FangSong" w:cs="Times New Roman"/>
        </w:rPr>
        <w:t>选律</w:t>
      </w:r>
      <w:r>
        <w:rPr>
          <w:rFonts w:hint="eastAsia" w:ascii="Times New Roman" w:hAnsi="Times New Roman" w:eastAsia="Times New Roman" w:cs="Times New Roman"/>
        </w:rPr>
        <w:t>，</w:t>
      </w:r>
      <w:r>
        <w:rPr>
          <w:rFonts w:hint="eastAsia" w:ascii="Times New Roman" w:hAnsi="Times New Roman" w:eastAsia="FangSong" w:cs="Times New Roman"/>
        </w:rPr>
        <w:t>吸光系数高达数万</w:t>
      </w:r>
      <w:r>
        <w:rPr>
          <w:rFonts w:hint="eastAsia" w:ascii="Times New Roman" w:hAnsi="Times New Roman" w:eastAsia="Times New Roman" w:cs="Times New Roman"/>
        </w:rPr>
        <w:t>，</w:t>
      </w:r>
      <w:r>
        <w:rPr>
          <w:rFonts w:hint="eastAsia" w:ascii="Times New Roman" w:hAnsi="Times New Roman" w:eastAsia="FangSong" w:cs="Times New Roman"/>
        </w:rPr>
        <w:t>展现出摄人心魄的高对比度显色效应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配合反应热力学平衡逐级稳定常数与-hsab-原理"/>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配合反应热力学平衡</w:t>
      </w:r>
      <w:r>
        <w:rPr>
          <w:rFonts w:hint="eastAsia" w:ascii="Times New Roman" w:hAnsi="Times New Roman" w:eastAsia="Times New Roman" w:cs="Times New Roman"/>
        </w:rPr>
        <w:t>、</w:t>
      </w:r>
      <w:r>
        <w:rPr>
          <w:rFonts w:hint="eastAsia" w:ascii="Times New Roman" w:hAnsi="Times New Roman" w:eastAsia="SimHei" w:cs="Times New Roman"/>
        </w:rPr>
        <w:t>逐级稳定常数与</w:t>
      </w:r>
      <w:r>
        <w:rPr>
          <w:rFonts w:ascii="Times New Roman" w:hAnsi="Times New Roman" w:eastAsia="Times New Roman" w:cs="Times New Roman"/>
        </w:rPr>
        <w:t xml:space="preserve"> HSAB </w:t>
      </w:r>
      <w:r>
        <w:rPr>
          <w:rFonts w:hint="eastAsia" w:ascii="Times New Roman" w:hAnsi="Times New Roman" w:eastAsia="SimHei" w:cs="Times New Roman"/>
        </w:rPr>
        <w:t xml:space="preserve">原理</w:t>
      </w:r>
    </w:p>
    <w:p>
      <w:pPr>
        <w:pStyle w:val="FirstParagraph"/>
        <w:ind w:firstLine="420"/>
      </w:pPr>
      <w:r>
        <w:rPr>
          <w:rFonts w:hint="eastAsia" w:ascii="Times New Roman" w:hAnsi="Times New Roman" w:eastAsia="FangSong" w:cs="Times New Roman"/>
        </w:rPr>
        <w:t>配位平衡是分析化学定量掩蔽与溶液多相平衡的核心理论</w:t>
      </w:r>
      <w:r>
        <w:rPr>
          <w:rFonts w:hint="eastAsia" w:ascii="Times New Roman" w:hAnsi="Times New Roman" w:eastAsia="Times New Roman" w:cs="Times New Roman"/>
        </w:rPr>
        <w:t>。</w:t>
      </w:r>
      <w:r>
        <w:rPr>
          <w:rFonts w:hint="eastAsia" w:ascii="Times New Roman" w:hAnsi="Times New Roman" w:eastAsia="FangSong" w:cs="Times New Roman"/>
        </w:rPr>
        <w:t>在含有多步配位的水溶液中</w:t>
      </w:r>
      <w:r>
        <w:rPr>
          <w:rFonts w:hint="eastAsia" w:ascii="Times New Roman" w:hAnsi="Times New Roman" w:eastAsia="Times New Roman" w:cs="Times New Roman"/>
        </w:rPr>
        <w:t>，</w:t>
      </w:r>
      <w:r>
        <w:rPr>
          <w:rFonts w:hint="eastAsia" w:ascii="Times New Roman" w:hAnsi="Times New Roman" w:eastAsia="FangSong" w:cs="Times New Roman"/>
        </w:rPr>
        <w:t>金属阳离子与配位体之间的结合呈现阶段性逐级进行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m:t>
          </m:r>
          <m:r>
            <m:rPr>
              <m:sty m:val="p"/>
            </m:rPr>
            <m:t>L</m:t>
          </m:r>
          <m:r>
            <m:rPr>
              <m:sty m:val="p"/>
            </m:rPr>
            <m:t>⇌</m:t>
          </m:r>
          <m:r>
            <m:rPr>
              <m:sty m:val="p"/>
            </m:rPr>
            <m:t>M</m:t>
          </m:r>
          <m:r>
            <m:rPr>
              <m:sty m:val="p"/>
            </m:rPr>
            <m:t>L</m:t>
          </m:r>
          <m:r>
            <m:rPr>
              <m:sty m:val="p"/>
            </m:rPr>
            <m:t>,</m:t>
          </m:r>
          <m:r>
            <m:t> </m:t>
          </m:r>
          <m:sSub>
            <m:e>
              <m:r>
                <m:t>K</m:t>
              </m:r>
            </m:e>
            <m:sub>
              <m:r>
                <m:t>1</m:t>
              </m:r>
            </m:sub>
          </m:sSub>
          <m:r>
            <m:rPr>
              <m:sty m:val="p"/>
            </m:rPr>
            <m:t>=</m:t>
          </m:r>
          <m:f>
            <m:fPr>
              <m:type m:val="bar"/>
            </m:fPr>
            <m:num>
              <m:r>
                <m:rPr>
                  <m:sty m:val="p"/>
                </m:rPr>
                <m:t>[</m:t>
              </m:r>
              <m:r>
                <m:rPr>
                  <m:sty m:val="p"/>
                </m:rPr>
                <m:t>M</m:t>
              </m:r>
              <m:r>
                <m:rPr>
                  <m:sty m:val="p"/>
                </m:rPr>
                <m:t>L</m:t>
              </m:r>
              <m:r>
                <m:rPr>
                  <m:sty m:val="p"/>
                </m:rPr>
                <m:t>]</m:t>
              </m:r>
            </m:num>
            <m:den>
              <m:r>
                <m:rPr>
                  <m:sty m:val="p"/>
                </m:rPr>
                <m:t>[</m:t>
              </m:r>
              <m:r>
                <m:rPr>
                  <m:sty m:val="p"/>
                </m:rPr>
                <m:t>M</m:t>
              </m:r>
              <m:r>
                <m:rPr>
                  <m:sty m:val="p"/>
                </m:rPr>
                <m:t>]</m:t>
              </m:r>
              <m:r>
                <m:rPr>
                  <m:sty m:val="p"/>
                </m:rPr>
                <m:t>[</m:t>
              </m:r>
              <m:r>
                <m:rPr>
                  <m:sty m:val="p"/>
                </m:rPr>
                <m:t>L</m:t>
              </m:r>
              <m:r>
                <m:rPr>
                  <m:sty m:val="p"/>
                </m:rPr>
                <m:t>]</m:t>
              </m:r>
            </m:den>
          </m:f>
        </m:oMath>
      </m:oMathPara>
    </w:p>
    <w:p>
      <w:pPr>
        <w:pStyle w:val="FirstParagraph"/>
      </w:pPr>
      <m:oMathPara>
        <m:oMathParaPr>
          <m:jc m:val="center"/>
          <m:ctrlPr>
            <w:rPr>
              <w:sz w:val="28"/>
              <w:szCs w:val="28"/>
            </w:rPr>
          </m:ctrlPr>
        </m:oMathParaPr>
        <m:oMath>
          <m:r>
            <m:rPr>
              <m:sty m:val="p"/>
            </m:rPr>
            <m:t>M</m:t>
          </m:r>
          <m:r>
            <m:rPr>
              <m:sty m:val="p"/>
            </m:rPr>
            <m:t>L</m:t>
          </m:r>
          <m:r>
            <m:rPr>
              <m:sty m:val="p"/>
            </m:rPr>
            <m:t>+</m:t>
          </m:r>
          <m:r>
            <m:rPr>
              <m:sty m:val="p"/>
            </m:rPr>
            <m:t>L</m:t>
          </m:r>
          <m:r>
            <m:rPr>
              <m:sty m:val="p"/>
            </m:rPr>
            <m:t>⇌</m:t>
          </m:r>
          <m:r>
            <m:rPr>
              <m:sty m:val="p"/>
            </m:rPr>
            <m:t>M</m:t>
          </m:r>
          <m:sSub>
            <m:e>
              <m:r>
                <m:rPr>
                  <m:sty m:val="p"/>
                </m:rPr>
                <m:t>L</m:t>
              </m:r>
            </m:e>
            <m:sub>
              <m:r>
                <m:rPr>
                  <m:sty m:val="p"/>
                </m:rPr>
                <m:t>2</m:t>
              </m:r>
            </m:sub>
          </m:sSub>
          <m:r>
            <m:rPr>
              <m:sty m:val="p"/>
            </m:rPr>
            <m:t>,</m:t>
          </m:r>
          <m:r>
            <m:t> </m:t>
          </m:r>
          <m:sSub>
            <m:e>
              <m:r>
                <m:t>K</m:t>
              </m:r>
            </m:e>
            <m:sub>
              <m:r>
                <m:t>2</m:t>
              </m:r>
            </m:sub>
          </m:sSub>
          <m:r>
            <m:rPr>
              <m:sty m:val="p"/>
            </m:rPr>
            <m:t>=</m:t>
          </m:r>
          <m:f>
            <m:fPr>
              <m:type m:val="bar"/>
            </m:fPr>
            <m:num>
              <m:r>
                <m:rPr>
                  <m:sty m:val="p"/>
                </m:rPr>
                <m:t>[</m:t>
              </m:r>
              <m:r>
                <m:rPr>
                  <m:sty m:val="p"/>
                </m:rPr>
                <m:t>M</m:t>
              </m:r>
              <m:sSub>
                <m:e>
                  <m:r>
                    <m:rPr>
                      <m:sty m:val="p"/>
                    </m:rPr>
                    <m:t>L</m:t>
                  </m:r>
                </m:e>
                <m:sub>
                  <m:r>
                    <m:rPr>
                      <m:sty m:val="p"/>
                    </m:rPr>
                    <m:t>2</m:t>
                  </m:r>
                </m:sub>
              </m:sSub>
              <m:r>
                <m:rPr>
                  <m:sty m:val="p"/>
                </m:rPr>
                <m:t>]</m:t>
              </m:r>
            </m:num>
            <m:den>
              <m:r>
                <m:rPr>
                  <m:sty m:val="p"/>
                </m:rPr>
                <m:t>[</m:t>
              </m:r>
              <m:r>
                <m:rPr>
                  <m:sty m:val="p"/>
                </m:rPr>
                <m:t>M</m:t>
              </m:r>
              <m:r>
                <m:rPr>
                  <m:sty m:val="p"/>
                </m:rPr>
                <m:t>L</m:t>
              </m:r>
              <m:r>
                <m:rPr>
                  <m:sty m:val="p"/>
                </m:rPr>
                <m:t>]</m:t>
              </m:r>
              <m:r>
                <m:rPr>
                  <m:sty m:val="p"/>
                </m:rPr>
                <m:t>[</m:t>
              </m:r>
              <m:r>
                <m:rPr>
                  <m:sty m:val="p"/>
                </m:rPr>
                <m:t>L</m:t>
              </m:r>
              <m:r>
                <m:rPr>
                  <m:sty m:val="p"/>
                </m:rPr>
                <m:t>]</m:t>
              </m:r>
            </m:den>
          </m:f>
        </m:oMath>
      </m:oMathPara>
    </w:p>
    <w:p>
      <w:pPr>
        <w:pStyle w:val="FirstParagraph"/>
      </w:pPr>
      <m:oMathPara>
        <m:oMathParaPr>
          <m:jc m:val="center"/>
          <m:ctrlPr>
            <w:rPr>
              <w:sz w:val="28"/>
              <w:szCs w:val="28"/>
            </w:rPr>
          </m:ctrlPr>
        </m:oMathParaPr>
        <m:oMath>
          <m:r>
            <m:rPr>
              <m:sty m:val="p"/>
            </m:rPr>
            <m:t>…</m:t>
          </m:r>
        </m:oMath>
      </m:oMathPara>
    </w:p>
    <w:p>
      <w:pPr>
        <w:pStyle w:val="FirstParagraph"/>
      </w:pPr>
      <m:oMathPara>
        <m:oMathParaPr>
          <m:jc m:val="center"/>
          <m:ctrlPr>
            <w:rPr>
              <w:sz w:val="28"/>
              <w:szCs w:val="28"/>
            </w:rPr>
          </m:ctrlPr>
        </m:oMathParaPr>
        <m:oMath>
          <m:sSub>
            <m:e>
              <m:r>
                <m:rPr>
                  <m:sty m:val="p"/>
                </m:rPr>
                <m:t>M</m:t>
              </m:r>
              <m:r>
                <m:rPr>
                  <m:sty m:val="p"/>
                </m:rPr>
                <m:t>L</m:t>
              </m:r>
            </m:e>
            <m:sub>
              <m:r>
                <m:t>n</m:t>
              </m:r>
              <m:r>
                <m:rPr>
                  <m:sty m:val="p"/>
                </m:rPr>
                <m:t>−</m:t>
              </m:r>
              <m:r>
                <m:t>1</m:t>
              </m:r>
            </m:sub>
          </m:sSub>
          <m:r>
            <m:rPr>
              <m:sty m:val="p"/>
            </m:rPr>
            <m:t>+</m:t>
          </m:r>
          <m:r>
            <m:rPr>
              <m:sty m:val="p"/>
            </m:rPr>
            <m:t>L</m:t>
          </m:r>
          <m:r>
            <m:rPr>
              <m:sty m:val="p"/>
            </m:rPr>
            <m:t>⇌</m:t>
          </m:r>
          <m:sSub>
            <m:e>
              <m:r>
                <m:rPr>
                  <m:sty m:val="p"/>
                </m:rPr>
                <m:t>M</m:t>
              </m:r>
              <m:r>
                <m:rPr>
                  <m:sty m:val="p"/>
                </m:rPr>
                <m:t>L</m:t>
              </m:r>
            </m:e>
            <m:sub>
              <m:r>
                <m:t>n</m:t>
              </m:r>
            </m:sub>
          </m:sSub>
          <m:r>
            <m:rPr>
              <m:sty m:val="p"/>
            </m:rPr>
            <m:t>,</m:t>
          </m:r>
          <m:r>
            <m:t> </m:t>
          </m:r>
          <m:sSub>
            <m:e>
              <m:r>
                <m:t>K</m:t>
              </m:r>
            </m:e>
            <m:sub>
              <m:r>
                <m:t>n</m:t>
              </m:r>
            </m:sub>
          </m:sSub>
          <m:r>
            <m:rPr>
              <m:sty m:val="p"/>
            </m:rPr>
            <m:t>=</m:t>
          </m:r>
          <m:f>
            <m:fPr>
              <m:type m:val="bar"/>
            </m:fPr>
            <m:num>
              <m:r>
                <m:rPr>
                  <m:sty m:val="p"/>
                </m:rPr>
                <m:t>[</m:t>
              </m:r>
              <m:sSub>
                <m:e>
                  <m:r>
                    <m:rPr>
                      <m:sty m:val="p"/>
                    </m:rPr>
                    <m:t>M</m:t>
                  </m:r>
                  <m:r>
                    <m:rPr>
                      <m:sty m:val="p"/>
                    </m:rPr>
                    <m:t>L</m:t>
                  </m:r>
                </m:e>
                <m:sub>
                  <m:r>
                    <m:t>n</m:t>
                  </m:r>
                </m:sub>
              </m:sSub>
              <m:r>
                <m:rPr>
                  <m:sty m:val="p"/>
                </m:rPr>
                <m:t>]</m:t>
              </m:r>
            </m:num>
            <m:den>
              <m:r>
                <m:rPr>
                  <m:sty m:val="p"/>
                </m:rPr>
                <m:t>[</m:t>
              </m:r>
              <m:sSub>
                <m:e>
                  <m:r>
                    <m:rPr>
                      <m:sty m:val="p"/>
                    </m:rPr>
                    <m:t>M</m:t>
                  </m:r>
                  <m:r>
                    <m:rPr>
                      <m:sty m:val="p"/>
                    </m:rPr>
                    <m:t>L</m:t>
                  </m:r>
                </m:e>
                <m:sub>
                  <m:r>
                    <m:t>n</m:t>
                  </m:r>
                  <m:r>
                    <m:rPr>
                      <m:sty m:val="p"/>
                    </m:rPr>
                    <m:t>−</m:t>
                  </m:r>
                  <m:r>
                    <m:t>1</m:t>
                  </m:r>
                </m:sub>
              </m:sSub>
              <m:r>
                <m:rPr>
                  <m:sty m:val="p"/>
                </m:rPr>
                <m:t>]</m:t>
              </m:r>
              <m:r>
                <m:rPr>
                  <m:sty m:val="p"/>
                </m:rPr>
                <m:t>[</m:t>
              </m:r>
              <m:r>
                <m:rPr>
                  <m:sty m:val="p"/>
                </m:rPr>
                <m:t>L</m:t>
              </m:r>
              <m:r>
                <m:rPr>
                  <m:sty m:val="p"/>
                </m:rPr>
                <m:t>]</m:t>
              </m:r>
            </m:den>
          </m:f>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t>2</m:t>
            </m:r>
          </m:sub>
        </m:sSub>
        <m:r>
          <m:rPr>
            <m:sty m:val="p"/>
          </m:rPr>
          <m:t>,</m:t>
        </m:r>
        <m:r>
          <m:rPr>
            <m:sty m:val="p"/>
          </m:rPr>
          <m:t>…</m:t>
        </m:r>
        <m:r>
          <m:rPr>
            <m:sty m:val="p"/>
          </m:rPr>
          <m:t>,</m:t>
        </m:r>
        <m:sSub>
          <m:e>
            <m:r>
              <m:t>K</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称为逐级稳定常数</w:t>
      </w:r>
      <w:r>
        <w:rPr>
          <w:rFonts w:hint="eastAsia" w:ascii="Times New Roman" w:hAnsi="Times New Roman" w:eastAsia="Times New Roman" w:cs="Times New Roman"/>
        </w:rPr>
        <w:t>（Stepwise</w:t>
      </w:r>
      <w:r>
        <w:rPr>
          <w:rFonts w:ascii="Times New Roman" w:hAnsi="Times New Roman" w:eastAsia="Times New Roman" w:cs="Times New Roman"/>
        </w:rPr>
        <w:t xml:space="preserve"> Stability </w:t>
      </w:r>
      <w:r>
        <w:rPr>
          <w:rFonts w:hint="eastAsia" w:ascii="Times New Roman" w:hAnsi="Times New Roman" w:eastAsia="Times New Roman" w:cs="Times New Roman"/>
        </w:rPr>
        <w:t>Constants）。</w:t>
      </w:r>
      <w:r>
        <w:rPr>
          <w:rFonts w:hint="eastAsia" w:ascii="Times New Roman" w:hAnsi="Times New Roman" w:eastAsia="FangSong" w:cs="Times New Roman"/>
        </w:rPr>
        <w:t>累积稳定常数</w:t>
      </w:r>
      <w:r>
        <w:rPr>
          <w:rFonts w:hint="eastAsia" w:ascii="Times New Roman" w:hAnsi="Times New Roman" w:eastAsia="Times New Roman" w:cs="Times New Roman"/>
        </w:rPr>
        <w:t>（Cumulative</w:t>
      </w:r>
      <w:r>
        <w:rPr>
          <w:rFonts w:ascii="Times New Roman" w:hAnsi="Times New Roman" w:eastAsia="Times New Roman" w:cs="Times New Roman"/>
        </w:rPr>
        <w:t xml:space="preserve"> Stability </w:t>
      </w:r>
      <w:r>
        <w:rPr>
          <w:rFonts w:hint="eastAsia" w:ascii="Times New Roman" w:hAnsi="Times New Roman" w:eastAsia="Times New Roman" w:cs="Times New Roman"/>
        </w:rPr>
        <w:t xml:space="preserve">Constant）</w:t>
      </w:r>
      <m:oMath>
        <m:sSub>
          <m:e>
            <m:r>
              <m:t>β</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则是指中心金属离子与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个配体一步直接结合的总反应平衡常数</w:t>
      </w:r>
      <w:r>
        <w:rPr>
          <w:rFonts w:hint="eastAsia" w:ascii="Times New Roman" w:hAnsi="Times New Roman" w:eastAsia="Times New Roman" w:cs="Times New Roman"/>
        </w:rPr>
        <w:t>，</w:t>
      </w:r>
      <w:r>
        <w:rPr>
          <w:rFonts w:hint="eastAsia" w:ascii="Times New Roman" w:hAnsi="Times New Roman" w:eastAsia="FangSong" w:cs="Times New Roman"/>
        </w:rPr>
        <w:t>两者之间满足连续连乘等式关系</w:t>
      </w:r>
      <w:r>
        <w:rPr>
          <w:rFonts w:hint="eastAsia" w:ascii="Times New Roman" w:hAnsi="Times New Roman" w:eastAsia="Times New Roman" w:cs="Times New Roman"/>
        </w:rPr>
        <w:t>：</w:t>
      </w:r>
      <m:oMath>
        <m:oMathPr>
          <m:ctrlPr>
            <w:rPr>
              <w:sz w:val="28"/>
              <w:szCs w:val="28"/>
            </w:rPr>
          </m:ctrlPr>
        </m:oMathPr>
        <m:sSub>
          <m:e>
            <m:r>
              <m:t>β</m:t>
            </m:r>
          </m:e>
          <m:sub>
            <m:r>
              <m:t>n</m:t>
            </m:r>
          </m:sub>
        </m:sSub>
        <m:r>
          <m:rPr>
            <m:sty m:val="p"/>
          </m:rPr>
          <m:t>=</m:t>
        </m:r>
        <m:sSub>
          <m:e>
            <m:r>
              <m:t>K</m:t>
            </m:r>
          </m:e>
          <m:sub>
            <m:r>
              <m:t>1</m:t>
            </m:r>
          </m:sub>
        </m:sSub>
        <m:r>
          <m:rPr>
            <m:sty m:val="p"/>
          </m:rPr>
          <m:t>⋅</m:t>
        </m:r>
        <m:sSub>
          <m:e>
            <m:r>
              <m:t>K</m:t>
            </m:r>
          </m:e>
          <m:sub>
            <m:r>
              <m:t>2</m:t>
            </m:r>
          </m:sub>
        </m:sSub>
        <m:r>
          <m:rPr>
            <m:sty m:val="p"/>
          </m:rPr>
          <m:t>⋯</m:t>
        </m:r>
        <m:sSub>
          <m:e>
            <m:r>
              <m:t>K</m:t>
            </m:r>
          </m:e>
          <m:sub>
            <m:r>
              <m:t>n</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在常规的单齿配位体系中</w:t>
      </w:r>
      <w:r>
        <w:rPr>
          <w:rFonts w:hint="eastAsia" w:ascii="Times New Roman" w:hAnsi="Times New Roman" w:eastAsia="Times New Roman" w:cs="Times New Roman"/>
        </w:rPr>
        <w:t>，</w:t>
      </w:r>
      <w:r>
        <w:rPr>
          <w:rFonts w:hint="eastAsia" w:ascii="Times New Roman" w:hAnsi="Times New Roman" w:eastAsia="FangSong" w:cs="Times New Roman"/>
        </w:rPr>
        <w:t>逐级稳定常数几乎无一例外呈现单调递减的自然规律</w:t>
      </w:r>
      <w:r>
        <w:rPr>
          <w:rFonts w:hint="eastAsia" w:ascii="Times New Roman" w:hAnsi="Times New Roman" w:eastAsia="Times New Roman" w:cs="Times New Roman"/>
        </w:rPr>
        <w:t>：</w:t>
      </w:r>
      <m:oMath>
        <m:oMathPr>
          <m:ctrlPr>
            <w:rPr>
              <w:sz w:val="28"/>
              <w:szCs w:val="28"/>
            </w:rPr>
          </m:ctrlPr>
        </m:oMathPr>
        <m:sSub>
          <m:e>
            <m:r>
              <m:t>K</m:t>
            </m:r>
          </m:e>
          <m:sub>
            <m:r>
              <m:t>1</m:t>
            </m:r>
          </m:sub>
        </m:sSub>
        <m:r>
          <m:rPr>
            <m:sty m:val="p"/>
          </m:rPr>
          <m:t>&gt;</m:t>
        </m:r>
        <m:sSub>
          <m:e>
            <m:r>
              <m:t>K</m:t>
            </m:r>
          </m:e>
          <m:sub>
            <m:r>
              <m:t>2</m:t>
            </m:r>
          </m:sub>
        </m:sSub>
        <m:r>
          <m:rPr>
            <m:sty m:val="p"/>
          </m:rPr>
          <m:t>&gt;</m:t>
        </m:r>
        <m:r>
          <m:rPr>
            <m:sty m:val="p"/>
          </m:rPr>
          <m:t>…</m:t>
        </m:r>
        <m:r>
          <m:rPr>
            <m:sty m:val="p"/>
          </m:rPr>
          <m:t>&gt;</m:t>
        </m:r>
        <m:sSub>
          <m:e>
            <m:r>
              <m:t>K</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这一递减趋势源于双重微观效应的协同</w:t>
      </w:r>
      <w:r>
        <w:rPr>
          <w:rFonts w:hint="eastAsia" w:ascii="Times New Roman" w:hAnsi="Times New Roman" w:eastAsia="Times New Roman" w:cs="Times New Roman"/>
        </w:rPr>
        <w:t>：</w:t>
      </w:r>
      <w:r>
        <w:rPr>
          <w:rFonts w:hint="eastAsia" w:ascii="Times New Roman" w:hAnsi="Times New Roman" w:eastAsia="FangSong" w:cs="Times New Roman"/>
        </w:rPr>
        <w:t>其一是统计概率效应</w:t>
      </w:r>
      <w:r>
        <w:rPr>
          <w:rFonts w:hint="eastAsia" w:ascii="Times New Roman" w:hAnsi="Times New Roman" w:eastAsia="Times New Roman" w:cs="Times New Roman"/>
        </w:rPr>
        <w:t>，</w:t>
      </w:r>
      <w:r>
        <w:rPr>
          <w:rFonts w:hint="eastAsia" w:ascii="Times New Roman" w:hAnsi="Times New Roman" w:eastAsia="FangSong" w:cs="Times New Roman"/>
        </w:rPr>
        <w:t>随着配位数的增加</w:t>
      </w:r>
      <w:r>
        <w:rPr>
          <w:rFonts w:hint="eastAsia" w:ascii="Times New Roman" w:hAnsi="Times New Roman" w:eastAsia="Times New Roman" w:cs="Times New Roman"/>
        </w:rPr>
        <w:t>，</w:t>
      </w:r>
      <w:r>
        <w:rPr>
          <w:rFonts w:hint="eastAsia" w:ascii="Times New Roman" w:hAnsi="Times New Roman" w:eastAsia="FangSong" w:cs="Times New Roman"/>
        </w:rPr>
        <w:t>中心金属可供配体结合的空配位位点逐渐减少</w:t>
      </w:r>
      <w:r>
        <w:rPr>
          <w:rFonts w:hint="eastAsia" w:ascii="Times New Roman" w:hAnsi="Times New Roman" w:eastAsia="Times New Roman" w:cs="Times New Roman"/>
        </w:rPr>
        <w:t>，</w:t>
      </w:r>
      <w:r>
        <w:rPr>
          <w:rFonts w:hint="eastAsia" w:ascii="Times New Roman" w:hAnsi="Times New Roman" w:eastAsia="FangSong" w:cs="Times New Roman"/>
        </w:rPr>
        <w:t>而配体从内界解离脱落的统计途径急剧增加</w:t>
      </w:r>
      <w:r>
        <w:rPr>
          <w:rFonts w:hint="eastAsia" w:ascii="Times New Roman" w:hAnsi="Times New Roman" w:eastAsia="Times New Roman" w:cs="Times New Roman"/>
        </w:rPr>
        <w:t>；</w:t>
      </w:r>
      <w:r>
        <w:rPr>
          <w:rFonts w:hint="eastAsia" w:ascii="Times New Roman" w:hAnsi="Times New Roman" w:eastAsia="FangSong" w:cs="Times New Roman"/>
        </w:rPr>
        <w:t>其二是空间位阻与静电斥力效应</w:t>
      </w:r>
      <w:r>
        <w:rPr>
          <w:rFonts w:hint="eastAsia" w:ascii="Times New Roman" w:hAnsi="Times New Roman" w:eastAsia="Times New Roman" w:cs="Times New Roman"/>
        </w:rPr>
        <w:t>，</w:t>
      </w:r>
      <w:r>
        <w:rPr>
          <w:rFonts w:hint="eastAsia" w:ascii="Times New Roman" w:hAnsi="Times New Roman" w:eastAsia="FangSong" w:cs="Times New Roman"/>
        </w:rPr>
        <w:t>带负电或具有体积的配体相互挤压在同一内界</w:t>
      </w:r>
      <w:r>
        <w:rPr>
          <w:rFonts w:hint="eastAsia" w:ascii="Times New Roman" w:hAnsi="Times New Roman" w:eastAsia="Times New Roman" w:cs="Times New Roman"/>
        </w:rPr>
        <w:t>，</w:t>
      </w:r>
      <w:r>
        <w:rPr>
          <w:rFonts w:hint="eastAsia" w:ascii="Times New Roman" w:hAnsi="Times New Roman" w:eastAsia="FangSong" w:cs="Times New Roman"/>
        </w:rPr>
        <w:t>增强了配体间的排斥自由能</w:t>
      </w:r>
      <w:r>
        <w:rPr>
          <w:rFonts w:hint="eastAsia" w:ascii="Times New Roman" w:hAnsi="Times New Roman" w:eastAsia="Times New Roman" w:cs="Times New Roman"/>
        </w:rPr>
        <w:t>。</w:t>
      </w:r>
      <w:r>
        <w:rPr>
          <w:rFonts w:hint="eastAsia" w:ascii="Times New Roman" w:hAnsi="Times New Roman" w:eastAsia="FangSong" w:cs="Times New Roman"/>
        </w:rPr>
        <w:t>若在实验测定中偶发出现逐级常数的反常突跃</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d</m:t>
            </m:r>
          </m:e>
          <m:sup>
            <m:r>
              <m:rPr>
                <m:sty m:val="p"/>
              </m:rPr>
              <m:t>2</m:t>
            </m:r>
            <m:r>
              <m:rPr>
                <m:sty m:val="p"/>
              </m:rPr>
              <m:t>+</m:t>
            </m:r>
          </m:sup>
        </m:sSup>
        <m:r>
          <m:rPr>
            <m:sty m:val="p"/>
          </m:rPr>
          <m:t>−</m:t>
        </m:r>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H</m:t>
        </m:r>
        <m:sSup>
          <m:e>
            <m:r>
              <m:rPr>
                <m:sty m:val="p"/>
              </m:rPr>
              <m:t>g</m:t>
            </m:r>
          </m:e>
          <m:sup>
            <m:r>
              <m:rPr>
                <m:sty m:val="p"/>
              </m:rPr>
              <m:t>2</m:t>
            </m:r>
            <m:r>
              <m:rPr>
                <m:sty m:val="p"/>
              </m:rPr>
              <m:t>+</m:t>
            </m:r>
          </m:sup>
        </m:sSup>
        <m:r>
          <m:rPr>
            <m:sty m:val="p"/>
          </m:rPr>
          <m:t>−</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t>K</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K</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突然反超</w:t>
      </w:r>
      <w:r>
        <w:rPr>
          <w:rFonts w:hint="eastAsia" w:ascii="Times New Roman" w:hAnsi="Times New Roman" w:eastAsia="Times New Roman" w:cs="Times New Roman"/>
        </w:rPr>
        <w:t>），</w:t>
      </w:r>
      <w:r>
        <w:rPr>
          <w:rFonts w:hint="eastAsia" w:ascii="Times New Roman" w:hAnsi="Times New Roman" w:eastAsia="FangSong" w:cs="Times New Roman"/>
        </w:rPr>
        <w:t>这必定是配合物发生配位空间几何多面体突变</w:t>
      </w:r>
      <w:r>
        <w:rPr>
          <w:rFonts w:hint="eastAsia" w:ascii="Times New Roman" w:hAnsi="Times New Roman" w:eastAsia="Times New Roman" w:cs="Times New Roman"/>
        </w:rPr>
        <w:t>（</w:t>
      </w:r>
      <w:r>
        <w:rPr>
          <w:rFonts w:hint="eastAsia" w:ascii="Times New Roman" w:hAnsi="Times New Roman" w:eastAsia="FangSong" w:cs="Times New Roman"/>
        </w:rPr>
        <w:t>如由六配位八面体自发脱水转化为四配位四面体构型</w:t>
      </w:r>
      <w:r>
        <w:rPr>
          <w:rFonts w:hint="eastAsia" w:ascii="Times New Roman" w:hAnsi="Times New Roman" w:eastAsia="Times New Roman" w:cs="Times New Roman"/>
        </w:rPr>
        <w:t>）</w:t>
      </w:r>
      <w:r>
        <w:rPr>
          <w:rFonts w:hint="eastAsia" w:ascii="Times New Roman" w:hAnsi="Times New Roman" w:eastAsia="FangSong" w:cs="Times New Roman"/>
        </w:rPr>
        <w:t>引起的重组熵增突跃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金属离子与配体结合的选择性在微观上由皮尔逊</w:t>
      </w:r>
      <w:r>
        <w:rPr>
          <w:rFonts w:hint="eastAsia" w:ascii="Times New Roman" w:hAnsi="Times New Roman" w:eastAsia="Times New Roman" w:cs="Times New Roman"/>
        </w:rPr>
        <w:t>（Pearson）</w:t>
      </w:r>
      <w:r>
        <w:rPr>
          <w:rFonts w:hint="eastAsia" w:ascii="Times New Roman" w:hAnsi="Times New Roman" w:eastAsia="FangSong" w:cs="Times New Roman"/>
        </w:rPr>
        <w:t>提出的软硬酸碱原理</w:t>
      </w:r>
      <w:r>
        <w:rPr>
          <w:rFonts w:hint="eastAsia" w:ascii="Times New Roman" w:hAnsi="Times New Roman" w:eastAsia="Times New Roman" w:cs="Times New Roman"/>
        </w:rPr>
        <w:t>（Hard-Soft</w:t>
      </w:r>
      <w:r>
        <w:rPr>
          <w:rFonts w:ascii="Times New Roman" w:hAnsi="Times New Roman" w:eastAsia="Times New Roman" w:cs="Times New Roman"/>
        </w:rPr>
        <w:t xml:space="preserve"> Acid-Base Principle, </w:t>
      </w:r>
      <w:r>
        <w:rPr>
          <w:rFonts w:hint="eastAsia" w:ascii="Times New Roman" w:hAnsi="Times New Roman" w:eastAsia="Times New Roman" w:cs="Times New Roman"/>
        </w:rPr>
        <w:t>HSAB）</w:t>
      </w:r>
      <w:r>
        <w:rPr>
          <w:rFonts w:hint="eastAsia" w:ascii="Times New Roman" w:hAnsi="Times New Roman" w:eastAsia="FangSong" w:cs="Times New Roman"/>
        </w:rPr>
        <w:t>精妙诠释</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原理的核心法则是</w:t>
      </w:r>
      <w:r>
        <w:rPr>
          <w:rFonts w:hint="eastAsia" w:ascii="Times New Roman" w:hAnsi="Times New Roman" w:eastAsia="Times New Roman" w:cs="Times New Roman"/>
        </w:rPr>
        <w:t>：“</w:t>
      </w:r>
      <w:r>
        <w:rPr>
          <w:rFonts w:hint="eastAsia" w:ascii="Times New Roman" w:hAnsi="Times New Roman" w:eastAsia="FangSong" w:cs="Times New Roman"/>
        </w:rPr>
        <w:t>硬亲硬</w:t>
      </w:r>
      <w:r>
        <w:rPr>
          <w:rFonts w:hint="eastAsia" w:ascii="Times New Roman" w:hAnsi="Times New Roman" w:eastAsia="Times New Roman" w:cs="Times New Roman"/>
        </w:rPr>
        <w:t>，</w:t>
      </w:r>
      <w:r>
        <w:rPr>
          <w:rFonts w:hint="eastAsia" w:ascii="Times New Roman" w:hAnsi="Times New Roman" w:eastAsia="FangSong" w:cs="Times New Roman"/>
        </w:rPr>
        <w:t>软亲软</w:t>
      </w:r>
      <w:r>
        <w:rPr>
          <w:rFonts w:hint="eastAsia" w:ascii="Times New Roman" w:hAnsi="Times New Roman" w:eastAsia="Times New Roman" w:cs="Times New Roman"/>
        </w:rPr>
        <w:t>，</w:t>
      </w:r>
      <w:r>
        <w:rPr>
          <w:rFonts w:hint="eastAsia" w:ascii="Times New Roman" w:hAnsi="Times New Roman" w:eastAsia="FangSong" w:cs="Times New Roman"/>
        </w:rPr>
        <w:t>软硬交界不稳定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（Hard</w:t>
      </w:r>
      <w:r>
        <w:rPr>
          <w:rFonts w:ascii="Times New Roman" w:hAnsi="Times New Roman" w:eastAsia="Times New Roman" w:cs="Times New Roman"/>
        </w:rPr>
        <w:t xml:space="preserve"> </w:t>
      </w:r>
      <w:r>
        <w:rPr>
          <w:rFonts w:hint="eastAsia" w:ascii="Times New Roman" w:hAnsi="Times New Roman" w:eastAsia="Times New Roman" w:cs="Times New Roman"/>
        </w:rPr>
        <w:t>Acids）：</w:t>
      </w:r>
      <w:r>
        <w:rPr>
          <w:rFonts w:hint="eastAsia" w:ascii="Times New Roman" w:hAnsi="Times New Roman" w:eastAsia="FangSong" w:cs="Times New Roman"/>
        </w:rPr>
        <w:t>中心离子电荷高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极化率低</w:t>
      </w:r>
      <w:r>
        <w:rPr>
          <w:rFonts w:hint="eastAsia" w:ascii="Times New Roman" w:hAnsi="Times New Roman" w:eastAsia="Times New Roman" w:cs="Times New Roman"/>
        </w:rPr>
        <w:t>、</w:t>
      </w:r>
      <w:r>
        <w:rPr>
          <w:rFonts w:hint="eastAsia" w:ascii="Times New Roman" w:hAnsi="Times New Roman" w:eastAsia="FangSong" w:cs="Times New Roman"/>
        </w:rPr>
        <w:t>最外层无易变形的孤对电子</w:t>
      </w:r>
      <w:r>
        <w:rPr>
          <w:rFonts w:hint="eastAsia" w:ascii="Times New Roman" w:hAnsi="Times New Roman" w:eastAsia="Times New Roman" w:cs="Times New Roman"/>
        </w:rPr>
        <w:t>，</w:t>
      </w:r>
      <w:r>
        <w:rPr>
          <w:rFonts w:hint="eastAsia" w:ascii="Times New Roman" w:hAnsi="Times New Roman" w:eastAsia="FangSong" w:cs="Times New Roman"/>
        </w:rPr>
        <w:t>通常为高价主族阳离子或早期过渡金属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L</m:t>
        </m:r>
        <m:sSup>
          <m:e>
            <m:r>
              <m:rPr>
                <m:sty m:val="p"/>
              </m:rPr>
              <m:t>i</m:t>
            </m:r>
          </m:e>
          <m:sup>
            <m:r>
              <m:rPr>
                <m:sty m:val="p"/>
              </m:rPr>
              <m:t>+</m:t>
            </m:r>
          </m:sup>
        </m:sSup>
        <m:r>
          <m:rPr>
            <m:sty m:val="p"/>
          </m:rPr>
          <m:t>,</m:t>
        </m:r>
        <m:r>
          <m:rPr>
            <m:sty m:val="p"/>
          </m:rPr>
          <m:t>N</m:t>
        </m:r>
        <m:sSup>
          <m:e>
            <m:r>
              <m:rPr>
                <m:sty m:val="p"/>
              </m:rPr>
              <m:t>a</m:t>
            </m:r>
          </m:e>
          <m:sup>
            <m:r>
              <m:rPr>
                <m:sty m:val="p"/>
              </m:rPr>
              <m:t>+</m:t>
            </m:r>
          </m:sup>
        </m:sSup>
        <m:r>
          <m:rPr>
            <m:sty m:val="p"/>
          </m:rPr>
          <m:t>,</m:t>
        </m:r>
        <m:r>
          <m:rPr>
            <m:sty m:val="p"/>
          </m:rPr>
          <m:t>M</m:t>
        </m:r>
        <m:sSup>
          <m:e>
            <m:r>
              <m:rPr>
                <m:sty m:val="p"/>
              </m:rPr>
              <m:t>g</m:t>
            </m:r>
          </m:e>
          <m:sup>
            <m:r>
              <m:rPr>
                <m:sty m:val="p"/>
              </m:rPr>
              <m:t>2</m:t>
            </m:r>
            <m:r>
              <m:rPr>
                <m:sty m:val="p"/>
              </m:rPr>
              <m:t>+</m:t>
            </m:r>
          </m:sup>
        </m:sSup>
        <m:r>
          <m:rPr>
            <m:sty m:val="p"/>
          </m:rPr>
          <m:t>,</m:t>
        </m:r>
        <m:r>
          <m:rPr>
            <m:sty m:val="p"/>
          </m:rPr>
          <m:t>A</m:t>
        </m:r>
        <m:sSup>
          <m:e>
            <m:r>
              <m:rPr>
                <m:sty m:val="p"/>
              </m:rPr>
              <m:t>l</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C</m:t>
        </m:r>
        <m:sSup>
          <m:e>
            <m:r>
              <m:rPr>
                <m:sty m:val="p"/>
              </m:rPr>
              <m:t>r</m:t>
            </m:r>
          </m:e>
          <m:sup>
            <m:r>
              <m:rPr>
                <m:sty m:val="p"/>
              </m:rPr>
              <m:t>3</m:t>
            </m:r>
            <m:r>
              <m:rPr>
                <m:sty m:val="p"/>
              </m:rPr>
              <m:t>+</m:t>
            </m:r>
          </m:sup>
        </m:sSup>
        <m:r>
          <m:rPr>
            <m:sty m:val="p"/>
          </m:rPr>
          <m:t>,</m:t>
        </m:r>
        <m:r>
          <m:rPr>
            <m:sty m:val="p"/>
          </m:rPr>
          <m:t>T</m:t>
        </m:r>
        <m:sSup>
          <m:e>
            <m:r>
              <m:rPr>
                <m:sty m:val="p"/>
              </m:rPr>
              <m:t>i</m:t>
            </m:r>
          </m:e>
          <m:sup>
            <m:r>
              <m:rPr>
                <m:sty m:val="p"/>
              </m:rPr>
              <m:t>4</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硬碱</w:t>
      </w:r>
      <w:r>
        <w:rPr>
          <w:rFonts w:hint="eastAsia" w:ascii="Times New Roman" w:hAnsi="Times New Roman" w:eastAsia="Times New Roman" w:cs="Times New Roman"/>
        </w:rPr>
        <w:t>（Hard</w:t>
      </w:r>
      <w:r>
        <w:rPr>
          <w:rFonts w:ascii="Times New Roman" w:hAnsi="Times New Roman" w:eastAsia="Times New Roman" w:cs="Times New Roman"/>
        </w:rPr>
        <w:t xml:space="preserve"> </w:t>
      </w:r>
      <w:r>
        <w:rPr>
          <w:rFonts w:hint="eastAsia" w:ascii="Times New Roman" w:hAnsi="Times New Roman" w:eastAsia="Times New Roman" w:cs="Times New Roman"/>
        </w:rPr>
        <w:t>Bases）：</w:t>
      </w:r>
      <w:r>
        <w:rPr>
          <w:rFonts w:hint="eastAsia" w:ascii="Times New Roman" w:hAnsi="Times New Roman" w:eastAsia="FangSong" w:cs="Times New Roman"/>
        </w:rPr>
        <w:t>配位原子电负性大</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难被极化氧化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F</m:t>
            </m:r>
          </m:e>
          <m:sup>
            <m:r>
              <m:rPr>
                <m:sty m:val="p"/>
              </m:rPr>
              <m:t>−</m:t>
            </m:r>
          </m:sup>
        </m:sSup>
        <m:r>
          <m:rPr>
            <m:sty m:val="p"/>
          </m:rPr>
          <m:t>,</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软酸</w:t>
      </w:r>
      <w:r>
        <w:rPr>
          <w:rFonts w:hint="eastAsia" w:ascii="Times New Roman" w:hAnsi="Times New Roman" w:eastAsia="Times New Roman" w:cs="Times New Roman"/>
        </w:rPr>
        <w:t>（Soft</w:t>
      </w:r>
      <w:r>
        <w:rPr>
          <w:rFonts w:ascii="Times New Roman" w:hAnsi="Times New Roman" w:eastAsia="Times New Roman" w:cs="Times New Roman"/>
        </w:rPr>
        <w:t xml:space="preserve"> </w:t>
      </w:r>
      <w:r>
        <w:rPr>
          <w:rFonts w:hint="eastAsia" w:ascii="Times New Roman" w:hAnsi="Times New Roman" w:eastAsia="Times New Roman" w:cs="Times New Roman"/>
        </w:rPr>
        <w:t>Acids）：</w:t>
      </w:r>
      <w:r>
        <w:rPr>
          <w:rFonts w:hint="eastAsia" w:ascii="Times New Roman" w:hAnsi="Times New Roman" w:eastAsia="FangSong" w:cs="Times New Roman"/>
        </w:rPr>
        <w:t>中心原子具有低电荷</w:t>
      </w:r>
      <w:r>
        <w:rPr>
          <w:rFonts w:hint="eastAsia" w:ascii="Times New Roman" w:hAnsi="Times New Roman" w:eastAsia="Times New Roman" w:cs="Times New Roman"/>
        </w:rPr>
        <w:t>、</w:t>
      </w:r>
      <w:r>
        <w:rPr>
          <w:rFonts w:hint="eastAsia" w:ascii="Times New Roman" w:hAnsi="Times New Roman" w:eastAsia="FangSong" w:cs="Times New Roman"/>
        </w:rPr>
        <w:t>大半径</w:t>
      </w:r>
      <w:r>
        <w:rPr>
          <w:rFonts w:hint="eastAsia" w:ascii="Times New Roman" w:hAnsi="Times New Roman" w:eastAsia="Times New Roman" w:cs="Times New Roman"/>
        </w:rPr>
        <w:t>、</w:t>
      </w:r>
      <w:r>
        <w:rPr>
          <w:rFonts w:hint="eastAsia" w:ascii="Times New Roman" w:hAnsi="Times New Roman" w:eastAsia="FangSong" w:cs="Times New Roman"/>
        </w:rPr>
        <w:t>低电负性且拥有充满可极化变形的外层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电子云</w:t>
      </w:r>
      <w:r>
        <w:rPr>
          <w:rFonts w:hint="eastAsia" w:ascii="Times New Roman" w:hAnsi="Times New Roman" w:eastAsia="Times New Roman" w:cs="Times New Roman"/>
        </w:rPr>
        <w:t>，</w:t>
      </w:r>
      <w:r>
        <w:rPr>
          <w:rFonts w:hint="eastAsia" w:ascii="Times New Roman" w:hAnsi="Times New Roman" w:eastAsia="FangSong" w:cs="Times New Roman"/>
        </w:rPr>
        <w:t>通常为重贵金属与晚期低价过渡金属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rPr>
            <m:sty m:val="p"/>
          </m:rPr>
          <m:t>A</m:t>
        </m:r>
        <m:sSup>
          <m:e>
            <m:r>
              <m:rPr>
                <m:sty m:val="p"/>
              </m:rPr>
              <m:t>u</m:t>
            </m:r>
          </m:e>
          <m:sup>
            <m:r>
              <m:rPr>
                <m:sty m:val="p"/>
              </m:rPr>
              <m:t>+</m:t>
            </m:r>
          </m:sup>
        </m:sSup>
        <m:r>
          <m:rPr>
            <m:sty m:val="p"/>
          </m:rPr>
          <m:t>,</m:t>
        </m:r>
        <m:r>
          <m:rPr>
            <m:sty m:val="p"/>
          </m:rPr>
          <m:t>C</m:t>
        </m:r>
        <m:sSup>
          <m:e>
            <m:r>
              <m:rPr>
                <m:sty m:val="p"/>
              </m:rPr>
              <m:t>u</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P</m:t>
        </m:r>
        <m:sSup>
          <m:e>
            <m:r>
              <m:rPr>
                <m:sty m:val="p"/>
              </m:rPr>
              <m:t>t</m:t>
            </m:r>
          </m:e>
          <m:sup>
            <m:r>
              <m:rPr>
                <m:sty m:val="p"/>
              </m:rPr>
              <m:t>2</m:t>
            </m:r>
            <m:r>
              <m:rPr>
                <m:sty m:val="p"/>
              </m:rPr>
              <m:t>+</m:t>
            </m:r>
          </m:sup>
        </m:sSup>
        <m:r>
          <m:rPr>
            <m:sty m:val="p"/>
          </m:rPr>
          <m:t>,</m:t>
        </m:r>
        <m:r>
          <m:rPr>
            <m:sty m:val="p"/>
          </m:rPr>
          <m:t>P</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（Soft</w:t>
      </w:r>
      <w:r>
        <w:rPr>
          <w:rFonts w:ascii="Times New Roman" w:hAnsi="Times New Roman" w:eastAsia="Times New Roman" w:cs="Times New Roman"/>
        </w:rPr>
        <w:t xml:space="preserve"> </w:t>
      </w:r>
      <w:r>
        <w:rPr>
          <w:rFonts w:hint="eastAsia" w:ascii="Times New Roman" w:hAnsi="Times New Roman" w:eastAsia="Times New Roman" w:cs="Times New Roman"/>
        </w:rPr>
        <w:t>Bases）：</w:t>
      </w:r>
      <w:r>
        <w:rPr>
          <w:rFonts w:hint="eastAsia" w:ascii="Times New Roman" w:hAnsi="Times New Roman" w:eastAsia="FangSong" w:cs="Times New Roman"/>
        </w:rPr>
        <w:t>配位原子电负性较低</w:t>
      </w:r>
      <w:r>
        <w:rPr>
          <w:rFonts w:hint="eastAsia" w:ascii="Times New Roman" w:hAnsi="Times New Roman" w:eastAsia="Times New Roman" w:cs="Times New Roman"/>
        </w:rPr>
        <w:t>、</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极化率极高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I</m:t>
            </m:r>
          </m:e>
          <m:sup>
            <m:r>
              <m:rPr>
                <m:sty m:val="p"/>
              </m:rPr>
              <m:t>−</m:t>
            </m:r>
          </m:sup>
        </m:sSup>
        <m:r>
          <m:rPr>
            <m:sty m:val="p"/>
          </m:rPr>
          <m:t>,</m:t>
        </m:r>
        <m:r>
          <m:rPr>
            <m:sty m:val="p"/>
          </m:rPr>
          <m:t>C</m:t>
        </m:r>
        <m:sSup>
          <m:e>
            <m:r>
              <m:rPr>
                <m:sty m:val="p"/>
              </m:rPr>
              <m:t>N</m:t>
            </m:r>
          </m:e>
          <m:sup>
            <m:r>
              <m:rPr>
                <m:sty m:val="p"/>
              </m:rPr>
              <m:t>−</m:t>
            </m:r>
          </m:sup>
        </m:sSup>
        <m:r>
          <m:rPr>
            <m:sty m:val="p"/>
          </m:rPr>
          <m:t>,</m:t>
        </m:r>
        <m:r>
          <m:rPr>
            <m:sty m:val="p"/>
          </m:rPr>
          <m:t>C</m:t>
        </m:r>
        <m:r>
          <m:rPr>
            <m:sty m:val="p"/>
          </m:rPr>
          <m:t>O</m:t>
        </m:r>
        <m:r>
          <m:rPr>
            <m:sty m:val="p"/>
          </m:rPr>
          <m:t>,</m:t>
        </m:r>
        <m:sSup>
          <m:e>
            <m:r>
              <m:rPr>
                <m:sty m:val="p"/>
              </m:rPr>
              <m:t>S</m:t>
            </m:r>
          </m:e>
          <m:sup>
            <m:r>
              <m:rPr>
                <m:sty m:val="p"/>
              </m:rPr>
              <m:t>2</m:t>
            </m:r>
            <m:r>
              <m:rPr>
                <m:sty m:val="p"/>
              </m:rPr>
              <m:t>−</m:t>
            </m:r>
          </m:sup>
        </m:sSup>
        <m:r>
          <m:rPr>
            <m:sty m:val="p"/>
          </m:rPr>
          <m:t>,</m:t>
        </m:r>
        <m:r>
          <m:rPr>
            <m:sty m:val="p"/>
          </m:rPr>
          <m:t>S</m:t>
        </m:r>
        <m:r>
          <m:rPr>
            <m:sty m:val="p"/>
          </m:rPr>
          <m:t>C</m:t>
        </m:r>
        <m:sSup>
          <m:e>
            <m:r>
              <m:rPr>
                <m:sty m:val="p"/>
              </m:rPr>
              <m:t>N</m:t>
            </m:r>
          </m:e>
          <m:sup>
            <m:r>
              <m:rPr>
                <m:sty m:val="p"/>
              </m:rPr>
              <m:t>−</m:t>
            </m:r>
          </m:sup>
        </m:sSup>
        <m:r>
          <m:rPr>
            <m:sty m:val="p"/>
          </m:rPr>
          <m:t>,</m:t>
        </m:r>
        <m:r>
          <m:rPr>
            <m:sty m:val="p"/>
          </m:rPr>
          <m:t>P</m:t>
        </m:r>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硬酸与硬碱之间的相互作用在本质上由经典库仑静电引力主导</w:t>
      </w:r>
      <w:r>
        <w:rPr>
          <w:rFonts w:hint="eastAsia" w:ascii="Times New Roman" w:hAnsi="Times New Roman" w:eastAsia="Times New Roman" w:cs="Times New Roman"/>
        </w:rPr>
        <w:t>，</w:t>
      </w:r>
      <w:r>
        <w:rPr>
          <w:rFonts w:hint="eastAsia" w:ascii="Times New Roman" w:hAnsi="Times New Roman" w:eastAsia="FangSong" w:cs="Times New Roman"/>
        </w:rPr>
        <w:t>成键离子性极强</w:t>
      </w:r>
      <w:r>
        <w:rPr>
          <w:rFonts w:hint="eastAsia" w:ascii="Times New Roman" w:hAnsi="Times New Roman" w:eastAsia="Times New Roman" w:cs="Times New Roman"/>
        </w:rPr>
        <w:t>，</w:t>
      </w:r>
      <w:r>
        <w:rPr>
          <w:rFonts w:hint="eastAsia" w:ascii="Times New Roman" w:hAnsi="Times New Roman" w:eastAsia="FangSong" w:cs="Times New Roman"/>
        </w:rPr>
        <w:t>热力学驱动力主要表现为较大的正离子水合脱除熵增</w:t>
      </w:r>
      <w:r>
        <w:rPr>
          <w:rFonts w:hint="eastAsia" w:ascii="Times New Roman" w:hAnsi="Times New Roman" w:eastAsia="Times New Roman" w:cs="Times New Roman"/>
        </w:rPr>
        <w:t>；</w:t>
      </w:r>
      <w:r>
        <w:rPr>
          <w:rFonts w:hint="eastAsia" w:ascii="Times New Roman" w:hAnsi="Times New Roman" w:eastAsia="FangSong" w:cs="Times New Roman"/>
        </w:rPr>
        <w:t>而软酸与软碱之间的结合则主要由原子轨道的前线波函数重叠主导</w:t>
      </w:r>
      <w:r>
        <w:rPr>
          <w:rFonts w:hint="eastAsia" w:ascii="Times New Roman" w:hAnsi="Times New Roman" w:eastAsia="Times New Roman" w:cs="Times New Roman"/>
        </w:rPr>
        <w:t>，</w:t>
      </w:r>
      <w:r>
        <w:rPr>
          <w:rFonts w:hint="eastAsia" w:ascii="Times New Roman" w:hAnsi="Times New Roman" w:eastAsia="FangSong" w:cs="Times New Roman"/>
        </w:rPr>
        <w:t>属于高度共价的轨道共振控制成键</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HSAB </w:t>
      </w:r>
      <w:r>
        <w:rPr>
          <w:rFonts w:hint="eastAsia" w:ascii="Times New Roman" w:hAnsi="Times New Roman" w:eastAsia="FangSong" w:cs="Times New Roman"/>
        </w:rPr>
        <w:t xml:space="preserve">原理可以完美解释为什么剧毒重金属离子</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在生物体内表现出对蛋白质半胱氨酸巯基</w:t>
      </w:r>
      <w:r>
        <w:rPr>
          <w:rFonts w:hint="eastAsia" w:ascii="Times New Roman" w:hAnsi="Times New Roman" w:eastAsia="Times New Roman" w:cs="Times New Roman"/>
        </w:rPr>
        <w:t>（</w:t>
      </w:r>
      <m:oMath>
        <m:r>
          <m:rPr>
            <m:sty m:val="p"/>
          </m:rPr>
          <m:t>−</m:t>
        </m:r>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不可逆的极强的亲和结合</w:t>
      </w:r>
      <w:r>
        <w:rPr>
          <w:rFonts w:hint="eastAsia" w:ascii="Times New Roman" w:hAnsi="Times New Roman" w:eastAsia="Times New Roman" w:cs="Times New Roman"/>
        </w:rPr>
        <w:t>，</w:t>
      </w:r>
      <w:r>
        <w:rPr>
          <w:rFonts w:hint="eastAsia" w:ascii="Times New Roman" w:hAnsi="Times New Roman" w:eastAsia="FangSong" w:cs="Times New Roman"/>
        </w:rPr>
        <w:t>而硬酸</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在定量分析中则极易被硬碱</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形成极稳定的无色</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而完全掩蔽</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93" w:name="金属羰基化合物协同成键与-18-电子规则应用"/>
    <w:p>
      <w:pPr>
        <w:pStyle w:val="Heading2"/>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 xml:space="preserve">金属羰基化合物协同成键与</w:t>
      </w:r>
      <w:r>
        <w:rPr>
          <w:rFonts w:ascii="Times New Roman" w:hAnsi="Times New Roman" w:eastAsia="Times New Roman" w:cs="Times New Roman"/>
        </w:rPr>
        <w:t xml:space="preserve"> 18 </w:t>
      </w:r>
      <w:r>
        <w:rPr>
          <w:rFonts w:hint="eastAsia" w:ascii="Times New Roman" w:hAnsi="Times New Roman" w:eastAsia="SimHei" w:cs="Times New Roman"/>
        </w:rPr>
        <w:t xml:space="preserve">电子规则应用</w:t>
      </w:r>
    </w:p>
    <w:p>
      <w:pPr>
        <w:pStyle w:val="FirstParagraph"/>
        <w:spacing w:after="80"/>
        <w:ind w:firstLine="420"/>
      </w:pPr>
      <w:r>
        <w:rPr>
          <w:rFonts w:hint="eastAsia" w:ascii="Times New Roman" w:hAnsi="Times New Roman" w:eastAsia="FangSong" w:cs="Times New Roman"/>
        </w:rPr>
        <w:t>金属羰基化合物是一类以中性一氧化碳分子为配体的重要的金属有机化合物</w:t>
      </w:r>
      <w:r>
        <w:rPr>
          <w:rFonts w:hint="eastAsia" w:ascii="Times New Roman" w:hAnsi="Times New Roman" w:eastAsia="Times New Roman" w:cs="Times New Roman"/>
        </w:rPr>
        <w:t>。</w:t>
      </w:r>
      <w:r>
        <w:rPr>
          <w:rFonts w:hint="eastAsia" w:ascii="Times New Roman" w:hAnsi="Times New Roman" w:eastAsia="FangSong" w:cs="Times New Roman"/>
        </w:rPr>
        <w:t>在自由态下</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分子是一个微弱的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其偶极矩极小</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0.1 </w:t>
      </w:r>
      <w:r>
        <w:rPr>
          <w:rFonts w:hint="eastAsia" w:ascii="Times New Roman" w:hAnsi="Times New Roman" w:eastAsia="Times New Roman" w:cs="Times New Roman"/>
        </w:rPr>
        <w:t>D）；</w:t>
      </w:r>
      <w:r>
        <w:rPr>
          <w:rFonts w:hint="eastAsia" w:ascii="Times New Roman" w:hAnsi="Times New Roman" w:eastAsia="FangSong" w:cs="Times New Roman"/>
        </w:rPr>
        <w:t>而零价过渡金属原子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t>0</m:t>
        </m:r>
        <m:r>
          <m:rPr>
            <m:sty m:val="p"/>
          </m:rPr>
          <m:t>)</m:t>
        </m:r>
        <m:r>
          <m:rPr>
            <m:sty m:val="p"/>
          </m:rPr>
          <m:t>,</m:t>
        </m:r>
        <m:r>
          <m:rPr>
            <m:sty m:val="p"/>
          </m:rPr>
          <m:t>F</m:t>
        </m:r>
        <m:r>
          <m:rPr>
            <m:sty m:val="p"/>
          </m:rPr>
          <m:t>e</m:t>
        </m:r>
        <m:r>
          <m:rPr>
            <m:sty m:val="p"/>
          </m:rPr>
          <m:t>(</m:t>
        </m:r>
        <m:r>
          <m:t>0</m:t>
        </m:r>
        <m:r>
          <m:rPr>
            <m:sty m:val="p"/>
          </m:rPr>
          <m:t>)</m:t>
        </m:r>
        <m:r>
          <m:rPr>
            <m:sty m:val="p"/>
          </m:rPr>
          <m:t>,</m:t>
        </m:r>
        <m:r>
          <m:rPr>
            <m:sty m:val="p"/>
          </m:rPr>
          <m:t>C</m:t>
        </m:r>
        <m:r>
          <m:rPr>
            <m:sty m:val="p"/>
          </m:rPr>
          <m:t>r</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甚至不带净正电荷</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由其化合生成的金属羰基配合物</w:t>
      </w:r>
      <w:r>
        <w:rPr>
          <w:rFonts w:hint="eastAsia" w:ascii="Times New Roman" w:hAnsi="Times New Roman" w:eastAsia="Times New Roman" w:cs="Times New Roman"/>
        </w:rPr>
        <w:t>（</w:t>
      </w:r>
      <w:r>
        <w:rPr>
          <w:rFonts w:hint="eastAsia" w:ascii="Times New Roman" w:hAnsi="Times New Roman" w:eastAsia="FangSong" w:cs="Times New Roman"/>
        </w:rPr>
        <w:t>如常温挥发性液体四羰基镍</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与五羰基铁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却在室温下展现出异常高的热力学结合常数</w:t>
      </w:r>
      <w:r>
        <w:rPr>
          <w:rFonts w:hint="eastAsia" w:ascii="Times New Roman" w:hAnsi="Times New Roman" w:eastAsia="Times New Roman" w:cs="Times New Roman"/>
        </w:rPr>
        <w:t>。</w:t>
      </w:r>
      <w:r>
        <w:rPr>
          <w:rFonts w:hint="eastAsia" w:ascii="Times New Roman" w:hAnsi="Times New Roman" w:eastAsia="FangSong" w:cs="Times New Roman"/>
        </w:rPr>
        <w:t>这一结果完全归因于现代配位化学中最优雅的成键典范</w:t>
      </w:r>
      <w:r>
        <w:rPr>
          <w:rFonts w:hint="eastAsia" w:ascii="Times New Roman" w:hAnsi="Times New Roman" w:eastAsia="Times New Roman" w:cs="Times New Roman"/>
        </w:rPr>
        <w:t>——Dewar-Chatt-Duncanson（DCD）</w:t>
      </w:r>
      <w:r>
        <w:rPr>
          <w:rFonts w:hint="eastAsia" w:ascii="Times New Roman" w:hAnsi="Times New Roman" w:eastAsia="FangSong" w:cs="Times New Roman"/>
        </w:rPr>
        <w:t>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键协同成键机制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反馈键协同成键机理</w:t>
            </w:r>
          </w:p>
        </w:tc>
      </w:tr>
      <w:tr>
        <w:tc>
          <w:tcPr/>
          <w:p>
            <w:pPr>
              <w:pStyle w:val="Compact"/>
              <w:jc w:val="center"/>
            </w:pPr>
            <w:r>
              <w:rPr>
                <w:rFonts w:ascii="Times New Roman" w:hAnsi="Times New Roman" w:eastAsia="Times New Roman" w:cs="Times New Roman"/>
              </w:rPr>
              <w:drawing>
                <wp:inline>
                  <wp:extent cx="2667000" cy="1396903"/>
                  <wp:effectExtent b="0" l="0" r="0" t="0"/>
                  <wp:docPr descr="" title="" id="88" name="Picture"/>
                  <a:graphic>
                    <a:graphicData uri="http://schemas.openxmlformats.org/drawingml/2006/picture">
                      <pic:pic>
                        <pic:nvPicPr>
                          <pic:cNvPr descr="34ffb91b062e312136328f64a6912696bca9642cbc5eb0f60203ee573fe82354.png" id="89" name="Picture"/>
                          <pic:cNvPicPr>
                            <a:picLocks noChangeArrowheads="1" noChangeAspect="1"/>
                          </pic:cNvPicPr>
                        </pic:nvPicPr>
                        <pic:blipFill>
                          <a:blip r:embed="rId87"/>
                          <a:stretch>
                            <a:fillRect/>
                          </a:stretch>
                        </pic:blipFill>
                        <pic:spPr bwMode="auto">
                          <a:xfrm>
                            <a:off x="0" y="0"/>
                            <a:ext cx="2667000" cy="139690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7-24：</w:t>
            </w:r>
            <w:r>
              <w:rPr>
                <w:rFonts w:hint="eastAsia" w:ascii="Times New Roman" w:hAnsi="Times New Roman" w:eastAsia="FangSong" w:cs="Times New Roman"/>
              </w:rPr>
              <w:t>反馈键协同成键机理</w:t>
            </w:r>
          </w:p>
        </w:tc>
      </w:tr>
    </w:tbl>
    <w:p>
      <w:pPr>
        <w:pStyle w:val="BodyText"/>
        <w:spacing w:before="120" w:after="80"/>
        <w:ind w:firstLine="420"/>
      </w:pPr>
      <w:r>
        <w:rPr>
          <w:rFonts w:ascii="Times New Roman" w:hAnsi="Times New Roman" w:eastAsia="Times New Roman" w:cs="Times New Roman"/>
        </w:rPr>
        <w:t xml:space="preserve">DCD </w:t>
      </w:r>
      <w:r>
        <w:rPr>
          <w:rFonts w:hint="eastAsia" w:ascii="Times New Roman" w:hAnsi="Times New Roman" w:eastAsia="FangSong" w:cs="Times New Roman"/>
        </w:rPr>
        <w:t>协同成键包含两个互为因果</w:t>
      </w:r>
      <w:r>
        <w:rPr>
          <w:rFonts w:hint="eastAsia" w:ascii="Times New Roman" w:hAnsi="Times New Roman" w:eastAsia="Times New Roman" w:cs="Times New Roman"/>
        </w:rPr>
        <w:t>、</w:t>
      </w:r>
      <w:r>
        <w:rPr>
          <w:rFonts w:hint="eastAsia" w:ascii="Times New Roman" w:hAnsi="Times New Roman" w:eastAsia="FangSong" w:cs="Times New Roman"/>
        </w:rPr>
        <w:t>相互增强的正反馈正交循环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第一阶段</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授键</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分子碳端能量最高的非键孤对电子杂化轨道</w:t>
      </w:r>
      <w:r>
        <w:rPr>
          <w:rFonts w:hint="eastAsia" w:ascii="Times New Roman" w:hAnsi="Times New Roman" w:eastAsia="Times New Roman" w:cs="Times New Roman"/>
        </w:rPr>
        <w:t>（</w:t>
      </w:r>
      <m:oMath>
        <m:r>
          <m:t>5</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沿着核间轴向金属中心逼近</w:t>
      </w:r>
      <w:r>
        <w:rPr>
          <w:rFonts w:hint="eastAsia" w:ascii="Times New Roman" w:hAnsi="Times New Roman" w:eastAsia="Times New Roman" w:cs="Times New Roman"/>
        </w:rPr>
        <w:t>，</w:t>
      </w:r>
      <w:r>
        <w:rPr>
          <w:rFonts w:hint="eastAsia" w:ascii="Times New Roman" w:hAnsi="Times New Roman" w:eastAsia="FangSong" w:cs="Times New Roman"/>
        </w:rPr>
        <w:t>向中心金属空的杂化轨道注入电子</w:t>
      </w:r>
      <w:r>
        <w:rPr>
          <w:rFonts w:hint="eastAsia" w:ascii="Times New Roman" w:hAnsi="Times New Roman" w:eastAsia="Times New Roman" w:cs="Times New Roman"/>
        </w:rPr>
        <w:t>，</w:t>
      </w:r>
      <w:r>
        <w:rPr>
          <w:rFonts w:hint="eastAsia" w:ascii="Times New Roman" w:hAnsi="Times New Roman" w:eastAsia="FangSong" w:cs="Times New Roman"/>
        </w:rPr>
        <w:t>形成定向的</w:t>
      </w:r>
      <w:r>
        <w:rPr>
          <w:rFonts w:ascii="Times New Roman" w:hAnsi="Times New Roman" w:eastAsia="Times New Roman" w:cs="Times New Roman"/>
        </w:rPr>
        <w:t xml:space="preserve"> </w:t>
      </w:r>
      <m:oMath>
        <m:r>
          <m:rPr>
            <m:sty m:val="p"/>
          </m:rPr>
          <m:t>M</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配体电荷向金属的流入在金属中心累积了多余的局域负电荷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第二阶段</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反馈授键</w:t>
      </w:r>
      <w:r>
        <w:rPr>
          <w:rFonts w:hint="eastAsia" w:ascii="Times New Roman" w:hAnsi="Times New Roman" w:eastAsia="Times New Roman" w:cs="Times New Roman"/>
        </w:rPr>
        <w:t>）：</w:t>
      </w:r>
      <w:r>
        <w:rPr>
          <w:rFonts w:hint="eastAsia" w:ascii="Times New Roman" w:hAnsi="Times New Roman" w:eastAsia="FangSong" w:cs="Times New Roman"/>
        </w:rPr>
        <w:t>为了释放金属多余的静电电荷负荷</w:t>
      </w:r>
      <w:r>
        <w:rPr>
          <w:rFonts w:hint="eastAsia" w:ascii="Times New Roman" w:hAnsi="Times New Roman" w:eastAsia="Times New Roman" w:cs="Times New Roman"/>
        </w:rPr>
        <w:t>，</w:t>
      </w:r>
      <w:r>
        <w:rPr>
          <w:rFonts w:hint="eastAsia" w:ascii="Times New Roman" w:hAnsi="Times New Roman" w:eastAsia="FangSong" w:cs="Times New Roman"/>
        </w:rPr>
        <w:t>金属中心充满电子的对称性匹配的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z</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配体未占据的空的最低未充满反键轨道</w:t>
      </w:r>
      <w:r>
        <w:rPr>
          <w:rFonts w:hint="eastAsia" w:ascii="Times New Roman" w:hAnsi="Times New Roman" w:eastAsia="Times New Roman" w:cs="Times New Roman"/>
        </w:rPr>
        <w:t>（</w:t>
      </w:r>
      <m:oMath>
        <m:r>
          <m:t>2</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在核间轴两侧发生大面积侧面</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中心金属将自身的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电子反向</w:t>
      </w:r>
      <w:r>
        <w:rPr>
          <w:rFonts w:hint="eastAsia" w:ascii="Times New Roman" w:hAnsi="Times New Roman" w:eastAsia="Times New Roman" w:cs="Times New Roman"/>
        </w:rPr>
        <w:t>“</w:t>
      </w:r>
      <w:r>
        <w:rPr>
          <w:rFonts w:hint="eastAsia" w:ascii="Times New Roman" w:hAnsi="Times New Roman" w:eastAsia="FangSong" w:cs="Times New Roman"/>
        </w:rPr>
        <w:t>泵入</w:t>
      </w:r>
      <w:r>
        <w:rPr>
          <w:rFonts w:hint="eastAsia" w:ascii="Times New Roman" w:hAnsi="Times New Roman" w:eastAsia="Times New Roman" w:cs="Times New Roman"/>
        </w:rPr>
        <w:t>”</w:t>
      </w:r>
      <w:r>
        <w:rPr>
          <w:rFonts w:hint="eastAsia" w:ascii="Times New Roman" w:hAnsi="Times New Roman" w:eastAsia="FangSong" w:cs="Times New Roman"/>
        </w:rPr>
        <w:t>配体的反键轨道</w:t>
      </w:r>
      <w:r>
        <w:rPr>
          <w:rFonts w:hint="eastAsia" w:ascii="Times New Roman" w:hAnsi="Times New Roman" w:eastAsia="Times New Roman" w:cs="Times New Roman"/>
        </w:rPr>
        <w:t>，</w:t>
      </w:r>
      <w:r>
        <w:rPr>
          <w:rFonts w:hint="eastAsia" w:ascii="Times New Roman" w:hAnsi="Times New Roman" w:eastAsia="FangSong" w:cs="Times New Roman"/>
        </w:rPr>
        <w:t>形成高强度的</w:t>
      </w:r>
      <w:r>
        <w:rPr>
          <w:rFonts w:ascii="Times New Roman" w:hAnsi="Times New Roman" w:eastAsia="Times New Roman" w:cs="Times New Roman"/>
        </w:rPr>
        <w:t xml:space="preserve"> </w:t>
      </w:r>
      <m:oMath>
        <m:r>
          <m:rPr>
            <m:sty m:val="p"/>
          </m:rPr>
          <m:t>M</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反馈键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这种双向奔赴产生强大的协同成键效应</w:t>
      </w:r>
      <w:r>
        <w:rPr>
          <w:rFonts w:hint="eastAsia" w:ascii="Times New Roman" w:hAnsi="Times New Roman" w:eastAsia="Times New Roman" w:cs="Times New Roman"/>
        </w:rPr>
        <w:t>（Synergic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Effect）：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授键增加了金属的负电荷密度</w:t>
      </w:r>
      <w:r>
        <w:rPr>
          <w:rFonts w:hint="eastAsia" w:ascii="Times New Roman" w:hAnsi="Times New Roman" w:eastAsia="Times New Roman" w:cs="Times New Roman"/>
        </w:rPr>
        <w:t>，</w:t>
      </w:r>
      <w:r>
        <w:rPr>
          <w:rFonts w:hint="eastAsia" w:ascii="Times New Roman" w:hAnsi="Times New Roman" w:eastAsia="FangSong" w:cs="Times New Roman"/>
        </w:rPr>
        <w:t>使得金属</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轨道向外膨胀</w:t>
      </w:r>
      <w:r>
        <w:rPr>
          <w:rFonts w:hint="eastAsia" w:ascii="Times New Roman" w:hAnsi="Times New Roman" w:eastAsia="Times New Roman" w:cs="Times New Roman"/>
        </w:rPr>
        <w:t>，</w:t>
      </w:r>
      <w:r>
        <w:rPr>
          <w:rFonts w:hint="eastAsia" w:ascii="Times New Roman" w:hAnsi="Times New Roman" w:eastAsia="FangSong" w:cs="Times New Roman"/>
        </w:rPr>
        <w:t>极大提升了其向配体反馈电子的能力</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反馈电子从金属抽离</w:t>
      </w:r>
      <w:r>
        <w:rPr>
          <w:rFonts w:hint="eastAsia" w:ascii="Times New Roman" w:hAnsi="Times New Roman" w:eastAsia="Times New Roman" w:cs="Times New Roman"/>
        </w:rPr>
        <w:t>，</w:t>
      </w:r>
      <w:r>
        <w:rPr>
          <w:rFonts w:hint="eastAsia" w:ascii="Times New Roman" w:hAnsi="Times New Roman" w:eastAsia="FangSong" w:cs="Times New Roman"/>
        </w:rPr>
        <w:t>降低了金属上的静电斥力</w:t>
      </w:r>
      <w:r>
        <w:rPr>
          <w:rFonts w:hint="eastAsia" w:ascii="Times New Roman" w:hAnsi="Times New Roman" w:eastAsia="Times New Roman" w:cs="Times New Roman"/>
        </w:rPr>
        <w:t>，</w:t>
      </w:r>
      <w:r>
        <w:rPr>
          <w:rFonts w:hint="eastAsia" w:ascii="Times New Roman" w:hAnsi="Times New Roman" w:eastAsia="FangSong" w:cs="Times New Roman"/>
        </w:rPr>
        <w:t>反过来进一步强化了配体</w:t>
      </w:r>
      <w:r>
        <w:rPr>
          <w:rFonts w:ascii="Times New Roman" w:hAnsi="Times New Roman" w:eastAsia="Times New Roman" w:cs="Times New Roman"/>
        </w:rPr>
        <w:t xml:space="preserve"> </w:t>
      </w:r>
      <m:oMath>
        <m:r>
          <m:t>5</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轨道向金属的深入注电</w:t>
      </w:r>
      <w:r>
        <w:rPr>
          <w:rFonts w:hint="eastAsia" w:ascii="Times New Roman" w:hAnsi="Times New Roman" w:eastAsia="Times New Roman" w:cs="Times New Roman"/>
        </w:rPr>
        <w:t>。</w:t>
      </w:r>
      <w:r>
        <w:rPr>
          <w:rFonts w:hint="eastAsia" w:ascii="Times New Roman" w:hAnsi="Times New Roman" w:eastAsia="FangSong" w:cs="Times New Roman"/>
        </w:rPr>
        <w:t>宏观实验证明</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反馈将电子注入了</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本身的强反键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直接削弱了碳氧三键本身的化学键强</w:t>
      </w:r>
      <w:r>
        <w:rPr>
          <w:rFonts w:hint="eastAsia" w:ascii="Times New Roman" w:hAnsi="Times New Roman" w:eastAsia="Times New Roman" w:cs="Times New Roman"/>
        </w:rPr>
        <w:t>，</w:t>
      </w:r>
      <w:r>
        <w:rPr>
          <w:rFonts w:hint="eastAsia" w:ascii="Times New Roman" w:hAnsi="Times New Roman" w:eastAsia="FangSong" w:cs="Times New Roman"/>
        </w:rPr>
        <w:t>在红外光谱上表现为自由</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分子的高频伸缩振动</w:t>
      </w:r>
      <w:r>
        <w:rPr>
          <w:rFonts w:hint="eastAsia" w:ascii="Times New Roman" w:hAnsi="Times New Roman" w:eastAsia="Times New Roman" w:cs="Times New Roman"/>
        </w:rPr>
        <w:t>（</w:t>
      </w:r>
      <m:oMath>
        <m:oMathPr>
          <m:ctrlPr>
            <w:rPr>
              <w:sz w:val="28"/>
              <w:szCs w:val="28"/>
            </w:rPr>
          </m:ctrlPr>
        </m:oMathPr>
        <m:r>
          <m:t>2143</m:t>
        </m:r>
        <m:r>
          <m:rPr>
            <m:nor/>
            <m:sty m:val="p"/>
          </m:rP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在成键后急剧红移衰减至</w:t>
      </w:r>
      <w:r>
        <w:rPr>
          <w:rFonts w:ascii="Times New Roman" w:hAnsi="Times New Roman" w:eastAsia="Times New Roman" w:cs="Times New Roman"/>
        </w:rPr>
        <w:t xml:space="preserve"> </w:t>
      </w:r>
      <m:oMath>
        <m:oMathPr>
          <m:ctrlPr>
            <w:rPr>
              <w:sz w:val="28"/>
              <w:szCs w:val="28"/>
            </w:rPr>
          </m:ctrlPr>
        </m:oMathPr>
        <m:r>
          <m:t>1850</m:t>
        </m:r>
        <m:r>
          <m:rPr>
            <m:sty m:val="p"/>
          </m:rPr>
          <m:t>∼</m:t>
        </m:r>
        <m:r>
          <m:t>2050</m:t>
        </m:r>
        <m:r>
          <m:rPr>
            <m:nor/>
            <m:sty m:val="p"/>
          </m:rP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通过监测红外光谱</w:t>
      </w:r>
      <w:r>
        <w:rPr>
          <w:rFonts w:ascii="Times New Roman" w:hAnsi="Times New Roman" w:eastAsia="Times New Roman" w:cs="Times New Roman"/>
        </w:rPr>
        <w:t xml:space="preserve"> </w:t>
      </w:r>
      <m:oMath>
        <m:oMathPr>
          <m:ctrlPr>
            <w:rPr>
              <w:sz w:val="28"/>
              <w:szCs w:val="28"/>
            </w:rPr>
          </m:ctrlPr>
        </m:oMathPr>
        <m:r>
          <m:t>ν</m:t>
        </m:r>
        <m:r>
          <m:rPr>
            <m:sty m:val="p"/>
          </m:rPr>
          <m:t>(</m:t>
        </m:r>
        <m:r>
          <m:rPr>
            <m:sty m:val="p"/>
          </m:rPr>
          <m:t>C</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吸收峰的位移程度</w:t>
      </w:r>
      <w:r>
        <w:rPr>
          <w:rFonts w:hint="eastAsia" w:ascii="Times New Roman" w:hAnsi="Times New Roman" w:eastAsia="Times New Roman" w:cs="Times New Roman"/>
        </w:rPr>
        <w:t>，</w:t>
      </w:r>
      <w:r>
        <w:rPr>
          <w:rFonts w:hint="eastAsia" w:ascii="Times New Roman" w:hAnsi="Times New Roman" w:eastAsia="FangSong" w:cs="Times New Roman"/>
        </w:rPr>
        <w:t>化学家可以定量无损地探知中心金属原子的高精微电荷状态</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多核羰基簇十八电子模型</w:t>
            </w:r>
          </w:p>
        </w:tc>
      </w:tr>
      <w:tr>
        <w:tc>
          <w:tcPr/>
          <w:p>
            <w:pPr>
              <w:pStyle w:val="Compact"/>
              <w:jc w:val="center"/>
            </w:pPr>
            <w:r>
              <w:rPr>
                <w:rFonts w:ascii="Times New Roman" w:hAnsi="Times New Roman" w:eastAsia="Times New Roman" w:cs="Times New Roman"/>
              </w:rPr>
              <w:drawing>
                <wp:inline>
                  <wp:extent cx="2520000" cy="8645743"/>
                  <wp:effectExtent b="0" l="0" r="0" t="0"/>
                  <wp:docPr descr="" title="" id="91" name="Picture"/>
                  <a:graphic>
                    <a:graphicData uri="http://schemas.openxmlformats.org/drawingml/2006/picture">
                      <pic:pic>
                        <pic:nvPicPr>
                          <pic:cNvPr descr="3e9b87c6b156e8114e8beef0316423300b809d1e28e0b3a97fd84f5a4074a8d9.jpg" id="92" name="Picture"/>
                          <pic:cNvPicPr>
                            <a:picLocks noChangeArrowheads="1" noChangeAspect="1"/>
                          </pic:cNvPicPr>
                        </pic:nvPicPr>
                        <pic:blipFill>
                          <a:blip r:embed="rId90"/>
                          <a:stretch>
                            <a:fillRect/>
                          </a:stretch>
                        </pic:blipFill>
                        <pic:spPr bwMode="auto">
                          <a:xfrm>
                            <a:off x="0" y="0"/>
                            <a:ext cx="2520000" cy="864574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7-25：</w:t>
            </w:r>
            <w:r>
              <w:rPr>
                <w:rFonts w:hint="eastAsia" w:ascii="Times New Roman" w:hAnsi="Times New Roman" w:eastAsia="FangSong" w:cs="Times New Roman"/>
              </w:rPr>
              <w:t>多核羰基簇十八电子模型</w:t>
            </w:r>
          </w:p>
        </w:tc>
      </w:tr>
    </w:tbl>
    <w:p>
      <w:pPr>
        <w:pStyle w:val="BodyText"/>
        <w:spacing w:before="120"/>
        <w:ind w:firstLine="420"/>
      </w:pPr>
      <w:r>
        <w:rPr>
          <w:rFonts w:hint="eastAsia" w:ascii="Times New Roman" w:hAnsi="Times New Roman" w:eastAsia="FangSong" w:cs="Times New Roman"/>
        </w:rPr>
        <w:t>支配过渡金属低价有机与羰基簇合物热力学稳定性的核心法则是有效原子序数</w:t>
      </w:r>
      <w:r>
        <w:rPr>
          <w:rFonts w:hint="eastAsia" w:ascii="Times New Roman" w:hAnsi="Times New Roman" w:eastAsia="Times New Roman" w:cs="Times New Roman"/>
        </w:rPr>
        <w:t>（EAN）</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即著名的</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电子规则是主族八隅体规则在过渡元素上的对偶推广</w:t>
      </w:r>
      <w:r>
        <w:rPr>
          <w:rFonts w:hint="eastAsia" w:ascii="Times New Roman" w:hAnsi="Times New Roman" w:eastAsia="Times New Roman" w:cs="Times New Roman"/>
        </w:rPr>
        <w:t>：</w:t>
      </w:r>
      <w:r>
        <w:rPr>
          <w:rFonts w:hint="eastAsia" w:ascii="Times New Roman" w:hAnsi="Times New Roman" w:eastAsia="FangSong" w:cs="Times New Roman"/>
        </w:rPr>
        <w:t>金属的最外价电子层由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n</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n</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轨道共同构成</w:t>
      </w:r>
      <w:r>
        <w:rPr>
          <w:rFonts w:hint="eastAsia" w:ascii="Times New Roman" w:hAnsi="Times New Roman" w:eastAsia="Times New Roman" w:cs="Times New Roman"/>
        </w:rPr>
        <w:t>，</w:t>
      </w:r>
      <w:r>
        <w:rPr>
          <w:rFonts w:hint="eastAsia" w:ascii="Times New Roman" w:hAnsi="Times New Roman" w:eastAsia="FangSong" w:cs="Times New Roman"/>
        </w:rPr>
        <w:t>总计拥有</w:t>
      </w:r>
      <w:r>
        <w:rPr>
          <w:rFonts w:ascii="Times New Roman" w:hAnsi="Times New Roman" w:eastAsia="Times New Roman" w:cs="Times New Roman"/>
        </w:rPr>
        <w:t xml:space="preserve"> 9 </w:t>
      </w:r>
      <w:r>
        <w:rPr>
          <w:rFonts w:hint="eastAsia" w:ascii="Times New Roman" w:hAnsi="Times New Roman" w:eastAsia="FangSong" w:cs="Times New Roman"/>
        </w:rPr>
        <w:t>个价层成键空间轨道</w:t>
      </w:r>
      <w:r>
        <w:rPr>
          <w:rFonts w:hint="eastAsia" w:ascii="Times New Roman" w:hAnsi="Times New Roman" w:eastAsia="Times New Roman" w:cs="Times New Roman"/>
        </w:rPr>
        <w:t>。</w:t>
      </w:r>
      <w:r>
        <w:rPr>
          <w:rFonts w:hint="eastAsia" w:ascii="Times New Roman" w:hAnsi="Times New Roman" w:eastAsia="FangSong" w:cs="Times New Roman"/>
        </w:rPr>
        <w:t>当配合物中心周围容纳的价电子总数精确达到</w:t>
      </w:r>
      <w:r>
        <w:rPr>
          <w:rFonts w:ascii="Times New Roman" w:hAnsi="Times New Roman" w:eastAsia="Times New Roman" w:cs="Times New Roman"/>
        </w:rPr>
        <w:t xml:space="preserve"> </w:t>
      </w:r>
      <m:oMath>
        <m:oMathPr>
          <m:ctrlPr>
            <w:rPr>
              <w:sz w:val="28"/>
              <w:szCs w:val="28"/>
            </w:rPr>
          </m:ctrlPr>
        </m:oMathPr>
        <m:r>
          <m:t>9</m:t>
        </m:r>
        <m:r>
          <m:rPr>
            <m:sty m:val="p"/>
          </m:rPr>
          <m:t>×</m:t>
        </m:r>
        <m:r>
          <m:t>2</m:t>
        </m:r>
        <m:r>
          <m:rPr>
            <m:sty m:val="p"/>
          </m:rPr>
          <m:t>=</m:t>
        </m:r>
        <m:r>
          <m:t>18</m:t>
        </m:r>
      </m:oMath>
      <w:r>
        <w:rPr>
          <w:rFonts w:ascii="Times New Roman" w:hAnsi="Times New Roman" w:eastAsia="Times New Roman" w:cs="Times New Roman"/>
        </w:rPr>
        <w:t xml:space="preserve"> </w:t>
      </w:r>
      <w:r>
        <w:rPr>
          <w:rFonts w:hint="eastAsia" w:ascii="Times New Roman" w:hAnsi="Times New Roman" w:eastAsia="FangSong" w:cs="Times New Roman"/>
        </w:rPr>
        <w:t>个时</w:t>
      </w:r>
      <w:r>
        <w:rPr>
          <w:rFonts w:hint="eastAsia" w:ascii="Times New Roman" w:hAnsi="Times New Roman" w:eastAsia="Times New Roman" w:cs="Times New Roman"/>
        </w:rPr>
        <w:t>，</w:t>
      </w:r>
      <w:r>
        <w:rPr>
          <w:rFonts w:hint="eastAsia" w:ascii="Times New Roman" w:hAnsi="Times New Roman" w:eastAsia="FangSong" w:cs="Times New Roman"/>
        </w:rPr>
        <w:t>体系的所有价轨道完全填满闭壳层</w:t>
      </w:r>
      <w:r>
        <w:rPr>
          <w:rFonts w:hint="eastAsia" w:ascii="Times New Roman" w:hAnsi="Times New Roman" w:eastAsia="Times New Roman" w:cs="Times New Roman"/>
        </w:rPr>
        <w:t>，</w:t>
      </w:r>
      <w:r>
        <w:rPr>
          <w:rFonts w:hint="eastAsia" w:ascii="Times New Roman" w:hAnsi="Times New Roman" w:eastAsia="FangSong" w:cs="Times New Roman"/>
        </w:rPr>
        <w:t>在量子力学上拥有最大的热力学能隙与最低的动力学反应活性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在计算配合物的总电子数时</w:t>
      </w:r>
      <w:r>
        <w:rPr>
          <w:rFonts w:hint="eastAsia" w:ascii="Times New Roman" w:hAnsi="Times New Roman" w:eastAsia="Times New Roman" w:cs="Times New Roman"/>
        </w:rPr>
        <w:t>，</w:t>
      </w:r>
      <w:r>
        <w:rPr>
          <w:rFonts w:hint="eastAsia" w:ascii="Times New Roman" w:hAnsi="Times New Roman" w:eastAsia="FangSong" w:cs="Times New Roman"/>
        </w:rPr>
        <w:t>国际规范采用中性原子法</w:t>
      </w:r>
      <w:r>
        <w:rPr>
          <w:rFonts w:hint="eastAsia" w:ascii="Times New Roman" w:hAnsi="Times New Roman" w:eastAsia="Times New Roman" w:cs="Times New Roman"/>
        </w:rPr>
        <w:t>（Neutral</w:t>
      </w:r>
      <w:r>
        <w:rPr>
          <w:rFonts w:ascii="Times New Roman" w:hAnsi="Times New Roman" w:eastAsia="Times New Roman" w:cs="Times New Roman"/>
        </w:rPr>
        <w:t xml:space="preserve"> Atom </w:t>
      </w:r>
      <w:r>
        <w:rPr>
          <w:rFonts w:hint="eastAsia" w:ascii="Times New Roman" w:hAnsi="Times New Roman" w:eastAsia="Times New Roman" w:cs="Times New Roman"/>
        </w:rPr>
        <w:t xml:space="preserve">Counting）：</w:t>
      </w:r>
    </w:p>
    <w:p>
      <w:pPr>
        <w:numPr>
          <w:ilvl w:val="0"/>
          <w:numId w:val="1002"/>
        </w:numPr>
        <w:ind w:firstLine="420"/>
      </w:pPr>
      <w:r>
        <w:rPr>
          <w:rFonts w:hint="eastAsia" w:ascii="Times New Roman" w:hAnsi="Times New Roman" w:eastAsia="FangSong" w:cs="Times New Roman"/>
        </w:rPr>
        <w:t>取中心金属原子本身基态的中性价电子数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p>
    <w:p>
      <w:pPr>
        <w:numPr>
          <w:ilvl w:val="0"/>
          <w:numId w:val="1002"/>
        </w:numPr>
        <w:ind w:firstLine="420"/>
      </w:pPr>
      <w:r>
        <w:rPr>
          <w:rFonts w:hint="eastAsia" w:ascii="Times New Roman" w:hAnsi="Times New Roman" w:eastAsia="FangSong" w:cs="Times New Roman"/>
        </w:rPr>
        <w:t>每个单齿给电子配体</w:t>
      </w:r>
      <w:r>
        <w:rPr>
          <w:rFonts w:hint="eastAsia" w:ascii="Times New Roman" w:hAnsi="Times New Roman" w:eastAsia="Times New Roman" w:cs="Times New Roman"/>
        </w:rPr>
        <w:t>（</w:t>
      </w:r>
      <w:r>
        <w:rPr>
          <w:rFonts w:hint="eastAsia" w:ascii="Times New Roman" w:hAnsi="Times New Roman" w:eastAsia="FangSong" w:cs="Times New Roman"/>
        </w:rPr>
        <w:t>如端基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P</m:t>
        </m:r>
        <m:sSub>
          <m:e>
            <m:r>
              <m:rPr>
                <m:sty m:val="p"/>
              </m:rPr>
              <m:t>R</m:t>
            </m:r>
          </m:e>
          <m:sub>
            <m:r>
              <m:rPr>
                <m:sty m:val="p"/>
              </m:rPr>
              <m:t>3</m:t>
            </m:r>
          </m:sub>
        </m:sSub>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作为两电子供体</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单价端基单齿自由基基团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m:t>
        </m:r>
        <m:r>
          <m:rPr>
            <m:sty m:val="p"/>
          </m:rPr>
          <m:t>−</m:t>
        </m:r>
        <m:r>
          <m:rPr>
            <m:sty m:val="p"/>
          </m:rPr>
          <m:t>H</m:t>
        </m:r>
        <m:r>
          <m:rPr>
            <m:sty m:val="p"/>
          </m:rPr>
          <m:t>,</m:t>
        </m:r>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作为单电子供体</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环戊二烯基</w:t>
      </w:r>
      <w:r>
        <w:rPr>
          <w:rFonts w:hint="eastAsia" w:ascii="Times New Roman" w:hAnsi="Times New Roman" w:eastAsia="Times New Roman" w:cs="Times New Roman"/>
        </w:rPr>
        <w:t>（</w:t>
      </w:r>
      <m:oMath>
        <m:sSup>
          <m:e>
            <m:r>
              <m:t>η</m:t>
            </m:r>
          </m:e>
          <m:sup>
            <m:r>
              <m:t>5</m:t>
            </m:r>
          </m:sup>
        </m:sSup>
        <m:r>
          <m:rPr>
            <m:sty m:val="p"/>
          </m:rPr>
          <m:t>−</m:t>
        </m:r>
        <m:r>
          <m:rPr>
            <m:sty m:val="p"/>
          </m:rPr>
          <m:t>C</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作为芳香环</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一个两金属桥联的</w:t>
      </w:r>
      <w:r>
        <w:rPr>
          <w:rFonts w:ascii="Times New Roman" w:hAnsi="Times New Roman" w:eastAsia="Times New Roman" w:cs="Times New Roman"/>
        </w:rPr>
        <w:t xml:space="preserve"> </w:t>
      </w:r>
      <m:oMath>
        <m:sSub>
          <m:e>
            <m:r>
              <m:t>μ</m:t>
            </m:r>
          </m:e>
          <m:sub>
            <m:r>
              <m:t>2</m:t>
            </m:r>
          </m:sub>
        </m:sSub>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贡献</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平摊给每金属各</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每个金属</w:t>
      </w:r>
      <w:r>
        <w:rPr>
          <w:rFonts w:hint="eastAsia" w:ascii="Times New Roman" w:hAnsi="Times New Roman" w:eastAsia="Times New Roman" w:cs="Times New Roman"/>
        </w:rPr>
        <w:t>-</w:t>
      </w:r>
      <w:r>
        <w:rPr>
          <w:rFonts w:hint="eastAsia" w:ascii="Times New Roman" w:hAnsi="Times New Roman" w:eastAsia="FangSong" w:cs="Times New Roman"/>
        </w:rPr>
        <w:t>金属单键</w:t>
      </w:r>
      <w:r>
        <w:rPr>
          <w:rFonts w:hint="eastAsia" w:ascii="Times New Roman" w:hAnsi="Times New Roman" w:eastAsia="Times New Roman" w:cs="Times New Roman"/>
        </w:rPr>
        <w:t>（</w:t>
      </w:r>
      <m:oMath>
        <m:r>
          <m:rPr>
            <m:sty m:val="p"/>
          </m:rPr>
          <m:t>M</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为相连的每个金属各贡献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对于多核金属簇合物</w:t>
      </w:r>
      <w:r>
        <w:rPr>
          <w:rFonts w:ascii="Times New Roman" w:hAnsi="Times New Roman" w:eastAsia="Times New Roman" w:cs="Times New Roman"/>
        </w:rPr>
        <w:t xml:space="preserve"> </w:t>
      </w:r>
      <m:oMath>
        <m:sSub>
          <m:e>
            <m:r>
              <m:rPr>
                <m:sty m:val="p"/>
              </m:rPr>
              <m:t>M</m:t>
            </m:r>
          </m:e>
          <m:sub>
            <m:r>
              <m:t>n</m:t>
            </m:r>
          </m:sub>
        </m:sSub>
        <m:sSub>
          <m:e>
            <m:r>
              <m:rPr>
                <m:sty m:val="p"/>
              </m:rPr>
              <m:t>L</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其内部存在的金属</w:t>
      </w:r>
      <w:r>
        <w:rPr>
          <w:rFonts w:hint="eastAsia" w:ascii="Times New Roman" w:hAnsi="Times New Roman" w:eastAsia="Times New Roman" w:cs="Times New Roman"/>
        </w:rPr>
        <w:t>-</w:t>
      </w:r>
      <w:r>
        <w:rPr>
          <w:rFonts w:hint="eastAsia" w:ascii="Times New Roman" w:hAnsi="Times New Roman" w:eastAsia="FangSong" w:cs="Times New Roman"/>
        </w:rPr>
        <w:t>金属共价单键数目</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满足普适拓扑计算方程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f>
            <m:fPr>
              <m:type m:val="bar"/>
            </m:fPr>
            <m:num>
              <m:r>
                <m:t>18</m:t>
              </m:r>
              <m:r>
                <m:t>n</m:t>
              </m:r>
              <m:r>
                <m:rPr>
                  <m:sty m:val="p"/>
                </m:rPr>
                <m:t>−</m:t>
              </m:r>
              <m:r>
                <m:rPr>
                  <m:nor/>
                  <m:sty m:val="p"/>
                </m:rPr>
                <m:t>Total Valence Electrons</m:t>
              </m:r>
            </m:num>
            <m:den>
              <m:r>
                <m:t>2</m:t>
              </m:r>
            </m:den>
          </m:f>
        </m:oMath>
      </m:oMathPara>
    </w:p>
    <w:p>
      <w:pPr>
        <w:numPr>
          <w:ilvl w:val="0"/>
          <w:numId w:val="1000"/>
        </w:numPr>
        <w:ind w:firstLine="420"/>
      </w:pPr>
      <w:r>
        <w:rPr>
          <w:rFonts w:hint="eastAsia" w:ascii="Times New Roman" w:hAnsi="Times New Roman" w:eastAsia="FangSong" w:cs="Times New Roman"/>
        </w:rPr>
        <w:t xml:space="preserve">以著名的九羰基二铁</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两个铁贡献</w:t>
      </w:r>
      <w:r>
        <w:rPr>
          <w:rFonts w:ascii="Times New Roman" w:hAnsi="Times New Roman" w:eastAsia="Times New Roman" w:cs="Times New Roman"/>
        </w:rPr>
        <w:t xml:space="preserve"> </w:t>
      </w:r>
      <m:oMath>
        <m:oMathPr>
          <m:ctrlPr>
            <w:rPr>
              <w:sz w:val="28"/>
              <w:szCs w:val="28"/>
            </w:rPr>
          </m:ctrlPr>
        </m:oMathPr>
        <m:r>
          <m:t>2</m:t>
        </m:r>
        <m:r>
          <m:rPr>
            <m:sty m:val="p"/>
          </m:rPr>
          <m:t>×</m:t>
        </m:r>
        <m:r>
          <m:t>8</m:t>
        </m:r>
        <m:r>
          <m:rPr>
            <m:sty m:val="p"/>
          </m:rPr>
          <m:t>=</m:t>
        </m:r>
        <m:r>
          <m:t>16</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九个</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贡献</w:t>
      </w:r>
      <w:r>
        <w:rPr>
          <w:rFonts w:ascii="Times New Roman" w:hAnsi="Times New Roman" w:eastAsia="Times New Roman" w:cs="Times New Roman"/>
        </w:rPr>
        <w:t xml:space="preserve"> </w:t>
      </w:r>
      <m:oMath>
        <m:oMathPr>
          <m:ctrlPr>
            <w:rPr>
              <w:sz w:val="28"/>
              <w:szCs w:val="28"/>
            </w:rPr>
          </m:ctrlPr>
        </m:oMathPr>
        <m:r>
          <m:t>9</m:t>
        </m:r>
        <m:r>
          <m:rPr>
            <m:sty m:val="p"/>
          </m:rPr>
          <m:t>×</m:t>
        </m:r>
        <m:r>
          <m:t>2</m:t>
        </m:r>
        <m:r>
          <m:rPr>
            <m:sty m:val="p"/>
          </m:rPr>
          <m:t>=</m:t>
        </m:r>
        <m:r>
          <m:t>18</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簇总价电子数为</w:t>
      </w:r>
      <w:r>
        <w:rPr>
          <w:rFonts w:ascii="Times New Roman" w:hAnsi="Times New Roman" w:eastAsia="Times New Roman" w:cs="Times New Roman"/>
        </w:rPr>
        <w:t xml:space="preserve"> </w:t>
      </w:r>
      <m:oMath>
        <m:oMathPr>
          <m:ctrlPr>
            <w:rPr>
              <w:sz w:val="28"/>
              <w:szCs w:val="28"/>
            </w:rPr>
          </m:ctrlPr>
        </m:oMathPr>
        <m:r>
          <m:t>16</m:t>
        </m:r>
        <m:r>
          <m:rPr>
            <m:sty m:val="p"/>
          </m:rPr>
          <m:t>+</m:t>
        </m:r>
        <m:r>
          <m:t>18</m:t>
        </m:r>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代入方程计算金属键数目</w:t>
      </w:r>
      <w:r>
        <w:rPr>
          <w:rFonts w:hint="eastAsia" w:ascii="Times New Roman" w:hAnsi="Times New Roman" w:eastAsia="Times New Roman" w:cs="Times New Roman"/>
        </w:rPr>
        <w:t>：</w:t>
      </w:r>
      <m:oMath>
        <m:oMathPr>
          <m:ctrlPr>
            <w:rPr>
              <w:sz w:val="28"/>
              <w:szCs w:val="28"/>
            </w:rPr>
          </m:ctrlPr>
        </m:oMathPr>
        <m:r>
          <m:t>B</m:t>
        </m:r>
        <m:r>
          <m:rPr>
            <m:sty m:val="p"/>
          </m:rPr>
          <m:t>=</m:t>
        </m:r>
        <m:r>
          <m:rPr>
            <m:sty m:val="p"/>
          </m:rPr>
          <m:t>(</m:t>
        </m:r>
        <m:r>
          <m:t>18</m:t>
        </m:r>
        <m:r>
          <m:rPr>
            <m:sty m:val="p"/>
          </m:rPr>
          <m:t>×</m:t>
        </m:r>
        <m:r>
          <m:t>2</m:t>
        </m:r>
        <m:r>
          <m:rPr>
            <m:sty m:val="p"/>
          </m:rPr>
          <m:t>−</m:t>
        </m:r>
        <m:r>
          <m:t>34</m:t>
        </m:r>
        <m:r>
          <m:rPr>
            <m:sty m:val="p"/>
          </m:rPr>
          <m:t>)</m:t>
        </m:r>
        <m:r>
          <m:rPr>
            <m:sty m:val="p"/>
          </m:rPr>
          <m:t>/</m:t>
        </m:r>
        <m:r>
          <m:t>2</m:t>
        </m:r>
        <m:r>
          <m:rPr>
            <m:sty m:val="p"/>
          </m:rPr>
          <m:t>=</m:t>
        </m:r>
        <m:r>
          <m:rPr>
            <m:sty m:val="p"/>
          </m:rPr>
          <m:t>(</m:t>
        </m:r>
        <m:r>
          <m:t>36</m:t>
        </m:r>
        <m:r>
          <m:rPr>
            <m:sty m:val="p"/>
          </m:rPr>
          <m:t>−</m:t>
        </m:r>
        <m:r>
          <m:t>34</m:t>
        </m:r>
        <m:r>
          <m:rPr>
            <m:sty m:val="p"/>
          </m:rPr>
          <m:t>)</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r>
        <w:rPr>
          <w:rFonts w:hint="eastAsia" w:ascii="Times New Roman" w:hAnsi="Times New Roman" w:eastAsia="FangSong" w:cs="Times New Roman"/>
        </w:rPr>
        <w:t>这从量子拓扑上完美解释了为什么两个铁原子之间必须通过形成一条牢固的</w:t>
      </w:r>
      <w:r>
        <w:rPr>
          <w:rFonts w:ascii="Times New Roman" w:hAnsi="Times New Roman" w:eastAsia="Times New Roman" w:cs="Times New Roman"/>
        </w:rPr>
        <w:t xml:space="preserve"> </w:t>
      </w:r>
      <m:oMath>
        <m:r>
          <m:rPr>
            <m:sty m:val="p"/>
          </m:rPr>
          <m:t>F</m:t>
        </m:r>
        <m:r>
          <m:rPr>
            <m:sty m:val="p"/>
          </m:rPr>
          <m:t>e</m:t>
        </m:r>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并协同三个面共用的</w:t>
      </w:r>
      <w:r>
        <w:rPr>
          <w:rFonts w:ascii="Times New Roman" w:hAnsi="Times New Roman" w:eastAsia="Times New Roman" w:cs="Times New Roman"/>
        </w:rPr>
        <w:t xml:space="preserve"> </w:t>
      </w:r>
      <m:oMath>
        <m:sSub>
          <m:e>
            <m:r>
              <m:t>μ</m:t>
            </m:r>
          </m:e>
          <m:sub>
            <m:r>
              <m:t>2</m:t>
            </m:r>
          </m:sub>
        </m:sSub>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桥联配体</w:t>
      </w:r>
      <w:r>
        <w:rPr>
          <w:rFonts w:hint="eastAsia" w:ascii="Times New Roman" w:hAnsi="Times New Roman" w:eastAsia="Times New Roman" w:cs="Times New Roman"/>
        </w:rPr>
        <w:t>，</w:t>
      </w:r>
      <w:r>
        <w:rPr>
          <w:rFonts w:hint="eastAsia" w:ascii="Times New Roman" w:hAnsi="Times New Roman" w:eastAsia="FangSong" w:cs="Times New Roman"/>
        </w:rPr>
        <w:t>使每个铁原子均完美闭合</w:t>
      </w:r>
      <w:r>
        <w:rPr>
          <w:rFonts w:ascii="Times New Roman" w:hAnsi="Times New Roman" w:eastAsia="Times New Roman" w:cs="Times New Roman"/>
        </w:rPr>
        <w:t xml:space="preserve"> 18 </w:t>
      </w:r>
      <w:r>
        <w:rPr>
          <w:rFonts w:hint="eastAsia" w:ascii="Times New Roman" w:hAnsi="Times New Roman" w:eastAsia="FangSong" w:cs="Times New Roman"/>
        </w:rPr>
        <w:t>电子超稳定壳层结构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5" w:name="课后习题"/>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按现代</w:t>
      </w:r>
      <w:r>
        <w:rPr>
          <w:rFonts w:ascii="Times New Roman" w:hAnsi="Times New Roman" w:eastAsia="Times New Roman" w:cs="Times New Roman"/>
        </w:rPr>
        <w:t xml:space="preserve"> IUPAC </w:t>
      </w:r>
      <w:r>
        <w:rPr>
          <w:rFonts w:hint="eastAsia" w:ascii="Times New Roman" w:hAnsi="Times New Roman" w:eastAsia="FangSong" w:cs="Times New Roman"/>
        </w:rPr>
        <w:t>无机配位化合物命名规范</w:t>
      </w:r>
      <w:r>
        <w:rPr>
          <w:rFonts w:hint="eastAsia" w:ascii="Times New Roman" w:hAnsi="Times New Roman" w:eastAsia="Times New Roman" w:cs="Times New Roman"/>
        </w:rPr>
        <w:t>，</w:t>
      </w:r>
      <w:r>
        <w:rPr>
          <w:rFonts w:hint="eastAsia" w:ascii="Times New Roman" w:hAnsi="Times New Roman" w:eastAsia="FangSong" w:cs="Times New Roman"/>
        </w:rPr>
        <w:t>写出下列配合物的系统中文名称</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Compact"/>
        <w:numPr>
          <w:ilvl w:val="0"/>
          <w:numId w:val="1003"/>
        </w:numPr>
      </w:pP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w:t>
      </w:r>
    </w:p>
    <w:p>
      <w:pPr>
        <w:pStyle w:val="Compact"/>
        <w:numPr>
          <w:ilvl w:val="0"/>
          <w:numId w:val="1003"/>
        </w:numPr>
      </w:pP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w:t>
      </w:r>
    </w:p>
    <w:p>
      <w:pPr>
        <w:pStyle w:val="Compact"/>
        <w:numPr>
          <w:ilvl w:val="0"/>
          <w:numId w:val="1003"/>
        </w:numPr>
      </w:pP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t>5</m:t>
            </m:r>
          </m:sub>
        </m:sSub>
        <m:r>
          <m:rPr>
            <m:sty m:val="p"/>
          </m:rPr>
          <m:t>C</m:t>
        </m:r>
        <m:r>
          <m:rPr>
            <m:sty m:val="p"/>
          </m:rPr>
          <m:t>r</m:t>
        </m:r>
        <m:r>
          <m:rPr>
            <m:sty m:val="p"/>
          </m:rPr>
          <m:t>−</m:t>
        </m:r>
        <m:r>
          <m:t>μ</m:t>
        </m:r>
        <m:r>
          <m:rPr>
            <m:sty m:val="p"/>
          </m:rPr>
          <m:t>−</m:t>
        </m:r>
        <m:r>
          <m:rPr>
            <m:sty m:val="p"/>
          </m:rPr>
          <m:t>O</m:t>
        </m:r>
        <m:r>
          <m:rPr>
            <m:sty m:val="p"/>
          </m:rPr>
          <m:t>H</m:t>
        </m: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C</m:t>
        </m:r>
        <m:sSub>
          <m:e>
            <m:r>
              <m:rPr>
                <m:sty m:val="p"/>
              </m:rPr>
              <m:t>l</m:t>
            </m:r>
          </m:e>
          <m:sub>
            <m:r>
              <m:rPr>
                <m:sty m:val="p"/>
              </m:rPr>
              <m:t>5</m:t>
            </m:r>
          </m:sub>
        </m:sSub>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根据配合物系统中文名称</w:t>
      </w:r>
      <w:r>
        <w:rPr>
          <w:rFonts w:hint="eastAsia" w:ascii="Times New Roman" w:hAnsi="Times New Roman" w:eastAsia="Times New Roman" w:cs="Times New Roman"/>
        </w:rPr>
        <w:t>，</w:t>
      </w:r>
      <w:r>
        <w:rPr>
          <w:rFonts w:hint="eastAsia" w:ascii="Times New Roman" w:hAnsi="Times New Roman" w:eastAsia="FangSong" w:cs="Times New Roman"/>
        </w:rPr>
        <w:t>写出其对应的规范化学式</w:t>
      </w:r>
      <w:r>
        <w:rPr>
          <w:rFonts w:hint="eastAsia" w:ascii="Times New Roman" w:hAnsi="Times New Roman" w:eastAsia="Times New Roman" w:cs="Times New Roman"/>
        </w:rPr>
        <w:t>（</w:t>
      </w:r>
      <w:r>
        <w:rPr>
          <w:rFonts w:hint="eastAsia" w:ascii="Times New Roman" w:hAnsi="Times New Roman" w:eastAsia="FangSong" w:cs="Times New Roman"/>
        </w:rPr>
        <w:t>包括内界外括号</w:t>
      </w:r>
      <w:r>
        <w:rPr>
          <w:rFonts w:hint="eastAsia" w:ascii="Times New Roman" w:hAnsi="Times New Roman" w:eastAsia="Times New Roman" w:cs="Times New Roman"/>
        </w:rPr>
        <w:t>、</w:t>
      </w:r>
      <w:r>
        <w:rPr>
          <w:rFonts w:hint="eastAsia" w:ascii="Times New Roman" w:hAnsi="Times New Roman" w:eastAsia="FangSong" w:cs="Times New Roman"/>
        </w:rPr>
        <w:t>配体合理排序与电荷配平</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硫酸五氨</w:t>
      </w:r>
      <w:r>
        <w:rPr>
          <w:rFonts w:hint="eastAsia" w:ascii="Times New Roman" w:hAnsi="Times New Roman" w:eastAsia="Times New Roman" w:cs="Times New Roman"/>
        </w:rPr>
        <w:t>·</w:t>
      </w:r>
      <w:r>
        <w:rPr>
          <w:rFonts w:hint="eastAsia" w:ascii="Times New Roman" w:hAnsi="Times New Roman" w:eastAsia="FangSong" w:cs="Times New Roman"/>
        </w:rPr>
        <w:t>氯合钴</w:t>
      </w:r>
      <w:r>
        <w:rPr>
          <w:rFonts w:hint="eastAsia" w:ascii="Times New Roman" w:hAnsi="Times New Roman" w:eastAsia="Times New Roman" w:cs="Times New Roman"/>
        </w:rPr>
        <w:t>(III)；</w:t>
      </w:r>
    </w:p>
    <w:p>
      <w:pPr>
        <w:pStyle w:val="Compact"/>
        <w:numPr>
          <w:ilvl w:val="0"/>
          <w:numId w:val="1004"/>
        </w:numPr>
        <w:ind w:firstLine="420"/>
      </w:pPr>
      <w:r>
        <w:rPr>
          <w:rFonts w:hint="eastAsia" w:ascii="Times New Roman" w:hAnsi="Times New Roman" w:eastAsia="FangSong" w:cs="Times New Roman"/>
        </w:rPr>
        <w:t>四氟</w:t>
      </w:r>
      <w:r>
        <w:rPr>
          <w:rFonts w:hint="eastAsia" w:ascii="Times New Roman" w:hAnsi="Times New Roman" w:eastAsia="Times New Roman" w:cs="Times New Roman"/>
        </w:rPr>
        <w:t>·</w:t>
      </w:r>
      <w:r>
        <w:rPr>
          <w:rFonts w:hint="eastAsia" w:ascii="Times New Roman" w:hAnsi="Times New Roman" w:eastAsia="FangSong" w:cs="Times New Roman"/>
        </w:rPr>
        <w:t>二羟基合铁</w:t>
      </w:r>
      <w:r>
        <w:rPr>
          <w:rFonts w:hint="eastAsia" w:ascii="Times New Roman" w:hAnsi="Times New Roman" w:eastAsia="Times New Roman" w:cs="Times New Roman"/>
        </w:rPr>
        <w:t>(III)</w:t>
      </w:r>
      <w:r>
        <w:rPr>
          <w:rFonts w:hint="eastAsia" w:ascii="Times New Roman" w:hAnsi="Times New Roman" w:eastAsia="FangSong" w:cs="Times New Roman"/>
        </w:rPr>
        <w:t>酸钾</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二</w:t>
      </w:r>
      <w:r>
        <w:rPr>
          <w:rFonts w:hint="eastAsia" w:ascii="Times New Roman" w:hAnsi="Times New Roman" w:eastAsia="Times New Roman" w:cs="Times New Roman"/>
        </w:rPr>
        <w:t>（</w:t>
      </w:r>
      <m:oMath>
        <m:r>
          <m:t>μ</m:t>
        </m:r>
      </m:oMath>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合二铜</w:t>
      </w:r>
      <w:r>
        <w:rPr>
          <w:rFonts w:hint="eastAsia" w:ascii="Times New Roman" w:hAnsi="Times New Roman" w:eastAsia="Times New Roman" w:cs="Times New Roman"/>
        </w:rPr>
        <w:t>(I)。</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分别测定六氨合镍离子与三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合镍离子的配体置换平衡热力学参数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t>6</m:t>
          </m:r>
          <m:r>
            <m:rPr>
              <m:sty m:val="p"/>
            </m:rPr>
            <m:t>N</m:t>
          </m:r>
          <m:sSub>
            <m:e>
              <m:r>
                <m:rPr>
                  <m:sty m:val="p"/>
                </m:rPr>
                <m:t>H</m:t>
              </m:r>
            </m:e>
            <m:sub>
              <m:r>
                <m:rPr>
                  <m:sty m:val="p"/>
                </m:rPr>
                <m:t>3</m:t>
              </m:r>
            </m:sub>
          </m:sSub>
        </m:oMath>
      </m:oMathPara>
    </w:p>
    <w:p>
      <w:pPr>
        <w:pStyle w:val="FirstParagraph"/>
        <w:ind w:firstLine="420"/>
      </w:pPr>
      <w:r>
        <w:rPr>
          <w:rFonts w:hint="eastAsia" w:ascii="Times New Roman" w:hAnsi="Times New Roman" w:eastAsia="FangSong" w:cs="Times New Roman"/>
        </w:rPr>
        <w:t xml:space="preserve">实验测得该反应在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时的标准摩尔焓变为</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12.1</m:t>
        </m:r>
        <m:r>
          <m:rPr>
            <m:nor/>
            <m:sty m:val="p"/>
          </m:rP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而标准摩尔熵变高达</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88.0</m:t>
        </m:r>
        <m:r>
          <m:rPr>
            <m:nor/>
            <m:sty m:val="p"/>
          </m:rP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试根据反应前后独立质点数目的变化与空间平动自由度</w:t>
      </w:r>
      <w:r>
        <w:rPr>
          <w:rFonts w:hint="eastAsia" w:ascii="Times New Roman" w:hAnsi="Times New Roman" w:eastAsia="Times New Roman" w:cs="Times New Roman"/>
        </w:rPr>
        <w:t>，</w:t>
      </w:r>
      <w:r>
        <w:rPr>
          <w:rFonts w:hint="eastAsia" w:ascii="Times New Roman" w:hAnsi="Times New Roman" w:eastAsia="FangSong" w:cs="Times New Roman"/>
        </w:rPr>
        <w:t>深入阐明螯合效应背后的构型熵驱动力及其对稳定常数巨大提升的决定性贡献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乙二胺四乙酸根</w:t>
      </w:r>
      <w:r>
        <w:rPr>
          <w:rFonts w:hint="eastAsia" w:ascii="Times New Roman" w:hAnsi="Times New Roman" w:eastAsia="Times New Roman" w:cs="Times New Roman"/>
        </w:rPr>
        <w:t>（</w:t>
      </w:r>
      <m:oMath>
        <m:oMathPr>
          <m:ctrlPr>
            <w:rPr>
              <w:sz w:val="28"/>
              <w:szCs w:val="28"/>
            </w:rPr>
          </m:ctrlPr>
        </m:oMathPr>
        <m:sSup>
          <m:e>
            <m:r>
              <m:rPr>
                <m:sty m:val="p"/>
              </m:rPr>
              <m:t>E</m:t>
            </m:r>
            <m:r>
              <m:rPr>
                <m:sty m:val="p"/>
              </m:rPr>
              <m:t>D</m:t>
            </m:r>
            <m:r>
              <m:rPr>
                <m:sty m:val="p"/>
              </m:rPr>
              <m:t>T</m:t>
            </m:r>
            <m:r>
              <m:rPr>
                <m:sty m:val="p"/>
              </m:rPr>
              <m:t>A</m:t>
            </m:r>
          </m:e>
          <m:sup>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是一类在分析化学与医学重金属解毒中广泛应用的多齿螯合剂</w:t>
      </w:r>
      <w:r>
        <w:rPr>
          <w:rFonts w:hint="eastAsia" w:ascii="Times New Roman" w:hAnsi="Times New Roman" w:eastAsia="Times New Roman" w:cs="Times New Roman"/>
        </w:rPr>
        <w:t>。</w:t>
      </w:r>
      <w:r>
        <w:rPr>
          <w:rFonts w:hint="eastAsia" w:ascii="Times New Roman" w:hAnsi="Times New Roman" w:eastAsia="FangSong" w:cs="Times New Roman"/>
        </w:rPr>
        <w:t>试指明一个</w:t>
      </w:r>
      <w:r>
        <w:rPr>
          <w:rFonts w:ascii="Times New Roman" w:hAnsi="Times New Roman" w:eastAsia="Times New Roman" w:cs="Times New Roman"/>
        </w:rPr>
        <w:t xml:space="preserve"> </w:t>
      </w:r>
      <m:oMath>
        <m:oMathPr>
          <m:ctrlPr>
            <w:rPr>
              <w:sz w:val="28"/>
              <w:szCs w:val="28"/>
            </w:rPr>
          </m:ctrlPr>
        </m:oMathPr>
        <m:sSup>
          <m:e>
            <m:r>
              <m:rPr>
                <m:sty m:val="p"/>
              </m:rPr>
              <m:t>E</m:t>
            </m:r>
            <m:r>
              <m:rPr>
                <m:sty m:val="p"/>
              </m:rPr>
              <m:t>D</m:t>
            </m:r>
            <m:r>
              <m:rPr>
                <m:sty m:val="p"/>
              </m:rPr>
              <m:t>T</m:t>
            </m:r>
            <m:r>
              <m:rPr>
                <m:sty m:val="p"/>
              </m:rPr>
              <m:t>A</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配体分子中总共含有哪</w:t>
      </w:r>
      <w:r>
        <w:rPr>
          <w:rFonts w:ascii="Times New Roman" w:hAnsi="Times New Roman" w:eastAsia="Times New Roman" w:cs="Times New Roman"/>
        </w:rPr>
        <w:t xml:space="preserve"> 6 </w:t>
      </w:r>
      <w:r>
        <w:rPr>
          <w:rFonts w:hint="eastAsia" w:ascii="Times New Roman" w:hAnsi="Times New Roman" w:eastAsia="FangSong" w:cs="Times New Roman"/>
        </w:rPr>
        <w:t>个配位给电子原子</w:t>
      </w:r>
      <w:r>
        <w:rPr>
          <w:rFonts w:hint="eastAsia" w:ascii="Times New Roman" w:hAnsi="Times New Roman" w:eastAsia="Times New Roman" w:cs="Times New Roman"/>
        </w:rPr>
        <w:t>，</w:t>
      </w:r>
      <w:r>
        <w:rPr>
          <w:rFonts w:hint="eastAsia" w:ascii="Times New Roman" w:hAnsi="Times New Roman" w:eastAsia="FangSong" w:cs="Times New Roman"/>
        </w:rPr>
        <w:t>说明其与六配位过渡金属离子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a</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结合时所形成的螯合环数目与环元大小</w:t>
      </w:r>
      <w:r>
        <w:rPr>
          <w:rFonts w:hint="eastAsia" w:ascii="Times New Roman" w:hAnsi="Times New Roman" w:eastAsia="Times New Roman" w:cs="Times New Roman"/>
        </w:rPr>
        <w:t>，</w:t>
      </w:r>
      <w:r>
        <w:rPr>
          <w:rFonts w:hint="eastAsia" w:ascii="Times New Roman" w:hAnsi="Times New Roman" w:eastAsia="FangSong" w:cs="Times New Roman"/>
        </w:rPr>
        <w:t>并解释为何其总能严格形成化学计量比为</w:t>
      </w:r>
      <w:r>
        <w:rPr>
          <w:rFonts w:ascii="Times New Roman" w:hAnsi="Times New Roman" w:eastAsia="Times New Roman" w:cs="Times New Roman"/>
        </w:rPr>
        <w:t xml:space="preserve"> 1:1 </w:t>
      </w:r>
      <w:r>
        <w:rPr>
          <w:rFonts w:hint="eastAsia" w:ascii="Times New Roman" w:hAnsi="Times New Roman" w:eastAsia="FangSong" w:cs="Times New Roman"/>
        </w:rPr>
        <w:t>的高稳定八面体螯合物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大环配体冠醚</w:t>
      </w:r>
      <w:r>
        <w:rPr>
          <w:rFonts w:hint="eastAsia" w:ascii="Times New Roman" w:hAnsi="Times New Roman" w:eastAsia="Times New Roman" w:cs="Times New Roman"/>
        </w:rPr>
        <w:t>（Crown</w:t>
      </w:r>
      <w:r>
        <w:rPr>
          <w:rFonts w:ascii="Times New Roman" w:hAnsi="Times New Roman" w:eastAsia="Times New Roman" w:cs="Times New Roman"/>
        </w:rPr>
        <w:t xml:space="preserve"> </w:t>
      </w:r>
      <w:r>
        <w:rPr>
          <w:rFonts w:hint="eastAsia" w:ascii="Times New Roman" w:hAnsi="Times New Roman" w:eastAsia="Times New Roman" w:cs="Times New Roman"/>
        </w:rPr>
        <w:t>Ethers）</w:t>
      </w:r>
      <w:r>
        <w:rPr>
          <w:rFonts w:hint="eastAsia" w:ascii="Times New Roman" w:hAnsi="Times New Roman" w:eastAsia="FangSong" w:cs="Times New Roman"/>
        </w:rPr>
        <w:t>开创了现代超分子化学的先河</w:t>
      </w:r>
      <w:r>
        <w:rPr>
          <w:rFonts w:hint="eastAsia" w:ascii="Times New Roman" w:hAnsi="Times New Roman" w:eastAsia="Times New Roman" w:cs="Times New Roman"/>
        </w:rPr>
        <w:t>。</w:t>
      </w:r>
      <w:r>
        <w:rPr>
          <w:rFonts w:hint="eastAsia" w:ascii="Times New Roman" w:hAnsi="Times New Roman" w:eastAsia="FangSong" w:cs="Times New Roman"/>
        </w:rPr>
        <w:t>实验测定表明</w:t>
      </w:r>
      <w:r>
        <w:rPr>
          <w:rFonts w:hint="eastAsia" w:ascii="Times New Roman" w:hAnsi="Times New Roman" w:eastAsia="Times New Roman" w:cs="Times New Roman"/>
        </w:rPr>
        <w:t>，</w:t>
      </w:r>
      <w:r>
        <w:rPr>
          <w:rFonts w:hint="eastAsia" w:ascii="Times New Roman" w:hAnsi="Times New Roman" w:eastAsia="FangSong" w:cs="Times New Roman"/>
        </w:rPr>
        <w:t>大环配体</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对碱金属钾离子</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的结合常数</w:t>
      </w:r>
      <w:r>
        <w:rPr>
          <w:rFonts w:hint="eastAsia" w:ascii="Times New Roman" w:hAnsi="Times New Roman" w:eastAsia="Times New Roman" w:cs="Times New Roman"/>
        </w:rPr>
        <w:t>（</w:t>
      </w:r>
      <m:oMath>
        <m:oMathPr>
          <m:ctrlPr>
            <w:rPr>
              <w:sz w:val="28"/>
              <w:szCs w:val="28"/>
            </w:rPr>
          </m:ctrlPr>
        </m:oMathPr>
        <m:r>
          <m:rPr>
            <m:sty m:val="p"/>
          </m:rPr>
          <m:t>lg</m:t>
        </m:r>
        <m:r>
          <m:t>K</m:t>
        </m:r>
        <m:r>
          <m:rPr>
            <m:sty m:val="p"/>
          </m:rPr>
          <m:t>≈</m:t>
        </m:r>
        <m:r>
          <m:t>6.1</m:t>
        </m:r>
      </m:oMath>
      <w:r>
        <w:rPr>
          <w:rFonts w:hint="eastAsia" w:ascii="Times New Roman" w:hAnsi="Times New Roman" w:eastAsia="Times New Roman" w:cs="Times New Roman"/>
        </w:rPr>
        <w:t>）</w:t>
      </w:r>
      <w:r>
        <w:rPr>
          <w:rFonts w:hint="eastAsia" w:ascii="Times New Roman" w:hAnsi="Times New Roman" w:eastAsia="FangSong" w:cs="Times New Roman"/>
        </w:rPr>
        <w:t>远高于对锂离子</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hint="eastAsia" w:ascii="Times New Roman" w:hAnsi="Times New Roman" w:eastAsia="Times New Roman" w:cs="Times New Roman"/>
        </w:rPr>
        <w:t xml:space="preserve">（</w:t>
      </w:r>
      <m:oMath>
        <m:r>
          <m:rPr>
            <m:sty m:val="p"/>
          </m:rPr>
          <m:t>lg</m:t>
        </m:r>
        <m:r>
          <m:t>K</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与钠离子</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r>
          <m:t>K</m:t>
        </m:r>
        <m:r>
          <m:rPr>
            <m:sty m:val="p"/>
          </m:rPr>
          <m:t>≈</m:t>
        </m:r>
        <m:r>
          <m:t>4.3</m:t>
        </m:r>
      </m:oMath>
      <w:r>
        <w:rPr>
          <w:rFonts w:hint="eastAsia" w:ascii="Times New Roman" w:hAnsi="Times New Roman" w:eastAsia="Times New Roman" w:cs="Times New Roman"/>
        </w:rPr>
        <w:t>）</w:t>
      </w:r>
      <w:r>
        <w:rPr>
          <w:rFonts w:hint="eastAsia" w:ascii="Times New Roman" w:hAnsi="Times New Roman" w:eastAsia="FangSong" w:cs="Times New Roman"/>
        </w:rPr>
        <w:t>的结合常数</w:t>
      </w:r>
      <w:r>
        <w:rPr>
          <w:rFonts w:hint="eastAsia" w:ascii="Times New Roman" w:hAnsi="Times New Roman" w:eastAsia="Times New Roman" w:cs="Times New Roman"/>
        </w:rPr>
        <w:t>。</w:t>
      </w:r>
      <w:r>
        <w:rPr>
          <w:rFonts w:hint="eastAsia" w:ascii="Times New Roman" w:hAnsi="Times New Roman" w:eastAsia="FangSong" w:cs="Times New Roman"/>
        </w:rPr>
        <w:t>试从大环效应</w:t>
      </w:r>
      <w:r>
        <w:rPr>
          <w:rFonts w:hint="eastAsia" w:ascii="Times New Roman" w:hAnsi="Times New Roman" w:eastAsia="Times New Roman" w:cs="Times New Roman"/>
        </w:rPr>
        <w:t>、</w:t>
      </w:r>
      <w:r>
        <w:rPr>
          <w:rFonts w:hint="eastAsia" w:ascii="Times New Roman" w:hAnsi="Times New Roman" w:eastAsia="FangSong" w:cs="Times New Roman"/>
        </w:rPr>
        <w:t>配位空腔几何尺寸与离子水合能脱附势垒的匹配竞争角度</w:t>
      </w:r>
      <w:r>
        <w:rPr>
          <w:rFonts w:hint="eastAsia" w:ascii="Times New Roman" w:hAnsi="Times New Roman" w:eastAsia="Times New Roman" w:cs="Times New Roman"/>
        </w:rPr>
        <w:t>，</w:t>
      </w:r>
      <w:r>
        <w:rPr>
          <w:rFonts w:hint="eastAsia" w:ascii="Times New Roman" w:hAnsi="Times New Roman" w:eastAsia="FangSong" w:cs="Times New Roman"/>
        </w:rPr>
        <w:t>给出深入的热力学机理解释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过渡金属离子</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t>3</m:t>
        </m:r>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价电子构型</w:t>
      </w:r>
      <w:r>
        <w:rPr>
          <w:rFonts w:hint="eastAsia" w:ascii="Times New Roman" w:hAnsi="Times New Roman" w:eastAsia="Times New Roman" w:cs="Times New Roman"/>
        </w:rPr>
        <w:t>。</w:t>
      </w:r>
      <w:r>
        <w:rPr>
          <w:rFonts w:hint="eastAsia" w:ascii="Times New Roman" w:hAnsi="Times New Roman" w:eastAsia="FangSong" w:cs="Times New Roman"/>
        </w:rPr>
        <w:t>实验测得四配位络离子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呈现平面正方形空间构型且在磁场中表现为完全反磁性</w:t>
      </w:r>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hint="eastAsia" w:ascii="Times New Roman" w:hAnsi="Times New Roman" w:eastAsia="FangSong" w:cs="Times New Roman"/>
        </w:rPr>
        <w:t>而同为四配位的络离子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却呈现正四面体空间构型且表现出明显的顺磁性</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2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试运用价键理论</w:t>
      </w:r>
      <w:r>
        <w:rPr>
          <w:rFonts w:hint="eastAsia" w:ascii="Times New Roman" w:hAnsi="Times New Roman" w:eastAsia="Times New Roman" w:cs="Times New Roman"/>
        </w:rPr>
        <w:t>（</w:t>
      </w:r>
      <w:r>
        <w:rPr>
          <w:rFonts w:hint="eastAsia" w:ascii="Times New Roman" w:hAnsi="Times New Roman" w:eastAsia="FangSong" w:cs="Times New Roman"/>
        </w:rPr>
        <w:t>杂化轨道与内</w:t>
      </w:r>
      <w:r>
        <w:rPr>
          <w:rFonts w:hint="eastAsia" w:ascii="Times New Roman" w:hAnsi="Times New Roman" w:eastAsia="Times New Roman" w:cs="Times New Roman"/>
        </w:rPr>
        <w:t>/</w:t>
      </w:r>
      <w:r>
        <w:rPr>
          <w:rFonts w:hint="eastAsia" w:ascii="Times New Roman" w:hAnsi="Times New Roman" w:eastAsia="FangSong" w:cs="Times New Roman"/>
        </w:rPr>
        <w:t>外轨模型</w:t>
      </w:r>
      <w:r>
        <w:rPr>
          <w:rFonts w:hint="eastAsia" w:ascii="Times New Roman" w:hAnsi="Times New Roman" w:eastAsia="Times New Roman" w:cs="Times New Roman"/>
        </w:rPr>
        <w:t>）</w:t>
      </w:r>
      <w:r>
        <w:rPr>
          <w:rFonts w:hint="eastAsia" w:ascii="Times New Roman" w:hAnsi="Times New Roman" w:eastAsia="FangSong" w:cs="Times New Roman"/>
        </w:rPr>
        <w:t>及配体场强差异</w:t>
      </w:r>
      <w:r>
        <w:rPr>
          <w:rFonts w:hint="eastAsia" w:ascii="Times New Roman" w:hAnsi="Times New Roman" w:eastAsia="Times New Roman" w:cs="Times New Roman"/>
        </w:rPr>
        <w:t>，</w:t>
      </w:r>
      <w:r>
        <w:rPr>
          <w:rFonts w:hint="eastAsia" w:ascii="Times New Roman" w:hAnsi="Times New Roman" w:eastAsia="FangSong" w:cs="Times New Roman"/>
        </w:rPr>
        <w:t>严密阐述两者构型与磁性截然不同的本质原因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在周期表中</w:t>
      </w:r>
      <w:r>
        <w:rPr>
          <w:rFonts w:hint="eastAsia" w:ascii="Times New Roman" w:hAnsi="Times New Roman" w:eastAsia="Times New Roman" w:cs="Times New Roman"/>
        </w:rPr>
        <w:t>，</w:t>
      </w:r>
      <w:r>
        <w:rPr>
          <w:rFonts w:hint="eastAsia" w:ascii="Times New Roman" w:hAnsi="Times New Roman" w:eastAsia="FangSong" w:cs="Times New Roman"/>
        </w:rPr>
        <w:t>同为第四周期的金属阳离子</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t>3</m:t>
        </m:r>
        <m:sSup>
          <m:e>
            <m: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与第六周期的贵金属阳离子</w:t>
      </w:r>
      <w:r>
        <w:rPr>
          <w:rFonts w:ascii="Times New Roman" w:hAnsi="Times New Roman" w:eastAsia="Times New Roman" w:cs="Times New Roman"/>
        </w:rPr>
        <w:t xml:space="preserve"> </w:t>
      </w:r>
      <m:oMath>
        <m:r>
          <m:rPr>
            <m:sty m:val="p"/>
          </m:rPr>
          <m:t>P</m:t>
        </m:r>
        <m:sSup>
          <m:e>
            <m:r>
              <m:rPr>
                <m:sty m:val="p"/>
              </m:rPr>
              <m:t>t</m:t>
            </m:r>
          </m:e>
          <m:sup>
            <m:r>
              <m:rPr>
                <m:sty m:val="p"/>
              </m:rPr>
              <m:t>2</m:t>
            </m:r>
            <m:r>
              <m:rPr>
                <m:sty m:val="p"/>
              </m:rPr>
              <m:t>+</m:t>
            </m:r>
          </m:sup>
        </m:sSup>
      </m:oMath>
      <w:r>
        <w:rPr>
          <w:rFonts w:hint="eastAsia" w:ascii="Times New Roman" w:hAnsi="Times New Roman" w:eastAsia="Times New Roman" w:cs="Times New Roman"/>
        </w:rPr>
        <w:t xml:space="preserve">（</w:t>
      </w:r>
      <m:oMath>
        <m:r>
          <m:t>5</m:t>
        </m:r>
        <m:sSup>
          <m:e>
            <m:r>
              <m:t>d</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均能形成四配位配合物</w:t>
      </w:r>
      <w:r>
        <w:rPr>
          <w:rFonts w:hint="eastAsia" w:ascii="Times New Roman" w:hAnsi="Times New Roman" w:eastAsia="Times New Roman" w:cs="Times New Roman"/>
        </w:rPr>
        <w:t>。</w:t>
      </w:r>
      <w:r>
        <w:rPr>
          <w:rFonts w:hint="eastAsia" w:ascii="Times New Roman" w:hAnsi="Times New Roman" w:eastAsia="FangSong" w:cs="Times New Roman"/>
        </w:rPr>
        <w:t>试分别指明</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的杂化轨道类型与空间几何构型</w:t>
      </w:r>
      <w:r>
        <w:rPr>
          <w:rFonts w:hint="eastAsia" w:ascii="Times New Roman" w:hAnsi="Times New Roman" w:eastAsia="Times New Roman" w:cs="Times New Roman"/>
        </w:rPr>
        <w:t>，</w:t>
      </w:r>
      <w:r>
        <w:rPr>
          <w:rFonts w:hint="eastAsia" w:ascii="Times New Roman" w:hAnsi="Times New Roman" w:eastAsia="FangSong" w:cs="Times New Roman"/>
        </w:rPr>
        <w:t>并深入解释为什么</w:t>
      </w:r>
      <w:r>
        <w:rPr>
          <w:rFonts w:ascii="Times New Roman" w:hAnsi="Times New Roman" w:eastAsia="Times New Roman" w:cs="Times New Roman"/>
        </w:rPr>
        <w:t xml:space="preserve"> </w:t>
      </w:r>
      <m:oMath>
        <m:r>
          <m:t>4</m:t>
        </m:r>
        <m:r>
          <m:t>d</m:t>
        </m:r>
        <m:r>
          <m:rPr>
            <m:sty m:val="p"/>
          </m:rPr>
          <m:t>,</m:t>
        </m:r>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贵金属离子的四配位络合物几乎</w:t>
      </w:r>
      <w:r>
        <w:rPr>
          <w:rFonts w:ascii="Times New Roman" w:hAnsi="Times New Roman" w:eastAsia="Times New Roman" w:cs="Times New Roman"/>
        </w:rPr>
        <w:t xml:space="preserve"> 100% </w:t>
      </w:r>
      <w:r>
        <w:rPr>
          <w:rFonts w:hint="eastAsia" w:ascii="Times New Roman" w:hAnsi="Times New Roman" w:eastAsia="FangSong" w:cs="Times New Roman"/>
        </w:rPr>
        <w:t>采取平面正方形构型</w:t>
      </w:r>
      <w:r>
        <w:rPr>
          <w:rFonts w:hint="eastAsia" w:ascii="Times New Roman" w:hAnsi="Times New Roman" w:eastAsia="Times New Roman" w:cs="Times New Roman"/>
        </w:rPr>
        <w:t>（</w:t>
      </w:r>
      <m:oMath>
        <m:r>
          <m:t>d</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某未知第一过渡系高自旋六配位八面体配合物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下通过磁天平测得其克磁化率并换算出分子的有效磁矩为</w:t>
      </w:r>
      <w:r>
        <w:rPr>
          <w:rFonts w:ascii="Times New Roman" w:hAnsi="Times New Roman" w:eastAsia="Times New Roman" w:cs="Times New Roman"/>
        </w:rPr>
        <w:t xml:space="preserve"> </w:t>
      </w:r>
      <m:oMath>
        <m:oMathPr>
          <m:ctrlPr>
            <w:rPr>
              <w:sz w:val="28"/>
              <w:szCs w:val="28"/>
            </w:rPr>
          </m:ctrlPr>
        </m:oMathPr>
        <m:sSub>
          <m:e>
            <m:r>
              <m:t>μ</m:t>
            </m:r>
          </m:e>
          <m:sub>
            <m:r>
              <m:rPr>
                <m:sty m:val="p"/>
              </m:rPr>
              <m:t>e</m:t>
            </m:r>
            <m:r>
              <m:rPr>
                <m:sty m:val="p"/>
              </m:rPr>
              <m:t>f</m:t>
            </m:r>
            <m:r>
              <m:rPr>
                <m:sty m:val="p"/>
              </m:rPr>
              <m:t>f</m:t>
            </m:r>
          </m:sub>
        </m:sSub>
        <m:r>
          <m:rPr>
            <m:sty m:val="p"/>
          </m:rPr>
          <m:t>=</m:t>
        </m:r>
        <m:r>
          <m:t>4.90</m:t>
        </m:r>
        <m:r>
          <m:rPr>
            <m:nor/>
            <m:sty m:val="p"/>
          </m:rPr>
          <m:t> </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试根据纯自旋磁矩公式</w:t>
      </w:r>
      <w:r>
        <w:rPr>
          <w:rFonts w:ascii="Times New Roman" w:hAnsi="Times New Roman" w:eastAsia="Times New Roman" w:cs="Times New Roman"/>
        </w:rPr>
        <w:t xml:space="preserve"> </w:t>
      </w:r>
      <m:oMath>
        <m:oMathPr>
          <m:ctrlPr>
            <w:rPr>
              <w:sz w:val="28"/>
              <w:szCs w:val="28"/>
            </w:rPr>
          </m:ctrlPr>
        </m:oMathPr>
        <m:sSub>
          <m:e>
            <m:r>
              <m:t>μ</m:t>
            </m:r>
          </m:e>
          <m:sub>
            <m:r>
              <m:rPr>
                <m:sty m:val="p"/>
              </m:rPr>
              <m:t>e</m:t>
            </m:r>
            <m:r>
              <m:rPr>
                <m:sty m:val="p"/>
              </m:rPr>
              <m:t>f</m:t>
            </m:r>
            <m:r>
              <m:rPr>
                <m:sty m:val="p"/>
              </m:rPr>
              <m:t>f</m:t>
            </m:r>
          </m:sub>
        </m:sSub>
        <m:r>
          <m:rPr>
            <m:sty m:val="p"/>
          </m:rPr>
          <m:t>=</m:t>
        </m:r>
        <m:rad>
          <m:radPr>
            <m:degHide m:val="on"/>
          </m:radPr>
          <m:deg/>
          <m:e>
            <m:r>
              <m:t>n</m:t>
            </m:r>
            <m:r>
              <m:rPr>
                <m:sty m:val="p"/>
              </m:rPr>
              <m:t>(</m:t>
            </m:r>
            <m:r>
              <m:t>n</m:t>
            </m:r>
            <m:r>
              <m:rPr>
                <m:sty m:val="p"/>
              </m:rPr>
              <m:t>+</m:t>
            </m:r>
            <m:r>
              <m:t>2</m:t>
            </m:r>
            <m:r>
              <m:rPr>
                <m:sty m:val="p"/>
              </m:rPr>
              <m:t>)</m:t>
            </m:r>
          </m:e>
        </m:rad>
        <m:r>
          <m:rPr>
            <m:nor/>
            <m:sty m:val="p"/>
          </m:rPr>
          <m:t> </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精确计算中心金属离子的未成对单电子数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指出该金属可能采取的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m:oMath>
        <m:sSup>
          <m:e>
            <m:r>
              <m:t>d</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并判断该配合物属于内轨型还是外轨型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对于含有四个完全不同单齿配体的平面正方形铂配合物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r>
          <m:rPr>
            <m:sty m:val="p"/>
          </m:rPr>
          <m:t>p</m:t>
        </m:r>
        <m:r>
          <m:rPr>
            <m:sty m:val="p"/>
          </m:rPr>
          <m:t>y</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py </w:t>
      </w:r>
      <w:r>
        <w:rPr>
          <w:rFonts w:hint="eastAsia" w:ascii="Times New Roman" w:hAnsi="Times New Roman" w:eastAsia="FangSong" w:cs="Times New Roman"/>
        </w:rPr>
        <w:t>为吡啶</w:t>
      </w:r>
      <w:r>
        <w:rPr>
          <w:rFonts w:hint="eastAsia" w:ascii="Times New Roman" w:hAnsi="Times New Roman" w:eastAsia="Times New Roman" w:cs="Times New Roman"/>
        </w:rPr>
        <w:t>），</w:t>
      </w:r>
      <w:r>
        <w:rPr>
          <w:rFonts w:hint="eastAsia" w:ascii="Times New Roman" w:hAnsi="Times New Roman" w:eastAsia="FangSong" w:cs="Times New Roman"/>
        </w:rPr>
        <w:t>试画出其所有可能的空间几何异构体平面示意图</w:t>
      </w:r>
      <w:r>
        <w:rPr>
          <w:rFonts w:hint="eastAsia" w:ascii="Times New Roman" w:hAnsi="Times New Roman" w:eastAsia="Times New Roman" w:cs="Times New Roman"/>
        </w:rPr>
        <w:t>，</w:t>
      </w:r>
      <w:r>
        <w:rPr>
          <w:rFonts w:hint="eastAsia" w:ascii="Times New Roman" w:hAnsi="Times New Roman" w:eastAsia="FangSong" w:cs="Times New Roman"/>
        </w:rPr>
        <w:t>确定异构体总数目</w:t>
      </w:r>
      <w:r>
        <w:rPr>
          <w:rFonts w:hint="eastAsia" w:ascii="Times New Roman" w:hAnsi="Times New Roman" w:eastAsia="Times New Roman" w:cs="Times New Roman"/>
        </w:rPr>
        <w:t>，</w:t>
      </w:r>
      <w:r>
        <w:rPr>
          <w:rFonts w:hint="eastAsia" w:ascii="Times New Roman" w:hAnsi="Times New Roman" w:eastAsia="FangSong" w:cs="Times New Roman"/>
        </w:rPr>
        <w:t>并根据分子空间对称元素</w:t>
      </w:r>
      <w:r>
        <w:rPr>
          <w:rFonts w:hint="eastAsia" w:ascii="Times New Roman" w:hAnsi="Times New Roman" w:eastAsia="Times New Roman" w:cs="Times New Roman"/>
        </w:rPr>
        <w:t>（</w:t>
      </w:r>
      <w:r>
        <w:rPr>
          <w:rFonts w:hint="eastAsia" w:ascii="Times New Roman" w:hAnsi="Times New Roman" w:eastAsia="FangSong" w:cs="Times New Roman"/>
        </w:rPr>
        <w:t>镜面与反演</w:t>
      </w:r>
      <w:r>
        <w:rPr>
          <w:rFonts w:hint="eastAsia" w:ascii="Times New Roman" w:hAnsi="Times New Roman" w:eastAsia="Times New Roman" w:cs="Times New Roman"/>
        </w:rPr>
        <w:t>）</w:t>
      </w:r>
      <w:r>
        <w:rPr>
          <w:rFonts w:hint="eastAsia" w:ascii="Times New Roman" w:hAnsi="Times New Roman" w:eastAsia="FangSong" w:cs="Times New Roman"/>
        </w:rPr>
        <w:t>判断这些异构体是否具有光学手性活性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为乙二胺</w:t>
      </w:r>
      <w:r>
        <w:rPr>
          <w:rFonts w:hint="eastAsia" w:ascii="Times New Roman" w:hAnsi="Times New Roman" w:eastAsia="Times New Roman" w:cs="Times New Roman"/>
        </w:rPr>
        <w:t>）</w:t>
      </w:r>
      <w:r>
        <w:rPr>
          <w:rFonts w:hint="eastAsia" w:ascii="Times New Roman" w:hAnsi="Times New Roman" w:eastAsia="FangSong" w:cs="Times New Roman"/>
        </w:rPr>
        <w:t>存在顺式</w:t>
      </w:r>
      <w:r>
        <w:rPr>
          <w:rFonts w:hint="eastAsia" w:ascii="Times New Roman" w:hAnsi="Times New Roman" w:eastAsia="Times New Roman" w:cs="Times New Roman"/>
        </w:rPr>
        <w:t>（cis-）</w:t>
      </w:r>
      <w:r>
        <w:rPr>
          <w:rFonts w:hint="eastAsia" w:ascii="Times New Roman" w:hAnsi="Times New Roman" w:eastAsia="FangSong" w:cs="Times New Roman"/>
        </w:rPr>
        <w:t>与反式</w:t>
      </w:r>
      <w:r>
        <w:rPr>
          <w:rFonts w:hint="eastAsia" w:ascii="Times New Roman" w:hAnsi="Times New Roman" w:eastAsia="Times New Roman" w:cs="Times New Roman"/>
        </w:rPr>
        <w:t>（trans-）</w:t>
      </w:r>
      <w:r>
        <w:rPr>
          <w:rFonts w:hint="eastAsia" w:ascii="Times New Roman" w:hAnsi="Times New Roman" w:eastAsia="FangSong" w:cs="Times New Roman"/>
        </w:rPr>
        <w:t>两种经典的几何异构体</w:t>
      </w:r>
      <w:r>
        <w:rPr>
          <w:rFonts w:hint="eastAsia" w:ascii="Times New Roman" w:hAnsi="Times New Roman" w:eastAsia="Times New Roman" w:cs="Times New Roman"/>
        </w:rPr>
        <w:t>。</w:t>
      </w:r>
      <w:r>
        <w:rPr>
          <w:rFonts w:hint="eastAsia" w:ascii="Times New Roman" w:hAnsi="Times New Roman" w:eastAsia="FangSong" w:cs="Times New Roman"/>
        </w:rPr>
        <w:t>试分别画出顺式与反式异构体的三维空间立体结构式</w:t>
      </w:r>
      <w:r>
        <w:rPr>
          <w:rFonts w:hint="eastAsia" w:ascii="Times New Roman" w:hAnsi="Times New Roman" w:eastAsia="Times New Roman" w:cs="Times New Roman"/>
        </w:rPr>
        <w:t>，</w:t>
      </w:r>
      <w:r>
        <w:rPr>
          <w:rFonts w:hint="eastAsia" w:ascii="Times New Roman" w:hAnsi="Times New Roman" w:eastAsia="FangSong" w:cs="Times New Roman"/>
        </w:rPr>
        <w:t>分析两者的对称元素</w:t>
      </w:r>
      <w:r>
        <w:rPr>
          <w:rFonts w:hint="eastAsia" w:ascii="Times New Roman" w:hAnsi="Times New Roman" w:eastAsia="Times New Roman" w:cs="Times New Roman"/>
        </w:rPr>
        <w:t>，</w:t>
      </w:r>
      <w:r>
        <w:rPr>
          <w:rFonts w:hint="eastAsia" w:ascii="Times New Roman" w:hAnsi="Times New Roman" w:eastAsia="FangSong" w:cs="Times New Roman"/>
        </w:rPr>
        <w:t>指出哪一种异构体具有非重合的镜像手性对映体</w:t>
      </w:r>
      <w:r>
        <w:rPr>
          <w:rFonts w:hint="eastAsia" w:ascii="Times New Roman" w:hAnsi="Times New Roman" w:eastAsia="Times New Roman" w:cs="Times New Roman"/>
        </w:rPr>
        <w:t>，</w:t>
      </w:r>
      <w:r>
        <w:rPr>
          <w:rFonts w:hint="eastAsia" w:ascii="Times New Roman" w:hAnsi="Times New Roman" w:eastAsia="FangSong" w:cs="Times New Roman"/>
        </w:rPr>
        <w:t>并画出一对光学对映异构体的三维立体对映模型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八面体配合物</w:t>
      </w:r>
      <w:r>
        <w:rPr>
          <w:rFonts w:ascii="Times New Roman" w:hAnsi="Times New Roman" w:eastAsia="Times New Roman" w:cs="Times New Roman"/>
        </w:rPr>
        <w:t xml:space="preserve"> </w:t>
      </w:r>
      <m:oMath>
        <m:r>
          <m:t>M</m:t>
        </m:r>
        <m:sSub>
          <m:e>
            <m:r>
              <m:t>a</m:t>
            </m:r>
          </m:e>
          <m:sub>
            <m:r>
              <m:t>3</m:t>
            </m:r>
          </m:sub>
        </m:sSub>
        <m:sSub>
          <m:e>
            <m:r>
              <m:t>b</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如三氯</w:t>
      </w:r>
      <w:r>
        <w:rPr>
          <w:rFonts w:hint="eastAsia" w:ascii="Times New Roman" w:hAnsi="Times New Roman" w:eastAsia="Times New Roman" w:cs="Times New Roman"/>
        </w:rPr>
        <w:t>·</w:t>
      </w:r>
      <w:r>
        <w:rPr>
          <w:rFonts w:hint="eastAsia" w:ascii="Times New Roman" w:hAnsi="Times New Roman" w:eastAsia="FangSong" w:cs="Times New Roman"/>
        </w:rPr>
        <w:t>三氨合钴</w:t>
      </w:r>
      <w:r>
        <w:rPr>
          <w:rFonts w:hint="eastAsia" w:ascii="Times New Roman" w:hAnsi="Times New Roman" w:eastAsia="Times New Roman" w:cs="Times New Roman"/>
        </w:rPr>
        <w:t>(III)</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存在面式</w:t>
      </w:r>
      <w:r>
        <w:rPr>
          <w:rFonts w:hint="eastAsia" w:ascii="Times New Roman" w:hAnsi="Times New Roman" w:eastAsia="Times New Roman" w:cs="Times New Roman"/>
        </w:rPr>
        <w:t>（facial,</w:t>
      </w:r>
      <w:r>
        <w:rPr>
          <w:rFonts w:ascii="Times New Roman" w:hAnsi="Times New Roman" w:eastAsia="Times New Roman" w:cs="Times New Roman"/>
        </w:rPr>
        <w:t xml:space="preserve"> </w:t>
      </w:r>
      <w:r>
        <w:rPr>
          <w:rFonts w:hint="eastAsia" w:ascii="Times New Roman" w:hAnsi="Times New Roman" w:eastAsia="Times New Roman" w:cs="Times New Roman"/>
        </w:rPr>
        <w:t>fac-）</w:t>
      </w:r>
      <w:r>
        <w:rPr>
          <w:rFonts w:hint="eastAsia" w:ascii="Times New Roman" w:hAnsi="Times New Roman" w:eastAsia="FangSong" w:cs="Times New Roman"/>
        </w:rPr>
        <w:t>与经式</w:t>
      </w:r>
      <w:r>
        <w:rPr>
          <w:rFonts w:hint="eastAsia" w:ascii="Times New Roman" w:hAnsi="Times New Roman" w:eastAsia="Times New Roman" w:cs="Times New Roman"/>
        </w:rPr>
        <w:t>（meridional,</w:t>
      </w:r>
      <w:r>
        <w:rPr>
          <w:rFonts w:ascii="Times New Roman" w:hAnsi="Times New Roman" w:eastAsia="Times New Roman" w:cs="Times New Roman"/>
        </w:rPr>
        <w:t xml:space="preserve"> </w:t>
      </w:r>
      <w:r>
        <w:rPr>
          <w:rFonts w:hint="eastAsia" w:ascii="Times New Roman" w:hAnsi="Times New Roman" w:eastAsia="Times New Roman" w:cs="Times New Roman"/>
        </w:rPr>
        <w:t>mer-）</w:t>
      </w:r>
      <w:r>
        <w:rPr>
          <w:rFonts w:hint="eastAsia" w:ascii="Times New Roman" w:hAnsi="Times New Roman" w:eastAsia="FangSong" w:cs="Times New Roman"/>
        </w:rPr>
        <w:t>两种特征几何异构体</w:t>
      </w:r>
      <w:r>
        <w:rPr>
          <w:rFonts w:hint="eastAsia" w:ascii="Times New Roman" w:hAnsi="Times New Roman" w:eastAsia="Times New Roman" w:cs="Times New Roman"/>
        </w:rPr>
        <w:t>。</w:t>
      </w:r>
      <w:r>
        <w:rPr>
          <w:rFonts w:hint="eastAsia" w:ascii="Times New Roman" w:hAnsi="Times New Roman" w:eastAsia="FangSong" w:cs="Times New Roman"/>
        </w:rPr>
        <w:t>试分别画出这两种异构体的八面体多面体透视图</w:t>
      </w:r>
      <w:r>
        <w:rPr>
          <w:rFonts w:hint="eastAsia" w:ascii="Times New Roman" w:hAnsi="Times New Roman" w:eastAsia="Times New Roman" w:cs="Times New Roman"/>
        </w:rPr>
        <w:t>，</w:t>
      </w:r>
      <w:r>
        <w:rPr>
          <w:rFonts w:hint="eastAsia" w:ascii="Times New Roman" w:hAnsi="Times New Roman" w:eastAsia="FangSong" w:cs="Times New Roman"/>
        </w:rPr>
        <w:t>阐明面式与经式在三个相同配体相对夹角上的几何判据</w:t>
      </w:r>
      <w:r>
        <w:rPr>
          <w:rFonts w:hint="eastAsia" w:ascii="Times New Roman" w:hAnsi="Times New Roman" w:eastAsia="Times New Roman" w:cs="Times New Roman"/>
        </w:rPr>
        <w:t>，</w:t>
      </w:r>
      <w:r>
        <w:rPr>
          <w:rFonts w:hint="eastAsia" w:ascii="Times New Roman" w:hAnsi="Times New Roman" w:eastAsia="FangSong" w:cs="Times New Roman"/>
        </w:rPr>
        <w:t>并写出两异构体各自所属的分子对称性点群</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对于含有三对不同单齿配体的八面体配合物</w:t>
      </w:r>
      <w:r>
        <w:rPr>
          <w:rFonts w:ascii="Times New Roman" w:hAnsi="Times New Roman" w:eastAsia="Times New Roman" w:cs="Times New Roman"/>
        </w:rPr>
        <w:t xml:space="preserve"> </w:t>
      </w:r>
      <m:oMath>
        <m:oMathPr>
          <m:ctrlPr>
            <w:rPr>
              <w:sz w:val="28"/>
              <w:szCs w:val="28"/>
            </w:rPr>
          </m:ctrlPr>
        </m:oMathPr>
        <m:r>
          <m:t>M</m:t>
        </m:r>
        <m:sSub>
          <m:e>
            <m:r>
              <m:t>a</m:t>
            </m:r>
          </m:e>
          <m:sub>
            <m:r>
              <m:t>2</m:t>
            </m:r>
          </m:sub>
        </m:sSub>
        <m:sSub>
          <m:e>
            <m:r>
              <m:t>b</m:t>
            </m:r>
          </m:e>
          <m:sub>
            <m:r>
              <m:t>2</m:t>
            </m:r>
          </m:sub>
        </m:sSub>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p</m:t>
        </m:r>
        <m:r>
          <m:rPr>
            <m:sty m:val="p"/>
          </m:rPr>
          <m:t>y</m:t>
        </m:r>
        <m:sSub>
          <m:e>
            <m:r>
              <m:rPr>
                <m:sty m:val="p"/>
              </m:rPr>
              <m:t>)</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 xml:space="preserve">）：</w:t>
      </w:r>
    </w:p>
    <w:p>
      <w:pPr>
        <w:pStyle w:val="Compact"/>
        <w:numPr>
          <w:ilvl w:val="0"/>
          <w:numId w:val="1005"/>
        </w:numPr>
        <w:ind w:firstLine="420"/>
      </w:pPr>
      <w:r>
        <w:rPr>
          <w:rFonts w:hint="eastAsia" w:ascii="Times New Roman" w:hAnsi="Times New Roman" w:eastAsia="FangSong" w:cs="Times New Roman"/>
        </w:rPr>
        <w:t>试通过系统的组合拓扑枚举法</w:t>
      </w:r>
      <w:r>
        <w:rPr>
          <w:rFonts w:hint="eastAsia" w:ascii="Times New Roman" w:hAnsi="Times New Roman" w:eastAsia="Times New Roman" w:cs="Times New Roman"/>
        </w:rPr>
        <w:t>，</w:t>
      </w:r>
      <w:r>
        <w:rPr>
          <w:rFonts w:hint="eastAsia" w:ascii="Times New Roman" w:hAnsi="Times New Roman" w:eastAsia="FangSong" w:cs="Times New Roman"/>
        </w:rPr>
        <w:t>推导出该体系总共存在多少种非对映的几何异构体</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指明在所有几何异构体中</w:t>
      </w:r>
      <w:r>
        <w:rPr>
          <w:rFonts w:hint="eastAsia" w:ascii="Times New Roman" w:hAnsi="Times New Roman" w:eastAsia="Times New Roman" w:cs="Times New Roman"/>
        </w:rPr>
        <w:t>，</w:t>
      </w:r>
      <w:r>
        <w:rPr>
          <w:rFonts w:hint="eastAsia" w:ascii="Times New Roman" w:hAnsi="Times New Roman" w:eastAsia="FangSong" w:cs="Times New Roman"/>
        </w:rPr>
        <w:t>哪一种构型完全丧失了任何第二类对称元素而具有手性对映体</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计算包含光学对映体在内的立体异构体总数目</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的配合物在固态化学中存在深绿色</w:t>
      </w:r>
      <w:r>
        <w:rPr>
          <w:rFonts w:hint="eastAsia" w:ascii="Times New Roman" w:hAnsi="Times New Roman" w:eastAsia="Times New Roman" w:cs="Times New Roman"/>
        </w:rPr>
        <w:t>、</w:t>
      </w:r>
      <w:r>
        <w:rPr>
          <w:rFonts w:hint="eastAsia" w:ascii="Times New Roman" w:hAnsi="Times New Roman" w:eastAsia="FangSong" w:cs="Times New Roman"/>
        </w:rPr>
        <w:t>浅绿色与紫色三种极具代表性的水合异构体</w:t>
      </w:r>
      <w:r>
        <w:rPr>
          <w:rFonts w:hint="eastAsia" w:ascii="Times New Roman" w:hAnsi="Times New Roman" w:eastAsia="Times New Roman" w:cs="Times New Roman"/>
        </w:rPr>
        <w:t>（Hydrate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Isomers）：</w:t>
      </w:r>
    </w:p>
    <w:p>
      <w:pPr>
        <w:pStyle w:val="Compact"/>
        <w:numPr>
          <w:ilvl w:val="0"/>
          <w:numId w:val="1006"/>
        </w:numPr>
        <w:ind w:firstLine="420"/>
      </w:pPr>
      <w:r>
        <w:rPr>
          <w:rFonts w:hint="eastAsia" w:ascii="Times New Roman" w:hAnsi="Times New Roman" w:eastAsia="FangSong" w:cs="Times New Roman"/>
        </w:rPr>
        <w:t>写出这三种水合异构体的配位化学分子式</w:t>
      </w:r>
      <w:r>
        <w:rPr>
          <w:rFonts w:hint="eastAsia" w:ascii="Times New Roman" w:hAnsi="Times New Roman" w:eastAsia="Times New Roman" w:cs="Times New Roman"/>
        </w:rPr>
        <w:t>（</w:t>
      </w:r>
      <w:r>
        <w:rPr>
          <w:rFonts w:hint="eastAsia" w:ascii="Times New Roman" w:hAnsi="Times New Roman" w:eastAsia="FangSong" w:cs="Times New Roman"/>
        </w:rPr>
        <w:t>明确区分内界与外界结晶水</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分别写出向这三者的等摩尔稀水溶液中加入过量硝酸银溶液时</w:t>
      </w:r>
      <w:r>
        <w:rPr>
          <w:rFonts w:hint="eastAsia" w:ascii="Times New Roman" w:hAnsi="Times New Roman" w:eastAsia="Times New Roman" w:cs="Times New Roman"/>
        </w:rPr>
        <w:t>，</w:t>
      </w:r>
      <w:r>
        <w:rPr>
          <w:rFonts w:hint="eastAsia" w:ascii="Times New Roman" w:hAnsi="Times New Roman" w:eastAsia="FangSong" w:cs="Times New Roman"/>
        </w:rPr>
        <w:t>瞬间生成的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沉淀与原铬离子摩尔比值</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预测这三种异构体在相同摩尔浓度下的水溶液摩尔电导率大小排序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多原子阴离子硫氰酸根</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具有两可配位性</w:t>
      </w:r>
      <w:r>
        <w:rPr>
          <w:rFonts w:hint="eastAsia" w:ascii="Times New Roman" w:hAnsi="Times New Roman" w:eastAsia="Times New Roman" w:cs="Times New Roman"/>
        </w:rPr>
        <w:t>（Ambidentate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既可以通过硫原子配位形成硫氰基配合物</w:t>
      </w:r>
      <w:r>
        <w:rPr>
          <w:rFonts w:hint="eastAsia" w:ascii="Times New Roman" w:hAnsi="Times New Roman" w:eastAsia="Times New Roman" w:cs="Times New Roman"/>
        </w:rPr>
        <w:t>（</w:t>
      </w:r>
      <m:oMath>
        <m:r>
          <m:rPr>
            <m:sty m:val="p"/>
          </m:rPr>
          <m:t>M</m:t>
        </m:r>
        <m:r>
          <m:rPr>
            <m:sty m:val="p"/>
          </m:rPr>
          <m:t>−</m:t>
        </m:r>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也可以通过氮原子配位形成异硫氰基配合物</w:t>
      </w:r>
      <w:r>
        <w:rPr>
          <w:rFonts w:hint="eastAsia" w:ascii="Times New Roman" w:hAnsi="Times New Roman" w:eastAsia="Times New Roman" w:cs="Times New Roman"/>
        </w:rPr>
        <w:t>（</w:t>
      </w:r>
      <m:oMath>
        <m:r>
          <m:rPr>
            <m:sty m:val="p"/>
          </m:rPr>
          <m:t>M</m:t>
        </m:r>
        <m:r>
          <m:rPr>
            <m:sty m:val="p"/>
          </m:rPr>
          <m:t>−</m:t>
        </m:r>
        <m:r>
          <m:rPr>
            <m:sty m:val="p"/>
          </m:rPr>
          <m:t>N</m:t>
        </m:r>
        <m:r>
          <m:rPr>
            <m:sty m:val="p"/>
          </m:rPr>
          <m:t>C</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hint="eastAsia" w:ascii="Times New Roman" w:hAnsi="Times New Roman" w:eastAsia="FangSong" w:cs="Times New Roman"/>
        </w:rPr>
        <w:t>在与软酸阳离子</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w:t>
      </w:r>
      <m:oMath>
        <m:r>
          <m:rPr>
            <m:sty m:val="p"/>
          </m:rPr>
          <m:t>P</m:t>
        </m:r>
        <m:sSup>
          <m:e>
            <m:r>
              <m:rPr>
                <m:sty m:val="p"/>
              </m:rPr>
              <m:t>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配位时严格形成</w:t>
      </w:r>
      <w:r>
        <w:rPr>
          <w:rFonts w:ascii="Times New Roman" w:hAnsi="Times New Roman" w:eastAsia="Times New Roman" w:cs="Times New Roman"/>
        </w:rPr>
        <w:t xml:space="preserve"> </w:t>
      </w:r>
      <m:oMath>
        <m:r>
          <m:rPr>
            <m:sty m:val="p"/>
          </m:rPr>
          <m:t>M</m:t>
        </m:r>
        <m:r>
          <m:rPr>
            <m:sty m:val="p"/>
          </m:rPr>
          <m:t>−</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而在与硬酸阳离子</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配位时则严格形成</w:t>
      </w:r>
      <w:r>
        <w:rPr>
          <w:rFonts w:ascii="Times New Roman" w:hAnsi="Times New Roman" w:eastAsia="Times New Roman" w:cs="Times New Roman"/>
        </w:rPr>
        <w:t xml:space="preserve"> </w:t>
      </w:r>
      <m:oMath>
        <m:r>
          <m:rPr>
            <m:sty m:val="p"/>
          </m:rPr>
          <m:t>M</m:t>
        </m:r>
        <m:r>
          <m:rPr>
            <m:sty m:val="p"/>
          </m:rPr>
          <m:t>−</m:t>
        </m:r>
        <m:r>
          <m:rPr>
            <m:sty m:val="p"/>
          </m:rPr>
          <m:t>N</m:t>
        </m:r>
        <m:r>
          <m:rPr>
            <m:sty m:val="p"/>
          </m:rPr>
          <m:t>C</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试运用软硬酸碱</w:t>
      </w:r>
      <w:r>
        <w:rPr>
          <w:rFonts w:hint="eastAsia" w:ascii="Times New Roman" w:hAnsi="Times New Roman" w:eastAsia="Times New Roman" w:cs="Times New Roman"/>
        </w:rPr>
        <w:t>（HSAB）</w:t>
      </w:r>
      <w:r>
        <w:rPr>
          <w:rFonts w:hint="eastAsia" w:ascii="Times New Roman" w:hAnsi="Times New Roman" w:eastAsia="FangSong" w:cs="Times New Roman"/>
        </w:rPr>
        <w:t>原理与轨道重叠成键本质</w:t>
      </w:r>
      <w:r>
        <w:rPr>
          <w:rFonts w:hint="eastAsia" w:ascii="Times New Roman" w:hAnsi="Times New Roman" w:eastAsia="Times New Roman" w:cs="Times New Roman"/>
        </w:rPr>
        <w:t>，</w:t>
      </w:r>
      <w:r>
        <w:rPr>
          <w:rFonts w:hint="eastAsia" w:ascii="Times New Roman" w:hAnsi="Times New Roman" w:eastAsia="FangSong" w:cs="Times New Roman"/>
        </w:rPr>
        <w:t>给出深刻的物理化学解释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在正八面体晶体场</w:t>
      </w:r>
      <w:r>
        <w:rPr>
          <w:rFonts w:hint="eastAsia" w:ascii="Times New Roman" w:hAnsi="Times New Roman" w:eastAsia="Times New Roman" w:cs="Times New Roman"/>
        </w:rPr>
        <w:t>（</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设中心金属离子处于坐标原点</w:t>
      </w:r>
      <w:r>
        <w:rPr>
          <w:rFonts w:hint="eastAsia" w:ascii="Times New Roman" w:hAnsi="Times New Roman" w:eastAsia="Times New Roman" w:cs="Times New Roman"/>
        </w:rPr>
        <w:t>，</w:t>
      </w:r>
      <w:r>
        <w:rPr>
          <w:rFonts w:hint="eastAsia" w:ascii="Times New Roman" w:hAnsi="Times New Roman" w:eastAsia="FangSong" w:cs="Times New Roman"/>
        </w:rPr>
        <w:t>六个点电荷配体分别沿</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rPr>
            <m:sty m:val="p"/>
          </m:rPr>
          <m:t>±</m:t>
        </m:r>
        <m:r>
          <m:t>y</m:t>
        </m:r>
        <m:r>
          <m:rPr>
            <m:sty m:val="p"/>
          </m:rPr>
          <m:t>,</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轴对称逼近</w:t>
      </w:r>
      <w:r>
        <w:rPr>
          <w:rFonts w:hint="eastAsia" w:ascii="Times New Roman" w:hAnsi="Times New Roman" w:eastAsia="Times New Roman" w:cs="Times New Roman"/>
        </w:rPr>
        <w:t>。</w:t>
      </w:r>
      <w:r>
        <w:rPr>
          <w:rFonts w:hint="eastAsia" w:ascii="Times New Roman" w:hAnsi="Times New Roman" w:eastAsia="FangSong" w:cs="Times New Roman"/>
        </w:rPr>
        <w:t>试根据五个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轨道的空间波函数极大值取向</w:t>
      </w:r>
      <w:r>
        <w:rPr>
          <w:rFonts w:hint="eastAsia" w:ascii="Times New Roman" w:hAnsi="Times New Roman" w:eastAsia="Times New Roman" w:cs="Times New Roman"/>
        </w:rPr>
        <w:t>，</w:t>
      </w:r>
      <w:r>
        <w:rPr>
          <w:rFonts w:hint="eastAsia" w:ascii="Times New Roman" w:hAnsi="Times New Roman" w:eastAsia="FangSong" w:cs="Times New Roman"/>
        </w:rPr>
        <w:t>严格分析为什么</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轨道分裂为高能的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z</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轨道分裂为低能的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并基于能量重心守恒推导两组轨道相对于未分裂重心的位移常数</w:t>
      </w:r>
      <w:r>
        <w:rPr>
          <w:rFonts w:hint="eastAsia" w:ascii="Times New Roman" w:hAnsi="Times New Roman" w:eastAsia="Times New Roman" w:cs="Times New Roman"/>
        </w:rPr>
        <w:t>（</w:t>
      </w:r>
      <m:oMath>
        <m:oMathPr>
          <m:ctrlPr>
            <w:rPr>
              <w:sz w:val="28"/>
              <w:szCs w:val="28"/>
            </w:rPr>
          </m:ctrlPr>
        </m:oMathPr>
        <m:r>
          <m:rPr>
            <m:sty m:val="p"/>
          </m:rPr>
          <m:t>−</m:t>
        </m:r>
        <m:r>
          <m:t>0.4</m:t>
        </m:r>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t>0.6</m:t>
        </m:r>
        <m:sSub>
          <m:e>
            <m:r>
              <m:rPr>
                <m:sty m:val="p"/>
              </m:rPr>
              <m:t>Δ</m:t>
            </m:r>
          </m:e>
          <m:sub>
            <m:r>
              <m:t>o</m:t>
            </m:r>
          </m:sub>
        </m:sSub>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在正四面体晶体场</w:t>
      </w:r>
      <w:r>
        <w:rPr>
          <w:rFonts w:hint="eastAsia" w:ascii="Times New Roman" w:hAnsi="Times New Roman" w:eastAsia="Times New Roman" w:cs="Times New Roman"/>
        </w:rPr>
        <w:t>（</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四个配体位于立方体相间的四个交错顶点上</w:t>
      </w:r>
      <w:r>
        <w:rPr>
          <w:rFonts w:hint="eastAsia" w:ascii="Times New Roman" w:hAnsi="Times New Roman" w:eastAsia="Times New Roman" w:cs="Times New Roman"/>
        </w:rPr>
        <w:t>。</w:t>
      </w:r>
      <w:r>
        <w:rPr>
          <w:rFonts w:hint="eastAsia" w:ascii="Times New Roman" w:hAnsi="Times New Roman" w:eastAsia="FangSong" w:cs="Times New Roman"/>
        </w:rPr>
        <w:t>试分析配体逼近方向与五个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轨道空间伸展方位的几何夹角</w:t>
      </w:r>
      <w:r>
        <w:rPr>
          <w:rFonts w:hint="eastAsia" w:ascii="Times New Roman" w:hAnsi="Times New Roman" w:eastAsia="Times New Roman" w:cs="Times New Roman"/>
        </w:rPr>
        <w:t>，</w:t>
      </w:r>
      <w:r>
        <w:rPr>
          <w:rFonts w:hint="eastAsia" w:ascii="Times New Roman" w:hAnsi="Times New Roman" w:eastAsia="FangSong" w:cs="Times New Roman"/>
        </w:rPr>
        <w:t>严密阐明为什么四面体场的能级分裂顺序相对于八面体场发生倒转</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轨道在下</w:t>
      </w:r>
      <w:r>
        <w:rPr>
          <w:rFonts w:hint="eastAsia" w:ascii="Times New Roman" w:hAnsi="Times New Roman" w:eastAsia="Times New Roman" w:cs="Times New Roman"/>
        </w:rPr>
        <w:t>，</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轨道在上</w:t>
      </w:r>
      <w:r>
        <w:rPr>
          <w:rFonts w:hint="eastAsia" w:ascii="Times New Roman" w:hAnsi="Times New Roman" w:eastAsia="Times New Roman" w:cs="Times New Roman"/>
        </w:rPr>
        <w:t>），</w:t>
      </w:r>
      <w:r>
        <w:rPr>
          <w:rFonts w:hint="eastAsia" w:ascii="Times New Roman" w:hAnsi="Times New Roman" w:eastAsia="FangSong" w:cs="Times New Roman"/>
        </w:rPr>
        <w:t>并从静电点电荷作用距离与投影分解出发推导几何缩放公式</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平面正方形配位场</w:t>
      </w:r>
      <w:r>
        <w:rPr>
          <w:rFonts w:hint="eastAsia" w:ascii="Times New Roman" w:hAnsi="Times New Roman" w:eastAsia="Times New Roman" w:cs="Times New Roman"/>
        </w:rPr>
        <w:t>（</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可以看作在正八面体场中将沿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轴的两个反式配体拉至无穷远时演化形成</w:t>
      </w:r>
      <w:r>
        <w:rPr>
          <w:rFonts w:hint="eastAsia" w:ascii="Times New Roman" w:hAnsi="Times New Roman" w:eastAsia="Times New Roman" w:cs="Times New Roman"/>
        </w:rPr>
        <w:t>。</w:t>
      </w:r>
      <w:r>
        <w:rPr>
          <w:rFonts w:hint="eastAsia" w:ascii="Times New Roman" w:hAnsi="Times New Roman" w:eastAsia="FangSong" w:cs="Times New Roman"/>
        </w:rPr>
        <w:t>试从轨道局域静电屏蔽解除与核电荷有效吸引变化出发</w:t>
      </w:r>
      <w:r>
        <w:rPr>
          <w:rFonts w:hint="eastAsia" w:ascii="Times New Roman" w:hAnsi="Times New Roman" w:eastAsia="Times New Roman" w:cs="Times New Roman"/>
        </w:rPr>
        <w:t>，</w:t>
      </w:r>
      <w:r>
        <w:rPr>
          <w:rFonts w:hint="eastAsia" w:ascii="Times New Roman" w:hAnsi="Times New Roman" w:eastAsia="FangSong" w:cs="Times New Roman"/>
        </w:rPr>
        <w:t>详细分析原八面体</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 xml:space="preserve">（</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z</m:t>
            </m:r>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中的各个轨道能级如何演化</w:t>
      </w:r>
      <w:r>
        <w:rPr>
          <w:rFonts w:hint="eastAsia" w:ascii="Times New Roman" w:hAnsi="Times New Roman" w:eastAsia="Times New Roman" w:cs="Times New Roman"/>
        </w:rPr>
        <w:t>，</w:t>
      </w:r>
      <w:r>
        <w:rPr>
          <w:rFonts w:hint="eastAsia" w:ascii="Times New Roman" w:hAnsi="Times New Roman" w:eastAsia="FangSong" w:cs="Times New Roman"/>
        </w:rPr>
        <w:t>绘制出最终平面正方形场的四级能级阶梯图</w:t>
      </w:r>
      <w:r>
        <w:rPr>
          <w:rFonts w:hint="eastAsia" w:ascii="Times New Roman" w:hAnsi="Times New Roman" w:eastAsia="Times New Roman" w:cs="Times New Roman"/>
        </w:rPr>
        <w:t>，</w:t>
      </w:r>
      <w:r>
        <w:rPr>
          <w:rFonts w:hint="eastAsia" w:ascii="Times New Roman" w:hAnsi="Times New Roman" w:eastAsia="FangSong" w:cs="Times New Roman"/>
        </w:rPr>
        <w:t>并解释为何</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轨道的能量远远孤悬于其它四个轨道之上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已知过渡金属络离子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的中心离子均为</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 xml:space="preserve">（</w:t>
      </w:r>
      <m:oMath>
        <m:r>
          <m:t>3</m:t>
        </m:r>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已知水为弱场配体</w:t>
      </w:r>
      <w:r>
        <w:rPr>
          <w:rFonts w:hint="eastAsia" w:ascii="Times New Roman" w:hAnsi="Times New Roman" w:eastAsia="Times New Roman" w:cs="Times New Roman"/>
        </w:rPr>
        <w:t>（</w:t>
      </w:r>
      <m:oMath>
        <m:sSub>
          <m:e>
            <m:r>
              <m:rPr>
                <m:sty m:val="p"/>
              </m:rPr>
              <m:t>Δ</m:t>
            </m:r>
          </m:e>
          <m:sub>
            <m:r>
              <m:t>o</m:t>
            </m:r>
          </m:sub>
        </m:sSub>
        <m:r>
          <m:rPr>
            <m:sty m:val="p"/>
          </m:rPr>
          <m:t>&lt;</m:t>
        </m:r>
        <m:r>
          <m:t>P</m:t>
        </m:r>
      </m:oMath>
      <w:r>
        <w:rPr>
          <w:rFonts w:hint="eastAsia" w:ascii="Times New Roman" w:hAnsi="Times New Roman" w:eastAsia="Times New Roman" w:cs="Times New Roman"/>
        </w:rPr>
        <w:t>），</w:t>
      </w:r>
      <w:r>
        <w:rPr>
          <w:rFonts w:hint="eastAsia" w:ascii="Times New Roman" w:hAnsi="Times New Roman" w:eastAsia="FangSong" w:cs="Times New Roman"/>
        </w:rPr>
        <w:t>氰根为强场配体</w:t>
      </w:r>
      <w:r>
        <w:rPr>
          <w:rFonts w:hint="eastAsia" w:ascii="Times New Roman" w:hAnsi="Times New Roman" w:eastAsia="Times New Roman" w:cs="Times New Roman"/>
        </w:rPr>
        <w:t>（</w:t>
      </w:r>
      <m:oMath>
        <m:sSub>
          <m:e>
            <m:r>
              <m:rPr>
                <m:sty m:val="p"/>
              </m:rPr>
              <m:t>Δ</m:t>
            </m:r>
          </m:e>
          <m:sub>
            <m:r>
              <m:t>o</m:t>
            </m:r>
          </m:sub>
        </m:sSub>
        <m:r>
          <m:rPr>
            <m:sty m:val="p"/>
          </m:rPr>
          <m:t>&gt;</m:t>
        </m:r>
        <m:r>
          <m:t>P</m:t>
        </m:r>
      </m:oMath>
      <w:r>
        <w:rPr>
          <w:rFonts w:hint="eastAsia" w:ascii="Times New Roman" w:hAnsi="Times New Roman" w:eastAsia="Times New Roman" w:cs="Times New Roman"/>
        </w:rPr>
        <w:t xml:space="preserve">）：</w:t>
      </w:r>
    </w:p>
    <w:p>
      <w:pPr>
        <w:pStyle w:val="Compact"/>
        <w:numPr>
          <w:ilvl w:val="0"/>
          <w:numId w:val="1007"/>
        </w:numPr>
        <w:ind w:firstLine="420"/>
      </w:pPr>
      <w:r>
        <w:rPr>
          <w:rFonts w:hint="eastAsia" w:ascii="Times New Roman" w:hAnsi="Times New Roman" w:eastAsia="FangSong" w:cs="Times New Roman"/>
        </w:rPr>
        <w:t xml:space="preserve">分别写出两者在分裂后的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轨道中的电子填充排布式</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分别计算两者的晶体场稳定化能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表达</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计算两者的未成对单电子数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与自旋态</w:t>
      </w:r>
      <w:r>
        <w:rPr>
          <w:rFonts w:hint="eastAsia" w:ascii="Times New Roman" w:hAnsi="Times New Roman" w:eastAsia="Times New Roman" w:cs="Times New Roman"/>
        </w:rPr>
        <w:t>，</w:t>
      </w:r>
      <w:r>
        <w:rPr>
          <w:rFonts w:hint="eastAsia" w:ascii="Times New Roman" w:hAnsi="Times New Roman" w:eastAsia="FangSong" w:cs="Times New Roman"/>
        </w:rPr>
        <w:t>并指出各自的宏观磁性强弱</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在配位化学中</w:t>
      </w:r>
      <w:r>
        <w:rPr>
          <w:rFonts w:hint="eastAsia" w:ascii="Times New Roman" w:hAnsi="Times New Roman" w:eastAsia="Times New Roman" w:cs="Times New Roman"/>
        </w:rPr>
        <w:t>，</w:t>
      </w:r>
      <w:r>
        <w:rPr>
          <w:rFonts w:hint="eastAsia" w:ascii="Times New Roman" w:hAnsi="Times New Roman" w:eastAsia="FangSong" w:cs="Times New Roman"/>
        </w:rPr>
        <w:t>尽管第一过渡系金属在八面体场中普遍存在高自旋与低自旋态的竞争</w:t>
      </w:r>
      <w:r>
        <w:rPr>
          <w:rFonts w:hint="eastAsia" w:ascii="Times New Roman" w:hAnsi="Times New Roman" w:eastAsia="Times New Roman" w:cs="Times New Roman"/>
        </w:rPr>
        <w:t>，</w:t>
      </w:r>
      <w:r>
        <w:rPr>
          <w:rFonts w:hint="eastAsia" w:ascii="Times New Roman" w:hAnsi="Times New Roman" w:eastAsia="FangSong" w:cs="Times New Roman"/>
        </w:rPr>
        <w:t>但对于四配位正四面体配合物</w:t>
      </w:r>
      <w:r>
        <w:rPr>
          <w:rFonts w:hint="eastAsia" w:ascii="Times New Roman" w:hAnsi="Times New Roman" w:eastAsia="Times New Roman" w:cs="Times New Roman"/>
        </w:rPr>
        <w:t>，</w:t>
      </w:r>
      <w:r>
        <w:rPr>
          <w:rFonts w:hint="eastAsia" w:ascii="Times New Roman" w:hAnsi="Times New Roman" w:eastAsia="FangSong" w:cs="Times New Roman"/>
        </w:rPr>
        <w:t>在几乎所有常见实验体系中均无一例外稳定在高自旋态</w:t>
      </w:r>
      <w:r>
        <w:rPr>
          <w:rFonts w:hint="eastAsia" w:ascii="Times New Roman" w:hAnsi="Times New Roman" w:eastAsia="Times New Roman" w:cs="Times New Roman"/>
        </w:rPr>
        <w:t>。</w:t>
      </w:r>
      <w:r>
        <w:rPr>
          <w:rFonts w:hint="eastAsia" w:ascii="Times New Roman" w:hAnsi="Times New Roman" w:eastAsia="FangSong" w:cs="Times New Roman"/>
        </w:rPr>
        <w:t>试结合四面体场分裂能公式</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以及电子自旋成对能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的常见能量数量级</w:t>
      </w:r>
      <w:r>
        <w:rPr>
          <w:rFonts w:hint="eastAsia" w:ascii="Times New Roman" w:hAnsi="Times New Roman" w:eastAsia="Times New Roman" w:cs="Times New Roman"/>
        </w:rPr>
        <w:t>（</w:t>
      </w:r>
      <w:r>
        <w:rPr>
          <w:rFonts w:hint="eastAsia" w:ascii="Times New Roman" w:hAnsi="Times New Roman" w:eastAsia="FangSong" w:cs="Times New Roman"/>
        </w:rPr>
        <w:t>通常在</w:t>
      </w:r>
      <w:r>
        <w:rPr>
          <w:rFonts w:ascii="Times New Roman" w:hAnsi="Times New Roman" w:eastAsia="Times New Roman" w:cs="Times New Roman"/>
        </w:rPr>
        <w:t xml:space="preserve"> </w:t>
      </w:r>
      <m:oMath>
        <m:oMathPr>
          <m:ctrlPr>
            <w:rPr>
              <w:sz w:val="28"/>
              <w:szCs w:val="28"/>
            </w:rPr>
          </m:ctrlPr>
        </m:oMathPr>
        <m:r>
          <m:t>15000</m:t>
        </m:r>
        <m:r>
          <m:rPr>
            <m:sty m:val="p"/>
          </m:rPr>
          <m:t>∼</m:t>
        </m:r>
        <m:r>
          <m:t>25000</m:t>
        </m:r>
        <m:r>
          <m:rPr>
            <m:nor/>
            <m:sty m:val="p"/>
          </m:rP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严密论证这一普遍现象的热力学必然性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六水合钛离子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m:t>
        </m:r>
        <m:sSup>
          <m:e>
            <m: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其水溶液呈现特征的透射紫红色</w:t>
      </w:r>
      <w:r>
        <w:rPr>
          <w:rFonts w:hint="eastAsia" w:ascii="Times New Roman" w:hAnsi="Times New Roman" w:eastAsia="Times New Roman" w:cs="Times New Roman"/>
        </w:rPr>
        <w:t>。</w:t>
      </w:r>
      <w:r>
        <w:rPr>
          <w:rFonts w:hint="eastAsia" w:ascii="Times New Roman" w:hAnsi="Times New Roman" w:eastAsia="FangSong" w:cs="Times New Roman"/>
        </w:rPr>
        <w:t>紫外</w:t>
      </w:r>
      <w:r>
        <w:rPr>
          <w:rFonts w:hint="eastAsia" w:ascii="Times New Roman" w:hAnsi="Times New Roman" w:eastAsia="Times New Roman" w:cs="Times New Roman"/>
        </w:rPr>
        <w:t>-</w:t>
      </w:r>
      <w:r>
        <w:rPr>
          <w:rFonts w:hint="eastAsia" w:ascii="Times New Roman" w:hAnsi="Times New Roman" w:eastAsia="FangSong" w:cs="Times New Roman"/>
        </w:rPr>
        <w:t>可见吸收光谱测得其单个宽吸收峰的最大吸收波长出现在</w:t>
      </w:r>
      <w:r>
        <w:rPr>
          <w:rFonts w:ascii="Times New Roman" w:hAnsi="Times New Roman" w:eastAsia="Times New Roman" w:cs="Times New Roman"/>
        </w:rPr>
        <w:t xml:space="preserve"> </w:t>
      </w:r>
      <m:oMath>
        <m:r>
          <m:t>λ</m:t>
        </m:r>
        <m:r>
          <m:rPr>
            <m:sty m:val="p"/>
          </m:rPr>
          <m:t>=</m:t>
        </m:r>
        <m:r>
          <m:t>490</m:t>
        </m:r>
      </m:oMath>
      <w:r>
        <w:rPr>
          <w:rFonts w:ascii="Times New Roman" w:hAnsi="Times New Roman" w:eastAsia="Times New Roman" w:cs="Times New Roman"/>
        </w:rPr>
        <w:t xml:space="preserve"> </w:t>
      </w:r>
      <w:r>
        <w:rPr>
          <w:rFonts w:ascii="Times New Roman" w:hAnsi="Times New Roman" w:eastAsia="Times New Roman" w:cs="Times New Roman"/>
        </w:rPr>
        <w:t xml:space="preserve">nm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写出该光吸收过程所对应的晶体场微观单电子跃迁过程</w:t>
      </w:r>
      <w:r>
        <w:rPr>
          <w:rFonts w:hint="eastAsia" w:ascii="Times New Roman" w:hAnsi="Times New Roman" w:eastAsia="Times New Roman" w:cs="Times New Roman"/>
        </w:rPr>
        <w:t>（</w:t>
      </w:r>
      <w:r>
        <w:rPr>
          <w:rFonts w:hint="eastAsia" w:ascii="Times New Roman" w:hAnsi="Times New Roman" w:eastAsia="FangSong" w:cs="Times New Roman"/>
        </w:rPr>
        <w:t>轨道态表示</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计算该配合物的八面体晶体场分裂能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分别用波长倒数</w:t>
      </w:r>
      <w:r>
        <w:rPr>
          <w:rFonts w:ascii="Times New Roman" w:hAnsi="Times New Roman" w:eastAsia="Times New Roman" w:cs="Times New Roman"/>
        </w:rPr>
        <w:t xml:space="preserve"> </w:t>
      </w:r>
      <m:oMath>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与摩尔能量</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表达</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结合色轮光学原理</w:t>
      </w:r>
      <w:r>
        <w:rPr>
          <w:rFonts w:hint="eastAsia" w:ascii="Times New Roman" w:hAnsi="Times New Roman" w:eastAsia="Times New Roman" w:cs="Times New Roman"/>
        </w:rPr>
        <w:t>，</w:t>
      </w:r>
      <w:r>
        <w:rPr>
          <w:rFonts w:hint="eastAsia" w:ascii="Times New Roman" w:hAnsi="Times New Roman" w:eastAsia="FangSong" w:cs="Times New Roman"/>
        </w:rPr>
        <w:t>解释为什么吸收</w:t>
      </w:r>
      <w:r>
        <w:rPr>
          <w:rFonts w:ascii="Times New Roman" w:hAnsi="Times New Roman" w:eastAsia="Times New Roman" w:cs="Times New Roman"/>
        </w:rPr>
        <w:t xml:space="preserve"> 490 nm </w:t>
      </w:r>
      <w:r>
        <w:rPr>
          <w:rFonts w:hint="eastAsia" w:ascii="Times New Roman" w:hAnsi="Times New Roman" w:eastAsia="FangSong" w:cs="Times New Roman"/>
        </w:rPr>
        <w:t>的黄绿光会导致溶液肉眼观察呈现紫红色</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高锰酸钾</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溶液具有深浓夺目的紫黑色</w:t>
      </w:r>
      <w:r>
        <w:rPr>
          <w:rFonts w:hint="eastAsia" w:ascii="Times New Roman" w:hAnsi="Times New Roman" w:eastAsia="Times New Roman" w:cs="Times New Roman"/>
        </w:rPr>
        <w:t>，</w:t>
      </w:r>
      <w:r>
        <w:rPr>
          <w:rFonts w:hint="eastAsia" w:ascii="Times New Roman" w:hAnsi="Times New Roman" w:eastAsia="FangSong" w:cs="Times New Roman"/>
        </w:rPr>
        <w:t>而含有未成对电子的六水合锰</w:t>
      </w:r>
      <w:r>
        <w:rPr>
          <w:rFonts w:hint="eastAsia" w:ascii="Times New Roman" w:hAnsi="Times New Roman" w:eastAsia="Times New Roman" w:cs="Times New Roman"/>
        </w:rPr>
        <w:t>(II)</w:t>
      </w:r>
      <w:r>
        <w:rPr>
          <w:rFonts w:hint="eastAsia" w:ascii="Times New Roman" w:hAnsi="Times New Roman" w:eastAsia="FangSong" w:cs="Times New Roman"/>
        </w:rPr>
        <w:t>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水溶液颜色却浅淡接近肉眼无色</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指明</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中中心金属锰的氧化态与</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w:t>
      </w:r>
      <w:r>
        <w:rPr>
          <w:rFonts w:hint="eastAsia" w:ascii="Times New Roman" w:hAnsi="Times New Roman" w:eastAsia="FangSong" w:cs="Times New Roman"/>
        </w:rPr>
        <w:t>分析其极强光吸收归属于何种微观电子跃迁类型</w:t>
      </w:r>
      <w:r>
        <w:rPr>
          <w:rFonts w:hint="eastAsia" w:ascii="Times New Roman" w:hAnsi="Times New Roman" w:eastAsia="Times New Roman" w:cs="Times New Roman"/>
        </w:rPr>
        <w:t>（</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跃迁还是荷移跃迁</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根据量子力学</w:t>
      </w:r>
      <w:r>
        <w:rPr>
          <w:rFonts w:ascii="Times New Roman" w:hAnsi="Times New Roman" w:eastAsia="Times New Roman" w:cs="Times New Roman"/>
        </w:rPr>
        <w:t xml:space="preserve"> Laporte </w:t>
      </w:r>
      <w:r>
        <w:rPr>
          <w:rFonts w:hint="eastAsia" w:ascii="Times New Roman" w:hAnsi="Times New Roman" w:eastAsia="FangSong" w:cs="Times New Roman"/>
        </w:rPr>
        <w:t>宇称选择定则</w:t>
      </w:r>
      <w:r>
        <w:rPr>
          <w:rFonts w:hint="eastAsia" w:ascii="Times New Roman" w:hAnsi="Times New Roman" w:eastAsia="Times New Roman" w:cs="Times New Roman"/>
        </w:rPr>
        <w:t>（</w:t>
      </w:r>
      <m:oMath>
        <m:r>
          <m:rPr>
            <m:sty m:val="p"/>
          </m:rPr>
          <m:t>Δ</m:t>
        </m:r>
        <m:r>
          <m:t>l</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严密阐述为何八面体中心对称配合物的</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跃迁属于禁阻跃迁而摩尔吸光系数极低</w:t>
      </w:r>
      <w:r>
        <w:rPr>
          <w:rFonts w:hint="eastAsia" w:ascii="Times New Roman" w:hAnsi="Times New Roman" w:eastAsia="Times New Roman" w:cs="Times New Roman"/>
        </w:rPr>
        <w:t>，</w:t>
      </w:r>
      <w:r>
        <w:rPr>
          <w:rFonts w:hint="eastAsia" w:ascii="Times New Roman" w:hAnsi="Times New Roman" w:eastAsia="FangSong" w:cs="Times New Roman"/>
        </w:rPr>
        <w:t>而荷移跃迁</w:t>
      </w:r>
      <w:r>
        <w:rPr>
          <w:rFonts w:hint="eastAsia" w:ascii="Times New Roman" w:hAnsi="Times New Roman" w:eastAsia="Times New Roman" w:cs="Times New Roman"/>
        </w:rPr>
        <w:t>（LMCT）</w:t>
      </w:r>
      <w:r>
        <w:rPr>
          <w:rFonts w:hint="eastAsia" w:ascii="Times New Roman" w:hAnsi="Times New Roman" w:eastAsia="FangSong" w:cs="Times New Roman"/>
        </w:rPr>
        <w:t>却为完全允许跃迁而具有数万的高摩尔吸光系数</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25</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水溶液中测定金属离子</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与溴离子</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的多步配位平衡</w:t>
      </w:r>
      <w:r>
        <w:rPr>
          <w:rFonts w:hint="eastAsia" w:ascii="Times New Roman" w:hAnsi="Times New Roman" w:eastAsia="Times New Roman" w:cs="Times New Roman"/>
        </w:rPr>
        <w:t>，</w:t>
      </w:r>
      <w:r>
        <w:rPr>
          <w:rFonts w:hint="eastAsia" w:ascii="Times New Roman" w:hAnsi="Times New Roman" w:eastAsia="FangSong" w:cs="Times New Roman"/>
        </w:rPr>
        <w:t>实验测得前四个逐级形成常数的对数值依次为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
            <m:e>
              <m:r>
                <m:t>K</m:t>
              </m:r>
            </m:e>
            <m:sub>
              <m:r>
                <m:t>1</m:t>
              </m:r>
            </m:sub>
          </m:sSub>
          <m:r>
            <m:rPr>
              <m:sty m:val="p"/>
            </m:rPr>
            <m:t>=</m:t>
          </m:r>
          <m:r>
            <m:t>1.56</m:t>
          </m:r>
          <m:r>
            <m:rPr>
              <m:sty m:val="p"/>
            </m:rPr>
            <m:t>,</m:t>
          </m:r>
          <m:r>
            <m:t> </m:t>
          </m:r>
          <m:r>
            <m:rPr>
              <m:sty m:val="p"/>
            </m:rPr>
            <m:t>lg</m:t>
          </m:r>
          <m:sSub>
            <m:e>
              <m:r>
                <m:t>K</m:t>
              </m:r>
            </m:e>
            <m:sub>
              <m:r>
                <m:t>2</m:t>
              </m:r>
            </m:sub>
          </m:sSub>
          <m:r>
            <m:rPr>
              <m:sty m:val="p"/>
            </m:rPr>
            <m:t>=</m:t>
          </m:r>
          <m:r>
            <m:t>0.54</m:t>
          </m:r>
          <m:r>
            <m:rPr>
              <m:sty m:val="p"/>
            </m:rPr>
            <m:t>,</m:t>
          </m:r>
          <m:r>
            <m:t> </m:t>
          </m:r>
          <m:r>
            <m:rPr>
              <m:sty m:val="p"/>
            </m:rPr>
            <m:t>lg</m:t>
          </m:r>
          <m:sSub>
            <m:e>
              <m:r>
                <m:t>K</m:t>
              </m:r>
            </m:e>
            <m:sub>
              <m:r>
                <m:t>3</m:t>
              </m:r>
            </m:sub>
          </m:sSub>
          <m:r>
            <m:rPr>
              <m:sty m:val="p"/>
            </m:rPr>
            <m:t>=</m:t>
          </m:r>
          <m:r>
            <m:t>0.06</m:t>
          </m:r>
          <m:r>
            <m:rPr>
              <m:sty m:val="p"/>
            </m:rPr>
            <m:t>,</m:t>
          </m:r>
          <m:r>
            <m:t> </m:t>
          </m:r>
          <m:r>
            <m:rPr>
              <m:sty m:val="p"/>
            </m:rPr>
            <m:t>lg</m:t>
          </m:r>
          <m:sSub>
            <m:e>
              <m:r>
                <m:t>K</m:t>
              </m:r>
            </m:e>
            <m:sub>
              <m:r>
                <m:t>4</m:t>
              </m:r>
            </m:sub>
          </m:sSub>
          <m:r>
            <m:rPr>
              <m:sty m:val="p"/>
            </m:rPr>
            <m:t>=</m:t>
          </m:r>
          <m:r>
            <m:t>0.37</m:t>
          </m:r>
        </m:oMath>
      </m:oMathPara>
    </w:p>
    <w:p>
      <w:pPr>
        <w:pStyle w:val="FirstParagraph"/>
        <w:ind w:firstLine="420"/>
      </w:pPr>
      <w:r>
        <w:rPr>
          <w:rFonts w:hint="eastAsia" w:ascii="Times New Roman" w:hAnsi="Times New Roman" w:eastAsia="FangSong" w:cs="Times New Roman"/>
        </w:rPr>
        <w:t>注意到第四级形成常数明显大于第三级</w:t>
      </w:r>
      <w:r>
        <w:rPr>
          <w:rFonts w:hint="eastAsia" w:ascii="Times New Roman" w:hAnsi="Times New Roman" w:eastAsia="Times New Roman" w:cs="Times New Roman"/>
        </w:rPr>
        <w:t>（</w:t>
      </w:r>
      <m:oMath>
        <m:oMathPr>
          <m:ctrlPr>
            <w:rPr>
              <w:sz w:val="28"/>
              <w:szCs w:val="28"/>
            </w:rPr>
          </m:ctrlPr>
        </m:oMathPr>
        <m:r>
          <m:rPr>
            <m:sty m:val="p"/>
          </m:rPr>
          <m:t>lg</m:t>
        </m:r>
        <m:sSub>
          <m:e>
            <m:r>
              <m:t>K</m:t>
            </m:r>
          </m:e>
          <m:sub>
            <m:r>
              <m:t>4</m:t>
            </m:r>
          </m:sub>
        </m:sSub>
        <m:r>
          <m:rPr>
            <m:sty m:val="p"/>
          </m:rPr>
          <m:t>&gt;</m:t>
        </m:r>
        <m:r>
          <m:rPr>
            <m:sty m:val="p"/>
          </m:rPr>
          <m:t>lg</m:t>
        </m:r>
        <m:sSub>
          <m:e>
            <m:r>
              <m:t>K</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反常打破了常规多步配位中形成常数因统计因素和空间排斥单调递减的自然规律</w:t>
      </w:r>
      <w:r>
        <w:rPr>
          <w:rFonts w:hint="eastAsia" w:ascii="Times New Roman" w:hAnsi="Times New Roman" w:eastAsia="Times New Roman" w:cs="Times New Roman"/>
        </w:rPr>
        <w:t>。</w:t>
      </w:r>
      <w:r>
        <w:rPr>
          <w:rFonts w:hint="eastAsia" w:ascii="Times New Roman" w:hAnsi="Times New Roman" w:eastAsia="FangSong" w:cs="Times New Roman"/>
        </w:rPr>
        <w:t>试从配离子的配位数与立体多面体构型相变</w:t>
      </w:r>
      <w:r>
        <w:rPr>
          <w:rFonts w:hint="eastAsia" w:ascii="Times New Roman" w:hAnsi="Times New Roman" w:eastAsia="Times New Roman" w:cs="Times New Roman"/>
        </w:rPr>
        <w:t>（</w:t>
      </w:r>
      <w:r>
        <w:rPr>
          <w:rFonts w:hint="eastAsia" w:ascii="Times New Roman" w:hAnsi="Times New Roman" w:eastAsia="FangSong" w:cs="Times New Roman"/>
        </w:rPr>
        <w:t>六配位向四配位转变</w:t>
      </w:r>
      <w:r>
        <w:rPr>
          <w:rFonts w:hint="eastAsia" w:ascii="Times New Roman" w:hAnsi="Times New Roman" w:eastAsia="Times New Roman" w:cs="Times New Roman"/>
        </w:rPr>
        <w:t>）</w:t>
      </w:r>
      <w:r>
        <w:rPr>
          <w:rFonts w:hint="eastAsia" w:ascii="Times New Roman" w:hAnsi="Times New Roman" w:eastAsia="FangSong" w:cs="Times New Roman"/>
        </w:rPr>
        <w:t>以及配位水分子解吸释放的构型熵变</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给出严密透彻的微观热力学解释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在金属有机化学中</w:t>
      </w:r>
      <w:r>
        <w:rPr>
          <w:rFonts w:hint="eastAsia" w:ascii="Times New Roman" w:hAnsi="Times New Roman" w:eastAsia="Times New Roman" w:cs="Times New Roman"/>
        </w:rPr>
        <w:t>，</w:t>
      </w:r>
      <w:r>
        <w:rPr>
          <w:rFonts w:hint="eastAsia" w:ascii="Times New Roman" w:hAnsi="Times New Roman" w:eastAsia="FangSong" w:cs="Times New Roman"/>
        </w:rPr>
        <w:t>自由一氧化碳</w:t>
      </w:r>
      <w:r>
        <w:rPr>
          <w:rFonts w:hint="eastAsia" w:ascii="Times New Roman" w:hAnsi="Times New Roman" w:eastAsia="Times New Roman" w:cs="Times New Roman"/>
        </w:rPr>
        <w:t>（</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分子的红外伸缩振动频率为</w:t>
      </w:r>
      <w:r>
        <w:rPr>
          <w:rFonts w:ascii="Times New Roman" w:hAnsi="Times New Roman" w:eastAsia="Times New Roman" w:cs="Times New Roman"/>
        </w:rPr>
        <w:t xml:space="preserve"> </w:t>
      </w:r>
      <m:oMath>
        <m:oMathPr>
          <m:ctrlPr>
            <w:rPr>
              <w:sz w:val="28"/>
              <w:szCs w:val="28"/>
            </w:rPr>
          </m:ctrlPr>
        </m:oMathPr>
        <m:r>
          <m:t>ν</m:t>
        </m:r>
        <m:r>
          <m:rPr>
            <m:sty m:val="p"/>
          </m:rPr>
          <m:t>(</m:t>
        </m:r>
        <m:r>
          <m:rPr>
            <m:sty m:val="p"/>
          </m:rPr>
          <m:t>C</m:t>
        </m:r>
        <m:r>
          <m:rPr>
            <m:sty m:val="p"/>
          </m:rPr>
          <m:t>−</m:t>
        </m:r>
        <m:r>
          <m:rPr>
            <m:sty m:val="p"/>
          </m:rPr>
          <m:t>O</m:t>
        </m:r>
        <m:r>
          <m:rPr>
            <m:sty m:val="p"/>
          </m:rPr>
          <m:t>)</m:t>
        </m:r>
        <m:r>
          <m:rPr>
            <m:sty m:val="p"/>
          </m:rPr>
          <m:t>=</m:t>
        </m:r>
        <m:r>
          <m:t>2143</m:t>
        </m:r>
        <m:r>
          <m:rPr>
            <m:nor/>
            <m:sty m:val="p"/>
          </m:rP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而在纯金属羰基配合物</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红外测得其端基</w:t>
      </w:r>
      <w:r>
        <w:rPr>
          <w:rFonts w:ascii="Times New Roman" w:hAnsi="Times New Roman" w:eastAsia="Times New Roman" w:cs="Times New Roman"/>
        </w:rPr>
        <w:t xml:space="preserve"> </w:t>
      </w:r>
      <m:oMath>
        <m:oMathPr>
          <m:ctrlPr>
            <w:rPr>
              <w:sz w:val="28"/>
              <w:szCs w:val="28"/>
            </w:rPr>
          </m:ctrlPr>
        </m:oMathPr>
        <m:r>
          <m:t>ν</m:t>
        </m:r>
        <m:r>
          <m:rPr>
            <m:sty m:val="p"/>
          </m:rPr>
          <m:t>(</m:t>
        </m:r>
        <m:r>
          <m:rPr>
            <m:sty m:val="p"/>
          </m:rPr>
          <m:t>C</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吸收峰红移至</w:t>
      </w:r>
      <w:r>
        <w:rPr>
          <w:rFonts w:ascii="Times New Roman" w:hAnsi="Times New Roman" w:eastAsia="Times New Roman" w:cs="Times New Roman"/>
        </w:rPr>
        <w:t xml:space="preserve"> </w:t>
      </w:r>
      <m:oMath>
        <m:oMathPr>
          <m:ctrlPr>
            <w:rPr>
              <w:sz w:val="28"/>
              <w:szCs w:val="28"/>
            </w:rPr>
          </m:ctrlPr>
        </m:oMathPr>
        <m:r>
          <m:t>2000</m:t>
        </m:r>
        <m:r>
          <m:rPr>
            <m:nor/>
            <m:sty m:val="p"/>
          </m:rP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对于一价阴离子配合物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该峰进一步剧烈红移至</w:t>
      </w:r>
      <w:r>
        <w:rPr>
          <w:rFonts w:ascii="Times New Roman" w:hAnsi="Times New Roman" w:eastAsia="Times New Roman" w:cs="Times New Roman"/>
        </w:rPr>
        <w:t xml:space="preserve"> </w:t>
      </w:r>
      <m:oMath>
        <m:oMathPr>
          <m:ctrlPr>
            <w:rPr>
              <w:sz w:val="28"/>
              <w:szCs w:val="28"/>
            </w:rPr>
          </m:ctrlPr>
        </m:oMathPr>
        <m:r>
          <m:t>1859</m:t>
        </m:r>
        <m:r>
          <m:rPr>
            <m:nor/>
            <m:sty m:val="p"/>
          </m:rP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p>
    <w:p>
      <w:pPr>
        <w:pStyle w:val="Compact"/>
        <w:numPr>
          <w:ilvl w:val="0"/>
          <w:numId w:val="1010"/>
        </w:numPr>
        <w:ind w:firstLine="420"/>
      </w:pPr>
      <w:r>
        <w:rPr>
          <w:rFonts w:hint="eastAsia" w:ascii="Times New Roman" w:hAnsi="Times New Roman" w:eastAsia="FangSong" w:cs="Times New Roman"/>
        </w:rPr>
        <w:t xml:space="preserve">详细运用</w:t>
      </w:r>
      <w:r>
        <w:rPr>
          <w:rFonts w:ascii="Times New Roman" w:hAnsi="Times New Roman" w:eastAsia="Times New Roman" w:cs="Times New Roman"/>
        </w:rPr>
        <w:t xml:space="preserve"> </w:t>
      </w:r>
      <w:r>
        <w:rPr>
          <w:rFonts w:hint="eastAsia" w:ascii="Times New Roman" w:hAnsi="Times New Roman" w:eastAsia="Times New Roman" w:cs="Times New Roman"/>
        </w:rPr>
        <w:t>Dewar-Chatt-Duncanson（DCD）</w:t>
      </w:r>
      <w:r>
        <w:rPr>
          <w:rFonts w:hint="eastAsia" w:ascii="Times New Roman" w:hAnsi="Times New Roman" w:eastAsia="FangSong" w:cs="Times New Roman"/>
        </w:rPr>
        <w:t>反馈成键模型</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t>
      </w:r>
      <m:oMath>
        <m:r>
          <m:rPr>
            <m:sty m:val="p"/>
          </m:rPr>
          <m:t>M</m:t>
        </m:r>
        <m:r>
          <m:rPr>
            <m:sty m:val="p"/>
          </m:rPr>
          <m:t>←</m:t>
        </m:r>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授键与</w:t>
      </w:r>
      <w:r>
        <w:rPr>
          <w:rFonts w:ascii="Times New Roman" w:hAnsi="Times New Roman" w:eastAsia="Times New Roman" w:cs="Times New Roman"/>
        </w:rPr>
        <w:t xml:space="preserve"> </w:t>
      </w:r>
      <m:oMath>
        <m:r>
          <m:rPr>
            <m:sty m:val="p"/>
          </m:rPr>
          <m:t>M</m:t>
        </m:r>
        <m:r>
          <m:rPr>
            <m:sty m:val="p"/>
          </m:rPr>
          <m:t>→</m:t>
        </m:r>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反馈键协同成键机制</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反馈成键会导致碳氧键键级下降并引发红外频率显著红移</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 xml:space="preserve">解释为什么由中性的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到带负电的</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红外频率发生更为急剧的深幅红移</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中性原子法</w:t>
      </w:r>
      <w:r>
        <w:rPr>
          <w:rFonts w:hint="eastAsia" w:ascii="Times New Roman" w:hAnsi="Times New Roman" w:eastAsia="Times New Roman" w:cs="Times New Roman"/>
        </w:rPr>
        <w:t>）</w:t>
      </w:r>
      <w:r>
        <w:rPr>
          <w:rFonts w:hint="eastAsia" w:ascii="Times New Roman" w:hAnsi="Times New Roman" w:eastAsia="FangSong" w:cs="Times New Roman"/>
        </w:rPr>
        <w:t>对下列金属有机与低价配合物进行价层电子总数严格检验</w:t>
      </w:r>
      <w:r>
        <w:rPr>
          <w:rFonts w:hint="eastAsia" w:ascii="Times New Roman" w:hAnsi="Times New Roman" w:eastAsia="Times New Roman" w:cs="Times New Roman"/>
        </w:rPr>
        <w:t>，</w:t>
      </w:r>
      <w:r>
        <w:rPr>
          <w:rFonts w:hint="eastAsia" w:ascii="Times New Roman" w:hAnsi="Times New Roman" w:eastAsia="FangSong" w:cs="Times New Roman"/>
        </w:rPr>
        <w:t>分别列出中心金属提供的价电子数</w:t>
      </w:r>
      <w:r>
        <w:rPr>
          <w:rFonts w:hint="eastAsia" w:ascii="Times New Roman" w:hAnsi="Times New Roman" w:eastAsia="Times New Roman" w:cs="Times New Roman"/>
        </w:rPr>
        <w:t>、</w:t>
      </w:r>
      <w:r>
        <w:rPr>
          <w:rFonts w:hint="eastAsia" w:ascii="Times New Roman" w:hAnsi="Times New Roman" w:eastAsia="FangSong" w:cs="Times New Roman"/>
        </w:rPr>
        <w:t>配体提供的电子数</w:t>
      </w:r>
      <w:r>
        <w:rPr>
          <w:rFonts w:hint="eastAsia" w:ascii="Times New Roman" w:hAnsi="Times New Roman" w:eastAsia="Times New Roman" w:cs="Times New Roman"/>
        </w:rPr>
        <w:t>，</w:t>
      </w:r>
      <w:r>
        <w:rPr>
          <w:rFonts w:hint="eastAsia" w:ascii="Times New Roman" w:hAnsi="Times New Roman" w:eastAsia="FangSong" w:cs="Times New Roman"/>
        </w:rPr>
        <w:t>并判断其是否满足闭壳层稳定性要求</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六羰基铬</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hint="eastAsia"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 xml:space="preserve">五羰基铁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hint="eastAsia"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 xml:space="preserve">四羰基镍</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η</m:t>
            </m:r>
          </m:e>
          <m:sup>
            <m:r>
              <m:rPr>
                <m:sty m:val="p"/>
              </m:rPr>
              <m:t>5</m:t>
            </m:r>
          </m:sup>
        </m:sSup>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 xml:space="preserve">顺磁性单核自由基分子</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多核金属羰基簇合物</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在固态与溶液中均稳定存在并严格满足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利用多核金属簇合物的</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电子规则拓扑方程</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18</m:t>
            </m:r>
            <m:r>
              <m:t>n</m:t>
            </m:r>
            <m:r>
              <m:rPr>
                <m:sty m:val="p"/>
              </m:rPr>
              <m:t>−</m:t>
            </m:r>
            <m:r>
              <m:rPr>
                <m:nor/>
                <m:sty m:val="p"/>
              </m:rPr>
              <m:t>Total Electrons</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严格计算该分子内部存在的钴</w:t>
      </w:r>
      <w:r>
        <w:rPr>
          <w:rFonts w:hint="eastAsia" w:ascii="Times New Roman" w:hAnsi="Times New Roman" w:eastAsia="Times New Roman" w:cs="Times New Roman"/>
        </w:rPr>
        <w:t>-</w:t>
      </w:r>
      <w:r>
        <w:rPr>
          <w:rFonts w:hint="eastAsia" w:ascii="Times New Roman" w:hAnsi="Times New Roman" w:eastAsia="FangSong" w:cs="Times New Roman"/>
        </w:rPr>
        <w:t>钴金属键</w:t>
      </w:r>
      <w:r>
        <w:rPr>
          <w:rFonts w:hint="eastAsia" w:ascii="Times New Roman" w:hAnsi="Times New Roman" w:eastAsia="Times New Roman" w:cs="Times New Roman"/>
        </w:rPr>
        <w:t>（</w:t>
      </w:r>
      <m:oMath>
        <m:r>
          <m:rPr>
            <m:sty m:val="p"/>
          </m:rPr>
          <m:t>C</m:t>
        </m:r>
        <m:r>
          <m:rPr>
            <m:sty m:val="p"/>
          </m:rPr>
          <m:t>o</m:t>
        </m:r>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数目</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已知固态</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晶体中含有两个对称的桥联羰基</w:t>
      </w:r>
      <w:r>
        <w:rPr>
          <w:rFonts w:hint="eastAsia" w:ascii="Times New Roman" w:hAnsi="Times New Roman" w:eastAsia="Times New Roman" w:cs="Times New Roman"/>
        </w:rPr>
        <w:t>（</w:t>
      </w:r>
      <m:oMath>
        <m:sSub>
          <m:e>
            <m:r>
              <m:t>μ</m:t>
            </m:r>
          </m:e>
          <m:sub>
            <m:r>
              <m:t>2</m:t>
            </m:r>
          </m:sub>
        </m:sSub>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以及六个端基羰基</w:t>
      </w:r>
      <w:r>
        <w:rPr>
          <w:rFonts w:hint="eastAsia" w:ascii="Times New Roman" w:hAnsi="Times New Roman" w:eastAsia="Times New Roman" w:cs="Times New Roman"/>
        </w:rPr>
        <w:t>，</w:t>
      </w:r>
      <w:r>
        <w:rPr>
          <w:rFonts w:hint="eastAsia" w:ascii="Times New Roman" w:hAnsi="Times New Roman" w:eastAsia="FangSong" w:cs="Times New Roman"/>
        </w:rPr>
        <w:t>试画出该分子的三维空间拓扑结构示意图</w:t>
      </w:r>
      <w:r>
        <w:rPr>
          <w:rFonts w:hint="eastAsia" w:ascii="Times New Roman" w:hAnsi="Times New Roman" w:eastAsia="Times New Roman" w:cs="Times New Roman"/>
        </w:rPr>
        <w:t>，</w:t>
      </w:r>
      <w:r>
        <w:rPr>
          <w:rFonts w:hint="eastAsia" w:ascii="Times New Roman" w:hAnsi="Times New Roman" w:eastAsia="FangSong" w:cs="Times New Roman"/>
        </w:rPr>
        <w:t>并以一个钴原子为中心</w:t>
      </w:r>
      <w:r>
        <w:rPr>
          <w:rFonts w:hint="eastAsia" w:ascii="Times New Roman" w:hAnsi="Times New Roman" w:eastAsia="Times New Roman" w:cs="Times New Roman"/>
        </w:rPr>
        <w:t>，</w:t>
      </w:r>
      <w:r>
        <w:rPr>
          <w:rFonts w:hint="eastAsia" w:ascii="Times New Roman" w:hAnsi="Times New Roman" w:eastAsia="FangSong" w:cs="Times New Roman"/>
        </w:rPr>
        <w:t>严格核算该钴原子周围所聚集的</w:t>
      </w:r>
      <w:r>
        <w:rPr>
          <w:rFonts w:ascii="Times New Roman" w:hAnsi="Times New Roman" w:eastAsia="Times New Roman" w:cs="Times New Roman"/>
        </w:rPr>
        <w:t xml:space="preserve"> 18 </w:t>
      </w:r>
      <w:r>
        <w:rPr>
          <w:rFonts w:hint="eastAsia" w:ascii="Times New Roman" w:hAnsi="Times New Roman" w:eastAsia="FangSong" w:cs="Times New Roman"/>
        </w:rPr>
        <w:t>个价电子的完整来源明细</w:t>
      </w:r>
      <w:r>
        <w:rPr>
          <w:rFonts w:hint="eastAsia" w:ascii="Times New Roman" w:hAnsi="Times New Roman" w:eastAsia="Times New Roman" w:cs="Times New Roman"/>
        </w:rPr>
        <w:t>。</w:t>
      </w:r>
    </w:p>
    <w:p>
      <w:pPr>
        <w:spacing w:before="160" w:after="80"/>
      </w:pPr>
      <w:r>
        <w:pict>
          <v:rect style="width:0;height:1.5pt" o:hralign="center" o:hrstd="t" o:hr="t"/>
        </w:pict>
      </w:r>
    </w:p>
    <w:bookmarkStart w:id="94"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根据现代</w:t>
      </w:r>
      <w:r>
        <w:rPr>
          <w:rFonts w:ascii="Times New Roman" w:hAnsi="Times New Roman" w:eastAsia="Times New Roman" w:cs="Times New Roman"/>
        </w:rPr>
        <w:t xml:space="preserve"> IUPAC </w:t>
      </w:r>
      <w:r>
        <w:rPr>
          <w:rFonts w:hint="eastAsia" w:ascii="Times New Roman" w:hAnsi="Times New Roman" w:eastAsia="FangSong" w:cs="Times New Roman"/>
        </w:rPr>
        <w:t>无机配位化合物命名法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内界配位体包含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个氯离子与</w:t>
      </w:r>
      <w:r>
        <w:rPr>
          <w:rFonts w:ascii="Times New Roman" w:hAnsi="Times New Roman" w:eastAsia="Times New Roman" w:cs="Times New Roman"/>
        </w:rPr>
        <w:t xml:space="preserve"> 5 </w:t>
      </w:r>
      <w:r>
        <w:rPr>
          <w:rFonts w:hint="eastAsia" w:ascii="Times New Roman" w:hAnsi="Times New Roman" w:eastAsia="FangSong" w:cs="Times New Roman"/>
        </w:rPr>
        <w:t>个氨分子</w:t>
      </w:r>
      <w:r>
        <w:rPr>
          <w:rFonts w:hint="eastAsia" w:ascii="Times New Roman" w:hAnsi="Times New Roman" w:eastAsia="Times New Roman" w:cs="Times New Roman"/>
        </w:rPr>
        <w:t>，</w:t>
      </w:r>
      <w:r>
        <w:rPr>
          <w:rFonts w:hint="eastAsia" w:ascii="Times New Roman" w:hAnsi="Times New Roman" w:eastAsia="FangSong" w:cs="Times New Roman"/>
        </w:rPr>
        <w:t>按中性分子与阴离子或音序排列</w:t>
      </w:r>
      <w:r>
        <w:rPr>
          <w:rFonts w:hint="eastAsia" w:ascii="Times New Roman" w:hAnsi="Times New Roman" w:eastAsia="Times New Roman" w:cs="Times New Roman"/>
        </w:rPr>
        <w:t>，</w:t>
      </w:r>
      <w:r>
        <w:rPr>
          <w:rFonts w:hint="eastAsia" w:ascii="Times New Roman" w:hAnsi="Times New Roman" w:eastAsia="FangSong" w:cs="Times New Roman"/>
        </w:rPr>
        <w:t>五氨在先</w:t>
      </w:r>
      <w:r>
        <w:rPr>
          <w:rFonts w:hint="eastAsia" w:ascii="Times New Roman" w:hAnsi="Times New Roman" w:eastAsia="Times New Roman" w:cs="Times New Roman"/>
        </w:rPr>
        <w:t>、</w:t>
      </w:r>
      <w:r>
        <w:rPr>
          <w:rFonts w:hint="eastAsia" w:ascii="Times New Roman" w:hAnsi="Times New Roman" w:eastAsia="FangSong" w:cs="Times New Roman"/>
        </w:rPr>
        <w:t>一氯在后</w:t>
      </w:r>
      <w:r>
        <w:rPr>
          <w:rFonts w:hint="eastAsia" w:ascii="Times New Roman" w:hAnsi="Times New Roman" w:eastAsia="Times New Roman" w:cs="Times New Roman"/>
        </w:rPr>
        <w:t>；</w:t>
      </w:r>
      <w:r>
        <w:rPr>
          <w:rFonts w:hint="eastAsia" w:ascii="Times New Roman" w:hAnsi="Times New Roman" w:eastAsia="FangSong" w:cs="Times New Roman"/>
        </w:rPr>
        <w:t>中心金属钴的氧化态通过外界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个氯离子与内界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个氯离子推断为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外层为氯离子</w:t>
      </w:r>
      <w:r>
        <w:rPr>
          <w:rFonts w:hint="eastAsia" w:ascii="Times New Roman" w:hAnsi="Times New Roman" w:eastAsia="Times New Roman" w:cs="Times New Roman"/>
        </w:rPr>
        <w:t>，</w:t>
      </w:r>
      <w:r>
        <w:rPr>
          <w:rFonts w:hint="eastAsia" w:ascii="Times New Roman" w:hAnsi="Times New Roman" w:eastAsia="FangSong" w:cs="Times New Roman"/>
        </w:rPr>
        <w:t>因此命名为</w:t>
      </w:r>
      <w:r>
        <w:rPr>
          <w:rFonts w:hint="eastAsia" w:ascii="Times New Roman" w:hAnsi="Times New Roman" w:eastAsia="Times New Roman" w:cs="Times New Roman"/>
        </w:rPr>
        <w:t>：</w:t>
      </w:r>
      <w:r>
        <w:rPr>
          <w:rFonts w:hint="eastAsia" w:ascii="Times New Roman" w:hAnsi="Times New Roman" w:eastAsia="FangSong" w:cs="Times New Roman"/>
        </w:rPr>
        <w:t>二氯化五氨</w:t>
      </w:r>
      <w:r>
        <w:rPr>
          <w:rFonts w:hint="eastAsia" w:ascii="Times New Roman" w:hAnsi="Times New Roman" w:eastAsia="Times New Roman" w:cs="Times New Roman"/>
        </w:rPr>
        <w:t>·</w:t>
      </w:r>
      <w:r>
        <w:rPr>
          <w:rFonts w:hint="eastAsia" w:ascii="Times New Roman" w:hAnsi="Times New Roman" w:eastAsia="FangSong" w:cs="Times New Roman"/>
        </w:rPr>
        <w:t>一氯合钴</w:t>
      </w:r>
      <w:r>
        <w:rPr>
          <w:rFonts w:hint="eastAsia" w:ascii="Times New Roman" w:hAnsi="Times New Roman" w:eastAsia="Times New Roman" w:cs="Times New Roman"/>
        </w:rPr>
        <w:t>(III)（</w:t>
      </w:r>
      <w:r>
        <w:rPr>
          <w:rFonts w:hint="eastAsia" w:ascii="Times New Roman" w:hAnsi="Times New Roman" w:eastAsia="FangSong" w:cs="Times New Roman"/>
        </w:rPr>
        <w:t>或简称为</w:t>
      </w:r>
      <w:r>
        <w:rPr>
          <w:rFonts w:hint="eastAsia" w:ascii="Times New Roman" w:hAnsi="Times New Roman" w:eastAsia="Times New Roman" w:cs="Times New Roman"/>
        </w:rPr>
        <w:t>：</w:t>
      </w:r>
      <w:r>
        <w:rPr>
          <w:rFonts w:hint="eastAsia" w:ascii="Times New Roman" w:hAnsi="Times New Roman" w:eastAsia="FangSong" w:cs="Times New Roman"/>
        </w:rPr>
        <w:t>二氯化五氨</w:t>
      </w:r>
      <w:r>
        <w:rPr>
          <w:rFonts w:hint="eastAsia" w:ascii="Times New Roman" w:hAnsi="Times New Roman" w:eastAsia="Times New Roman" w:cs="Times New Roman"/>
        </w:rPr>
        <w:t>·</w:t>
      </w:r>
      <w:r>
        <w:rPr>
          <w:rFonts w:hint="eastAsia" w:ascii="Times New Roman" w:hAnsi="Times New Roman" w:eastAsia="FangSong" w:cs="Times New Roman"/>
        </w:rPr>
        <w:t>氯化钴</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外界为</w:t>
      </w:r>
      <w:r>
        <w:rPr>
          <w:rFonts w:ascii="Times New Roman" w:hAnsi="Times New Roman" w:eastAsia="Times New Roman" w:cs="Times New Roman"/>
        </w:rPr>
        <w:t xml:space="preserve"> 3 </w:t>
      </w:r>
      <w:r>
        <w:rPr>
          <w:rFonts w:hint="eastAsia" w:ascii="Times New Roman" w:hAnsi="Times New Roman" w:eastAsia="FangSong" w:cs="Times New Roman"/>
        </w:rPr>
        <w:t>个钾阳离子</w:t>
      </w:r>
      <w:r>
        <w:rPr>
          <w:rFonts w:hint="eastAsia" w:ascii="Times New Roman" w:hAnsi="Times New Roman" w:eastAsia="Times New Roman" w:cs="Times New Roman"/>
        </w:rPr>
        <w:t>，</w:t>
      </w:r>
      <w:r>
        <w:rPr>
          <w:rFonts w:hint="eastAsia" w:ascii="Times New Roman" w:hAnsi="Times New Roman" w:eastAsia="FangSong" w:cs="Times New Roman"/>
        </w:rPr>
        <w:t>内界为带</w:t>
      </w:r>
      <w:r>
        <w:rPr>
          <w:rFonts w:ascii="Times New Roman" w:hAnsi="Times New Roman" w:eastAsia="Times New Roman" w:cs="Times New Roman"/>
        </w:rPr>
        <w:t xml:space="preserve"> 3 </w:t>
      </w:r>
      <w:r>
        <w:rPr>
          <w:rFonts w:hint="eastAsia" w:ascii="Times New Roman" w:hAnsi="Times New Roman" w:eastAsia="FangSong" w:cs="Times New Roman"/>
        </w:rPr>
        <w:t>个单位负电荷的配位阴离子</w:t>
      </w:r>
      <w:r>
        <w:rPr>
          <w:rFonts w:hint="eastAsia" w:ascii="Times New Roman" w:hAnsi="Times New Roman" w:eastAsia="Times New Roman" w:cs="Times New Roman"/>
        </w:rPr>
        <w:t>。</w:t>
      </w:r>
      <w:r>
        <w:rPr>
          <w:rFonts w:hint="eastAsia" w:ascii="Times New Roman" w:hAnsi="Times New Roman" w:eastAsia="FangSong" w:cs="Times New Roman"/>
        </w:rPr>
        <w:t>内界配体为</w:t>
      </w:r>
      <w:r>
        <w:rPr>
          <w:rFonts w:ascii="Times New Roman" w:hAnsi="Times New Roman" w:eastAsia="Times New Roman" w:cs="Times New Roman"/>
        </w:rPr>
        <w:t xml:space="preserve"> 6 </w:t>
      </w:r>
      <w:r>
        <w:rPr>
          <w:rFonts w:hint="eastAsia" w:ascii="Times New Roman" w:hAnsi="Times New Roman" w:eastAsia="FangSong" w:cs="Times New Roman"/>
        </w:rPr>
        <w:t>个氰根离子</w:t>
      </w:r>
      <w:r>
        <w:rPr>
          <w:rFonts w:hint="eastAsia" w:ascii="Times New Roman" w:hAnsi="Times New Roman" w:eastAsia="Times New Roman" w:cs="Times New Roman"/>
        </w:rPr>
        <w:t>，</w:t>
      </w:r>
      <w:r>
        <w:rPr>
          <w:rFonts w:hint="eastAsia" w:ascii="Times New Roman" w:hAnsi="Times New Roman" w:eastAsia="FangSong" w:cs="Times New Roman"/>
        </w:rPr>
        <w:t>中心铁的氧化态为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作为配位酸盐</w:t>
      </w:r>
      <w:r>
        <w:rPr>
          <w:rFonts w:hint="eastAsia" w:ascii="Times New Roman" w:hAnsi="Times New Roman" w:eastAsia="Times New Roman" w:cs="Times New Roman"/>
        </w:rPr>
        <w:t>，</w:t>
      </w:r>
      <w:r>
        <w:rPr>
          <w:rFonts w:hint="eastAsia" w:ascii="Times New Roman" w:hAnsi="Times New Roman" w:eastAsia="FangSong" w:cs="Times New Roman"/>
        </w:rPr>
        <w:t>中心原子后加</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字</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hint="eastAsia" w:ascii="Times New Roman" w:hAnsi="Times New Roman" w:eastAsia="Times New Roman" w:cs="Times New Roman"/>
        </w:rPr>
        <w:t>：</w:t>
      </w:r>
      <w:r>
        <w:rPr>
          <w:rFonts w:hint="eastAsia" w:ascii="Times New Roman" w:hAnsi="Times New Roman" w:eastAsia="FangSong" w:cs="Times New Roman"/>
        </w:rPr>
        <w:t>六氰合铁</w:t>
      </w:r>
      <w:r>
        <w:rPr>
          <w:rFonts w:hint="eastAsia" w:ascii="Times New Roman" w:hAnsi="Times New Roman" w:eastAsia="Times New Roman" w:cs="Times New Roman"/>
        </w:rPr>
        <w:t>(III)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赤血盐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配合物本身为中性分子</w:t>
      </w:r>
      <w:r>
        <w:rPr>
          <w:rFonts w:hint="eastAsia" w:ascii="Times New Roman" w:hAnsi="Times New Roman" w:eastAsia="Times New Roman" w:cs="Times New Roman"/>
        </w:rPr>
        <w:t>，</w:t>
      </w:r>
      <w:r>
        <w:rPr>
          <w:rFonts w:hint="eastAsia" w:ascii="Times New Roman" w:hAnsi="Times New Roman" w:eastAsia="FangSong" w:cs="Times New Roman"/>
        </w:rPr>
        <w:t>无外界平衡离子</w:t>
      </w:r>
      <w:r>
        <w:rPr>
          <w:rFonts w:hint="eastAsia" w:ascii="Times New Roman" w:hAnsi="Times New Roman" w:eastAsia="Times New Roman" w:cs="Times New Roman"/>
        </w:rPr>
        <w:t>。</w:t>
      </w:r>
      <w:r>
        <w:rPr>
          <w:rFonts w:hint="eastAsia" w:ascii="Times New Roman" w:hAnsi="Times New Roman" w:eastAsia="FangSong" w:cs="Times New Roman"/>
        </w:rPr>
        <w:t>内界含有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个氯配体与</w:t>
      </w:r>
      <w:r>
        <w:rPr>
          <w:rFonts w:ascii="Times New Roman" w:hAnsi="Times New Roman" w:eastAsia="Times New Roman" w:cs="Times New Roman"/>
        </w:rPr>
        <w:t xml:space="preserve"> 2 </w:t>
      </w:r>
      <w:r>
        <w:rPr>
          <w:rFonts w:hint="eastAsia" w:ascii="Times New Roman" w:hAnsi="Times New Roman" w:eastAsia="FangSong" w:cs="Times New Roman"/>
        </w:rPr>
        <w:t>个氨分子</w:t>
      </w:r>
      <w:r>
        <w:rPr>
          <w:rFonts w:hint="eastAsia" w:ascii="Times New Roman" w:hAnsi="Times New Roman" w:eastAsia="Times New Roman" w:cs="Times New Roman"/>
        </w:rPr>
        <w:t>，</w:t>
      </w:r>
      <w:r>
        <w:rPr>
          <w:rFonts w:hint="eastAsia" w:ascii="Times New Roman" w:hAnsi="Times New Roman" w:eastAsia="FangSong" w:cs="Times New Roman"/>
        </w:rPr>
        <w:t>中心金属铂的氧化态为</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配体按二氨</w:t>
      </w:r>
      <w:r>
        <w:rPr>
          <w:rFonts w:hint="eastAsia" w:ascii="Times New Roman" w:hAnsi="Times New Roman" w:eastAsia="Times New Roman" w:cs="Times New Roman"/>
        </w:rPr>
        <w:t>、</w:t>
      </w:r>
      <w:r>
        <w:rPr>
          <w:rFonts w:hint="eastAsia" w:ascii="Times New Roman" w:hAnsi="Times New Roman" w:eastAsia="FangSong" w:cs="Times New Roman"/>
        </w:rPr>
        <w:t>二氯排序</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hint="eastAsia" w:ascii="Times New Roman" w:hAnsi="Times New Roman" w:eastAsia="Times New Roman" w:cs="Times New Roman"/>
        </w:rPr>
        <w:t>：</w:t>
      </w:r>
      <w:r>
        <w:rPr>
          <w:rFonts w:hint="eastAsia" w:ascii="Times New Roman" w:hAnsi="Times New Roman" w:eastAsia="FangSong" w:cs="Times New Roman"/>
        </w:rPr>
        <w:t>二氨</w:t>
      </w:r>
      <w:r>
        <w:rPr>
          <w:rFonts w:hint="eastAsia" w:ascii="Times New Roman" w:hAnsi="Times New Roman" w:eastAsia="Times New Roman" w:cs="Times New Roman"/>
        </w:rPr>
        <w:t>·</w:t>
      </w:r>
      <w:r>
        <w:rPr>
          <w:rFonts w:hint="eastAsia" w:ascii="Times New Roman" w:hAnsi="Times New Roman" w:eastAsia="FangSong" w:cs="Times New Roman"/>
        </w:rPr>
        <w:t>二氯合铂</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t>5</m:t>
            </m:r>
          </m:sub>
        </m:sSub>
        <m:r>
          <m:rPr>
            <m:sty m:val="p"/>
          </m:rPr>
          <m:t>C</m:t>
        </m:r>
        <m:r>
          <m:rPr>
            <m:sty m:val="p"/>
          </m:rPr>
          <m:t>r</m:t>
        </m:r>
        <m:r>
          <m:rPr>
            <m:sty m:val="p"/>
          </m:rPr>
          <m:t>−</m:t>
        </m:r>
        <m:r>
          <m:t>μ</m:t>
        </m:r>
        <m:r>
          <m:rPr>
            <m:sty m:val="p"/>
          </m:rPr>
          <m:t>−</m:t>
        </m:r>
        <m:r>
          <m:rPr>
            <m:sty m:val="p"/>
          </m:rPr>
          <m:t>O</m:t>
        </m:r>
        <m:r>
          <m:rPr>
            <m:sty m:val="p"/>
          </m:rPr>
          <m:t>H</m:t>
        </m: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C</m:t>
        </m:r>
        <m:sSub>
          <m:e>
            <m:r>
              <m:rPr>
                <m:sty m:val="p"/>
              </m:rPr>
              <m:t>l</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属于双核羟基桥联配合物</w:t>
      </w:r>
      <w:r>
        <w:rPr>
          <w:rFonts w:hint="eastAsia" w:ascii="Times New Roman" w:hAnsi="Times New Roman" w:eastAsia="Times New Roman" w:cs="Times New Roman"/>
        </w:rPr>
        <w:t>。</w:t>
      </w:r>
      <w:r>
        <w:rPr>
          <w:rFonts w:hint="eastAsia" w:ascii="Times New Roman" w:hAnsi="Times New Roman" w:eastAsia="FangSong" w:cs="Times New Roman"/>
        </w:rPr>
        <w:t>外界含有</w:t>
      </w:r>
      <w:r>
        <w:rPr>
          <w:rFonts w:ascii="Times New Roman" w:hAnsi="Times New Roman" w:eastAsia="Times New Roman" w:cs="Times New Roman"/>
        </w:rPr>
        <w:t xml:space="preserve"> 5 </w:t>
      </w:r>
      <w:r>
        <w:rPr>
          <w:rFonts w:hint="eastAsia" w:ascii="Times New Roman" w:hAnsi="Times New Roman" w:eastAsia="FangSong" w:cs="Times New Roman"/>
        </w:rPr>
        <w:t>个氯离子</w:t>
      </w:r>
      <w:r>
        <w:rPr>
          <w:rFonts w:hint="eastAsia" w:ascii="Times New Roman" w:hAnsi="Times New Roman" w:eastAsia="Times New Roman" w:cs="Times New Roman"/>
        </w:rPr>
        <w:t>，</w:t>
      </w:r>
      <w:r>
        <w:rPr>
          <w:rFonts w:hint="eastAsia" w:ascii="Times New Roman" w:hAnsi="Times New Roman" w:eastAsia="FangSong" w:cs="Times New Roman"/>
        </w:rPr>
        <w:t>内界桥联羟基带</w:t>
      </w:r>
      <w:r>
        <w:rPr>
          <w:rFonts w:ascii="Times New Roman" w:hAnsi="Times New Roman" w:eastAsia="Times New Roman" w:cs="Times New Roman"/>
        </w:rPr>
        <w:t xml:space="preserve"> 1 </w:t>
      </w:r>
      <w:r>
        <w:rPr>
          <w:rFonts w:hint="eastAsia" w:ascii="Times New Roman" w:hAnsi="Times New Roman" w:eastAsia="FangSong" w:cs="Times New Roman"/>
        </w:rPr>
        <w:t>个负电荷</w:t>
      </w:r>
      <w:r>
        <w:rPr>
          <w:rFonts w:hint="eastAsia" w:ascii="Times New Roman" w:hAnsi="Times New Roman" w:eastAsia="Times New Roman" w:cs="Times New Roman"/>
        </w:rPr>
        <w:t>，</w:t>
      </w:r>
      <w:r>
        <w:rPr>
          <w:rFonts w:hint="eastAsia" w:ascii="Times New Roman" w:hAnsi="Times New Roman" w:eastAsia="FangSong" w:cs="Times New Roman"/>
        </w:rPr>
        <w:t>因此两个铬原子总电荷为</w:t>
      </w:r>
      <w:r>
        <w:rPr>
          <w:rFonts w:ascii="Times New Roman" w:hAnsi="Times New Roman" w:eastAsia="Times New Roman" w:cs="Times New Roman"/>
        </w:rPr>
        <w:t xml:space="preserve"> </w:t>
      </w:r>
      <m:oMath>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平均形式氧化态各为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中心桥联配体在名称前加</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前缀</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hint="eastAsia" w:ascii="Times New Roman" w:hAnsi="Times New Roman" w:eastAsia="Times New Roman" w:cs="Times New Roman"/>
        </w:rPr>
        <w:t>：</w:t>
      </w:r>
      <w:r>
        <w:rPr>
          <w:rFonts w:hint="eastAsia" w:ascii="Times New Roman" w:hAnsi="Times New Roman" w:eastAsia="FangSong" w:cs="Times New Roman"/>
        </w:rPr>
        <w:t>五氯化</w:t>
      </w:r>
      <w:r>
        <w:rPr>
          <w:rFonts w:ascii="Times New Roman" w:hAnsi="Times New Roman" w:eastAsia="Times New Roman" w:cs="Times New Roman"/>
        </w:rPr>
        <w:t xml:space="preserve"> </w:t>
      </w:r>
      <m:oMath>
        <m:r>
          <m:t>μ</m:t>
        </m:r>
      </m:oMath>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五氨合铬</w:t>
      </w:r>
      <w:r>
        <w:rPr>
          <w:rFonts w:hint="eastAsia" w:ascii="Times New Roman" w:hAnsi="Times New Roman" w:eastAsia="Times New Roman" w:cs="Times New Roman"/>
        </w:rPr>
        <w:t>(III)]。</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根据系统命名规则逆向写出化学式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硫酸五氨</w:t>
      </w:r>
      <w:r>
        <w:rPr>
          <w:rFonts w:hint="eastAsia" w:ascii="Times New Roman" w:hAnsi="Times New Roman" w:eastAsia="Times New Roman" w:cs="Times New Roman"/>
        </w:rPr>
        <w:t>·</w:t>
      </w:r>
      <w:r>
        <w:rPr>
          <w:rFonts w:hint="eastAsia" w:ascii="Times New Roman" w:hAnsi="Times New Roman" w:eastAsia="FangSong" w:cs="Times New Roman"/>
        </w:rPr>
        <w:t>氯合钴</w:t>
      </w:r>
      <w:r>
        <w:rPr>
          <w:rFonts w:hint="eastAsia" w:ascii="Times New Roman" w:hAnsi="Times New Roman" w:eastAsia="Times New Roman" w:cs="Times New Roman"/>
        </w:rPr>
        <w:t>(III)：</w:t>
      </w:r>
      <w:r>
        <w:rPr>
          <w:rFonts w:hint="eastAsia" w:ascii="Times New Roman" w:hAnsi="Times New Roman" w:eastAsia="FangSong" w:cs="Times New Roman"/>
        </w:rPr>
        <w:t>内界包含中心钴</w:t>
      </w:r>
      <w:r>
        <w:rPr>
          <w:rFonts w:hint="eastAsia" w:ascii="Times New Roman" w:hAnsi="Times New Roman" w:eastAsia="Times New Roman" w:cs="Times New Roman"/>
        </w:rPr>
        <w:t>(III)</w:t>
      </w:r>
      <w:r>
        <w:rPr>
          <w:rFonts w:hint="eastAsia" w:ascii="Times New Roman" w:hAnsi="Times New Roman" w:eastAsia="FangSong" w:cs="Times New Roman"/>
        </w:rPr>
        <w:t>离子</w:t>
      </w:r>
      <w:r>
        <w:rPr>
          <w:rFonts w:ascii="Times New Roman" w:hAnsi="Times New Roman" w:eastAsia="Times New Roman" w:cs="Times New Roman"/>
        </w:rPr>
        <w:t xml:space="preserve"> </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、5 </w:t>
      </w:r>
      <w:r>
        <w:rPr>
          <w:rFonts w:hint="eastAsia" w:ascii="Times New Roman" w:hAnsi="Times New Roman" w:eastAsia="FangSong" w:cs="Times New Roman"/>
        </w:rPr>
        <w:t xml:space="preserve">个中性氨分子</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个氯离子</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内界净电荷为</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0</m:t>
        </m:r>
        <m:r>
          <m:rPr>
            <m:sty m:val="p"/>
          </m:rPr>
          <m:t>+</m:t>
        </m:r>
        <m:r>
          <m:rPr>
            <m:sty m:val="p"/>
          </m:rPr>
          <m:t>(</m:t>
        </m:r>
        <m:r>
          <m:rPr>
            <m:sty m:val="p"/>
          </m:rPr>
          <m:t>−</m:t>
        </m:r>
        <m:r>
          <m:t>1</m:t>
        </m:r>
        <m:r>
          <m:rPr>
            <m:sty m:val="p"/>
          </m:rPr>
          <m:t>)</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外界硫酸根带</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价电荷</w:t>
      </w:r>
      <w:r>
        <w:rPr>
          <w:rFonts w:hint="eastAsia" w:ascii="Times New Roman" w:hAnsi="Times New Roman" w:eastAsia="Times New Roman" w:cs="Times New Roman"/>
        </w:rPr>
        <w:t>，</w:t>
      </w:r>
      <w:r>
        <w:rPr>
          <w:rFonts w:hint="eastAsia" w:ascii="Times New Roman" w:hAnsi="Times New Roman" w:eastAsia="FangSong" w:cs="Times New Roman"/>
        </w:rPr>
        <w:t>刚好</w:t>
      </w:r>
      <w:r>
        <w:rPr>
          <w:rFonts w:ascii="Times New Roman" w:hAnsi="Times New Roman" w:eastAsia="Times New Roman" w:cs="Times New Roman"/>
        </w:rPr>
        <w:t xml:space="preserve"> 1:1 </w:t>
      </w:r>
      <w:r>
        <w:rPr>
          <w:rFonts w:hint="eastAsia" w:ascii="Times New Roman" w:hAnsi="Times New Roman" w:eastAsia="FangSong" w:cs="Times New Roman"/>
        </w:rPr>
        <w:t>配平</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四氟</w:t>
      </w:r>
      <w:r>
        <w:rPr>
          <w:rFonts w:hint="eastAsia" w:ascii="Times New Roman" w:hAnsi="Times New Roman" w:eastAsia="Times New Roman" w:cs="Times New Roman"/>
        </w:rPr>
        <w:t>·</w:t>
      </w:r>
      <w:r>
        <w:rPr>
          <w:rFonts w:hint="eastAsia" w:ascii="Times New Roman" w:hAnsi="Times New Roman" w:eastAsia="FangSong" w:cs="Times New Roman"/>
        </w:rPr>
        <w:t>二羟基合铁</w:t>
      </w:r>
      <w:r>
        <w:rPr>
          <w:rFonts w:hint="eastAsia" w:ascii="Times New Roman" w:hAnsi="Times New Roman" w:eastAsia="Times New Roman" w:cs="Times New Roman"/>
        </w:rPr>
        <w:t>(III)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内界包含中心铁</w:t>
      </w:r>
      <w:r>
        <w:rPr>
          <w:rFonts w:hint="eastAsia" w:ascii="Times New Roman" w:hAnsi="Times New Roman" w:eastAsia="Times New Roman" w:cs="Times New Roman"/>
        </w:rPr>
        <w:t>(III)</w:t>
      </w:r>
      <w:r>
        <w:rPr>
          <w:rFonts w:hint="eastAsia" w:ascii="Times New Roman" w:hAnsi="Times New Roman" w:eastAsia="FangSong" w:cs="Times New Roman"/>
        </w:rPr>
        <w:t>离子</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、4 </w:t>
      </w:r>
      <w:r>
        <w:rPr>
          <w:rFonts w:hint="eastAsia" w:ascii="Times New Roman" w:hAnsi="Times New Roman" w:eastAsia="FangSong" w:cs="Times New Roman"/>
        </w:rPr>
        <w:t xml:space="preserve">个氟离子</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个羟基</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内界净电荷为</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rPr>
            <m:sty m:val="p"/>
          </m:rPr>
          <m:t>−</m:t>
        </m:r>
        <m:r>
          <m:t>1</m:t>
        </m:r>
        <m:r>
          <m:rPr>
            <m:sty m:val="p"/>
          </m:rPr>
          <m:t>)</m:t>
        </m:r>
        <m:r>
          <m:rPr>
            <m:sty m:val="p"/>
          </m:rPr>
          <m:t>+</m:t>
        </m:r>
        <m:r>
          <m:t>2</m:t>
        </m:r>
        <m:r>
          <m:rPr>
            <m:sty m:val="p"/>
          </m:rPr>
          <m:t>(</m:t>
        </m:r>
        <m:r>
          <m:rPr>
            <m:sty m:val="p"/>
          </m:rPr>
          <m:t>−</m:t>
        </m:r>
        <m:r>
          <m:t>1</m:t>
        </m:r>
        <m:r>
          <m:rPr>
            <m:sty m:val="p"/>
          </m:rPr>
          <m:t>)</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外界需要</w:t>
      </w:r>
      <w:r>
        <w:rPr>
          <w:rFonts w:ascii="Times New Roman" w:hAnsi="Times New Roman" w:eastAsia="Times New Roman" w:cs="Times New Roman"/>
        </w:rPr>
        <w:t xml:space="preserve"> 3 </w:t>
      </w:r>
      <w:r>
        <w:rPr>
          <w:rFonts w:hint="eastAsia" w:ascii="Times New Roman" w:hAnsi="Times New Roman" w:eastAsia="FangSong" w:cs="Times New Roman"/>
        </w:rPr>
        <w:t>个钾离子平衡负电荷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sSub>
          <m:e>
            <m:r>
              <m:rPr>
                <m:sty m:val="p"/>
              </m:rPr>
              <m:t>F</m:t>
            </m:r>
          </m:e>
          <m:sub>
            <m:r>
              <m:rPr>
                <m:sty m:val="p"/>
              </m:rPr>
              <m:t>4</m:t>
            </m:r>
          </m:sub>
        </m:sSub>
        <m:r>
          <m:rPr>
            <m:sty m:val="p"/>
          </m:rPr>
          <m:t>(</m:t>
        </m:r>
        <m:r>
          <m:rPr>
            <m:sty m:val="p"/>
          </m:rPr>
          <m:t>O</m:t>
        </m:r>
        <m:r>
          <m:rPr>
            <m:sty m:val="p"/>
          </m:rPr>
          <m:t>H</m:t>
        </m:r>
        <m:sSub>
          <m:e>
            <m:r>
              <m:rPr>
                <m:sty m:val="p"/>
              </m:rPr>
              <m:t>)</m:t>
            </m:r>
          </m:e>
          <m:sub>
            <m:r>
              <m:rPr>
                <m:sty m:val="p"/>
              </m:rPr>
              <m:t>2</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属于配合阳离子</w:t>
      </w:r>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m:oMath>
        <m:r>
          <m:rPr>
            <m:sty m:val="p"/>
          </m:rPr>
          <m:t>C</m:t>
        </m:r>
        <m:sSup>
          <m:e>
            <m:r>
              <m:rPr>
                <m:sty m:val="p"/>
              </m:rPr>
              <m:t>o</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个氯离子</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个中性双齿配体乙二胺</w:t>
      </w:r>
      <w:r>
        <w:rPr>
          <w:rFonts w:ascii="Times New Roman" w:hAnsi="Times New Roman" w:eastAsia="Times New Roman" w:cs="Times New Roman"/>
        </w:rPr>
        <w:t xml:space="preserve"> </w:t>
      </w:r>
      <m:oMath>
        <m:r>
          <m:rPr>
            <m:sty m:val="p"/>
          </m:rPr>
          <m:t>e</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内界净电荷为</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2</m:t>
        </m:r>
        <m:r>
          <m:rPr>
            <m:sty m:val="p"/>
          </m:rPr>
          <m:t>(</m:t>
        </m:r>
        <m:r>
          <m:rPr>
            <m:sty m:val="p"/>
          </m:rPr>
          <m:t>−</m:t>
        </m:r>
        <m:r>
          <m:t>1</m:t>
        </m:r>
        <m:r>
          <m:rPr>
            <m:sty m:val="p"/>
          </m:rPr>
          <m:t>)</m:t>
        </m:r>
        <m:r>
          <m:rPr>
            <m:sty m:val="p"/>
          </m:rPr>
          <m:t>+</m:t>
        </m:r>
        <m:r>
          <m:t>0</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二</w:t>
      </w:r>
      <w:r>
        <w:rPr>
          <w:rFonts w:hint="eastAsia" w:ascii="Times New Roman" w:hAnsi="Times New Roman" w:eastAsia="Times New Roman" w:cs="Times New Roman"/>
        </w:rPr>
        <w:t>（</w:t>
      </w:r>
      <m:oMath>
        <m:r>
          <m:t>μ</m:t>
        </m:r>
      </m:oMath>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合二铜</w:t>
      </w:r>
      <w:r>
        <w:rPr>
          <w:rFonts w:hint="eastAsia" w:ascii="Times New Roman" w:hAnsi="Times New Roman" w:eastAsia="Times New Roman" w:cs="Times New Roman"/>
        </w:rPr>
        <w:t>(I)：</w:t>
      </w:r>
      <w:r>
        <w:rPr>
          <w:rFonts w:hint="eastAsia" w:ascii="Times New Roman" w:hAnsi="Times New Roman" w:eastAsia="FangSong" w:cs="Times New Roman"/>
        </w:rPr>
        <w:t>双核中性配合物</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个一价铜</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、2 </w:t>
      </w:r>
      <w:r>
        <w:rPr>
          <w:rFonts w:hint="eastAsia" w:ascii="Times New Roman" w:hAnsi="Times New Roman" w:eastAsia="FangSong" w:cs="Times New Roman"/>
        </w:rPr>
        <w:t xml:space="preserve">个桥联氯配体</w:t>
      </w:r>
      <w:r>
        <w:rPr>
          <w:rFonts w:ascii="Times New Roman" w:hAnsi="Times New Roman" w:eastAsia="Times New Roman" w:cs="Times New Roman"/>
        </w:rPr>
        <w:t xml:space="preserve"> </w:t>
      </w:r>
      <m:oMath>
        <m:sSub>
          <m:e>
            <m:r>
              <m:t>μ</m:t>
            </m:r>
          </m:e>
          <m:sub>
            <m: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个端基羰基</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两铜之间电荷与两氯平衡</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u</m:t>
            </m:r>
          </m:e>
          <m:sub>
            <m:r>
              <m:rPr>
                <m:sty m:val="p"/>
              </m:rPr>
              <m:t>2</m:t>
            </m:r>
          </m:sub>
        </m:sSub>
        <m:r>
          <m:rPr>
            <m:sty m:val="p"/>
          </m:rPr>
          <m:t>(</m:t>
        </m:r>
        <m:r>
          <m:rPr>
            <m:sty m:val="p"/>
          </m:rPr>
          <m:t>μ</m:t>
        </m:r>
        <m:r>
          <m:rPr>
            <m:sty m:val="p"/>
          </m:rPr>
          <m:t>−</m:t>
        </m:r>
        <m:r>
          <m:rPr>
            <m:sty m:val="p"/>
          </m:rPr>
          <m:t>C</m:t>
        </m:r>
        <m:r>
          <m:rPr>
            <m:sty m:val="p"/>
          </m:rPr>
          <m:t>l</m:t>
        </m:r>
        <m:sSub>
          <m:e>
            <m:r>
              <m:rPr>
                <m:sty m:val="p"/>
              </m:rPr>
              <m:t>)</m:t>
            </m:r>
          </m:e>
          <m:sub>
            <m:r>
              <m:rPr>
                <m:sty m:val="p"/>
              </m:rPr>
              <m:t>2</m:t>
            </m:r>
          </m:sub>
        </m:sSub>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或简写为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u</m:t>
            </m:r>
          </m:e>
          <m:sub>
            <m:r>
              <m:rPr>
                <m:sty m:val="p"/>
              </m:rPr>
              <m:t>2</m:t>
            </m:r>
          </m:sub>
        </m:sSub>
        <m:r>
          <m:rPr>
            <m:sty m:val="p"/>
          </m:rPr>
          <m:t>C</m:t>
        </m:r>
        <m:sSub>
          <m:e>
            <m:r>
              <m:rPr>
                <m:sty m:val="p"/>
              </m:rPr>
              <m:t>l</m:t>
            </m:r>
          </m:e>
          <m:sub>
            <m:r>
              <m:rPr>
                <m:sty m:val="p"/>
              </m:rPr>
              <m:t>2</m:t>
            </m:r>
          </m:sub>
        </m:sSub>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该置换反应的平衡常数可由标准摩尔吉布斯自由能变量</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m:t>
        </m:r>
        <m:r>
          <m:t>R</m:t>
        </m:r>
        <m:r>
          <m:t>T</m:t>
        </m:r>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精确导出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下计算反应的标准自由能变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r>
            <m:rPr>
              <m:sty m:val="p"/>
            </m:rPr>
            <m:t>=</m:t>
          </m:r>
          <m:r>
            <m:rPr>
              <m:sty m:val="p"/>
            </m:rPr>
            <m:t>−</m:t>
          </m:r>
          <m:r>
            <m:t>12.1</m:t>
          </m:r>
          <m:r>
            <m:rPr>
              <m:nor/>
              <m:sty m:val="p"/>
            </m:rPr>
            <m:t> kJ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298</m:t>
          </m:r>
          <m:r>
            <m:rPr>
              <m:nor/>
              <m:sty m:val="p"/>
            </m:rPr>
            <m:t> K</m:t>
          </m:r>
          <m:r>
            <m:rPr>
              <m:sty m:val="p"/>
            </m:rPr>
            <m:t>)</m:t>
          </m:r>
          <m:r>
            <m:rPr>
              <m:sty m:val="p"/>
            </m:rPr>
            <m:t>×</m:t>
          </m:r>
          <m:r>
            <m:rPr>
              <m:sty m:val="p"/>
            </m:rPr>
            <m:t>(</m:t>
          </m:r>
          <m:r>
            <m:t>88.0</m:t>
          </m:r>
          <m:r>
            <m:rPr>
              <m:sty m:val="p"/>
            </m:rPr>
            <m:t>×</m:t>
          </m:r>
          <m:sSup>
            <m:e>
              <m:r>
                <m:t>10</m:t>
              </m:r>
            </m:e>
            <m:sup>
              <m:r>
                <m:rPr>
                  <m:sty m:val="p"/>
                </m:rPr>
                <m:t>−</m:t>
              </m:r>
              <m:r>
                <m:t>3</m:t>
              </m:r>
            </m:sup>
          </m:sSup>
          <m:r>
            <m:rPr>
              <m:nor/>
              <m:sty m:val="p"/>
            </m:rPr>
            <m:t> kJ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12.1</m:t>
          </m:r>
          <m:r>
            <m:rPr>
              <m:nor/>
              <m:sty m:val="p"/>
            </m:rPr>
            <m:t> kJ</m:t>
          </m:r>
          <m:r>
            <m:rPr>
              <m:sty m:val="p"/>
            </m:rPr>
            <m:t>⋅</m:t>
          </m:r>
          <m:r>
            <m:rPr>
              <m:sty m:val="p"/>
            </m:rPr>
            <m:t>m</m:t>
          </m:r>
          <m:r>
            <m:rPr>
              <m:sty m:val="p"/>
            </m:rPr>
            <m:t>o</m:t>
          </m:r>
          <m:sSup>
            <m:e>
              <m:r>
                <m:rPr>
                  <m:sty m:val="p"/>
                </m:rPr>
                <m:t>l</m:t>
              </m:r>
            </m:e>
            <m:sup>
              <m:r>
                <m:rPr>
                  <m:sty m:val="p"/>
                </m:rPr>
                <m:t>−</m:t>
              </m:r>
              <m:r>
                <m:rPr>
                  <m:sty m:val="p"/>
                </m:rPr>
                <m:t>1</m:t>
              </m:r>
            </m:sup>
          </m:sSup>
          <m:r>
            <m:rPr>
              <m:sty m:val="p"/>
            </m:rPr>
            <m:t>−</m:t>
          </m:r>
          <m:r>
            <m:t>26.22</m:t>
          </m:r>
          <m:r>
            <m:rPr>
              <m:nor/>
              <m:sty m:val="p"/>
            </m:rPr>
            <m:t> kJ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38.32</m:t>
          </m:r>
          <m:r>
            <m:rPr>
              <m:nor/>
              <m:sty m:val="p"/>
            </m:rPr>
            <m:t> kJ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在总自由能降低值</w:t>
      </w:r>
      <w:r>
        <w:rPr>
          <w:rFonts w:ascii="Times New Roman" w:hAnsi="Times New Roman" w:eastAsia="Times New Roman" w:cs="Times New Roman"/>
        </w:rPr>
        <w:t xml:space="preserve"> </w:t>
      </w:r>
      <m:oMath>
        <m:oMathPr>
          <m:ctrlPr>
            <w:rPr>
              <w:sz w:val="28"/>
              <w:szCs w:val="28"/>
            </w:rPr>
          </m:ctrlPr>
        </m:oMathPr>
        <m:r>
          <m:rPr>
            <m:sty m:val="p"/>
          </m:rPr>
          <m:t>−</m:t>
        </m:r>
        <m:r>
          <m:t>38.32</m:t>
        </m:r>
        <m:r>
          <m:rPr>
            <m:nor/>
            <m:sty m:val="p"/>
          </m:rPr>
          <m:t> kJ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来自熵变项的贡献</w:t>
      </w:r>
      <w:r>
        <w:rPr>
          <w:rFonts w:hint="eastAsia" w:ascii="Times New Roman" w:hAnsi="Times New Roman" w:eastAsia="Times New Roman" w:cs="Times New Roman"/>
        </w:rPr>
        <w:t>（</w:t>
      </w:r>
      <m:oMath>
        <m:oMathPr>
          <m:ctrlPr>
            <w:rPr>
              <w:sz w:val="28"/>
              <w:szCs w:val="28"/>
            </w:rPr>
          </m:ctrlPr>
        </m:oMathPr>
        <m:r>
          <m:rPr>
            <m:sty m:val="p"/>
          </m:rPr>
          <m:t>−</m:t>
        </m:r>
        <m:r>
          <m:t>T</m:t>
        </m:r>
        <m:r>
          <m:rPr>
            <m:sty m:val="p"/>
          </m:rPr>
          <m:t>Δ</m:t>
        </m:r>
        <m:sSup>
          <m:e>
            <m:r>
              <m:t>S</m:t>
            </m:r>
          </m:e>
          <m:sup>
            <m:r>
              <m:rPr>
                <m:sty m:val="p"/>
              </m:rPr>
              <m:t>⊖</m:t>
            </m:r>
          </m:sup>
        </m:sSup>
        <m:r>
          <m:rPr>
            <m:sty m:val="p"/>
          </m:rPr>
          <m:t>=</m:t>
        </m:r>
        <m:r>
          <m:rPr>
            <m:sty m:val="p"/>
          </m:rPr>
          <m:t>−</m:t>
        </m:r>
        <m:r>
          <m:t>26.22</m:t>
        </m:r>
        <m:r>
          <m:rPr>
            <m:nor/>
            <m:sty m:val="p"/>
          </m:rPr>
          <m:t> kJ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占到了总驱动力的近</w:t>
      </w:r>
      <w:r>
        <w:rPr>
          <w:rFonts w:ascii="Times New Roman" w:hAnsi="Times New Roman" w:eastAsia="Times New Roman" w:cs="Times New Roman"/>
        </w:rPr>
        <w:t xml:space="preserve"> </w:t>
      </w:r>
      <m:oMath>
        <m:r>
          <m:t>70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占据绝对主导地位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从微观统计热力学角度剖析</w:t>
      </w:r>
      <w:r>
        <w:rPr>
          <w:rFonts w:hint="eastAsia" w:ascii="Times New Roman" w:hAnsi="Times New Roman" w:eastAsia="Times New Roman" w:cs="Times New Roman"/>
        </w:rPr>
        <w:t>：</w:t>
      </w:r>
      <w:r>
        <w:rPr>
          <w:rFonts w:hint="eastAsia" w:ascii="Times New Roman" w:hAnsi="Times New Roman" w:eastAsia="FangSong" w:cs="Times New Roman"/>
        </w:rPr>
        <w:t>反应物一侧由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配离子与</w:t>
      </w:r>
      <w:r>
        <w:rPr>
          <w:rFonts w:ascii="Times New Roman" w:hAnsi="Times New Roman" w:eastAsia="Times New Roman" w:cs="Times New Roman"/>
        </w:rPr>
        <w:t xml:space="preserve"> 3 </w:t>
      </w:r>
      <w:r>
        <w:rPr>
          <w:rFonts w:hint="eastAsia" w:ascii="Times New Roman" w:hAnsi="Times New Roman" w:eastAsia="FangSong" w:cs="Times New Roman"/>
        </w:rPr>
        <w:t>个双齿乙二胺分子构成</w:t>
      </w:r>
      <w:r>
        <w:rPr>
          <w:rFonts w:hint="eastAsia" w:ascii="Times New Roman" w:hAnsi="Times New Roman" w:eastAsia="Times New Roman" w:cs="Times New Roman"/>
        </w:rPr>
        <w:t>，</w:t>
      </w:r>
      <w:r>
        <w:rPr>
          <w:rFonts w:hint="eastAsia" w:ascii="Times New Roman" w:hAnsi="Times New Roman" w:eastAsia="FangSong" w:cs="Times New Roman"/>
        </w:rPr>
        <w:t>独立空间运动粒子数仅为</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3 </w:t>
      </w:r>
      <w:r>
        <w:rPr>
          <w:rFonts w:hint="eastAsia" w:ascii="Times New Roman" w:hAnsi="Times New Roman" w:eastAsia="FangSong" w:cs="Times New Roman"/>
        </w:rPr>
        <w:t>个双齿乙二胺完全置换配位后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同时向体系水溶液本体中释放出整整</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个完全自由的单齿</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产物一侧的独立运动质点数急剧增加至</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体系微观状态数与分子三维平动自由度成倍激增</w:t>
      </w:r>
      <w:r>
        <w:rPr>
          <w:rFonts w:hint="eastAsia" w:ascii="Times New Roman" w:hAnsi="Times New Roman" w:eastAsia="Times New Roman" w:cs="Times New Roman"/>
        </w:rPr>
        <w:t>，</w:t>
      </w:r>
      <w:r>
        <w:rPr>
          <w:rFonts w:hint="eastAsia" w:ascii="Times New Roman" w:hAnsi="Times New Roman" w:eastAsia="FangSong" w:cs="Times New Roman"/>
        </w:rPr>
        <w:t>产生了巨大的构型熵增</w:t>
      </w:r>
      <w:r>
        <w:rPr>
          <w:rFonts w:hint="eastAsia" w:ascii="Times New Roman" w:hAnsi="Times New Roman" w:eastAsia="Times New Roman" w:cs="Times New Roman"/>
        </w:rPr>
        <w:t>（</w:t>
      </w:r>
      <m:oMath>
        <m:oMathPr>
          <m:ctrlPr>
            <w:rPr>
              <w:sz w:val="28"/>
              <w:szCs w:val="28"/>
            </w:rPr>
          </m:ctrlPr>
        </m:oMathPr>
        <m:r>
          <m:rPr>
            <m:sty m:val="p"/>
          </m:rPr>
          <m:t>Δ</m:t>
        </m:r>
        <m:sSup>
          <m:e>
            <m:r>
              <m:t>S</m:t>
            </m:r>
          </m:e>
          <m:sup>
            <m:r>
              <m:rPr>
                <m:sty m:val="p"/>
              </m:rPr>
              <m:t>⊖</m:t>
            </m:r>
          </m:sup>
        </m:sSup>
        <m:r>
          <m:rPr>
            <m:sty m:val="p"/>
          </m:rPr>
          <m:t>=</m:t>
        </m:r>
        <m:r>
          <m:rPr>
            <m:sty m:val="p"/>
          </m:rPr>
          <m:t>+</m:t>
        </m:r>
        <m:r>
          <m:t>88.0</m:t>
        </m:r>
        <m:r>
          <m:rPr>
            <m:nor/>
            <m:sty m:val="p"/>
          </m:rPr>
          <m:t> 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ln</m:t>
        </m:r>
        <m:r>
          <m:t>K</m:t>
        </m:r>
        <m:r>
          <m:rPr>
            <m:sty m:val="p"/>
          </m:rPr>
          <m:t>=</m:t>
        </m:r>
        <m:r>
          <m:rPr>
            <m:sty m:val="p"/>
          </m:rPr>
          <m:t>−</m:t>
        </m:r>
        <m:r>
          <m:rPr>
            <m:sty m:val="p"/>
          </m:rPr>
          <m:t>Δ</m:t>
        </m:r>
        <m:sSup>
          <m:e>
            <m:r>
              <m:t>G</m:t>
            </m:r>
          </m:e>
          <m:sup>
            <m:r>
              <m:rPr>
                <m:sty m:val="p"/>
              </m:rPr>
              <m:t>⊖</m:t>
            </m:r>
          </m:sup>
        </m:sSup>
        <m:r>
          <m:rPr>
            <m:sty m:val="p"/>
          </m:rPr>
          <m:t>/</m:t>
        </m:r>
        <m:r>
          <m:rPr>
            <m:sty m:val="p"/>
          </m:rPr>
          <m:t>(</m:t>
        </m:r>
        <m:r>
          <m:t>R</m:t>
        </m:r>
        <m:r>
          <m:t>T</m:t>
        </m:r>
        <m:r>
          <m:rPr>
            <m:sty m:val="p"/>
          </m:rPr>
          <m:t>)</m:t>
        </m:r>
        <m:r>
          <m:rPr>
            <m:sty m:val="p"/>
          </m:rPr>
          <m:t>=</m:t>
        </m:r>
        <m:r>
          <m:t>38320</m:t>
        </m:r>
        <m:r>
          <m:rPr>
            <m:sty m:val="p"/>
          </m:rPr>
          <m:t>/</m:t>
        </m:r>
        <m:r>
          <m:rPr>
            <m:sty m:val="p"/>
          </m:rPr>
          <m:t>(</m:t>
        </m:r>
        <m:r>
          <m:t>8.314</m:t>
        </m:r>
        <m:r>
          <m:rPr>
            <m:sty m:val="p"/>
          </m:rPr>
          <m:t>×</m:t>
        </m:r>
        <m:r>
          <m:t>298</m:t>
        </m:r>
        <m:r>
          <m:rPr>
            <m:sty m:val="p"/>
          </m:rPr>
          <m:t>)</m:t>
        </m:r>
        <m:r>
          <m:rPr>
            <m:sty m:val="p"/>
          </m:rPr>
          <m:t>≈</m:t>
        </m:r>
        <m:r>
          <m:t>15.47</m:t>
        </m:r>
      </m:oMath>
      <w:r>
        <w:rPr>
          <w:rFonts w:hint="eastAsia" w:ascii="Times New Roman" w:hAnsi="Times New Roman" w:eastAsia="Times New Roman" w:cs="Times New Roman"/>
        </w:rPr>
        <w:t>，</w:t>
      </w:r>
      <w:r>
        <w:rPr>
          <w:rFonts w:hint="eastAsia" w:ascii="Times New Roman" w:hAnsi="Times New Roman" w:eastAsia="FangSong" w:cs="Times New Roman"/>
        </w:rPr>
        <w:t>对应的平衡常数高达</w:t>
      </w:r>
      <w:r>
        <w:rPr>
          <w:rFonts w:ascii="Times New Roman" w:hAnsi="Times New Roman" w:eastAsia="Times New Roman" w:cs="Times New Roman"/>
        </w:rPr>
        <w:t xml:space="preserve"> </w:t>
      </w:r>
      <m:oMath>
        <m:oMathPr>
          <m:ctrlPr>
            <w:rPr>
              <w:sz w:val="28"/>
              <w:szCs w:val="28"/>
            </w:rPr>
          </m:ctrlPr>
        </m:oMathPr>
        <m:r>
          <m:t>K</m:t>
        </m:r>
        <m:r>
          <m:rPr>
            <m:sty m:val="p"/>
          </m:rPr>
          <m:t>≈</m:t>
        </m:r>
        <m:r>
          <m:t>5.2</m:t>
        </m:r>
        <m:r>
          <m:rPr>
            <m:sty m:val="p"/>
          </m:rPr>
          <m:t>×</m:t>
        </m:r>
        <m:sSup>
          <m:e>
            <m:r>
              <m:t>10</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这深刻揭示了多齿螯合配体之所以比等效单齿配体结合力高出数个数量级的微观物理本质在于构型熵驱动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乙二胺四乙酸根</w:t>
      </w:r>
      <w:r>
        <w:rPr>
          <w:rFonts w:hint="eastAsia" w:ascii="Times New Roman" w:hAnsi="Times New Roman" w:eastAsia="Times New Roman" w:cs="Times New Roman"/>
        </w:rPr>
        <w:t>（</w:t>
      </w:r>
      <m:oMath>
        <m:oMathPr>
          <m:ctrlPr>
            <w:rPr>
              <w:sz w:val="28"/>
              <w:szCs w:val="28"/>
            </w:rPr>
          </m:ctrlPr>
        </m:oMathPr>
        <m:sSup>
          <m:e>
            <m:r>
              <m:rPr>
                <m:sty m:val="p"/>
              </m:rPr>
              <m:t>E</m:t>
            </m:r>
            <m:r>
              <m:rPr>
                <m:sty m:val="p"/>
              </m:rPr>
              <m:t>D</m:t>
            </m:r>
            <m:r>
              <m:rPr>
                <m:sty m:val="p"/>
              </m:rPr>
              <m:t>T</m:t>
            </m:r>
            <m:r>
              <m:rPr>
                <m:sty m:val="p"/>
              </m:rPr>
              <m:t>A</m:t>
            </m:r>
          </m:e>
          <m:sup>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是一个典型的六齿螯合配体</w:t>
      </w:r>
      <w:r>
        <w:rPr>
          <w:rFonts w:hint="eastAsia" w:ascii="Times New Roman" w:hAnsi="Times New Roman" w:eastAsia="Times New Roman" w:cs="Times New Roman"/>
        </w:rPr>
        <w:t>。</w:t>
      </w:r>
      <w:r>
        <w:rPr>
          <w:rFonts w:hint="eastAsia" w:ascii="Times New Roman" w:hAnsi="Times New Roman" w:eastAsia="FangSong" w:cs="Times New Roman"/>
        </w:rPr>
        <w:t>在其单分子内部</w:t>
      </w:r>
      <w:r>
        <w:rPr>
          <w:rFonts w:hint="eastAsia" w:ascii="Times New Roman" w:hAnsi="Times New Roman" w:eastAsia="Times New Roman" w:cs="Times New Roman"/>
        </w:rPr>
        <w:t>，</w:t>
      </w:r>
      <w:r>
        <w:rPr>
          <w:rFonts w:hint="eastAsia" w:ascii="Times New Roman" w:hAnsi="Times New Roman" w:eastAsia="FangSong" w:cs="Times New Roman"/>
        </w:rPr>
        <w:t>总共含有</w:t>
      </w:r>
      <w:r>
        <w:rPr>
          <w:rFonts w:ascii="Times New Roman" w:hAnsi="Times New Roman" w:eastAsia="Times New Roman" w:cs="Times New Roman"/>
        </w:rPr>
        <w:t xml:space="preserve"> 6 </w:t>
      </w:r>
      <w:r>
        <w:rPr>
          <w:rFonts w:hint="eastAsia" w:ascii="Times New Roman" w:hAnsi="Times New Roman" w:eastAsia="FangSong" w:cs="Times New Roman"/>
        </w:rPr>
        <w:t>个能够向金属提供孤对电子的配位原子</w:t>
      </w:r>
      <w:r>
        <w:rPr>
          <w:rFonts w:hint="eastAsia" w:ascii="Times New Roman" w:hAnsi="Times New Roman" w:eastAsia="Times New Roman" w:cs="Times New Roman"/>
        </w:rPr>
        <w:t>：</w:t>
      </w:r>
      <w:r>
        <w:rPr>
          <w:rFonts w:hint="eastAsia" w:ascii="Times New Roman" w:hAnsi="Times New Roman" w:eastAsia="FangSong" w:cs="Times New Roman"/>
        </w:rPr>
        <w:t>两个来自仲胺基氮原子</w:t>
      </w:r>
      <w:r>
        <w:rPr>
          <w:rFonts w:hint="eastAsia" w:ascii="Times New Roman" w:hAnsi="Times New Roman" w:eastAsia="Times New Roman" w:cs="Times New Roman"/>
        </w:rPr>
        <w:t>（</w:t>
      </w:r>
      <w:r>
        <w:rPr>
          <w:rFonts w:hint="eastAsia" w:ascii="Times New Roman" w:hAnsi="Times New Roman" w:eastAsia="FangSong" w:cs="Times New Roman"/>
        </w:rPr>
        <w:t>每个氮原子提供一对孤对电子</w:t>
      </w:r>
      <w:r>
        <w:rPr>
          <w:rFonts w:hint="eastAsia" w:ascii="Times New Roman" w:hAnsi="Times New Roman" w:eastAsia="Times New Roman" w:cs="Times New Roman"/>
        </w:rPr>
        <w:t>），</w:t>
      </w:r>
      <w:r>
        <w:rPr>
          <w:rFonts w:hint="eastAsia" w:ascii="Times New Roman" w:hAnsi="Times New Roman" w:eastAsia="FangSong" w:cs="Times New Roman"/>
        </w:rPr>
        <w:t>以及四个来自去质子化羧酸根基团中的氧原子</w:t>
      </w:r>
      <w:r>
        <w:rPr>
          <w:rFonts w:hint="eastAsia" w:ascii="Times New Roman" w:hAnsi="Times New Roman" w:eastAsia="Times New Roman" w:cs="Times New Roman"/>
        </w:rPr>
        <w:t>（</w:t>
      </w:r>
      <w:r>
        <w:rPr>
          <w:rFonts w:hint="eastAsia" w:ascii="Times New Roman" w:hAnsi="Times New Roman" w:eastAsia="FangSong" w:cs="Times New Roman"/>
        </w:rPr>
        <w:t>每个羧酸根提供一个配位氧原子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当一个</w:t>
      </w:r>
      <w:r>
        <w:rPr>
          <w:rFonts w:ascii="Times New Roman" w:hAnsi="Times New Roman" w:eastAsia="Times New Roman" w:cs="Times New Roman"/>
        </w:rPr>
        <w:t xml:space="preserve"> </w:t>
      </w:r>
      <m:oMath>
        <m:oMathPr>
          <m:ctrlPr>
            <w:rPr>
              <w:sz w:val="28"/>
              <w:szCs w:val="28"/>
            </w:rPr>
          </m:ctrlPr>
        </m:oMathPr>
        <m:sSup>
          <m:e>
            <m:r>
              <m:rPr>
                <m:sty m:val="p"/>
              </m:rPr>
              <m:t>E</m:t>
            </m:r>
            <m:r>
              <m:rPr>
                <m:sty m:val="p"/>
              </m:rPr>
              <m:t>D</m:t>
            </m:r>
            <m:r>
              <m:rPr>
                <m:sty m:val="p"/>
              </m:rPr>
              <m:t>T</m:t>
            </m:r>
            <m:r>
              <m:rPr>
                <m:sty m:val="p"/>
              </m:rPr>
              <m:t>A</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分子将过渡金属阳离子紧密包裹时</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个配位原子占据中心原子的六个八面体顶点</w:t>
      </w:r>
      <w:r>
        <w:rPr>
          <w:rFonts w:hint="eastAsia" w:ascii="Times New Roman" w:hAnsi="Times New Roman" w:eastAsia="Times New Roman" w:cs="Times New Roman"/>
        </w:rPr>
        <w:t>，</w:t>
      </w:r>
      <w:r>
        <w:rPr>
          <w:rFonts w:hint="eastAsia" w:ascii="Times New Roman" w:hAnsi="Times New Roman" w:eastAsia="FangSong" w:cs="Times New Roman"/>
        </w:rPr>
        <w:t>形成高度稳定的笼状八面体构型</w:t>
      </w:r>
      <w:r>
        <w:rPr>
          <w:rFonts w:hint="eastAsia" w:ascii="Times New Roman" w:hAnsi="Times New Roman" w:eastAsia="Times New Roman" w:cs="Times New Roman"/>
        </w:rPr>
        <w:t>。</w:t>
      </w:r>
      <w:r>
        <w:rPr>
          <w:rFonts w:hint="eastAsia" w:ascii="Times New Roman" w:hAnsi="Times New Roman" w:eastAsia="FangSong" w:cs="Times New Roman"/>
        </w:rPr>
        <w:t>在立体拓扑上</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oMathPr>
          <m:ctrlPr>
            <w:rPr>
              <w:sz w:val="28"/>
              <w:szCs w:val="28"/>
            </w:rPr>
          </m:ctrlPr>
        </m:oMathPr>
        <m:sSup>
          <m:e>
            <m:r>
              <m:rPr>
                <m:sty m:val="p"/>
              </m:rPr>
              <m:t>E</m:t>
            </m:r>
            <m:r>
              <m:rPr>
                <m:sty m:val="p"/>
              </m:rPr>
              <m:t>D</m:t>
            </m:r>
            <m:r>
              <m:rPr>
                <m:sty m:val="p"/>
              </m:rPr>
              <m:t>T</m:t>
            </m:r>
            <m:r>
              <m:rPr>
                <m:sty m:val="p"/>
              </m:rPr>
              <m:t>A</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与单个金属离子之间总计形成整整</w:t>
      </w:r>
      <w:r>
        <w:rPr>
          <w:rFonts w:ascii="Times New Roman" w:hAnsi="Times New Roman" w:eastAsia="Times New Roman" w:cs="Times New Roman"/>
        </w:rPr>
        <w:t xml:space="preserve"> 5 </w:t>
      </w:r>
      <w:r>
        <w:rPr>
          <w:rFonts w:hint="eastAsia" w:ascii="Times New Roman" w:hAnsi="Times New Roman" w:eastAsia="FangSong" w:cs="Times New Roman"/>
        </w:rPr>
        <w:t>个相互咬合的五元螯合环</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个由两个配位氮原子与金属中心相连形成的</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N</m:t>
        </m:r>
        <m:r>
          <m:rPr>
            <m:sty m:val="p"/>
          </m:rPr>
          <m:t>−</m:t>
        </m:r>
        <m:r>
          <m:rPr>
            <m:sty m:val="p"/>
          </m:rPr>
          <m:t>C</m:t>
        </m:r>
        <m:r>
          <m:rPr>
            <m:sty m:val="p"/>
          </m:rPr>
          <m:t>−</m:t>
        </m:r>
        <m:r>
          <m:rPr>
            <m:sty m:val="p"/>
          </m:rPr>
          <m:t>C</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乙二胺五元环</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4 </w:t>
      </w:r>
      <w:r>
        <w:rPr>
          <w:rFonts w:hint="eastAsia" w:ascii="Times New Roman" w:hAnsi="Times New Roman" w:eastAsia="FangSong" w:cs="Times New Roman"/>
        </w:rPr>
        <w:t>个由配位氮</w:t>
      </w:r>
      <w:r>
        <w:rPr>
          <w:rFonts w:hint="eastAsia" w:ascii="Times New Roman" w:hAnsi="Times New Roman" w:eastAsia="Times New Roman" w:cs="Times New Roman"/>
        </w:rPr>
        <w:t>、</w:t>
      </w:r>
      <w:r>
        <w:rPr>
          <w:rFonts w:hint="eastAsia" w:ascii="Times New Roman" w:hAnsi="Times New Roman" w:eastAsia="FangSong" w:cs="Times New Roman"/>
        </w:rPr>
        <w:t>羧基碳与配位氧相连形成的</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N</m:t>
        </m:r>
        <m:r>
          <m:rPr>
            <m:sty m:val="p"/>
          </m:rPr>
          <m:t>−</m:t>
        </m:r>
        <m:r>
          <m:rPr>
            <m:sty m:val="p"/>
          </m:rPr>
          <m:t>C</m:t>
        </m:r>
        <m:r>
          <m:rPr>
            <m:sty m:val="p"/>
          </m:rPr>
          <m:t>−</m:t>
        </m:r>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氨羧五元环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根据经典配位立体化学</w:t>
      </w:r>
      <w:r>
        <w:rPr>
          <w:rFonts w:hint="eastAsia" w:ascii="Times New Roman" w:hAnsi="Times New Roman" w:eastAsia="Times New Roman" w:cs="Times New Roman"/>
        </w:rPr>
        <w:t>，</w:t>
      </w:r>
      <w:r>
        <w:rPr>
          <w:rFonts w:hint="eastAsia" w:ascii="Times New Roman" w:hAnsi="Times New Roman" w:eastAsia="FangSong" w:cs="Times New Roman"/>
        </w:rPr>
        <w:t>五元螯合环的原子间内角</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m:oMath>
        <m:oMathPr>
          <m:ctrlPr>
            <w:rPr>
              <w:sz w:val="28"/>
              <w:szCs w:val="28"/>
            </w:rPr>
          </m:ctrlPr>
        </m:oMathPr>
        <m:r>
          <m:t>109.5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契合八面体轨道的自然取向</w:t>
      </w:r>
      <w:r>
        <w:rPr>
          <w:rFonts w:hint="eastAsia" w:ascii="Times New Roman" w:hAnsi="Times New Roman" w:eastAsia="Times New Roman" w:cs="Times New Roman"/>
        </w:rPr>
        <w:t>，</w:t>
      </w:r>
      <w:r>
        <w:rPr>
          <w:rFonts w:hint="eastAsia" w:ascii="Times New Roman" w:hAnsi="Times New Roman" w:eastAsia="FangSong" w:cs="Times New Roman"/>
        </w:rPr>
        <w:t>键角张力最小</w:t>
      </w:r>
      <w:r>
        <w:rPr>
          <w:rFonts w:hint="eastAsia" w:ascii="Times New Roman" w:hAnsi="Times New Roman" w:eastAsia="Times New Roman" w:cs="Times New Roman"/>
        </w:rPr>
        <w:t>；</w:t>
      </w:r>
      <w:r>
        <w:rPr>
          <w:rFonts w:hint="eastAsia" w:ascii="Times New Roman" w:hAnsi="Times New Roman" w:eastAsia="FangSong" w:cs="Times New Roman"/>
        </w:rPr>
        <w:t>加之</w:t>
      </w:r>
      <w:r>
        <w:rPr>
          <w:rFonts w:ascii="Times New Roman" w:hAnsi="Times New Roman" w:eastAsia="Times New Roman" w:cs="Times New Roman"/>
        </w:rPr>
        <w:t xml:space="preserve"> 5 </w:t>
      </w:r>
      <w:r>
        <w:rPr>
          <w:rFonts w:hint="eastAsia" w:ascii="Times New Roman" w:hAnsi="Times New Roman" w:eastAsia="FangSong" w:cs="Times New Roman"/>
        </w:rPr>
        <w:t>个五元环相互交织产生的超强构型刚性与巨大的脱水合熵增</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sSup>
          <m:e>
            <m:r>
              <m:rPr>
                <m:sty m:val="p"/>
              </m:rPr>
              <m:t>E</m:t>
            </m:r>
            <m:r>
              <m:rPr>
                <m:sty m:val="p"/>
              </m:rPr>
              <m:t>D</m:t>
            </m:r>
            <m:r>
              <m:rPr>
                <m:sty m:val="p"/>
              </m:rPr>
              <m:t>T</m:t>
            </m:r>
            <m:r>
              <m:rPr>
                <m:sty m:val="p"/>
              </m:rPr>
              <m:t>A</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与几乎所有二价及三价金属阳离子均能自发跨越分步平衡</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1:1 </w:t>
      </w:r>
      <w:r>
        <w:rPr>
          <w:rFonts w:hint="eastAsia" w:ascii="Times New Roman" w:hAnsi="Times New Roman" w:eastAsia="FangSong" w:cs="Times New Roman"/>
        </w:rPr>
        <w:t>的绝对化学计量比瞬间定量形成热力学稳定常数极高</w:t>
      </w:r>
      <w:r>
        <w:rPr>
          <w:rFonts w:hint="eastAsia" w:ascii="Times New Roman" w:hAnsi="Times New Roman" w:eastAsia="Times New Roman" w:cs="Times New Roman"/>
        </w:rPr>
        <w:t>（</w:t>
      </w:r>
      <m:oMath>
        <m:r>
          <m:rPr>
            <m:sty m:val="p"/>
          </m:rPr>
          <m:t>lg</m:t>
        </m:r>
        <m:sSub>
          <m:e>
            <m:r>
              <m:t>K</m:t>
            </m:r>
          </m:e>
          <m:sub>
            <m:r>
              <m:rPr>
                <m:nor/>
                <m:sty m:val="p"/>
              </m:rPr>
              <m:t>MY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通常在</w:t>
      </w:r>
      <w:r>
        <w:rPr>
          <w:rFonts w:ascii="Times New Roman" w:hAnsi="Times New Roman" w:eastAsia="Times New Roman" w:cs="Times New Roman"/>
        </w:rPr>
        <w:t xml:space="preserve"> </w:t>
      </w:r>
      <m:oMath>
        <m:r>
          <m:t>10</m:t>
        </m:r>
        <m:r>
          <m:rPr>
            <m:sty m:val="p"/>
          </m:rPr>
          <m:t>∼</m:t>
        </m:r>
        <m:r>
          <m:t>25</m:t>
        </m:r>
      </m:oMath>
      <w:r>
        <w:rPr>
          <w:rFonts w:hint="eastAsia" w:ascii="Times New Roman" w:hAnsi="Times New Roman" w:eastAsia="Times New Roman" w:cs="Times New Roman"/>
        </w:rPr>
        <w:t>）</w:t>
      </w:r>
      <w:r>
        <w:rPr>
          <w:rFonts w:hint="eastAsia" w:ascii="Times New Roman" w:hAnsi="Times New Roman" w:eastAsia="FangSong" w:cs="Times New Roman"/>
        </w:rPr>
        <w:t>的单核六齿螯合配合物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大环配体</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对碱金属阳离子的特异性识别结合</w:t>
      </w:r>
      <w:r>
        <w:rPr>
          <w:rFonts w:hint="eastAsia" w:ascii="Times New Roman" w:hAnsi="Times New Roman" w:eastAsia="Times New Roman" w:cs="Times New Roman"/>
        </w:rPr>
        <w:t>，</w:t>
      </w:r>
      <w:r>
        <w:rPr>
          <w:rFonts w:hint="eastAsia" w:ascii="Times New Roman" w:hAnsi="Times New Roman" w:eastAsia="FangSong" w:cs="Times New Roman"/>
        </w:rPr>
        <w:t>是配位化学中尺寸空腔匹配</w:t>
      </w:r>
      <w:r>
        <w:rPr>
          <w:rFonts w:hint="eastAsia" w:ascii="Times New Roman" w:hAnsi="Times New Roman" w:eastAsia="Times New Roman" w:cs="Times New Roman"/>
        </w:rPr>
        <w:t>（Size-Match</w:t>
      </w:r>
      <w:r>
        <w:rPr>
          <w:rFonts w:ascii="Times New Roman" w:hAnsi="Times New Roman" w:eastAsia="Times New Roman" w:cs="Times New Roman"/>
        </w:rPr>
        <w:t xml:space="preserve"> </w:t>
      </w:r>
      <w:r>
        <w:rPr>
          <w:rFonts w:hint="eastAsia" w:ascii="Times New Roman" w:hAnsi="Times New Roman" w:eastAsia="Times New Roman" w:cs="Times New Roman"/>
        </w:rPr>
        <w:t>Principle）</w:t>
      </w:r>
      <w:r>
        <w:rPr>
          <w:rFonts w:hint="eastAsia" w:ascii="Times New Roman" w:hAnsi="Times New Roman" w:eastAsia="FangSong" w:cs="Times New Roman"/>
        </w:rPr>
        <w:t>与大环预组织效应的典范体现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大环配体</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 </w:t>
      </w:r>
      <w:r>
        <w:rPr>
          <w:rFonts w:hint="eastAsia" w:ascii="Times New Roman" w:hAnsi="Times New Roman" w:eastAsia="FangSong" w:cs="Times New Roman"/>
        </w:rPr>
        <w:t>个对称分布的醚氧配位原子</w:t>
      </w:r>
      <w:r>
        <w:rPr>
          <w:rFonts w:hint="eastAsia" w:ascii="Times New Roman" w:hAnsi="Times New Roman" w:eastAsia="Times New Roman" w:cs="Times New Roman"/>
        </w:rPr>
        <w:t>，</w:t>
      </w:r>
      <w:r>
        <w:rPr>
          <w:rFonts w:hint="eastAsia" w:ascii="Times New Roman" w:hAnsi="Times New Roman" w:eastAsia="FangSong" w:cs="Times New Roman"/>
        </w:rPr>
        <w:t>分子在配位时构象自发重组为一个具有特定几何半径的准刚性环状亲水内腔</w:t>
      </w:r>
      <w:r>
        <w:rPr>
          <w:rFonts w:hint="eastAsia" w:ascii="Times New Roman" w:hAnsi="Times New Roman" w:eastAsia="Times New Roman" w:cs="Times New Roman"/>
        </w:rPr>
        <w:t>，</w:t>
      </w:r>
      <w:r>
        <w:rPr>
          <w:rFonts w:hint="eastAsia" w:ascii="Times New Roman" w:hAnsi="Times New Roman" w:eastAsia="FangSong" w:cs="Times New Roman"/>
        </w:rPr>
        <w:t>实验测定其空腔直径约为</w:t>
      </w:r>
      <w:r>
        <w:rPr>
          <w:rFonts w:ascii="Times New Roman" w:hAnsi="Times New Roman" w:eastAsia="Times New Roman" w:cs="Times New Roman"/>
        </w:rPr>
        <w:t xml:space="preserve"> </w:t>
      </w:r>
      <m:oMath>
        <m:oMathPr>
          <m:ctrlPr>
            <w:rPr>
              <w:sz w:val="28"/>
              <w:szCs w:val="28"/>
            </w:rPr>
          </m:ctrlPr>
        </m:oMathPr>
        <m:r>
          <m:t>260</m:t>
        </m:r>
        <m:r>
          <m:rPr>
            <m:sty m:val="p"/>
          </m:rPr>
          <m:t>∼</m:t>
        </m:r>
        <m:r>
          <m:t>320</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碱金属阳离子的离子直径分别为</w:t>
      </w:r>
      <w:r>
        <w:rPr>
          <w:rFonts w:hint="eastAsia" w:ascii="Times New Roman" w:hAnsi="Times New Roman" w:eastAsia="Times New Roman" w:cs="Times New Roman"/>
        </w:rPr>
        <w:t>：</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152 </w:t>
      </w:r>
      <w:r>
        <w:rPr>
          <w:rFonts w:hint="eastAsia" w:ascii="Times New Roman" w:hAnsi="Times New Roman" w:eastAsia="Times New Roman" w:cs="Times New Roman"/>
        </w:rPr>
        <w:t xml:space="preserve">pm，</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204 </w:t>
      </w:r>
      <w:r>
        <w:rPr>
          <w:rFonts w:hint="eastAsia" w:ascii="Times New Roman" w:hAnsi="Times New Roman" w:eastAsia="Times New Roman" w:cs="Times New Roman"/>
        </w:rPr>
        <w:t xml:space="preserve">pm，</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276 </w:t>
      </w:r>
      <w:r>
        <w:rPr>
          <w:rFonts w:hint="eastAsia" w:ascii="Times New Roman" w:hAnsi="Times New Roman" w:eastAsia="Times New Roman" w:cs="Times New Roman"/>
        </w:rPr>
        <w:t xml:space="preserve">pm，</w:t>
      </w:r>
      <m:oMath>
        <m:r>
          <m:rPr>
            <m:sty m:val="p"/>
          </m:rPr>
          <m:t>R</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304 </w:t>
      </w:r>
      <w:r>
        <w:rPr>
          <w:rFonts w:hint="eastAsia" w:ascii="Times New Roman" w:hAnsi="Times New Roman" w:eastAsia="Times New Roman" w:cs="Times New Roman"/>
        </w:rPr>
        <w:t>pm。</w:t>
      </w:r>
      <w:r>
        <w:rPr>
          <w:rFonts w:hint="eastAsia" w:ascii="Times New Roman" w:hAnsi="Times New Roman" w:eastAsia="FangSong" w:cs="Times New Roman"/>
        </w:rPr>
        <w:t>由此可见</w:t>
      </w:r>
      <w:r>
        <w:rPr>
          <w:rFonts w:hint="eastAsia" w:ascii="Times New Roman" w:hAnsi="Times New Roman" w:eastAsia="Times New Roman" w:cs="Times New Roman"/>
        </w:rPr>
        <w:t>，</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的离子直径</w:t>
      </w:r>
      <w:r>
        <w:rPr>
          <w:rFonts w:hint="eastAsia" w:ascii="Times New Roman" w:hAnsi="Times New Roman" w:eastAsia="Times New Roman" w:cs="Times New Roman"/>
        </w:rPr>
        <w:t>（276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几乎精确落入</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的中心最佳空腔尺寸内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从热力学平衡角度剖析</w:t>
      </w:r>
      <w:r>
        <w:rPr>
          <w:rFonts w:hint="eastAsia" w:ascii="Times New Roman" w:hAnsi="Times New Roman" w:eastAsia="Times New Roman" w:cs="Times New Roman"/>
        </w:rPr>
        <w:t>，</w:t>
      </w:r>
      <w:r>
        <w:rPr>
          <w:rFonts w:hint="eastAsia" w:ascii="Times New Roman" w:hAnsi="Times New Roman" w:eastAsia="FangSong" w:cs="Times New Roman"/>
        </w:rPr>
        <w:t>冠醚与碱金属离子的结合属于配位去溶剂化竞争过程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m:t>
              </m:r>
            </m:e>
            <m:sup>
              <m:r>
                <m:rPr>
                  <m:sty m:val="p"/>
                </m:rPr>
                <m:t>+</m:t>
              </m:r>
            </m:sup>
          </m:sSup>
          <m:r>
            <m:rPr>
              <m:sty m:val="p"/>
            </m:rPr>
            <m:t>(</m:t>
          </m:r>
          <m:r>
            <m:rPr>
              <m:nor/>
              <m:sty m:val="p"/>
            </m:rPr>
            <m:t>aq</m:t>
          </m:r>
          <m:r>
            <m:rPr>
              <m:sty m:val="p"/>
            </m:rPr>
            <m:t>)</m:t>
          </m:r>
          <m:r>
            <m:rPr>
              <m:sty m:val="p"/>
            </m:rPr>
            <m:t>+</m:t>
          </m:r>
          <m:r>
            <m:rPr>
              <m:nor/>
              <m:sty m:val="p"/>
            </m:rPr>
            <m:t>Crown</m:t>
          </m:r>
          <m:r>
            <m:rPr>
              <m:sty m:val="p"/>
            </m:rPr>
            <m:t>⇌</m:t>
          </m:r>
          <m:r>
            <m:rPr>
              <m:sty m:val="p"/>
            </m:rPr>
            <m:t>[</m:t>
          </m:r>
          <m:r>
            <m:rPr>
              <m:sty m:val="p"/>
            </m:rPr>
            <m:t>M</m:t>
          </m:r>
          <m:r>
            <m:rPr>
              <m:sty m:val="p"/>
            </m:rPr>
            <m:t>(</m:t>
          </m:r>
          <m:r>
            <m:rPr>
              <m:sty m:val="p"/>
            </m:rPr>
            <m:t>C</m:t>
          </m:r>
          <m:r>
            <m:rPr>
              <m:sty m:val="p"/>
            </m:rPr>
            <m:t>r</m:t>
          </m:r>
          <m:r>
            <m:rPr>
              <m:sty m:val="p"/>
            </m:rPr>
            <m:t>o</m:t>
          </m:r>
          <m:r>
            <m:rPr>
              <m:sty m:val="p"/>
            </m:rPr>
            <m:t>w</m:t>
          </m:r>
          <m:r>
            <m:rPr>
              <m:sty m:val="p"/>
            </m:rPr>
            <m:t>n</m:t>
          </m:r>
          <m:r>
            <m:rPr>
              <m:sty m:val="p"/>
            </m:rPr>
            <m:t>)</m:t>
          </m:r>
          <m:sSup>
            <m:e>
              <m:r>
                <m:rPr>
                  <m:sty m:val="p"/>
                </m:rPr>
                <m:t>]</m:t>
              </m:r>
            </m:e>
            <m:sup>
              <m:r>
                <m:rPr>
                  <m:sty m:val="p"/>
                </m:rPr>
                <m:t>+</m:t>
              </m:r>
            </m:sup>
          </m:sSup>
          <m:r>
            <m:rPr>
              <m:sty m:val="p"/>
            </m:rPr>
            <m:t>+</m:t>
          </m:r>
          <m:r>
            <m:t>n</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 xml:space="preserve">对于较小的</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一方面其离子半径过小</w:t>
      </w:r>
      <w:r>
        <w:rPr>
          <w:rFonts w:hint="eastAsia" w:ascii="Times New Roman" w:hAnsi="Times New Roman" w:eastAsia="Times New Roman" w:cs="Times New Roman"/>
        </w:rPr>
        <w:t>，</w:t>
      </w:r>
      <w:r>
        <w:rPr>
          <w:rFonts w:hint="eastAsia" w:ascii="Times New Roman" w:hAnsi="Times New Roman" w:eastAsia="FangSong" w:cs="Times New Roman"/>
        </w:rPr>
        <w:t>进入空腔后无法同时与</w:t>
      </w:r>
      <w:r>
        <w:rPr>
          <w:rFonts w:ascii="Times New Roman" w:hAnsi="Times New Roman" w:eastAsia="Times New Roman" w:cs="Times New Roman"/>
        </w:rPr>
        <w:t xml:space="preserve"> 6 </w:t>
      </w:r>
      <w:r>
        <w:rPr>
          <w:rFonts w:hint="eastAsia" w:ascii="Times New Roman" w:hAnsi="Times New Roman" w:eastAsia="FangSong" w:cs="Times New Roman"/>
        </w:rPr>
        <w:t>个醚氧原子保持最佳相切键长距离</w:t>
      </w:r>
      <w:r>
        <w:rPr>
          <w:rFonts w:hint="eastAsia" w:ascii="Times New Roman" w:hAnsi="Times New Roman" w:eastAsia="Times New Roman" w:cs="Times New Roman"/>
        </w:rPr>
        <w:t>，</w:t>
      </w:r>
      <w:r>
        <w:rPr>
          <w:rFonts w:hint="eastAsia" w:ascii="Times New Roman" w:hAnsi="Times New Roman" w:eastAsia="FangSong" w:cs="Times New Roman"/>
        </w:rPr>
        <w:t>导致静电配位吸引能不足</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由于小离子电荷密度极高</w:t>
      </w:r>
      <w:r>
        <w:rPr>
          <w:rFonts w:hint="eastAsia" w:ascii="Times New Roman" w:hAnsi="Times New Roman" w:eastAsia="Times New Roman" w:cs="Times New Roman"/>
        </w:rPr>
        <w:t>，</w:t>
      </w:r>
      <w:r>
        <w:rPr>
          <w:rFonts w:hint="eastAsia" w:ascii="Times New Roman" w:hAnsi="Times New Roman" w:eastAsia="FangSong" w:cs="Times New Roman"/>
        </w:rPr>
        <w:t>其水合能绝对值极大</w:t>
      </w:r>
      <w:r>
        <w:rPr>
          <w:rFonts w:hint="eastAsia" w:ascii="Times New Roman" w:hAnsi="Times New Roman" w:eastAsia="Times New Roman" w:cs="Times New Roman"/>
        </w:rPr>
        <w:t>（</w:t>
      </w:r>
      <w:r>
        <w:rPr>
          <w:rFonts w:hint="eastAsia" w:ascii="Times New Roman" w:hAnsi="Times New Roman" w:eastAsia="FangSong" w:cs="Times New Roman"/>
        </w:rPr>
        <w:t>脱去水合水分子需要克服极高的能量势垒</w:t>
      </w:r>
      <w:r>
        <w:rPr>
          <w:rFonts w:hint="eastAsia" w:ascii="Times New Roman" w:hAnsi="Times New Roman" w:eastAsia="Times New Roman" w:cs="Times New Roman"/>
        </w:rPr>
        <w:t>），</w:t>
      </w:r>
      <w:r>
        <w:rPr>
          <w:rFonts w:hint="eastAsia" w:ascii="Times New Roman" w:hAnsi="Times New Roman" w:eastAsia="FangSong" w:cs="Times New Roman"/>
        </w:rPr>
        <w:t>配位放热不足以补偿水合脱附吸热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而对于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其尺寸与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的空腔完美嵌合</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个醚氧原子同时与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形成等长紧密接触</w:t>
      </w:r>
      <w:r>
        <w:rPr>
          <w:rFonts w:hint="eastAsia" w:ascii="Times New Roman" w:hAnsi="Times New Roman" w:eastAsia="Times New Roman" w:cs="Times New Roman"/>
        </w:rPr>
        <w:t>，</w:t>
      </w:r>
      <w:r>
        <w:rPr>
          <w:rFonts w:hint="eastAsia" w:ascii="Times New Roman" w:hAnsi="Times New Roman" w:eastAsia="FangSong" w:cs="Times New Roman"/>
        </w:rPr>
        <w:t>配位静电引力释放最大化</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水合能相对较低易于脱附</w:t>
      </w:r>
      <w:r>
        <w:rPr>
          <w:rFonts w:hint="eastAsia" w:ascii="Times New Roman" w:hAnsi="Times New Roman" w:eastAsia="Times New Roman" w:cs="Times New Roman"/>
        </w:rPr>
        <w:t>。</w:t>
      </w:r>
      <w:r>
        <w:rPr>
          <w:rFonts w:hint="eastAsia" w:ascii="Times New Roman" w:hAnsi="Times New Roman" w:eastAsia="FangSong" w:cs="Times New Roman"/>
        </w:rPr>
        <w:t>这种尺寸契合极大强化了大环配位稳定性</w:t>
      </w:r>
      <w:r>
        <w:rPr>
          <w:rFonts w:hint="eastAsia" w:ascii="Times New Roman" w:hAnsi="Times New Roman" w:eastAsia="Times New Roman" w:cs="Times New Roman"/>
        </w:rPr>
        <w:t>，</w:t>
      </w:r>
      <w:r>
        <w:rPr>
          <w:rFonts w:hint="eastAsia" w:ascii="Times New Roman" w:hAnsi="Times New Roman" w:eastAsia="FangSong" w:cs="Times New Roman"/>
        </w:rPr>
        <w:t>赋予了</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高达数千倍的非凡选择性分离能力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中心离子</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t>3</m:t>
        </m:r>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价电子构型</w:t>
      </w:r>
      <w:r>
        <w:rPr>
          <w:rFonts w:hint="eastAsia" w:ascii="Times New Roman" w:hAnsi="Times New Roman" w:eastAsia="Times New Roman" w:cs="Times New Roman"/>
        </w:rPr>
        <w:t>。</w:t>
      </w:r>
      <w:r>
        <w:rPr>
          <w:rFonts w:hint="eastAsia" w:ascii="Times New Roman" w:hAnsi="Times New Roman" w:eastAsia="FangSong" w:cs="Times New Roman"/>
        </w:rPr>
        <w:t>在自由气态离子中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个电子在五个</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轨道中排布为三个充满轨道与两个单电子半充满轨道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对于四配位的络离子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氰根离子</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处于光谱化学序列的最强场端</w:t>
      </w:r>
      <w:r>
        <w:rPr>
          <w:rFonts w:hint="eastAsia" w:ascii="Times New Roman" w:hAnsi="Times New Roman" w:eastAsia="Times New Roman" w:cs="Times New Roman"/>
        </w:rPr>
        <w:t>，</w:t>
      </w:r>
      <w:r>
        <w:rPr>
          <w:rFonts w:hint="eastAsia" w:ascii="Times New Roman" w:hAnsi="Times New Roman" w:eastAsia="FangSong" w:cs="Times New Roman"/>
        </w:rPr>
        <w:t>是强烈的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给体与强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受体配体</w:t>
      </w:r>
      <w:r>
        <w:rPr>
          <w:rFonts w:hint="eastAsia" w:ascii="Times New Roman" w:hAnsi="Times New Roman" w:eastAsia="Times New Roman" w:cs="Times New Roman"/>
        </w:rPr>
        <w:t>，</w:t>
      </w:r>
      <w:r>
        <w:rPr>
          <w:rFonts w:hint="eastAsia" w:ascii="Times New Roman" w:hAnsi="Times New Roman" w:eastAsia="FangSong" w:cs="Times New Roman"/>
        </w:rPr>
        <w:t>能对金属</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轨道施加极强的晶体场静电排斥</w:t>
      </w:r>
      <w:r>
        <w:rPr>
          <w:rFonts w:hint="eastAsia" w:ascii="Times New Roman" w:hAnsi="Times New Roman" w:eastAsia="Times New Roman" w:cs="Times New Roman"/>
        </w:rPr>
        <w:t>。</w:t>
      </w:r>
      <w:r>
        <w:rPr>
          <w:rFonts w:hint="eastAsia" w:ascii="Times New Roman" w:hAnsi="Times New Roman" w:eastAsia="FangSong" w:cs="Times New Roman"/>
        </w:rPr>
        <w:t>根据晶体场分裂</w:t>
      </w:r>
      <w:r>
        <w:rPr>
          <w:rFonts w:hint="eastAsia" w:ascii="Times New Roman" w:hAnsi="Times New Roman" w:eastAsia="Times New Roman" w:cs="Times New Roman"/>
        </w:rPr>
        <w:t>，</w:t>
      </w:r>
      <w:r>
        <w:rPr>
          <w:rFonts w:hint="eastAsia" w:ascii="Times New Roman" w:hAnsi="Times New Roman" w:eastAsia="FangSong" w:cs="Times New Roman"/>
        </w:rPr>
        <w:t>强烈的配位场迫使原本占据在</w:t>
      </w:r>
      <w:r>
        <w:rPr>
          <w:rFonts w:ascii="Times New Roman" w:hAnsi="Times New Roman" w:eastAsia="Times New Roman" w:cs="Times New Roman"/>
        </w:rPr>
        <w:t xml:space="preserve"> </w:t>
      </w:r>
      <m:oMath>
        <m:oMathPr>
          <m:ctrlPr>
            <w:rPr>
              <w:sz w:val="28"/>
              <w:szCs w:val="28"/>
            </w:rPr>
          </m:ctrlPr>
        </m:oMathPr>
        <m:r>
          <m:t>3</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轨道上的两个单电子强行自旋反转成对</w:t>
      </w:r>
      <w:r>
        <w:rPr>
          <w:rFonts w:hint="eastAsia" w:ascii="Times New Roman" w:hAnsi="Times New Roman" w:eastAsia="Times New Roman" w:cs="Times New Roman"/>
        </w:rPr>
        <w:t>，</w:t>
      </w:r>
      <w:r>
        <w:rPr>
          <w:rFonts w:hint="eastAsia" w:ascii="Times New Roman" w:hAnsi="Times New Roman" w:eastAsia="FangSong" w:cs="Times New Roman"/>
        </w:rPr>
        <w:t>全部挤入其余四个低能</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z</m:t>
            </m:r>
            <m:r>
              <m:t>x</m:t>
            </m:r>
          </m:sub>
        </m:sSub>
        <m:r>
          <m:rPr>
            <m:sty m:val="p"/>
          </m:rPr>
          <m:t>,</m:t>
        </m:r>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腾出一个完全空置的内层</w:t>
      </w:r>
      <w:r>
        <w:rPr>
          <w:rFonts w:ascii="Times New Roman" w:hAnsi="Times New Roman" w:eastAsia="Times New Roman" w:cs="Times New Roman"/>
        </w:rPr>
        <w:t xml:space="preserve"> </w:t>
      </w:r>
      <m:oMath>
        <m:oMathPr>
          <m:ctrlPr>
            <w:rPr>
              <w:sz w:val="28"/>
              <w:szCs w:val="28"/>
            </w:rPr>
          </m:ctrlPr>
        </m:oMathPr>
        <m:r>
          <m:t>3</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中心金属调用一个空的内层</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轨道以及两个</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杂化形成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个能量简并且空间互相垂直的</w:t>
      </w:r>
      <w:r>
        <w:rPr>
          <w:rFonts w:ascii="Times New Roman" w:hAnsi="Times New Roman" w:eastAsia="Times New Roman" w:cs="Times New Roman"/>
        </w:rPr>
        <w:t xml:space="preserve"> </w:t>
      </w:r>
      <m:oMath>
        <m:r>
          <m:t>d</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严格稳定在平面正方形构型</w:t>
      </w:r>
      <w:r>
        <w:rPr>
          <w:rFonts w:hint="eastAsia" w:ascii="Times New Roman" w:hAnsi="Times New Roman" w:eastAsia="Times New Roman" w:cs="Times New Roman"/>
        </w:rPr>
        <w:t>；</w:t>
      </w:r>
      <w:r>
        <w:rPr>
          <w:rFonts w:hint="eastAsia" w:ascii="Times New Roman" w:hAnsi="Times New Roman" w:eastAsia="FangSong" w:cs="Times New Roman"/>
        </w:rPr>
        <w:t>同时由于所有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电子全部自旋成对</w:t>
      </w:r>
      <w:r>
        <w:rPr>
          <w:rFonts w:hint="eastAsia" w:ascii="Times New Roman" w:hAnsi="Times New Roman" w:eastAsia="Times New Roman" w:cs="Times New Roman"/>
        </w:rPr>
        <w:t>，</w:t>
      </w:r>
      <w:r>
        <w:rPr>
          <w:rFonts w:hint="eastAsia" w:ascii="Times New Roman" w:hAnsi="Times New Roman" w:eastAsia="FangSong" w:cs="Times New Roman"/>
        </w:rPr>
        <w:t>未成对单电子数</w:t>
      </w:r>
      <w:r>
        <w:rPr>
          <w:rFonts w:ascii="Times New Roman" w:hAnsi="Times New Roman" w:eastAsia="Times New Roman" w:cs="Times New Roman"/>
        </w:rPr>
        <w:t xml:space="preserve"> </w:t>
      </w:r>
      <m:oMath>
        <m:r>
          <m:t>n</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体系表现为完全反磁性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对于四配位的络离子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氯离子</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处于光谱化学序列的弱场端</w:t>
      </w:r>
      <w:r>
        <w:rPr>
          <w:rFonts w:hint="eastAsia" w:ascii="Times New Roman" w:hAnsi="Times New Roman" w:eastAsia="Times New Roman" w:cs="Times New Roman"/>
        </w:rPr>
        <w:t>，</w:t>
      </w:r>
      <w:r>
        <w:rPr>
          <w:rFonts w:hint="eastAsia" w:ascii="Times New Roman" w:hAnsi="Times New Roman" w:eastAsia="FangSong" w:cs="Times New Roman"/>
        </w:rPr>
        <w:t>分裂能较小</w:t>
      </w:r>
      <w:r>
        <w:rPr>
          <w:rFonts w:hint="eastAsia" w:ascii="Times New Roman" w:hAnsi="Times New Roman" w:eastAsia="Times New Roman" w:cs="Times New Roman"/>
        </w:rPr>
        <w:t>，</w:t>
      </w:r>
      <w:r>
        <w:rPr>
          <w:rFonts w:hint="eastAsia" w:ascii="Times New Roman" w:hAnsi="Times New Roman" w:eastAsia="FangSong" w:cs="Times New Roman"/>
        </w:rPr>
        <w:t>不足以克服电子自旋成对能</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因此内层</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轨道维持洪特规则排布</w:t>
      </w:r>
      <w:r>
        <w:rPr>
          <w:rFonts w:hint="eastAsia" w:ascii="Times New Roman" w:hAnsi="Times New Roman" w:eastAsia="Times New Roman" w:cs="Times New Roman"/>
        </w:rPr>
        <w:t>，</w:t>
      </w:r>
      <w:r>
        <w:rPr>
          <w:rFonts w:hint="eastAsia" w:ascii="Times New Roman" w:hAnsi="Times New Roman" w:eastAsia="FangSong" w:cs="Times New Roman"/>
        </w:rPr>
        <w:t>无法腾出内层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加之</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个庞大体积的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离子之间存在显著的立体空间排斥</w:t>
      </w:r>
      <w:r>
        <w:rPr>
          <w:rFonts w:hint="eastAsia" w:ascii="Times New Roman" w:hAnsi="Times New Roman" w:eastAsia="Times New Roman" w:cs="Times New Roman"/>
        </w:rPr>
        <w:t>，</w:t>
      </w:r>
      <w:r>
        <w:rPr>
          <w:rFonts w:hint="eastAsia" w:ascii="Times New Roman" w:hAnsi="Times New Roman" w:eastAsia="FangSong" w:cs="Times New Roman"/>
        </w:rPr>
        <w:t>体系自发采取配体间空间夹角最大</w:t>
      </w:r>
      <w:r>
        <w:rPr>
          <w:rFonts w:hint="eastAsia" w:ascii="Times New Roman" w:hAnsi="Times New Roman" w:eastAsia="Times New Roman" w:cs="Times New Roman"/>
        </w:rPr>
        <w:t>（</w:t>
      </w:r>
      <m:oMath>
        <m:oMathPr>
          <m:ctrlPr>
            <w:rPr>
              <w:sz w:val="28"/>
              <w:szCs w:val="28"/>
            </w:rPr>
          </m:ctrlPr>
        </m:oMathPr>
        <m:r>
          <m:t>109.5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的正四面体几何构型</w:t>
      </w:r>
      <w:r>
        <w:rPr>
          <w:rFonts w:hint="eastAsia" w:ascii="Times New Roman" w:hAnsi="Times New Roman" w:eastAsia="Times New Roman" w:cs="Times New Roman"/>
        </w:rPr>
        <w:t>。</w:t>
      </w:r>
      <w:r>
        <w:rPr>
          <w:rFonts w:hint="eastAsia" w:ascii="Times New Roman" w:hAnsi="Times New Roman" w:eastAsia="FangSong" w:cs="Times New Roman"/>
        </w:rPr>
        <w:t>中心金属调用空的</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与三个</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杂化轨道接纳配体孤对电子</w:t>
      </w:r>
      <w:r>
        <w:rPr>
          <w:rFonts w:hint="eastAsia" w:ascii="Times New Roman" w:hAnsi="Times New Roman" w:eastAsia="Times New Roman" w:cs="Times New Roman"/>
        </w:rPr>
        <w:t>。</w:t>
      </w:r>
      <w:r>
        <w:rPr>
          <w:rFonts w:hint="eastAsia" w:ascii="Times New Roman" w:hAnsi="Times New Roman" w:eastAsia="FangSong" w:cs="Times New Roman"/>
        </w:rPr>
        <w:t>此时金属</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轨道内仍完整保留</w:t>
      </w:r>
      <w:r>
        <w:rPr>
          <w:rFonts w:ascii="Times New Roman" w:hAnsi="Times New Roman" w:eastAsia="Times New Roman" w:cs="Times New Roman"/>
        </w:rPr>
        <w:t xml:space="preserve"> 2 </w:t>
      </w:r>
      <w:r>
        <w:rPr>
          <w:rFonts w:hint="eastAsia" w:ascii="Times New Roman" w:hAnsi="Times New Roman" w:eastAsia="FangSong" w:cs="Times New Roman"/>
        </w:rPr>
        <w:t>个未成对单电子</w:t>
      </w:r>
      <w:r>
        <w:rPr>
          <w:rFonts w:hint="eastAsia" w:ascii="Times New Roman" w:hAnsi="Times New Roman" w:eastAsia="Times New Roman" w:cs="Times New Roman"/>
        </w:rPr>
        <w:t>，</w:t>
      </w:r>
      <w:r>
        <w:rPr>
          <w:rFonts w:hint="eastAsia" w:ascii="Times New Roman" w:hAnsi="Times New Roman" w:eastAsia="FangSong" w:cs="Times New Roman"/>
        </w:rPr>
        <w:t>表现出顺磁性</w:t>
      </w:r>
      <w:r>
        <w:rPr>
          <w:rFonts w:hint="eastAsia" w:ascii="Times New Roman" w:hAnsi="Times New Roman" w:eastAsia="Times New Roman" w:cs="Times New Roman"/>
        </w:rPr>
        <w:t>（</w:t>
      </w:r>
      <w:r>
        <w:rPr>
          <w:rFonts w:hint="eastAsia" w:ascii="Times New Roman" w:hAnsi="Times New Roman" w:eastAsia="FangSong" w:cs="Times New Roman"/>
        </w:rPr>
        <w:t>有效磁矩约为</w:t>
      </w:r>
      <w:r>
        <w:rPr>
          <w:rFonts w:ascii="Times New Roman" w:hAnsi="Times New Roman" w:eastAsia="Times New Roman" w:cs="Times New Roman"/>
        </w:rPr>
        <w:t xml:space="preserve"> </w:t>
      </w:r>
      <m:oMath>
        <m:oMathPr>
          <m:ctrlPr>
            <w:rPr>
              <w:sz w:val="28"/>
              <w:szCs w:val="28"/>
            </w:rPr>
          </m:ctrlPr>
        </m:oMathPr>
        <m:r>
          <m:t>2.83</m:t>
        </m:r>
        <m:r>
          <m:rPr>
            <m:nor/>
            <m:sty m:val="p"/>
          </m:rPr>
          <m:t> </m:t>
        </m:r>
        <m:sSub>
          <m:e>
            <m:r>
              <m:t>μ</m:t>
            </m:r>
          </m:e>
          <m:sub>
            <m:r>
              <m:rPr>
                <m:sty m:val="p"/>
              </m:rPr>
              <m:t>B</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r>
        <w:rPr>
          <w:rFonts w:hint="eastAsia" w:ascii="Times New Roman" w:hAnsi="Times New Roman" w:eastAsia="Times New Roman" w:cs="Times New Roman"/>
        </w:rPr>
        <w:t xml:space="preserve">：</w:t>
      </w:r>
    </w:p>
    <w:p>
      <w:pPr>
        <w:pStyle w:val="BodyText"/>
        <w:ind w:firstLine="420"/>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的构型差异源于主量子数对晶体场分裂能的巨大调控作用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对于金属锌离子</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其外层为完全全充满的</w:t>
      </w:r>
      <w:r>
        <w:rPr>
          <w:rFonts w:ascii="Times New Roman" w:hAnsi="Times New Roman" w:eastAsia="Times New Roman" w:cs="Times New Roman"/>
        </w:rPr>
        <w:t xml:space="preserve"> </w:t>
      </w:r>
      <m:oMath>
        <m:r>
          <m:t>3</m:t>
        </m:r>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封闭壳层</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轨道全部被电子双占据</w:t>
      </w:r>
      <w:r>
        <w:rPr>
          <w:rFonts w:hint="eastAsia" w:ascii="Times New Roman" w:hAnsi="Times New Roman" w:eastAsia="Times New Roman" w:cs="Times New Roman"/>
        </w:rPr>
        <w:t>，</w:t>
      </w:r>
      <w:r>
        <w:rPr>
          <w:rFonts w:hint="eastAsia" w:ascii="Times New Roman" w:hAnsi="Times New Roman" w:eastAsia="FangSong" w:cs="Times New Roman"/>
        </w:rPr>
        <w:t>能量极低且无法参与成键杂化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只能调用外层的空</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轨道与三个空</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进行等价的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4 </w:t>
      </w:r>
      <w:r>
        <w:rPr>
          <w:rFonts w:hint="eastAsia" w:ascii="Times New Roman" w:hAnsi="Times New Roman" w:eastAsia="FangSong" w:cs="Times New Roman"/>
        </w:rPr>
        <w:t>个指向正四面体顶点的杂化轨道接纳氨分子的孤对电子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严格采取正四面体空间几何构型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对于二价铂离子</w:t>
      </w:r>
      <w:r>
        <w:rPr>
          <w:rFonts w:ascii="Times New Roman" w:hAnsi="Times New Roman" w:eastAsia="Times New Roman" w:cs="Times New Roman"/>
        </w:rPr>
        <w:t xml:space="preserve"> </w:t>
      </w:r>
      <m:oMath>
        <m:r>
          <m:rPr>
            <m:sty m:val="p"/>
          </m:rPr>
          <m:t>P</m:t>
        </m:r>
        <m:sSup>
          <m:e>
            <m:r>
              <m:rPr>
                <m:sty m:val="p"/>
              </m:rPr>
              <m:t>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属于第六周期</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区过渡元素</w:t>
      </w:r>
      <w:r>
        <w:rPr>
          <w:rFonts w:hint="eastAsia" w:ascii="Times New Roman" w:hAnsi="Times New Roman" w:eastAsia="Times New Roman" w:cs="Times New Roman"/>
        </w:rPr>
        <w:t>，</w:t>
      </w:r>
      <w:r>
        <w:rPr>
          <w:rFonts w:hint="eastAsia" w:ascii="Times New Roman" w:hAnsi="Times New Roman" w:eastAsia="FangSong" w:cs="Times New Roman"/>
        </w:rPr>
        <w:t>价电子构型为</w:t>
      </w:r>
      <w:r>
        <w:rPr>
          <w:rFonts w:ascii="Times New Roman" w:hAnsi="Times New Roman" w:eastAsia="Times New Roman" w:cs="Times New Roman"/>
        </w:rPr>
        <w:t xml:space="preserve"> </w:t>
      </w:r>
      <m:oMath>
        <m:r>
          <m:t>5</m:t>
        </m:r>
        <m:sSup>
          <m:e>
            <m:r>
              <m:t>d</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在量子力学中</w:t>
      </w:r>
      <w:r>
        <w:rPr>
          <w:rFonts w:hint="eastAsia" w:ascii="Times New Roman" w:hAnsi="Times New Roman" w:eastAsia="Times New Roman" w:cs="Times New Roman"/>
        </w:rPr>
        <w:t>，</w:t>
      </w:r>
      <w:r>
        <w:rPr>
          <w:rFonts w:hint="eastAsia" w:ascii="Times New Roman" w:hAnsi="Times New Roman" w:eastAsia="FangSong" w:cs="Times New Roman"/>
        </w:rPr>
        <w:t>随着过渡系行数的递增</w:t>
      </w:r>
      <w:r>
        <w:rPr>
          <w:rFonts w:hint="eastAsia" w:ascii="Times New Roman" w:hAnsi="Times New Roman" w:eastAsia="Times New Roman" w:cs="Times New Roman"/>
        </w:rPr>
        <w:t>（</w:t>
      </w:r>
      <m:oMath>
        <m:oMathPr>
          <m:ctrlPr>
            <w:rPr>
              <w:sz w:val="28"/>
              <w:szCs w:val="28"/>
            </w:rPr>
          </m:ctrlPr>
        </m:oMathPr>
        <m:r>
          <m:t>3</m:t>
        </m:r>
        <m:r>
          <m:t>d</m:t>
        </m:r>
        <m:r>
          <m:rPr>
            <m:sty m:val="p"/>
          </m:rPr>
          <m:t>→</m:t>
        </m:r>
        <m:r>
          <m:t>4</m:t>
        </m:r>
        <m:r>
          <m:t>d</m:t>
        </m:r>
        <m:r>
          <m:rPr>
            <m:sty m:val="p"/>
          </m:rPr>
          <m:t>→</m:t>
        </m:r>
        <m:r>
          <m:t>5</m:t>
        </m:r>
        <m:r>
          <m:t>d</m:t>
        </m:r>
      </m:oMath>
      <w:r>
        <w:rPr>
          <w:rFonts w:hint="eastAsia" w:ascii="Times New Roman" w:hAnsi="Times New Roman" w:eastAsia="Times New Roman" w:cs="Times New Roman"/>
        </w:rPr>
        <w:t>），</w:t>
      </w:r>
      <w:r>
        <w:rPr>
          <w:rFonts w:hint="eastAsia" w:ascii="Times New Roman" w:hAnsi="Times New Roman" w:eastAsia="FangSong" w:cs="Times New Roman"/>
        </w:rPr>
        <w:t>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增大导致</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轨道径向波函数向外大幅伸展</w:t>
      </w:r>
      <w:r>
        <w:rPr>
          <w:rFonts w:hint="eastAsia" w:ascii="Times New Roman" w:hAnsi="Times New Roman" w:eastAsia="Times New Roman" w:cs="Times New Roman"/>
        </w:rPr>
        <w:t>，</w:t>
      </w:r>
      <w:r>
        <w:rPr>
          <w:rFonts w:hint="eastAsia" w:ascii="Times New Roman" w:hAnsi="Times New Roman" w:eastAsia="FangSong" w:cs="Times New Roman"/>
        </w:rPr>
        <w:t>金属与配体轨道之间的空间重叠程度急剧激增</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配合物的晶体场分裂能比同族</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类似物大出约</w:t>
      </w:r>
      <w:r>
        <w:rPr>
          <w:rFonts w:ascii="Times New Roman" w:hAnsi="Times New Roman" w:eastAsia="Times New Roman" w:cs="Times New Roman"/>
        </w:rPr>
        <w:t xml:space="preserve"> </w:t>
      </w:r>
      <m:oMath>
        <m:oMathPr>
          <m:ctrlPr>
            <w:rPr>
              <w:sz w:val="28"/>
              <w:szCs w:val="28"/>
            </w:rPr>
          </m:ctrlPr>
        </m:oMathPr>
        <m:r>
          <m:t>70</m:t>
        </m:r>
        <m:r>
          <m:rPr>
            <m:sty m:val="p"/>
          </m:rPr>
          <m:t>%</m:t>
        </m:r>
        <m:r>
          <m:rPr>
            <m:sty m:val="p"/>
          </m:rPr>
          <m:t>∼</m:t>
        </m:r>
        <m:r>
          <m:t>100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如此巨大的场分裂能使得即使是弱场配体</w:t>
      </w:r>
      <w:r>
        <w:rPr>
          <w:rFonts w:hint="eastAsia" w:ascii="Times New Roman" w:hAnsi="Times New Roman" w:eastAsia="Times New Roman" w:cs="Times New Roman"/>
        </w:rPr>
        <w:t>，</w:t>
      </w:r>
      <w:r>
        <w:rPr>
          <w:rFonts w:hint="eastAsia" w:ascii="Times New Roman" w:hAnsi="Times New Roman" w:eastAsia="FangSong" w:cs="Times New Roman"/>
        </w:rPr>
        <w:t>也必定满足</w:t>
      </w:r>
      <w:r>
        <w:rPr>
          <w:rFonts w:ascii="Times New Roman" w:hAnsi="Times New Roman" w:eastAsia="Times New Roman" w:cs="Times New Roman"/>
        </w:rPr>
        <w:t xml:space="preserve"> </w:t>
      </w:r>
      <m:oMath>
        <m:r>
          <m:rPr>
            <m:sty m:val="p"/>
          </m:rPr>
          <m:t>Δ</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因此对于所有</w:t>
      </w:r>
      <w:r>
        <w:rPr>
          <w:rFonts w:ascii="Times New Roman" w:hAnsi="Times New Roman" w:eastAsia="Times New Roman" w:cs="Times New Roman"/>
        </w:rPr>
        <w:t xml:space="preserve"> </w:t>
      </w:r>
      <m:oMath>
        <m:r>
          <m:t>4</m:t>
        </m:r>
        <m:sSup>
          <m:e>
            <m:r>
              <m:t>d</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P</m:t>
        </m:r>
        <m:sSup>
          <m:e>
            <m:r>
              <m:rPr>
                <m:sty m:val="p"/>
              </m:rPr>
              <m:t>d</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5</m:t>
        </m:r>
        <m:sSup>
          <m:e>
            <m:r>
              <m:t>d</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t</m:t>
            </m:r>
          </m:e>
          <m:sup>
            <m:r>
              <m:rPr>
                <m:sty m:val="p"/>
              </m:rPr>
              <m:t>2</m:t>
            </m:r>
            <m:r>
              <m:rPr>
                <m:sty m:val="p"/>
              </m:rPr>
              <m:t>+</m:t>
            </m:r>
          </m:sup>
        </m:sSup>
        <m:r>
          <m:rPr>
            <m:sty m:val="p"/>
          </m:rPr>
          <m:t>,</m:t>
        </m:r>
        <m:r>
          <m:rPr>
            <m:sty m:val="p"/>
          </m:rPr>
          <m:t>A</m:t>
        </m:r>
        <m:sSup>
          <m:e>
            <m:r>
              <m:rPr>
                <m:sty m:val="p"/>
              </m:rPr>
              <m:t>u</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体系在四配位下无一例外采取平面正方形构型</w:t>
      </w:r>
      <w:r>
        <w:rPr>
          <w:rFonts w:hint="eastAsia" w:ascii="Times New Roman" w:hAnsi="Times New Roman" w:eastAsia="Times New Roman" w:cs="Times New Roman"/>
        </w:rPr>
        <w:t>。</w:t>
      </w:r>
      <w:r>
        <w:rPr>
          <w:rFonts w:hint="eastAsia" w:ascii="Times New Roman" w:hAnsi="Times New Roman" w:eastAsia="FangSong" w:cs="Times New Roman"/>
        </w:rPr>
        <w:t>中心原子将一个能量最高的</w:t>
      </w:r>
      <w:r>
        <w:rPr>
          <w:rFonts w:ascii="Times New Roman" w:hAnsi="Times New Roman" w:eastAsia="Times New Roman" w:cs="Times New Roman"/>
        </w:rPr>
        <w:t xml:space="preserve"> </w:t>
      </w:r>
      <m:oMath>
        <m:oMathPr>
          <m:ctrlPr>
            <w:rPr>
              <w:sz w:val="28"/>
              <w:szCs w:val="28"/>
            </w:rPr>
          </m:ctrlPr>
        </m:oMathPr>
        <m:r>
          <m:t>5</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轨道完全腾空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w:t>
      </w:r>
      <m:oMath>
        <m:r>
          <m:t>6</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轨道混合形成</w:t>
      </w:r>
      <w:r>
        <w:rPr>
          <w:rFonts w:ascii="Times New Roman" w:hAnsi="Times New Roman" w:eastAsia="Times New Roman" w:cs="Times New Roman"/>
        </w:rPr>
        <w:t xml:space="preserve"> </w:t>
      </w:r>
      <m:oMath>
        <m:r>
          <m:t>d</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使配合物获得无可比拟的巨大晶体场稳定化能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根据唯自旋磁矩公式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μ</m:t>
              </m:r>
            </m:e>
            <m:sub>
              <m:r>
                <m:rPr>
                  <m:sty m:val="p"/>
                </m:rPr>
                <m:t>e</m:t>
              </m:r>
              <m:r>
                <m:rPr>
                  <m:sty m:val="p"/>
                </m:rPr>
                <m:t>f</m:t>
              </m:r>
              <m:r>
                <m:rPr>
                  <m:sty m:val="p"/>
                </m:rPr>
                <m:t>f</m:t>
              </m:r>
            </m:sub>
          </m:sSub>
          <m:r>
            <m:rPr>
              <m:sty m:val="p"/>
            </m:rPr>
            <m:t>=</m:t>
          </m:r>
          <m:rad>
            <m:radPr>
              <m:degHide m:val="on"/>
            </m:radPr>
            <m:deg/>
            <m:e>
              <m:r>
                <m:t>n</m:t>
              </m:r>
              <m:r>
                <m:rPr>
                  <m:sty m:val="p"/>
                </m:rPr>
                <m:t>(</m:t>
              </m:r>
              <m:r>
                <m:t>n</m:t>
              </m:r>
              <m:r>
                <m:rPr>
                  <m:sty m:val="p"/>
                </m:rPr>
                <m:t>+</m:t>
              </m:r>
              <m:r>
                <m:t>2</m:t>
              </m:r>
              <m:r>
                <m:rPr>
                  <m:sty m:val="p"/>
                </m:rPr>
                <m:t>)</m:t>
              </m:r>
            </m:e>
          </m:rad>
          <m:r>
            <m:rPr>
              <m:nor/>
              <m:sty m:val="p"/>
            </m:rPr>
            <m:t> </m:t>
          </m:r>
          <m:sSub>
            <m:e>
              <m:r>
                <m:t>μ</m:t>
              </m:r>
            </m:e>
            <m:sub>
              <m:r>
                <m:rPr>
                  <m:sty m:val="p"/>
                </m:rPr>
                <m:t>B</m:t>
              </m:r>
            </m:sub>
          </m:sSub>
          <m:r>
            <m:rPr>
              <m:sty m:val="p"/>
            </m:rPr>
            <m:t>=</m:t>
          </m:r>
          <m:r>
            <m:t>4.90</m:t>
          </m:r>
          <m:r>
            <m:rPr>
              <m:nor/>
              <m:sty m:val="p"/>
            </m:rPr>
            <m:t> </m:t>
          </m:r>
          <m:sSub>
            <m:e>
              <m:r>
                <m:t>μ</m:t>
              </m:r>
            </m:e>
            <m:sub>
              <m:r>
                <m:rPr>
                  <m:sty m:val="p"/>
                </m:rPr>
                <m:t>B</m:t>
              </m:r>
            </m:sub>
          </m:sSub>
        </m:oMath>
      </m:oMathPara>
    </w:p>
    <w:p>
      <w:pPr>
        <w:pStyle w:val="FirstParagraph"/>
        <w:ind w:firstLine="420"/>
      </w:pPr>
      <w:r>
        <w:rPr>
          <w:rFonts w:hint="eastAsia" w:ascii="Times New Roman" w:hAnsi="Times New Roman" w:eastAsia="FangSong" w:cs="Times New Roman"/>
        </w:rPr>
        <w:t>两边平方展开初等代数方程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t>n</m:t>
          </m:r>
          <m:r>
            <m:rPr>
              <m:sty m:val="p"/>
            </m:rPr>
            <m:t>+</m:t>
          </m:r>
          <m:r>
            <m:t>2</m:t>
          </m:r>
          <m:r>
            <m:rPr>
              <m:sty m:val="p"/>
            </m:rPr>
            <m:t>)</m:t>
          </m:r>
          <m:r>
            <m:rPr>
              <m:sty m:val="p"/>
            </m:rPr>
            <m:t>=</m:t>
          </m:r>
          <m:r>
            <m:rPr>
              <m:sty m:val="p"/>
            </m:rPr>
            <m:t>(</m:t>
          </m:r>
          <m:r>
            <m:t>4.90</m:t>
          </m:r>
          <m:sSup>
            <m:e>
              <m:r>
                <m:rPr>
                  <m:sty m:val="p"/>
                </m:rPr>
                <m:t>)</m:t>
              </m:r>
            </m:e>
            <m:sup>
              <m:r>
                <m:t>2</m:t>
              </m:r>
            </m:sup>
          </m:sSup>
          <m:r>
            <m:rPr>
              <m:sty m:val="p"/>
            </m:rPr>
            <m:t>=</m:t>
          </m:r>
          <m:r>
            <m:t>24.01</m:t>
          </m:r>
          <m:r>
            <m:rPr>
              <m:sty m:val="p"/>
            </m:rPr>
            <m:t>≈</m:t>
          </m:r>
          <m:r>
            <m:t>24</m:t>
          </m:r>
        </m:oMath>
      </m:oMathPara>
    </w:p>
    <w:p>
      <w:pPr>
        <w:pStyle w:val="FirstParagraph"/>
      </w:pPr>
      <m:oMathPara>
        <m:oMathParaPr>
          <m:jc m:val="center"/>
          <m:ctrlPr>
            <w:rPr>
              <w:sz w:val="28"/>
              <w:szCs w:val="28"/>
            </w:rPr>
          </m:ctrlPr>
        </m:oMathParaPr>
        <m:oMath>
          <m:sSup>
            <m:e>
              <m:r>
                <m:t>n</m:t>
              </m:r>
            </m:e>
            <m:sup>
              <m:r>
                <m:t>2</m:t>
              </m:r>
            </m:sup>
          </m:sSup>
          <m:r>
            <m:rPr>
              <m:sty m:val="p"/>
            </m:rPr>
            <m:t>+</m:t>
          </m:r>
          <m:r>
            <m:t>2</m:t>
          </m:r>
          <m:r>
            <m:t>n</m:t>
          </m:r>
          <m:r>
            <m:rPr>
              <m:sty m:val="p"/>
            </m:rPr>
            <m:t>−</m:t>
          </m:r>
          <m:r>
            <m:t>24</m:t>
          </m:r>
          <m:r>
            <m:rPr>
              <m:sty m:val="p"/>
            </m:rPr>
            <m:t>=</m:t>
          </m:r>
          <m:r>
            <m:t>0</m:t>
          </m:r>
          <m:r>
            <m:rPr>
              <m:sty m:val="p"/>
            </m:rPr>
            <m:t>⟹</m:t>
          </m:r>
          <m:r>
            <m:rPr>
              <m:sty m:val="p"/>
            </m:rPr>
            <m:t>(</m:t>
          </m:r>
          <m:r>
            <m:t>n</m:t>
          </m:r>
          <m:r>
            <m:rPr>
              <m:sty m:val="p"/>
            </m:rPr>
            <m:t>+</m:t>
          </m:r>
          <m:r>
            <m:t>6</m:t>
          </m:r>
          <m:r>
            <m:rPr>
              <m:sty m:val="p"/>
            </m:rPr>
            <m:t>)</m:t>
          </m:r>
          <m:r>
            <m:rPr>
              <m:sty m:val="p"/>
            </m:rPr>
            <m:t>(</m:t>
          </m:r>
          <m:r>
            <m:t>n</m:t>
          </m:r>
          <m:r>
            <m:rPr>
              <m:sty m:val="p"/>
            </m:rPr>
            <m:t>−</m:t>
          </m:r>
          <m:r>
            <m:t>4</m:t>
          </m:r>
          <m:r>
            <m:rPr>
              <m:sty m:val="p"/>
            </m:rPr>
            <m:t>)</m:t>
          </m:r>
          <m:r>
            <m:rPr>
              <m:sty m:val="p"/>
            </m:rPr>
            <m:t>=</m:t>
          </m:r>
          <m:r>
            <m:t>0</m:t>
          </m:r>
        </m:oMath>
      </m:oMathPara>
    </w:p>
    <w:p>
      <w:pPr>
        <w:pStyle w:val="FirstParagraph"/>
        <w:ind w:firstLine="420"/>
      </w:pPr>
      <w:r>
        <w:rPr>
          <w:rFonts w:hint="eastAsia" w:ascii="Times New Roman" w:hAnsi="Times New Roman" w:eastAsia="FangSong" w:cs="Times New Roman"/>
        </w:rPr>
        <w:t>物理上有意义的未成对单电子数必须为正整数</w:t>
      </w:r>
      <w:r>
        <w:rPr>
          <w:rFonts w:hint="eastAsia" w:ascii="Times New Roman" w:hAnsi="Times New Roman" w:eastAsia="Times New Roman" w:cs="Times New Roman"/>
        </w:rPr>
        <w:t>，</w:t>
      </w:r>
      <w:r>
        <w:rPr>
          <w:rFonts w:hint="eastAsia" w:ascii="Times New Roman" w:hAnsi="Times New Roman" w:eastAsia="FangSong" w:cs="Times New Roman"/>
        </w:rPr>
        <w:t>因此精确解得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t>4</m:t>
          </m:r>
        </m:oMath>
      </m:oMathPara>
    </w:p>
    <w:p>
      <w:pPr>
        <w:pStyle w:val="FirstParagraph"/>
        <w:ind w:firstLine="420"/>
      </w:pPr>
      <w:r>
        <w:rPr>
          <w:rFonts w:hint="eastAsia" w:ascii="Times New Roman" w:hAnsi="Times New Roman" w:eastAsia="FangSong" w:cs="Times New Roman"/>
        </w:rPr>
        <w:t xml:space="preserve">即该配离子中心金属原子拥有</w:t>
      </w:r>
      <w:r>
        <w:rPr>
          <w:rFonts w:ascii="Times New Roman" w:hAnsi="Times New Roman" w:eastAsia="Times New Roman" w:cs="Times New Roman"/>
        </w:rPr>
        <w:t xml:space="preserve"> 4 </w:t>
      </w:r>
      <w:r>
        <w:rPr>
          <w:rFonts w:hint="eastAsia" w:ascii="Times New Roman" w:hAnsi="Times New Roman" w:eastAsia="FangSong" w:cs="Times New Roman"/>
        </w:rPr>
        <w:t>个未成对单电子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在第一过渡系的高自旋八面体配合物中</w:t>
      </w:r>
      <w:r>
        <w:rPr>
          <w:rFonts w:hint="eastAsia" w:ascii="Times New Roman" w:hAnsi="Times New Roman" w:eastAsia="Times New Roman" w:cs="Times New Roman"/>
        </w:rPr>
        <w:t>，</w:t>
      </w:r>
      <w:r>
        <w:rPr>
          <w:rFonts w:hint="eastAsia" w:ascii="Times New Roman" w:hAnsi="Times New Roman" w:eastAsia="FangSong" w:cs="Times New Roman"/>
        </w:rPr>
        <w:t>未成对电子数等于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仅有两种可能的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电子排布构型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第一种可能</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sSup>
          <m:e>
            <m: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在弱八面体场中排布为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未成对电子数恰为</w:t>
      </w:r>
      <w:r>
        <w:rPr>
          <w:rFonts w:ascii="Times New Roman" w:hAnsi="Times New Roman" w:eastAsia="Times New Roman" w:cs="Times New Roman"/>
        </w:rPr>
        <w:t xml:space="preserve"> </w:t>
      </w:r>
      <m:oMath>
        <m:r>
          <m:t>3</m:t>
        </m:r>
        <m:r>
          <m:rPr>
            <m:sty m:val="p"/>
          </m:rPr>
          <m:t>+</m:t>
        </m:r>
        <m:r>
          <m:t>1</m:t>
        </m:r>
        <m:r>
          <m:rPr>
            <m:sty m:val="p"/>
          </m:rPr>
          <m:t>=</m:t>
        </m:r>
        <m:r>
          <m:t>4</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第二种可能</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如经典的亚铁离子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典型实例为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在弱八面体场中排布为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对成对电子和</w:t>
      </w:r>
      <w:r>
        <w:rPr>
          <w:rFonts w:ascii="Times New Roman" w:hAnsi="Times New Roman" w:eastAsia="Times New Roman" w:cs="Times New Roman"/>
        </w:rPr>
        <w:t xml:space="preserve"> 2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轨道中的</w:t>
      </w:r>
      <w:r>
        <w:rPr>
          <w:rFonts w:ascii="Times New Roman" w:hAnsi="Times New Roman" w:eastAsia="Times New Roman" w:cs="Times New Roman"/>
        </w:rPr>
        <w:t xml:space="preserve"> 2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单电子数同样严格等于</w:t>
      </w:r>
      <w:r>
        <w:rPr>
          <w:rFonts w:ascii="Times New Roman" w:hAnsi="Times New Roman" w:eastAsia="Times New Roman" w:cs="Times New Roman"/>
        </w:rPr>
        <w:t xml:space="preserve"> </w:t>
      </w:r>
      <m:oMath>
        <m:r>
          <m:t>2</m:t>
        </m:r>
        <m:r>
          <m:rPr>
            <m:sty m:val="p"/>
          </m:rPr>
          <m:t>+</m:t>
        </m:r>
        <m:r>
          <m:t>2</m:t>
        </m:r>
        <m:r>
          <m:rPr>
            <m:sty m:val="p"/>
          </m:rPr>
          <m:t>=</m:t>
        </m:r>
        <m:r>
          <m:t>4</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由于该中心离子拥有多达</w:t>
      </w:r>
      <w:r>
        <w:rPr>
          <w:rFonts w:ascii="Times New Roman" w:hAnsi="Times New Roman" w:eastAsia="Times New Roman" w:cs="Times New Roman"/>
        </w:rPr>
        <w:t xml:space="preserve"> 4 </w:t>
      </w:r>
      <w:r>
        <w:rPr>
          <w:rFonts w:hint="eastAsia" w:ascii="Times New Roman" w:hAnsi="Times New Roman" w:eastAsia="FangSong" w:cs="Times New Roman"/>
        </w:rPr>
        <w:t>个平行的单电子</w:t>
      </w:r>
      <w:r>
        <w:rPr>
          <w:rFonts w:hint="eastAsia" w:ascii="Times New Roman" w:hAnsi="Times New Roman" w:eastAsia="Times New Roman" w:cs="Times New Roman"/>
        </w:rPr>
        <w:t>，</w:t>
      </w:r>
      <w:r>
        <w:rPr>
          <w:rFonts w:hint="eastAsia" w:ascii="Times New Roman" w:hAnsi="Times New Roman" w:eastAsia="FangSong" w:cs="Times New Roman"/>
        </w:rPr>
        <w:t>说明内层</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轨道并未发生自旋配对清空</w:t>
      </w:r>
      <w:r>
        <w:rPr>
          <w:rFonts w:hint="eastAsia" w:ascii="Times New Roman" w:hAnsi="Times New Roman" w:eastAsia="Times New Roman" w:cs="Times New Roman"/>
        </w:rPr>
        <w:t>，</w:t>
      </w:r>
      <w:r>
        <w:rPr>
          <w:rFonts w:hint="eastAsia" w:ascii="Times New Roman" w:hAnsi="Times New Roman" w:eastAsia="FangSong" w:cs="Times New Roman"/>
        </w:rPr>
        <w:t>中心金属离子无法调用内层空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轨道成键</w:t>
      </w:r>
      <w:r>
        <w:rPr>
          <w:rFonts w:hint="eastAsia" w:ascii="Times New Roman" w:hAnsi="Times New Roman" w:eastAsia="Times New Roman" w:cs="Times New Roman"/>
        </w:rPr>
        <w:t>，</w:t>
      </w:r>
      <w:r>
        <w:rPr>
          <w:rFonts w:hint="eastAsia" w:ascii="Times New Roman" w:hAnsi="Times New Roman" w:eastAsia="FangSong" w:cs="Times New Roman"/>
        </w:rPr>
        <w:t>只能动用外层的空</w:t>
      </w:r>
      <w:r>
        <w:rPr>
          <w:rFonts w:ascii="Times New Roman" w:hAnsi="Times New Roman" w:eastAsia="Times New Roman" w:cs="Times New Roman"/>
        </w:rPr>
        <w:t xml:space="preserve"> </w:t>
      </w:r>
      <m:oMath>
        <m:r>
          <m:t>4</m:t>
        </m:r>
        <m:r>
          <m:t>s</m:t>
        </m:r>
        <m:r>
          <m:rPr>
            <m:sty m:val="p"/>
          </m:rPr>
          <m:t>,</m:t>
        </m:r>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及外层空</w:t>
      </w:r>
      <w:r>
        <w:rPr>
          <w:rFonts w:ascii="Times New Roman" w:hAnsi="Times New Roman" w:eastAsia="Times New Roman" w:cs="Times New Roman"/>
        </w:rPr>
        <w:t xml:space="preserve"> </w:t>
      </w:r>
      <m:oMath>
        <m:r>
          <m:t>4</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轨道混合形成</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因此该配合物必然属于外轨型配合物</w:t>
      </w:r>
      <w:r>
        <w:rPr>
          <w:rFonts w:hint="eastAsia" w:ascii="Times New Roman" w:hAnsi="Times New Roman" w:eastAsia="Times New Roman" w:cs="Times New Roman"/>
        </w:rPr>
        <w:t>（</w:t>
      </w:r>
      <w:r>
        <w:rPr>
          <w:rFonts w:hint="eastAsia" w:ascii="Times New Roman" w:hAnsi="Times New Roman" w:eastAsia="FangSong" w:cs="Times New Roman"/>
        </w:rPr>
        <w:t>高自旋配合物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r>
          <m:rPr>
            <m:sty m:val="p"/>
          </m:rPr>
          <m:t>p</m:t>
        </m:r>
        <m:r>
          <m:rPr>
            <m:sty m:val="p"/>
          </m:rPr>
          <m:t>y</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属于中心铂</w:t>
      </w:r>
      <w:r>
        <w:rPr>
          <w:rFonts w:hint="eastAsia" w:ascii="Times New Roman" w:hAnsi="Times New Roman" w:eastAsia="Times New Roman" w:cs="Times New Roman"/>
        </w:rPr>
        <w:t>(II)（</w:t>
      </w:r>
      <m:oMath>
        <m:r>
          <m:t>5</m:t>
        </m:r>
        <m:sSup>
          <m:e>
            <m:r>
              <m:t>d</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形成的四配位平面正方形体系</w:t>
      </w:r>
      <w:r>
        <w:rPr>
          <w:rFonts w:hint="eastAsia" w:ascii="Times New Roman" w:hAnsi="Times New Roman" w:eastAsia="Times New Roman" w:cs="Times New Roman"/>
        </w:rPr>
        <w:t>，</w:t>
      </w:r>
      <w:r>
        <w:rPr>
          <w:rFonts w:hint="eastAsia" w:ascii="Times New Roman" w:hAnsi="Times New Roman" w:eastAsia="FangSong" w:cs="Times New Roman"/>
        </w:rPr>
        <w:t>通式为</w:t>
      </w:r>
      <w:r>
        <w:rPr>
          <w:rFonts w:ascii="Times New Roman" w:hAnsi="Times New Roman" w:eastAsia="Times New Roman" w:cs="Times New Roman"/>
        </w:rPr>
        <w:t xml:space="preserve"> </w:t>
      </w:r>
      <m:oMath>
        <m:r>
          <m:t>M</m:t>
        </m:r>
        <m:r>
          <m:t>a</m:t>
        </m:r>
        <m:r>
          <m:t>b</m:t>
        </m:r>
        <m:r>
          <m:t>c</m:t>
        </m:r>
        <m:r>
          <m:t>d</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在平面正方形几何中枚举异构体的严谨步骤如下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固定其中一个配体</w:t>
      </w:r>
      <w:r>
        <w:rPr>
          <w:rFonts w:hint="eastAsia" w:ascii="Times New Roman" w:hAnsi="Times New Roman" w:eastAsia="Times New Roman" w:cs="Times New Roman"/>
        </w:rPr>
        <w:t>（</w:t>
      </w:r>
      <w:r>
        <w:rPr>
          <w:rFonts w:hint="eastAsia" w:ascii="Times New Roman" w:hAnsi="Times New Roman" w:eastAsia="FangSong" w:cs="Times New Roman"/>
        </w:rPr>
        <w:t>例如氯配体</w:t>
      </w:r>
      <w:r>
        <w:rPr>
          <w:rFonts w:ascii="Times New Roman" w:hAnsi="Times New Roman" w:eastAsia="Times New Roman" w:cs="Times New Roman"/>
        </w:rPr>
        <w:t xml:space="preserve"> </w:t>
      </w:r>
      <m:oMath>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位于平面左侧顶点</w:t>
      </w:r>
      <w:r>
        <w:rPr>
          <w:rFonts w:hint="eastAsia" w:ascii="Times New Roman" w:hAnsi="Times New Roman" w:eastAsia="Times New Roman" w:cs="Times New Roman"/>
        </w:rPr>
        <w:t>，</w:t>
      </w:r>
      <w:r>
        <w:rPr>
          <w:rFonts w:hint="eastAsia" w:ascii="Times New Roman" w:hAnsi="Times New Roman" w:eastAsia="FangSong" w:cs="Times New Roman"/>
        </w:rPr>
        <w:t>将另外三个配体</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m:t>
        </m:r>
        <m:r>
          <m:rPr>
            <m:sty m:val="p"/>
          </m:rPr>
          <m:t>N</m:t>
        </m:r>
        <m:sSub>
          <m:e>
            <m:r>
              <m:rPr>
                <m:sty m:val="p"/>
              </m:rPr>
              <m:t>H</m:t>
            </m:r>
          </m:e>
          <m:sub>
            <m:r>
              <m:rPr>
                <m:sty m:val="p"/>
              </m:rPr>
              <m:t>3</m:t>
            </m:r>
          </m:sub>
        </m:sSub>
        <m:r>
          <m:rPr>
            <m:sty m:val="p"/>
          </m:rPr>
          <m:t>,</m:t>
        </m:r>
        <m:r>
          <m:rPr>
            <m:sty m:val="p"/>
          </m:rPr>
          <m:t>p</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依次轮流置于与</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对顶的反式</w:t>
      </w:r>
      <w:r>
        <w:rPr>
          <w:rFonts w:hint="eastAsia" w:ascii="Times New Roman" w:hAnsi="Times New Roman" w:eastAsia="Times New Roman" w:cs="Times New Roman"/>
        </w:rPr>
        <w:t>（trans-）</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处于反式对顶位置</w:t>
      </w:r>
      <w:r>
        <w:rPr>
          <w:rFonts w:hint="eastAsia" w:ascii="Times New Roman" w:hAnsi="Times New Roman" w:eastAsia="Times New Roman" w:cs="Times New Roman"/>
        </w:rPr>
        <w:t>，</w:t>
      </w:r>
      <w:r>
        <w:rPr>
          <w:rFonts w:hint="eastAsia" w:ascii="Times New Roman" w:hAnsi="Times New Roman" w:eastAsia="FangSong" w:cs="Times New Roman"/>
        </w:rPr>
        <w:t>其余两个配体</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互为反式对顶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处于反式对顶位置</w:t>
      </w:r>
      <w:r>
        <w:rPr>
          <w:rFonts w:hint="eastAsia" w:ascii="Times New Roman" w:hAnsi="Times New Roman" w:eastAsia="Times New Roman" w:cs="Times New Roman"/>
        </w:rPr>
        <w:t>，</w:t>
      </w:r>
      <w:r>
        <w:rPr>
          <w:rFonts w:hint="eastAsia" w:ascii="Times New Roman" w:hAnsi="Times New Roman" w:eastAsia="FangSong" w:cs="Times New Roman"/>
        </w:rPr>
        <w:t>其余两个配体</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互为反式对顶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III：</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处于反式对顶位置</w:t>
      </w:r>
      <w:r>
        <w:rPr>
          <w:rFonts w:hint="eastAsia" w:ascii="Times New Roman" w:hAnsi="Times New Roman" w:eastAsia="Times New Roman" w:cs="Times New Roman"/>
        </w:rPr>
        <w:t>，</w:t>
      </w:r>
      <w:r>
        <w:rPr>
          <w:rFonts w:hint="eastAsia" w:ascii="Times New Roman" w:hAnsi="Times New Roman" w:eastAsia="FangSong" w:cs="Times New Roman"/>
        </w:rPr>
        <w:t>其余两个配体</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互为反式对顶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除此三者外</w:t>
      </w:r>
      <w:r>
        <w:rPr>
          <w:rFonts w:hint="eastAsia" w:ascii="Times New Roman" w:hAnsi="Times New Roman" w:eastAsia="Times New Roman" w:cs="Times New Roman"/>
        </w:rPr>
        <w:t>，</w:t>
      </w:r>
      <w:r>
        <w:rPr>
          <w:rFonts w:hint="eastAsia" w:ascii="Times New Roman" w:hAnsi="Times New Roman" w:eastAsia="FangSong" w:cs="Times New Roman"/>
        </w:rPr>
        <w:t>任何其他排布方式均可通过平面的整体刚体旋转与上述三者之一完全重合</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该化合物总计存在</w:t>
      </w:r>
      <w:r>
        <w:rPr>
          <w:rFonts w:ascii="Times New Roman" w:hAnsi="Times New Roman" w:eastAsia="Times New Roman" w:cs="Times New Roman"/>
        </w:rPr>
        <w:t xml:space="preserve"> 3 </w:t>
      </w:r>
      <w:r>
        <w:rPr>
          <w:rFonts w:hint="eastAsia" w:ascii="Times New Roman" w:hAnsi="Times New Roman" w:eastAsia="FangSong" w:cs="Times New Roman"/>
        </w:rPr>
        <w:t>种非对映的平面几何异构体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关于光学手性活性</w:t>
      </w:r>
      <w:r>
        <w:rPr>
          <w:rFonts w:hint="eastAsia" w:ascii="Times New Roman" w:hAnsi="Times New Roman" w:eastAsia="Times New Roman" w:cs="Times New Roman"/>
        </w:rPr>
        <w:t>：</w:t>
      </w:r>
      <w:r>
        <w:rPr>
          <w:rFonts w:hint="eastAsia" w:ascii="Times New Roman" w:hAnsi="Times New Roman" w:eastAsia="FangSong" w:cs="Times New Roman"/>
        </w:rPr>
        <w:t>平面正方形配合物中</w:t>
      </w:r>
      <w:r>
        <w:rPr>
          <w:rFonts w:hint="eastAsia" w:ascii="Times New Roman" w:hAnsi="Times New Roman" w:eastAsia="Times New Roman" w:cs="Times New Roman"/>
        </w:rPr>
        <w:t>，</w:t>
      </w:r>
      <w:r>
        <w:rPr>
          <w:rFonts w:hint="eastAsia" w:ascii="Times New Roman" w:hAnsi="Times New Roman" w:eastAsia="FangSong" w:cs="Times New Roman"/>
        </w:rPr>
        <w:t>中心金属原子与四个配位原子严格处于同一个二维几何分子平面内</w:t>
      </w:r>
      <w:r>
        <w:rPr>
          <w:rFonts w:hint="eastAsia" w:ascii="Times New Roman" w:hAnsi="Times New Roman" w:eastAsia="Times New Roman" w:cs="Times New Roman"/>
        </w:rPr>
        <w:t>。</w:t>
      </w:r>
      <w:r>
        <w:rPr>
          <w:rFonts w:hint="eastAsia" w:ascii="Times New Roman" w:hAnsi="Times New Roman" w:eastAsia="FangSong" w:cs="Times New Roman"/>
        </w:rPr>
        <w:t>这个分子所在的几何平面本身就是一个天然存在的镜面对称面</w:t>
      </w:r>
      <w:r>
        <w:rPr>
          <w:rFonts w:hint="eastAsia" w:ascii="Times New Roman" w:hAnsi="Times New Roman" w:eastAsia="Times New Roman" w:cs="Times New Roman"/>
        </w:rPr>
        <w:t>（</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分子的上部半空间与下部半空间在此镜面下完全互为镜像对称</w:t>
      </w:r>
      <w:r>
        <w:rPr>
          <w:rFonts w:hint="eastAsia" w:ascii="Times New Roman" w:hAnsi="Times New Roman" w:eastAsia="Times New Roman" w:cs="Times New Roman"/>
        </w:rPr>
        <w:t>。</w:t>
      </w:r>
      <w:r>
        <w:rPr>
          <w:rFonts w:hint="eastAsia" w:ascii="Times New Roman" w:hAnsi="Times New Roman" w:eastAsia="FangSong" w:cs="Times New Roman"/>
        </w:rPr>
        <w:t>根据对称性群论基本原理</w:t>
      </w:r>
      <w:r>
        <w:rPr>
          <w:rFonts w:hint="eastAsia" w:ascii="Times New Roman" w:hAnsi="Times New Roman" w:eastAsia="Times New Roman" w:cs="Times New Roman"/>
        </w:rPr>
        <w:t>，</w:t>
      </w:r>
      <w:r>
        <w:rPr>
          <w:rFonts w:hint="eastAsia" w:ascii="Times New Roman" w:hAnsi="Times New Roman" w:eastAsia="FangSong" w:cs="Times New Roman"/>
        </w:rPr>
        <w:t>任何拥有对称镜面的分子都不能与其自身的镜像构成对映体</w:t>
      </w:r>
      <w:r>
        <w:rPr>
          <w:rFonts w:hint="eastAsia" w:ascii="Times New Roman" w:hAnsi="Times New Roman" w:eastAsia="Times New Roman" w:cs="Times New Roman"/>
        </w:rPr>
        <w:t>，</w:t>
      </w:r>
      <w:r>
        <w:rPr>
          <w:rFonts w:hint="eastAsia" w:ascii="Times New Roman" w:hAnsi="Times New Roman" w:eastAsia="FangSong" w:cs="Times New Roman"/>
        </w:rPr>
        <w:t>其旋光性被严格对称禁阻</w:t>
      </w:r>
      <w:r>
        <w:rPr>
          <w:rFonts w:hint="eastAsia" w:ascii="Times New Roman" w:hAnsi="Times New Roman" w:eastAsia="Times New Roman" w:cs="Times New Roman"/>
        </w:rPr>
        <w:t>。</w:t>
      </w:r>
      <w:r>
        <w:rPr>
          <w:rFonts w:hint="eastAsia" w:ascii="Times New Roman" w:hAnsi="Times New Roman" w:eastAsia="FangSong" w:cs="Times New Roman"/>
        </w:rPr>
        <w:t>因此这</w:t>
      </w:r>
      <w:r>
        <w:rPr>
          <w:rFonts w:ascii="Times New Roman" w:hAnsi="Times New Roman" w:eastAsia="Times New Roman" w:cs="Times New Roman"/>
        </w:rPr>
        <w:t xml:space="preserve"> 3 </w:t>
      </w:r>
      <w:r>
        <w:rPr>
          <w:rFonts w:hint="eastAsia" w:ascii="Times New Roman" w:hAnsi="Times New Roman" w:eastAsia="FangSong" w:cs="Times New Roman"/>
        </w:rPr>
        <w:t>种几何异构体均完全不具备光学活性</w:t>
      </w:r>
      <w:r>
        <w:rPr>
          <w:rFonts w:hint="eastAsia" w:ascii="Times New Roman" w:hAnsi="Times New Roman" w:eastAsia="Times New Roman" w:cs="Times New Roman"/>
        </w:rPr>
        <w:t>（</w:t>
      </w:r>
      <w:r>
        <w:rPr>
          <w:rFonts w:hint="eastAsia" w:ascii="Times New Roman" w:hAnsi="Times New Roman" w:eastAsia="FangSong" w:cs="Times New Roman"/>
        </w:rPr>
        <w:t>非手性分子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八面体配离子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中含有两个单齿配体</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和两个对称双齿螯合配体</w:t>
      </w:r>
      <w:r>
        <w:rPr>
          <w:rFonts w:ascii="Times New Roman" w:hAnsi="Times New Roman" w:eastAsia="Times New Roman" w:cs="Times New Roman"/>
        </w:rPr>
        <w:t xml:space="preserve"> </w:t>
      </w:r>
      <m:oMath>
        <m:r>
          <m:rPr>
            <m:sty m:val="p"/>
          </m:rPr>
          <m:t>e</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用二齿弧线</w:t>
      </w:r>
      <w:r>
        <w:rPr>
          <w:rFonts w:ascii="Times New Roman" w:hAnsi="Times New Roman" w:eastAsia="Times New Roman" w:cs="Times New Roman"/>
        </w:rPr>
        <w:t xml:space="preserve"> </w:t>
      </w:r>
      <m:oMath>
        <m:acc>
          <m:accPr>
            <m:chr m:val="̂"/>
          </m:accPr>
          <m:e>
            <m:r>
              <m:rPr>
                <m:sty m:val="p"/>
              </m:rPr>
              <m:t>N</m:t>
            </m:r>
            <m:r>
              <m:rPr>
                <m:nor/>
                <m:sty m:val="p"/>
              </m:rPr>
              <m:t> </m:t>
            </m:r>
            <m:r>
              <m:rPr>
                <m:sty m:val="p"/>
              </m:rPr>
              <m:t>N</m:t>
            </m:r>
          </m:e>
        </m:acc>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反式异构体</w:t>
      </w:r>
      <w:r>
        <w:rPr>
          <w:rFonts w:hint="eastAsia" w:ascii="Times New Roman" w:hAnsi="Times New Roman" w:eastAsia="Times New Roman" w:cs="Times New Roman"/>
        </w:rPr>
        <w:t>（trans-</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两个氯配体占据八面体的反式顶底轴向</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两个乙二胺螯合环则平铺在赤道平面上</w:t>
      </w:r>
      <w:r>
        <w:rPr>
          <w:rFonts w:hint="eastAsia" w:ascii="Times New Roman" w:hAnsi="Times New Roman" w:eastAsia="Times New Roman" w:cs="Times New Roman"/>
        </w:rPr>
        <w:t>。</w:t>
      </w:r>
      <w:r>
        <w:rPr>
          <w:rFonts w:hint="eastAsia" w:ascii="Times New Roman" w:hAnsi="Times New Roman" w:eastAsia="FangSong" w:cs="Times New Roman"/>
        </w:rPr>
        <w:t>该分子具有一个通过赤道面的水平对称镜面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包含轴向的两个垂直镜面</w:t>
      </w:r>
      <w:r>
        <w:rPr>
          <w:rFonts w:ascii="Times New Roman" w:hAnsi="Times New Roman" w:eastAsia="Times New Roman" w:cs="Times New Roman"/>
        </w:rPr>
        <w:t xml:space="preserve"> </w:t>
      </w:r>
      <m:oMath>
        <m:sSub>
          <m:e>
            <m:r>
              <m:t>σ</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并拥有中心反演对称性</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因此反式异构体是高度对称的非手性分子</w:t>
      </w:r>
      <w:r>
        <w:rPr>
          <w:rFonts w:hint="eastAsia" w:ascii="Times New Roman" w:hAnsi="Times New Roman" w:eastAsia="Times New Roman" w:cs="Times New Roman"/>
        </w:rPr>
        <w:t>，</w:t>
      </w:r>
      <w:r>
        <w:rPr>
          <w:rFonts w:hint="eastAsia" w:ascii="Times New Roman" w:hAnsi="Times New Roman" w:eastAsia="FangSong" w:cs="Times New Roman"/>
        </w:rPr>
        <w:t>绝对不具备旋光活性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顺式异构体</w:t>
      </w:r>
      <w:r>
        <w:rPr>
          <w:rFonts w:hint="eastAsia" w:ascii="Times New Roman" w:hAnsi="Times New Roman" w:eastAsia="Times New Roman" w:cs="Times New Roman"/>
        </w:rPr>
        <w:t>（cis-</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两个氯配体占据八面体相邻的两个顶点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m:oMath>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两个乙二胺螯合环一个占据赤道面的相邻边</w:t>
      </w:r>
      <w:r>
        <w:rPr>
          <w:rFonts w:hint="eastAsia" w:ascii="Times New Roman" w:hAnsi="Times New Roman" w:eastAsia="Times New Roman" w:cs="Times New Roman"/>
        </w:rPr>
        <w:t>，</w:t>
      </w:r>
      <w:r>
        <w:rPr>
          <w:rFonts w:hint="eastAsia" w:ascii="Times New Roman" w:hAnsi="Times New Roman" w:eastAsia="FangSong" w:cs="Times New Roman"/>
        </w:rPr>
        <w:t>另一个垂直跨越在赤道与轴向之间</w:t>
      </w:r>
      <w:r>
        <w:rPr>
          <w:rFonts w:hint="eastAsia" w:ascii="Times New Roman" w:hAnsi="Times New Roman" w:eastAsia="Times New Roman" w:cs="Times New Roman"/>
        </w:rPr>
        <w:t>。</w:t>
      </w:r>
      <w:r>
        <w:rPr>
          <w:rFonts w:hint="eastAsia" w:ascii="Times New Roman" w:hAnsi="Times New Roman" w:eastAsia="FangSong" w:cs="Times New Roman"/>
        </w:rPr>
        <w:t>对该顺式构型进行对称分析发现</w:t>
      </w:r>
      <w:r>
        <w:rPr>
          <w:rFonts w:hint="eastAsia" w:ascii="Times New Roman" w:hAnsi="Times New Roman" w:eastAsia="Times New Roman" w:cs="Times New Roman"/>
        </w:rPr>
        <w:t>，</w:t>
      </w:r>
      <w:r>
        <w:rPr>
          <w:rFonts w:hint="eastAsia" w:ascii="Times New Roman" w:hAnsi="Times New Roman" w:eastAsia="FangSong" w:cs="Times New Roman"/>
        </w:rPr>
        <w:t>其仅包含一条贯穿两氯之间和两螯合环平分角平面的二次旋转对称轴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完全不含有任何对称面</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反演中心</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或四次映转轴</w:t>
      </w:r>
      <w:r>
        <w:rPr>
          <w:rFonts w:ascii="Times New Roman" w:hAnsi="Times New Roman" w:eastAsia="Times New Roman" w:cs="Times New Roman"/>
        </w:rPr>
        <w:t xml:space="preserve"> </w:t>
      </w:r>
      <m:oMath>
        <m:sSub>
          <m:e>
            <m:r>
              <m:t>S</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手性点群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顺式异构体是一对能够拆分的具有非重叠镜像关系的手性光学对映体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右手螺旋异构体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三维透视下</w:t>
      </w:r>
      <w:r>
        <w:rPr>
          <w:rFonts w:hint="eastAsia" w:ascii="Times New Roman" w:hAnsi="Times New Roman" w:eastAsia="Times New Roman" w:cs="Times New Roman"/>
        </w:rPr>
        <w:t>，</w:t>
      </w:r>
      <w:r>
        <w:rPr>
          <w:rFonts w:hint="eastAsia" w:ascii="Times New Roman" w:hAnsi="Times New Roman" w:eastAsia="FangSong" w:cs="Times New Roman"/>
        </w:rPr>
        <w:t>两个螯合环在轴向呈现顺时针方向的右旋扭曲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左手螺旋异构体</w:t>
      </w:r>
      <w:r>
        <w:rPr>
          <w:rFonts w:hint="eastAsia" w:ascii="Times New Roman" w:hAnsi="Times New Roman" w:eastAsia="Times New Roman" w:cs="Times New Roman"/>
        </w:rPr>
        <w:t>（</w:t>
      </w: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两个螯合环呈现逆时针方向的左旋扭曲</w:t>
      </w:r>
      <w:r>
        <w:rPr>
          <w:rFonts w:hint="eastAsia" w:ascii="Times New Roman" w:hAnsi="Times New Roman" w:eastAsia="Times New Roman" w:cs="Times New Roman"/>
        </w:rPr>
        <w:t>。</w:t>
      </w:r>
      <w:r>
        <w:rPr>
          <w:rFonts w:hint="eastAsia" w:ascii="Times New Roman" w:hAnsi="Times New Roman" w:eastAsia="FangSong" w:cs="Times New Roman"/>
        </w:rPr>
        <w:t>两者互为实物与镜像</w:t>
      </w:r>
      <w:r>
        <w:rPr>
          <w:rFonts w:hint="eastAsia" w:ascii="Times New Roman" w:hAnsi="Times New Roman" w:eastAsia="Times New Roman" w:cs="Times New Roman"/>
        </w:rPr>
        <w:t>，</w:t>
      </w:r>
      <w:r>
        <w:rPr>
          <w:rFonts w:hint="eastAsia" w:ascii="Times New Roman" w:hAnsi="Times New Roman" w:eastAsia="FangSong" w:cs="Times New Roman"/>
        </w:rPr>
        <w:t>具备等值反向的旋光度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w:t>
      </w:r>
      <m:oMath>
        <m:r>
          <m:t>M</m:t>
        </m:r>
        <m:sSub>
          <m:e>
            <m:r>
              <m:t>a</m:t>
            </m:r>
          </m:e>
          <m:sub>
            <m:r>
              <m:t>3</m:t>
            </m:r>
          </m:sub>
        </m:sSub>
        <m:sSub>
          <m:e>
            <m:r>
              <m:t>b</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型配合物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具有两种截然不同的特征几何构型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面式异构体</w:t>
      </w:r>
      <w:r>
        <w:rPr>
          <w:rFonts w:hint="eastAsia" w:ascii="Times New Roman" w:hAnsi="Times New Roman" w:eastAsia="Times New Roman" w:cs="Times New Roman"/>
        </w:rPr>
        <w:t>（facial,</w:t>
      </w:r>
      <w:r>
        <w:rPr>
          <w:rFonts w:ascii="Times New Roman" w:hAnsi="Times New Roman" w:eastAsia="Times New Roman" w:cs="Times New Roman"/>
        </w:rPr>
        <w:t xml:space="preserve"> </w:t>
      </w:r>
      <w:r>
        <w:rPr>
          <w:rFonts w:hint="eastAsia" w:ascii="Times New Roman" w:hAnsi="Times New Roman" w:eastAsia="Times New Roman" w:cs="Times New Roman"/>
        </w:rPr>
        <w:t>fac-）：</w:t>
      </w:r>
      <w:r>
        <w:rPr>
          <w:rFonts w:hint="eastAsia" w:ascii="Times New Roman" w:hAnsi="Times New Roman" w:eastAsia="FangSong" w:cs="Times New Roman"/>
        </w:rPr>
        <w:t>三个氯配体共同占据正八面体</w:t>
      </w:r>
      <w:r>
        <w:rPr>
          <w:rFonts w:ascii="Times New Roman" w:hAnsi="Times New Roman" w:eastAsia="Times New Roman" w:cs="Times New Roman"/>
        </w:rPr>
        <w:t xml:space="preserve"> 8 </w:t>
      </w:r>
      <w:r>
        <w:rPr>
          <w:rFonts w:hint="eastAsia" w:ascii="Times New Roman" w:hAnsi="Times New Roman" w:eastAsia="FangSong" w:cs="Times New Roman"/>
        </w:rPr>
        <w:t>个正三角形面中某一特定三角形面的三个顶点</w:t>
      </w:r>
      <w:r>
        <w:rPr>
          <w:rFonts w:hint="eastAsia" w:ascii="Times New Roman" w:hAnsi="Times New Roman" w:eastAsia="Times New Roman" w:cs="Times New Roman"/>
        </w:rPr>
        <w:t>，</w:t>
      </w:r>
      <w:r>
        <w:rPr>
          <w:rFonts w:hint="eastAsia" w:ascii="Times New Roman" w:hAnsi="Times New Roman" w:eastAsia="FangSong" w:cs="Times New Roman"/>
        </w:rPr>
        <w:t>三个氨分子则占据相对平行的另一个三角形面的三个顶点</w:t>
      </w:r>
      <w:r>
        <w:rPr>
          <w:rFonts w:hint="eastAsia" w:ascii="Times New Roman" w:hAnsi="Times New Roman" w:eastAsia="Times New Roman" w:cs="Times New Roman"/>
        </w:rPr>
        <w:t>。</w:t>
      </w:r>
      <w:r>
        <w:rPr>
          <w:rFonts w:hint="eastAsia" w:ascii="Times New Roman" w:hAnsi="Times New Roman" w:eastAsia="FangSong" w:cs="Times New Roman"/>
        </w:rPr>
        <w:t>在此构型下</w:t>
      </w:r>
      <w:r>
        <w:rPr>
          <w:rFonts w:hint="eastAsia" w:ascii="Times New Roman" w:hAnsi="Times New Roman" w:eastAsia="Times New Roman" w:cs="Times New Roman"/>
        </w:rPr>
        <w:t>，</w:t>
      </w:r>
      <w:r>
        <w:rPr>
          <w:rFonts w:hint="eastAsia" w:ascii="Times New Roman" w:hAnsi="Times New Roman" w:eastAsia="FangSong" w:cs="Times New Roman"/>
        </w:rPr>
        <w:t>任意两个相同配体之间的配位键角严格相等</w:t>
      </w:r>
      <w:r>
        <w:rPr>
          <w:rFonts w:hint="eastAsia" w:ascii="Times New Roman" w:hAnsi="Times New Roman" w:eastAsia="Times New Roman" w:cs="Times New Roman"/>
        </w:rPr>
        <w:t>，</w:t>
      </w:r>
      <w:r>
        <w:rPr>
          <w:rFonts w:hint="eastAsia" w:ascii="Times New Roman" w:hAnsi="Times New Roman" w:eastAsia="FangSong" w:cs="Times New Roman"/>
        </w:rPr>
        <w:t>相互之间全为顺式关系</w:t>
      </w:r>
      <w:r>
        <w:rPr>
          <w:rFonts w:hint="eastAsia" w:ascii="Times New Roman" w:hAnsi="Times New Roman" w:eastAsia="Times New Roman" w:cs="Times New Roman"/>
        </w:rPr>
        <w:t>（</w:t>
      </w:r>
      <w:r>
        <w:rPr>
          <w:rFonts w:hint="eastAsia" w:ascii="Times New Roman" w:hAnsi="Times New Roman" w:eastAsia="FangSong" w:cs="Times New Roman"/>
        </w:rPr>
        <w:t>夹角均为</w:t>
      </w:r>
      <w:r>
        <w:rPr>
          <w:rFonts w:ascii="Times New Roman" w:hAnsi="Times New Roman" w:eastAsia="Times New Roman" w:cs="Times New Roman"/>
        </w:rPr>
        <w:t xml:space="preserve"> </w:t>
      </w:r>
      <m:oMath>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不存在任何</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反式对顶排布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经式异构体</w:t>
      </w:r>
      <w:r>
        <w:rPr>
          <w:rFonts w:hint="eastAsia" w:ascii="Times New Roman" w:hAnsi="Times New Roman" w:eastAsia="Times New Roman" w:cs="Times New Roman"/>
        </w:rPr>
        <w:t>（meridional,</w:t>
      </w:r>
      <w:r>
        <w:rPr>
          <w:rFonts w:ascii="Times New Roman" w:hAnsi="Times New Roman" w:eastAsia="Times New Roman" w:cs="Times New Roman"/>
        </w:rPr>
        <w:t xml:space="preserve"> </w:t>
      </w:r>
      <w:r>
        <w:rPr>
          <w:rFonts w:hint="eastAsia" w:ascii="Times New Roman" w:hAnsi="Times New Roman" w:eastAsia="Times New Roman" w:cs="Times New Roman"/>
        </w:rPr>
        <w:t>mer-）：</w:t>
      </w:r>
      <w:r>
        <w:rPr>
          <w:rFonts w:hint="eastAsia" w:ascii="Times New Roman" w:hAnsi="Times New Roman" w:eastAsia="FangSong" w:cs="Times New Roman"/>
        </w:rPr>
        <w:t>三个氯配体与中心金属离子共同处于一个穿过中心的正交子平面内</w:t>
      </w:r>
      <w:r>
        <w:rPr>
          <w:rFonts w:hint="eastAsia" w:ascii="Times New Roman" w:hAnsi="Times New Roman" w:eastAsia="Times New Roman" w:cs="Times New Roman"/>
        </w:rPr>
        <w:t>，</w:t>
      </w:r>
      <w:r>
        <w:rPr>
          <w:rFonts w:hint="eastAsia" w:ascii="Times New Roman" w:hAnsi="Times New Roman" w:eastAsia="FangSong" w:cs="Times New Roman"/>
        </w:rPr>
        <w:t>犹如经线穿过球体表面</w:t>
      </w:r>
      <w:r>
        <w:rPr>
          <w:rFonts w:hint="eastAsia" w:ascii="Times New Roman" w:hAnsi="Times New Roman" w:eastAsia="Times New Roman" w:cs="Times New Roman"/>
        </w:rPr>
        <w:t>。</w:t>
      </w:r>
      <w:r>
        <w:rPr>
          <w:rFonts w:hint="eastAsia" w:ascii="Times New Roman" w:hAnsi="Times New Roman" w:eastAsia="FangSong" w:cs="Times New Roman"/>
        </w:rPr>
        <w:t>在此构型下</w:t>
      </w:r>
      <w:r>
        <w:rPr>
          <w:rFonts w:hint="eastAsia" w:ascii="Times New Roman" w:hAnsi="Times New Roman" w:eastAsia="Times New Roman" w:cs="Times New Roman"/>
        </w:rPr>
        <w:t>，</w:t>
      </w:r>
      <w:r>
        <w:rPr>
          <w:rFonts w:hint="eastAsia" w:ascii="Times New Roman" w:hAnsi="Times New Roman" w:eastAsia="FangSong" w:cs="Times New Roman"/>
        </w:rPr>
        <w:t>其中两个氯配体处于反式对顶位置</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而第三个氯配体处于两者的垂直平分线上</w:t>
      </w:r>
      <w:r>
        <w:rPr>
          <w:rFonts w:hint="eastAsia" w:ascii="Times New Roman" w:hAnsi="Times New Roman" w:eastAsia="Times New Roman" w:cs="Times New Roman"/>
        </w:rPr>
        <w:t>（</w:t>
      </w:r>
      <w:r>
        <w:rPr>
          <w:rFonts w:hint="eastAsia" w:ascii="Times New Roman" w:hAnsi="Times New Roman" w:eastAsia="FangSong" w:cs="Times New Roman"/>
        </w:rPr>
        <w:t>与前两个氯夹角各为</w:t>
      </w:r>
      <w:r>
        <w:rPr>
          <w:rFonts w:ascii="Times New Roman" w:hAnsi="Times New Roman" w:eastAsia="Times New Roman" w:cs="Times New Roman"/>
        </w:rPr>
        <w:t xml:space="preserve"> </w:t>
      </w:r>
      <m:oMath>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氨分子的排列亦完全相同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点群对称性分析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面式异构体</w:t>
      </w:r>
      <w:r>
        <w:rPr>
          <w:rFonts w:hint="eastAsia" w:ascii="Times New Roman" w:hAnsi="Times New Roman" w:eastAsia="Times New Roman" w:cs="Times New Roman"/>
        </w:rPr>
        <w:t>（fac-）：</w:t>
      </w:r>
      <w:r>
        <w:rPr>
          <w:rFonts w:hint="eastAsia" w:ascii="Times New Roman" w:hAnsi="Times New Roman" w:eastAsia="FangSong" w:cs="Times New Roman"/>
        </w:rPr>
        <w:t>拥有一个穿过两个相对三角形面几何中心的三次旋转对称轴</w:t>
      </w:r>
      <w:r>
        <w:rPr>
          <w:rFonts w:ascii="Times New Roman" w:hAnsi="Times New Roman" w:eastAsia="Times New Roman" w:cs="Times New Roman"/>
        </w:rPr>
        <w:t xml:space="preserve"> </w:t>
      </w:r>
      <m:oMath>
        <m:sSub>
          <m:e>
            <m:r>
              <m:t>C</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以及包含该三次轴的三个垂直对称镜面</w:t>
      </w:r>
      <w:r>
        <w:rPr>
          <w:rFonts w:ascii="Times New Roman" w:hAnsi="Times New Roman" w:eastAsia="Times New Roman" w:cs="Times New Roman"/>
        </w:rPr>
        <w:t xml:space="preserve"> </w:t>
      </w:r>
      <m:oMath>
        <m:r>
          <m:t>3</m:t>
        </m:r>
        <m:sSub>
          <m:e>
            <m:r>
              <m:t>σ</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其所属的分子对称性点群为</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经式异构体</w:t>
      </w:r>
      <w:r>
        <w:rPr>
          <w:rFonts w:hint="eastAsia" w:ascii="Times New Roman" w:hAnsi="Times New Roman" w:eastAsia="Times New Roman" w:cs="Times New Roman"/>
        </w:rPr>
        <w:t>（mer-）：</w:t>
      </w:r>
      <w:r>
        <w:rPr>
          <w:rFonts w:hint="eastAsia" w:ascii="Times New Roman" w:hAnsi="Times New Roman" w:eastAsia="FangSong" w:cs="Times New Roman"/>
        </w:rPr>
        <w:t>拥有一条贯穿反式</w:t>
      </w:r>
      <w:r>
        <w:rPr>
          <w:rFonts w:ascii="Times New Roman" w:hAnsi="Times New Roman" w:eastAsia="Times New Roman" w:cs="Times New Roman"/>
        </w:rPr>
        <w:t xml:space="preserve"> </w:t>
      </w:r>
      <m:oMath>
        <m:r>
          <m:t>a</m:t>
        </m:r>
        <m:r>
          <m:rPr>
            <m:sty m:val="p"/>
          </m:rPr>
          <m:t>−</m:t>
        </m:r>
        <m:r>
          <m:t>M</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轴的二次旋转轴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一个垂直于该轴并包含反式</w:t>
      </w:r>
      <w:r>
        <w:rPr>
          <w:rFonts w:ascii="Times New Roman" w:hAnsi="Times New Roman" w:eastAsia="Times New Roman" w:cs="Times New Roman"/>
        </w:rPr>
        <w:t xml:space="preserve"> </w:t>
      </w:r>
      <m:oMath>
        <m:r>
          <m:t>b</m:t>
        </m:r>
        <m:r>
          <m:rPr>
            <m:sty m:val="p"/>
          </m:rPr>
          <m:t>−</m:t>
        </m:r>
        <m:r>
          <m:t>M</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的水平镜面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以及一个通过经线平面的垂直镜面</w:t>
      </w:r>
      <w:r>
        <w:rPr>
          <w:rFonts w:ascii="Times New Roman" w:hAnsi="Times New Roman" w:eastAsia="Times New Roman" w:cs="Times New Roman"/>
        </w:rPr>
        <w:t xml:space="preserve"> </w:t>
      </w:r>
      <m:oMath>
        <m:sSub>
          <m:e>
            <m:r>
              <m:t>σ</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其所属的分子对称性点群为</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12</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系统枚举八面体</w:t>
      </w:r>
      <w:r>
        <w:rPr>
          <w:rFonts w:ascii="Times New Roman" w:hAnsi="Times New Roman" w:eastAsia="Times New Roman" w:cs="Times New Roman"/>
        </w:rPr>
        <w:t xml:space="preserve"> </w:t>
      </w:r>
      <m:oMath>
        <m:oMathPr>
          <m:ctrlPr>
            <w:rPr>
              <w:sz w:val="28"/>
              <w:szCs w:val="28"/>
            </w:rPr>
          </m:ctrlPr>
        </m:oMathPr>
        <m:r>
          <m:t>M</m:t>
        </m:r>
        <m:sSub>
          <m:e>
            <m:r>
              <m:t>a</m:t>
            </m:r>
          </m:e>
          <m:sub>
            <m:r>
              <m:t>2</m:t>
            </m:r>
          </m:sub>
        </m:sSub>
        <m:sSub>
          <m:e>
            <m:r>
              <m:t>b</m:t>
            </m:r>
          </m:e>
          <m:sub>
            <m:r>
              <m:t>2</m:t>
            </m:r>
          </m:sub>
        </m:sSub>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体系的所有异构体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几何异构体枚举</w:t>
      </w:r>
      <w:r>
        <w:rPr>
          <w:rFonts w:hint="eastAsia" w:ascii="Times New Roman" w:hAnsi="Times New Roman" w:eastAsia="Times New Roman" w:cs="Times New Roman"/>
        </w:rPr>
        <w:t>：</w:t>
      </w:r>
      <w:r>
        <w:rPr>
          <w:rFonts w:hint="eastAsia" w:ascii="Times New Roman" w:hAnsi="Times New Roman" w:eastAsia="FangSong" w:cs="Times New Roman"/>
        </w:rPr>
        <w:t>八面体由三条互相垂直的正交配位轴</w:t>
      </w:r>
      <w:r>
        <w:rPr>
          <w:rFonts w:hint="eastAsia" w:ascii="Times New Roman" w:hAnsi="Times New Roman" w:eastAsia="Times New Roman" w:cs="Times New Roman"/>
        </w:rPr>
        <w:t>（</w:t>
      </w:r>
      <w:r>
        <w:rPr>
          <w:rFonts w:hint="eastAsia" w:ascii="Times New Roman" w:hAnsi="Times New Roman" w:eastAsia="FangSong" w:cs="Times New Roman"/>
        </w:rPr>
        <w:t>对顶配体对</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将相同配体的相对空间位置按对顶关系分类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第一类</w:t>
      </w:r>
      <w:r>
        <w:rPr>
          <w:rFonts w:hint="eastAsia" w:ascii="Times New Roman" w:hAnsi="Times New Roman" w:eastAsia="Times New Roman" w:cs="Times New Roman"/>
        </w:rPr>
        <w:t>：</w:t>
      </w:r>
      <w:r>
        <w:rPr>
          <w:rFonts w:hint="eastAsia" w:ascii="Times New Roman" w:hAnsi="Times New Roman" w:eastAsia="FangSong" w:cs="Times New Roman"/>
        </w:rPr>
        <w:t>三个配体对全为反式对顶</w:t>
      </w:r>
      <w:r>
        <w:rPr>
          <w:rFonts w:hint="eastAsia" w:ascii="Times New Roman" w:hAnsi="Times New Roman" w:eastAsia="Times New Roman" w:cs="Times New Roman"/>
        </w:rPr>
        <w:t>（trans-</w:t>
      </w:r>
      <m:oMath>
        <m:r>
          <m:t>a</m:t>
        </m:r>
      </m:oMath>
      <w:r>
        <w:rPr>
          <w:rFonts w:ascii="Times New Roman" w:hAnsi="Times New Roman" w:eastAsia="Times New Roman" w:cs="Times New Roman"/>
        </w:rPr>
        <w:t xml:space="preserve">, trans-</w:t>
      </w:r>
      <m:oMath>
        <m:r>
          <m:t>b</m:t>
        </m:r>
      </m:oMath>
      <w:r>
        <w:rPr>
          <w:rFonts w:ascii="Times New Roman" w:hAnsi="Times New Roman" w:eastAsia="Times New Roman" w:cs="Times New Roman"/>
        </w:rPr>
        <w:t xml:space="preserve">, trans-</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即反式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空间记为</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a</m:t>
        </m:r>
        <m:r>
          <m:rPr>
            <m:sty m:val="p"/>
          </m:rPr>
          <m:t>)</m:t>
        </m:r>
        <m:r>
          <m:rPr>
            <m:sty m:val="p"/>
          </m:rPr>
          <m:t>(</m:t>
        </m:r>
        <m:r>
          <m:t>b</m:t>
        </m:r>
        <m:r>
          <m:rPr>
            <m:sty m:val="p"/>
          </m:rPr>
          <m:t>/</m:t>
        </m:r>
        <m:r>
          <m:t>b</m:t>
        </m:r>
        <m:r>
          <m:rPr>
            <m:sty m:val="p"/>
          </m:rPr>
          <m:t>)</m:t>
        </m:r>
        <m:r>
          <m:rPr>
            <m:sty m:val="p"/>
          </m:rPr>
          <m:t>(</m:t>
        </m:r>
        <m:r>
          <m:t>c</m:t>
        </m:r>
        <m:r>
          <m:rPr>
            <m:sty m:val="p"/>
          </m:rPr>
          <m:t>/</m:t>
        </m:r>
        <m: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1 </w:t>
      </w:r>
      <w:r>
        <w:rPr>
          <w:rFonts w:hint="eastAsia" w:ascii="Times New Roman" w:hAnsi="Times New Roman" w:eastAsia="FangSong" w:cs="Times New Roman"/>
        </w:rPr>
        <w:t>种构型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第二类</w:t>
      </w:r>
      <w:r>
        <w:rPr>
          <w:rFonts w:hint="eastAsia" w:ascii="Times New Roman" w:hAnsi="Times New Roman" w:eastAsia="Times New Roman" w:cs="Times New Roman"/>
        </w:rPr>
        <w:t>：</w:t>
      </w:r>
      <w:r>
        <w:rPr>
          <w:rFonts w:hint="eastAsia" w:ascii="Times New Roman" w:hAnsi="Times New Roman" w:eastAsia="FangSong" w:cs="Times New Roman"/>
        </w:rPr>
        <w:t>仅有一对相同配体处于反式对顶</w:t>
      </w:r>
      <w:r>
        <w:rPr>
          <w:rFonts w:hint="eastAsia" w:ascii="Times New Roman" w:hAnsi="Times New Roman" w:eastAsia="Times New Roman" w:cs="Times New Roman"/>
        </w:rPr>
        <w:t>，</w:t>
      </w:r>
      <w:r>
        <w:rPr>
          <w:rFonts w:hint="eastAsia" w:ascii="Times New Roman" w:hAnsi="Times New Roman" w:eastAsia="FangSong" w:cs="Times New Roman"/>
        </w:rPr>
        <w:t>其余两对为顺式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子构型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仅</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为反式</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a</m:t>
        </m:r>
        <m:r>
          <m:rPr>
            <m:sty m:val="p"/>
          </m:rPr>
          <m:t>)</m:t>
        </m:r>
        <m:r>
          <m:rPr>
            <m:sty m:val="p"/>
          </m:rPr>
          <m:t>(</m:t>
        </m:r>
        <m:r>
          <m:t>b</m:t>
        </m:r>
        <m:r>
          <m:rPr>
            <m:sty m:val="p"/>
          </m:rPr>
          <m:t>/</m:t>
        </m:r>
        <m:r>
          <m:t>c</m:t>
        </m:r>
        <m:r>
          <m:rPr>
            <m:sty m:val="p"/>
          </m:rPr>
          <m:t>)</m:t>
        </m:r>
        <m:r>
          <m:rPr>
            <m:sty m:val="p"/>
          </m:rPr>
          <m:t>(</m:t>
        </m:r>
        <m:r>
          <m:t>b</m:t>
        </m:r>
        <m:r>
          <m:rPr>
            <m:sty m:val="p"/>
          </m:rPr>
          <m:t>/</m:t>
        </m:r>
        <m:r>
          <m:t>c</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子构型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仅</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为反式</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t>b</m:t>
        </m:r>
        <m:r>
          <m:rPr>
            <m:sty m:val="p"/>
          </m:rPr>
          <m:t>)</m:t>
        </m:r>
        <m:r>
          <m:rPr>
            <m:sty m:val="p"/>
          </m:rPr>
          <m:t>(</m:t>
        </m:r>
        <m:r>
          <m:t>a</m:t>
        </m:r>
        <m:r>
          <m:rPr>
            <m:sty m:val="p"/>
          </m:rPr>
          <m:t>/</m:t>
        </m:r>
        <m:r>
          <m:t>c</m:t>
        </m:r>
        <m:r>
          <m:rPr>
            <m:sty m:val="p"/>
          </m:rPr>
          <m:t>)</m:t>
        </m:r>
        <m:r>
          <m:rPr>
            <m:sty m:val="p"/>
          </m:rPr>
          <m:t>(</m:t>
        </m:r>
        <m:r>
          <m:t>a</m:t>
        </m:r>
        <m:r>
          <m:rPr>
            <m:sty m:val="p"/>
          </m:rPr>
          <m:t>/</m:t>
        </m:r>
        <m:r>
          <m:t>c</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子构型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仅</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为反式</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t>c</m:t>
        </m:r>
        <m:r>
          <m:rPr>
            <m:sty m:val="p"/>
          </m:rPr>
          <m:t>)</m:t>
        </m:r>
        <m:r>
          <m:rPr>
            <m:sty m:val="p"/>
          </m:rPr>
          <m:t>(</m:t>
        </m:r>
        <m:r>
          <m:t>a</m:t>
        </m:r>
        <m:r>
          <m:rPr>
            <m:sty m:val="p"/>
          </m:rPr>
          <m:t>/</m:t>
        </m:r>
        <m:r>
          <m:t>b</m:t>
        </m:r>
        <m:r>
          <m:rPr>
            <m:sty m:val="p"/>
          </m:rPr>
          <m:t>)</m:t>
        </m:r>
        <m:r>
          <m:rPr>
            <m:sty m:val="p"/>
          </m:rPr>
          <m:t>(</m:t>
        </m:r>
        <m:r>
          <m:t>a</m:t>
        </m:r>
        <m:r>
          <m:rPr>
            <m:sty m:val="p"/>
          </m:rPr>
          <m:t>/</m:t>
        </m:r>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此类型总计有</w:t>
      </w:r>
      <w:r>
        <w:rPr>
          <w:rFonts w:ascii="Times New Roman" w:hAnsi="Times New Roman" w:eastAsia="Times New Roman" w:cs="Times New Roman"/>
        </w:rPr>
        <w:t xml:space="preserve"> 3 </w:t>
      </w:r>
      <w:r>
        <w:rPr>
          <w:rFonts w:hint="eastAsia" w:ascii="Times New Roman" w:hAnsi="Times New Roman" w:eastAsia="FangSong" w:cs="Times New Roman"/>
        </w:rPr>
        <w:t>种非对映几何构型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第三类</w:t>
      </w:r>
      <w:r>
        <w:rPr>
          <w:rFonts w:hint="eastAsia" w:ascii="Times New Roman" w:hAnsi="Times New Roman" w:eastAsia="Times New Roman" w:cs="Times New Roman"/>
        </w:rPr>
        <w:t>：</w:t>
      </w:r>
      <w:r>
        <w:rPr>
          <w:rFonts w:hint="eastAsia" w:ascii="Times New Roman" w:hAnsi="Times New Roman" w:eastAsia="FangSong" w:cs="Times New Roman"/>
        </w:rPr>
        <w:t>三对相同配体全无反式对顶</w:t>
      </w:r>
      <w:r>
        <w:rPr>
          <w:rFonts w:hint="eastAsia" w:ascii="Times New Roman" w:hAnsi="Times New Roman" w:eastAsia="Times New Roman" w:cs="Times New Roman"/>
        </w:rPr>
        <w:t>，</w:t>
      </w:r>
      <w:r>
        <w:rPr>
          <w:rFonts w:hint="eastAsia" w:ascii="Times New Roman" w:hAnsi="Times New Roman" w:eastAsia="FangSong" w:cs="Times New Roman"/>
        </w:rPr>
        <w:t>任意相同配体之间全为顺式</w:t>
      </w:r>
      <w:r>
        <w:rPr>
          <w:rFonts w:hint="eastAsia" w:ascii="Times New Roman" w:hAnsi="Times New Roman" w:eastAsia="Times New Roman" w:cs="Times New Roman"/>
        </w:rPr>
        <w:t>（</w:t>
      </w:r>
      <w:r>
        <w:rPr>
          <w:rFonts w:hint="eastAsia" w:ascii="Times New Roman" w:hAnsi="Times New Roman" w:eastAsia="FangSong" w:cs="Times New Roman"/>
        </w:rPr>
        <w:t>即全顺式</w:t>
      </w:r>
      <w:r>
        <w:rPr>
          <w:rFonts w:ascii="Times New Roman" w:hAnsi="Times New Roman" w:eastAsia="Times New Roman" w:cs="Times New Roman"/>
        </w:rPr>
        <w:t xml:space="preserve"> cis-</w:t>
      </w:r>
      <m:oMath>
        <m:r>
          <m:t>a</m:t>
        </m:r>
      </m:oMath>
      <w:r>
        <w:rPr>
          <w:rFonts w:ascii="Times New Roman" w:hAnsi="Times New Roman" w:eastAsia="Times New Roman" w:cs="Times New Roman"/>
        </w:rPr>
        <w:t xml:space="preserve">, cis-</w:t>
      </w:r>
      <m:oMath>
        <m:r>
          <m:t>b</m:t>
        </m:r>
      </m:oMath>
      <w:r>
        <w:rPr>
          <w:rFonts w:ascii="Times New Roman" w:hAnsi="Times New Roman" w:eastAsia="Times New Roman" w:cs="Times New Roman"/>
        </w:rPr>
        <w:t xml:space="preserve">, cis-</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其空间排布形式唯一</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rPr>
            <m:sty m:val="p"/>
          </m:rPr>
          <m:t>(</m:t>
        </m:r>
        <m:r>
          <m:t>b</m:t>
        </m:r>
        <m:r>
          <m:rPr>
            <m:sty m:val="p"/>
          </m:rPr>
          <m:t>/</m:t>
        </m:r>
        <m:r>
          <m:t>c</m:t>
        </m:r>
        <m:r>
          <m:rPr>
            <m:sty m:val="p"/>
          </m:rPr>
          <m:t>)</m:t>
        </m:r>
        <m:r>
          <m:rPr>
            <m:sty m:val="p"/>
          </m:rPr>
          <m:t>(</m:t>
        </m:r>
        <m:r>
          <m:t>c</m:t>
        </m:r>
        <m:r>
          <m:rPr>
            <m:sty m:val="p"/>
          </m:rPr>
          <m: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种构型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将上述互不相同的几何形式累加</w:t>
      </w:r>
      <w:r>
        <w:rPr>
          <w:rFonts w:hint="eastAsia" w:ascii="Times New Roman" w:hAnsi="Times New Roman" w:eastAsia="Times New Roman" w:cs="Times New Roman"/>
        </w:rPr>
        <w:t>：</w:t>
      </w:r>
      <m:oMath>
        <m:oMathPr>
          <m:ctrlPr>
            <w:rPr>
              <w:sz w:val="28"/>
              <w:szCs w:val="28"/>
            </w:rPr>
          </m:ctrlPr>
        </m:oMathPr>
        <m:r>
          <m:t>1</m:t>
        </m:r>
        <m:r>
          <m:rPr>
            <m:sty m:val="p"/>
          </m:rPr>
          <m:t>+</m:t>
        </m:r>
        <m:r>
          <m:t>3</m:t>
        </m:r>
        <m:r>
          <m:rPr>
            <m:sty m:val="p"/>
          </m:rPr>
          <m:t>+</m:t>
        </m:r>
        <m:r>
          <m:t>1</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手性对映体判定</w:t>
      </w:r>
      <w:r>
        <w:rPr>
          <w:rFonts w:hint="eastAsia" w:ascii="Times New Roman" w:hAnsi="Times New Roman" w:eastAsia="Times New Roman" w:cs="Times New Roman"/>
        </w:rPr>
        <w:t>：</w:t>
      </w:r>
      <w:r>
        <w:rPr>
          <w:rFonts w:hint="eastAsia" w:ascii="Times New Roman" w:hAnsi="Times New Roman" w:eastAsia="FangSong" w:cs="Times New Roman"/>
        </w:rPr>
        <w:t>在前四种异构体中</w:t>
      </w:r>
      <w:r>
        <w:rPr>
          <w:rFonts w:hint="eastAsia" w:ascii="Times New Roman" w:hAnsi="Times New Roman" w:eastAsia="Times New Roman" w:cs="Times New Roman"/>
        </w:rPr>
        <w:t>，</w:t>
      </w:r>
      <w:r>
        <w:rPr>
          <w:rFonts w:hint="eastAsia" w:ascii="Times New Roman" w:hAnsi="Times New Roman" w:eastAsia="FangSong" w:cs="Times New Roman"/>
        </w:rPr>
        <w:t>第一类</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a</m:t>
        </m:r>
        <m:r>
          <m:rPr>
            <m:sty m:val="p"/>
          </m:rPr>
          <m:t>)</m:t>
        </m:r>
        <m:r>
          <m:rPr>
            <m:sty m:val="p"/>
          </m:rPr>
          <m:t>(</m:t>
        </m:r>
        <m:r>
          <m:t>b</m:t>
        </m:r>
        <m:r>
          <m:rPr>
            <m:sty m:val="p"/>
          </m:rPr>
          <m:t>/</m:t>
        </m:r>
        <m:r>
          <m:t>b</m:t>
        </m:r>
        <m:r>
          <m:rPr>
            <m:sty m:val="p"/>
          </m:rPr>
          <m:t>)</m:t>
        </m:r>
        <m:r>
          <m:rPr>
            <m:sty m:val="p"/>
          </m:rPr>
          <m:t>(</m:t>
        </m:r>
        <m:r>
          <m:t>c</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拥有反演中心</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与三个镜面</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第二类的三种构型均各拥有两个对称镜面和一个二次轴</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它们均具有第二类对称元素</w:t>
      </w:r>
      <w:r>
        <w:rPr>
          <w:rFonts w:hint="eastAsia" w:ascii="Times New Roman" w:hAnsi="Times New Roman" w:eastAsia="Times New Roman" w:cs="Times New Roman"/>
        </w:rPr>
        <w:t>，</w:t>
      </w:r>
      <w:r>
        <w:rPr>
          <w:rFonts w:hint="eastAsia" w:ascii="Times New Roman" w:hAnsi="Times New Roman" w:eastAsia="FangSong" w:cs="Times New Roman"/>
        </w:rPr>
        <w:t>属于非手性分子</w:t>
      </w:r>
      <w:r>
        <w:rPr>
          <w:rFonts w:hint="eastAsia" w:ascii="Times New Roman" w:hAnsi="Times New Roman" w:eastAsia="Times New Roman" w:cs="Times New Roman"/>
        </w:rPr>
        <w:t>。</w:t>
      </w:r>
      <w:r>
        <w:rPr>
          <w:rFonts w:hint="eastAsia" w:ascii="Times New Roman" w:hAnsi="Times New Roman" w:eastAsia="FangSong" w:cs="Times New Roman"/>
        </w:rPr>
        <w:t>唯独第三类全顺式构型</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rPr>
            <m:sty m:val="p"/>
          </m:rPr>
          <m:t>(</m:t>
        </m:r>
        <m:r>
          <m:t>b</m:t>
        </m:r>
        <m:r>
          <m:rPr>
            <m:sty m:val="p"/>
          </m:rPr>
          <m:t>/</m:t>
        </m:r>
        <m:r>
          <m:t>c</m:t>
        </m:r>
        <m:r>
          <m:rPr>
            <m:sty m:val="p"/>
          </m:rPr>
          <m:t>)</m:t>
        </m:r>
        <m:r>
          <m:rPr>
            <m:sty m:val="p"/>
          </m:rPr>
          <m:t>(</m:t>
        </m:r>
        <m:r>
          <m:t>c</m:t>
        </m:r>
        <m:r>
          <m:rPr>
            <m:sty m:val="p"/>
          </m:rPr>
          <m: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没有任何对称镜面与反演中心</w:t>
      </w:r>
      <w:r>
        <w:rPr>
          <w:rFonts w:hint="eastAsia" w:ascii="Times New Roman" w:hAnsi="Times New Roman" w:eastAsia="Times New Roman" w:cs="Times New Roman"/>
        </w:rPr>
        <w:t>，</w:t>
      </w:r>
      <w:r>
        <w:rPr>
          <w:rFonts w:hint="eastAsia" w:ascii="Times New Roman" w:hAnsi="Times New Roman" w:eastAsia="FangSong" w:cs="Times New Roman"/>
        </w:rPr>
        <w:t>退化为手性点群</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分子不具备对映重合性</w:t>
      </w:r>
      <w:r>
        <w:rPr>
          <w:rFonts w:hint="eastAsia" w:ascii="Times New Roman" w:hAnsi="Times New Roman" w:eastAsia="Times New Roman" w:cs="Times New Roman"/>
        </w:rPr>
        <w:t>，</w:t>
      </w:r>
      <w:r>
        <w:rPr>
          <w:rFonts w:hint="eastAsia" w:ascii="Times New Roman" w:hAnsi="Times New Roman" w:eastAsia="FangSong" w:cs="Times New Roman"/>
        </w:rPr>
        <w:t>必然发生光学手性对映体分裂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立体异构体总数</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种几何异构体中</w:t>
      </w:r>
      <w:r>
        <w:rPr>
          <w:rFonts w:hint="eastAsia" w:ascii="Times New Roman" w:hAnsi="Times New Roman" w:eastAsia="Times New Roman" w:cs="Times New Roman"/>
        </w:rPr>
        <w:t>，</w:t>
      </w:r>
      <w:r>
        <w:rPr>
          <w:rFonts w:hint="eastAsia" w:ascii="Times New Roman" w:hAnsi="Times New Roman" w:eastAsia="FangSong" w:cs="Times New Roman"/>
        </w:rPr>
        <w:t>全顺式分裂为左旋与右旋一对对映体</w:t>
      </w:r>
      <w:r>
        <w:rPr>
          <w:rFonts w:hint="eastAsia" w:ascii="Times New Roman" w:hAnsi="Times New Roman" w:eastAsia="Times New Roman" w:cs="Times New Roman"/>
        </w:rPr>
        <w:t>，</w:t>
      </w:r>
      <w:r>
        <w:rPr>
          <w:rFonts w:hint="eastAsia" w:ascii="Times New Roman" w:hAnsi="Times New Roman" w:eastAsia="FangSong" w:cs="Times New Roman"/>
        </w:rPr>
        <w:t>因此立体异构体总数为</w:t>
      </w:r>
      <w:r>
        <w:rPr>
          <w:rFonts w:hint="eastAsia" w:ascii="Times New Roman" w:hAnsi="Times New Roman" w:eastAsia="Times New Roman" w:cs="Times New Roman"/>
        </w:rPr>
        <w:t>：</w:t>
      </w:r>
      <m:oMath>
        <m:oMathPr>
          <m:ctrlPr>
            <w:rPr>
              <w:sz w:val="28"/>
              <w:szCs w:val="28"/>
            </w:rPr>
          </m:ctrlPr>
        </m:oMathPr>
        <m:r>
          <m:t>4</m:t>
        </m:r>
        <m:r>
          <m:rPr>
            <m:sty m:val="p"/>
          </m:rPr>
          <m:t>×</m:t>
        </m:r>
        <m:r>
          <m:t>1</m:t>
        </m:r>
        <m:r>
          <m:rPr>
            <m:sty m:val="p"/>
          </m:rPr>
          <m:t>+</m:t>
        </m:r>
        <m:r>
          <m:t>1</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三氯化铬六水合物的三种水合异构体化学式与性质如下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配位化学分子式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深绿色异构体</w:t>
      </w:r>
      <w:r>
        <w:rPr>
          <w:rFonts w:hint="eastAsia" w:ascii="Times New Roman" w:hAnsi="Times New Roman" w:eastAsia="Times New Roman" w:cs="Times New Roman"/>
        </w:rPr>
        <w:t>：</w:t>
      </w:r>
      <w:r>
        <w:rPr>
          <w:rFonts w:hint="eastAsia" w:ascii="Times New Roman" w:hAnsi="Times New Roman" w:eastAsia="FangSong" w:cs="Times New Roman"/>
        </w:rPr>
        <w:t>二氯化配体在内界</w:t>
      </w:r>
      <w:r>
        <w:rPr>
          <w:rFonts w:hint="eastAsia" w:ascii="Times New Roman" w:hAnsi="Times New Roman" w:eastAsia="Times New Roman" w:cs="Times New Roman"/>
        </w:rPr>
        <w:t>，</w:t>
      </w:r>
      <w:r>
        <w:rPr>
          <w:rFonts w:hint="eastAsia" w:ascii="Times New Roman" w:hAnsi="Times New Roman" w:eastAsia="FangSong" w:cs="Times New Roman"/>
        </w:rPr>
        <w:t>二水在外界</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C</m:t>
        </m:r>
        <m:r>
          <m:rPr>
            <m:sty m:val="p"/>
          </m:rPr>
          <m:t>l</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(III)</w:t>
      </w:r>
      <w:r>
        <w:rPr>
          <w:rFonts w:hint="eastAsia" w:ascii="Times New Roman" w:hAnsi="Times New Roman" w:eastAsia="FangSong" w:cs="Times New Roman"/>
        </w:rPr>
        <w:t>氯化物二水合物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浅绿色异构体</w:t>
      </w:r>
      <w:r>
        <w:rPr>
          <w:rFonts w:hint="eastAsia" w:ascii="Times New Roman" w:hAnsi="Times New Roman" w:eastAsia="Times New Roman" w:cs="Times New Roman"/>
        </w:rPr>
        <w:t>：</w:t>
      </w:r>
      <w:r>
        <w:rPr>
          <w:rFonts w:hint="eastAsia" w:ascii="Times New Roman" w:hAnsi="Times New Roman" w:eastAsia="FangSong" w:cs="Times New Roman"/>
        </w:rPr>
        <w:t>一氯在内界</w:t>
      </w:r>
      <w:r>
        <w:rPr>
          <w:rFonts w:hint="eastAsia" w:ascii="Times New Roman" w:hAnsi="Times New Roman" w:eastAsia="Times New Roman" w:cs="Times New Roman"/>
        </w:rPr>
        <w:t>，</w:t>
      </w:r>
      <w:r>
        <w:rPr>
          <w:rFonts w:hint="eastAsia" w:ascii="Times New Roman" w:hAnsi="Times New Roman" w:eastAsia="FangSong" w:cs="Times New Roman"/>
        </w:rPr>
        <w:t>一水在外界</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五水合铬</w:t>
      </w:r>
      <w:r>
        <w:rPr>
          <w:rFonts w:hint="eastAsia" w:ascii="Times New Roman" w:hAnsi="Times New Roman" w:eastAsia="Times New Roman" w:cs="Times New Roman"/>
        </w:rPr>
        <w:t>(III)</w:t>
      </w:r>
      <w:r>
        <w:rPr>
          <w:rFonts w:hint="eastAsia" w:ascii="Times New Roman" w:hAnsi="Times New Roman" w:eastAsia="FangSong" w:cs="Times New Roman"/>
        </w:rPr>
        <w:t>氯化物一水合物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紫色异构体</w:t>
      </w:r>
      <w:r>
        <w:rPr>
          <w:rFonts w:hint="eastAsia" w:ascii="Times New Roman" w:hAnsi="Times New Roman" w:eastAsia="Times New Roman" w:cs="Times New Roman"/>
        </w:rPr>
        <w:t>：</w:t>
      </w:r>
      <w:r>
        <w:rPr>
          <w:rFonts w:hint="eastAsia" w:ascii="Times New Roman" w:hAnsi="Times New Roman" w:eastAsia="FangSong" w:cs="Times New Roman"/>
        </w:rPr>
        <w:t>六水全部配位在内界</w:t>
      </w:r>
      <w:r>
        <w:rPr>
          <w:rFonts w:hint="eastAsia" w:ascii="Times New Roman" w:hAnsi="Times New Roman" w:eastAsia="Times New Roman" w:cs="Times New Roman"/>
        </w:rPr>
        <w:t>，</w:t>
      </w:r>
      <w:r>
        <w:rPr>
          <w:rFonts w:hint="eastAsia" w:ascii="Times New Roman" w:hAnsi="Times New Roman" w:eastAsia="FangSong" w:cs="Times New Roman"/>
        </w:rPr>
        <w:t>三氯全部在外界</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六水合铬</w:t>
      </w:r>
      <w:r>
        <w:rPr>
          <w:rFonts w:hint="eastAsia" w:ascii="Times New Roman" w:hAnsi="Times New Roman" w:eastAsia="Times New Roman" w:cs="Times New Roman"/>
        </w:rPr>
        <w:t>(III)</w:t>
      </w:r>
      <w:r>
        <w:rPr>
          <w:rFonts w:hint="eastAsia" w:ascii="Times New Roman" w:hAnsi="Times New Roman" w:eastAsia="FangSong" w:cs="Times New Roman"/>
        </w:rPr>
        <w:t>氯化物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加入硝酸银生成</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的沉淀摩尔比</w:t>
      </w:r>
      <w:r>
        <w:rPr>
          <w:rFonts w:hint="eastAsia" w:ascii="Times New Roman" w:hAnsi="Times New Roman" w:eastAsia="Times New Roman" w:cs="Times New Roman"/>
        </w:rPr>
        <w:t>：</w:t>
      </w:r>
      <w:r>
        <w:rPr>
          <w:rFonts w:hint="eastAsia" w:ascii="Times New Roman" w:hAnsi="Times New Roman" w:eastAsia="FangSong" w:cs="Times New Roman"/>
        </w:rPr>
        <w:t>由于配位在内界的氯原子通过强极性共价配位键与铬紧密相连</w:t>
      </w:r>
      <w:r>
        <w:rPr>
          <w:rFonts w:hint="eastAsia" w:ascii="Times New Roman" w:hAnsi="Times New Roman" w:eastAsia="Times New Roman" w:cs="Times New Roman"/>
        </w:rPr>
        <w:t>，</w:t>
      </w:r>
      <w:r>
        <w:rPr>
          <w:rFonts w:hint="eastAsia" w:ascii="Times New Roman" w:hAnsi="Times New Roman" w:eastAsia="FangSong" w:cs="Times New Roman"/>
        </w:rPr>
        <w:t>在水溶液中无法发生电离</w:t>
      </w:r>
      <w:r>
        <w:rPr>
          <w:rFonts w:hint="eastAsia" w:ascii="Times New Roman" w:hAnsi="Times New Roman" w:eastAsia="Times New Roman" w:cs="Times New Roman"/>
        </w:rPr>
        <w:t>；</w:t>
      </w:r>
      <w:r>
        <w:rPr>
          <w:rFonts w:hint="eastAsia" w:ascii="Times New Roman" w:hAnsi="Times New Roman" w:eastAsia="FangSong" w:cs="Times New Roman"/>
        </w:rPr>
        <w:t>只有解离在外界的游离氯离子才能被</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深绿色异构体每个分子仅电离出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个游离</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浅绿色异构体电离出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个游离</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2</m:t>
        </m:r>
        <m:r>
          <m:rPr>
            <m:sty m:val="p"/>
          </m:rPr>
          <m:t>:</m:t>
        </m:r>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紫色异构体电离出全部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个游离</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水溶液摩尔电导率大小排序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溶液的摩尔电导率主要取决于电解质完全解离后产生的离子总摩尔数与离子所带电荷数的平方和</w:t>
      </w:r>
      <w:r>
        <w:rPr>
          <w:rFonts w:hint="eastAsia" w:ascii="Times New Roman" w:hAnsi="Times New Roman" w:eastAsia="Times New Roman" w:cs="Times New Roman"/>
        </w:rPr>
        <w:t>。</w:t>
      </w:r>
      <w:r>
        <w:rPr>
          <w:rFonts w:hint="eastAsia" w:ascii="Times New Roman" w:hAnsi="Times New Roman" w:eastAsia="FangSong" w:cs="Times New Roman"/>
        </w:rPr>
        <w:t>在相同摩尔浓度下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深绿色异构体解离产生</w:t>
      </w:r>
      <w:r>
        <w:rPr>
          <w:rFonts w:ascii="Times New Roman" w:hAnsi="Times New Roman" w:eastAsia="Times New Roman" w:cs="Times New Roman"/>
        </w:rPr>
        <w:t xml:space="preserve"> 2 </w:t>
      </w:r>
      <w:r>
        <w:rPr>
          <w:rFonts w:hint="eastAsia" w:ascii="Times New Roman" w:hAnsi="Times New Roman" w:eastAsia="FangSong" w:cs="Times New Roman"/>
        </w:rPr>
        <w:t>个离子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价阳离子加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浅绿色异构体解离产生</w:t>
      </w:r>
      <w:r>
        <w:rPr>
          <w:rFonts w:ascii="Times New Roman" w:hAnsi="Times New Roman" w:eastAsia="Times New Roman" w:cs="Times New Roman"/>
        </w:rPr>
        <w:t xml:space="preserve"> 3 </w:t>
      </w:r>
      <w:r>
        <w:rPr>
          <w:rFonts w:hint="eastAsia" w:ascii="Times New Roman" w:hAnsi="Times New Roman" w:eastAsia="FangSong" w:cs="Times New Roman"/>
        </w:rPr>
        <w:t>个离子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价阳离子加</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紫色异构体解离产生</w:t>
      </w:r>
      <w:r>
        <w:rPr>
          <w:rFonts w:ascii="Times New Roman" w:hAnsi="Times New Roman" w:eastAsia="Times New Roman" w:cs="Times New Roman"/>
        </w:rPr>
        <w:t xml:space="preserve"> 4 </w:t>
      </w:r>
      <w:r>
        <w:rPr>
          <w:rFonts w:hint="eastAsia" w:ascii="Times New Roman" w:hAnsi="Times New Roman" w:eastAsia="FangSong" w:cs="Times New Roman"/>
        </w:rPr>
        <w:t>个离子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价高电荷阳离子加</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因此水溶液摩尔电导率大小顺序严格为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r>
            <m:rPr>
              <m:nor/>
              <m:sty m:val="p"/>
            </m:rPr>
            <m:t>（紫色）</m:t>
          </m:r>
          <m:r>
            <m:rPr>
              <m:sty m:val="p"/>
            </m:rPr>
            <m:t>&gt;</m:t>
          </m:r>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nor/>
              <m:sty m:val="p"/>
            </m:rPr>
            <m:t>（浅绿）</m:t>
          </m:r>
          <m:r>
            <m:rPr>
              <m:sty m:val="p"/>
            </m:rPr>
            <m:t>&gt;</m:t>
          </m: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C</m:t>
          </m:r>
          <m:r>
            <m:rPr>
              <m:sty m:val="p"/>
            </m:rPr>
            <m:t>l</m:t>
          </m:r>
          <m:r>
            <m:rPr>
              <m:sty m:val="p"/>
            </m:rPr>
            <m:t>⋅</m:t>
          </m:r>
          <m:r>
            <m:t>2</m:t>
          </m:r>
          <m:sSub>
            <m:e>
              <m:r>
                <m:rPr>
                  <m:sty m:val="p"/>
                </m:rPr>
                <m:t>H</m:t>
              </m:r>
            </m:e>
            <m:sub>
              <m:r>
                <m:rPr>
                  <m:sty m:val="p"/>
                </m:rPr>
                <m:t>2</m:t>
              </m:r>
            </m:sub>
          </m:sSub>
          <m:r>
            <m:rPr>
              <m:sty m:val="p"/>
            </m:rPr>
            <m:t>O</m:t>
          </m:r>
          <m:r>
            <m:rPr>
              <m:nor/>
              <m:sty m:val="p"/>
            </m:rPr>
            <m:t>（深绿）</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两可配体</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的配位选择性是软硬酸碱</w:t>
      </w:r>
      <w:r>
        <w:rPr>
          <w:rFonts w:hint="eastAsia" w:ascii="Times New Roman" w:hAnsi="Times New Roman" w:eastAsia="Times New Roman" w:cs="Times New Roman"/>
        </w:rPr>
        <w:t>（HSAB）</w:t>
      </w:r>
      <w:r>
        <w:rPr>
          <w:rFonts w:hint="eastAsia" w:ascii="Times New Roman" w:hAnsi="Times New Roman" w:eastAsia="FangSong" w:cs="Times New Roman"/>
        </w:rPr>
        <w:t>原理的经典佐证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硫氰酸根离子中</w:t>
      </w:r>
      <w:r>
        <w:rPr>
          <w:rFonts w:hint="eastAsia" w:ascii="Times New Roman" w:hAnsi="Times New Roman" w:eastAsia="Times New Roman" w:cs="Times New Roman"/>
        </w:rPr>
        <w:t>，</w:t>
      </w:r>
      <w:r>
        <w:rPr>
          <w:rFonts w:hint="eastAsia" w:ascii="Times New Roman" w:hAnsi="Times New Roman" w:eastAsia="FangSong" w:cs="Times New Roman"/>
        </w:rPr>
        <w:t>硫原子与氮原子的物理化学微观特征截然不同</w:t>
      </w:r>
      <w:r>
        <w:rPr>
          <w:rFonts w:hint="eastAsia" w:ascii="Times New Roman" w:hAnsi="Times New Roman" w:eastAsia="Times New Roman" w:cs="Times New Roman"/>
        </w:rPr>
        <w:t>：</w:t>
      </w:r>
      <w:r>
        <w:rPr>
          <w:rFonts w:hint="eastAsia" w:ascii="Times New Roman" w:hAnsi="Times New Roman" w:eastAsia="FangSong" w:cs="Times New Roman"/>
        </w:rPr>
        <w:t>氮原子的电负性高</w:t>
      </w:r>
      <w:r>
        <w:rPr>
          <w:rFonts w:hint="eastAsia" w:ascii="Times New Roman" w:hAnsi="Times New Roman" w:eastAsia="Times New Roman" w:cs="Times New Roman"/>
        </w:rPr>
        <w:t>（3.04）、</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75 </w:t>
      </w:r>
      <w:r>
        <w:rPr>
          <w:rFonts w:hint="eastAsia" w:ascii="Times New Roman" w:hAnsi="Times New Roman" w:eastAsia="Times New Roman" w:cs="Times New Roman"/>
        </w:rPr>
        <w:t>pm）、</w:t>
      </w:r>
      <w:r>
        <w:rPr>
          <w:rFonts w:hint="eastAsia" w:ascii="Times New Roman" w:hAnsi="Times New Roman" w:eastAsia="FangSong" w:cs="Times New Roman"/>
        </w:rPr>
        <w:t>极化率极低且电荷高度集中</w:t>
      </w:r>
      <w:r>
        <w:rPr>
          <w:rFonts w:hint="eastAsia" w:ascii="Times New Roman" w:hAnsi="Times New Roman" w:eastAsia="Times New Roman" w:cs="Times New Roman"/>
        </w:rPr>
        <w:t>，</w:t>
      </w:r>
      <w:r>
        <w:rPr>
          <w:rFonts w:hint="eastAsia" w:ascii="Times New Roman" w:hAnsi="Times New Roman" w:eastAsia="FangSong" w:cs="Times New Roman"/>
        </w:rPr>
        <w:t>展现出极强的</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”（Hard</w:t>
      </w:r>
      <w:r>
        <w:rPr>
          <w:rFonts w:ascii="Times New Roman" w:hAnsi="Times New Roman" w:eastAsia="Times New Roman" w:cs="Times New Roman"/>
        </w:rPr>
        <w:t xml:space="preserve"> </w:t>
      </w:r>
      <w:r>
        <w:rPr>
          <w:rFonts w:hint="eastAsia" w:ascii="Times New Roman" w:hAnsi="Times New Roman" w:eastAsia="Times New Roman" w:cs="Times New Roman"/>
        </w:rPr>
        <w:t>Base）</w:t>
      </w: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而硫原子的电负性较低</w:t>
      </w:r>
      <w:r>
        <w:rPr>
          <w:rFonts w:hint="eastAsia" w:ascii="Times New Roman" w:hAnsi="Times New Roman" w:eastAsia="Times New Roman" w:cs="Times New Roman"/>
        </w:rPr>
        <w:t>（2.58）、</w:t>
      </w:r>
      <w:r>
        <w:rPr>
          <w:rFonts w:hint="eastAsia" w:ascii="Times New Roman" w:hAnsi="Times New Roman" w:eastAsia="FangSong" w:cs="Times New Roman"/>
        </w:rPr>
        <w:t>原子半径庞大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最外层具有易变形的电子云且极化率极高</w:t>
      </w:r>
      <w:r>
        <w:rPr>
          <w:rFonts w:hint="eastAsia" w:ascii="Times New Roman" w:hAnsi="Times New Roman" w:eastAsia="Times New Roman" w:cs="Times New Roman"/>
        </w:rPr>
        <w:t>，</w:t>
      </w:r>
      <w:r>
        <w:rPr>
          <w:rFonts w:hint="eastAsia" w:ascii="Times New Roman" w:hAnsi="Times New Roman" w:eastAsia="FangSong" w:cs="Times New Roman"/>
        </w:rPr>
        <w:t>展现出明显的</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”（Soft</w:t>
      </w:r>
      <w:r>
        <w:rPr>
          <w:rFonts w:ascii="Times New Roman" w:hAnsi="Times New Roman" w:eastAsia="Times New Roman" w:cs="Times New Roman"/>
        </w:rPr>
        <w:t xml:space="preserve"> </w:t>
      </w:r>
      <w:r>
        <w:rPr>
          <w:rFonts w:hint="eastAsia" w:ascii="Times New Roman" w:hAnsi="Times New Roman" w:eastAsia="Times New Roman" w:cs="Times New Roman"/>
        </w:rPr>
        <w:t>Base）</w:t>
      </w: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HSAB </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软亲软</w:t>
      </w:r>
      <w:r>
        <w:rPr>
          <w:rFonts w:hint="eastAsia" w:ascii="Times New Roman" w:hAnsi="Times New Roman" w:eastAsia="Times New Roman" w:cs="Times New Roman"/>
        </w:rPr>
        <w:t>，</w:t>
      </w:r>
      <w:r>
        <w:rPr>
          <w:rFonts w:hint="eastAsia" w:ascii="Times New Roman" w:hAnsi="Times New Roman" w:eastAsia="FangSong" w:cs="Times New Roman"/>
        </w:rPr>
        <w:t>硬亲硬</w:t>
      </w:r>
      <w:r>
        <w:rPr>
          <w:rFonts w:hint="eastAsia" w:ascii="Times New Roman" w:hAnsi="Times New Roman" w:eastAsia="Times New Roman" w:cs="Times New Roman"/>
        </w:rPr>
        <w:t>”</w:t>
      </w:r>
      <w:r>
        <w:rPr>
          <w:rFonts w:hint="eastAsia" w:ascii="Times New Roman" w:hAnsi="Times New Roman" w:eastAsia="FangSong" w:cs="Times New Roman"/>
        </w:rPr>
        <w:t>的支配律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与软酸</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w:t>
      </w:r>
      <m:oMath>
        <m:r>
          <m:rPr>
            <m:sty m:val="p"/>
          </m:rPr>
          <m:t>P</m:t>
        </m:r>
        <m:sSup>
          <m:e>
            <m:r>
              <m:rPr>
                <m:sty m:val="p"/>
              </m:rPr>
              <m:t>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中心金属离子具有大半径</w:t>
      </w:r>
      <w:r>
        <w:rPr>
          <w:rFonts w:hint="eastAsia" w:ascii="Times New Roman" w:hAnsi="Times New Roman" w:eastAsia="Times New Roman" w:cs="Times New Roman"/>
        </w:rPr>
        <w:t>、</w:t>
      </w:r>
      <w:r>
        <w:rPr>
          <w:rFonts w:hint="eastAsia" w:ascii="Times New Roman" w:hAnsi="Times New Roman" w:eastAsia="FangSong" w:cs="Times New Roman"/>
        </w:rPr>
        <w:t>低电荷与高极化性的充满</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电子壳层</w:t>
      </w:r>
      <w:r>
        <w:rPr>
          <w:rFonts w:hint="eastAsia" w:ascii="Times New Roman" w:hAnsi="Times New Roman" w:eastAsia="Times New Roman" w:cs="Times New Roman"/>
        </w:rPr>
        <w:t>，</w:t>
      </w:r>
      <w:r>
        <w:rPr>
          <w:rFonts w:hint="eastAsia" w:ascii="Times New Roman" w:hAnsi="Times New Roman" w:eastAsia="FangSong" w:cs="Times New Roman"/>
        </w:rPr>
        <w:t>属于典型的软酸</w:t>
      </w:r>
      <w:r>
        <w:rPr>
          <w:rFonts w:hint="eastAsia" w:ascii="Times New Roman" w:hAnsi="Times New Roman" w:eastAsia="Times New Roman" w:cs="Times New Roman"/>
        </w:rPr>
        <w:t>。</w:t>
      </w:r>
      <w:r>
        <w:rPr>
          <w:rFonts w:hint="eastAsia" w:ascii="Times New Roman" w:hAnsi="Times New Roman" w:eastAsia="FangSong" w:cs="Times New Roman"/>
        </w:rPr>
        <w:t>软酸中心与软碱硫原子的结合由前线分子轨道的共价重叠主导</w:t>
      </w:r>
      <w:r>
        <w:rPr>
          <w:rFonts w:hint="eastAsia" w:ascii="Times New Roman" w:hAnsi="Times New Roman" w:eastAsia="Times New Roman" w:cs="Times New Roman"/>
        </w:rPr>
        <w:t>。</w:t>
      </w:r>
      <w:r>
        <w:rPr>
          <w:rFonts w:hint="eastAsia" w:ascii="Times New Roman" w:hAnsi="Times New Roman" w:eastAsia="FangSong" w:cs="Times New Roman"/>
        </w:rPr>
        <w:t>金属的高能</w:t>
      </w:r>
      <w:r>
        <w:rPr>
          <w:rFonts w:ascii="Times New Roman" w:hAnsi="Times New Roman" w:eastAsia="Times New Roman" w:cs="Times New Roman"/>
        </w:rPr>
        <w:t xml:space="preserve"> filled</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轨道能够与硫原子的低能空</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轨道发生强烈的共价共振重叠</w:t>
      </w:r>
      <w:r>
        <w:rPr>
          <w:rFonts w:hint="eastAsia" w:ascii="Times New Roman" w:hAnsi="Times New Roman" w:eastAsia="Times New Roman" w:cs="Times New Roman"/>
        </w:rPr>
        <w:t>，</w:t>
      </w:r>
      <w:r>
        <w:rPr>
          <w:rFonts w:hint="eastAsia" w:ascii="Times New Roman" w:hAnsi="Times New Roman" w:eastAsia="FangSong" w:cs="Times New Roman"/>
        </w:rPr>
        <w:t>形成高共价性的</w:t>
      </w:r>
      <w:r>
        <w:rPr>
          <w:rFonts w:ascii="Times New Roman" w:hAnsi="Times New Roman" w:eastAsia="Times New Roman" w:cs="Times New Roman"/>
        </w:rPr>
        <w:t xml:space="preserve"> </w:t>
      </w:r>
      <m:oMath>
        <m:r>
          <m:rPr>
            <m:sty m:val="p"/>
          </m:rPr>
          <m:t>M</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因此必定优先以</w:t>
      </w:r>
      <w:r>
        <w:rPr>
          <w:rFonts w:ascii="Times New Roman" w:hAnsi="Times New Roman" w:eastAsia="Times New Roman" w:cs="Times New Roman"/>
        </w:rPr>
        <w:t xml:space="preserve"> S </w:t>
      </w:r>
      <w:r>
        <w:rPr>
          <w:rFonts w:hint="eastAsia" w:ascii="Times New Roman" w:hAnsi="Times New Roman" w:eastAsia="FangSong" w:cs="Times New Roman"/>
        </w:rPr>
        <w:t>端配位形成硫氰基配合物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与硬酸</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中心金属具有高价态正电荷</w:t>
      </w:r>
      <w:r>
        <w:rPr>
          <w:rFonts w:hint="eastAsia" w:ascii="Times New Roman" w:hAnsi="Times New Roman" w:eastAsia="Times New Roman" w:cs="Times New Roman"/>
        </w:rPr>
        <w:t>（</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极小的离子半径和高电荷密度</w:t>
      </w:r>
      <w:r>
        <w:rPr>
          <w:rFonts w:hint="eastAsia" w:ascii="Times New Roman" w:hAnsi="Times New Roman" w:eastAsia="Times New Roman" w:cs="Times New Roman"/>
        </w:rPr>
        <w:t>，</w:t>
      </w:r>
      <w:r>
        <w:rPr>
          <w:rFonts w:hint="eastAsia" w:ascii="Times New Roman" w:hAnsi="Times New Roman" w:eastAsia="FangSong" w:cs="Times New Roman"/>
        </w:rPr>
        <w:t>极化率极低</w:t>
      </w:r>
      <w:r>
        <w:rPr>
          <w:rFonts w:hint="eastAsia" w:ascii="Times New Roman" w:hAnsi="Times New Roman" w:eastAsia="Times New Roman" w:cs="Times New Roman"/>
        </w:rPr>
        <w:t>，</w:t>
      </w:r>
      <w:r>
        <w:rPr>
          <w:rFonts w:hint="eastAsia" w:ascii="Times New Roman" w:hAnsi="Times New Roman" w:eastAsia="FangSong" w:cs="Times New Roman"/>
        </w:rPr>
        <w:t>属于硬酸</w:t>
      </w:r>
      <w:r>
        <w:rPr>
          <w:rFonts w:hint="eastAsia" w:ascii="Times New Roman" w:hAnsi="Times New Roman" w:eastAsia="Times New Roman" w:cs="Times New Roman"/>
        </w:rPr>
        <w:t>。</w:t>
      </w:r>
      <w:r>
        <w:rPr>
          <w:rFonts w:hint="eastAsia" w:ascii="Times New Roman" w:hAnsi="Times New Roman" w:eastAsia="FangSong" w:cs="Times New Roman"/>
        </w:rPr>
        <w:t>硬酸中心的成键以强烈的经典库仑静电相互作用为主</w:t>
      </w:r>
      <w:r>
        <w:rPr>
          <w:rFonts w:hint="eastAsia" w:ascii="Times New Roman" w:hAnsi="Times New Roman" w:eastAsia="Times New Roman" w:cs="Times New Roman"/>
        </w:rPr>
        <w:t>。</w:t>
      </w:r>
      <w:r>
        <w:rPr>
          <w:rFonts w:hint="eastAsia" w:ascii="Times New Roman" w:hAnsi="Times New Roman" w:eastAsia="FangSong" w:cs="Times New Roman"/>
        </w:rPr>
        <w:t>负电荷密度更高</w:t>
      </w:r>
      <w:r>
        <w:rPr>
          <w:rFonts w:hint="eastAsia" w:ascii="Times New Roman" w:hAnsi="Times New Roman" w:eastAsia="Times New Roman" w:cs="Times New Roman"/>
        </w:rPr>
        <w:t>、</w:t>
      </w:r>
      <w:r>
        <w:rPr>
          <w:rFonts w:hint="eastAsia" w:ascii="Times New Roman" w:hAnsi="Times New Roman" w:eastAsia="FangSong" w:cs="Times New Roman"/>
        </w:rPr>
        <w:t>电负性更强的硬碱氮原子能够与中心金属产生最大化的静电吸引自由能</w:t>
      </w:r>
      <w:r>
        <w:rPr>
          <w:rFonts w:hint="eastAsia" w:ascii="Times New Roman" w:hAnsi="Times New Roman" w:eastAsia="Times New Roman" w:cs="Times New Roman"/>
        </w:rPr>
        <w:t>，</w:t>
      </w:r>
      <w:r>
        <w:rPr>
          <w:rFonts w:hint="eastAsia" w:ascii="Times New Roman" w:hAnsi="Times New Roman" w:eastAsia="FangSong" w:cs="Times New Roman"/>
        </w:rPr>
        <w:t>形成牢固的极性离子型</w:t>
      </w:r>
      <w:r>
        <w:rPr>
          <w:rFonts w:ascii="Times New Roman" w:hAnsi="Times New Roman" w:eastAsia="Times New Roman" w:cs="Times New Roman"/>
        </w:rPr>
        <w:t xml:space="preserve"> </w:t>
      </w:r>
      <m:oMath>
        <m:r>
          <m:rPr>
            <m:sty m:val="p"/>
          </m:rPr>
          <m:t>M</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因此必定优先以</w:t>
      </w:r>
      <w:r>
        <w:rPr>
          <w:rFonts w:ascii="Times New Roman" w:hAnsi="Times New Roman" w:eastAsia="Times New Roman" w:cs="Times New Roman"/>
        </w:rPr>
        <w:t xml:space="preserve"> N </w:t>
      </w:r>
      <w:r>
        <w:rPr>
          <w:rFonts w:hint="eastAsia" w:ascii="Times New Roman" w:hAnsi="Times New Roman" w:eastAsia="FangSong" w:cs="Times New Roman"/>
        </w:rPr>
        <w:t>端配位形成异硫氰基配合物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在正八面体坐标系中</w:t>
      </w:r>
      <w:r>
        <w:rPr>
          <w:rFonts w:hint="eastAsia" w:ascii="Times New Roman" w:hAnsi="Times New Roman" w:eastAsia="Times New Roman" w:cs="Times New Roman"/>
        </w:rPr>
        <w:t>，</w:t>
      </w:r>
      <w:r>
        <w:rPr>
          <w:rFonts w:hint="eastAsia" w:ascii="Times New Roman" w:hAnsi="Times New Roman" w:eastAsia="FangSong" w:cs="Times New Roman"/>
        </w:rPr>
        <w:t>六个配体负点电荷分布于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R</m:t>
        </m:r>
        <m:r>
          <m:rPr>
            <m:sty m:val="p"/>
          </m:rPr>
          <m:t>,</m:t>
        </m:r>
        <m:r>
          <m:t>0</m:t>
        </m:r>
        <m:r>
          <m:rPr>
            <m:sty m:val="p"/>
          </m:rPr>
          <m:t>,</m:t>
        </m:r>
        <m:r>
          <m:t>0</m:t>
        </m:r>
        <m:r>
          <m:rPr>
            <m:sty m:val="p"/>
          </m:rPr>
          <m:t>)</m:t>
        </m:r>
        <m:r>
          <m:rPr>
            <m:sty m:val="p"/>
          </m:rPr>
          <m:t>,</m:t>
        </m:r>
        <m:r>
          <m:rPr>
            <m:sty m:val="p"/>
          </m:rPr>
          <m:t>(</m:t>
        </m:r>
        <m:r>
          <m:t>0</m:t>
        </m:r>
        <m:r>
          <m:rPr>
            <m:sty m:val="p"/>
          </m:rPr>
          <m:t>,</m:t>
        </m:r>
        <m:r>
          <m:rPr>
            <m:sty m:val="p"/>
          </m:rPr>
          <m:t>±</m:t>
        </m:r>
        <m:r>
          <m:t>R</m:t>
        </m:r>
        <m:r>
          <m:rPr>
            <m:sty m:val="p"/>
          </m:rPr>
          <m:t>,</m:t>
        </m:r>
        <m:r>
          <m:t>0</m:t>
        </m:r>
        <m:r>
          <m:rPr>
            <m:sty m:val="p"/>
          </m:rPr>
          <m:t>)</m:t>
        </m:r>
        <m:r>
          <m:rPr>
            <m:sty m:val="p"/>
          </m:rPr>
          <m:t>,</m:t>
        </m:r>
        <m:r>
          <m:rPr>
            <m:sty m:val="p"/>
          </m:rPr>
          <m:t>(</m:t>
        </m:r>
        <m:r>
          <m:t>0</m:t>
        </m:r>
        <m:r>
          <m:rPr>
            <m:sty m:val="p"/>
          </m:rPr>
          <m:t>,</m:t>
        </m:r>
        <m:r>
          <m:t>0</m:t>
        </m:r>
        <m:r>
          <m:rPr>
            <m:sty m:val="p"/>
          </m:rPr>
          <m:t>,</m:t>
        </m:r>
        <m:r>
          <m:rPr>
            <m:sty m:val="p"/>
          </m:rPr>
          <m:t>±</m:t>
        </m:r>
        <m:r>
          <m:t>R</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根据氢原子薛定谔方程的角向波函数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轨道的四个极大值叶瓣严格沿着</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轴与</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轴方向伸展</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轨道的两个巨大主叶瓣则完全沿着</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轴方向伸展</w:t>
      </w:r>
      <w:r>
        <w:rPr>
          <w:rFonts w:hint="eastAsia" w:ascii="Times New Roman" w:hAnsi="Times New Roman" w:eastAsia="Times New Roman" w:cs="Times New Roman"/>
        </w:rPr>
        <w:t>。</w:t>
      </w:r>
      <w:r>
        <w:rPr>
          <w:rFonts w:hint="eastAsia" w:ascii="Times New Roman" w:hAnsi="Times New Roman" w:eastAsia="FangSong" w:cs="Times New Roman"/>
        </w:rPr>
        <w:t>配体点电荷恰好迎面直对这两个轨道的电子云最大区域</w:t>
      </w:r>
      <w:r>
        <w:rPr>
          <w:rFonts w:hint="eastAsia" w:ascii="Times New Roman" w:hAnsi="Times New Roman" w:eastAsia="Times New Roman" w:cs="Times New Roman"/>
        </w:rPr>
        <w:t>，</w:t>
      </w:r>
      <w:r>
        <w:rPr>
          <w:rFonts w:hint="eastAsia" w:ascii="Times New Roman" w:hAnsi="Times New Roman" w:eastAsia="FangSong" w:cs="Times New Roman"/>
        </w:rPr>
        <w:t>电子所承受的库仑静电排斥能达到峰值</w:t>
      </w:r>
      <w:r>
        <w:rPr>
          <w:rFonts w:hint="eastAsia" w:ascii="Times New Roman" w:hAnsi="Times New Roman" w:eastAsia="Times New Roman" w:cs="Times New Roman"/>
        </w:rPr>
        <w:t>，</w:t>
      </w:r>
      <w:r>
        <w:rPr>
          <w:rFonts w:hint="eastAsia" w:ascii="Times New Roman" w:hAnsi="Times New Roman" w:eastAsia="FangSong" w:cs="Times New Roman"/>
        </w:rPr>
        <w:t>迫使其能级向高能量方向大幅度抬升</w:t>
      </w:r>
      <w:r>
        <w:rPr>
          <w:rFonts w:hint="eastAsia" w:ascii="Times New Roman" w:hAnsi="Times New Roman" w:eastAsia="Times New Roman" w:cs="Times New Roman"/>
        </w:rPr>
        <w:t>，</w:t>
      </w:r>
      <w:r>
        <w:rPr>
          <w:rFonts w:hint="eastAsia" w:ascii="Times New Roman" w:hAnsi="Times New Roman" w:eastAsia="FangSong" w:cs="Times New Roman"/>
        </w:rPr>
        <w:t>构成双重简并的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反观</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z</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其四个叶瓣的几何极大值分别指向各自所在坐标平面的角平分线方向</w:t>
      </w:r>
      <w:r>
        <w:rPr>
          <w:rFonts w:hint="eastAsia" w:ascii="Times New Roman" w:hAnsi="Times New Roman" w:eastAsia="Times New Roman" w:cs="Times New Roman"/>
        </w:rPr>
        <w:t>（</w:t>
      </w:r>
      <w:r>
        <w:rPr>
          <w:rFonts w:hint="eastAsia" w:ascii="Times New Roman" w:hAnsi="Times New Roman" w:eastAsia="FangSong" w:cs="Times New Roman"/>
        </w:rPr>
        <w:t>即与坐标轴成</w:t>
      </w:r>
      <w:r>
        <w:rPr>
          <w:rFonts w:ascii="Times New Roman" w:hAnsi="Times New Roman" w:eastAsia="Times New Roman" w:cs="Times New Roman"/>
        </w:rPr>
        <w:t xml:space="preserve"> </w:t>
      </w:r>
      <m:oMath>
        <m:r>
          <m:t>45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w:t>
      </w:r>
      <w:r>
        <w:rPr>
          <w:rFonts w:hint="eastAsia" w:ascii="Times New Roman" w:hAnsi="Times New Roman" w:eastAsia="FangSong" w:cs="Times New Roman"/>
        </w:rPr>
        <w:t>配体点电荷恰好穿过其电子云概率密度严格为零的节面与低密度凹陷区</w:t>
      </w:r>
      <w:r>
        <w:rPr>
          <w:rFonts w:hint="eastAsia" w:ascii="Times New Roman" w:hAnsi="Times New Roman" w:eastAsia="Times New Roman" w:cs="Times New Roman"/>
        </w:rPr>
        <w:t>，</w:t>
      </w:r>
      <w:r>
        <w:rPr>
          <w:rFonts w:hint="eastAsia" w:ascii="Times New Roman" w:hAnsi="Times New Roman" w:eastAsia="FangSong" w:cs="Times New Roman"/>
        </w:rPr>
        <w:t>所受排斥力微弱</w:t>
      </w:r>
      <w:r>
        <w:rPr>
          <w:rFonts w:hint="eastAsia" w:ascii="Times New Roman" w:hAnsi="Times New Roman" w:eastAsia="Times New Roman" w:cs="Times New Roman"/>
        </w:rPr>
        <w:t>，</w:t>
      </w:r>
      <w:r>
        <w:rPr>
          <w:rFonts w:hint="eastAsia" w:ascii="Times New Roman" w:hAnsi="Times New Roman" w:eastAsia="FangSong" w:cs="Times New Roman"/>
        </w:rPr>
        <w:t>能量相对未分裂时处于较深能级</w:t>
      </w:r>
      <w:r>
        <w:rPr>
          <w:rFonts w:hint="eastAsia" w:ascii="Times New Roman" w:hAnsi="Times New Roman" w:eastAsia="Times New Roman" w:cs="Times New Roman"/>
        </w:rPr>
        <w:t>，</w:t>
      </w:r>
      <w:r>
        <w:rPr>
          <w:rFonts w:hint="eastAsia" w:ascii="Times New Roman" w:hAnsi="Times New Roman" w:eastAsia="FangSong" w:cs="Times New Roman"/>
        </w:rPr>
        <w:t>构成三重简并的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能量重心守恒推导</w:t>
      </w:r>
      <w:r>
        <w:rPr>
          <w:rFonts w:hint="eastAsia" w:ascii="Times New Roman" w:hAnsi="Times New Roman" w:eastAsia="Times New Roman" w:cs="Times New Roman"/>
        </w:rPr>
        <w:t>：</w:t>
      </w:r>
      <w:r>
        <w:rPr>
          <w:rFonts w:hint="eastAsia" w:ascii="Times New Roman" w:hAnsi="Times New Roman" w:eastAsia="FangSong" w:cs="Times New Roman"/>
        </w:rPr>
        <w:t>若未分裂的五个简并</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轨道在球形静电场中的参考能量设为零</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轨道的能量升高值为</w:t>
      </w:r>
      <w:r>
        <w:rPr>
          <w:rFonts w:ascii="Times New Roman" w:hAnsi="Times New Roman" w:eastAsia="Times New Roman" w:cs="Times New Roman"/>
        </w:rPr>
        <w:t xml:space="preserve"> </w:t>
      </w:r>
      <m:oMath>
        <m:oMathPr>
          <m:ctrlPr>
            <w:rPr>
              <w:sz w:val="28"/>
              <w:szCs w:val="28"/>
            </w:rPr>
          </m:ctrlPr>
        </m:oMathPr>
        <m:r>
          <m:rPr>
            <m:sty m:val="p"/>
          </m:rPr>
          <m:t>+</m:t>
        </m:r>
        <m:r>
          <m:t>E</m:t>
        </m:r>
        <m:r>
          <m:rPr>
            <m:sty m:val="p"/>
          </m:rPr>
          <m:t>(</m:t>
        </m:r>
        <m:sSub>
          <m:e>
            <m:r>
              <m:t>e</m:t>
            </m:r>
          </m:e>
          <m:sub>
            <m:r>
              <m:t>g</m:t>
            </m:r>
          </m:sub>
        </m:sSub>
        <m:r>
          <m:rPr>
            <m:sty m:val="p"/>
          </m:rPr>
          <m:t>)</m:t>
        </m:r>
      </m:oMath>
      <w:r>
        <w:rPr>
          <w:rFonts w:hint="eastAsia" w:ascii="Times New Roman" w:hAnsi="Times New Roman" w:eastAsia="Times New Roman" w:cs="Times New Roman"/>
        </w:rPr>
        <w:t xml:space="preserve">，</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轨道的能量降低值为</w:t>
      </w:r>
      <w:r>
        <w:rPr>
          <w:rFonts w:ascii="Times New Roman" w:hAnsi="Times New Roman" w:eastAsia="Times New Roman" w:cs="Times New Roman"/>
        </w:rPr>
        <w:t xml:space="preserve"> </w:t>
      </w:r>
      <m:oMath>
        <m:oMathPr>
          <m:ctrlPr>
            <w:rPr>
              <w:sz w:val="28"/>
              <w:szCs w:val="28"/>
            </w:rPr>
          </m:ctrlPr>
        </m:oMathPr>
        <m:r>
          <m:rPr>
            <m:sty m:val="p"/>
          </m:rPr>
          <m:t>−</m:t>
        </m:r>
        <m:r>
          <m:t>E</m:t>
        </m:r>
        <m:r>
          <m:rPr>
            <m:sty m:val="p"/>
          </m:rPr>
          <m:t>(</m:t>
        </m:r>
        <m:sSub>
          <m:e>
            <m:r>
              <m:t>t</m:t>
            </m:r>
          </m:e>
          <m:sub>
            <m:r>
              <m:t>2</m:t>
            </m:r>
            <m:r>
              <m:t>g</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定义总场分裂能能级差为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o</m:t>
              </m:r>
            </m:sub>
          </m:sSub>
          <m:r>
            <m:rPr>
              <m:sty m:val="p"/>
            </m:rPr>
            <m:t>=</m:t>
          </m:r>
          <m:r>
            <m:t>E</m:t>
          </m:r>
          <m:r>
            <m:rPr>
              <m:sty m:val="p"/>
            </m:rPr>
            <m:t>(</m:t>
          </m:r>
          <m:sSub>
            <m:e>
              <m:r>
                <m:t>e</m:t>
              </m:r>
            </m:e>
            <m:sub>
              <m:r>
                <m:t>g</m:t>
              </m:r>
            </m:sub>
          </m:sSub>
          <m:r>
            <m:rPr>
              <m:sty m:val="p"/>
            </m:rPr>
            <m:t>)</m:t>
          </m:r>
          <m:r>
            <m:rPr>
              <m:sty m:val="p"/>
            </m:rPr>
            <m:t>−</m:t>
          </m:r>
          <m:r>
            <m:rPr>
              <m:sty m:val="p"/>
            </m:rPr>
            <m:t>(</m:t>
          </m:r>
          <m:r>
            <m:rPr>
              <m:sty m:val="p"/>
            </m:rPr>
            <m:t>−</m:t>
          </m:r>
          <m:r>
            <m:t>E</m:t>
          </m:r>
          <m:r>
            <m:rPr>
              <m:sty m:val="p"/>
            </m:rPr>
            <m:t>(</m:t>
          </m:r>
          <m:sSub>
            <m:e>
              <m:r>
                <m:t>t</m:t>
              </m:r>
            </m:e>
            <m:sub>
              <m:r>
                <m:t>2</m:t>
              </m:r>
              <m:r>
                <m:t>g</m:t>
              </m:r>
            </m:sub>
          </m:sSub>
          <m:r>
            <m:rPr>
              <m:sty m:val="p"/>
            </m:rPr>
            <m:t>)</m:t>
          </m:r>
          <m:r>
            <m:rPr>
              <m:sty m:val="p"/>
            </m:rPr>
            <m:t>)</m:t>
          </m:r>
          <m:r>
            <m:rPr>
              <m:sty m:val="p"/>
            </m:rPr>
            <m:t>=</m:t>
          </m:r>
          <m:r>
            <m:t>E</m:t>
          </m:r>
          <m:r>
            <m:rPr>
              <m:sty m:val="p"/>
            </m:rPr>
            <m:t>(</m:t>
          </m:r>
          <m:sSub>
            <m:e>
              <m:r>
                <m:t>e</m:t>
              </m:r>
            </m:e>
            <m:sub>
              <m:r>
                <m:t>g</m:t>
              </m:r>
            </m:sub>
          </m:sSub>
          <m:r>
            <m:rPr>
              <m:sty m:val="p"/>
            </m:rPr>
            <m:t>)</m:t>
          </m:r>
          <m:r>
            <m:rPr>
              <m:sty m:val="p"/>
            </m:rPr>
            <m:t>+</m:t>
          </m:r>
          <m:r>
            <m:t>E</m:t>
          </m:r>
          <m:r>
            <m:rPr>
              <m:sty m:val="p"/>
            </m:rPr>
            <m:t>(</m:t>
          </m:r>
          <m:sSub>
            <m:e>
              <m:r>
                <m:t>t</m:t>
              </m:r>
            </m:e>
            <m:sub>
              <m:r>
                <m:t>2</m:t>
              </m:r>
              <m:r>
                <m:t>g</m:t>
              </m:r>
            </m:sub>
          </m:sSub>
          <m:r>
            <m:rPr>
              <m:sty m:val="p"/>
            </m:rPr>
            <m:t>)</m:t>
          </m:r>
        </m:oMath>
      </m:oMathPara>
    </w:p>
    <w:p>
      <w:pPr>
        <w:pStyle w:val="FirstParagraph"/>
        <w:ind w:firstLine="420"/>
      </w:pPr>
      <w:r>
        <w:rPr>
          <w:rFonts w:hint="eastAsia" w:ascii="Times New Roman" w:hAnsi="Times New Roman" w:eastAsia="FangSong" w:cs="Times New Roman"/>
        </w:rPr>
        <w:t>根据晶体场平均摄动能量守恒定律</w:t>
      </w:r>
      <w:r>
        <w:rPr>
          <w:rFonts w:hint="eastAsia" w:ascii="Times New Roman" w:hAnsi="Times New Roman" w:eastAsia="Times New Roman" w:cs="Times New Roman"/>
        </w:rPr>
        <w:t>，</w:t>
      </w:r>
      <w:r>
        <w:rPr>
          <w:rFonts w:hint="eastAsia" w:ascii="Times New Roman" w:hAnsi="Times New Roman" w:eastAsia="FangSong" w:cs="Times New Roman"/>
        </w:rPr>
        <w:t>分裂后所有五个轨道的总能量代数和必须严格等于零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t>E</m:t>
          </m:r>
          <m:r>
            <m:rPr>
              <m:sty m:val="p"/>
            </m:rPr>
            <m:t>(</m:t>
          </m:r>
          <m:sSub>
            <m:e>
              <m:r>
                <m:t>e</m:t>
              </m:r>
            </m:e>
            <m:sub>
              <m:r>
                <m:t>g</m:t>
              </m:r>
            </m:sub>
          </m:sSub>
          <m:r>
            <m:rPr>
              <m:sty m:val="p"/>
            </m:rPr>
            <m:t>)</m:t>
          </m:r>
          <m:r>
            <m:rPr>
              <m:sty m:val="p"/>
            </m:rPr>
            <m:t>+</m:t>
          </m:r>
          <m:r>
            <m:t>3</m:t>
          </m:r>
          <m:r>
            <m:rPr>
              <m:sty m:val="p"/>
            </m:rPr>
            <m:t>×</m:t>
          </m:r>
          <m:r>
            <m:rPr>
              <m:sty m:val="p"/>
            </m:rPr>
            <m:t>(</m:t>
          </m:r>
          <m:r>
            <m:rPr>
              <m:sty m:val="p"/>
            </m:rPr>
            <m:t>−</m:t>
          </m:r>
          <m:r>
            <m:t>E</m:t>
          </m:r>
          <m:r>
            <m:rPr>
              <m:sty m:val="p"/>
            </m:rPr>
            <m:t>(</m:t>
          </m:r>
          <m:sSub>
            <m:e>
              <m:r>
                <m:t>t</m:t>
              </m:r>
            </m:e>
            <m:sub>
              <m:r>
                <m:t>2</m:t>
              </m:r>
              <m:r>
                <m:t>g</m:t>
              </m:r>
            </m:sub>
          </m:sSub>
          <m:r>
            <m:rPr>
              <m:sty m:val="p"/>
            </m:rPr>
            <m:t>)</m:t>
          </m:r>
          <m:r>
            <m:rPr>
              <m:sty m:val="p"/>
            </m:rPr>
            <m:t>)</m:t>
          </m:r>
          <m:r>
            <m:rPr>
              <m:sty m:val="p"/>
            </m:rPr>
            <m:t>=</m:t>
          </m:r>
          <m:r>
            <m:t>0</m:t>
          </m:r>
          <m:r>
            <m:rPr>
              <m:sty m:val="p"/>
            </m:rPr>
            <m:t>⟹</m:t>
          </m:r>
          <m:r>
            <m:t>2</m:t>
          </m:r>
          <m:r>
            <m:t>E</m:t>
          </m:r>
          <m:r>
            <m:rPr>
              <m:sty m:val="p"/>
            </m:rPr>
            <m:t>(</m:t>
          </m:r>
          <m:sSub>
            <m:e>
              <m:r>
                <m:t>e</m:t>
              </m:r>
            </m:e>
            <m:sub>
              <m:r>
                <m:t>g</m:t>
              </m:r>
            </m:sub>
          </m:sSub>
          <m:r>
            <m:rPr>
              <m:sty m:val="p"/>
            </m:rPr>
            <m:t>)</m:t>
          </m:r>
          <m:r>
            <m:rPr>
              <m:sty m:val="p"/>
            </m:rPr>
            <m:t>=</m:t>
          </m:r>
          <m:r>
            <m:t>3</m:t>
          </m:r>
          <m:r>
            <m:t>E</m:t>
          </m:r>
          <m:r>
            <m:rPr>
              <m:sty m:val="p"/>
            </m:rPr>
            <m:t>(</m:t>
          </m:r>
          <m:sSub>
            <m:e>
              <m:r>
                <m:t>t</m:t>
              </m:r>
            </m:e>
            <m:sub>
              <m:r>
                <m:t>2</m:t>
              </m:r>
              <m:r>
                <m:t>g</m:t>
              </m:r>
            </m:sub>
          </m:sSub>
          <m:r>
            <m:rPr>
              <m:sty m:val="p"/>
            </m:rPr>
            <m:t>)</m:t>
          </m:r>
        </m:oMath>
      </m:oMathPara>
    </w:p>
    <w:p>
      <w:pPr>
        <w:pStyle w:val="FirstParagraph"/>
        <w:ind w:firstLine="420"/>
      </w:pPr>
      <w:r>
        <w:rPr>
          <w:rFonts w:hint="eastAsia" w:ascii="Times New Roman" w:hAnsi="Times New Roman" w:eastAsia="FangSong" w:cs="Times New Roman"/>
        </w:rPr>
        <w:t>联立求解二元一次方程组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b>
            <m:e>
              <m:r>
                <m:t>e</m:t>
              </m:r>
            </m:e>
            <m:sub>
              <m:r>
                <m:t>g</m:t>
              </m:r>
            </m:sub>
          </m:sSub>
          <m:r>
            <m:rPr>
              <m:sty m:val="p"/>
            </m:rPr>
            <m:t>)</m:t>
          </m:r>
          <m:r>
            <m:rPr>
              <m:sty m:val="p"/>
            </m:rPr>
            <m:t>=</m:t>
          </m:r>
          <m:f>
            <m:fPr>
              <m:type m:val="bar"/>
            </m:fPr>
            <m:num>
              <m:r>
                <m:t>3</m:t>
              </m:r>
            </m:num>
            <m:den>
              <m:r>
                <m:t>5</m:t>
              </m:r>
            </m:den>
          </m:f>
          <m:sSub>
            <m:e>
              <m:r>
                <m:rPr>
                  <m:sty m:val="p"/>
                </m:rPr>
                <m:t>Δ</m:t>
              </m:r>
            </m:e>
            <m:sub>
              <m:r>
                <m:t>o</m:t>
              </m:r>
            </m:sub>
          </m:sSub>
          <m:r>
            <m:rPr>
              <m:sty m:val="p"/>
            </m:rPr>
            <m:t>=</m:t>
          </m:r>
          <m:r>
            <m:rPr>
              <m:sty m:val="p"/>
            </m:rPr>
            <m:t>+</m:t>
          </m:r>
          <m:r>
            <m:t>0.6</m:t>
          </m:r>
          <m:sSub>
            <m:e>
              <m:r>
                <m:rPr>
                  <m:sty m:val="p"/>
                </m:rPr>
                <m:t>Δ</m:t>
              </m:r>
            </m:e>
            <m:sub>
              <m:r>
                <m:t>o</m:t>
              </m:r>
            </m:sub>
          </m:sSub>
          <m:r>
            <m:rPr>
              <m:sty m:val="p"/>
            </m:rPr>
            <m:t>,</m:t>
          </m:r>
          <m:r>
            <m:t> </m:t>
          </m:r>
          <m:r>
            <m:t>E</m:t>
          </m:r>
          <m:r>
            <m:rPr>
              <m:sty m:val="p"/>
            </m:rPr>
            <m:t>(</m:t>
          </m:r>
          <m:sSub>
            <m:e>
              <m:r>
                <m:t>t</m:t>
              </m:r>
            </m:e>
            <m:sub>
              <m:r>
                <m:t>2</m:t>
              </m:r>
              <m:r>
                <m:t>g</m:t>
              </m:r>
            </m:sub>
          </m:sSub>
          <m:r>
            <m:rPr>
              <m:sty m:val="p"/>
            </m:rPr>
            <m:t>)</m:t>
          </m:r>
          <m:r>
            <m:rPr>
              <m:sty m:val="p"/>
            </m:rPr>
            <m:t>=</m:t>
          </m:r>
          <m:f>
            <m:fPr>
              <m:type m:val="bar"/>
            </m:fPr>
            <m:num>
              <m:r>
                <m:t>2</m:t>
              </m:r>
            </m:num>
            <m:den>
              <m:r>
                <m:t>5</m:t>
              </m:r>
            </m:den>
          </m:f>
          <m:sSub>
            <m:e>
              <m:r>
                <m:rPr>
                  <m:sty m:val="p"/>
                </m:rPr>
                <m:t>Δ</m:t>
              </m:r>
            </m:e>
            <m:sub>
              <m:r>
                <m:t>o</m:t>
              </m:r>
            </m:sub>
          </m:sSub>
          <m:r>
            <m:rPr>
              <m:sty m:val="p"/>
            </m:rPr>
            <m:t>=</m:t>
          </m:r>
          <m:r>
            <m:t>0.4</m:t>
          </m:r>
          <m:sSub>
            <m:e>
              <m:r>
                <m:rPr>
                  <m:sty m:val="p"/>
                </m:rPr>
                <m:t>Δ</m:t>
              </m:r>
            </m:e>
            <m:sub>
              <m:r>
                <m:t>o</m:t>
              </m:r>
            </m:sub>
          </m:sSub>
        </m:oMath>
      </m:oMathPara>
    </w:p>
    <w:p>
      <w:pPr>
        <w:pStyle w:val="FirstParagraph"/>
        <w:ind w:firstLine="420"/>
      </w:pPr>
      <w:r>
        <w:rPr>
          <w:rFonts w:hint="eastAsia" w:ascii="Times New Roman" w:hAnsi="Times New Roman" w:eastAsia="FangSong" w:cs="Times New Roman"/>
        </w:rPr>
        <w:t xml:space="preserve">由此严格证明了</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轨道能量下降</w:t>
      </w:r>
      <w:r>
        <w:rPr>
          <w:rFonts w:ascii="Times New Roman" w:hAnsi="Times New Roman" w:eastAsia="Times New Roman" w:cs="Times New Roman"/>
        </w:rPr>
        <w:t xml:space="preserve"> </w:t>
      </w:r>
      <m:oMath>
        <m:r>
          <m:t>0.4</m:t>
        </m:r>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轨道能量升高</w:t>
      </w:r>
      <w:r>
        <w:rPr>
          <w:rFonts w:ascii="Times New Roman" w:hAnsi="Times New Roman" w:eastAsia="Times New Roman" w:cs="Times New Roman"/>
        </w:rPr>
        <w:t xml:space="preserve"> </w:t>
      </w:r>
      <m:oMath>
        <m:r>
          <m:t>0.6</m:t>
        </m:r>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的重心守恒定理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在正四面体场中</w:t>
      </w:r>
      <w:r>
        <w:rPr>
          <w:rFonts w:hint="eastAsia" w:ascii="Times New Roman" w:hAnsi="Times New Roman" w:eastAsia="Times New Roman" w:cs="Times New Roman"/>
        </w:rPr>
        <w:t>，</w:t>
      </w:r>
      <w:r>
        <w:rPr>
          <w:rFonts w:hint="eastAsia" w:ascii="Times New Roman" w:hAnsi="Times New Roman" w:eastAsia="FangSong" w:cs="Times New Roman"/>
        </w:rPr>
        <w:t>将中心金属置于边长为</w:t>
      </w:r>
      <w:r>
        <w:rPr>
          <w:rFonts w:ascii="Times New Roman" w:hAnsi="Times New Roman" w:eastAsia="Times New Roman" w:cs="Times New Roman"/>
        </w:rPr>
        <w:t xml:space="preserve"> </w:t>
      </w:r>
      <m:oMath>
        <m:r>
          <m:t>2</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的立方体中心</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四个配体分别占据立方体相间的四个顶点</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a</m:t>
        </m:r>
        <m:r>
          <m:rPr>
            <m:sty m:val="p"/>
          </m:rPr>
          <m:t>,</m:t>
        </m:r>
        <m:r>
          <m:t>a</m:t>
        </m:r>
        <m:r>
          <m:rPr>
            <m:sty m:val="p"/>
          </m:rPr>
          <m:t>)</m:t>
        </m:r>
        <m:r>
          <m:rPr>
            <m:sty m:val="p"/>
          </m:rPr>
          <m:t>,</m:t>
        </m:r>
        <m:r>
          <m:rPr>
            <m:sty m:val="p"/>
          </m:rPr>
          <m:t>(</m:t>
        </m:r>
        <m:r>
          <m:t>a</m:t>
        </m:r>
        <m:r>
          <m:rPr>
            <m:sty m:val="p"/>
          </m:rPr>
          <m:t>,</m:t>
        </m:r>
        <m:r>
          <m:rPr>
            <m:sty m:val="p"/>
          </m:rPr>
          <m:t>−</m:t>
        </m:r>
        <m:r>
          <m:t>a</m:t>
        </m:r>
        <m:r>
          <m:rPr>
            <m:sty m:val="p"/>
          </m:rPr>
          <m:t>,</m:t>
        </m:r>
        <m:r>
          <m:rPr>
            <m:sty m:val="p"/>
          </m:rPr>
          <m:t>−</m:t>
        </m:r>
        <m:r>
          <m:t>a</m:t>
        </m:r>
        <m:r>
          <m:rPr>
            <m:sty m:val="p"/>
          </m:rPr>
          <m:t>)</m:t>
        </m:r>
        <m:r>
          <m:rPr>
            <m:sty m:val="p"/>
          </m:rPr>
          <m:t>,</m:t>
        </m:r>
        <m:r>
          <m:rPr>
            <m:sty m:val="p"/>
          </m:rPr>
          <m:t>(</m:t>
        </m:r>
        <m:r>
          <m:rPr>
            <m:sty m:val="p"/>
          </m:rPr>
          <m:t>−</m:t>
        </m:r>
        <m:r>
          <m:t>a</m:t>
        </m:r>
        <m:r>
          <m:rPr>
            <m:sty m:val="p"/>
          </m:rPr>
          <m:t>,</m:t>
        </m:r>
        <m:r>
          <m:t>a</m:t>
        </m:r>
        <m:r>
          <m:rPr>
            <m:sty m:val="p"/>
          </m:rPr>
          <m:t>,</m:t>
        </m:r>
        <m:r>
          <m:rPr>
            <m:sty m:val="p"/>
          </m:rPr>
          <m:t>−</m:t>
        </m:r>
        <m:r>
          <m:t>a</m:t>
        </m:r>
        <m:r>
          <m:rPr>
            <m:sty m:val="p"/>
          </m:rPr>
          <m:t>)</m:t>
        </m:r>
        <m:r>
          <m:rPr>
            <m:sty m:val="p"/>
          </m:rPr>
          <m:t>,</m:t>
        </m:r>
        <m:r>
          <m:rPr>
            <m:sty m:val="p"/>
          </m:rPr>
          <m:t>(</m:t>
        </m:r>
        <m:r>
          <m:rPr>
            <m:sty m:val="p"/>
          </m:rPr>
          <m:t>−</m:t>
        </m:r>
        <m:r>
          <m:t>a</m:t>
        </m:r>
        <m:r>
          <m:rPr>
            <m:sty m:val="p"/>
          </m:rPr>
          <m:t>,</m:t>
        </m:r>
        <m:r>
          <m:rPr>
            <m:sty m:val="p"/>
          </m:rPr>
          <m:t>−</m:t>
        </m:r>
        <m:r>
          <m:t>a</m:t>
        </m:r>
        <m:r>
          <m:rPr>
            <m:sty m:val="p"/>
          </m:rPr>
          <m: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中心到各顶点的距离为</w:t>
      </w:r>
      <w:r>
        <w:rPr>
          <w:rFonts w:ascii="Times New Roman" w:hAnsi="Times New Roman" w:eastAsia="Times New Roman" w:cs="Times New Roman"/>
        </w:rPr>
        <w:t xml:space="preserve"> </w:t>
      </w:r>
      <m:oMath>
        <m:r>
          <m:t>R</m:t>
        </m:r>
        <m:r>
          <m:rPr>
            <m:sty m:val="p"/>
          </m:rPr>
          <m:t>=</m:t>
        </m:r>
        <m:rad>
          <m:radPr>
            <m:degHide m:val="on"/>
          </m:radPr>
          <m:deg/>
          <m:e>
            <m:r>
              <m:t>3</m:t>
            </m:r>
          </m:e>
        </m:rad>
        <m:r>
          <m:t>a</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配体方位与</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轨道的几何夹角分析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的瓣状极大值指向坐标轴向</w:t>
      </w:r>
      <w:r>
        <w:rPr>
          <w:rFonts w:hint="eastAsia" w:ascii="Times New Roman" w:hAnsi="Times New Roman" w:eastAsia="Times New Roman" w:cs="Times New Roman"/>
        </w:rPr>
        <w:t>，</w:t>
      </w:r>
      <w:r>
        <w:rPr>
          <w:rFonts w:hint="eastAsia" w:ascii="Times New Roman" w:hAnsi="Times New Roman" w:eastAsia="FangSong" w:cs="Times New Roman"/>
        </w:rPr>
        <w:t>从原点到配体方向的单位向量与坐标轴的夹角余弦为</w:t>
      </w:r>
      <w:r>
        <w:rPr>
          <w:rFonts w:ascii="Times New Roman" w:hAnsi="Times New Roman" w:eastAsia="Times New Roman" w:cs="Times New Roman"/>
        </w:rPr>
        <w:t xml:space="preserve"> </w:t>
      </w:r>
      <m:oMath>
        <m:oMathPr>
          <m:ctrlPr>
            <w:rPr>
              <w:sz w:val="28"/>
              <w:szCs w:val="28"/>
            </w:rPr>
          </m:ctrlPr>
        </m:oMathPr>
        <m:r>
          <m:rPr>
            <m:sty m:val="p"/>
          </m:rPr>
          <m:t>cos</m:t>
        </m:r>
        <m:r>
          <m:t>α</m:t>
        </m:r>
        <m:r>
          <m:rPr>
            <m:sty m:val="p"/>
          </m:rPr>
          <m:t>=</m:t>
        </m:r>
        <m:r>
          <m:t>1</m:t>
        </m:r>
        <m:r>
          <m:rPr>
            <m:sty m:val="p"/>
          </m:rPr>
          <m:t>/</m:t>
        </m:r>
        <m:rad>
          <m:radPr>
            <m:degHide m:val="on"/>
          </m:radPr>
          <m:deg/>
          <m:e>
            <m:r>
              <m:t>3</m:t>
            </m:r>
          </m:e>
        </m:rad>
      </m:oMath>
      <w:r>
        <w:rPr>
          <w:rFonts w:hint="eastAsia" w:ascii="Times New Roman" w:hAnsi="Times New Roman" w:eastAsia="Times New Roman" w:cs="Times New Roman"/>
        </w:rPr>
        <w:t>，</w:t>
      </w:r>
      <w:r>
        <w:rPr>
          <w:rFonts w:hint="eastAsia" w:ascii="Times New Roman" w:hAnsi="Times New Roman" w:eastAsia="FangSong" w:cs="Times New Roman"/>
        </w:rPr>
        <w:t>对应夹角约为</w:t>
      </w:r>
      <w:r>
        <w:rPr>
          <w:rFonts w:ascii="Times New Roman" w:hAnsi="Times New Roman" w:eastAsia="Times New Roman" w:cs="Times New Roman"/>
        </w:rPr>
        <w:t xml:space="preserve"> </w:t>
      </w:r>
      <m:oMath>
        <m:oMathPr>
          <m:ctrlPr>
            <w:rPr>
              <w:sz w:val="28"/>
              <w:szCs w:val="28"/>
            </w:rPr>
          </m:ctrlPr>
        </m:oMathPr>
        <m:r>
          <m:t>54</m:t>
        </m:r>
        <m:r>
          <m:rPr>
            <m:sty m:val="p"/>
          </m:rPr>
          <m:t>°</m:t>
        </m:r>
        <m:sSup>
          <m:e>
            <m:r>
              <m:t>44</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z</m:t>
            </m:r>
            <m:r>
              <m:t>x</m:t>
            </m:r>
          </m:sub>
        </m:sSub>
      </m:oMath>
      <w:r>
        <w:rPr>
          <w:rFonts w:hint="eastAsia" w:ascii="Times New Roman" w:hAnsi="Times New Roman" w:eastAsia="Times New Roman" w:cs="Times New Roman"/>
        </w:rPr>
        <w:t xml:space="preserve">（</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的极大值指向平分面</w:t>
      </w:r>
      <w:r>
        <w:rPr>
          <w:rFonts w:hint="eastAsia" w:ascii="Times New Roman" w:hAnsi="Times New Roman" w:eastAsia="Times New Roman" w:cs="Times New Roman"/>
        </w:rPr>
        <w:t>，</w:t>
      </w:r>
      <w:r>
        <w:rPr>
          <w:rFonts w:hint="eastAsia" w:ascii="Times New Roman" w:hAnsi="Times New Roman" w:eastAsia="FangSong" w:cs="Times New Roman"/>
        </w:rPr>
        <w:t>原点到配体方向在坐标平面的投影与主瓣夹角的余弦为</w:t>
      </w:r>
      <w:r>
        <w:rPr>
          <w:rFonts w:ascii="Times New Roman" w:hAnsi="Times New Roman" w:eastAsia="Times New Roman" w:cs="Times New Roman"/>
        </w:rPr>
        <w:t xml:space="preserve"> </w:t>
      </w:r>
      <m:oMath>
        <m:rad>
          <m:radPr>
            <m:degHide m:val="on"/>
          </m:radPr>
          <m:deg/>
          <m:e>
            <m:r>
              <m:t>2</m:t>
            </m:r>
            <m:r>
              <m:rPr>
                <m:sty m:val="p"/>
              </m:rPr>
              <m:t>/</m:t>
            </m:r>
            <m:r>
              <m:t>3</m:t>
            </m:r>
          </m:e>
        </m:rad>
      </m:oMath>
      <w:r>
        <w:rPr>
          <w:rFonts w:hint="eastAsia" w:ascii="Times New Roman" w:hAnsi="Times New Roman" w:eastAsia="Times New Roman" w:cs="Times New Roman"/>
        </w:rPr>
        <w:t>，</w:t>
      </w:r>
      <w:r>
        <w:rPr>
          <w:rFonts w:hint="eastAsia" w:ascii="Times New Roman" w:hAnsi="Times New Roman" w:eastAsia="FangSong" w:cs="Times New Roman"/>
        </w:rPr>
        <w:t>对应几何夹角仅约为</w:t>
      </w:r>
      <w:r>
        <w:rPr>
          <w:rFonts w:ascii="Times New Roman" w:hAnsi="Times New Roman" w:eastAsia="Times New Roman" w:cs="Times New Roman"/>
        </w:rPr>
        <w:t xml:space="preserve"> </w:t>
      </w:r>
      <m:oMath>
        <m:oMathPr>
          <m:ctrlPr>
            <w:rPr>
              <w:sz w:val="28"/>
              <w:szCs w:val="28"/>
            </w:rPr>
          </m:ctrlPr>
        </m:oMathPr>
        <m:r>
          <m:t>35</m:t>
        </m:r>
        <m:r>
          <m:rPr>
            <m:sty m:val="p"/>
          </m:rPr>
          <m:t>°</m:t>
        </m:r>
        <m:sSup>
          <m:e>
            <m:r>
              <m:t>16</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由于配体逼近方向与</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z</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轨道的夹角</w:t>
      </w:r>
      <w:r>
        <w:rPr>
          <w:rFonts w:hint="eastAsia" w:ascii="Times New Roman" w:hAnsi="Times New Roman" w:eastAsia="Times New Roman" w:cs="Times New Roman"/>
        </w:rPr>
        <w:t>（</w:t>
      </w:r>
      <m:oMath>
        <m:oMathPr>
          <m:ctrlPr>
            <w:rPr>
              <w:sz w:val="28"/>
              <w:szCs w:val="28"/>
            </w:rPr>
          </m:ctrlPr>
        </m:oMathPr>
        <m:r>
          <m:t>35</m:t>
        </m:r>
        <m:r>
          <m:rPr>
            <m:sty m:val="p"/>
          </m:rPr>
          <m:t>°</m:t>
        </m:r>
        <m:sSup>
          <m:e>
            <m:r>
              <m:t>16</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明显小于与</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轨道的夹角</w:t>
      </w:r>
      <w:r>
        <w:rPr>
          <w:rFonts w:hint="eastAsia" w:ascii="Times New Roman" w:hAnsi="Times New Roman" w:eastAsia="Times New Roman" w:cs="Times New Roman"/>
        </w:rPr>
        <w:t>（</w:t>
      </w:r>
      <m:oMath>
        <m:oMathPr>
          <m:ctrlPr>
            <w:rPr>
              <w:sz w:val="28"/>
              <w:szCs w:val="28"/>
            </w:rPr>
          </m:ctrlPr>
        </m:oMathPr>
        <m:r>
          <m:t>54</m:t>
        </m:r>
        <m:r>
          <m:rPr>
            <m:sty m:val="p"/>
          </m:rPr>
          <m:t>°</m:t>
        </m:r>
        <m:sSup>
          <m:e>
            <m:r>
              <m:t>44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前一组轨道距离负电荷配体更近</w:t>
      </w:r>
      <w:r>
        <w:rPr>
          <w:rFonts w:hint="eastAsia" w:ascii="Times New Roman" w:hAnsi="Times New Roman" w:eastAsia="Times New Roman" w:cs="Times New Roman"/>
        </w:rPr>
        <w:t>，</w:t>
      </w:r>
      <w:r>
        <w:rPr>
          <w:rFonts w:hint="eastAsia" w:ascii="Times New Roman" w:hAnsi="Times New Roman" w:eastAsia="FangSong" w:cs="Times New Roman"/>
        </w:rPr>
        <w:t>承受了更强的静电排斥</w:t>
      </w:r>
      <w:r>
        <w:rPr>
          <w:rFonts w:hint="eastAsia" w:ascii="Times New Roman" w:hAnsi="Times New Roman" w:eastAsia="Times New Roman" w:cs="Times New Roman"/>
        </w:rPr>
        <w:t>，</w:t>
      </w:r>
      <w:r>
        <w:rPr>
          <w:rFonts w:hint="eastAsia" w:ascii="Times New Roman" w:hAnsi="Times New Roman" w:eastAsia="FangSong" w:cs="Times New Roman"/>
        </w:rPr>
        <w:t>因而能量相对升高</w:t>
      </w:r>
      <w:r>
        <w:rPr>
          <w:rFonts w:hint="eastAsia" w:ascii="Times New Roman" w:hAnsi="Times New Roman" w:eastAsia="Times New Roman" w:cs="Times New Roman"/>
        </w:rPr>
        <w:t>；</w:t>
      </w:r>
      <w:r>
        <w:rPr>
          <w:rFonts w:hint="eastAsia" w:ascii="Times New Roman" w:hAnsi="Times New Roman" w:eastAsia="FangSong" w:cs="Times New Roman"/>
        </w:rPr>
        <w:t>后一组轨道距离配体更远排斥更弱</w:t>
      </w:r>
      <w:r>
        <w:rPr>
          <w:rFonts w:hint="eastAsia" w:ascii="Times New Roman" w:hAnsi="Times New Roman" w:eastAsia="Times New Roman" w:cs="Times New Roman"/>
        </w:rPr>
        <w:t>，</w:t>
      </w:r>
      <w:r>
        <w:rPr>
          <w:rFonts w:hint="eastAsia" w:ascii="Times New Roman" w:hAnsi="Times New Roman" w:eastAsia="FangSong" w:cs="Times New Roman"/>
        </w:rPr>
        <w:t>能量相对降低</w:t>
      </w:r>
      <w:r>
        <w:rPr>
          <w:rFonts w:hint="eastAsia" w:ascii="Times New Roman" w:hAnsi="Times New Roman" w:eastAsia="Times New Roman" w:cs="Times New Roman"/>
        </w:rPr>
        <w:t>。</w:t>
      </w:r>
      <w:r>
        <w:rPr>
          <w:rFonts w:hint="eastAsia" w:ascii="Times New Roman" w:hAnsi="Times New Roman" w:eastAsia="FangSong" w:cs="Times New Roman"/>
        </w:rPr>
        <w:t>这导致四面体场的能级分裂顺序相对于八面体场发生绝对倒转</w:t>
      </w:r>
      <w:r>
        <w:rPr>
          <w:rFonts w:hint="eastAsia" w:ascii="Times New Roman" w:hAnsi="Times New Roman" w:eastAsia="Times New Roman" w:cs="Times New Roman"/>
        </w:rPr>
        <w:t>：</w:t>
      </w:r>
      <w:r>
        <w:rPr>
          <w:rFonts w:hint="eastAsia" w:ascii="Times New Roman" w:hAnsi="Times New Roman" w:eastAsia="FangSong" w:cs="Times New Roman"/>
        </w:rPr>
        <w:t>二重简并的</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轨道能量下降</w:t>
      </w:r>
      <w:r>
        <w:rPr>
          <w:rFonts w:hint="eastAsia" w:ascii="Times New Roman" w:hAnsi="Times New Roman" w:eastAsia="Times New Roman" w:cs="Times New Roman"/>
        </w:rPr>
        <w:t>，</w:t>
      </w:r>
      <w:r>
        <w:rPr>
          <w:rFonts w:hint="eastAsia" w:ascii="Times New Roman" w:hAnsi="Times New Roman" w:eastAsia="FangSong" w:cs="Times New Roman"/>
        </w:rPr>
        <w:t>而三重简并的</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轨道能量上升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几何缩放系数推导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四面体只有</w:t>
      </w:r>
      <w:r>
        <w:rPr>
          <w:rFonts w:ascii="Times New Roman" w:hAnsi="Times New Roman" w:eastAsia="Times New Roman" w:cs="Times New Roman"/>
        </w:rPr>
        <w:t xml:space="preserve"> 4 </w:t>
      </w:r>
      <w:r>
        <w:rPr>
          <w:rFonts w:hint="eastAsia" w:ascii="Times New Roman" w:hAnsi="Times New Roman" w:eastAsia="FangSong" w:cs="Times New Roman"/>
        </w:rPr>
        <w:t>个配体</w:t>
      </w:r>
      <w:r>
        <w:rPr>
          <w:rFonts w:hint="eastAsia" w:ascii="Times New Roman" w:hAnsi="Times New Roman" w:eastAsia="Times New Roman" w:cs="Times New Roman"/>
        </w:rPr>
        <w:t>，</w:t>
      </w:r>
      <w:r>
        <w:rPr>
          <w:rFonts w:hint="eastAsia" w:ascii="Times New Roman" w:hAnsi="Times New Roman" w:eastAsia="FangSong" w:cs="Times New Roman"/>
        </w:rPr>
        <w:t>而八面体有</w:t>
      </w:r>
      <w:r>
        <w:rPr>
          <w:rFonts w:ascii="Times New Roman" w:hAnsi="Times New Roman" w:eastAsia="Times New Roman" w:cs="Times New Roman"/>
        </w:rPr>
        <w:t xml:space="preserve"> 6 </w:t>
      </w:r>
      <w:r>
        <w:rPr>
          <w:rFonts w:hint="eastAsia" w:ascii="Times New Roman" w:hAnsi="Times New Roman" w:eastAsia="FangSong" w:cs="Times New Roman"/>
        </w:rPr>
        <w:t>个配体</w:t>
      </w:r>
      <w:r>
        <w:rPr>
          <w:rFonts w:hint="eastAsia" w:ascii="Times New Roman" w:hAnsi="Times New Roman" w:eastAsia="Times New Roman" w:cs="Times New Roman"/>
        </w:rPr>
        <w:t>，</w:t>
      </w:r>
      <w:r>
        <w:rPr>
          <w:rFonts w:hint="eastAsia" w:ascii="Times New Roman" w:hAnsi="Times New Roman" w:eastAsia="FangSong" w:cs="Times New Roman"/>
        </w:rPr>
        <w:t>仅配体数目减少一项就引入了</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的削弱因子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在静电排斥的二阶多极展开中</w:t>
      </w:r>
      <w:r>
        <w:rPr>
          <w:rFonts w:hint="eastAsia" w:ascii="Times New Roman" w:hAnsi="Times New Roman" w:eastAsia="Times New Roman" w:cs="Times New Roman"/>
        </w:rPr>
        <w:t>，</w:t>
      </w:r>
      <w:r>
        <w:rPr>
          <w:rFonts w:hint="eastAsia" w:ascii="Times New Roman" w:hAnsi="Times New Roman" w:eastAsia="FangSong" w:cs="Times New Roman"/>
        </w:rPr>
        <w:t>四面体配体无一直接对准坐标轴</w:t>
      </w:r>
      <w:r>
        <w:rPr>
          <w:rFonts w:hint="eastAsia" w:ascii="Times New Roman" w:hAnsi="Times New Roman" w:eastAsia="Times New Roman" w:cs="Times New Roman"/>
        </w:rPr>
        <w:t>，</w:t>
      </w:r>
      <w:r>
        <w:rPr>
          <w:rFonts w:hint="eastAsia" w:ascii="Times New Roman" w:hAnsi="Times New Roman" w:eastAsia="FangSong" w:cs="Times New Roman"/>
        </w:rPr>
        <w:t>每一个点电荷沿轨道方向的静电排斥分量需进行两级立体角度投影</w:t>
      </w:r>
      <w:r>
        <w:rPr>
          <w:rFonts w:hint="eastAsia" w:ascii="Times New Roman" w:hAnsi="Times New Roman" w:eastAsia="Times New Roman" w:cs="Times New Roman"/>
        </w:rPr>
        <w:t>，</w:t>
      </w:r>
      <w:r>
        <w:rPr>
          <w:rFonts w:hint="eastAsia" w:ascii="Times New Roman" w:hAnsi="Times New Roman" w:eastAsia="FangSong" w:cs="Times New Roman"/>
        </w:rPr>
        <w:t>投影角度积分导致排斥有效强度再次引入一个约</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的几何折减系数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将两项独立几何因子相乘</w:t>
      </w:r>
      <w:r>
        <w:rPr>
          <w:rFonts w:hint="eastAsia" w:ascii="Times New Roman" w:hAnsi="Times New Roman" w:eastAsia="Times New Roman" w:cs="Times New Roman"/>
        </w:rPr>
        <w:t>，</w:t>
      </w:r>
      <w:r>
        <w:rPr>
          <w:rFonts w:hint="eastAsia" w:ascii="Times New Roman" w:hAnsi="Times New Roman" w:eastAsia="FangSong" w:cs="Times New Roman"/>
        </w:rPr>
        <w:t>直接推导出经典的四面体分裂能理论公式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t</m:t>
              </m:r>
            </m:sub>
          </m:sSub>
          <m:r>
            <m:rPr>
              <m:sty m:val="p"/>
            </m:rPr>
            <m:t>=</m:t>
          </m:r>
          <m:f>
            <m:fPr>
              <m:type m:val="bar"/>
            </m:fPr>
            <m:num>
              <m:r>
                <m:t>4</m:t>
              </m:r>
            </m:num>
            <m:den>
              <m:r>
                <m:t>6</m:t>
              </m:r>
            </m:den>
          </m:f>
          <m:r>
            <m:rPr>
              <m:sty m:val="p"/>
            </m:rPr>
            <m:t>×</m:t>
          </m:r>
          <m:f>
            <m:fPr>
              <m:type m:val="bar"/>
            </m:fPr>
            <m:num>
              <m:r>
                <m:t>2</m:t>
              </m:r>
            </m:num>
            <m:den>
              <m:r>
                <m:t>3</m:t>
              </m:r>
            </m:den>
          </m:f>
          <m:sSub>
            <m:e>
              <m:r>
                <m:rPr>
                  <m:sty m:val="p"/>
                </m:rPr>
                <m:t>Δ</m:t>
              </m:r>
            </m:e>
            <m:sub>
              <m:r>
                <m:t>o</m:t>
              </m:r>
            </m:sub>
          </m:sSub>
          <m:r>
            <m:rPr>
              <m:sty m:val="p"/>
            </m:rPr>
            <m:t>=</m:t>
          </m:r>
          <m:f>
            <m:fPr>
              <m:type m:val="bar"/>
            </m:fPr>
            <m:num>
              <m:r>
                <m:t>4</m:t>
              </m:r>
            </m:num>
            <m:den>
              <m:r>
                <m:t>9</m:t>
              </m:r>
            </m:den>
          </m:f>
          <m:sSub>
            <m:e>
              <m:r>
                <m:rPr>
                  <m:sty m:val="p"/>
                </m:rPr>
                <m:t>Δ</m:t>
              </m:r>
            </m:e>
            <m:sub>
              <m:r>
                <m:t>o</m:t>
              </m:r>
            </m:sub>
          </m:sSub>
          <m:r>
            <m:rPr>
              <m:sty m:val="p"/>
            </m:rPr>
            <m:t>≈</m:t>
          </m:r>
          <m:r>
            <m:t>0.44</m:t>
          </m:r>
          <m:sSub>
            <m:e>
              <m:r>
                <m:rPr>
                  <m:sty m:val="p"/>
                </m:rPr>
                <m:t>Δ</m:t>
              </m:r>
            </m:e>
            <m:sub>
              <m:r>
                <m:t>o</m:t>
              </m:r>
            </m:sub>
          </m:sSub>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在正八面体向平面正方形场</w:t>
      </w:r>
      <w:r>
        <w:rPr>
          <w:rFonts w:hint="eastAsia" w:ascii="Times New Roman" w:hAnsi="Times New Roman" w:eastAsia="Times New Roman" w:cs="Times New Roman"/>
        </w:rPr>
        <w:t>（</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的连续拓扑演变过程中</w:t>
      </w:r>
      <w:r>
        <w:rPr>
          <w:rFonts w:hint="eastAsia" w:ascii="Times New Roman" w:hAnsi="Times New Roman" w:eastAsia="Times New Roman" w:cs="Times New Roman"/>
        </w:rPr>
        <w:t>，</w:t>
      </w:r>
      <w:r>
        <w:rPr>
          <w:rFonts w:hint="eastAsia" w:ascii="Times New Roman" w:hAnsi="Times New Roman" w:eastAsia="FangSong" w:cs="Times New Roman"/>
        </w:rPr>
        <w:t>随着位于</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轴上的两个负点电荷配体被缓慢拉远直至彻底剥离脱落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首先分析</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原本在正八面体场中遭受来自</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轴强排斥的两个主要轴向叶瓣的静电压力瞬间瓦解</w:t>
      </w:r>
      <w:r>
        <w:rPr>
          <w:rFonts w:hint="eastAsia" w:ascii="Times New Roman" w:hAnsi="Times New Roman" w:eastAsia="Times New Roman" w:cs="Times New Roman"/>
        </w:rPr>
        <w:t>。</w:t>
      </w:r>
      <w:r>
        <w:rPr>
          <w:rFonts w:hint="eastAsia" w:ascii="Times New Roman" w:hAnsi="Times New Roman" w:eastAsia="FangSong" w:cs="Times New Roman"/>
        </w:rPr>
        <w:t>由于失去了轴向负电荷的顶斥</w:t>
      </w:r>
      <w:r>
        <w:rPr>
          <w:rFonts w:hint="eastAsia" w:ascii="Times New Roman" w:hAnsi="Times New Roman" w:eastAsia="Times New Roman" w:cs="Times New Roman"/>
        </w:rPr>
        <w:t>，</w:t>
      </w:r>
      <w:r>
        <w:rPr>
          <w:rFonts w:hint="eastAsia" w:ascii="Times New Roman" w:hAnsi="Times New Roman" w:eastAsia="FangSong" w:cs="Times New Roman"/>
        </w:rPr>
        <w:t>该轨道的能量发生显著下降</w:t>
      </w:r>
      <w:r>
        <w:rPr>
          <w:rFonts w:hint="eastAsia" w:ascii="Times New Roman" w:hAnsi="Times New Roman" w:eastAsia="Times New Roman" w:cs="Times New Roman"/>
        </w:rPr>
        <w:t>，</w:t>
      </w:r>
      <w:r>
        <w:rPr>
          <w:rFonts w:hint="eastAsia" w:ascii="Times New Roman" w:hAnsi="Times New Roman" w:eastAsia="FangSong" w:cs="Times New Roman"/>
        </w:rPr>
        <w:t>从高能的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组直接下坠</w:t>
      </w:r>
      <w:r>
        <w:rPr>
          <w:rFonts w:hint="eastAsia" w:ascii="Times New Roman" w:hAnsi="Times New Roman" w:eastAsia="Times New Roman" w:cs="Times New Roman"/>
        </w:rPr>
        <w:t>，</w:t>
      </w:r>
      <w:r>
        <w:rPr>
          <w:rFonts w:hint="eastAsia" w:ascii="Times New Roman" w:hAnsi="Times New Roman" w:eastAsia="FangSong" w:cs="Times New Roman"/>
        </w:rPr>
        <w:t>甚至低于</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仅因其赤道环在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平面上微受配体排斥而略高于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接着分析</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这两个轨道均包含朝向</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轴的波函数分量</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轴配体的退去</w:t>
      </w:r>
      <w:r>
        <w:rPr>
          <w:rFonts w:hint="eastAsia" w:ascii="Times New Roman" w:hAnsi="Times New Roman" w:eastAsia="Times New Roman" w:cs="Times New Roman"/>
        </w:rPr>
        <w:t>，</w:t>
      </w:r>
      <w:r>
        <w:rPr>
          <w:rFonts w:hint="eastAsia" w:ascii="Times New Roman" w:hAnsi="Times New Roman" w:eastAsia="FangSong" w:cs="Times New Roman"/>
        </w:rPr>
        <w:t>其承受的排斥力降至全场绝对最低</w:t>
      </w:r>
      <w:r>
        <w:rPr>
          <w:rFonts w:hint="eastAsia" w:ascii="Times New Roman" w:hAnsi="Times New Roman" w:eastAsia="Times New Roman" w:cs="Times New Roman"/>
        </w:rPr>
        <w:t>，</w:t>
      </w:r>
      <w:r>
        <w:rPr>
          <w:rFonts w:hint="eastAsia" w:ascii="Times New Roman" w:hAnsi="Times New Roman" w:eastAsia="FangSong" w:cs="Times New Roman"/>
        </w:rPr>
        <w:t>能量同步下降并继续保持简并态</w:t>
      </w:r>
      <w:r>
        <w:rPr>
          <w:rFonts w:hint="eastAsia" w:ascii="Times New Roman" w:hAnsi="Times New Roman" w:eastAsia="Times New Roman" w:cs="Times New Roman"/>
        </w:rPr>
        <w:t>，</w:t>
      </w:r>
      <w:r>
        <w:rPr>
          <w:rFonts w:hint="eastAsia" w:ascii="Times New Roman" w:hAnsi="Times New Roman" w:eastAsia="FangSong" w:cs="Times New Roman"/>
        </w:rPr>
        <w:t>退居为四级阶梯的最底层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再分析</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虽然配体不在轴向</w:t>
      </w:r>
      <w:r>
        <w:rPr>
          <w:rFonts w:hint="eastAsia" w:ascii="Times New Roman" w:hAnsi="Times New Roman" w:eastAsia="Times New Roman" w:cs="Times New Roman"/>
        </w:rPr>
        <w:t>，</w:t>
      </w:r>
      <w:r>
        <w:rPr>
          <w:rFonts w:hint="eastAsia" w:ascii="Times New Roman" w:hAnsi="Times New Roman" w:eastAsia="FangSong" w:cs="Times New Roman"/>
        </w:rPr>
        <w:t>但由于所有四个保留的配体全部密集锁定在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w:t>
      </w:r>
      <w:r>
        <w:rPr>
          <w:rFonts w:hint="eastAsia" w:ascii="Times New Roman" w:hAnsi="Times New Roman" w:eastAsia="Times New Roman" w:cs="Times New Roman"/>
        </w:rPr>
        <w:t>，</w:t>
      </w:r>
      <w:r>
        <w:rPr>
          <w:rFonts w:hint="eastAsia" w:ascii="Times New Roman" w:hAnsi="Times New Roman" w:eastAsia="FangSong" w:cs="Times New Roman"/>
        </w:rPr>
        <w:t>且中心金属失去了两个轴向配体的电荷中和</w:t>
      </w:r>
      <w:r>
        <w:rPr>
          <w:rFonts w:hint="eastAsia" w:ascii="Times New Roman" w:hAnsi="Times New Roman" w:eastAsia="Times New Roman" w:cs="Times New Roman"/>
        </w:rPr>
        <w:t>，</w:t>
      </w:r>
      <w:r>
        <w:rPr>
          <w:rFonts w:hint="eastAsia" w:ascii="Times New Roman" w:hAnsi="Times New Roman" w:eastAsia="FangSong" w:cs="Times New Roman"/>
        </w:rPr>
        <w:t>金属中心有效核电荷对保留在赤道面的四个配体产生更强烈的向内拉扯紧缩</w:t>
      </w:r>
      <w:r>
        <w:rPr>
          <w:rFonts w:hint="eastAsia" w:ascii="Times New Roman" w:hAnsi="Times New Roman" w:eastAsia="Times New Roman" w:cs="Times New Roman"/>
        </w:rPr>
        <w:t>，</w:t>
      </w:r>
      <w:r>
        <w:rPr>
          <w:rFonts w:hint="eastAsia" w:ascii="Times New Roman" w:hAnsi="Times New Roman" w:eastAsia="FangSong" w:cs="Times New Roman"/>
        </w:rPr>
        <w:t>使得该平面内的静电斥力进一步浓缩强化</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轨道的能量不降反升</w:t>
      </w:r>
      <w:r>
        <w:rPr>
          <w:rFonts w:hint="eastAsia" w:ascii="Times New Roman" w:hAnsi="Times New Roman" w:eastAsia="Times New Roman" w:cs="Times New Roman"/>
        </w:rPr>
        <w:t>，</w:t>
      </w:r>
      <w:r>
        <w:rPr>
          <w:rFonts w:hint="eastAsia" w:ascii="Times New Roman" w:hAnsi="Times New Roman" w:eastAsia="FangSong" w:cs="Times New Roman"/>
        </w:rPr>
        <w:t>高于由八面体掉落下来的</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最后分析</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其四个极大值叶瓣完全正对着紧缩在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坐标轴上的全部四个强负电荷配体</w:t>
      </w:r>
      <w:r>
        <w:rPr>
          <w:rFonts w:hint="eastAsia" w:ascii="Times New Roman" w:hAnsi="Times New Roman" w:eastAsia="Times New Roman" w:cs="Times New Roman"/>
        </w:rPr>
        <w:t>，</w:t>
      </w:r>
      <w:r>
        <w:rPr>
          <w:rFonts w:hint="eastAsia" w:ascii="Times New Roman" w:hAnsi="Times New Roman" w:eastAsia="FangSong" w:cs="Times New Roman"/>
        </w:rPr>
        <w:t>承受着整个晶体场中全无任何遮蔽的最极端面对面静电排斥压迫</w:t>
      </w:r>
      <w:r>
        <w:rPr>
          <w:rFonts w:hint="eastAsia" w:ascii="Times New Roman" w:hAnsi="Times New Roman" w:eastAsia="Times New Roman" w:cs="Times New Roman"/>
        </w:rPr>
        <w:t>，</w:t>
      </w:r>
      <w:r>
        <w:rPr>
          <w:rFonts w:hint="eastAsia" w:ascii="Times New Roman" w:hAnsi="Times New Roman" w:eastAsia="FangSong" w:cs="Times New Roman"/>
        </w:rPr>
        <w:t>其能量向高能方向急剧飙升</w:t>
      </w:r>
      <w:r>
        <w:rPr>
          <w:rFonts w:hint="eastAsia" w:ascii="Times New Roman" w:hAnsi="Times New Roman" w:eastAsia="Times New Roman" w:cs="Times New Roman"/>
        </w:rPr>
        <w:t>，</w:t>
      </w:r>
      <w:r>
        <w:rPr>
          <w:rFonts w:hint="eastAsia" w:ascii="Times New Roman" w:hAnsi="Times New Roman" w:eastAsia="FangSong" w:cs="Times New Roman"/>
        </w:rPr>
        <w:t>远远孤悬于其它四个轨道之上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由此形成最终由低到高的平面正方形典型四级能级阶梯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b>
            <m:e>
              <m:r>
                <m:t>d</m:t>
              </m:r>
            </m:e>
            <m:sub>
              <m:r>
                <m:t>x</m:t>
              </m:r>
              <m:r>
                <m:t>z</m:t>
              </m:r>
            </m:sub>
          </m:sSub>
          <m:r>
            <m:rPr>
              <m:sty m:val="p"/>
            </m:rPr>
            <m:t>,</m:t>
          </m:r>
          <m:sSub>
            <m:e>
              <m:r>
                <m:t>d</m:t>
              </m:r>
            </m:e>
            <m:sub>
              <m:r>
                <m:t>y</m:t>
              </m:r>
              <m:r>
                <m:t>z</m:t>
              </m:r>
            </m:sub>
          </m:sSub>
          <m:r>
            <m:rPr>
              <m:sty m:val="p"/>
            </m:rPr>
            <m:t>)</m:t>
          </m:r>
          <m:r>
            <m:rPr>
              <m:sty m:val="p"/>
            </m:rPr>
            <m:t>&lt;</m:t>
          </m:r>
          <m:r>
            <m:t>E</m:t>
          </m:r>
          <m:r>
            <m:rPr>
              <m:sty m:val="p"/>
            </m:rPr>
            <m:t>(</m:t>
          </m:r>
          <m:sSub>
            <m:e>
              <m:r>
                <m:t>d</m:t>
              </m:r>
            </m:e>
            <m:sub>
              <m:sSup>
                <m:e>
                  <m:r>
                    <m:t>z</m:t>
                  </m:r>
                </m:e>
                <m:sup>
                  <m:r>
                    <m:t>2</m:t>
                  </m:r>
                </m:sup>
              </m:sSup>
            </m:sub>
          </m:sSub>
          <m:r>
            <m:rPr>
              <m:sty m:val="p"/>
            </m:rPr>
            <m:t>)</m:t>
          </m:r>
          <m:r>
            <m:rPr>
              <m:sty m:val="p"/>
            </m:rPr>
            <m:t>&lt;</m:t>
          </m:r>
          <m:r>
            <m:t>E</m:t>
          </m:r>
          <m:r>
            <m:rPr>
              <m:sty m:val="p"/>
            </m:rPr>
            <m:t>(</m:t>
          </m:r>
          <m:sSub>
            <m:e>
              <m:r>
                <m:t>d</m:t>
              </m:r>
            </m:e>
            <m:sub>
              <m:r>
                <m:t>x</m:t>
              </m:r>
              <m:r>
                <m:t>y</m:t>
              </m:r>
            </m:sub>
          </m:sSub>
          <m:r>
            <m:rPr>
              <m:sty m:val="p"/>
            </m:rPr>
            <m:t>)</m:t>
          </m:r>
          <m:r>
            <m:rPr>
              <m:sty m:val="p"/>
            </m:rPr>
            <m:t>≪</m:t>
          </m:r>
          <m:r>
            <m:t>E</m:t>
          </m:r>
          <m:r>
            <m:rPr>
              <m:sty m:val="p"/>
            </m:rPr>
            <m:t>(</m:t>
          </m:r>
          <m:sSub>
            <m:e>
              <m:r>
                <m:t>d</m:t>
              </m:r>
            </m:e>
            <m:sub>
              <m:sSup>
                <m:e>
                  <m:r>
                    <m:t>x</m:t>
                  </m:r>
                </m:e>
                <m:sup>
                  <m:r>
                    <m:t>2</m:t>
                  </m:r>
                </m:sup>
              </m:sSup>
              <m:r>
                <m:rPr>
                  <m:sty m:val="p"/>
                </m:rPr>
                <m:t>−</m:t>
              </m:r>
              <m:sSup>
                <m:e>
                  <m:r>
                    <m:t>y</m:t>
                  </m:r>
                </m:e>
                <m:sup>
                  <m:r>
                    <m:t>2</m:t>
                  </m:r>
                </m:sup>
              </m:sSup>
            </m:sub>
          </m:sSub>
          <m:r>
            <m:rPr>
              <m:sty m:val="p"/>
            </m:rPr>
            <m:t>)</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中心离子</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的自由价电子构型为</w:t>
      </w:r>
      <w:r>
        <w:rPr>
          <w:rFonts w:ascii="Times New Roman" w:hAnsi="Times New Roman" w:eastAsia="Times New Roman" w:cs="Times New Roman"/>
        </w:rPr>
        <w:t xml:space="preserve"> </w:t>
      </w:r>
      <m:oMath>
        <m:r>
          <m:t>3</m:t>
        </m:r>
        <m:sSup>
          <m:e>
            <m:r>
              <m:t>d</m:t>
            </m:r>
          </m:e>
          <m:sup>
            <m:r>
              <m:t>5</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分裂轨道中的电子填充排布式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水为弱场配体</w:t>
      </w:r>
      <w:r>
        <w:rPr>
          <w:rFonts w:hint="eastAsia" w:ascii="Times New Roman" w:hAnsi="Times New Roman" w:eastAsia="Times New Roman" w:cs="Times New Roman"/>
        </w:rPr>
        <w:t>，</w:t>
      </w:r>
      <m:oMath>
        <m:sSub>
          <m:e>
            <m:r>
              <m:rPr>
                <m:sty m:val="p"/>
              </m:rPr>
              <m:t>Δ</m:t>
            </m:r>
          </m:e>
          <m:sub>
            <m:r>
              <m:t>o</m:t>
            </m:r>
          </m:sub>
        </m:sSub>
        <m:r>
          <m:rPr>
            <m:sty m:val="p"/>
          </m:rPr>
          <m:t>&lt;</m:t>
        </m:r>
        <m:r>
          <m:t>P</m:t>
        </m:r>
      </m:oMath>
      <w:r>
        <w:rPr>
          <w:rFonts w:ascii="Times New Roman" w:hAnsi="Times New Roman" w:eastAsia="Times New Roman" w:cs="Times New Roman"/>
        </w:rPr>
        <w:t xml:space="preserve">。5 </w:t>
      </w:r>
      <w:r>
        <w:rPr>
          <w:rFonts w:hint="eastAsia" w:ascii="Times New Roman" w:hAnsi="Times New Roman" w:eastAsia="FangSong" w:cs="Times New Roman"/>
        </w:rPr>
        <w:t>个电子遵循洪特规则最大平行自旋分布</w:t>
      </w:r>
      <w:r>
        <w:rPr>
          <w:rFonts w:hint="eastAsia" w:ascii="Times New Roman" w:hAnsi="Times New Roman" w:eastAsia="Times New Roman" w:cs="Times New Roman"/>
        </w:rPr>
        <w:t>，</w:t>
      </w:r>
      <w:r>
        <w:rPr>
          <w:rFonts w:hint="eastAsia" w:ascii="Times New Roman" w:hAnsi="Times New Roman" w:eastAsia="FangSong" w:cs="Times New Roman"/>
        </w:rPr>
        <w:t>排布式为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m:oMathPara>
    </w:p>
    <w:p>
      <w:pPr>
        <w:pStyle w:val="FirstParagraph"/>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氰根为极强场配体</w:t>
      </w:r>
      <w:r>
        <w:rPr>
          <w:rFonts w:hint="eastAsia" w:ascii="Times New Roman" w:hAnsi="Times New Roman" w:eastAsia="Times New Roman" w:cs="Times New Roman"/>
        </w:rPr>
        <w:t>，</w:t>
      </w:r>
      <m:oMath>
        <m:sSub>
          <m:e>
            <m:r>
              <m:rPr>
                <m:sty m:val="p"/>
              </m:rPr>
              <m:t>Δ</m:t>
            </m:r>
          </m:e>
          <m:sub>
            <m:r>
              <m:t>o</m:t>
            </m:r>
          </m:sub>
        </m:sSub>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强场迫使</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个电子全部挤入低能的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轨道自旋配对</w:t>
      </w:r>
      <w:r>
        <w:rPr>
          <w:rFonts w:hint="eastAsia" w:ascii="Times New Roman" w:hAnsi="Times New Roman" w:eastAsia="Times New Roman" w:cs="Times New Roman"/>
        </w:rPr>
        <w:t>，</w:t>
      </w:r>
      <w:r>
        <w:rPr>
          <w:rFonts w:hint="eastAsia" w:ascii="Times New Roman" w:hAnsi="Times New Roman" w:eastAsia="FangSong" w:cs="Times New Roman"/>
        </w:rPr>
        <w:t>排布式为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t>t</m:t>
              </m:r>
            </m:e>
            <m:sub>
              <m:r>
                <m:t>2</m:t>
              </m:r>
              <m:r>
                <m:t>g</m:t>
              </m:r>
            </m:sub>
          </m:sSub>
          <m:sSup>
            <m:e>
              <m:r>
                <m:rPr>
                  <m:sty m:val="p"/>
                </m:rPr>
                <m:t>)</m:t>
              </m:r>
            </m:e>
            <m:sup>
              <m:r>
                <m:t>5</m:t>
              </m:r>
            </m:sup>
          </m:sSup>
          <m:r>
            <m:rPr>
              <m:sty m:val="p"/>
            </m:rPr>
            <m:t>(</m:t>
          </m:r>
          <m:sSub>
            <m:e>
              <m:r>
                <m:t>e</m:t>
              </m:r>
            </m:e>
            <m:sub>
              <m:r>
                <m:t>g</m:t>
              </m:r>
            </m:sub>
          </m:sSub>
          <m:sSup>
            <m:e>
              <m:r>
                <m:rPr>
                  <m:sty m:val="p"/>
                </m:rPr>
                <m:t>)</m:t>
              </m:r>
            </m:e>
            <m:sup>
              <m:r>
                <m:t>0</m:t>
              </m:r>
            </m:sup>
          </m:sSup>
        </m:oMath>
      </m:oMathPara>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对于高自旋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t>3</m:t>
          </m:r>
          <m:r>
            <m:rPr>
              <m:sty m:val="p"/>
            </m:rPr>
            <m:t>×</m:t>
          </m:r>
          <m:r>
            <m:rPr>
              <m:sty m:val="p"/>
            </m:rPr>
            <m:t>(</m:t>
          </m:r>
          <m:r>
            <m:rPr>
              <m:sty m:val="p"/>
            </m:rPr>
            <m:t>−</m:t>
          </m:r>
          <m:r>
            <m:t>0.4</m:t>
          </m:r>
          <m:sSub>
            <m:e>
              <m:r>
                <m:rPr>
                  <m:sty m:val="p"/>
                </m:rPr>
                <m:t>Δ</m:t>
              </m:r>
            </m:e>
            <m:sub>
              <m:r>
                <m:t>o</m:t>
              </m:r>
            </m:sub>
          </m:sSub>
          <m:r>
            <m:rPr>
              <m:sty m:val="p"/>
            </m:rPr>
            <m:t>)</m:t>
          </m:r>
          <m:r>
            <m:rPr>
              <m:sty m:val="p"/>
            </m:rPr>
            <m:t>+</m:t>
          </m:r>
          <m:r>
            <m:t>2</m:t>
          </m:r>
          <m:r>
            <m:rPr>
              <m:sty m:val="p"/>
            </m:rPr>
            <m:t>×</m:t>
          </m:r>
          <m:r>
            <m:rPr>
              <m:sty m:val="p"/>
            </m:rPr>
            <m:t>(</m:t>
          </m:r>
          <m:r>
            <m:rPr>
              <m:sty m:val="p"/>
            </m:rPr>
            <m:t>+</m:t>
          </m:r>
          <m:r>
            <m:t>0.6</m:t>
          </m:r>
          <m:sSub>
            <m:e>
              <m:r>
                <m:rPr>
                  <m:sty m:val="p"/>
                </m:rPr>
                <m:t>Δ</m:t>
              </m:r>
            </m:e>
            <m:sub>
              <m:r>
                <m:t>o</m:t>
              </m:r>
            </m:sub>
          </m:sSub>
          <m:r>
            <m:rPr>
              <m:sty m:val="p"/>
            </m:rPr>
            <m:t>)</m:t>
          </m:r>
          <m:r>
            <m:rPr>
              <m:sty m:val="p"/>
            </m:rPr>
            <m:t>=</m:t>
          </m:r>
          <m:r>
            <m:rPr>
              <m:sty m:val="p"/>
            </m:rPr>
            <m:t>−</m:t>
          </m:r>
          <m:r>
            <m:t>1.2</m:t>
          </m:r>
          <m:sSub>
            <m:e>
              <m:r>
                <m:rPr>
                  <m:sty m:val="p"/>
                </m:rPr>
                <m:t>Δ</m:t>
              </m:r>
            </m:e>
            <m:sub>
              <m:r>
                <m:t>o</m:t>
              </m:r>
            </m:sub>
          </m:sSub>
          <m:r>
            <m:rPr>
              <m:sty m:val="p"/>
            </m:rPr>
            <m:t>+</m:t>
          </m:r>
          <m:r>
            <m:t>1.2</m:t>
          </m:r>
          <m:sSub>
            <m:e>
              <m:r>
                <m:rPr>
                  <m:sty m:val="p"/>
                </m:rPr>
                <m:t>Δ</m:t>
              </m:r>
            </m:e>
            <m:sub>
              <m:r>
                <m:t>o</m:t>
              </m:r>
            </m:sub>
          </m:sSub>
          <m:r>
            <m:rPr>
              <m:sty m:val="p"/>
            </m:rPr>
            <m:t>=</m:t>
          </m:r>
          <m:r>
            <m:t>0</m:t>
          </m:r>
        </m:oMath>
      </m:oMathPara>
    </w:p>
    <w:p>
      <w:pPr>
        <w:pStyle w:val="FirstParagraph"/>
        <w:ind w:firstLine="420"/>
      </w:pPr>
      <w:r>
        <w:rPr>
          <w:rFonts w:hint="eastAsia" w:ascii="Times New Roman" w:hAnsi="Times New Roman" w:eastAsia="FangSong" w:cs="Times New Roman"/>
        </w:rPr>
        <w:t xml:space="preserve">对于低自旋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t>5</m:t>
          </m:r>
          <m:r>
            <m:rPr>
              <m:sty m:val="p"/>
            </m:rPr>
            <m:t>×</m:t>
          </m:r>
          <m:r>
            <m:rPr>
              <m:sty m:val="p"/>
            </m:rPr>
            <m:t>(</m:t>
          </m:r>
          <m:r>
            <m:rPr>
              <m:sty m:val="p"/>
            </m:rPr>
            <m:t>−</m:t>
          </m:r>
          <m:r>
            <m:t>0.4</m:t>
          </m:r>
          <m:sSub>
            <m:e>
              <m:r>
                <m:rPr>
                  <m:sty m:val="p"/>
                </m:rPr>
                <m:t>Δ</m:t>
              </m:r>
            </m:e>
            <m:sub>
              <m:r>
                <m:t>o</m:t>
              </m:r>
            </m:sub>
          </m:sSub>
          <m:r>
            <m:rPr>
              <m:sty m:val="p"/>
            </m:rPr>
            <m:t>)</m:t>
          </m:r>
          <m:r>
            <m:rPr>
              <m:sty m:val="p"/>
            </m:rPr>
            <m:t>+</m:t>
          </m:r>
          <m:r>
            <m:t>0</m:t>
          </m:r>
          <m:r>
            <m:rPr>
              <m:sty m:val="p"/>
            </m:rPr>
            <m:t>×</m:t>
          </m:r>
          <m:r>
            <m:rPr>
              <m:sty m:val="p"/>
            </m:rPr>
            <m:t>(</m:t>
          </m:r>
          <m:r>
            <m:rPr>
              <m:sty m:val="p"/>
            </m:rPr>
            <m:t>+</m:t>
          </m:r>
          <m:r>
            <m:t>0.6</m:t>
          </m:r>
          <m:sSub>
            <m:e>
              <m:r>
                <m:rPr>
                  <m:sty m:val="p"/>
                </m:rPr>
                <m:t>Δ</m:t>
              </m:r>
            </m:e>
            <m:sub>
              <m:r>
                <m:t>o</m:t>
              </m:r>
            </m:sub>
          </m:sSub>
          <m:r>
            <m:rPr>
              <m:sty m:val="p"/>
            </m:rPr>
            <m:t>)</m:t>
          </m:r>
          <m:r>
            <m:rPr>
              <m:sty m:val="p"/>
            </m:rPr>
            <m:t>=</m:t>
          </m:r>
          <m:r>
            <m:rPr>
              <m:sty m:val="p"/>
            </m:rPr>
            <m:t>−</m:t>
          </m:r>
          <m:r>
            <m:t>2.0</m:t>
          </m:r>
          <m:sSub>
            <m:e>
              <m:r>
                <m:rPr>
                  <m:sty m:val="p"/>
                </m:rPr>
                <m:t>Δ</m:t>
              </m:r>
            </m:e>
            <m:sub>
              <m:r>
                <m:t>o</m:t>
              </m:r>
            </m:sub>
          </m:sSub>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若考虑成对能修正</w:t>
      </w:r>
      <w:r>
        <w:rPr>
          <w:rFonts w:hint="eastAsia" w:ascii="Times New Roman" w:hAnsi="Times New Roman" w:eastAsia="Times New Roman" w:cs="Times New Roman"/>
        </w:rPr>
        <w:t>，</w:t>
      </w:r>
      <w:r>
        <w:rPr>
          <w:rFonts w:hint="eastAsia" w:ascii="Times New Roman" w:hAnsi="Times New Roman" w:eastAsia="FangSong" w:cs="Times New Roman"/>
        </w:rPr>
        <w:t>强场排布相对于自由气态离子多形成了两对成对电子</w:t>
      </w:r>
      <w:r>
        <w:rPr>
          <w:rFonts w:hint="eastAsia" w:ascii="Times New Roman" w:hAnsi="Times New Roman" w:eastAsia="Times New Roman" w:cs="Times New Roman"/>
        </w:rPr>
        <w:t>，</w:t>
      </w:r>
      <w:r>
        <w:rPr>
          <w:rFonts w:hint="eastAsia" w:ascii="Times New Roman" w:hAnsi="Times New Roman" w:eastAsia="FangSong" w:cs="Times New Roman"/>
        </w:rPr>
        <w:t>表述为</w:t>
      </w:r>
      <w:r>
        <w:rPr>
          <w:rFonts w:ascii="Times New Roman" w:hAnsi="Times New Roman" w:eastAsia="Times New Roman" w:cs="Times New Roman"/>
        </w:rPr>
        <w:t xml:space="preserve"> </w:t>
      </w:r>
      <m:oMath>
        <m:oMathPr>
          <m:ctrlPr>
            <w:rPr>
              <w:sz w:val="28"/>
              <w:szCs w:val="28"/>
            </w:rPr>
          </m:ctrlPr>
        </m:oMathPr>
        <m:r>
          <m:rPr>
            <m:sty m:val="p"/>
          </m:rPr>
          <m:t>−</m:t>
        </m:r>
        <m:r>
          <m:t>2.0</m:t>
        </m:r>
        <m:sSub>
          <m:e>
            <m:r>
              <m:rPr>
                <m:sty m:val="p"/>
              </m:rPr>
              <m:t>Δ</m:t>
            </m:r>
          </m:e>
          <m:sub>
            <m:r>
              <m:t>o</m:t>
            </m:r>
          </m:sub>
        </m:sSub>
        <m:r>
          <m:rPr>
            <m:sty m:val="p"/>
          </m:rPr>
          <m:t>+</m:t>
        </m:r>
        <m:r>
          <m:t>2</m:t>
        </m:r>
        <m:r>
          <m:t>P</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单电子数与宏观磁性预测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未成对单电子数</w:t>
      </w:r>
      <w:r>
        <w:rPr>
          <w:rFonts w:ascii="Times New Roman" w:hAnsi="Times New Roman" w:eastAsia="Times New Roman" w:cs="Times New Roman"/>
        </w:rPr>
        <w:t xml:space="preserve"> </w:t>
      </w:r>
      <m:oMath>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处于高自旋态</w:t>
      </w:r>
      <w:r>
        <w:rPr>
          <w:rFonts w:hint="eastAsia" w:ascii="Times New Roman" w:hAnsi="Times New Roman" w:eastAsia="Times New Roman" w:cs="Times New Roman"/>
        </w:rPr>
        <w:t>（High-spin），</w:t>
      </w:r>
      <w:r>
        <w:rPr>
          <w:rFonts w:hint="eastAsia" w:ascii="Times New Roman" w:hAnsi="Times New Roman" w:eastAsia="FangSong" w:cs="Times New Roman"/>
        </w:rPr>
        <w:t>有效磁矩高达</w:t>
      </w:r>
      <w:r>
        <w:rPr>
          <w:rFonts w:ascii="Times New Roman" w:hAnsi="Times New Roman" w:eastAsia="Times New Roman" w:cs="Times New Roman"/>
        </w:rPr>
        <w:t xml:space="preserve"> </w:t>
      </w:r>
      <m:oMath>
        <m:oMathPr>
          <m:ctrlPr>
            <w:rPr>
              <w:sz w:val="28"/>
              <w:szCs w:val="28"/>
            </w:rPr>
          </m:ctrlPr>
        </m:oMathPr>
        <m:sSub>
          <m:e>
            <m:r>
              <m:t>μ</m:t>
            </m:r>
          </m:e>
          <m:sub>
            <m:r>
              <m:rPr>
                <m:sty m:val="p"/>
              </m:rPr>
              <m:t>e</m:t>
            </m:r>
            <m:r>
              <m:rPr>
                <m:sty m:val="p"/>
              </m:rPr>
              <m:t>f</m:t>
            </m:r>
            <m:r>
              <m:rPr>
                <m:sty m:val="p"/>
              </m:rPr>
              <m:t>f</m:t>
            </m:r>
          </m:sub>
        </m:sSub>
        <m:r>
          <m:rPr>
            <m:sty m:val="p"/>
          </m:rPr>
          <m:t>≈</m:t>
        </m:r>
        <m:rad>
          <m:radPr>
            <m:degHide m:val="on"/>
          </m:radPr>
          <m:deg/>
          <m:e>
            <m:r>
              <m:t>5</m:t>
            </m:r>
            <m:r>
              <m:rPr>
                <m:sty m:val="p"/>
              </m:rPr>
              <m:t>×</m:t>
            </m:r>
            <m:r>
              <m:t>7</m:t>
            </m:r>
          </m:e>
        </m:rad>
        <m:r>
          <m:rPr>
            <m:sty m:val="p"/>
          </m:rPr>
          <m:t>≈</m:t>
        </m:r>
        <m:r>
          <m:t>5.92</m:t>
        </m:r>
        <m:r>
          <m:rPr>
            <m:nor/>
            <m:sty m:val="p"/>
          </m:rPr>
          <m:t> </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表现出极强的强顺磁性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未成对单电子数</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处于低自旋态</w:t>
      </w:r>
      <w:r>
        <w:rPr>
          <w:rFonts w:hint="eastAsia" w:ascii="Times New Roman" w:hAnsi="Times New Roman" w:eastAsia="Times New Roman" w:cs="Times New Roman"/>
        </w:rPr>
        <w:t>（Low-spin），</w:t>
      </w:r>
      <w:r>
        <w:rPr>
          <w:rFonts w:hint="eastAsia" w:ascii="Times New Roman" w:hAnsi="Times New Roman" w:eastAsia="FangSong" w:cs="Times New Roman"/>
        </w:rPr>
        <w:t>有效磁矩降至</w:t>
      </w:r>
      <w:r>
        <w:rPr>
          <w:rFonts w:ascii="Times New Roman" w:hAnsi="Times New Roman" w:eastAsia="Times New Roman" w:cs="Times New Roman"/>
        </w:rPr>
        <w:t xml:space="preserve"> </w:t>
      </w:r>
      <m:oMath>
        <m:oMathPr>
          <m:ctrlPr>
            <w:rPr>
              <w:sz w:val="28"/>
              <w:szCs w:val="28"/>
            </w:rPr>
          </m:ctrlPr>
        </m:oMathPr>
        <m:sSub>
          <m:e>
            <m:r>
              <m:t>μ</m:t>
            </m:r>
          </m:e>
          <m:sub>
            <m:r>
              <m:rPr>
                <m:sty m:val="p"/>
              </m:rPr>
              <m:t>e</m:t>
            </m:r>
            <m:r>
              <m:rPr>
                <m:sty m:val="p"/>
              </m:rPr>
              <m:t>f</m:t>
            </m:r>
            <m:r>
              <m:rPr>
                <m:sty m:val="p"/>
              </m:rPr>
              <m:t>f</m:t>
            </m:r>
          </m:sub>
        </m:sSub>
        <m:r>
          <m:rPr>
            <m:sty m:val="p"/>
          </m:rPr>
          <m:t>≈</m:t>
        </m:r>
        <m:rad>
          <m:radPr>
            <m:degHide m:val="on"/>
          </m:radPr>
          <m:deg/>
          <m:e>
            <m:r>
              <m:t>1</m:t>
            </m:r>
            <m:r>
              <m:rPr>
                <m:sty m:val="p"/>
              </m:rPr>
              <m:t>×</m:t>
            </m:r>
            <m:r>
              <m:t>3</m:t>
            </m:r>
          </m:e>
        </m:rad>
        <m:r>
          <m:rPr>
            <m:sty m:val="p"/>
          </m:rPr>
          <m:t>≈</m:t>
        </m:r>
        <m:r>
          <m:t>1.73</m:t>
        </m:r>
        <m:r>
          <m:rPr>
            <m:nor/>
            <m:sty m:val="p"/>
          </m:rPr>
          <m:t> </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表现为弱顺磁性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配合物究竟采取高自旋态还是低自旋态</w:t>
      </w:r>
      <w:r>
        <w:rPr>
          <w:rFonts w:hint="eastAsia" w:ascii="Times New Roman" w:hAnsi="Times New Roman" w:eastAsia="Times New Roman" w:cs="Times New Roman"/>
        </w:rPr>
        <w:t>，</w:t>
      </w:r>
      <w:r>
        <w:rPr>
          <w:rFonts w:hint="eastAsia" w:ascii="Times New Roman" w:hAnsi="Times New Roman" w:eastAsia="FangSong" w:cs="Times New Roman"/>
        </w:rPr>
        <w:t>取决于晶体场分裂能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与电子自旋成对能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的热力学数值竞争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对于过渡金属离子</w:t>
      </w:r>
      <w:r>
        <w:rPr>
          <w:rFonts w:hint="eastAsia" w:ascii="Times New Roman" w:hAnsi="Times New Roman" w:eastAsia="Times New Roman" w:cs="Times New Roman"/>
        </w:rPr>
        <w:t>，</w:t>
      </w:r>
      <w:r>
        <w:rPr>
          <w:rFonts w:hint="eastAsia" w:ascii="Times New Roman" w:hAnsi="Times New Roman" w:eastAsia="FangSong" w:cs="Times New Roman"/>
        </w:rPr>
        <w:t>将两个电子强制压缩在同一个空间方位相同的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轨道中成对</w:t>
      </w:r>
      <w:r>
        <w:rPr>
          <w:rFonts w:hint="eastAsia" w:ascii="Times New Roman" w:hAnsi="Times New Roman" w:eastAsia="Times New Roman" w:cs="Times New Roman"/>
        </w:rPr>
        <w:t>，</w:t>
      </w:r>
      <w:r>
        <w:rPr>
          <w:rFonts w:hint="eastAsia" w:ascii="Times New Roman" w:hAnsi="Times New Roman" w:eastAsia="FangSong" w:cs="Times New Roman"/>
        </w:rPr>
        <w:t>必须克服极强的库仑静电斥力并承受自旋交换能的损失</w:t>
      </w:r>
      <w:r>
        <w:rPr>
          <w:rFonts w:hint="eastAsia" w:ascii="Times New Roman" w:hAnsi="Times New Roman" w:eastAsia="Times New Roman" w:cs="Times New Roman"/>
        </w:rPr>
        <w:t>。</w:t>
      </w:r>
      <w:r>
        <w:rPr>
          <w:rFonts w:hint="eastAsia" w:ascii="Times New Roman" w:hAnsi="Times New Roman" w:eastAsia="FangSong" w:cs="Times New Roman"/>
        </w:rPr>
        <w:t>实验测定的第一过渡系金属离子的自旋成对能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通常在</w:t>
      </w:r>
      <w:r>
        <w:rPr>
          <w:rFonts w:ascii="Times New Roman" w:hAnsi="Times New Roman" w:eastAsia="Times New Roman" w:cs="Times New Roman"/>
        </w:rPr>
        <w:t xml:space="preserve"> </w:t>
      </w:r>
      <m:oMath>
        <m:oMathPr>
          <m:ctrlPr>
            <w:rPr>
              <w:sz w:val="28"/>
              <w:szCs w:val="28"/>
            </w:rPr>
          </m:ctrlPr>
        </m:oMathPr>
        <m:r>
          <m:t>15000</m:t>
        </m:r>
        <m:r>
          <m:rPr>
            <m:sty m:val="p"/>
          </m:rPr>
          <m:t>∼</m:t>
        </m:r>
        <m:r>
          <m:t>25000</m:t>
        </m:r>
        <m:r>
          <m:rPr>
            <m:nor/>
            <m:sty m:val="p"/>
          </m:rP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的巨大范围之间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而在八面体配位场中</w:t>
      </w:r>
      <w:r>
        <w:rPr>
          <w:rFonts w:hint="eastAsia" w:ascii="Times New Roman" w:hAnsi="Times New Roman" w:eastAsia="Times New Roman" w:cs="Times New Roman"/>
        </w:rPr>
        <w:t>，</w:t>
      </w:r>
      <w:r>
        <w:rPr>
          <w:rFonts w:hint="eastAsia" w:ascii="Times New Roman" w:hAnsi="Times New Roman" w:eastAsia="FangSong" w:cs="Times New Roman"/>
        </w:rPr>
        <w:t>常见过渡金属配合物的分裂能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大致在</w:t>
      </w:r>
      <w:r>
        <w:rPr>
          <w:rFonts w:ascii="Times New Roman" w:hAnsi="Times New Roman" w:eastAsia="Times New Roman" w:cs="Times New Roman"/>
        </w:rPr>
        <w:t xml:space="preserve"> </w:t>
      </w:r>
      <m:oMath>
        <m:oMathPr>
          <m:ctrlPr>
            <w:rPr>
              <w:sz w:val="28"/>
              <w:szCs w:val="28"/>
            </w:rPr>
          </m:ctrlPr>
        </m:oMathPr>
        <m:r>
          <m:t>8000</m:t>
        </m:r>
        <m:r>
          <m:rPr>
            <m:sty m:val="p"/>
          </m:rPr>
          <m:t>∼</m:t>
        </m:r>
        <m:r>
          <m:t>35000</m:t>
        </m:r>
        <m:r>
          <m:rPr>
            <m:nor/>
            <m:sty m:val="p"/>
          </m:rP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之间跨越</w:t>
      </w:r>
      <w:r>
        <w:rPr>
          <w:rFonts w:hint="eastAsia" w:ascii="Times New Roman" w:hAnsi="Times New Roman" w:eastAsia="Times New Roman" w:cs="Times New Roman"/>
        </w:rPr>
        <w:t>，</w:t>
      </w:r>
      <w:r>
        <w:rPr>
          <w:rFonts w:hint="eastAsia" w:ascii="Times New Roman" w:hAnsi="Times New Roman" w:eastAsia="FangSong" w:cs="Times New Roman"/>
        </w:rPr>
        <w:t>因而遇到强场配体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N</m:t>
            </m:r>
          </m:e>
          <m:sup>
            <m:r>
              <m:rPr>
                <m:sty m:val="p"/>
              </m:rPr>
              <m:t>−</m:t>
            </m:r>
          </m:sup>
        </m:sSup>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能够轻松突破</w:t>
      </w:r>
      <w:r>
        <w:rPr>
          <w:rFonts w:ascii="Times New Roman" w:hAnsi="Times New Roman" w:eastAsia="Times New Roman" w:cs="Times New Roman"/>
        </w:rPr>
        <w:t xml:space="preserve"> </w:t>
      </w:r>
      <m:oMath>
        <m:oMathPr>
          <m:ctrlPr>
            <w:rPr>
              <w:sz w:val="28"/>
              <w:szCs w:val="28"/>
            </w:rPr>
          </m:ctrlPr>
        </m:oMathPr>
        <m:r>
          <m:t>25000</m:t>
        </m:r>
        <m:r>
          <m:rPr>
            <m:nor/>
            <m:sty m:val="p"/>
          </m:rP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从而越过成对能阈值形成低自旋配合物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然而对于四配位正四面体配合物</w:t>
      </w:r>
      <w:r>
        <w:rPr>
          <w:rFonts w:hint="eastAsia" w:ascii="Times New Roman" w:hAnsi="Times New Roman" w:eastAsia="Times New Roman" w:cs="Times New Roman"/>
        </w:rPr>
        <w:t>，</w:t>
      </w:r>
      <w:r>
        <w:rPr>
          <w:rFonts w:hint="eastAsia" w:ascii="Times New Roman" w:hAnsi="Times New Roman" w:eastAsia="FangSong" w:cs="Times New Roman"/>
        </w:rPr>
        <w:t>由题</w:t>
      </w:r>
      <w:r>
        <w:rPr>
          <w:rFonts w:ascii="Times New Roman" w:hAnsi="Times New Roman" w:eastAsia="Times New Roman" w:cs="Times New Roman"/>
        </w:rPr>
        <w:t xml:space="preserve"> 16 </w:t>
      </w:r>
      <w:r>
        <w:rPr>
          <w:rFonts w:hint="eastAsia" w:ascii="Times New Roman" w:hAnsi="Times New Roman" w:eastAsia="FangSong" w:cs="Times New Roman"/>
        </w:rPr>
        <w:t>严格推导出的几何理论公式可知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t</m:t>
              </m:r>
            </m:sub>
          </m:sSub>
          <m:r>
            <m:rPr>
              <m:sty m:val="p"/>
            </m:rPr>
            <m:t>=</m:t>
          </m:r>
          <m:f>
            <m:fPr>
              <m:type m:val="bar"/>
            </m:fPr>
            <m:num>
              <m:r>
                <m:t>4</m:t>
              </m:r>
            </m:num>
            <m:den>
              <m:r>
                <m:t>9</m:t>
              </m:r>
            </m:den>
          </m:f>
          <m:sSub>
            <m:e>
              <m:r>
                <m:rPr>
                  <m:sty m:val="p"/>
                </m:rPr>
                <m:t>Δ</m:t>
              </m:r>
            </m:e>
            <m:sub>
              <m:r>
                <m:t>o</m:t>
              </m:r>
            </m:sub>
          </m:sSub>
          <m:r>
            <m:rPr>
              <m:sty m:val="p"/>
            </m:rPr>
            <m:t>≈</m:t>
          </m:r>
          <m:r>
            <m:t>0.44</m:t>
          </m:r>
          <m:sSub>
            <m:e>
              <m:r>
                <m:rPr>
                  <m:sty m:val="p"/>
                </m:rPr>
                <m:t>Δ</m:t>
              </m:r>
            </m:e>
            <m:sub>
              <m:r>
                <m:t>o</m:t>
              </m:r>
            </m:sub>
          </m:sSub>
        </m:oMath>
      </m:oMathPara>
    </w:p>
    <w:p>
      <w:pPr>
        <w:pStyle w:val="FirstParagraph"/>
        <w:ind w:firstLine="420"/>
      </w:pPr>
      <w:r>
        <w:rPr>
          <w:rFonts w:hint="eastAsia" w:ascii="Times New Roman" w:hAnsi="Times New Roman" w:eastAsia="FangSong" w:cs="Times New Roman"/>
        </w:rPr>
        <w:t>这意味着即使是面对极强场的配体</w:t>
      </w:r>
      <w:r>
        <w:rPr>
          <w:rFonts w:hint="eastAsia" w:ascii="Times New Roman" w:hAnsi="Times New Roman" w:eastAsia="Times New Roman" w:cs="Times New Roman"/>
        </w:rPr>
        <w:t>（</w:t>
      </w:r>
      <w:r>
        <w:rPr>
          <w:rFonts w:hint="eastAsia" w:ascii="Times New Roman" w:hAnsi="Times New Roman" w:eastAsia="FangSong" w:cs="Times New Roman"/>
        </w:rPr>
        <w:t>假定其八面体对应物</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25000</m:t>
        </m:r>
        <m:r>
          <m:rPr>
            <m:nor/>
            <m:sty m:val="p"/>
          </m:rP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其折算后的四面体分裂能最大也仅仅只有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t</m:t>
              </m:r>
            </m:sub>
          </m:sSub>
          <m:r>
            <m:rPr>
              <m:sty m:val="p"/>
            </m:rPr>
            <m:t>≈</m:t>
          </m:r>
          <m:r>
            <m:t>0.44</m:t>
          </m:r>
          <m:r>
            <m:rPr>
              <m:sty m:val="p"/>
            </m:rPr>
            <m:t>×</m:t>
          </m:r>
          <m:r>
            <m:t>25000</m:t>
          </m:r>
          <m:r>
            <m:rPr>
              <m:nor/>
              <m:sty m:val="p"/>
            </m:rPr>
            <m:t> cm^</m:t>
          </m:r>
          <m:r>
            <m:rPr>
              <m:nor/>
              <m:sty m:val="p"/>
            </m:rPr>
            <m:t>-1</m:t>
          </m:r>
          <m:r>
            <m:rPr>
              <m:sty m:val="p"/>
            </m:rPr>
            <m:t>≈</m:t>
          </m:r>
          <m:r>
            <m:t>11000</m:t>
          </m:r>
          <m:r>
            <m:rPr>
              <m:nor/>
              <m:sty m:val="p"/>
            </m:rPr>
            <m:t> cm^</m:t>
          </m:r>
          <m:r>
            <m:rPr>
              <m:nor/>
              <m:sty m:val="p"/>
            </m:rPr>
            <m:t>-1</m:t>
          </m:r>
        </m:oMath>
      </m:oMathPara>
    </w:p>
    <w:p>
      <w:pPr>
        <w:pStyle w:val="FirstParagraph"/>
        <w:ind w:firstLine="420"/>
      </w:pPr>
      <w:r>
        <w:rPr>
          <w:rFonts w:hint="eastAsia" w:ascii="Times New Roman" w:hAnsi="Times New Roman" w:eastAsia="FangSong" w:cs="Times New Roman"/>
        </w:rPr>
        <w:t>在绝大多数常见配体环境下</w:t>
      </w:r>
      <w:r>
        <w:rPr>
          <w:rFonts w:hint="eastAsia" w:ascii="Times New Roman" w:hAnsi="Times New Roman" w:eastAsia="Times New Roman" w:cs="Times New Roman"/>
        </w:rPr>
        <w:t>，</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的实际数值通常仅在</w:t>
      </w:r>
      <w:r>
        <w:rPr>
          <w:rFonts w:ascii="Times New Roman" w:hAnsi="Times New Roman" w:eastAsia="Times New Roman" w:cs="Times New Roman"/>
        </w:rPr>
        <w:t xml:space="preserve"> </w:t>
      </w:r>
      <m:oMath>
        <m:oMathPr>
          <m:ctrlPr>
            <w:rPr>
              <w:sz w:val="28"/>
              <w:szCs w:val="28"/>
            </w:rPr>
          </m:ctrlPr>
        </m:oMathPr>
        <m:r>
          <m:t>4000</m:t>
        </m:r>
        <m:r>
          <m:rPr>
            <m:sty m:val="p"/>
          </m:rPr>
          <m:t>∼</m:t>
        </m:r>
        <m:r>
          <m:t>8000</m:t>
        </m:r>
        <m:r>
          <m:rPr>
            <m:nor/>
            <m:sty m:val="p"/>
          </m:rP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将该数值与成对能</w:t>
      </w:r>
      <w:r>
        <w:rPr>
          <w:rFonts w:hint="eastAsia" w:ascii="Times New Roman" w:hAnsi="Times New Roman" w:eastAsia="Times New Roman" w:cs="Times New Roman"/>
        </w:rPr>
        <w:t>（</w:t>
      </w:r>
      <m:oMath>
        <m:oMathPr>
          <m:ctrlPr>
            <w:rPr>
              <w:sz w:val="28"/>
              <w:szCs w:val="28"/>
            </w:rPr>
          </m:ctrlPr>
        </m:oMathPr>
        <m:r>
          <m:t>15000</m:t>
        </m:r>
        <m:r>
          <m:rPr>
            <m:sty m:val="p"/>
          </m:rPr>
          <m:t>∼</m:t>
        </m:r>
        <m:r>
          <m:t>25000</m:t>
        </m:r>
        <m:r>
          <m:rPr>
            <m:nor/>
            <m:sty m:val="p"/>
          </m:rP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进行严密比较可知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t</m:t>
              </m:r>
            </m:sub>
          </m:sSub>
          <m:r>
            <m:rPr>
              <m:sty m:val="p"/>
            </m:rPr>
            <m:t>≪</m:t>
          </m:r>
          <m:r>
            <m:t>P</m:t>
          </m:r>
        </m:oMath>
      </m:oMathPara>
    </w:p>
    <w:p>
      <w:pPr>
        <w:pStyle w:val="FirstParagraph"/>
        <w:ind w:firstLine="420"/>
      </w:pPr>
      <w:r>
        <w:rPr>
          <w:rFonts w:hint="eastAsia" w:ascii="Times New Roman" w:hAnsi="Times New Roman" w:eastAsia="FangSong" w:cs="Times New Roman"/>
        </w:rPr>
        <w:t>即四面体场分裂能能隙远远小于电子成对所需的能量代价</w:t>
      </w:r>
      <w:r>
        <w:rPr>
          <w:rFonts w:hint="eastAsia" w:ascii="Times New Roman" w:hAnsi="Times New Roman" w:eastAsia="Times New Roman" w:cs="Times New Roman"/>
        </w:rPr>
        <w:t>。</w:t>
      </w:r>
      <w:r>
        <w:rPr>
          <w:rFonts w:hint="eastAsia" w:ascii="Times New Roman" w:hAnsi="Times New Roman" w:eastAsia="FangSong" w:cs="Times New Roman"/>
        </w:rPr>
        <w:t>因此电子在填充四面体轨道时</w:t>
      </w:r>
      <w:r>
        <w:rPr>
          <w:rFonts w:hint="eastAsia" w:ascii="Times New Roman" w:hAnsi="Times New Roman" w:eastAsia="Times New Roman" w:cs="Times New Roman"/>
        </w:rPr>
        <w:t>，</w:t>
      </w:r>
      <w:r>
        <w:rPr>
          <w:rFonts w:hint="eastAsia" w:ascii="Times New Roman" w:hAnsi="Times New Roman" w:eastAsia="FangSong" w:cs="Times New Roman"/>
        </w:rPr>
        <w:t>跨越能隙进入高能轨道所需支付的能量远比在低能轨道强行成对划算得多</w:t>
      </w:r>
      <w:r>
        <w:rPr>
          <w:rFonts w:hint="eastAsia" w:ascii="Times New Roman" w:hAnsi="Times New Roman" w:eastAsia="Times New Roman" w:cs="Times New Roman"/>
        </w:rPr>
        <w:t>。</w:t>
      </w:r>
      <w:r>
        <w:rPr>
          <w:rFonts w:hint="eastAsia" w:ascii="Times New Roman" w:hAnsi="Times New Roman" w:eastAsia="FangSong" w:cs="Times New Roman"/>
        </w:rPr>
        <w:t>这在热力学上彻底锁定了洪特规则的绝对支配地位</w:t>
      </w:r>
      <w:r>
        <w:rPr>
          <w:rFonts w:hint="eastAsia" w:ascii="Times New Roman" w:hAnsi="Times New Roman" w:eastAsia="Times New Roman" w:cs="Times New Roman"/>
        </w:rPr>
        <w:t>，</w:t>
      </w:r>
      <w:r>
        <w:rPr>
          <w:rFonts w:hint="eastAsia" w:ascii="Times New Roman" w:hAnsi="Times New Roman" w:eastAsia="FangSong" w:cs="Times New Roman"/>
        </w:rPr>
        <w:t>由此从数理上完整论证了为什么四面体配合物在常规化学中几乎</w:t>
      </w:r>
      <w:r>
        <w:rPr>
          <w:rFonts w:ascii="Times New Roman" w:hAnsi="Times New Roman" w:eastAsia="Times New Roman" w:cs="Times New Roman"/>
        </w:rPr>
        <w:t xml:space="preserve"> 100% </w:t>
      </w:r>
      <w:r>
        <w:rPr>
          <w:rFonts w:hint="eastAsia" w:ascii="Times New Roman" w:hAnsi="Times New Roman" w:eastAsia="FangSong" w:cs="Times New Roman"/>
        </w:rPr>
        <w:t>均为高自旋态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r>
        <w:rPr>
          <w:rFonts w:hint="eastAsia" w:ascii="Times New Roman" w:hAnsi="Times New Roman" w:eastAsia="Times New Roman" w:cs="Times New Roman"/>
        </w:rPr>
        <w:t xml:space="preserve">：</w:t>
      </w:r>
    </w:p>
    <w:p>
      <w:pPr>
        <w:pStyle w:val="Compact"/>
        <w:numPr>
          <w:ilvl w:val="0"/>
          <w:numId w:val="1013"/>
        </w:numPr>
        <w:ind w:firstLine="420"/>
      </w:pPr>
      <w:r>
        <w:rPr>
          <w:rFonts w:hint="eastAsia" w:ascii="Times New Roman" w:hAnsi="Times New Roman" w:eastAsia="FangSong" w:cs="Times New Roman"/>
        </w:rPr>
        <w:t>微观电子跃迁过程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中心离子</w:t>
      </w:r>
      <w:r>
        <w:rPr>
          <w:rFonts w:ascii="Times New Roman" w:hAnsi="Times New Roman" w:eastAsia="Times New Roman" w:cs="Times New Roman"/>
        </w:rPr>
        <w:t xml:space="preserve"> </w:t>
      </w:r>
      <m:oMath>
        <m:r>
          <m:rPr>
            <m:sty m:val="p"/>
          </m:rPr>
          <m:t>T</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m:t>
        </m:r>
        <m:sSup>
          <m:e>
            <m: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在基态正八面体配位场中</w:t>
      </w:r>
      <w:r>
        <w:rPr>
          <w:rFonts w:hint="eastAsia" w:ascii="Times New Roman" w:hAnsi="Times New Roman" w:eastAsia="Times New Roman" w:cs="Times New Roman"/>
        </w:rPr>
        <w:t>，</w:t>
      </w:r>
      <w:r>
        <w:rPr>
          <w:rFonts w:hint="eastAsia" w:ascii="Times New Roman" w:hAnsi="Times New Roman" w:eastAsia="FangSong" w:cs="Times New Roman"/>
        </w:rPr>
        <w:t>唯一的单电子占据三个简并低能</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轨道中的一个</w:t>
      </w:r>
      <w:r>
        <w:rPr>
          <w:rFonts w:hint="eastAsia" w:ascii="Times New Roman" w:hAnsi="Times New Roman" w:eastAsia="Times New Roman" w:cs="Times New Roman"/>
        </w:rPr>
        <w:t>，</w:t>
      </w:r>
      <w:r>
        <w:rPr>
          <w:rFonts w:hint="eastAsia" w:ascii="Times New Roman" w:hAnsi="Times New Roman" w:eastAsia="FangSong" w:cs="Times New Roman"/>
        </w:rPr>
        <w:t>基态电子构型记为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1</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当配合物受到光子照射时</w:t>
      </w:r>
      <w:r>
        <w:rPr>
          <w:rFonts w:hint="eastAsia" w:ascii="Times New Roman" w:hAnsi="Times New Roman" w:eastAsia="Times New Roman" w:cs="Times New Roman"/>
        </w:rPr>
        <w:t>，</w:t>
      </w:r>
      <w:r>
        <w:rPr>
          <w:rFonts w:hint="eastAsia" w:ascii="Times New Roman" w:hAnsi="Times New Roman" w:eastAsia="FangSong" w:cs="Times New Roman"/>
        </w:rPr>
        <w:t>该电子吸收能量跃迁跨入高能的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形成激发态电子构型</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0</m:t>
            </m:r>
          </m:sup>
        </m:sSup>
        <m:r>
          <m:rPr>
            <m:sty m:val="p"/>
          </m:rPr>
          <m:t>(</m:t>
        </m:r>
        <m:sSub>
          <m:e>
            <m:r>
              <m:t>e</m:t>
            </m:r>
          </m:e>
          <m:sub>
            <m:r>
              <m:t>g</m:t>
            </m:r>
          </m:sub>
        </m:sSub>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微观跃迁过程表述为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m:t>
          </m:r>
          <m:sSub>
            <m:e>
              <m:r>
                <m:t>t</m:t>
              </m:r>
            </m:e>
            <m:sub>
              <m:r>
                <m:t>2</m:t>
              </m:r>
              <m:r>
                <m:t>g</m:t>
              </m:r>
            </m:sub>
          </m:sSub>
          <m:sSup>
            <m:e>
              <m:r>
                <m:rPr>
                  <m:sty m:val="p"/>
                </m:rPr>
                <m:t>)</m:t>
              </m:r>
            </m:e>
            <m:sup>
              <m:r>
                <m:t>1</m:t>
              </m:r>
            </m:sup>
          </m:sSup>
          <m:r>
            <m:rPr>
              <m:sty m:val="p"/>
            </m:rPr>
            <m:t>(</m:t>
          </m:r>
          <m:sSub>
            <m:e>
              <m:r>
                <m:t>e</m:t>
              </m:r>
            </m:e>
            <m:sub>
              <m:r>
                <m:t>g</m:t>
              </m:r>
            </m:sub>
          </m:sSub>
          <m:sSup>
            <m:e>
              <m:r>
                <m:rPr>
                  <m:sty m:val="p"/>
                </m:rPr>
                <m:t>)</m:t>
              </m:r>
            </m:e>
            <m:sup>
              <m:r>
                <m:t>0</m:t>
              </m:r>
            </m:sup>
          </m:sSup>
          <m:limUpp>
            <m:e>
              <m:r>
                <m:rPr>
                  <m:sty m:val="p"/>
                </m:rPr>
                <m:t>→</m:t>
              </m:r>
            </m:e>
            <m:lim>
              <m:r>
                <m:t>h</m:t>
              </m:r>
              <m:r>
                <m:t>ν</m:t>
              </m:r>
            </m:lim>
          </m:limUpp>
          <m:r>
            <m:rPr>
              <m:sty m:val="p"/>
            </m:rPr>
            <m:t>(</m:t>
          </m:r>
          <m:sSub>
            <m:e>
              <m:r>
                <m:t>t</m:t>
              </m:r>
            </m:e>
            <m:sub>
              <m:r>
                <m:t>2</m:t>
              </m:r>
              <m:r>
                <m:t>g</m:t>
              </m:r>
            </m:sub>
          </m:sSub>
          <m:sSup>
            <m:e>
              <m:r>
                <m:rPr>
                  <m:sty m:val="p"/>
                </m:rPr>
                <m:t>)</m:t>
              </m:r>
            </m:e>
            <m:sup>
              <m:r>
                <m:t>0</m:t>
              </m:r>
            </m:sup>
          </m:sSup>
          <m:r>
            <m:rPr>
              <m:sty m:val="p"/>
            </m:rPr>
            <m:t>(</m:t>
          </m:r>
          <m:sSub>
            <m:e>
              <m:r>
                <m:t>e</m:t>
              </m:r>
            </m:e>
            <m:sub>
              <m:r>
                <m:t>g</m:t>
              </m:r>
            </m:sub>
          </m:sSub>
          <m:sSup>
            <m:e>
              <m:r>
                <m:rPr>
                  <m:sty m:val="p"/>
                </m:rPr>
                <m:t>)</m:t>
              </m:r>
            </m:e>
            <m:sup>
              <m:r>
                <m:t>1</m:t>
              </m:r>
            </m:sup>
          </m:sSup>
        </m:oMath>
      </m:oMathPara>
    </w:p>
    <w:p>
      <w:pPr>
        <w:pStyle w:val="Compact"/>
        <w:numPr>
          <w:ilvl w:val="0"/>
          <w:numId w:val="1013"/>
        </w:numPr>
        <w:ind w:firstLine="420"/>
      </w:pPr>
      <w:r>
        <w:rPr>
          <w:rFonts w:hint="eastAsia" w:ascii="Times New Roman" w:hAnsi="Times New Roman" w:eastAsia="FangSong" w:cs="Times New Roman"/>
        </w:rPr>
        <w:t xml:space="preserve">晶体场分裂能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定量计算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吸收峰波长</w:t>
      </w:r>
      <w:r>
        <w:rPr>
          <w:rFonts w:ascii="Times New Roman" w:hAnsi="Times New Roman" w:eastAsia="Times New Roman" w:cs="Times New Roman"/>
        </w:rPr>
        <w:t xml:space="preserve"> </w:t>
      </w:r>
      <m:oMath>
        <m:oMathPr>
          <m:ctrlPr>
            <w:rPr>
              <w:sz w:val="28"/>
              <w:szCs w:val="28"/>
            </w:rPr>
          </m:ctrlPr>
        </m:oMathPr>
        <m:r>
          <m:t>λ</m:t>
        </m:r>
        <m:r>
          <m:rPr>
            <m:sty m:val="p"/>
          </m:rPr>
          <m:t>=</m:t>
        </m:r>
        <m:r>
          <m:t>490</m:t>
        </m:r>
        <m:r>
          <m:rPr>
            <m:nor/>
            <m:sty m:val="p"/>
          </m:rPr>
          <m:t> nm</m:t>
        </m:r>
        <m:r>
          <m:rPr>
            <m:sty m:val="p"/>
          </m:rPr>
          <m:t>=</m:t>
        </m:r>
        <m:r>
          <m:t>490</m:t>
        </m:r>
        <m:r>
          <m:rPr>
            <m:sty m:val="p"/>
          </m:rPr>
          <m:t>×</m:t>
        </m:r>
        <m:sSup>
          <m:e>
            <m:r>
              <m:t>10</m:t>
            </m:r>
          </m:e>
          <m:sup>
            <m:r>
              <m:rPr>
                <m:sty m:val="p"/>
              </m:rPr>
              <m:t>−</m:t>
            </m:r>
            <m:r>
              <m:t>7</m:t>
            </m:r>
          </m:sup>
        </m:sSup>
        <m:r>
          <m:rPr>
            <m:nor/>
            <m:sty m:val="p"/>
          </m:rPr>
          <m:t> cm</m:t>
        </m:r>
        <m:r>
          <m:rPr>
            <m:sty m:val="p"/>
          </m:rPr>
          <m:t>=</m:t>
        </m:r>
        <m:r>
          <m:t>4.90</m:t>
        </m:r>
        <m:r>
          <m:rPr>
            <m:sty m:val="p"/>
          </m:rPr>
          <m:t>×</m:t>
        </m:r>
        <m:sSup>
          <m:e>
            <m:r>
              <m:t>10</m:t>
            </m:r>
          </m:e>
          <m:sup>
            <m:r>
              <m:rPr>
                <m:sty m:val="p"/>
              </m:rPr>
              <m:t>−</m:t>
            </m:r>
            <m:r>
              <m:t>7</m:t>
            </m:r>
          </m:sup>
        </m:sSup>
        <m:r>
          <m:rPr>
            <m:nor/>
            <m:sty m:val="p"/>
          </m:rPr>
          <m:t> 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首先计算波数形式的能级差</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acc>
            <m:accPr>
              <m:chr m:val="̃"/>
            </m:accPr>
            <m:e>
              <m:r>
                <m:t>ν</m:t>
              </m:r>
            </m:e>
          </m:acc>
          <m:r>
            <m:rPr>
              <m:sty m:val="p"/>
            </m:rPr>
            <m:t>=</m:t>
          </m:r>
          <m:f>
            <m:fPr>
              <m:type m:val="bar"/>
            </m:fPr>
            <m:num>
              <m:r>
                <m:t>1</m:t>
              </m:r>
            </m:num>
            <m:den>
              <m:r>
                <m:t>λ</m:t>
              </m:r>
            </m:den>
          </m:f>
          <m:r>
            <m:rPr>
              <m:sty m:val="p"/>
            </m:rPr>
            <m:t>=</m:t>
          </m:r>
          <m:f>
            <m:fPr>
              <m:type m:val="bar"/>
            </m:fPr>
            <m:num>
              <m:r>
                <m:t>1</m:t>
              </m:r>
            </m:num>
            <m:den>
              <m:r>
                <m:t>490</m:t>
              </m:r>
              <m:r>
                <m:rPr>
                  <m:sty m:val="p"/>
                </m:rPr>
                <m:t>×</m:t>
              </m:r>
              <m:sSup>
                <m:e>
                  <m:r>
                    <m:t>10</m:t>
                  </m:r>
                </m:e>
                <m:sup>
                  <m:r>
                    <m:rPr>
                      <m:sty m:val="p"/>
                    </m:rPr>
                    <m:t>−</m:t>
                  </m:r>
                  <m:r>
                    <m:t>7</m:t>
                  </m:r>
                </m:sup>
              </m:sSup>
              <m:r>
                <m:rPr>
                  <m:nor/>
                  <m:sty m:val="p"/>
                </m:rPr>
                <m:t> cm</m:t>
              </m:r>
            </m:den>
          </m:f>
          <m:r>
            <m:rPr>
              <m:sty m:val="p"/>
            </m:rPr>
            <m:t>≈</m:t>
          </m:r>
          <m:r>
            <m:t>20408</m:t>
          </m:r>
          <m:r>
            <m:rPr>
              <m:nor/>
              <m:sty m:val="p"/>
            </m:rPr>
            <m:t> cm^</m:t>
          </m:r>
          <m:r>
            <m:rPr>
              <m:nor/>
              <m:sty m:val="p"/>
            </m:rPr>
            <m:t>-1</m:t>
          </m:r>
        </m:oMath>
      </m:oMathPara>
    </w:p>
    <w:p>
      <w:pPr>
        <w:pStyle w:val="Compact"/>
        <w:numPr>
          <w:ilvl w:val="0"/>
          <w:numId w:val="1000"/>
        </w:numPr>
        <w:ind w:firstLine="420"/>
      </w:pPr>
      <w:r>
        <w:rPr>
          <w:rFonts w:hint="eastAsia" w:ascii="Times New Roman" w:hAnsi="Times New Roman" w:eastAsia="FangSong" w:cs="Times New Roman"/>
        </w:rPr>
        <w:t xml:space="preserve">因此晶体场分裂能约为</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20400</m:t>
        </m:r>
        <m:r>
          <m:rPr>
            <m:nor/>
            <m:sty m:val="p"/>
          </m:rP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进而计算一摩尔光子的摩尔跃迁能量</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Δ</m:t>
              </m:r>
            </m:e>
            <m:sub>
              <m:r>
                <m:t>o</m:t>
              </m:r>
            </m:sub>
          </m:sSub>
          <m:r>
            <m:rPr>
              <m:sty m:val="p"/>
            </m:rPr>
            <m:t>=</m:t>
          </m:r>
          <m:f>
            <m:fPr>
              <m:type m:val="bar"/>
            </m:fPr>
            <m:num>
              <m:sSub>
                <m:e>
                  <m:r>
                    <m:t>N</m:t>
                  </m:r>
                </m:e>
                <m:sub>
                  <m:r>
                    <m:rPr>
                      <m:sty m:val="p"/>
                    </m:rPr>
                    <m:t>A</m:t>
                  </m:r>
                </m:sub>
              </m:sSub>
              <m:r>
                <m:rPr>
                  <m:sty m:val="p"/>
                </m:rPr>
                <m:t>⋅</m:t>
              </m:r>
              <m:r>
                <m:t>h</m:t>
              </m:r>
              <m:r>
                <m:rPr>
                  <m:sty m:val="p"/>
                </m:rPr>
                <m:t>⋅</m:t>
              </m:r>
              <m:r>
                <m:t>c</m:t>
              </m:r>
            </m:num>
            <m:den>
              <m:r>
                <m:t>λ</m:t>
              </m:r>
            </m:den>
          </m:f>
          <m:r>
            <m:rPr>
              <m:sty m:val="p"/>
            </m:rPr>
            <m:t>=</m:t>
          </m:r>
          <m:f>
            <m:fPr>
              <m:type m:val="bar"/>
            </m:fPr>
            <m:num>
              <m:r>
                <m:rPr>
                  <m:sty m:val="p"/>
                </m:rPr>
                <m:t>(</m:t>
              </m:r>
              <m:r>
                <m:t>6.022</m:t>
              </m:r>
              <m:r>
                <m:rPr>
                  <m:sty m:val="p"/>
                </m:rPr>
                <m:t>×</m:t>
              </m:r>
              <m:sSup>
                <m:e>
                  <m:r>
                    <m:t>10</m:t>
                  </m:r>
                </m:e>
                <m:sup>
                  <m:r>
                    <m:t>23</m:t>
                  </m:r>
                </m:sup>
              </m:sSup>
              <m:r>
                <m:rPr>
                  <m:nor/>
                  <m:sty m:val="p"/>
                </m:rPr>
                <m:t> mol^</m:t>
              </m:r>
              <m:r>
                <m:rPr>
                  <m:nor/>
                  <m:sty m:val="p"/>
                </m:rPr>
                <m:t>-1</m:t>
              </m:r>
              <m:r>
                <m:rPr>
                  <m:sty m:val="p"/>
                </m:rPr>
                <m:t>)</m:t>
              </m:r>
              <m:r>
                <m:rPr>
                  <m:sty m:val="p"/>
                </m:rPr>
                <m:t>×</m:t>
              </m:r>
              <m:r>
                <m:rPr>
                  <m:sty m:val="p"/>
                </m:rPr>
                <m:t>(</m:t>
              </m:r>
              <m:r>
                <m:t>6.626</m:t>
              </m:r>
              <m:r>
                <m:rPr>
                  <m:sty m:val="p"/>
                </m:rPr>
                <m:t>×</m:t>
              </m:r>
              <m:sSup>
                <m:e>
                  <m:r>
                    <m:t>10</m:t>
                  </m:r>
                </m:e>
                <m:sup>
                  <m:r>
                    <m:rPr>
                      <m:sty m:val="p"/>
                    </m:rPr>
                    <m:t>−</m:t>
                  </m:r>
                  <m:r>
                    <m:t>34</m:t>
                  </m:r>
                </m:sup>
              </m:sSup>
              <m:r>
                <m:rPr>
                  <m:nor/>
                  <m:sty m:val="p"/>
                </m:rPr>
                <m:t> J</m:t>
              </m:r>
              <m:r>
                <m:rPr>
                  <m:sty m:val="p"/>
                </m:rPr>
                <m:t>⋅</m:t>
              </m:r>
              <m:r>
                <m:rPr>
                  <m:sty m:val="p"/>
                </m:rPr>
                <m:t>s</m:t>
              </m:r>
              <m:r>
                <m:rPr>
                  <m:sty m:val="p"/>
                </m:rPr>
                <m:t>)</m:t>
              </m:r>
              <m:r>
                <m:rPr>
                  <m:sty m:val="p"/>
                </m:rPr>
                <m:t>×</m:t>
              </m:r>
              <m:r>
                <m:rPr>
                  <m:sty m:val="p"/>
                </m:rPr>
                <m:t>(</m:t>
              </m:r>
              <m:r>
                <m:t>3.00</m:t>
              </m:r>
              <m:r>
                <m:rPr>
                  <m:sty m:val="p"/>
                </m:rPr>
                <m:t>×</m:t>
              </m:r>
              <m:sSup>
                <m:e>
                  <m:r>
                    <m:t>10</m:t>
                  </m:r>
                </m:e>
                <m:sup>
                  <m:r>
                    <m:t>8</m:t>
                  </m:r>
                </m:sup>
              </m:sSup>
              <m:r>
                <m:rPr>
                  <m:nor/>
                  <m:sty m:val="p"/>
                </m:rPr>
                <m:t> m</m:t>
              </m:r>
              <m:r>
                <m:rPr>
                  <m:sty m:val="p"/>
                </m:rPr>
                <m:t>⋅</m:t>
              </m:r>
              <m:sSup>
                <m:e>
                  <m:r>
                    <m:rPr>
                      <m:sty m:val="p"/>
                    </m:rPr>
                    <m:t>s</m:t>
                  </m:r>
                </m:e>
                <m:sup>
                  <m:r>
                    <m:rPr>
                      <m:sty m:val="p"/>
                    </m:rPr>
                    <m:t>−</m:t>
                  </m:r>
                  <m:r>
                    <m:rPr>
                      <m:sty m:val="p"/>
                    </m:rPr>
                    <m:t>1</m:t>
                  </m:r>
                </m:sup>
              </m:sSup>
              <m:r>
                <m:rPr>
                  <m:sty m:val="p"/>
                </m:rPr>
                <m:t>)</m:t>
              </m:r>
            </m:num>
            <m:den>
              <m:r>
                <m:t>4.90</m:t>
              </m:r>
              <m:r>
                <m:rPr>
                  <m:sty m:val="p"/>
                </m:rPr>
                <m:t>×</m:t>
              </m:r>
              <m:sSup>
                <m:e>
                  <m:r>
                    <m:t>10</m:t>
                  </m:r>
                </m:e>
                <m:sup>
                  <m:r>
                    <m:rPr>
                      <m:sty m:val="p"/>
                    </m:rPr>
                    <m:t>−</m:t>
                  </m:r>
                  <m:r>
                    <m:t>7</m:t>
                  </m:r>
                </m:sup>
              </m:sSup>
              <m:r>
                <m:rPr>
                  <m:nor/>
                  <m:sty m:val="p"/>
                </m:rPr>
                <m:t> m</m:t>
              </m:r>
            </m:den>
          </m:f>
        </m:oMath>
      </m:oMathPara>
    </w:p>
    <w:p>
      <w:pPr>
        <w:pStyle w:val="Compact"/>
      </w:pPr>
      <m:oMathPara>
        <m:oMathParaPr>
          <m:jc m:val="center"/>
          <m:ctrlPr>
            <w:rPr>
              <w:sz w:val="28"/>
              <w:szCs w:val="28"/>
            </w:rPr>
          </m:ctrlPr>
        </m:oMathParaPr>
        <m:oMath>
          <m:sSub>
            <m:e>
              <m:r>
                <m:rPr>
                  <m:sty m:val="p"/>
                </m:rPr>
                <m:t>Δ</m:t>
              </m:r>
            </m:e>
            <m:sub>
              <m:r>
                <m:t>o</m:t>
              </m:r>
            </m:sub>
          </m:sSub>
          <m:r>
            <m:rPr>
              <m:sty m:val="p"/>
            </m:rPr>
            <m:t>=</m:t>
          </m:r>
          <m:f>
            <m:fPr>
              <m:type m:val="bar"/>
            </m:fPr>
            <m:num>
              <m:r>
                <m:t>1.197</m:t>
              </m:r>
              <m:r>
                <m:rPr>
                  <m:sty m:val="p"/>
                </m:rPr>
                <m:t>×</m:t>
              </m:r>
              <m:sSup>
                <m:e>
                  <m:r>
                    <m:t>10</m:t>
                  </m:r>
                </m:e>
                <m:sup>
                  <m:r>
                    <m:rPr>
                      <m:sty m:val="p"/>
                    </m:rPr>
                    <m:t>−</m:t>
                  </m:r>
                  <m:r>
                    <m:t>16</m:t>
                  </m:r>
                </m:sup>
              </m:sSup>
            </m:num>
            <m:den>
              <m:r>
                <m:t>4.90</m:t>
              </m:r>
              <m:r>
                <m:rPr>
                  <m:sty m:val="p"/>
                </m:rPr>
                <m:t>×</m:t>
              </m:r>
              <m:sSup>
                <m:e>
                  <m:r>
                    <m:t>10</m:t>
                  </m:r>
                </m:e>
                <m:sup>
                  <m:r>
                    <m:rPr>
                      <m:sty m:val="p"/>
                    </m:rPr>
                    <m:t>−</m:t>
                  </m:r>
                  <m:r>
                    <m:t>7</m:t>
                  </m:r>
                </m:sup>
              </m:sSup>
            </m:den>
          </m:f>
          <m:r>
            <m:rPr>
              <m:sty m:val="p"/>
            </m:rPr>
            <m:t>≈</m:t>
          </m:r>
          <m:r>
            <m:t>2.443</m:t>
          </m:r>
          <m:r>
            <m:rPr>
              <m:sty m:val="p"/>
            </m:rPr>
            <m:t>×</m:t>
          </m:r>
          <m:sSup>
            <m:e>
              <m:r>
                <m:t>10</m:t>
              </m:r>
            </m:e>
            <m:sup>
              <m:r>
                <m:t>5</m:t>
              </m:r>
            </m:sup>
          </m:sSup>
          <m:r>
            <m:rPr>
              <m:nor/>
              <m:sty m:val="p"/>
            </m:rPr>
            <m:t> J</m:t>
          </m:r>
          <m:r>
            <m:rPr>
              <m:sty m:val="p"/>
            </m:rPr>
            <m:t>⋅</m:t>
          </m:r>
          <m:r>
            <m:rPr>
              <m:sty m:val="p"/>
            </m:rPr>
            <m:t>m</m:t>
          </m:r>
          <m:r>
            <m:rPr>
              <m:sty m:val="p"/>
            </m:rPr>
            <m:t>o</m:t>
          </m:r>
          <m:sSup>
            <m:e>
              <m:r>
                <m:rPr>
                  <m:sty m:val="p"/>
                </m:rPr>
                <m:t>l</m:t>
              </m:r>
            </m:e>
            <m:sup>
              <m:r>
                <m:rPr>
                  <m:sty m:val="p"/>
                </m:rPr>
                <m:t>−</m:t>
              </m:r>
              <m:r>
                <m:rPr>
                  <m:sty m:val="p"/>
                </m:rPr>
                <m:t>1</m:t>
              </m:r>
            </m:sup>
          </m:sSup>
          <m:r>
            <m:rPr>
              <m:sty m:val="p"/>
            </m:rPr>
            <m:t>≈</m:t>
          </m:r>
          <m:r>
            <m:t>244.3</m:t>
          </m:r>
          <m:r>
            <m:rPr>
              <m:nor/>
              <m:sty m:val="p"/>
            </m:rPr>
            <m:t> kJ</m:t>
          </m:r>
          <m:r>
            <m:rPr>
              <m:sty m:val="p"/>
            </m:rPr>
            <m:t>⋅</m:t>
          </m:r>
          <m:r>
            <m:rPr>
              <m:sty m:val="p"/>
            </m:rPr>
            <m:t>m</m:t>
          </m:r>
          <m:r>
            <m:rPr>
              <m:sty m:val="p"/>
            </m:rPr>
            <m:t>o</m:t>
          </m:r>
          <m:sSup>
            <m:e>
              <m:r>
                <m:rPr>
                  <m:sty m:val="p"/>
                </m:rPr>
                <m:t>l</m:t>
              </m:r>
            </m:e>
            <m:sup>
              <m:r>
                <m:rPr>
                  <m:sty m:val="p"/>
                </m:rPr>
                <m:t>−</m:t>
              </m:r>
              <m:r>
                <m:rPr>
                  <m:sty m:val="p"/>
                </m:rPr>
                <m:t>1</m:t>
              </m:r>
            </m:sup>
          </m:sSup>
        </m:oMath>
      </m:oMathPara>
    </w:p>
    <w:p>
      <w:pPr>
        <w:pStyle w:val="Compact"/>
        <w:numPr>
          <w:ilvl w:val="0"/>
          <w:numId w:val="1013"/>
        </w:numPr>
        <w:ind w:firstLine="420"/>
      </w:pPr>
      <w:r>
        <w:rPr>
          <w:rFonts w:hint="eastAsia" w:ascii="Times New Roman" w:hAnsi="Times New Roman" w:eastAsia="FangSong" w:cs="Times New Roman"/>
        </w:rPr>
        <w:t>互补色显色机理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白光是由红</w:t>
      </w:r>
      <w:r>
        <w:rPr>
          <w:rFonts w:hint="eastAsia" w:ascii="Times New Roman" w:hAnsi="Times New Roman" w:eastAsia="Times New Roman" w:cs="Times New Roman"/>
        </w:rPr>
        <w:t>、</w:t>
      </w:r>
      <w:r>
        <w:rPr>
          <w:rFonts w:hint="eastAsia" w:ascii="Times New Roman" w:hAnsi="Times New Roman" w:eastAsia="FangSong" w:cs="Times New Roman"/>
        </w:rPr>
        <w:t>橙</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hint="eastAsia" w:ascii="Times New Roman" w:hAnsi="Times New Roman" w:eastAsia="FangSong" w:cs="Times New Roman"/>
        </w:rPr>
        <w:t>青</w:t>
      </w:r>
      <w:r>
        <w:rPr>
          <w:rFonts w:hint="eastAsia" w:ascii="Times New Roman" w:hAnsi="Times New Roman" w:eastAsia="Times New Roman" w:cs="Times New Roman"/>
        </w:rPr>
        <w:t>、</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紫等各种波长的可见光复合而成的连续光谱</w:t>
      </w:r>
      <w:r>
        <w:rPr>
          <w:rFonts w:hint="eastAsia" w:ascii="Times New Roman" w:hAnsi="Times New Roman" w:eastAsia="Times New Roman" w:cs="Times New Roman"/>
        </w:rPr>
        <w:t>。</w:t>
      </w:r>
      <w:r>
        <w:rPr>
          <w:rFonts w:hint="eastAsia" w:ascii="Times New Roman" w:hAnsi="Times New Roman" w:eastAsia="FangSong" w:cs="Times New Roman"/>
        </w:rPr>
        <w:t>根据色轮光学原理</w:t>
      </w:r>
      <w:r>
        <w:rPr>
          <w:rFonts w:hint="eastAsia" w:ascii="Times New Roman" w:hAnsi="Times New Roman" w:eastAsia="Times New Roman" w:cs="Times New Roman"/>
        </w:rPr>
        <w:t>，</w:t>
      </w:r>
      <w:r>
        <w:rPr>
          <w:rFonts w:hint="eastAsia" w:ascii="Times New Roman" w:hAnsi="Times New Roman" w:eastAsia="FangSong" w:cs="Times New Roman"/>
        </w:rPr>
        <w:t>当复合白光照射透过六水合钛溶液时</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w:t>
      </w:r>
      <m:oMath>
        <m:r>
          <m:t>490</m:t>
        </m:r>
        <m:r>
          <m:rPr>
            <m:nor/>
            <m:sty m:val="p"/>
          </m:rPr>
          <m:t> nm</m:t>
        </m:r>
      </m:oMath>
      <w:r>
        <w:rPr>
          <w:rFonts w:ascii="Times New Roman" w:hAnsi="Times New Roman" w:eastAsia="Times New Roman" w:cs="Times New Roman"/>
        </w:rPr>
        <w:t xml:space="preserve"> </w:t>
      </w:r>
      <w:r>
        <w:rPr>
          <w:rFonts w:hint="eastAsia" w:ascii="Times New Roman" w:hAnsi="Times New Roman" w:eastAsia="FangSong" w:cs="Times New Roman"/>
        </w:rPr>
        <w:t>附近的黄绿光被配合物电子跃迁完全吸收吞噬</w:t>
      </w:r>
      <w:r>
        <w:rPr>
          <w:rFonts w:hint="eastAsia" w:ascii="Times New Roman" w:hAnsi="Times New Roman" w:eastAsia="Times New Roman" w:cs="Times New Roman"/>
        </w:rPr>
        <w:t>。</w:t>
      </w:r>
      <w:r>
        <w:rPr>
          <w:rFonts w:hint="eastAsia" w:ascii="Times New Roman" w:hAnsi="Times New Roman" w:eastAsia="FangSong" w:cs="Times New Roman"/>
        </w:rPr>
        <w:t>剩余透射穿透溶液的光波中</w:t>
      </w:r>
      <w:r>
        <w:rPr>
          <w:rFonts w:hint="eastAsia" w:ascii="Times New Roman" w:hAnsi="Times New Roman" w:eastAsia="Times New Roman" w:cs="Times New Roman"/>
        </w:rPr>
        <w:t>，</w:t>
      </w:r>
      <w:r>
        <w:rPr>
          <w:rFonts w:hint="eastAsia" w:ascii="Times New Roman" w:hAnsi="Times New Roman" w:eastAsia="FangSong" w:cs="Times New Roman"/>
        </w:rPr>
        <w:t>红光与蓝紫光的成分占据绝对优势</w:t>
      </w:r>
      <w:r>
        <w:rPr>
          <w:rFonts w:hint="eastAsia" w:ascii="Times New Roman" w:hAnsi="Times New Roman" w:eastAsia="Times New Roman" w:cs="Times New Roman"/>
        </w:rPr>
        <w:t>，</w:t>
      </w:r>
      <w:r>
        <w:rPr>
          <w:rFonts w:hint="eastAsia" w:ascii="Times New Roman" w:hAnsi="Times New Roman" w:eastAsia="FangSong" w:cs="Times New Roman"/>
        </w:rPr>
        <w:t>人眼视网膜感光细胞将这些未被吸收的透射光混合感知</w:t>
      </w:r>
      <w:r>
        <w:rPr>
          <w:rFonts w:hint="eastAsia" w:ascii="Times New Roman" w:hAnsi="Times New Roman" w:eastAsia="Times New Roman" w:cs="Times New Roman"/>
        </w:rPr>
        <w:t>，</w:t>
      </w:r>
      <w:r>
        <w:rPr>
          <w:rFonts w:hint="eastAsia" w:ascii="Times New Roman" w:hAnsi="Times New Roman" w:eastAsia="FangSong" w:cs="Times New Roman"/>
        </w:rPr>
        <w:t>从而呈现出强烈的光学互补色</w:t>
      </w:r>
      <w:r>
        <w:rPr>
          <w:rFonts w:hint="eastAsia" w:ascii="Times New Roman" w:hAnsi="Times New Roman" w:eastAsia="Times New Roman" w:cs="Times New Roman"/>
        </w:rPr>
        <w:t>——</w:t>
      </w:r>
      <w:r>
        <w:rPr>
          <w:rFonts w:hint="eastAsia" w:ascii="Times New Roman" w:hAnsi="Times New Roman" w:eastAsia="FangSong" w:cs="Times New Roman"/>
        </w:rPr>
        <w:t>紫红色</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r>
        <w:rPr>
          <w:rFonts w:hint="eastAsia" w:ascii="Times New Roman" w:hAnsi="Times New Roman" w:eastAsia="Times New Roman" w:cs="Times New Roman"/>
        </w:rPr>
        <w:t xml:space="preserve">：</w:t>
      </w:r>
    </w:p>
    <w:p>
      <w:pPr>
        <w:pStyle w:val="Compact"/>
        <w:numPr>
          <w:ilvl w:val="0"/>
          <w:numId w:val="1014"/>
        </w:numPr>
        <w:ind w:firstLine="420"/>
      </w:pP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中锰的氧化态与跃迁类型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在高锰酸根离子中</w:t>
      </w:r>
      <w:r>
        <w:rPr>
          <w:rFonts w:hint="eastAsia" w:ascii="Times New Roman" w:hAnsi="Times New Roman" w:eastAsia="Times New Roman" w:cs="Times New Roman"/>
        </w:rPr>
        <w:t>，</w:t>
      </w:r>
      <w:r>
        <w:rPr>
          <w:rFonts w:hint="eastAsia" w:ascii="Times New Roman" w:hAnsi="Times New Roman" w:eastAsia="FangSong" w:cs="Times New Roman"/>
        </w:rPr>
        <w:t>氧为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因此中心金属锰的氧化态为最高的</w:t>
      </w:r>
      <w:r>
        <w:rPr>
          <w:rFonts w:ascii="Times New Roman" w:hAnsi="Times New Roman" w:eastAsia="Times New Roman" w:cs="Times New Roman"/>
        </w:rPr>
        <w:t xml:space="preserve"> </w:t>
      </w:r>
      <m:oMath>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高锰离子外围的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电子被彻底完全抽空</w:t>
      </w:r>
      <w:r>
        <w:rPr>
          <w:rFonts w:hint="eastAsia" w:ascii="Times New Roman" w:hAnsi="Times New Roman" w:eastAsia="Times New Roman" w:cs="Times New Roman"/>
        </w:rPr>
        <w:t>，</w:t>
      </w:r>
      <w:r>
        <w:rPr>
          <w:rFonts w:hint="eastAsia" w:ascii="Times New Roman" w:hAnsi="Times New Roman" w:eastAsia="FangSong" w:cs="Times New Roman"/>
        </w:rPr>
        <w:t>价电子构型为净空的</w:t>
      </w:r>
      <w:r>
        <w:rPr>
          <w:rFonts w:ascii="Times New Roman" w:hAnsi="Times New Roman" w:eastAsia="Times New Roman" w:cs="Times New Roman"/>
        </w:rPr>
        <w:t xml:space="preserve"> </w:t>
      </w:r>
      <m:oMath>
        <m:r>
          <m:t>3</m:t>
        </m:r>
        <m:sSup>
          <m:e>
            <m:r>
              <m:t>d</m:t>
            </m:r>
          </m:e>
          <m:sup>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壳层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由于中心锰完全没有可供跃迁的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其绝对不可能发生</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高锰酸钾在可见光区的极强宽吸收峰严格归属于配体向金属的电荷转移跃迁</w:t>
      </w:r>
      <w:r>
        <w:rPr>
          <w:rFonts w:hint="eastAsia" w:ascii="Times New Roman" w:hAnsi="Times New Roman" w:eastAsia="Times New Roman" w:cs="Times New Roman"/>
        </w:rPr>
        <w:t>（Ligand-to-Metal</w:t>
      </w:r>
      <w:r>
        <w:rPr>
          <w:rFonts w:ascii="Times New Roman" w:hAnsi="Times New Roman" w:eastAsia="Times New Roman" w:cs="Times New Roman"/>
        </w:rPr>
        <w:t xml:space="preserve"> Charge Transfer, </w:t>
      </w:r>
      <w:r>
        <w:rPr>
          <w:rFonts w:hint="eastAsia" w:ascii="Times New Roman" w:hAnsi="Times New Roman" w:eastAsia="Times New Roman" w:cs="Times New Roman"/>
        </w:rPr>
        <w:t>LMCT）：</w:t>
      </w:r>
      <w:r>
        <w:rPr>
          <w:rFonts w:hint="eastAsia" w:ascii="Times New Roman" w:hAnsi="Times New Roman" w:eastAsia="FangSong" w:cs="Times New Roman"/>
        </w:rPr>
        <w:t>配位氧原子的孤对电子</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轨道受可见光光子激发</w:t>
      </w:r>
      <w:r>
        <w:rPr>
          <w:rFonts w:hint="eastAsia" w:ascii="Times New Roman" w:hAnsi="Times New Roman" w:eastAsia="Times New Roman" w:cs="Times New Roman"/>
        </w:rPr>
        <w:t>，</w:t>
      </w:r>
      <w:r>
        <w:rPr>
          <w:rFonts w:hint="eastAsia" w:ascii="Times New Roman" w:hAnsi="Times New Roman" w:eastAsia="FangSong" w:cs="Times New Roman"/>
        </w:rPr>
        <w:t>将电子大面积反向泵入中心高价</w:t>
      </w:r>
      <w:r>
        <w:rPr>
          <w:rFonts w:ascii="Times New Roman" w:hAnsi="Times New Roman" w:eastAsia="Times New Roman" w:cs="Times New Roman"/>
        </w:rPr>
        <w:t xml:space="preserve"> </w:t>
      </w:r>
      <m:oMath>
        <m:r>
          <m:rPr>
            <m:sty m:val="p"/>
          </m:rPr>
          <m:t>M</m:t>
        </m:r>
        <m:sSup>
          <m:e>
            <m:r>
              <m:rPr>
                <m:sty m:val="p"/>
              </m:rPr>
              <m:t>n</m:t>
            </m:r>
          </m:e>
          <m:sup>
            <m:r>
              <m:rPr>
                <m:sty m:val="p"/>
              </m:rPr>
              <m:t>V</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w:p>
    <w:p>
      <w:pPr>
        <w:pStyle w:val="Compact"/>
        <w:numPr>
          <w:ilvl w:val="0"/>
          <w:numId w:val="1014"/>
        </w:numPr>
        <w:ind w:firstLine="420"/>
      </w:pPr>
      <w:r>
        <w:rPr>
          <w:rFonts w:ascii="Times New Roman" w:hAnsi="Times New Roman" w:eastAsia="Times New Roman" w:cs="Times New Roman"/>
        </w:rPr>
        <w:t xml:space="preserve">Laporte </w:t>
      </w:r>
      <w:r>
        <w:rPr>
          <w:rFonts w:hint="eastAsia" w:ascii="Times New Roman" w:hAnsi="Times New Roman" w:eastAsia="FangSong" w:cs="Times New Roman"/>
        </w:rPr>
        <w:t>选律与吸光强度的量子力学本质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在量子力学电偶极辐射跃迁理论中</w:t>
      </w:r>
      <w:r>
        <w:rPr>
          <w:rFonts w:hint="eastAsia" w:ascii="Times New Roman" w:hAnsi="Times New Roman" w:eastAsia="Times New Roman" w:cs="Times New Roman"/>
        </w:rPr>
        <w:t>，</w:t>
      </w:r>
      <w:r>
        <w:rPr>
          <w:rFonts w:hint="eastAsia" w:ascii="Times New Roman" w:hAnsi="Times New Roman" w:eastAsia="FangSong" w:cs="Times New Roman"/>
        </w:rPr>
        <w:t>分子吸收光的跃迁偶极矩积分定义为</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sSubSup>
          <m:e>
            <m:r>
              <m:t>ψ</m:t>
            </m:r>
          </m:e>
          <m:sub>
            <m:r>
              <m:t>i</m:t>
            </m:r>
          </m:sub>
          <m:sup>
            <m:r>
              <m:rPr>
                <m:sty m:val="p"/>
              </m:rPr>
              <m:t>*</m:t>
            </m:r>
          </m:sup>
        </m:sSubSup>
        <m:acc>
          <m:accPr>
            <m:chr m:val="̂"/>
          </m:accPr>
          <m:e>
            <m:r>
              <m:rPr>
                <m:sty m:val="bi"/>
              </m:rPr>
              <m:t>r</m:t>
            </m:r>
          </m:e>
        </m:acc>
        <m:sSub>
          <m:e>
            <m:r>
              <m:t>ψ</m:t>
            </m:r>
          </m:e>
          <m:sub>
            <m:r>
              <m:t>f</m:t>
            </m:r>
          </m:sub>
        </m:sSub>
        <m:r>
          <m:rPr>
            <m:sty m:val="p"/>
          </m:rPr>
          <m:t>d</m:t>
        </m:r>
        <m:r>
          <m:t>τ</m:t>
        </m:r>
      </m:oMath>
      <w:r>
        <w:rPr>
          <w:rFonts w:hint="eastAsia" w:ascii="Times New Roman" w:hAnsi="Times New Roman" w:eastAsia="Times New Roman" w:cs="Times New Roman"/>
        </w:rPr>
        <w:t>。</w:t>
      </w:r>
      <w:r>
        <w:rPr>
          <w:rFonts w:hint="eastAsia" w:ascii="Times New Roman" w:hAnsi="Times New Roman" w:eastAsia="FangSong" w:cs="Times New Roman"/>
        </w:rPr>
        <w:t>对于具有空间反演对称中心</w:t>
      </w:r>
      <w:r>
        <w:rPr>
          <w:rFonts w:hint="eastAsia" w:ascii="Times New Roman" w:hAnsi="Times New Roman" w:eastAsia="Times New Roman" w:cs="Times New Roman"/>
        </w:rPr>
        <w:t>（</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的几何场</w:t>
      </w:r>
      <w:r>
        <w:rPr>
          <w:rFonts w:hint="eastAsia" w:ascii="Times New Roman" w:hAnsi="Times New Roman" w:eastAsia="Times New Roman" w:cs="Times New Roman"/>
        </w:rPr>
        <w:t>（</w:t>
      </w:r>
      <w:r>
        <w:rPr>
          <w:rFonts w:hint="eastAsia" w:ascii="Times New Roman" w:hAnsi="Times New Roman" w:eastAsia="FangSong" w:cs="Times New Roman"/>
        </w:rPr>
        <w:t>如正八面体配合物</w:t>
      </w:r>
      <w:r>
        <w:rPr>
          <w:rFonts w:hint="eastAsia" w:ascii="Times New Roman" w:hAnsi="Times New Roman" w:eastAsia="Times New Roman" w:cs="Times New Roman"/>
        </w:rPr>
        <w:t>），</w:t>
      </w:r>
      <w:r>
        <w:rPr>
          <w:rFonts w:hint="eastAsia" w:ascii="Times New Roman" w:hAnsi="Times New Roman" w:eastAsia="FangSong" w:cs="Times New Roman"/>
        </w:rPr>
        <w:t>坐标算符</w:t>
      </w:r>
      <w:r>
        <w:rPr>
          <w:rFonts w:ascii="Times New Roman" w:hAnsi="Times New Roman" w:eastAsia="Times New Roman" w:cs="Times New Roman"/>
        </w:rPr>
        <w:t xml:space="preserve"> </w:t>
      </w:r>
      <m:oMath>
        <m:acc>
          <m:accPr>
            <m:chr m:val="̂"/>
          </m:accPr>
          <m:e>
            <m:r>
              <m:rPr>
                <m:sty m:val="bi"/>
              </m:rPr>
              <m:t>r</m:t>
            </m:r>
          </m:e>
        </m:acc>
      </m:oMath>
      <w:r>
        <w:rPr>
          <w:rFonts w:ascii="Times New Roman" w:hAnsi="Times New Roman" w:eastAsia="Times New Roman" w:cs="Times New Roman"/>
        </w:rPr>
        <w:t xml:space="preserve"> </w:t>
      </w:r>
      <w:r>
        <w:rPr>
          <w:rFonts w:hint="eastAsia" w:ascii="Times New Roman" w:hAnsi="Times New Roman" w:eastAsia="FangSong" w:cs="Times New Roman"/>
        </w:rPr>
        <w:t>为奇宇称</w:t>
      </w:r>
      <w:r>
        <w:rPr>
          <w:rFonts w:hint="eastAsia" w:ascii="Times New Roman" w:hAnsi="Times New Roman" w:eastAsia="Times New Roman" w:cs="Times New Roman"/>
        </w:rPr>
        <w:t>（</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因此若要使跃迁积分不恒等于零</w:t>
      </w:r>
      <w:r>
        <w:rPr>
          <w:rFonts w:hint="eastAsia" w:ascii="Times New Roman" w:hAnsi="Times New Roman" w:eastAsia="Times New Roman" w:cs="Times New Roman"/>
        </w:rPr>
        <w:t>，</w:t>
      </w:r>
      <w:r>
        <w:rPr>
          <w:rFonts w:hint="eastAsia" w:ascii="Times New Roman" w:hAnsi="Times New Roman" w:eastAsia="FangSong" w:cs="Times New Roman"/>
        </w:rPr>
        <w:t>初态</w:t>
      </w:r>
      <w:r>
        <w:rPr>
          <w:rFonts w:ascii="Times New Roman" w:hAnsi="Times New Roman" w:eastAsia="Times New Roman" w:cs="Times New Roman"/>
        </w:rPr>
        <w:t xml:space="preserve"> </w:t>
      </w:r>
      <m:oMath>
        <m:sSub>
          <m:e>
            <m:r>
              <m:t>ψ</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与末态</w:t>
      </w:r>
      <w:r>
        <w:rPr>
          <w:rFonts w:ascii="Times New Roman" w:hAnsi="Times New Roman" w:eastAsia="Times New Roman" w:cs="Times New Roman"/>
        </w:rPr>
        <w:t xml:space="preserve"> </w:t>
      </w:r>
      <m:oMath>
        <m:sSub>
          <m:e>
            <m:r>
              <m:t>ψ</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之间必须宇称相反</w:t>
      </w:r>
      <w:r>
        <w:rPr>
          <w:rFonts w:hint="eastAsia" w:ascii="Times New Roman" w:hAnsi="Times New Roman" w:eastAsia="Times New Roman" w:cs="Times New Roman"/>
        </w:rPr>
        <w:t>（</w:t>
      </w:r>
      <w:r>
        <w:rPr>
          <w:rFonts w:hint="eastAsia" w:ascii="Times New Roman" w:hAnsi="Times New Roman" w:eastAsia="FangSong" w:cs="Times New Roman"/>
        </w:rPr>
        <w:t>即宇称改变</w:t>
      </w:r>
      <w:r>
        <w:rPr>
          <w:rFonts w:hint="eastAsia" w:ascii="Times New Roman" w:hAnsi="Times New Roman" w:eastAsia="Times New Roman" w:cs="Times New Roman"/>
        </w:rPr>
        <w:t>，</w:t>
      </w:r>
      <w:r>
        <w:rPr>
          <w:rFonts w:hint="eastAsia" w:ascii="Times New Roman" w:hAnsi="Times New Roman" w:eastAsia="FangSong" w:cs="Times New Roman"/>
        </w:rPr>
        <w:t>拉波特选择定则</w:t>
      </w:r>
      <w:r>
        <w:rPr>
          <w:rFonts w:ascii="Times New Roman" w:hAnsi="Times New Roman" w:eastAsia="Times New Roman" w:cs="Times New Roman"/>
        </w:rPr>
        <w:t xml:space="preserve"> Laporte Selection Rule </w:t>
      </w:r>
      <w:r>
        <w:rPr>
          <w:rFonts w:hint="eastAsia" w:ascii="Times New Roman" w:hAnsi="Times New Roman" w:eastAsia="FangSong" w:cs="Times New Roman"/>
        </w:rPr>
        <w:t xml:space="preserve">要求</w:t>
      </w:r>
      <w:r>
        <w:rPr>
          <w:rFonts w:ascii="Times New Roman" w:hAnsi="Times New Roman" w:eastAsia="Times New Roman" w:cs="Times New Roman"/>
        </w:rPr>
        <w:t xml:space="preserve"> </w:t>
      </w:r>
      <m:oMath>
        <m:r>
          <m:rPr>
            <m:sty m:val="p"/>
          </m:rPr>
          <m:t>Δ</m:t>
        </m:r>
        <m:r>
          <m:t>l</m:t>
        </m:r>
        <m:r>
          <m:rPr>
            <m:sty m:val="p"/>
          </m:rPr>
          <m:t>=</m:t>
        </m:r>
        <m:r>
          <m:rPr>
            <m:sty m:val="p"/>
          </m:rPr>
          <m:t>±</m:t>
        </m:r>
        <m:r>
          <m:t>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锰</w:t>
      </w:r>
      <w:r>
        <w:rPr>
          <w:rFonts w:hint="eastAsia" w:ascii="Times New Roman" w:hAnsi="Times New Roman" w:eastAsia="Times New Roman" w:cs="Times New Roman"/>
        </w:rPr>
        <w:t>(II)</w:t>
      </w:r>
      <w:r>
        <w:rPr>
          <w:rFonts w:hint="eastAsia" w:ascii="Times New Roman" w:hAnsi="Times New Roman" w:eastAsia="FangSong" w:cs="Times New Roman"/>
        </w:rPr>
        <w:t>为高自旋</w:t>
      </w:r>
      <w:r>
        <w:rPr>
          <w:rFonts w:ascii="Times New Roman" w:hAnsi="Times New Roman" w:eastAsia="Times New Roman" w:cs="Times New Roman"/>
        </w:rPr>
        <w:t xml:space="preserve"> </w:t>
      </w:r>
      <m:oMath>
        <m:r>
          <m:t>3</m:t>
        </m:r>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它的跃迁属于初态和末态均为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轨道的相互跃迁</w:t>
      </w:r>
      <w:r>
        <w:rPr>
          <w:rFonts w:hint="eastAsia" w:ascii="Times New Roman" w:hAnsi="Times New Roman" w:eastAsia="Times New Roman" w:cs="Times New Roman"/>
        </w:rPr>
        <w:t>（</w:t>
      </w:r>
      <m:oMath>
        <m:oMathPr>
          <m:ctrlPr>
            <w:rPr>
              <w:sz w:val="28"/>
              <w:szCs w:val="28"/>
            </w:rPr>
          </m:ctrlPr>
        </m:oMathPr>
        <m:r>
          <m:t>l</m:t>
        </m:r>
        <m:r>
          <m:rPr>
            <m:sty m:val="p"/>
          </m:rPr>
          <m:t>=</m:t>
        </m:r>
        <m:r>
          <m:t>2</m:t>
        </m:r>
        <m:r>
          <m:rPr>
            <m:sty m:val="p"/>
          </m:rPr>
          <m:t>→</m:t>
        </m:r>
        <m:r>
          <m:t>l</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宇称未发生改变</w:t>
      </w:r>
      <w:r>
        <w:rPr>
          <w:rFonts w:hint="eastAsia" w:ascii="Times New Roman" w:hAnsi="Times New Roman" w:eastAsia="Times New Roman" w:cs="Times New Roman"/>
        </w:rPr>
        <w:t>（</w:t>
      </w:r>
      <w:r>
        <w:rPr>
          <w:rFonts w:hint="eastAsia" w:ascii="Times New Roman" w:hAnsi="Times New Roman" w:eastAsia="FangSong" w:cs="Times New Roman"/>
        </w:rPr>
        <w:t>偶宇称到偶宇称</w:t>
      </w:r>
      <w:r>
        <w:rPr>
          <w:rFonts w:hint="eastAsia" w:ascii="Times New Roman" w:hAnsi="Times New Roman" w:eastAsia="Times New Roman" w:cs="Times New Roman"/>
        </w:rPr>
        <w:t>，</w:t>
      </w:r>
      <m:oMath>
        <m:r>
          <m:t>g</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属于被</w:t>
      </w:r>
      <w:r>
        <w:rPr>
          <w:rFonts w:ascii="Times New Roman" w:hAnsi="Times New Roman" w:eastAsia="Times New Roman" w:cs="Times New Roman"/>
        </w:rPr>
        <w:t xml:space="preserve"> Laporte </w:t>
      </w:r>
      <w:r>
        <w:rPr>
          <w:rFonts w:hint="eastAsia" w:ascii="Times New Roman" w:hAnsi="Times New Roman" w:eastAsia="FangSong" w:cs="Times New Roman"/>
        </w:rPr>
        <w:t>选律严格禁阻的跃迁</w:t>
      </w:r>
      <w:r>
        <w:rPr>
          <w:rFonts w:hint="eastAsia" w:ascii="Times New Roman" w:hAnsi="Times New Roman" w:eastAsia="Times New Roman" w:cs="Times New Roman"/>
        </w:rPr>
        <w:t>；</w:t>
      </w:r>
      <w:r>
        <w:rPr>
          <w:rFonts w:hint="eastAsia" w:ascii="Times New Roman" w:hAnsi="Times New Roman" w:eastAsia="FangSong" w:cs="Times New Roman"/>
        </w:rPr>
        <w:t>加之基态中</w:t>
      </w:r>
      <w:r>
        <w:rPr>
          <w:rFonts w:ascii="Times New Roman" w:hAnsi="Times New Roman" w:eastAsia="Times New Roman" w:cs="Times New Roman"/>
        </w:rPr>
        <w:t xml:space="preserve"> 5 </w:t>
      </w:r>
      <w:r>
        <w:rPr>
          <w:rFonts w:hint="eastAsia" w:ascii="Times New Roman" w:hAnsi="Times New Roman" w:eastAsia="FangSong" w:cs="Times New Roman"/>
        </w:rPr>
        <w:t>个自旋平行的电子若发生跃迁必须改变自旋方向</w:t>
      </w:r>
      <w:r>
        <w:rPr>
          <w:rFonts w:hint="eastAsia" w:ascii="Times New Roman" w:hAnsi="Times New Roman" w:eastAsia="Times New Roman" w:cs="Times New Roman"/>
        </w:rPr>
        <w:t>，</w:t>
      </w:r>
      <w:r>
        <w:rPr>
          <w:rFonts w:hint="eastAsia" w:ascii="Times New Roman" w:hAnsi="Times New Roman" w:eastAsia="FangSong" w:cs="Times New Roman"/>
        </w:rPr>
        <w:t>还同时遭受了更为严格的自旋禁阻</w:t>
      </w:r>
      <w:r>
        <w:rPr>
          <w:rFonts w:hint="eastAsia" w:ascii="Times New Roman" w:hAnsi="Times New Roman" w:eastAsia="Times New Roman" w:cs="Times New Roman"/>
        </w:rPr>
        <w:t>（Spin-forbidden）。</w:t>
      </w:r>
      <w:r>
        <w:rPr>
          <w:rFonts w:hint="eastAsia" w:ascii="Times New Roman" w:hAnsi="Times New Roman" w:eastAsia="FangSong" w:cs="Times New Roman"/>
        </w:rPr>
        <w:t>双重禁阻导致其摩尔吸光系数极低</w:t>
      </w:r>
      <w:r>
        <w:rPr>
          <w:rFonts w:hint="eastAsia" w:ascii="Times New Roman" w:hAnsi="Times New Roman" w:eastAsia="Times New Roman" w:cs="Times New Roman"/>
        </w:rPr>
        <w:t>（</w:t>
      </w:r>
      <m:oMath>
        <m:oMathPr>
          <m:ctrlPr>
            <w:rPr>
              <w:sz w:val="28"/>
              <w:szCs w:val="28"/>
            </w:rPr>
          </m:ctrlPr>
        </m:oMathPr>
        <m:r>
          <m:t>ϵ</m:t>
        </m:r>
        <m:r>
          <m:rPr>
            <m:sty m:val="p"/>
          </m:rPr>
          <m:t>&lt;</m:t>
        </m:r>
        <m:r>
          <m:t>0.1</m:t>
        </m:r>
        <m:r>
          <m:rPr>
            <m:nor/>
            <m:sty m:val="p"/>
          </m:rP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宏观上近乎完全透明无色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：LMCT</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跃迁是由氧的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奇宇称</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向锰的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偶宇称</w:t>
      </w:r>
      <w:r>
        <w:rPr>
          <w:rFonts w:ascii="Times New Roman" w:hAnsi="Times New Roman" w:eastAsia="Times New Roman" w:cs="Times New Roman"/>
        </w:rPr>
        <w:t xml:space="preserve"> </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激发</w:t>
      </w:r>
      <w:r>
        <w:rPr>
          <w:rFonts w:hint="eastAsia" w:ascii="Times New Roman" w:hAnsi="Times New Roman" w:eastAsia="Times New Roman" w:cs="Times New Roman"/>
        </w:rPr>
        <w:t>，</w:t>
      </w:r>
      <w:r>
        <w:rPr>
          <w:rFonts w:hint="eastAsia" w:ascii="Times New Roman" w:hAnsi="Times New Roman" w:eastAsia="FangSong" w:cs="Times New Roman"/>
        </w:rPr>
        <w:t>轨道角动量发生跃迁</w:t>
      </w:r>
      <w:r>
        <w:rPr>
          <w:rFonts w:hint="eastAsia" w:ascii="Times New Roman" w:hAnsi="Times New Roman" w:eastAsia="Times New Roman" w:cs="Times New Roman"/>
        </w:rPr>
        <w:t>（</w:t>
      </w:r>
      <m:oMath>
        <m:r>
          <m:rPr>
            <m:sty m:val="p"/>
          </m:rPr>
          <m:t>Δ</m:t>
        </m:r>
        <m:r>
          <m:t>l</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且不涉及自旋反转</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Laporte </w:t>
      </w:r>
      <w:r>
        <w:rPr>
          <w:rFonts w:hint="eastAsia" w:ascii="Times New Roman" w:hAnsi="Times New Roman" w:eastAsia="FangSong" w:cs="Times New Roman"/>
        </w:rPr>
        <w:t>宇称完全允许且自旋完全允许的双重强化跃迁</w:t>
      </w:r>
      <w:r>
        <w:rPr>
          <w:rFonts w:hint="eastAsia" w:ascii="Times New Roman" w:hAnsi="Times New Roman" w:eastAsia="Times New Roman" w:cs="Times New Roman"/>
        </w:rPr>
        <w:t>。</w:t>
      </w:r>
      <w:r>
        <w:rPr>
          <w:rFonts w:hint="eastAsia" w:ascii="Times New Roman" w:hAnsi="Times New Roman" w:eastAsia="FangSong" w:cs="Times New Roman"/>
        </w:rPr>
        <w:t>其摩尔吸光系数高达数万</w:t>
      </w:r>
      <w:r>
        <w:rPr>
          <w:rFonts w:hint="eastAsia" w:ascii="Times New Roman" w:hAnsi="Times New Roman" w:eastAsia="Times New Roman" w:cs="Times New Roman"/>
        </w:rPr>
        <w:t>（</w:t>
      </w:r>
      <m:oMath>
        <m:oMathPr>
          <m:ctrlPr>
            <w:rPr>
              <w:sz w:val="28"/>
              <w:szCs w:val="28"/>
            </w:rPr>
          </m:ctrlPr>
        </m:oMathPr>
        <m:r>
          <m:t>ϵ</m:t>
        </m:r>
        <m:r>
          <m:rPr>
            <m:sty m:val="p"/>
          </m:rPr>
          <m:t>&gt;</m:t>
        </m:r>
        <m:r>
          <m:t>10000</m:t>
        </m:r>
        <m:r>
          <m:rPr>
            <m:nor/>
            <m:sty m:val="p"/>
          </m:rP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表现出夺人心魄的高浓度深紫黑色</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常规多步配位反应逐级稳定常数</w:t>
      </w:r>
      <w:r>
        <w:rPr>
          <w:rFonts w:ascii="Times New Roman" w:hAnsi="Times New Roman" w:eastAsia="Times New Roman" w:cs="Times New Roman"/>
        </w:rPr>
        <w:t xml:space="preserve"> </w:t>
      </w:r>
      <m:oMath>
        <m:sSub>
          <m:e>
            <m:r>
              <m:t>K</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递减的自然物理规律</w:t>
      </w:r>
      <w:r>
        <w:rPr>
          <w:rFonts w:hint="eastAsia" w:ascii="Times New Roman" w:hAnsi="Times New Roman" w:eastAsia="Times New Roman" w:cs="Times New Roman"/>
        </w:rPr>
        <w:t>，</w:t>
      </w:r>
      <w:r>
        <w:rPr>
          <w:rFonts w:hint="eastAsia" w:ascii="Times New Roman" w:hAnsi="Times New Roman" w:eastAsia="FangSong" w:cs="Times New Roman"/>
        </w:rPr>
        <w:t>建立在配位内界空间几何多面体保持不变的前提下</w:t>
      </w:r>
      <w:r>
        <w:rPr>
          <w:rFonts w:hint="eastAsia" w:ascii="Times New Roman" w:hAnsi="Times New Roman" w:eastAsia="Times New Roman" w:cs="Times New Roman"/>
        </w:rPr>
        <w:t>：</w:t>
      </w:r>
      <w:r>
        <w:rPr>
          <w:rFonts w:hint="eastAsia" w:ascii="Times New Roman" w:hAnsi="Times New Roman" w:eastAsia="FangSong" w:cs="Times New Roman"/>
        </w:rPr>
        <w:t>空余配位位点因统计几率减少且配体间静电与位阻排斥单调增加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d</m:t>
            </m:r>
          </m:e>
          <m:sup>
            <m:r>
              <m:rPr>
                <m:sty m:val="p"/>
              </m:rPr>
              <m:t>2</m:t>
            </m:r>
            <m:r>
              <m:rPr>
                <m:sty m:val="p"/>
              </m:rPr>
              <m:t>+</m:t>
            </m:r>
          </m:sup>
        </m:sSup>
        <m:r>
          <m:rPr>
            <m:sty m:val="p"/>
          </m:rPr>
          <m:t>−</m:t>
        </m:r>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前三个配离子的基态结构维持着以水合为主导的六配位八面体微环境</w:t>
      </w:r>
      <w:r>
        <w:rPr>
          <w:rFonts w:hint="eastAsia" w:ascii="Times New Roman" w:hAnsi="Times New Roman" w:eastAsia="Times New Roman" w:cs="Times New Roman"/>
        </w:rPr>
        <w:t>：</w:t>
      </w:r>
      <w:r>
        <w:rPr>
          <w:rFonts w:hint="eastAsia" w:ascii="Times New Roman" w:hAnsi="Times New Roman" w:eastAsia="FangSong" w:cs="Times New Roman"/>
        </w:rPr>
        <w:t>中心离子从全水合的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d</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开始</w:t>
      </w:r>
      <w:r>
        <w:rPr>
          <w:rFonts w:hint="eastAsia" w:ascii="Times New Roman" w:hAnsi="Times New Roman" w:eastAsia="Times New Roman" w:cs="Times New Roman"/>
        </w:rPr>
        <w:t>，</w:t>
      </w:r>
      <w:r>
        <w:rPr>
          <w:rFonts w:hint="eastAsia" w:ascii="Times New Roman" w:hAnsi="Times New Roman" w:eastAsia="FangSong" w:cs="Times New Roman"/>
        </w:rPr>
        <w:t>经由</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d</m:t>
        </m:r>
        <m:r>
          <m:rPr>
            <m:sty m:val="p"/>
          </m:rPr>
          <m:t>B</m:t>
        </m:r>
        <m:r>
          <m:rPr>
            <m:sty m:val="p"/>
          </m:rPr>
          <m:t>r</m:t>
        </m:r>
        <m:r>
          <m:rPr>
            <m:sty m:val="p"/>
          </m:rPr>
          <m:t>(</m:t>
        </m:r>
        <m:sSub>
          <m:e>
            <m:r>
              <m:rPr>
                <m:sty m:val="p"/>
              </m:rPr>
              <m:t>H</m:t>
            </m:r>
          </m:e>
          <m:sub>
            <m:r>
              <m:rPr>
                <m:sty m:val="p"/>
              </m:rPr>
              <m:t>2</m:t>
            </m:r>
          </m:sub>
        </m:sSub>
        <m:r>
          <m:rPr>
            <m:sty m:val="p"/>
          </m:rPr>
          <m:t>O</m:t>
        </m:r>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d</m:t>
        </m:r>
        <m:r>
          <m:rPr>
            <m:sty m:val="p"/>
          </m:rPr>
          <m:t>B</m:t>
        </m:r>
        <m:sSub>
          <m:e>
            <m:r>
              <m:rPr>
                <m:sty m:val="p"/>
              </m:rPr>
              <m:t>r</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递变至</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d</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sSub>
          <m:e>
            <m:r>
              <m:rPr>
                <m:sty m:val="p"/>
              </m:rPr>
              <m:t>)</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此阶段严格遵守逐级常数递减规律</w:t>
      </w:r>
      <w:r>
        <w:rPr>
          <w:rFonts w:hint="eastAsia" w:ascii="Times New Roman" w:hAnsi="Times New Roman" w:eastAsia="Times New Roman" w:cs="Times New Roman"/>
        </w:rPr>
        <w:t>（</w:t>
      </w:r>
      <m:oMath>
        <m:oMathPr>
          <m:ctrlPr>
            <w:rPr>
              <w:sz w:val="28"/>
              <w:szCs w:val="28"/>
            </w:rPr>
          </m:ctrlPr>
        </m:oMathPr>
        <m:r>
          <m:t>1.56</m:t>
        </m:r>
        <m:r>
          <m:rPr>
            <m:sty m:val="p"/>
          </m:rPr>
          <m:t>→</m:t>
        </m:r>
        <m:r>
          <m:t>0.54</m:t>
        </m:r>
        <m:r>
          <m:rPr>
            <m:sty m:val="p"/>
          </m:rPr>
          <m:t>→</m:t>
        </m:r>
        <m:r>
          <m:t>0.06</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然而在进行第四步配位结合时</w:t>
      </w:r>
      <w:r>
        <w:rPr>
          <w:rFonts w:hint="eastAsia" w:ascii="Times New Roman" w:hAnsi="Times New Roman" w:eastAsia="Times New Roman" w:cs="Times New Roman"/>
        </w:rPr>
        <w:t>，</w:t>
      </w:r>
      <w:r>
        <w:rPr>
          <w:rFonts w:hint="eastAsia" w:ascii="Times New Roman" w:hAnsi="Times New Roman" w:eastAsia="FangSong" w:cs="Times New Roman"/>
        </w:rPr>
        <w:t>体系发生剧烈的空间几何构型相变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d</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sSub>
            <m:e>
              <m:r>
                <m:rPr>
                  <m:sty m:val="p"/>
                </m:rPr>
                <m:t>)</m:t>
              </m:r>
            </m:e>
            <m:sub>
              <m:r>
                <m:rPr>
                  <m:sty m:val="p"/>
                </m:rPr>
                <m:t>3</m:t>
              </m:r>
            </m:sub>
          </m:sSub>
          <m:sSup>
            <m:e>
              <m:r>
                <m:rPr>
                  <m:sty m:val="p"/>
                </m:rPr>
                <m:t>]</m:t>
              </m:r>
            </m:e>
            <m:sup>
              <m:r>
                <m:rPr>
                  <m:sty m:val="p"/>
                </m:rPr>
                <m:t>−</m:t>
              </m:r>
            </m:sup>
          </m:sSup>
          <m:r>
            <m:rPr>
              <m:sty m:val="p"/>
            </m:rPr>
            <m:t>+</m:t>
          </m:r>
          <m:r>
            <m:rPr>
              <m:sty m:val="p"/>
            </m:rPr>
            <m:t>B</m:t>
          </m:r>
          <m:sSup>
            <m:e>
              <m:r>
                <m:rPr>
                  <m:sty m:val="p"/>
                </m:rPr>
                <m:t>r</m:t>
              </m:r>
            </m:e>
            <m:sup>
              <m:r>
                <m:rPr>
                  <m:sty m:val="p"/>
                </m:rPr>
                <m:t>−</m:t>
              </m:r>
            </m:sup>
          </m:sSup>
          <m:r>
            <m:rPr>
              <m:sty m:val="p"/>
            </m:rPr>
            <m:t>⇌</m:t>
          </m:r>
          <m:r>
            <m:rPr>
              <m:sty m:val="p"/>
            </m:rPr>
            <m:t>[</m:t>
          </m:r>
          <m:r>
            <m:rPr>
              <m:sty m:val="p"/>
            </m:rPr>
            <m:t>C</m:t>
          </m:r>
          <m:r>
            <m:rPr>
              <m:sty m:val="p"/>
            </m:rPr>
            <m:t>d</m:t>
          </m:r>
          <m:r>
            <m:rPr>
              <m:sty m:val="p"/>
            </m:rPr>
            <m:t>B</m:t>
          </m:r>
          <m:sSub>
            <m:e>
              <m:r>
                <m:rPr>
                  <m:sty m:val="p"/>
                </m:rPr>
                <m:t>r</m:t>
              </m:r>
            </m:e>
            <m:sub>
              <m:r>
                <m:rPr>
                  <m:sty m:val="p"/>
                </m:rPr>
                <m:t>4</m:t>
              </m:r>
            </m:sub>
          </m:sSub>
          <m:sSup>
            <m:e>
              <m:r>
                <m:rPr>
                  <m:sty m:val="p"/>
                </m:rPr>
                <m:t>]</m:t>
              </m:r>
            </m:e>
            <m:sup>
              <m:r>
                <m:t>2</m:t>
              </m:r>
              <m:r>
                <m:rPr>
                  <m:sty m:val="p"/>
                </m:rPr>
                <m:t>−</m:t>
              </m:r>
            </m:sup>
          </m:sSup>
          <m:r>
            <m:rPr>
              <m:sty m:val="p"/>
            </m:rPr>
            <m:t>+</m:t>
          </m:r>
          <m:r>
            <m:t>3</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4 </w:t>
      </w:r>
      <w:r>
        <w:rPr>
          <w:rFonts w:hint="eastAsia" w:ascii="Times New Roman" w:hAnsi="Times New Roman" w:eastAsia="FangSong" w:cs="Times New Roman"/>
        </w:rPr>
        <w:t>个庞大可极化的溴离子挤入内界产生强烈的空间排斥</w:t>
      </w:r>
      <w:r>
        <w:rPr>
          <w:rFonts w:hint="eastAsia" w:ascii="Times New Roman" w:hAnsi="Times New Roman" w:eastAsia="Times New Roman" w:cs="Times New Roman"/>
        </w:rPr>
        <w:t>，</w:t>
      </w:r>
      <w:r>
        <w:rPr>
          <w:rFonts w:hint="eastAsia" w:ascii="Times New Roman" w:hAnsi="Times New Roman" w:eastAsia="FangSong" w:cs="Times New Roman"/>
        </w:rPr>
        <w:t>体系自发由六配位的八面体构型协同蜕变塌缩为高度对称</w:t>
      </w:r>
      <w:r>
        <w:rPr>
          <w:rFonts w:hint="eastAsia" w:ascii="Times New Roman" w:hAnsi="Times New Roman" w:eastAsia="Times New Roman" w:cs="Times New Roman"/>
        </w:rPr>
        <w:t>、</w:t>
      </w:r>
      <w:r>
        <w:rPr>
          <w:rFonts w:hint="eastAsia" w:ascii="Times New Roman" w:hAnsi="Times New Roman" w:eastAsia="FangSong" w:cs="Times New Roman"/>
        </w:rPr>
        <w:t>配体间距更大的四配位正四面体构型</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d</m:t>
        </m:r>
        <m:r>
          <m:rPr>
            <m:sty m:val="p"/>
          </m:rPr>
          <m:t>B</m:t>
        </m:r>
        <m:sSub>
          <m:e>
            <m:r>
              <m:rPr>
                <m:sty m:val="p"/>
              </m:rPr>
              <m:t>r</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从热力学驱动力进行深入分析</w:t>
      </w:r>
      <w:r>
        <w:rPr>
          <w:rFonts w:hint="eastAsia" w:ascii="Times New Roman" w:hAnsi="Times New Roman" w:eastAsia="Times New Roman" w:cs="Times New Roman"/>
        </w:rPr>
        <w:t>：</w:t>
      </w:r>
      <w:r>
        <w:rPr>
          <w:rFonts w:hint="eastAsia" w:ascii="Times New Roman" w:hAnsi="Times New Roman" w:eastAsia="FangSong" w:cs="Times New Roman"/>
        </w:rPr>
        <w:t>在该步配位构型相变中</w:t>
      </w:r>
      <w:r>
        <w:rPr>
          <w:rFonts w:hint="eastAsia" w:ascii="Times New Roman" w:hAnsi="Times New Roman" w:eastAsia="Times New Roman" w:cs="Times New Roman"/>
        </w:rPr>
        <w:t>，</w:t>
      </w:r>
      <w:r>
        <w:rPr>
          <w:rFonts w:hint="eastAsia" w:ascii="Times New Roman" w:hAnsi="Times New Roman" w:eastAsia="FangSong" w:cs="Times New Roman"/>
        </w:rPr>
        <w:t>反应物每消耗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个配离子和</w:t>
      </w:r>
      <w:r>
        <w:rPr>
          <w:rFonts w:ascii="Times New Roman" w:hAnsi="Times New Roman" w:eastAsia="Times New Roman" w:cs="Times New Roman"/>
        </w:rPr>
        <w:t xml:space="preserve"> 1 </w:t>
      </w:r>
      <w:r>
        <w:rPr>
          <w:rFonts w:hint="eastAsia" w:ascii="Times New Roman" w:hAnsi="Times New Roman" w:eastAsia="FangSong" w:cs="Times New Roman"/>
        </w:rPr>
        <w:t>个溴离子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个质点</w:t>
      </w:r>
      <w:r>
        <w:rPr>
          <w:rFonts w:hint="eastAsia" w:ascii="Times New Roman" w:hAnsi="Times New Roman" w:eastAsia="Times New Roman" w:cs="Times New Roman"/>
        </w:rPr>
        <w:t>），</w:t>
      </w:r>
      <w:r>
        <w:rPr>
          <w:rFonts w:hint="eastAsia" w:ascii="Times New Roman" w:hAnsi="Times New Roman" w:eastAsia="FangSong" w:cs="Times New Roman"/>
        </w:rPr>
        <w:t>在生成</w:t>
      </w:r>
      <w:r>
        <w:rPr>
          <w:rFonts w:ascii="Times New Roman" w:hAnsi="Times New Roman" w:eastAsia="Times New Roman" w:cs="Times New Roman"/>
        </w:rPr>
        <w:t xml:space="preserve"> 1 </w:t>
      </w:r>
      <w:r>
        <w:rPr>
          <w:rFonts w:hint="eastAsia" w:ascii="Times New Roman" w:hAnsi="Times New Roman" w:eastAsia="FangSong" w:cs="Times New Roman"/>
        </w:rPr>
        <w:t>个四面体络离子的同时</w:t>
      </w:r>
      <w:r>
        <w:rPr>
          <w:rFonts w:hint="eastAsia" w:ascii="Times New Roman" w:hAnsi="Times New Roman" w:eastAsia="Times New Roman" w:cs="Times New Roman"/>
        </w:rPr>
        <w:t>，</w:t>
      </w:r>
      <w:r>
        <w:rPr>
          <w:rFonts w:hint="eastAsia" w:ascii="Times New Roman" w:hAnsi="Times New Roman" w:eastAsia="FangSong" w:cs="Times New Roman"/>
        </w:rPr>
        <w:t>一口气从内界水合层中强行释放解吸出整整</w:t>
      </w:r>
      <w:r>
        <w:rPr>
          <w:rFonts w:ascii="Times New Roman" w:hAnsi="Times New Roman" w:eastAsia="Times New Roman" w:cs="Times New Roman"/>
        </w:rPr>
        <w:t xml:space="preserve"> 3 </w:t>
      </w:r>
      <w:r>
        <w:rPr>
          <w:rFonts w:hint="eastAsia" w:ascii="Times New Roman" w:hAnsi="Times New Roman" w:eastAsia="FangSong" w:cs="Times New Roman"/>
        </w:rPr>
        <w:t>个自由的水分子</w:t>
      </w:r>
      <w:r>
        <w:rPr>
          <w:rFonts w:hint="eastAsia" w:ascii="Times New Roman" w:hAnsi="Times New Roman" w:eastAsia="Times New Roman" w:cs="Times New Roman"/>
        </w:rPr>
        <w:t>（</w:t>
      </w:r>
      <w:r>
        <w:rPr>
          <w:rFonts w:hint="eastAsia" w:ascii="Times New Roman" w:hAnsi="Times New Roman" w:eastAsia="FangSong" w:cs="Times New Roman"/>
        </w:rPr>
        <w:t>产物总质点数达到</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这种大量结构结合水向本体水环境的突发性释放</w:t>
      </w:r>
      <w:r>
        <w:rPr>
          <w:rFonts w:hint="eastAsia" w:ascii="Times New Roman" w:hAnsi="Times New Roman" w:eastAsia="Times New Roman" w:cs="Times New Roman"/>
        </w:rPr>
        <w:t>，</w:t>
      </w:r>
      <w:r>
        <w:rPr>
          <w:rFonts w:hint="eastAsia" w:ascii="Times New Roman" w:hAnsi="Times New Roman" w:eastAsia="FangSong" w:cs="Times New Roman"/>
        </w:rPr>
        <w:t>使得反应的构型熵变产生了剧烈的正向突跃</w:t>
      </w:r>
      <w:r>
        <w:rPr>
          <w:rFonts w:hint="eastAsia" w:ascii="Times New Roman" w:hAnsi="Times New Roman" w:eastAsia="Times New Roman" w:cs="Times New Roman"/>
        </w:rPr>
        <w:t>（</w:t>
      </w:r>
      <m:oMath>
        <m:r>
          <m:rPr>
            <m:sty m:val="p"/>
          </m:rPr>
          <m:t>Δ</m:t>
        </m:r>
        <m:sSup>
          <m:e>
            <m:r>
              <m:t>S</m:t>
            </m:r>
          </m:e>
          <m:sup>
            <m:r>
              <m:rPr>
                <m:sty m:val="p"/>
              </m:rPr>
              <m:t>⊖</m:t>
            </m:r>
          </m:sup>
        </m:s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巨大的熵驱动力直接抵消了焓的微小损失</w:t>
      </w:r>
      <w:r>
        <w:rPr>
          <w:rFonts w:hint="eastAsia" w:ascii="Times New Roman" w:hAnsi="Times New Roman" w:eastAsia="Times New Roman" w:cs="Times New Roman"/>
        </w:rPr>
        <w:t>，</w:t>
      </w:r>
      <w:r>
        <w:rPr>
          <w:rFonts w:hint="eastAsia" w:ascii="Times New Roman" w:hAnsi="Times New Roman" w:eastAsia="FangSong" w:cs="Times New Roman"/>
        </w:rPr>
        <w:t>使得该步自由能变化</w:t>
      </w:r>
      <w:r>
        <w:rPr>
          <w:rFonts w:ascii="Times New Roman" w:hAnsi="Times New Roman" w:eastAsia="Times New Roman" w:cs="Times New Roman"/>
        </w:rPr>
        <w:t xml:space="preserve"> </w:t>
      </w:r>
      <m:oMath>
        <m:r>
          <m:rPr>
            <m:sty m:val="p"/>
          </m:rPr>
          <m:t>Δ</m:t>
        </m:r>
        <m:sSubSup>
          <m:e>
            <m:r>
              <m:t>G</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大幅负移</w:t>
      </w:r>
      <w:r>
        <w:rPr>
          <w:rFonts w:hint="eastAsia" w:ascii="Times New Roman" w:hAnsi="Times New Roman" w:eastAsia="Times New Roman" w:cs="Times New Roman"/>
        </w:rPr>
        <w:t>，</w:t>
      </w:r>
      <w:r>
        <w:rPr>
          <w:rFonts w:hint="eastAsia" w:ascii="Times New Roman" w:hAnsi="Times New Roman" w:eastAsia="FangSong" w:cs="Times New Roman"/>
        </w:rPr>
        <w:t>导致第四级形成常数发生强烈反弹</w:t>
      </w:r>
      <w:r>
        <w:rPr>
          <w:rFonts w:hint="eastAsia" w:ascii="Times New Roman" w:hAnsi="Times New Roman" w:eastAsia="Times New Roman" w:cs="Times New Roman"/>
        </w:rPr>
        <w:t>（</w:t>
      </w:r>
      <m:oMath>
        <m:oMathPr>
          <m:ctrlPr>
            <w:rPr>
              <w:sz w:val="28"/>
              <w:szCs w:val="28"/>
            </w:rPr>
          </m:ctrlPr>
        </m:oMathPr>
        <m:r>
          <m:rPr>
            <m:sty m:val="p"/>
          </m:rPr>
          <m:t>lg</m:t>
        </m:r>
        <m:sSub>
          <m:e>
            <m:r>
              <m:t>K</m:t>
            </m:r>
          </m:e>
          <m:sub>
            <m:r>
              <m:t>4</m:t>
            </m:r>
          </m:sub>
        </m:sSub>
        <m:r>
          <m:rPr>
            <m:sty m:val="p"/>
          </m:rPr>
          <m:t>=</m:t>
        </m:r>
        <m:r>
          <m:t>0.37</m:t>
        </m:r>
        <m:r>
          <m:rPr>
            <m:sty m:val="p"/>
          </m:rPr>
          <m:t>&gt;</m:t>
        </m:r>
        <m:r>
          <m:rPr>
            <m:sty m:val="p"/>
          </m:rPr>
          <m:t>lg</m:t>
        </m:r>
        <m:sSub>
          <m:e>
            <m:r>
              <m:t>K</m:t>
            </m:r>
          </m:e>
          <m:sub>
            <m:r>
              <m:t>3</m:t>
            </m:r>
          </m:sub>
        </m:sSub>
        <m:r>
          <m:rPr>
            <m:sty m:val="p"/>
          </m:rPr>
          <m:t>=</m:t>
        </m:r>
        <m:r>
          <m:t>0.06</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r>
        <w:rPr>
          <w:rFonts w:hint="eastAsia" w:ascii="Times New Roman" w:hAnsi="Times New Roman" w:eastAsia="Times New Roman" w:cs="Times New Roman"/>
        </w:rPr>
        <w:t xml:space="preserve">：</w:t>
      </w:r>
    </w:p>
    <w:p>
      <w:pPr>
        <w:pStyle w:val="Compact"/>
        <w:numPr>
          <w:ilvl w:val="0"/>
          <w:numId w:val="1015"/>
        </w:numPr>
        <w:ind w:firstLine="420"/>
      </w:pPr>
      <w:r>
        <w:rPr>
          <w:rFonts w:ascii="Times New Roman" w:hAnsi="Times New Roman" w:eastAsia="Times New Roman" w:cs="Times New Roman"/>
        </w:rPr>
        <w:t xml:space="preserve">DCD </w:t>
      </w:r>
      <w:r>
        <w:rPr>
          <w:rFonts w:hint="eastAsia" w:ascii="Times New Roman" w:hAnsi="Times New Roman" w:eastAsia="FangSong" w:cs="Times New Roman"/>
        </w:rPr>
        <w:t>反馈协同成键机理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一氧化碳配体与中心过渡金属的结合由两个正交的互补循环构成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第一是</w:t>
      </w:r>
      <w:r>
        <w:rPr>
          <w:rFonts w:ascii="Times New Roman" w:hAnsi="Times New Roman" w:eastAsia="Times New Roman" w:cs="Times New Roman"/>
        </w:rPr>
        <w:t xml:space="preserve"> </w:t>
      </w:r>
      <m:oMath>
        <m:r>
          <m:rPr>
            <m:sty m:val="p"/>
          </m:rPr>
          <m:t>M</m:t>
        </m:r>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授键</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分子中电负性较低的碳原子端</w:t>
      </w:r>
      <w:r>
        <w:rPr>
          <w:rFonts w:hint="eastAsia" w:ascii="Times New Roman" w:hAnsi="Times New Roman" w:eastAsia="Times New Roman" w:cs="Times New Roman"/>
        </w:rPr>
        <w:t>，</w:t>
      </w:r>
      <w:r>
        <w:rPr>
          <w:rFonts w:hint="eastAsia" w:ascii="Times New Roman" w:hAnsi="Times New Roman" w:eastAsia="FangSong" w:cs="Times New Roman"/>
        </w:rPr>
        <w:t>能量最高的</w:t>
      </w:r>
      <w:r>
        <w:rPr>
          <w:rFonts w:ascii="Times New Roman" w:hAnsi="Times New Roman" w:eastAsia="Times New Roman" w:cs="Times New Roman"/>
        </w:rPr>
        <w:t xml:space="preserve"> </w:t>
      </w:r>
      <m:oMath>
        <m:r>
          <m:t>5</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非键孤对电子杂化轨道向中心金属空的杂化轨道提供电子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这导致配体向金属单向转移负电荷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第二是</w:t>
      </w:r>
      <w:r>
        <w:rPr>
          <w:rFonts w:ascii="Times New Roman" w:hAnsi="Times New Roman" w:eastAsia="Times New Roman" w:cs="Times New Roman"/>
        </w:rPr>
        <w:t xml:space="preserve"> </w:t>
      </w:r>
      <m:oMath>
        <m:r>
          <m:rPr>
            <m:sty m:val="p"/>
          </m:rPr>
          <m:t>M</m:t>
        </m:r>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反馈键</w:t>
      </w:r>
      <w:r>
        <w:rPr>
          <w:rFonts w:hint="eastAsia" w:ascii="Times New Roman" w:hAnsi="Times New Roman" w:eastAsia="Times New Roman" w:cs="Times New Roman"/>
        </w:rPr>
        <w:t>：</w:t>
      </w:r>
      <w:r>
        <w:rPr>
          <w:rFonts w:hint="eastAsia" w:ascii="Times New Roman" w:hAnsi="Times New Roman" w:eastAsia="FangSong" w:cs="Times New Roman"/>
        </w:rPr>
        <w:t>为了释放中心金属上累积的多余局域负电荷</w:t>
      </w:r>
      <w:r>
        <w:rPr>
          <w:rFonts w:hint="eastAsia" w:ascii="Times New Roman" w:hAnsi="Times New Roman" w:eastAsia="Times New Roman" w:cs="Times New Roman"/>
        </w:rPr>
        <w:t>，</w:t>
      </w:r>
      <w:r>
        <w:rPr>
          <w:rFonts w:hint="eastAsia" w:ascii="Times New Roman" w:hAnsi="Times New Roman" w:eastAsia="FangSong" w:cs="Times New Roman"/>
        </w:rPr>
        <w:t>中心金属充满电子的低能</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z</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配体空的最低未占据反键轨道</w:t>
      </w:r>
      <w:r>
        <w:rPr>
          <w:rFonts w:hint="eastAsia" w:ascii="Times New Roman" w:hAnsi="Times New Roman" w:eastAsia="Times New Roman" w:cs="Times New Roman"/>
        </w:rPr>
        <w:t>（</w:t>
      </w:r>
      <m:oMath>
        <m:r>
          <m:t>2</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在核间轴两侧发生大面积侧面肩并肩重叠</w:t>
      </w:r>
      <w:r>
        <w:rPr>
          <w:rFonts w:hint="eastAsia" w:ascii="Times New Roman" w:hAnsi="Times New Roman" w:eastAsia="Times New Roman" w:cs="Times New Roman"/>
        </w:rPr>
        <w:t>，</w:t>
      </w:r>
      <w:r>
        <w:rPr>
          <w:rFonts w:hint="eastAsia" w:ascii="Times New Roman" w:hAnsi="Times New Roman" w:eastAsia="FangSong" w:cs="Times New Roman"/>
        </w:rPr>
        <w:t>金属将自身部分</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电子反向</w:t>
      </w:r>
      <w:r>
        <w:rPr>
          <w:rFonts w:hint="eastAsia" w:ascii="Times New Roman" w:hAnsi="Times New Roman" w:eastAsia="Times New Roman" w:cs="Times New Roman"/>
        </w:rPr>
        <w:t>“</w:t>
      </w:r>
      <w:r>
        <w:rPr>
          <w:rFonts w:hint="eastAsia" w:ascii="Times New Roman" w:hAnsi="Times New Roman" w:eastAsia="FangSong" w:cs="Times New Roman"/>
        </w:rPr>
        <w:t>泵入</w:t>
      </w:r>
      <w:r>
        <w:rPr>
          <w:rFonts w:hint="eastAsia" w:ascii="Times New Roman" w:hAnsi="Times New Roman" w:eastAsia="Times New Roman" w:cs="Times New Roman"/>
        </w:rPr>
        <w:t>”</w:t>
      </w:r>
      <w:r>
        <w:rPr>
          <w:rFonts w:hint="eastAsia" w:ascii="Times New Roman" w:hAnsi="Times New Roman" w:eastAsia="FangSong" w:cs="Times New Roman"/>
        </w:rPr>
        <w:t>配体的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两键协同产生正反馈效应</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授键使金属电子云膨胀强化反馈</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反馈抽离电荷反过来强化</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供电</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键级下降与红外频率红移机理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金属反馈授键将电子注入了</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根据分子轨道化学键级公式</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nor/>
              <m:sty m:val="p"/>
            </m:rPr>
            <m:t>Bond Order</m:t>
          </m:r>
          <m:r>
            <m:rPr>
              <m:sty m:val="p"/>
            </m:rPr>
            <m:t>=</m:t>
          </m:r>
          <m:f>
            <m:fPr>
              <m:type m:val="bar"/>
            </m:fPr>
            <m:num>
              <m:sSub>
                <m:e>
                  <m:r>
                    <m:t>N</m:t>
                  </m:r>
                </m:e>
                <m:sub>
                  <m:r>
                    <m:rPr>
                      <m:nor/>
                      <m:sty m:val="p"/>
                    </m:rPr>
                    <m:t>bonding</m:t>
                  </m:r>
                </m:sub>
              </m:sSub>
              <m:r>
                <m:rPr>
                  <m:sty m:val="p"/>
                </m:rPr>
                <m:t>−</m:t>
              </m:r>
              <m:sSub>
                <m:e>
                  <m:r>
                    <m:t>N</m:t>
                  </m:r>
                </m:e>
                <m:sub>
                  <m:r>
                    <m:rPr>
                      <m:nor/>
                      <m:sty m:val="p"/>
                    </m:rPr>
                    <m:t>antibonding</m:t>
                  </m:r>
                </m:sub>
              </m:sSub>
            </m:num>
            <m:den>
              <m:r>
                <m:t>2</m:t>
              </m:r>
            </m:den>
          </m:f>
        </m:oMath>
      </m:oMathPara>
    </w:p>
    <w:p>
      <w:pPr>
        <w:pStyle w:val="Compact"/>
        <w:numPr>
          <w:ilvl w:val="0"/>
          <w:numId w:val="1000"/>
        </w:numPr>
        <w:ind w:firstLine="420"/>
      </w:pPr>
      <w:r>
        <w:rPr>
          <w:rFonts w:hint="eastAsia" w:ascii="Times New Roman" w:hAnsi="Times New Roman" w:eastAsia="FangSong" w:cs="Times New Roman"/>
        </w:rPr>
        <w:t xml:space="preserve">反键轨道电子数的增加直接导致碳氧化学键的有效键级由自由</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的三键</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下降为</w:t>
      </w:r>
      <w:r>
        <w:rPr>
          <w:rFonts w:ascii="Times New Roman" w:hAnsi="Times New Roman" w:eastAsia="Times New Roman" w:cs="Times New Roman"/>
        </w:rPr>
        <w:t xml:space="preserve"> </w:t>
      </w:r>
      <m:oMath>
        <m:oMathPr>
          <m:ctrlPr>
            <w:rPr>
              <w:sz w:val="28"/>
              <w:szCs w:val="28"/>
            </w:rPr>
          </m:ctrlPr>
        </m:oMathPr>
        <m:r>
          <m:t>2.0</m:t>
        </m:r>
        <m:r>
          <m:rPr>
            <m:sty m:val="p"/>
          </m:rPr>
          <m:t>∼</m:t>
        </m:r>
        <m:r>
          <m:t>2.5</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根据经典简谐振子胡克定律</w:t>
      </w:r>
      <w:r>
        <w:rPr>
          <w:rFonts w:hint="eastAsia" w:ascii="Times New Roman" w:hAnsi="Times New Roman" w:eastAsia="Times New Roman" w:cs="Times New Roman"/>
        </w:rPr>
        <w:t>，</w:t>
      </w:r>
      <w:r>
        <w:rPr>
          <w:rFonts w:hint="eastAsia" w:ascii="Times New Roman" w:hAnsi="Times New Roman" w:eastAsia="FangSong" w:cs="Times New Roman"/>
        </w:rPr>
        <w:t>振动频率</w:t>
      </w:r>
      <w:r>
        <w:rPr>
          <w:rFonts w:ascii="Times New Roman" w:hAnsi="Times New Roman" w:eastAsia="Times New Roman" w:cs="Times New Roman"/>
        </w:rPr>
        <w:t xml:space="preserve"> </w:t>
      </w:r>
      <m:oMath>
        <m:oMathPr>
          <m:ctrlPr>
            <w:rPr>
              <w:sz w:val="28"/>
              <w:szCs w:val="28"/>
            </w:rPr>
          </m:ctrlPr>
        </m:oMathPr>
        <m:r>
          <m:t>ν</m:t>
        </m:r>
        <m:r>
          <m:rPr>
            <m:sty m:val="p"/>
          </m:rPr>
          <m:t>=</m:t>
        </m:r>
        <m:f>
          <m:fPr>
            <m:type m:val="bar"/>
          </m:fPr>
          <m:num>
            <m:r>
              <m:t>1</m:t>
            </m:r>
          </m:num>
          <m:den>
            <m:r>
              <m:t>2</m:t>
            </m:r>
            <m:r>
              <m:t>π</m:t>
            </m:r>
            <m:r>
              <m:t>c</m:t>
            </m:r>
          </m:den>
        </m:f>
        <m:rad>
          <m:radPr>
            <m:degHide m:val="on"/>
          </m:radPr>
          <m:deg/>
          <m:e>
            <m:r>
              <m:t>k</m:t>
            </m:r>
            <m:r>
              <m:rPr>
                <m:sty m:val="p"/>
              </m:rPr>
              <m:t>/</m:t>
            </m:r>
            <m:r>
              <m:t>μ</m:t>
            </m:r>
          </m:e>
        </m:rad>
      </m:oMath>
      <w:r>
        <w:rPr>
          <w:rFonts w:hint="eastAsia" w:ascii="Times New Roman" w:hAnsi="Times New Roman" w:eastAsia="Times New Roman" w:cs="Times New Roman"/>
        </w:rPr>
        <w:t>，</w:t>
      </w:r>
      <w:r>
        <w:rPr>
          <w:rFonts w:hint="eastAsia" w:ascii="Times New Roman" w:hAnsi="Times New Roman" w:eastAsia="FangSong" w:cs="Times New Roman"/>
        </w:rPr>
        <w:t>有效键级的降低意味着力常数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的急剧衰减</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伸缩振动频率由自由分子的</w:t>
      </w:r>
      <w:r>
        <w:rPr>
          <w:rFonts w:ascii="Times New Roman" w:hAnsi="Times New Roman" w:eastAsia="Times New Roman" w:cs="Times New Roman"/>
        </w:rPr>
        <w:t xml:space="preserve"> </w:t>
      </w:r>
      <m:oMath>
        <m:oMathPr>
          <m:ctrlPr>
            <w:rPr>
              <w:sz w:val="28"/>
              <w:szCs w:val="28"/>
            </w:rPr>
          </m:ctrlPr>
        </m:oMathPr>
        <m:r>
          <m:t>2143</m:t>
        </m:r>
        <m:r>
          <m:rPr>
            <m:nor/>
            <m:sty m:val="p"/>
          </m:rP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大幅度红移至</w:t>
      </w:r>
      <w:r>
        <w:rPr>
          <w:rFonts w:ascii="Times New Roman" w:hAnsi="Times New Roman" w:eastAsia="Times New Roman" w:cs="Times New Roman"/>
        </w:rPr>
        <w:t xml:space="preserve"> </w:t>
      </w:r>
      <m:oMath>
        <m:oMathPr>
          <m:ctrlPr>
            <w:rPr>
              <w:sz w:val="28"/>
              <w:szCs w:val="28"/>
            </w:rPr>
          </m:ctrlPr>
        </m:oMathPr>
        <m:r>
          <m:t>2000</m:t>
        </m:r>
        <m:r>
          <m:rPr>
            <m:nor/>
            <m:sty m:val="p"/>
          </m:rP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电荷状态对红外频率的深幅调控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在阴离子配合物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中心钒带有一个净负电荷</w:t>
      </w:r>
      <w:r>
        <w:rPr>
          <w:rFonts w:hint="eastAsia" w:ascii="Times New Roman" w:hAnsi="Times New Roman" w:eastAsia="Times New Roman" w:cs="Times New Roman"/>
        </w:rPr>
        <w:t>，</w:t>
      </w:r>
      <w:r>
        <w:rPr>
          <w:rFonts w:hint="eastAsia" w:ascii="Times New Roman" w:hAnsi="Times New Roman" w:eastAsia="FangSong" w:cs="Times New Roman"/>
        </w:rPr>
        <w:t>高密度的负电荷使得中心金属原子的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轨道向空间大范围伸展</w:t>
      </w:r>
      <w:r>
        <w:rPr>
          <w:rFonts w:hint="eastAsia" w:ascii="Times New Roman" w:hAnsi="Times New Roman" w:eastAsia="Times New Roman" w:cs="Times New Roman"/>
        </w:rPr>
        <w:t>，</w:t>
      </w:r>
      <w:r>
        <w:rPr>
          <w:rFonts w:hint="eastAsia" w:ascii="Times New Roman" w:hAnsi="Times New Roman" w:eastAsia="FangSong" w:cs="Times New Roman"/>
        </w:rPr>
        <w:t>金属向配体反键轨道反馈电子的驱动力呈指数级显著增大</w:t>
      </w:r>
      <w:r>
        <w:rPr>
          <w:rFonts w:hint="eastAsia" w:ascii="Times New Roman" w:hAnsi="Times New Roman" w:eastAsia="Times New Roman" w:cs="Times New Roman"/>
        </w:rPr>
        <w:t>。</w:t>
      </w:r>
      <w:r>
        <w:rPr>
          <w:rFonts w:hint="eastAsia" w:ascii="Times New Roman" w:hAnsi="Times New Roman" w:eastAsia="FangSong" w:cs="Times New Roman"/>
        </w:rPr>
        <w:t>极强的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反馈使得大量电子灌入</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导致碳氧键强发生更显著的削弱</w:t>
      </w:r>
      <w:r>
        <w:rPr>
          <w:rFonts w:hint="eastAsia" w:ascii="Times New Roman" w:hAnsi="Times New Roman" w:eastAsia="Times New Roman" w:cs="Times New Roman"/>
        </w:rPr>
        <w:t>，</w:t>
      </w:r>
      <w:r>
        <w:rPr>
          <w:rFonts w:hint="eastAsia" w:ascii="Times New Roman" w:hAnsi="Times New Roman" w:eastAsia="FangSong" w:cs="Times New Roman"/>
        </w:rPr>
        <w:t>因此其红外频率呈现出更为急剧的深幅红移</w:t>
      </w:r>
      <w:r>
        <w:rPr>
          <w:rFonts w:hint="eastAsia" w:ascii="Times New Roman" w:hAnsi="Times New Roman" w:eastAsia="Times New Roman" w:cs="Times New Roman"/>
        </w:rPr>
        <w:t>（</w:t>
      </w:r>
      <w:r>
        <w:rPr>
          <w:rFonts w:hint="eastAsia" w:ascii="Times New Roman" w:hAnsi="Times New Roman" w:eastAsia="FangSong" w:cs="Times New Roman"/>
        </w:rPr>
        <w:t>跌落至</w:t>
      </w:r>
      <w:r>
        <w:rPr>
          <w:rFonts w:ascii="Times New Roman" w:hAnsi="Times New Roman" w:eastAsia="Times New Roman" w:cs="Times New Roman"/>
        </w:rPr>
        <w:t xml:space="preserve"> </w:t>
      </w:r>
      <m:oMath>
        <m:oMathPr>
          <m:ctrlPr>
            <w:rPr>
              <w:sz w:val="28"/>
              <w:szCs w:val="28"/>
            </w:rPr>
          </m:ctrlPr>
        </m:oMathPr>
        <m:r>
          <m:t>1859</m:t>
        </m:r>
        <m:r>
          <m:rPr>
            <m:nor/>
            <m:sty m:val="p"/>
          </m:rP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采用中性原子法</w:t>
      </w:r>
      <w:r>
        <w:rPr>
          <w:rFonts w:hint="eastAsia" w:ascii="Times New Roman" w:hAnsi="Times New Roman" w:eastAsia="Times New Roman" w:cs="Times New Roman"/>
        </w:rPr>
        <w:t>（Neutral</w:t>
      </w:r>
      <w:r>
        <w:rPr>
          <w:rFonts w:ascii="Times New Roman" w:hAnsi="Times New Roman" w:eastAsia="Times New Roman" w:cs="Times New Roman"/>
        </w:rPr>
        <w:t xml:space="preserve"> Atom </w:t>
      </w:r>
      <w:r>
        <w:rPr>
          <w:rFonts w:hint="eastAsia" w:ascii="Times New Roman" w:hAnsi="Times New Roman" w:eastAsia="Times New Roman" w:cs="Times New Roman"/>
        </w:rPr>
        <w:t>Counting）</w:t>
      </w:r>
      <w:r>
        <w:rPr>
          <w:rFonts w:hint="eastAsia" w:ascii="Times New Roman" w:hAnsi="Times New Roman" w:eastAsia="FangSong" w:cs="Times New Roman"/>
        </w:rPr>
        <w:t>对各配合物进行</w:t>
      </w:r>
      <w:r>
        <w:rPr>
          <w:rFonts w:ascii="Times New Roman" w:hAnsi="Times New Roman" w:eastAsia="Times New Roman" w:cs="Times New Roman"/>
        </w:rPr>
        <w:t xml:space="preserve"> 18 </w:t>
      </w:r>
      <w:r>
        <w:rPr>
          <w:rFonts w:hint="eastAsia" w:ascii="Times New Roman" w:hAnsi="Times New Roman" w:eastAsia="FangSong" w:cs="Times New Roman"/>
        </w:rPr>
        <w:t>电子法则核算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六羰基铬</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中心铬原子</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6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提供中性价电子数</w:t>
      </w:r>
      <w:r>
        <w:rPr>
          <w:rFonts w:hint="eastAsia" w:ascii="Times New Roman" w:hAnsi="Times New Roman" w:eastAsia="Times New Roman" w:cs="Times New Roman"/>
        </w:rPr>
        <w:t>：</w:t>
      </w:r>
      <m:oMath>
        <m:r>
          <m:t>6</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个两电子端基配体</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提供电子数</w:t>
      </w:r>
      <w:r>
        <w:rPr>
          <w:rFonts w:hint="eastAsia" w:ascii="Times New Roman" w:hAnsi="Times New Roman" w:eastAsia="Times New Roman" w:cs="Times New Roman"/>
        </w:rPr>
        <w:t>：</w:t>
      </w:r>
      <m:oMath>
        <m:oMathPr>
          <m:ctrlPr>
            <w:rPr>
              <w:sz w:val="28"/>
              <w:szCs w:val="28"/>
            </w:rPr>
          </m:ctrlPr>
        </m:oMathPr>
        <m:r>
          <m:t>6</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分子总价电子数</w:t>
      </w:r>
      <w:r>
        <w:rPr>
          <w:rFonts w:hint="eastAsia" w:ascii="Times New Roman" w:hAnsi="Times New Roman" w:eastAsia="Times New Roman" w:cs="Times New Roman"/>
        </w:rPr>
        <w:t>：</w:t>
      </w:r>
      <m:oMath>
        <m:oMathPr>
          <m:ctrlPr>
            <w:rPr>
              <w:sz w:val="28"/>
              <w:szCs w:val="28"/>
            </w:rPr>
          </m:ctrlPr>
        </m:oMathPr>
        <m:r>
          <m:t>6</m:t>
        </m:r>
        <m:r>
          <m:rPr>
            <m:sty m:val="p"/>
          </m:rPr>
          <m:t>+</m:t>
        </m:r>
        <m:r>
          <m:t>12</m:t>
        </m:r>
        <m:r>
          <m:rPr>
            <m:sty m:val="p"/>
          </m:rPr>
          <m:t>=</m:t>
        </m:r>
        <m:r>
          <m:t>18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完美满足</w:t>
      </w:r>
      <w:r>
        <w:rPr>
          <w:rFonts w:ascii="Times New Roman" w:hAnsi="Times New Roman" w:eastAsia="Times New Roman" w:cs="Times New Roman"/>
        </w:rPr>
        <w:t xml:space="preserve"> 18 </w:t>
      </w:r>
      <w:r>
        <w:rPr>
          <w:rFonts w:hint="eastAsia" w:ascii="Times New Roman" w:hAnsi="Times New Roman" w:eastAsia="FangSong" w:cs="Times New Roman"/>
        </w:rPr>
        <w:t>电子超稳定闭壳层</w:t>
      </w:r>
      <w:r>
        <w:rPr>
          <w:rFonts w:hint="eastAsia" w:ascii="Times New Roman" w:hAnsi="Times New Roman" w:eastAsia="Times New Roman" w:cs="Times New Roman"/>
        </w:rPr>
        <w:t>，</w:t>
      </w:r>
      <w:r>
        <w:rPr>
          <w:rFonts w:hint="eastAsia" w:ascii="Times New Roman" w:hAnsi="Times New Roman" w:eastAsia="FangSong" w:cs="Times New Roman"/>
        </w:rPr>
        <w:t>在常温下为稳定的白色升华固体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五羰基铁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中心铁原子</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提供中性价电子数</w:t>
      </w:r>
      <w:r>
        <w:rPr>
          <w:rFonts w:hint="eastAsia" w:ascii="Times New Roman" w:hAnsi="Times New Roman" w:eastAsia="Times New Roman" w:cs="Times New Roman"/>
        </w:rPr>
        <w:t>：</w:t>
      </w:r>
      <m:oMath>
        <m:r>
          <m:t>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个两电子端基配体</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提供电子数</w:t>
      </w:r>
      <w:r>
        <w:rPr>
          <w:rFonts w:hint="eastAsia" w:ascii="Times New Roman" w:hAnsi="Times New Roman" w:eastAsia="Times New Roman" w:cs="Times New Roman"/>
        </w:rPr>
        <w:t>：</w:t>
      </w:r>
      <m:oMath>
        <m:oMathPr>
          <m:ctrlPr>
            <w:rPr>
              <w:sz w:val="28"/>
              <w:szCs w:val="28"/>
            </w:rPr>
          </m:ctrlPr>
        </m:oMathPr>
        <m:r>
          <m:t>5</m:t>
        </m:r>
        <m:r>
          <m:rPr>
            <m:sty m:val="p"/>
          </m:rPr>
          <m:t>×</m:t>
        </m:r>
        <m:r>
          <m:t>2</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分子总价电子数</w:t>
      </w:r>
      <w:r>
        <w:rPr>
          <w:rFonts w:hint="eastAsia" w:ascii="Times New Roman" w:hAnsi="Times New Roman" w:eastAsia="Times New Roman" w:cs="Times New Roman"/>
        </w:rPr>
        <w:t>：</w:t>
      </w:r>
      <m:oMath>
        <m:oMathPr>
          <m:ctrlPr>
            <w:rPr>
              <w:sz w:val="28"/>
              <w:szCs w:val="28"/>
            </w:rPr>
          </m:ctrlPr>
        </m:oMathPr>
        <m:r>
          <m:t>8</m:t>
        </m:r>
        <m:r>
          <m:rPr>
            <m:sty m:val="p"/>
          </m:rPr>
          <m:t>+</m:t>
        </m:r>
        <m:r>
          <m:t>10</m:t>
        </m:r>
        <m:r>
          <m:rPr>
            <m:sty m:val="p"/>
          </m:rPr>
          <m:t>=</m:t>
        </m:r>
        <m:r>
          <m:t>18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完美满足</w:t>
      </w:r>
      <w:r>
        <w:rPr>
          <w:rFonts w:ascii="Times New Roman" w:hAnsi="Times New Roman" w:eastAsia="Times New Roman" w:cs="Times New Roman"/>
        </w:rPr>
        <w:t xml:space="preserve"> 18 </w:t>
      </w:r>
      <w:r>
        <w:rPr>
          <w:rFonts w:hint="eastAsia" w:ascii="Times New Roman" w:hAnsi="Times New Roman" w:eastAsia="FangSong" w:cs="Times New Roman"/>
        </w:rPr>
        <w:t>电子闭壳层</w:t>
      </w:r>
      <w:r>
        <w:rPr>
          <w:rFonts w:hint="eastAsia" w:ascii="Times New Roman" w:hAnsi="Times New Roman" w:eastAsia="Times New Roman" w:cs="Times New Roman"/>
        </w:rPr>
        <w:t>，</w:t>
      </w:r>
      <w:r>
        <w:rPr>
          <w:rFonts w:hint="eastAsia" w:ascii="Times New Roman" w:hAnsi="Times New Roman" w:eastAsia="FangSong" w:cs="Times New Roman"/>
        </w:rPr>
        <w:t>三角双锥构型</w:t>
      </w:r>
      <w:r>
        <w:rPr>
          <w:rFonts w:hint="eastAsia" w:ascii="Times New Roman" w:hAnsi="Times New Roman" w:eastAsia="Times New Roman" w:cs="Times New Roman"/>
        </w:rPr>
        <w:t>，</w:t>
      </w:r>
      <w:r>
        <w:rPr>
          <w:rFonts w:hint="eastAsia" w:ascii="Times New Roman" w:hAnsi="Times New Roman" w:eastAsia="FangSong" w:cs="Times New Roman"/>
        </w:rPr>
        <w:t>常温为稳定的黄色液体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四羰基镍</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中心镍原子</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10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提供中性价电子数</w:t>
      </w:r>
      <w:r>
        <w:rPr>
          <w:rFonts w:hint="eastAsia" w:ascii="Times New Roman" w:hAnsi="Times New Roman" w:eastAsia="Times New Roman" w:cs="Times New Roman"/>
        </w:rPr>
        <w:t>：</w:t>
      </w:r>
      <m:oMath>
        <m:r>
          <m:t>10</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个两电子端基配体</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提供电子数</w:t>
      </w:r>
      <w:r>
        <w:rPr>
          <w:rFonts w:hint="eastAsia" w:ascii="Times New Roman" w:hAnsi="Times New Roman" w:eastAsia="Times New Roman" w:cs="Times New Roman"/>
        </w:rPr>
        <w:t>：</w:t>
      </w:r>
      <m:oMath>
        <m:r>
          <m:t>4</m:t>
        </m:r>
        <m:r>
          <m:rPr>
            <m:sty m:val="p"/>
          </m:rPr>
          <m:t>×</m:t>
        </m:r>
        <m:r>
          <m:t>2</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分子总价电子数</w:t>
      </w:r>
      <w:r>
        <w:rPr>
          <w:rFonts w:hint="eastAsia" w:ascii="Times New Roman" w:hAnsi="Times New Roman" w:eastAsia="Times New Roman" w:cs="Times New Roman"/>
        </w:rPr>
        <w:t>：</w:t>
      </w:r>
      <m:oMath>
        <m:oMathPr>
          <m:ctrlPr>
            <w:rPr>
              <w:sz w:val="28"/>
              <w:szCs w:val="28"/>
            </w:rPr>
          </m:ctrlPr>
        </m:oMathPr>
        <m:r>
          <m:t>10</m:t>
        </m:r>
        <m:r>
          <m:rPr>
            <m:sty m:val="p"/>
          </m:rPr>
          <m:t>+</m:t>
        </m:r>
        <m:r>
          <m:t>8</m:t>
        </m:r>
        <m:r>
          <m:rPr>
            <m:sty m:val="p"/>
          </m:rPr>
          <m:t>=</m:t>
        </m:r>
        <m:r>
          <m:t>18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完美满足</w:t>
      </w:r>
      <w:r>
        <w:rPr>
          <w:rFonts w:ascii="Times New Roman" w:hAnsi="Times New Roman" w:eastAsia="Times New Roman" w:cs="Times New Roman"/>
        </w:rPr>
        <w:t xml:space="preserve"> 18 </w:t>
      </w:r>
      <w:r>
        <w:rPr>
          <w:rFonts w:hint="eastAsia" w:ascii="Times New Roman" w:hAnsi="Times New Roman" w:eastAsia="FangSong" w:cs="Times New Roman"/>
        </w:rPr>
        <w:t>电子闭壳层</w:t>
      </w:r>
      <w:r>
        <w:rPr>
          <w:rFonts w:hint="eastAsia" w:ascii="Times New Roman" w:hAnsi="Times New Roman" w:eastAsia="Times New Roman" w:cs="Times New Roman"/>
        </w:rPr>
        <w:t>，</w:t>
      </w:r>
      <w:r>
        <w:rPr>
          <w:rFonts w:hint="eastAsia" w:ascii="Times New Roman" w:hAnsi="Times New Roman" w:eastAsia="FangSong" w:cs="Times New Roman"/>
        </w:rPr>
        <w:t>正四面体构型</w:t>
      </w:r>
      <w:r>
        <w:rPr>
          <w:rFonts w:hint="eastAsia" w:ascii="Times New Roman" w:hAnsi="Times New Roman" w:eastAsia="Times New Roman" w:cs="Times New Roman"/>
        </w:rPr>
        <w:t>，</w:t>
      </w:r>
      <w:r>
        <w:rPr>
          <w:rFonts w:hint="eastAsia" w:ascii="Times New Roman" w:hAnsi="Times New Roman" w:eastAsia="FangSong" w:cs="Times New Roman"/>
        </w:rPr>
        <w:t>常温为易挥发液体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η</m:t>
            </m:r>
          </m:e>
          <m:sup>
            <m:r>
              <m:rPr>
                <m:sty m:val="p"/>
              </m:rPr>
              <m:t>5</m:t>
            </m:r>
          </m:sup>
        </m:sSup>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中心铁原子</w:t>
      </w:r>
      <w:r>
        <w:rPr>
          <w:rFonts w:hint="eastAsia" w:ascii="Times New Roman" w:hAnsi="Times New Roman" w:eastAsia="Times New Roman" w:cs="Times New Roman"/>
        </w:rPr>
        <w:t>（Fe）</w:t>
      </w:r>
      <w:r>
        <w:rPr>
          <w:rFonts w:hint="eastAsia" w:ascii="Times New Roman" w:hAnsi="Times New Roman" w:eastAsia="FangSong" w:cs="Times New Roman"/>
        </w:rPr>
        <w:t>提供中性价电子数</w:t>
      </w:r>
      <w:r>
        <w:rPr>
          <w:rFonts w:hint="eastAsia" w:ascii="Times New Roman" w:hAnsi="Times New Roman" w:eastAsia="Times New Roman" w:cs="Times New Roman"/>
        </w:rPr>
        <w:t>：</w:t>
      </w:r>
      <m:oMath>
        <m:r>
          <m:t>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个五碳芳香环戊二烯基配体</w:t>
      </w:r>
      <w:r>
        <w:rPr>
          <w:rFonts w:hint="eastAsia" w:ascii="Times New Roman" w:hAnsi="Times New Roman" w:eastAsia="Times New Roman" w:cs="Times New Roman"/>
        </w:rPr>
        <w:t>（</w:t>
      </w:r>
      <m:oMath>
        <m:sSup>
          <m:e>
            <m:r>
              <m:t>η</m:t>
            </m:r>
          </m:e>
          <m:sup>
            <m:r>
              <m:t>5</m:t>
            </m:r>
          </m:sup>
        </m:sSup>
        <m:r>
          <m:rPr>
            <m:sty m:val="p"/>
          </m:rPr>
          <m:t>−</m:t>
        </m:r>
        <m:r>
          <m:rPr>
            <m:sty m:val="p"/>
          </m:rPr>
          <m:t>C</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每个提供</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提供电子数</w:t>
      </w:r>
      <w:r>
        <w:rPr>
          <w:rFonts w:hint="eastAsia" w:ascii="Times New Roman" w:hAnsi="Times New Roman" w:eastAsia="Times New Roman" w:cs="Times New Roman"/>
        </w:rPr>
        <w:t>：</w:t>
      </w:r>
      <m:oMath>
        <m:oMathPr>
          <m:ctrlPr>
            <w:rPr>
              <w:sz w:val="28"/>
              <w:szCs w:val="28"/>
            </w:rPr>
          </m:ctrlPr>
        </m:oMathPr>
        <m:r>
          <m:t>2</m:t>
        </m:r>
        <m:r>
          <m:rPr>
            <m:sty m:val="p"/>
          </m:rPr>
          <m:t>×</m:t>
        </m:r>
        <m:r>
          <m:t>5</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分子总价电子数</w:t>
      </w:r>
      <w:r>
        <w:rPr>
          <w:rFonts w:hint="eastAsia" w:ascii="Times New Roman" w:hAnsi="Times New Roman" w:eastAsia="Times New Roman" w:cs="Times New Roman"/>
        </w:rPr>
        <w:t>：</w:t>
      </w:r>
      <m:oMath>
        <m:oMathPr>
          <m:ctrlPr>
            <w:rPr>
              <w:sz w:val="28"/>
              <w:szCs w:val="28"/>
            </w:rPr>
          </m:ctrlPr>
        </m:oMathPr>
        <m:r>
          <m:t>8</m:t>
        </m:r>
        <m:r>
          <m:rPr>
            <m:sty m:val="p"/>
          </m:rPr>
          <m:t>+</m:t>
        </m:r>
        <m:r>
          <m:t>10</m:t>
        </m:r>
        <m:r>
          <m:rPr>
            <m:sty m:val="p"/>
          </m:rPr>
          <m:t>=</m:t>
        </m:r>
        <m:r>
          <m:t>18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完美满足</w:t>
      </w:r>
      <w:r>
        <w:rPr>
          <w:rFonts w:ascii="Times New Roman" w:hAnsi="Times New Roman" w:eastAsia="Times New Roman" w:cs="Times New Roman"/>
        </w:rPr>
        <w:t xml:space="preserve"> 18 </w:t>
      </w:r>
      <w:r>
        <w:rPr>
          <w:rFonts w:hint="eastAsia" w:ascii="Times New Roman" w:hAnsi="Times New Roman" w:eastAsia="FangSong" w:cs="Times New Roman"/>
        </w:rPr>
        <w:t>电子闭壳层</w:t>
      </w:r>
      <w:r>
        <w:rPr>
          <w:rFonts w:hint="eastAsia" w:ascii="Times New Roman" w:hAnsi="Times New Roman" w:eastAsia="Times New Roman" w:cs="Times New Roman"/>
        </w:rPr>
        <w:t>，</w:t>
      </w:r>
      <w:r>
        <w:rPr>
          <w:rFonts w:hint="eastAsia" w:ascii="Times New Roman" w:hAnsi="Times New Roman" w:eastAsia="FangSong" w:cs="Times New Roman"/>
        </w:rPr>
        <w:t>夹心三明治构型</w:t>
      </w:r>
      <w:r>
        <w:rPr>
          <w:rFonts w:hint="eastAsia" w:ascii="Times New Roman" w:hAnsi="Times New Roman" w:eastAsia="Times New Roman" w:cs="Times New Roman"/>
        </w:rPr>
        <w:t>，</w:t>
      </w:r>
      <w:r>
        <w:rPr>
          <w:rFonts w:hint="eastAsia" w:ascii="Times New Roman" w:hAnsi="Times New Roman" w:eastAsia="FangSong" w:cs="Times New Roman"/>
        </w:rPr>
        <w:t>常温为耐热的橙黄色晶体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顺磁性分子</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rPr>
                <m:sty m:val="p"/>
              </m:rPr>
              <m:t>6</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中心钒原子</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5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提供中性价电子数</w:t>
      </w:r>
      <w:r>
        <w:rPr>
          <w:rFonts w:hint="eastAsia" w:ascii="Times New Roman" w:hAnsi="Times New Roman" w:eastAsia="Times New Roman" w:cs="Times New Roman"/>
        </w:rPr>
        <w:t>：</w:t>
      </w:r>
      <m:oMath>
        <m:r>
          <m:t>5</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个端基配体</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提供电子数</w:t>
      </w:r>
      <w:r>
        <w:rPr>
          <w:rFonts w:hint="eastAsia" w:ascii="Times New Roman" w:hAnsi="Times New Roman" w:eastAsia="Times New Roman" w:cs="Times New Roman"/>
        </w:rPr>
        <w:t>：</w:t>
      </w:r>
      <m:oMath>
        <m:oMathPr>
          <m:ctrlPr>
            <w:rPr>
              <w:sz w:val="28"/>
              <w:szCs w:val="28"/>
            </w:rPr>
          </m:ctrlPr>
        </m:oMathPr>
        <m:r>
          <m:t>6</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分子总价电子数</w:t>
      </w:r>
      <w:r>
        <w:rPr>
          <w:rFonts w:hint="eastAsia" w:ascii="Times New Roman" w:hAnsi="Times New Roman" w:eastAsia="Times New Roman" w:cs="Times New Roman"/>
        </w:rPr>
        <w:t>：</w:t>
      </w:r>
      <m:oMath>
        <m:oMathPr>
          <m:ctrlPr>
            <w:rPr>
              <w:sz w:val="28"/>
              <w:szCs w:val="28"/>
            </w:rPr>
          </m:ctrlPr>
        </m:oMathPr>
        <m:r>
          <m:t>5</m:t>
        </m:r>
        <m:r>
          <m:rPr>
            <m:sty m:val="p"/>
          </m:rPr>
          <m:t>+</m:t>
        </m:r>
        <m:r>
          <m:t>12</m:t>
        </m:r>
        <m:r>
          <m:rPr>
            <m:sty m:val="p"/>
          </m:rPr>
          <m:t>=</m:t>
        </m:r>
        <m:r>
          <m:t>17</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17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未达到</w:t>
      </w:r>
      <w:r>
        <w:rPr>
          <w:rFonts w:ascii="Times New Roman" w:hAnsi="Times New Roman" w:eastAsia="Times New Roman" w:cs="Times New Roman"/>
        </w:rPr>
        <w:t xml:space="preserve"> 18 </w:t>
      </w:r>
      <w:r>
        <w:rPr>
          <w:rFonts w:hint="eastAsia" w:ascii="Times New Roman" w:hAnsi="Times New Roman" w:eastAsia="FangSong" w:cs="Times New Roman"/>
        </w:rPr>
        <w:t>电子饱和闭壳层</w:t>
      </w:r>
      <w:r>
        <w:rPr>
          <w:rFonts w:hint="eastAsia" w:ascii="Times New Roman" w:hAnsi="Times New Roman" w:eastAsia="Times New Roman" w:cs="Times New Roman"/>
        </w:rPr>
        <w:t>，</w:t>
      </w:r>
      <w:r>
        <w:rPr>
          <w:rFonts w:hint="eastAsia" w:ascii="Times New Roman" w:hAnsi="Times New Roman" w:eastAsia="FangSong" w:cs="Times New Roman"/>
        </w:rPr>
        <w:t>是一个具有</w:t>
      </w:r>
      <w:r>
        <w:rPr>
          <w:rFonts w:ascii="Times New Roman" w:hAnsi="Times New Roman" w:eastAsia="Times New Roman" w:cs="Times New Roman"/>
        </w:rPr>
        <w:t xml:space="preserve"> 1 </w:t>
      </w:r>
      <w:r>
        <w:rPr>
          <w:rFonts w:hint="eastAsia" w:ascii="Times New Roman" w:hAnsi="Times New Roman" w:eastAsia="FangSong" w:cs="Times New Roman"/>
        </w:rPr>
        <w:t>个未成对单电子的配位自由基分子</w:t>
      </w:r>
      <w:r>
        <w:rPr>
          <w:rFonts w:hint="eastAsia" w:ascii="Times New Roman" w:hAnsi="Times New Roman" w:eastAsia="Times New Roman" w:cs="Times New Roman"/>
        </w:rPr>
        <w:t>，</w:t>
      </w:r>
      <w:r>
        <w:rPr>
          <w:rFonts w:hint="eastAsia" w:ascii="Times New Roman" w:hAnsi="Times New Roman" w:eastAsia="FangSong" w:cs="Times New Roman"/>
        </w:rPr>
        <w:t>表现出高度的顺磁性与强烈的化学氧化活性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r>
        <w:rPr>
          <w:rFonts w:hint="eastAsia" w:ascii="Times New Roman" w:hAnsi="Times New Roman" w:eastAsia="Times New Roman" w:cs="Times New Roman"/>
        </w:rPr>
        <w:t xml:space="preserve">：</w:t>
      </w:r>
    </w:p>
    <w:p>
      <w:pPr>
        <w:pStyle w:val="Compact"/>
        <w:numPr>
          <w:ilvl w:val="0"/>
          <w:numId w:val="1016"/>
        </w:numPr>
        <w:ind w:firstLine="420"/>
      </w:pPr>
      <w:r>
        <w:rPr>
          <w:rFonts w:hint="eastAsia" w:ascii="Times New Roman" w:hAnsi="Times New Roman" w:eastAsia="FangSong" w:cs="Times New Roman"/>
        </w:rPr>
        <w:t>钴</w:t>
      </w:r>
      <w:r>
        <w:rPr>
          <w:rFonts w:hint="eastAsia" w:ascii="Times New Roman" w:hAnsi="Times New Roman" w:eastAsia="Times New Roman" w:cs="Times New Roman"/>
        </w:rPr>
        <w:t>-</w:t>
      </w:r>
      <w:r>
        <w:rPr>
          <w:rFonts w:hint="eastAsia" w:ascii="Times New Roman" w:hAnsi="Times New Roman" w:eastAsia="FangSong" w:cs="Times New Roman"/>
        </w:rPr>
        <w:t>钴键</w:t>
      </w:r>
      <w:r>
        <w:rPr>
          <w:rFonts w:hint="eastAsia" w:ascii="Times New Roman" w:hAnsi="Times New Roman" w:eastAsia="Times New Roman" w:cs="Times New Roman"/>
        </w:rPr>
        <w:t>（</w:t>
      </w:r>
      <m:oMath>
        <m:r>
          <m:rPr>
            <m:sty m:val="p"/>
          </m:rPr>
          <m:t>C</m:t>
        </m:r>
        <m:r>
          <m:rPr>
            <m:sty m:val="p"/>
          </m:rPr>
          <m:t>o</m:t>
        </m:r>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数目的拓扑计算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在双核金属羰基簇合物</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金属原子数</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核算分子总价电子数</w:t>
      </w:r>
      <w:r>
        <w:rPr>
          <w:rFonts w:hint="eastAsia" w:ascii="Times New Roman" w:hAnsi="Times New Roman" w:eastAsia="Times New Roman" w:cs="Times New Roman"/>
        </w:rPr>
        <w:t>（Total</w:t>
      </w:r>
      <w:r>
        <w:rPr>
          <w:rFonts w:ascii="Times New Roman" w:hAnsi="Times New Roman" w:eastAsia="Times New Roman" w:cs="Times New Roman"/>
        </w:rPr>
        <w:t xml:space="preserve"> Valence </w:t>
      </w:r>
      <w:r>
        <w:rPr>
          <w:rFonts w:hint="eastAsia" w:ascii="Times New Roman" w:hAnsi="Times New Roman" w:eastAsia="Times New Roman" w:cs="Times New Roman"/>
        </w:rPr>
        <w:t xml:space="preserve">Electrons）：</w:t>
      </w:r>
      <w:r>
        <w:rPr>
          <w:rFonts w:ascii="Times New Roman" w:hAnsi="Times New Roman" w:eastAsia="Times New Roman" w:cs="Times New Roman"/>
        </w:rPr>
        <w:t xml:space="preserve"> </w:t>
      </w:r>
      <w:r>
        <w:rPr>
          <w:rFonts w:hint="eastAsia" w:ascii="Times New Roman" w:hAnsi="Times New Roman" w:eastAsia="FangSong" w:cs="Times New Roman"/>
        </w:rPr>
        <w:t>每个中性钴原子</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9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9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两个钴原子贡献</w:t>
      </w:r>
      <w:r>
        <w:rPr>
          <w:rFonts w:hint="eastAsia" w:ascii="Times New Roman" w:hAnsi="Times New Roman" w:eastAsia="Times New Roman" w:cs="Times New Roman"/>
        </w:rPr>
        <w:t>：</w:t>
      </w:r>
      <m:oMath>
        <m:oMathPr>
          <m:ctrlPr>
            <w:rPr>
              <w:sz w:val="28"/>
              <w:szCs w:val="28"/>
            </w:rPr>
          </m:ctrlPr>
        </m:oMathPr>
        <m:r>
          <m:t>2</m:t>
        </m:r>
        <m:r>
          <m:rPr>
            <m:sty m:val="p"/>
          </m:rPr>
          <m:t>×</m:t>
        </m:r>
        <m:r>
          <m:t>9</m:t>
        </m:r>
        <m:r>
          <m:rPr>
            <m:sty m:val="p"/>
          </m:rPr>
          <m:t>=</m:t>
        </m:r>
        <m:r>
          <m:t>18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 xml:space="preserve">个配体</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每个提供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hint="eastAsia" w:ascii="Times New Roman" w:hAnsi="Times New Roman" w:eastAsia="Times New Roman" w:cs="Times New Roman"/>
        </w:rPr>
        <w:t>：</w:t>
      </w:r>
      <m:oMath>
        <m:oMathPr>
          <m:ctrlPr>
            <w:rPr>
              <w:sz w:val="28"/>
              <w:szCs w:val="28"/>
            </w:rPr>
          </m:ctrlPr>
        </m:oMathPr>
        <m:r>
          <m:t>8</m:t>
        </m:r>
        <m:r>
          <m:rPr>
            <m:sty m:val="p"/>
          </m:rPr>
          <m:t>×</m:t>
        </m:r>
        <m:r>
          <m:t>2</m:t>
        </m:r>
        <m:r>
          <m:rPr>
            <m:sty m:val="p"/>
          </m:rPr>
          <m:t>=</m:t>
        </m:r>
        <m:r>
          <m:t>16</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簇合物分子总价电子数为</w:t>
      </w:r>
      <w:r>
        <w:rPr>
          <w:rFonts w:hint="eastAsia" w:ascii="Times New Roman" w:hAnsi="Times New Roman" w:eastAsia="Times New Roman" w:cs="Times New Roman"/>
        </w:rPr>
        <w:t>：</w:t>
      </w:r>
      <m:oMath>
        <m:oMathPr>
          <m:ctrlPr>
            <w:rPr>
              <w:sz w:val="28"/>
              <w:szCs w:val="28"/>
            </w:rPr>
          </m:ctrlPr>
        </m:oMathPr>
        <m:r>
          <m:t>18</m:t>
        </m:r>
        <m:r>
          <m:rPr>
            <m:sty m:val="p"/>
          </m:rPr>
          <m:t>+</m:t>
        </m:r>
        <m:r>
          <m:t>16</m:t>
        </m:r>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根据多核簇合物</w:t>
      </w:r>
      <w:r>
        <w:rPr>
          <w:rFonts w:ascii="Times New Roman" w:hAnsi="Times New Roman" w:eastAsia="Times New Roman" w:cs="Times New Roman"/>
        </w:rPr>
        <w:t xml:space="preserve"> 18 </w:t>
      </w:r>
      <w:r>
        <w:rPr>
          <w:rFonts w:hint="eastAsia" w:ascii="Times New Roman" w:hAnsi="Times New Roman" w:eastAsia="FangSong" w:cs="Times New Roman"/>
        </w:rPr>
        <w:t>电子规则拓扑方程</w:t>
      </w:r>
      <w:r>
        <w:rPr>
          <w:rFonts w:hint="eastAsia" w:ascii="Times New Roman" w:hAnsi="Times New Roman" w:eastAsia="Times New Roman" w:cs="Times New Roman"/>
        </w:rPr>
        <w:t>，</w:t>
      </w:r>
      <w:r>
        <w:rPr>
          <w:rFonts w:hint="eastAsia" w:ascii="Times New Roman" w:hAnsi="Times New Roman" w:eastAsia="FangSong" w:cs="Times New Roman"/>
        </w:rPr>
        <w:t>体系中存在的金属</w:t>
      </w:r>
      <w:r>
        <w:rPr>
          <w:rFonts w:hint="eastAsia" w:ascii="Times New Roman" w:hAnsi="Times New Roman" w:eastAsia="Times New Roman" w:cs="Times New Roman"/>
        </w:rPr>
        <w:t>-</w:t>
      </w:r>
      <w:r>
        <w:rPr>
          <w:rFonts w:hint="eastAsia" w:ascii="Times New Roman" w:hAnsi="Times New Roman" w:eastAsia="FangSong" w:cs="Times New Roman"/>
        </w:rPr>
        <w:t>金属共价单键数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B</m:t>
          </m:r>
          <m:r>
            <m:rPr>
              <m:sty m:val="p"/>
            </m:rPr>
            <m:t>=</m:t>
          </m:r>
          <m:f>
            <m:fPr>
              <m:type m:val="bar"/>
            </m:fPr>
            <m:num>
              <m:r>
                <m:t>18</m:t>
              </m:r>
              <m:r>
                <m:t>n</m:t>
              </m:r>
              <m:r>
                <m:rPr>
                  <m:sty m:val="p"/>
                </m:rPr>
                <m:t>−</m:t>
              </m:r>
              <m:r>
                <m:rPr>
                  <m:nor/>
                  <m:sty m:val="p"/>
                </m:rPr>
                <m:t>Total Electrons</m:t>
              </m:r>
            </m:num>
            <m:den>
              <m:r>
                <m:t>2</m:t>
              </m:r>
            </m:den>
          </m:f>
          <m:r>
            <m:rPr>
              <m:sty m:val="p"/>
            </m:rPr>
            <m:t>=</m:t>
          </m:r>
          <m:f>
            <m:fPr>
              <m:type m:val="bar"/>
            </m:fPr>
            <m:num>
              <m:r>
                <m:t>18</m:t>
              </m:r>
              <m:r>
                <m:rPr>
                  <m:sty m:val="p"/>
                </m:rPr>
                <m:t>×</m:t>
              </m:r>
              <m:r>
                <m:t>2</m:t>
              </m:r>
              <m:r>
                <m:rPr>
                  <m:sty m:val="p"/>
                </m:rPr>
                <m:t>−</m:t>
              </m:r>
              <m:r>
                <m:t>34</m:t>
              </m:r>
            </m:num>
            <m:den>
              <m:r>
                <m:t>2</m:t>
              </m:r>
            </m:den>
          </m:f>
          <m:r>
            <m:rPr>
              <m:sty m:val="p"/>
            </m:rPr>
            <m:t>=</m:t>
          </m:r>
          <m:f>
            <m:fPr>
              <m:type m:val="bar"/>
            </m:fPr>
            <m:num>
              <m:r>
                <m:t>36</m:t>
              </m:r>
              <m:r>
                <m:rPr>
                  <m:sty m:val="p"/>
                </m:rPr>
                <m:t>−</m:t>
              </m:r>
              <m:r>
                <m:t>34</m:t>
              </m:r>
            </m:num>
            <m:den>
              <m:r>
                <m:t>2</m:t>
              </m:r>
            </m:den>
          </m:f>
          <m:r>
            <m:rPr>
              <m:sty m:val="p"/>
            </m:rPr>
            <m:t>=</m:t>
          </m:r>
          <m:r>
            <m:t>1</m:t>
          </m:r>
          <m:r>
            <m:rPr>
              <m:nor/>
              <m:sty m:val="p"/>
            </m:rPr>
            <m:t> 条</m:t>
          </m:r>
        </m:oMath>
      </m:oMathPara>
    </w:p>
    <w:p>
      <w:pPr>
        <w:pStyle w:val="Compact"/>
        <w:numPr>
          <w:ilvl w:val="0"/>
          <w:numId w:val="1000"/>
        </w:numPr>
        <w:ind w:firstLine="420"/>
      </w:pPr>
      <w:r>
        <w:rPr>
          <w:rFonts w:hint="eastAsia" w:ascii="Times New Roman" w:hAnsi="Times New Roman" w:eastAsia="FangSong" w:cs="Times New Roman"/>
        </w:rPr>
        <w:t xml:space="preserve">严格推导证明分子内部必定存在整整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条直接连接两金属的</w:t>
      </w:r>
      <w:r>
        <w:rPr>
          <w:rFonts w:ascii="Times New Roman" w:hAnsi="Times New Roman" w:eastAsia="Times New Roman" w:cs="Times New Roman"/>
        </w:rPr>
        <w:t xml:space="preserve"> </w:t>
      </w:r>
      <m:oMath>
        <m:r>
          <m:rPr>
            <m:sty m:val="p"/>
          </m:rPr>
          <m:t>C</m:t>
        </m:r>
        <m:r>
          <m:rPr>
            <m:sty m:val="p"/>
          </m:rPr>
          <m:t>o</m:t>
        </m:r>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固态异构体空间拓扑与单核</w:t>
      </w:r>
      <w:r>
        <w:rPr>
          <w:rFonts w:ascii="Times New Roman" w:hAnsi="Times New Roman" w:eastAsia="Times New Roman" w:cs="Times New Roman"/>
        </w:rPr>
        <w:t xml:space="preserve"> 18 </w:t>
      </w:r>
      <w:r>
        <w:rPr>
          <w:rFonts w:hint="eastAsia" w:ascii="Times New Roman" w:hAnsi="Times New Roman" w:eastAsia="FangSong" w:cs="Times New Roman"/>
        </w:rPr>
        <w:t>电子来源核算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在固态晶体中</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采取具有</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对称性的桥联空间构型</w:t>
      </w:r>
      <w:r>
        <w:rPr>
          <w:rFonts w:hint="eastAsia" w:ascii="Times New Roman" w:hAnsi="Times New Roman" w:eastAsia="Times New Roman" w:cs="Times New Roman"/>
        </w:rPr>
        <w:t>：</w:t>
      </w:r>
      <w:r>
        <w:rPr>
          <w:rFonts w:hint="eastAsia" w:ascii="Times New Roman" w:hAnsi="Times New Roman" w:eastAsia="FangSong" w:cs="Times New Roman"/>
        </w:rPr>
        <w:t>两个钴原子之间直接以一条单键牢固相连</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r>
          <m:rPr>
            <m:sty m:val="p"/>
          </m:rPr>
          <m:t>o</m:t>
        </m:r>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键轴的上下两侧跨接有两个对称的</w:t>
      </w:r>
      <w:r>
        <w:rPr>
          <w:rFonts w:ascii="Times New Roman" w:hAnsi="Times New Roman" w:eastAsia="Times New Roman" w:cs="Times New Roman"/>
        </w:rPr>
        <w:t xml:space="preserve"> </w:t>
      </w:r>
      <m:oMath>
        <m:sSub>
          <m:e>
            <m:r>
              <m:t>μ</m:t>
            </m:r>
          </m:e>
          <m:sub>
            <m:r>
              <m:t>2</m:t>
            </m:r>
          </m:sub>
        </m:sSub>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桥联羰基</w:t>
      </w:r>
      <w:r>
        <w:rPr>
          <w:rFonts w:hint="eastAsia" w:ascii="Times New Roman" w:hAnsi="Times New Roman" w:eastAsia="Times New Roman" w:cs="Times New Roman"/>
        </w:rPr>
        <w:t>，</w:t>
      </w:r>
      <w:r>
        <w:rPr>
          <w:rFonts w:hint="eastAsia" w:ascii="Times New Roman" w:hAnsi="Times New Roman" w:eastAsia="FangSong" w:cs="Times New Roman"/>
        </w:rPr>
        <w:t>其余六个羰基作为端基配体分别三三对称配位于两个钴原子外侧</w:t>
      </w:r>
      <w:r>
        <w:rPr>
          <w:rFonts w:hint="eastAsia" w:ascii="Times New Roman" w:hAnsi="Times New Roman" w:eastAsia="Times New Roman" w:cs="Times New Roman"/>
        </w:rPr>
        <w:t>（</w:t>
      </w:r>
      <w:r>
        <w:rPr>
          <w:rFonts w:hint="eastAsia" w:ascii="Times New Roman" w:hAnsi="Times New Roman" w:eastAsia="FangSong" w:cs="Times New Roman"/>
        </w:rPr>
        <w:t>呈现类似畸变双八面体共边连接模型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以其中任意一个钴原子为中心</w:t>
      </w:r>
      <w:r>
        <w:rPr>
          <w:rFonts w:hint="eastAsia" w:ascii="Times New Roman" w:hAnsi="Times New Roman" w:eastAsia="Times New Roman" w:cs="Times New Roman"/>
        </w:rPr>
        <w:t>，</w:t>
      </w:r>
      <w:r>
        <w:rPr>
          <w:rFonts w:hint="eastAsia" w:ascii="Times New Roman" w:hAnsi="Times New Roman" w:eastAsia="FangSong" w:cs="Times New Roman"/>
        </w:rPr>
        <w:t>严格核算其所聚集的</w:t>
      </w:r>
      <w:r>
        <w:rPr>
          <w:rFonts w:ascii="Times New Roman" w:hAnsi="Times New Roman" w:eastAsia="Times New Roman" w:cs="Times New Roman"/>
        </w:rPr>
        <w:t xml:space="preserve"> 18 </w:t>
      </w:r>
      <w:r>
        <w:rPr>
          <w:rFonts w:hint="eastAsia" w:ascii="Times New Roman" w:hAnsi="Times New Roman" w:eastAsia="FangSong" w:cs="Times New Roman"/>
        </w:rPr>
        <w:t>个价电子明细如下</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钴原子自身贡献的中性价电子数</w:t>
      </w:r>
      <w:r>
        <w:rPr>
          <w:rFonts w:hint="eastAsia" w:ascii="Times New Roman" w:hAnsi="Times New Roman" w:eastAsia="Times New Roman" w:cs="Times New Roman"/>
        </w:rPr>
        <w:t>：</w:t>
      </w:r>
      <m:oMath>
        <m:r>
          <m:t>9</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配位于该钴原子上的</w:t>
      </w:r>
      <w:r>
        <w:rPr>
          <w:rFonts w:ascii="Times New Roman" w:hAnsi="Times New Roman" w:eastAsia="Times New Roman" w:cs="Times New Roman"/>
        </w:rPr>
        <w:t xml:space="preserve"> 3 </w:t>
      </w:r>
      <w:r>
        <w:rPr>
          <w:rFonts w:hint="eastAsia" w:ascii="Times New Roman" w:hAnsi="Times New Roman" w:eastAsia="FangSong" w:cs="Times New Roman"/>
        </w:rPr>
        <w:t>个端基羰基</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m:oMath>
        <m:r>
          <m:t>3</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17"/>
        </w:numPr>
        <w:ind w:firstLine="420"/>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个对称桥联的</w:t>
      </w:r>
      <w:r>
        <w:rPr>
          <w:rFonts w:ascii="Times New Roman" w:hAnsi="Times New Roman" w:eastAsia="Times New Roman" w:cs="Times New Roman"/>
        </w:rPr>
        <w:t xml:space="preserve"> </w:t>
      </w:r>
      <m:oMath>
        <m:sSub>
          <m:e>
            <m:r>
              <m:t>μ</m:t>
            </m:r>
          </m:e>
          <m:sub>
            <m:r>
              <m:t>2</m:t>
            </m:r>
          </m:sub>
        </m:sSub>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每个桥联羰基提供</w:t>
      </w:r>
      <w:r>
        <w:rPr>
          <w:rFonts w:ascii="Times New Roman" w:hAnsi="Times New Roman" w:eastAsia="Times New Roman" w:cs="Times New Roman"/>
        </w:rPr>
        <w:t xml:space="preserve"> 2 </w:t>
      </w:r>
      <w:r>
        <w:rPr>
          <w:rFonts w:hint="eastAsia" w:ascii="Times New Roman" w:hAnsi="Times New Roman" w:eastAsia="FangSong" w:cs="Times New Roman"/>
        </w:rPr>
        <w:t>个电子并在两个金属中心间等分</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2</m:t>
        </m:r>
        <m:r>
          <m:rPr>
            <m:sty m:val="p"/>
          </m:rPr>
          <m:t>/</m:t>
        </m:r>
        <m:r>
          <m:t>2</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共享的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rPr>
            <m:sty m:val="p"/>
          </m:rPr>
          <m:t>C</m:t>
        </m:r>
        <m:r>
          <m:rPr>
            <m:sty m:val="p"/>
          </m:rPr>
          <m:t>o</m:t>
        </m:r>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金属单键</w:t>
      </w:r>
      <w:r>
        <w:rPr>
          <w:rFonts w:hint="eastAsia" w:ascii="Times New Roman" w:hAnsi="Times New Roman" w:eastAsia="Times New Roman" w:cs="Times New Roman"/>
        </w:rPr>
        <w:t>（</w:t>
      </w:r>
      <w:r>
        <w:rPr>
          <w:rFonts w:hint="eastAsia" w:ascii="Times New Roman" w:hAnsi="Times New Roman" w:eastAsia="FangSong" w:cs="Times New Roman"/>
        </w:rPr>
        <w:t>每条单键为两金属各分配</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将各组成部分电子加和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Total Electrons</m:t>
          </m:r>
          <m:r>
            <m:rPr>
              <m:sty m:val="p"/>
            </m:rPr>
            <m:t>=</m:t>
          </m:r>
          <m:r>
            <m:t>9</m:t>
          </m:r>
          <m:r>
            <m:rPr>
              <m:sty m:val="p"/>
            </m:rPr>
            <m:t>+</m:t>
          </m:r>
          <m:r>
            <m:t>6</m:t>
          </m:r>
          <m:r>
            <m:rPr>
              <m:sty m:val="p"/>
            </m:rPr>
            <m:t>+</m:t>
          </m:r>
          <m:r>
            <m:t>2</m:t>
          </m:r>
          <m:r>
            <m:rPr>
              <m:sty m:val="p"/>
            </m:rPr>
            <m:t>+</m:t>
          </m:r>
          <m:r>
            <m:t>1</m:t>
          </m:r>
          <m:r>
            <m:rPr>
              <m:sty m:val="p"/>
            </m:rPr>
            <m:t>=</m:t>
          </m:r>
          <m:r>
            <m:t>18</m:t>
          </m:r>
          <m:r>
            <m:rPr>
              <m:nor/>
              <m:sty m:val="p"/>
            </m:rPr>
            <m:t> 个</m:t>
          </m:r>
        </m:oMath>
      </m:oMathPara>
    </w:p>
    <w:p>
      <w:pPr>
        <w:numPr>
          <w:ilvl w:val="0"/>
          <w:numId w:val="1000"/>
        </w:numPr>
        <w:ind w:firstLine="420"/>
      </w:pPr>
      <w:r>
        <w:rPr>
          <w:rFonts w:hint="eastAsia" w:ascii="Times New Roman" w:hAnsi="Times New Roman" w:eastAsia="FangSong" w:cs="Times New Roman"/>
        </w:rPr>
        <w:t xml:space="preserve">由此严格核算证明每个钴中心均完美满足</w:t>
      </w:r>
      <w:r>
        <w:rPr>
          <w:rFonts w:ascii="Times New Roman" w:hAnsi="Times New Roman" w:eastAsia="Times New Roman" w:cs="Times New Roman"/>
        </w:rPr>
        <w:t xml:space="preserve"> 18 </w:t>
      </w:r>
      <w:r>
        <w:rPr>
          <w:rFonts w:hint="eastAsia" w:ascii="Times New Roman" w:hAnsi="Times New Roman" w:eastAsia="FangSong" w:cs="Times New Roman"/>
        </w:rPr>
        <w:t>电子超稳定惰性闭壳层结构</w:t>
      </w:r>
      <w:r>
        <w:rPr>
          <w:rFonts w:hint="eastAsia" w:ascii="Times New Roman" w:hAnsi="Times New Roman" w:eastAsia="Times New Roman" w:cs="Times New Roman"/>
        </w:rPr>
        <w:t>。</w:t>
      </w:r>
    </w:p>
    <w:bookmarkEnd w:id="94"/>
    <w:bookmarkEnd w:id="9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jpg"/><Relationship Id="rId79" Type="http://schemas.openxmlformats.org/officeDocument/2006/relationships/image" Target="media/rId79.jpg"/><Relationship Id="rId39" Type="http://schemas.openxmlformats.org/officeDocument/2006/relationships/image" Target="media/rId39.jpg"/><Relationship Id="rId87" Type="http://schemas.openxmlformats.org/officeDocument/2006/relationships/image" Target="media/rId87.png"/><Relationship Id="rId43" Type="http://schemas.openxmlformats.org/officeDocument/2006/relationships/image" Target="media/rId43.png"/><Relationship Id="rId19" Type="http://schemas.openxmlformats.org/officeDocument/2006/relationships/image" Target="media/rId19.jpg"/><Relationship Id="rId90" Type="http://schemas.openxmlformats.org/officeDocument/2006/relationships/image" Target="media/rId90.jpg"/><Relationship Id="rId36" Type="http://schemas.openxmlformats.org/officeDocument/2006/relationships/image" Target="media/rId36.jpg"/><Relationship Id="rId22" Type="http://schemas.openxmlformats.org/officeDocument/2006/relationships/image" Target="media/rId22.jpg"/><Relationship Id="rId49" Type="http://schemas.openxmlformats.org/officeDocument/2006/relationships/image" Target="media/rId49.jpg"/><Relationship Id="rId46" Type="http://schemas.openxmlformats.org/officeDocument/2006/relationships/image" Target="media/rId46.jpg"/><Relationship Id="rId9" Type="http://schemas.openxmlformats.org/officeDocument/2006/relationships/image" Target="media/rId9.jpg"/><Relationship Id="rId68" Type="http://schemas.openxmlformats.org/officeDocument/2006/relationships/image" Target="media/rId68.jpg"/><Relationship Id="rId65" Type="http://schemas.openxmlformats.org/officeDocument/2006/relationships/image" Target="media/rId65.jpg"/><Relationship Id="rId61" Type="http://schemas.openxmlformats.org/officeDocument/2006/relationships/image" Target="media/rId61.jpg"/><Relationship Id="rId29" Type="http://schemas.openxmlformats.org/officeDocument/2006/relationships/image" Target="media/rId29.png"/><Relationship Id="rId15" Type="http://schemas.openxmlformats.org/officeDocument/2006/relationships/image" Target="media/rId15.jpg"/><Relationship Id="rId32" Type="http://schemas.openxmlformats.org/officeDocument/2006/relationships/image" Target="media/rId32.jpg"/><Relationship Id="rId55" Type="http://schemas.openxmlformats.org/officeDocument/2006/relationships/image" Target="media/rId55.jpg"/><Relationship Id="rId12" Type="http://schemas.openxmlformats.org/officeDocument/2006/relationships/image" Target="media/rId12.jpg"/><Relationship Id="rId58" Type="http://schemas.openxmlformats.org/officeDocument/2006/relationships/image" Target="media/rId58.jpg"/><Relationship Id="rId72" Type="http://schemas.openxmlformats.org/officeDocument/2006/relationships/image" Target="media/rId72.png"/><Relationship Id="rId52" Type="http://schemas.openxmlformats.org/officeDocument/2006/relationships/image" Target="media/rId52.jpg"/><Relationship Id="rId82" Type="http://schemas.openxmlformats.org/officeDocument/2006/relationships/image" Target="media/rId82.jpg"/><Relationship Id="rId75" Type="http://schemas.openxmlformats.org/officeDocument/2006/relationships/image" Target="media/rId75.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2026-10-01T01:56:22Z</dcterms:created>
  <dcterms:modified xsi:type="dcterms:W3CDTF">2026-10-01T01:56:22Z</dcterms:modified>
</cp:coreProperties>
</file>

<file path=docProps/custom.xml><?xml version="1.0" encoding="utf-8"?>
<Properties xmlns="http://schemas.openxmlformats.org/officeDocument/2006/custom-properties" xmlns:vt="http://schemas.openxmlformats.org/officeDocument/2006/docPropsVTypes"/>
</file>