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p>
      <w:pPr>
        <w:pStyle w:val="FirstParagraph"/>
        <w:ind w:firstLine="420"/>
      </w:pPr>
      <w:r>
        <w:rPr>
          <w:rFonts w:hint="eastAsia" w:ascii="Times New Roman" w:hAnsi="Times New Roman" w:eastAsia="FangSong" w:cs="Times New Roman"/>
        </w:rPr>
        <w:t>氢作为元素周期表中序数最小的元素</w:t>
      </w:r>
      <w:r>
        <w:rPr>
          <w:rFonts w:hint="eastAsia" w:ascii="Times New Roman" w:hAnsi="Times New Roman" w:eastAsia="Times New Roman" w:cs="Times New Roman"/>
        </w:rPr>
        <w:t>，</w:t>
      </w:r>
      <w:r>
        <w:rPr>
          <w:rFonts w:hint="eastAsia" w:ascii="Times New Roman" w:hAnsi="Times New Roman" w:eastAsia="FangSong" w:cs="Times New Roman"/>
        </w:rPr>
        <w:t>其原子结构仅由单个质子与单个核外电子构成</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在元素周期表的归属讨论中</w:t>
      </w:r>
      <w:r>
        <w:rPr>
          <w:rFonts w:hint="eastAsia" w:ascii="Times New Roman" w:hAnsi="Times New Roman" w:eastAsia="Times New Roman" w:cs="Times New Roman"/>
        </w:rPr>
        <w:t>，</w:t>
      </w:r>
      <w:r>
        <w:rPr>
          <w:rFonts w:hint="eastAsia" w:ascii="Times New Roman" w:hAnsi="Times New Roman" w:eastAsia="FangSong" w:cs="Times New Roman"/>
        </w:rPr>
        <w:t>氢因失去单一核外电子形成裸露质子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的倾向而常被划入第</w:t>
      </w:r>
      <w:r>
        <w:rPr>
          <w:rFonts w:ascii="Times New Roman" w:hAnsi="Times New Roman" w:eastAsia="Times New Roman" w:cs="Times New Roman"/>
        </w:rPr>
        <w:t xml:space="preserve"> 1 </w:t>
      </w:r>
      <w:r>
        <w:rPr>
          <w:rFonts w:hint="eastAsia" w:ascii="Times New Roman" w:hAnsi="Times New Roman" w:eastAsia="FangSong" w:cs="Times New Roman"/>
        </w:rPr>
        <w:t>族碱金属列</w:t>
      </w:r>
      <w:r>
        <w:rPr>
          <w:rFonts w:hint="eastAsia" w:ascii="Times New Roman" w:hAnsi="Times New Roman" w:eastAsia="Times New Roman" w:cs="Times New Roman"/>
        </w:rPr>
        <w:t>，</w:t>
      </w:r>
      <w:r>
        <w:rPr>
          <w:rFonts w:hint="eastAsia" w:ascii="Times New Roman" w:hAnsi="Times New Roman" w:eastAsia="FangSong" w:cs="Times New Roman"/>
        </w:rPr>
        <w:t>但氢的第一电离能高达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远超真实碱金属的数值</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氢亦能通过捕获一个电子达到氦原子的双电子闭壳层构型形成负氢离子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这一得电子成盐特性又与第</w:t>
      </w:r>
      <w:r>
        <w:rPr>
          <w:rFonts w:ascii="Times New Roman" w:hAnsi="Times New Roman" w:eastAsia="Times New Roman" w:cs="Times New Roman"/>
        </w:rPr>
        <w:t xml:space="preserve"> 17 </w:t>
      </w:r>
      <w:r>
        <w:rPr>
          <w:rFonts w:hint="eastAsia" w:ascii="Times New Roman" w:hAnsi="Times New Roman" w:eastAsia="FangSong" w:cs="Times New Roman"/>
        </w:rPr>
        <w:t>族卤素高度相似</w:t>
      </w:r>
      <w:r>
        <w:rPr>
          <w:rFonts w:hint="eastAsia" w:ascii="Times New Roman" w:hAnsi="Times New Roman" w:eastAsia="Times New Roman" w:cs="Times New Roman"/>
        </w:rPr>
        <w:t>。</w:t>
      </w:r>
      <w:r>
        <w:rPr>
          <w:rFonts w:hint="eastAsia" w:ascii="Times New Roman" w:hAnsi="Times New Roman" w:eastAsia="FangSong" w:cs="Times New Roman"/>
        </w:rPr>
        <w:t>在竞赛化学的微观视野中</w:t>
      </w:r>
      <w:r>
        <w:rPr>
          <w:rFonts w:hint="eastAsia" w:ascii="Times New Roman" w:hAnsi="Times New Roman" w:eastAsia="Times New Roman" w:cs="Times New Roman"/>
        </w:rPr>
        <w:t>，</w:t>
      </w:r>
      <w:r>
        <w:rPr>
          <w:rFonts w:hint="eastAsia" w:ascii="Times New Roman" w:hAnsi="Times New Roman" w:eastAsia="FangSong" w:cs="Times New Roman"/>
        </w:rPr>
        <w:t>氢的物理化学行为远非单一族别所能概括</w:t>
      </w:r>
      <w:r>
        <w:rPr>
          <w:rFonts w:hint="eastAsia" w:ascii="Times New Roman" w:hAnsi="Times New Roman" w:eastAsia="Times New Roman" w:cs="Times New Roman"/>
        </w:rPr>
        <w:t>，</w:t>
      </w:r>
      <w:r>
        <w:rPr>
          <w:rFonts w:hint="eastAsia" w:ascii="Times New Roman" w:hAnsi="Times New Roman" w:eastAsia="FangSong" w:cs="Times New Roman"/>
        </w:rPr>
        <w:t>其兼具电负性适中</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ascii="Times New Roman" w:hAnsi="Times New Roman" w:eastAsia="Times New Roman" w:cs="Times New Roman"/>
        </w:rPr>
        <w:t xml:space="preserve"> </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空间体积极小及核外无内层屏蔽电子的特质</w:t>
      </w:r>
      <w:r>
        <w:rPr>
          <w:rFonts w:hint="eastAsia" w:ascii="Times New Roman" w:hAnsi="Times New Roman" w:eastAsia="Times New Roman" w:cs="Times New Roman"/>
        </w:rPr>
        <w:t>，</w:t>
      </w:r>
      <w:r>
        <w:rPr>
          <w:rFonts w:hint="eastAsia" w:ascii="Times New Roman" w:hAnsi="Times New Roman" w:eastAsia="FangSong" w:cs="Times New Roman"/>
        </w:rPr>
        <w:t>由此衍生出丰富多样的微观成键形态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氢的基本成键方式可划分为三种主要微观模式</w:t>
      </w:r>
      <w:r>
        <w:rPr>
          <w:rFonts w:hint="eastAsia" w:ascii="Times New Roman" w:hAnsi="Times New Roman" w:eastAsia="Times New Roman" w:cs="Times New Roman"/>
        </w:rPr>
        <w:t>：</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氢键与多中心缺电子键</w:t>
      </w:r>
      <w:r>
        <w:rPr>
          <w:rFonts w:hint="eastAsia" w:ascii="Times New Roman" w:hAnsi="Times New Roman" w:eastAsia="Times New Roman" w:cs="Times New Roman"/>
        </w:rPr>
        <w:t>。</w:t>
      </w:r>
      <w:r>
        <w:rPr>
          <w:rFonts w:hint="eastAsia" w:ascii="Times New Roman" w:hAnsi="Times New Roman" w:eastAsia="FangSong" w:cs="Times New Roman"/>
        </w:rPr>
        <w:t>在常规共价分子中</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轨道与配对原子的轨道发生轴向重叠形成强牢的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而当氢与电负性极大且半径极小的原子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由于电荷高度偏向共价伙伴</w:t>
      </w:r>
      <w:r>
        <w:rPr>
          <w:rFonts w:hint="eastAsia" w:ascii="Times New Roman" w:hAnsi="Times New Roman" w:eastAsia="Times New Roman" w:cs="Times New Roman"/>
        </w:rPr>
        <w:t>，</w:t>
      </w:r>
      <w:r>
        <w:rPr>
          <w:rFonts w:hint="eastAsia" w:ascii="Times New Roman" w:hAnsi="Times New Roman" w:eastAsia="FangSong" w:cs="Times New Roman"/>
        </w:rPr>
        <w:t>裸露的质子核外正电势强烈吸引邻近分子的孤对电子</w:t>
      </w:r>
      <w:r>
        <w:rPr>
          <w:rFonts w:hint="eastAsia" w:ascii="Times New Roman" w:hAnsi="Times New Roman" w:eastAsia="Times New Roman" w:cs="Times New Roman"/>
        </w:rPr>
        <w:t>，</w:t>
      </w:r>
      <w:r>
        <w:rPr>
          <w:rFonts w:hint="eastAsia" w:ascii="Times New Roman" w:hAnsi="Times New Roman" w:eastAsia="FangSong" w:cs="Times New Roman"/>
        </w:rPr>
        <w:t>从而形成经典氢键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氢原子还能以桥联形态利用其单一</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轨道同时重叠两个中心原子的杂化轨道</w:t>
      </w:r>
      <w:r>
        <w:rPr>
          <w:rFonts w:hint="eastAsia" w:ascii="Times New Roman" w:hAnsi="Times New Roman" w:eastAsia="Times New Roman" w:cs="Times New Roman"/>
        </w:rPr>
        <w:t>，</w:t>
      </w:r>
      <w:r>
        <w:rPr>
          <w:rFonts w:hint="eastAsia" w:ascii="Times New Roman" w:hAnsi="Times New Roman" w:eastAsia="FangSong" w:cs="Times New Roman"/>
        </w:rPr>
        <w:t>构建典型的三中心二电子键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如二硼烷中的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维系了缺电子簇合物的热力学稳定性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自然界中的氢存在三种基本同位素</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m:oMath>
        <m:sSup>
          <m:e>
            <m:r>
              <m:t>​</m:t>
            </m:r>
          </m:e>
          <m:sup>
            <m:r>
              <m:t>2</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丰度约</w:t>
      </w:r>
      <w:r>
        <w:rPr>
          <w:rFonts w:ascii="Times New Roman" w:hAnsi="Times New Roman" w:eastAsia="Times New Roman" w:cs="Times New Roman"/>
        </w:rPr>
        <w:t xml:space="preserve"> </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与具有放射性的氚</w:t>
      </w:r>
      <w:r>
        <w:rPr>
          <w:rFonts w:hint="eastAsia" w:ascii="Times New Roman" w:hAnsi="Times New Roman" w:eastAsia="Times New Roman" w:cs="Times New Roman"/>
        </w:rPr>
        <w:t>（</w:t>
      </w:r>
      <m:oMath>
        <m:sSup>
          <m:e>
            <m:r>
              <m:t>​</m:t>
            </m:r>
          </m:e>
          <m:sup>
            <m:r>
              <m:t>3</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三种同位素的核外电子构型完全相同</w:t>
      </w:r>
      <w:r>
        <w:rPr>
          <w:rFonts w:hint="eastAsia" w:ascii="Times New Roman" w:hAnsi="Times New Roman" w:eastAsia="Times New Roman" w:cs="Times New Roman"/>
        </w:rPr>
        <w:t>，</w:t>
      </w:r>
      <w:r>
        <w:rPr>
          <w:rFonts w:hint="eastAsia" w:ascii="Times New Roman" w:hAnsi="Times New Roman" w:eastAsia="FangSong" w:cs="Times New Roman"/>
        </w:rPr>
        <w:t>化学性质接近</w:t>
      </w:r>
      <w:r>
        <w:rPr>
          <w:rFonts w:hint="eastAsia" w:ascii="Times New Roman" w:hAnsi="Times New Roman" w:eastAsia="Times New Roman" w:cs="Times New Roman"/>
        </w:rPr>
        <w:t>，</w:t>
      </w:r>
      <w:r>
        <w:rPr>
          <w:rFonts w:hint="eastAsia" w:ascii="Times New Roman" w:hAnsi="Times New Roman" w:eastAsia="FangSong" w:cs="Times New Roman"/>
        </w:rPr>
        <w:t>但由于核质量成倍递增</w:t>
      </w:r>
      <w:r>
        <w:rPr>
          <w:rFonts w:hint="eastAsia" w:ascii="Times New Roman" w:hAnsi="Times New Roman" w:eastAsia="Times New Roman" w:cs="Times New Roman"/>
        </w:rPr>
        <w:t>，</w:t>
      </w:r>
      <w:r>
        <w:rPr>
          <w:rFonts w:hint="eastAsia" w:ascii="Times New Roman" w:hAnsi="Times New Roman" w:eastAsia="FangSong" w:cs="Times New Roman"/>
        </w:rPr>
        <w:t>其单质的熔点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沸点与键解离焓等物理性质依次升高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p>
      <w:pPr>
        <w:pStyle w:val="BodyText"/>
        <w:spacing w:before="120"/>
        <w:ind w:firstLine="420"/>
      </w:pPr>
      <w:r>
        <w:rPr>
          <w:rFonts w:hint="eastAsia" w:ascii="Times New Roman" w:hAnsi="Times New Roman" w:eastAsia="FangSong" w:cs="Times New Roman"/>
        </w:rPr>
        <w:t>在化合物分类学中</w:t>
      </w:r>
      <w:r>
        <w:rPr>
          <w:rFonts w:hint="eastAsia" w:ascii="Times New Roman" w:hAnsi="Times New Roman" w:eastAsia="Times New Roman" w:cs="Times New Roman"/>
        </w:rPr>
        <w:t>，</w:t>
      </w:r>
      <w:r>
        <w:rPr>
          <w:rFonts w:hint="eastAsia" w:ascii="Times New Roman" w:hAnsi="Times New Roman" w:eastAsia="FangSong" w:cs="Times New Roman"/>
        </w:rPr>
        <w:t>氢与其它元素形成的二元氢化物依据化学键本质与聚集态特征分为三类</w:t>
      </w:r>
      <w:r>
        <w:rPr>
          <w:rFonts w:hint="eastAsia" w:ascii="Times New Roman" w:hAnsi="Times New Roman" w:eastAsia="Times New Roman" w:cs="Times New Roman"/>
        </w:rPr>
        <w:t>：</w:t>
      </w:r>
      <w:r>
        <w:rPr>
          <w:rFonts w:hint="eastAsia" w:ascii="Times New Roman" w:hAnsi="Times New Roman" w:eastAsia="FangSong" w:cs="Times New Roman"/>
        </w:rPr>
        <w:t>离子型氢化物</w:t>
      </w:r>
      <w:r>
        <w:rPr>
          <w:rFonts w:hint="eastAsia" w:ascii="Times New Roman" w:hAnsi="Times New Roman" w:eastAsia="Times New Roman" w:cs="Times New Roman"/>
        </w:rPr>
        <w:t>、</w:t>
      </w: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氢化物以及金属型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盐型</w:t>
      </w:r>
      <w:r>
        <w:rPr>
          <w:rFonts w:hint="eastAsia" w:ascii="Times New Roman" w:hAnsi="Times New Roman" w:eastAsia="Times New Roman" w:cs="Times New Roman"/>
        </w:rPr>
        <w:t>）</w:t>
      </w:r>
      <w:r>
        <w:rPr>
          <w:rFonts w:hint="eastAsia" w:ascii="Times New Roman" w:hAnsi="Times New Roman" w:eastAsia="FangSong" w:cs="Times New Roman"/>
        </w:rPr>
        <w:t>氢化物主要由电负性极低的碱金属</w:t>
      </w:r>
      <w:r>
        <w:rPr>
          <w:rFonts w:hint="eastAsia" w:ascii="Times New Roman" w:hAnsi="Times New Roman" w:eastAsia="Times New Roman" w:cs="Times New Roman"/>
        </w:rPr>
        <w:t>（</w:t>
      </w:r>
      <m:oMath>
        <m:r>
          <m:rPr>
            <m:sty m:val="p"/>
          </m:rPr>
          <m:t>L</m:t>
        </m:r>
        <m:r>
          <m:rPr>
            <m:sty m:val="p"/>
          </m:rPr>
          <m:t>i</m:t>
        </m:r>
        <m:r>
          <m:rPr>
            <m:sty m:val="p"/>
          </m:rPr>
          <m:t>∼</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及部分碱土金属</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S</m:t>
        </m:r>
        <m:r>
          <m:rPr>
            <m:sty m:val="p"/>
          </m:rPr>
          <m:t>r</m:t>
        </m:r>
        <m:r>
          <m:rPr>
            <m:sty m:val="p"/>
          </m:rPr>
          <m:t>,</m:t>
        </m:r>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在高温下与氢气直接化合生成</w:t>
      </w:r>
      <w:r>
        <w:rPr>
          <w:rFonts w:hint="eastAsia" w:ascii="Times New Roman" w:hAnsi="Times New Roman" w:eastAsia="Times New Roman" w:cs="Times New Roman"/>
        </w:rPr>
        <w:t>，</w:t>
      </w:r>
      <w:r>
        <w:rPr>
          <w:rFonts w:hint="eastAsia" w:ascii="Times New Roman" w:hAnsi="Times New Roman" w:eastAsia="FangSong" w:cs="Times New Roman"/>
        </w:rPr>
        <w:t>晶格中存在独立的负氢离子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负氢离子仅含两个核外电子</w:t>
      </w:r>
      <w:r>
        <w:rPr>
          <w:rFonts w:hint="eastAsia" w:ascii="Times New Roman" w:hAnsi="Times New Roman" w:eastAsia="Times New Roman" w:cs="Times New Roman"/>
        </w:rPr>
        <w:t>，</w:t>
      </w:r>
      <w:r>
        <w:rPr>
          <w:rFonts w:hint="eastAsia" w:ascii="Times New Roman" w:hAnsi="Times New Roman" w:eastAsia="FangSong" w:cs="Times New Roman"/>
        </w:rPr>
        <w:t>核电荷数却只有</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因而其电子云膨胀且高度弥散</w:t>
      </w:r>
      <w:r>
        <w:rPr>
          <w:rFonts w:hint="eastAsia" w:ascii="Times New Roman" w:hAnsi="Times New Roman" w:eastAsia="Times New Roman" w:cs="Times New Roman"/>
        </w:rPr>
        <w:t>，</w:t>
      </w:r>
      <w:r>
        <w:rPr>
          <w:rFonts w:hint="eastAsia" w:ascii="Times New Roman" w:hAnsi="Times New Roman" w:eastAsia="FangSong" w:cs="Times New Roman"/>
        </w:rPr>
        <w:t>有效离子半径甚至超过氟离子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半径约为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热力学上</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的水合自由能有限</w:t>
      </w:r>
      <w:r>
        <w:rPr>
          <w:rFonts w:hint="eastAsia" w:ascii="Times New Roman" w:hAnsi="Times New Roman" w:eastAsia="Times New Roman" w:cs="Times New Roman"/>
        </w:rPr>
        <w:t>，</w:t>
      </w:r>
      <w:r>
        <w:rPr>
          <w:rFonts w:hint="eastAsia" w:ascii="Times New Roman" w:hAnsi="Times New Roman" w:eastAsia="FangSong" w:cs="Times New Roman"/>
        </w:rPr>
        <w:t>具有强烈的质子亲和力与还原驱动力</w:t>
      </w:r>
      <w:r>
        <w:rPr>
          <w:rFonts w:hint="eastAsia" w:ascii="Times New Roman" w:hAnsi="Times New Roman" w:eastAsia="Times New Roman" w:cs="Times New Roman"/>
        </w:rPr>
        <w:t>。</w:t>
      </w:r>
      <w:r>
        <w:rPr>
          <w:rFonts w:hint="eastAsia" w:ascii="Times New Roman" w:hAnsi="Times New Roman" w:eastAsia="FangSong" w:cs="Times New Roman"/>
        </w:rPr>
        <w:t>离子型氢化物遇水即发生剧烈且不可逆的归中产氢反应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常在竞赛实验与精细有机合成中用作溶剂超纯深度干燥剂</w:t>
      </w:r>
      <w:r>
        <w:rPr>
          <w:rFonts w:hint="eastAsia" w:ascii="Times New Roman" w:hAnsi="Times New Roman" w:eastAsia="Times New Roman" w:cs="Times New Roman"/>
        </w:rPr>
        <w:t>（</w:t>
      </w:r>
      <w:r>
        <w:rPr>
          <w:rFonts w:hint="eastAsia" w:ascii="Times New Roman" w:hAnsi="Times New Roman" w:eastAsia="FangSong" w:cs="Times New Roman"/>
        </w:rPr>
        <w:t>生氢剂</w:t>
      </w:r>
      <w:r>
        <w:rPr>
          <w:rFonts w:hint="eastAsia" w:ascii="Times New Roman" w:hAnsi="Times New Roman" w:eastAsia="Times New Roman" w:cs="Times New Roman"/>
        </w:rPr>
        <w:t>）。</w:t>
      </w:r>
      <w:r>
        <w:rPr>
          <w:rFonts w:hint="eastAsia" w:ascii="Times New Roman" w:hAnsi="Times New Roman" w:eastAsia="FangSong" w:cs="Times New Roman"/>
        </w:rPr>
        <w:t>在无水非质子溶剂中</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是经典的非亲核强碱</w:t>
      </w:r>
      <w:r>
        <w:rPr>
          <w:rFonts w:hint="eastAsia" w:ascii="Times New Roman" w:hAnsi="Times New Roman" w:eastAsia="Times New Roman" w:cs="Times New Roman"/>
        </w:rPr>
        <w:t>，</w:t>
      </w:r>
      <w:r>
        <w:rPr>
          <w:rFonts w:hint="eastAsia" w:ascii="Times New Roman" w:hAnsi="Times New Roman" w:eastAsia="FangSong" w:cs="Times New Roman"/>
        </w:rPr>
        <w:t>用于夺取碳酸酯</w:t>
      </w:r>
      <w:r>
        <w:rPr>
          <w:rFonts w:hint="eastAsia" w:ascii="Times New Roman" w:hAnsi="Times New Roman" w:eastAsia="Times New Roman" w:cs="Times New Roman"/>
        </w:rPr>
        <w:t>、</w:t>
      </w:r>
      <w:r>
        <w:rPr>
          <w:rFonts w:hint="eastAsia" w:ascii="Times New Roman" w:hAnsi="Times New Roman" w:eastAsia="FangSong" w:cs="Times New Roman"/>
        </w:rPr>
        <w:t>酮或环戊二烯的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在高温冶金化学中</w:t>
      </w:r>
      <w:r>
        <w:rPr>
          <w:rFonts w:hint="eastAsia" w:ascii="Times New Roman" w:hAnsi="Times New Roman" w:eastAsia="Times New Roman" w:cs="Times New Roman"/>
        </w:rPr>
        <w:t>，</w:t>
      </w:r>
      <w:r>
        <w:rPr>
          <w:rFonts w:hint="eastAsia" w:ascii="Times New Roman" w:hAnsi="Times New Roman" w:eastAsia="FangSong" w:cs="Times New Roman"/>
        </w:rPr>
        <w:t>离子型氢化物更是强效还原剂</w:t>
      </w:r>
      <w:r>
        <w:rPr>
          <w:rFonts w:hint="eastAsia" w:ascii="Times New Roman" w:hAnsi="Times New Roman" w:eastAsia="Times New Roman" w:cs="Times New Roman"/>
        </w:rPr>
        <w:t>，</w:t>
      </w:r>
      <w:r>
        <w:rPr>
          <w:rFonts w:hint="eastAsia" w:ascii="Times New Roman" w:hAnsi="Times New Roman" w:eastAsia="FangSong" w:cs="Times New Roman"/>
        </w:rPr>
        <w:t>例如能将二氧化钛或三氧化二钒还原为纯金属</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U</m:t>
        </m:r>
        <m:sSub>
          <m:e>
            <m:r>
              <m:rPr>
                <m:sty m:val="p"/>
              </m:rPr>
              <m:t>O</m:t>
            </m:r>
          </m:e>
          <m:sub>
            <m:r>
              <m:rPr>
                <m:sty m:val="p"/>
              </m:rPr>
              <m:t>2</m:t>
            </m:r>
          </m:sub>
        </m:sSub>
        <m:r>
          <m:rPr>
            <m:sty m:val="p"/>
          </m:rPr>
          <m:t>→</m:t>
        </m:r>
        <m:r>
          <m:rPr>
            <m:sty m:val="p"/>
          </m:rPr>
          <m:t>U</m:t>
        </m:r>
        <m:r>
          <m:rPr>
            <m:sty m:val="p"/>
          </m:rPr>
          <m:t>+</m:t>
        </m:r>
        <m:r>
          <m:rPr>
            <m:sty m:val="p"/>
          </m:rPr>
          <m:t>C</m:t>
        </m:r>
        <m:r>
          <m:rPr>
            <m:sty m:val="p"/>
          </m:rPr>
          <m:t>a</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氢化物涵盖了</w:t>
      </w:r>
      <w:r>
        <w:rPr>
          <w:rFonts w:ascii="Times New Roman" w:hAnsi="Times New Roman" w:eastAsia="Times New Roman" w:cs="Times New Roman"/>
        </w:rPr>
        <w:t xml:space="preserve"> p </w:t>
      </w:r>
      <w:r>
        <w:rPr>
          <w:rFonts w:hint="eastAsia" w:ascii="Times New Roman" w:hAnsi="Times New Roman" w:eastAsia="FangSong" w:cs="Times New Roman"/>
        </w:rPr>
        <w:t>区主族非金属与类金属元素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形成的共价多原子分子</w:t>
      </w:r>
      <w:r>
        <w:rPr>
          <w:rFonts w:hint="eastAsia" w:ascii="Times New Roman" w:hAnsi="Times New Roman" w:eastAsia="Times New Roman" w:cs="Times New Roman"/>
        </w:rPr>
        <w:t>。</w:t>
      </w:r>
      <w:r>
        <w:rPr>
          <w:rFonts w:hint="eastAsia" w:ascii="Times New Roman" w:hAnsi="Times New Roman" w:eastAsia="FangSong" w:cs="Times New Roman"/>
        </w:rPr>
        <w:t>分子内主要依靠定域共价键或多中心共价键维系</w:t>
      </w:r>
      <w:r>
        <w:rPr>
          <w:rFonts w:hint="eastAsia" w:ascii="Times New Roman" w:hAnsi="Times New Roman" w:eastAsia="Times New Roman" w:cs="Times New Roman"/>
        </w:rPr>
        <w:t>，</w:t>
      </w:r>
      <w:r>
        <w:rPr>
          <w:rFonts w:hint="eastAsia" w:ascii="Times New Roman" w:hAnsi="Times New Roman" w:eastAsia="FangSong" w:cs="Times New Roman"/>
        </w:rPr>
        <w:t>分子间则依赖范德华力或氢键聚集</w:t>
      </w:r>
      <w:r>
        <w:rPr>
          <w:rFonts w:hint="eastAsia" w:ascii="Times New Roman" w:hAnsi="Times New Roman" w:eastAsia="Times New Roman" w:cs="Times New Roman"/>
        </w:rPr>
        <w:t>，</w:t>
      </w:r>
      <w:r>
        <w:rPr>
          <w:rFonts w:hint="eastAsia" w:ascii="Times New Roman" w:hAnsi="Times New Roman" w:eastAsia="FangSong" w:cs="Times New Roman"/>
        </w:rPr>
        <w:t>故常温下多为气态或挥发性液体</w:t>
      </w:r>
      <w:r>
        <w:rPr>
          <w:rFonts w:hint="eastAsia" w:ascii="Times New Roman" w:hAnsi="Times New Roman" w:eastAsia="Times New Roman" w:cs="Times New Roman"/>
        </w:rPr>
        <w:t>。</w:t>
      </w:r>
      <w:r>
        <w:rPr>
          <w:rFonts w:hint="eastAsia" w:ascii="Times New Roman" w:hAnsi="Times New Roman" w:eastAsia="FangSong" w:cs="Times New Roman"/>
        </w:rPr>
        <w:t>这类氢化物的热稳定性沿同族从上到下迅速降低</w:t>
      </w:r>
      <w:r>
        <w:rPr>
          <w:rFonts w:hint="eastAsia" w:ascii="Times New Roman" w:hAnsi="Times New Roman" w:eastAsia="Times New Roman" w:cs="Times New Roman"/>
        </w:rPr>
        <w:t>，</w:t>
      </w:r>
      <w:r>
        <w:rPr>
          <w:rFonts w:hint="eastAsia" w:ascii="Times New Roman" w:hAnsi="Times New Roman" w:eastAsia="FangSong" w:cs="Times New Roman"/>
        </w:rPr>
        <w:t>反映出中心原子半径增大导致与氢</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轨道重叠效率的衰减</w:t>
      </w:r>
      <w:r>
        <w:rPr>
          <w:rFonts w:hint="eastAsia" w:ascii="Times New Roman" w:hAnsi="Times New Roman" w:eastAsia="Times New Roman" w:cs="Times New Roman"/>
        </w:rPr>
        <w:t>；</w:t>
      </w:r>
      <w:r>
        <w:rPr>
          <w:rFonts w:hint="eastAsia" w:ascii="Times New Roman" w:hAnsi="Times New Roman" w:eastAsia="FangSong" w:cs="Times New Roman"/>
        </w:rPr>
        <w:t>其水溶液的酸碱性则由中心原子的电负性及共轭碱稳定性共同决定</w:t>
      </w:r>
      <w:r>
        <w:rPr>
          <w:rFonts w:hint="eastAsia" w:ascii="Times New Roman" w:hAnsi="Times New Roman" w:eastAsia="Times New Roman" w:cs="Times New Roman"/>
        </w:rPr>
        <w:t>，</w:t>
      </w:r>
      <w:r>
        <w:rPr>
          <w:rFonts w:hint="eastAsia" w:ascii="Times New Roman" w:hAnsi="Times New Roman" w:eastAsia="FangSong" w:cs="Times New Roman"/>
        </w:rPr>
        <w:t>从氨的布朗斯特弱碱性横向递变至氟化氢</w:t>
      </w:r>
      <w:r>
        <w:rPr>
          <w:rFonts w:hint="eastAsia" w:ascii="Times New Roman" w:hAnsi="Times New Roman" w:eastAsia="Times New Roman" w:cs="Times New Roman"/>
        </w:rPr>
        <w:t>、</w:t>
      </w:r>
      <w:r>
        <w:rPr>
          <w:rFonts w:hint="eastAsia" w:ascii="Times New Roman" w:hAnsi="Times New Roman" w:eastAsia="FangSong" w:cs="Times New Roman"/>
        </w:rPr>
        <w:t>氯化氢的显著酸性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氢化物主要由过渡金属</w:t>
      </w:r>
      <w:r>
        <w:rPr>
          <w:rFonts w:hint="eastAsia" w:ascii="Times New Roman" w:hAnsi="Times New Roman" w:eastAsia="Times New Roman" w:cs="Times New Roman"/>
        </w:rPr>
        <w:t>（</w:t>
      </w:r>
      <w:r>
        <w:rPr>
          <w:rFonts w:hint="eastAsia" w:ascii="Times New Roman" w:hAnsi="Times New Roman" w:eastAsia="FangSong" w:cs="Times New Roman"/>
        </w:rPr>
        <w:t>特别是第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族以及部分镧系</w:t>
      </w:r>
      <w:r>
        <w:rPr>
          <w:rFonts w:hint="eastAsia" w:ascii="Times New Roman" w:hAnsi="Times New Roman" w:eastAsia="Times New Roman" w:cs="Times New Roman"/>
        </w:rPr>
        <w:t>、</w:t>
      </w:r>
      <w:r>
        <w:rPr>
          <w:rFonts w:hint="eastAsia" w:ascii="Times New Roman" w:hAnsi="Times New Roman" w:eastAsia="FangSong" w:cs="Times New Roman"/>
        </w:rPr>
        <w:t>锕系元素</w:t>
      </w:r>
      <w:r>
        <w:rPr>
          <w:rFonts w:hint="eastAsia" w:ascii="Times New Roman" w:hAnsi="Times New Roman" w:eastAsia="Times New Roman" w:cs="Times New Roman"/>
        </w:rPr>
        <w:t>）</w:t>
      </w:r>
      <w:r>
        <w:rPr>
          <w:rFonts w:hint="eastAsia" w:ascii="Times New Roman" w:hAnsi="Times New Roman" w:eastAsia="FangSong" w:cs="Times New Roman"/>
        </w:rPr>
        <w:t>和部分合金捕获氢气形成</w:t>
      </w:r>
      <w:r>
        <w:rPr>
          <w:rFonts w:hint="eastAsia" w:ascii="Times New Roman" w:hAnsi="Times New Roman" w:eastAsia="Times New Roman" w:cs="Times New Roman"/>
        </w:rPr>
        <w:t>。</w:t>
      </w:r>
      <w:r>
        <w:rPr>
          <w:rFonts w:hint="eastAsia" w:ascii="Times New Roman" w:hAnsi="Times New Roman" w:eastAsia="FangSong" w:cs="Times New Roman"/>
        </w:rPr>
        <w:t>氢分子在金属晶格表面发生化学吸附并解离为氢原子</w:t>
      </w:r>
      <w:r>
        <w:rPr>
          <w:rFonts w:hint="eastAsia" w:ascii="Times New Roman" w:hAnsi="Times New Roman" w:eastAsia="Times New Roman" w:cs="Times New Roman"/>
        </w:rPr>
        <w:t>，</w:t>
      </w:r>
      <w:r>
        <w:rPr>
          <w:rFonts w:hint="eastAsia" w:ascii="Times New Roman" w:hAnsi="Times New Roman" w:eastAsia="FangSong" w:cs="Times New Roman"/>
        </w:rPr>
        <w:t>随后扩散进入金属密堆积晶格的八面体或四面体空隙中</w:t>
      </w:r>
      <w:r>
        <w:rPr>
          <w:rFonts w:hint="eastAsia" w:ascii="Times New Roman" w:hAnsi="Times New Roman" w:eastAsia="Times New Roman" w:cs="Times New Roman"/>
        </w:rPr>
        <w:t>。</w:t>
      </w:r>
      <w:r>
        <w:rPr>
          <w:rFonts w:hint="eastAsia" w:ascii="Times New Roman" w:hAnsi="Times New Roman" w:eastAsia="FangSong" w:cs="Times New Roman"/>
        </w:rPr>
        <w:t>这类化合物往往呈现非整比性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并完整保留了母体金属原子的导电性</w:t>
      </w:r>
      <w:r>
        <w:rPr>
          <w:rFonts w:hint="eastAsia" w:ascii="Times New Roman" w:hAnsi="Times New Roman" w:eastAsia="Times New Roman" w:cs="Times New Roman"/>
        </w:rPr>
        <w:t>、</w:t>
      </w:r>
      <w:r>
        <w:rPr>
          <w:rFonts w:hint="eastAsia" w:ascii="Times New Roman" w:hAnsi="Times New Roman" w:eastAsia="FangSong" w:cs="Times New Roman"/>
        </w:rPr>
        <w:t>导热性与金属光泽</w:t>
      </w:r>
      <w:r>
        <w:rPr>
          <w:rFonts w:hint="eastAsia" w:ascii="Times New Roman" w:hAnsi="Times New Roman" w:eastAsia="Times New Roman" w:cs="Times New Roman"/>
        </w:rPr>
        <w:t>。</w:t>
      </w:r>
      <w:r>
        <w:rPr>
          <w:rFonts w:hint="eastAsia" w:ascii="Times New Roman" w:hAnsi="Times New Roman" w:eastAsia="FangSong" w:cs="Times New Roman"/>
        </w:rPr>
        <w:t>钯金属可在室温下吸附超过自身体积数百倍的氢气</w:t>
      </w:r>
      <w:r>
        <w:rPr>
          <w:rFonts w:hint="eastAsia" w:ascii="Times New Roman" w:hAnsi="Times New Roman" w:eastAsia="Times New Roman" w:cs="Times New Roman"/>
        </w:rPr>
        <w:t>，</w:t>
      </w:r>
      <w:r>
        <w:rPr>
          <w:rFonts w:hint="eastAsia" w:ascii="Times New Roman" w:hAnsi="Times New Roman" w:eastAsia="FangSong" w:cs="Times New Roman"/>
        </w:rPr>
        <w:t>该过程伴随晶格参数的各向同性轻微膨胀</w:t>
      </w:r>
      <w:r>
        <w:rPr>
          <w:rFonts w:hint="eastAsia" w:ascii="Times New Roman" w:hAnsi="Times New Roman" w:eastAsia="Times New Roman" w:cs="Times New Roman"/>
        </w:rPr>
        <w:t>；</w:t>
      </w:r>
      <w:r>
        <w:rPr>
          <w:rFonts w:hint="eastAsia" w:ascii="Times New Roman" w:hAnsi="Times New Roman" w:eastAsia="FangSong" w:cs="Times New Roman"/>
        </w:rPr>
        <w:t>而在工业与前沿能源技术中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为代表的储氢合金能在室温与数个大气压的温和条件下可逆吸脱氢生成金属氢化物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其单位体积内的氢原子核密度甚至超越液氢</w:t>
      </w:r>
      <w:r>
        <w:rPr>
          <w:rFonts w:hint="eastAsia" w:ascii="Times New Roman" w:hAnsi="Times New Roman" w:eastAsia="Times New Roman" w:cs="Times New Roman"/>
        </w:rPr>
        <w:t>，</w:t>
      </w:r>
      <w:r>
        <w:rPr>
          <w:rFonts w:hint="eastAsia" w:ascii="Times New Roman" w:hAnsi="Times New Roman" w:eastAsia="FangSong" w:cs="Times New Roman"/>
        </w:rPr>
        <w:t>展现出优异的储氢密度与优良的充放电动力学可逆性</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族元素</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r>
          <m:rPr>
            <m:sty m:val="p"/>
          </m:rPr>
          <m:t>,</m:t>
        </m:r>
        <m:r>
          <m:rPr>
            <m:sty m:val="p"/>
          </m:rPr>
          <m:t>A</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是元素周期表中族内化学递变规律最清晰</w:t>
      </w:r>
      <w:r>
        <w:rPr>
          <w:rFonts w:hint="eastAsia" w:ascii="Times New Roman" w:hAnsi="Times New Roman" w:eastAsia="Times New Roman" w:cs="Times New Roman"/>
        </w:rPr>
        <w:t>、</w:t>
      </w:r>
      <w:r>
        <w:rPr>
          <w:rFonts w:hint="eastAsia" w:ascii="Times New Roman" w:hAnsi="Times New Roman" w:eastAsia="FangSong" w:cs="Times New Roman"/>
        </w:rPr>
        <w:t>但同时汇聚最多反常实验现象的典型非金属主族</w:t>
      </w:r>
      <w:r>
        <w:rPr>
          <w:rFonts w:hint="eastAsia" w:ascii="Times New Roman" w:hAnsi="Times New Roman" w:eastAsia="Times New Roman" w:cs="Times New Roman"/>
        </w:rPr>
        <w:t>。</w:t>
      </w:r>
      <w:r>
        <w:rPr>
          <w:rFonts w:hint="eastAsia" w:ascii="Times New Roman" w:hAnsi="Times New Roman" w:eastAsia="FangSong" w:cs="Times New Roman"/>
        </w:rPr>
        <w:t>由于最外层均具有</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距离稳定的稀有气体八隅律仅匮乏单一电子</w:t>
      </w:r>
      <w:r>
        <w:rPr>
          <w:rFonts w:hint="eastAsia" w:ascii="Times New Roman" w:hAnsi="Times New Roman" w:eastAsia="Times New Roman" w:cs="Times New Roman"/>
        </w:rPr>
        <w:t>，</w:t>
      </w:r>
      <w:r>
        <w:rPr>
          <w:rFonts w:hint="eastAsia" w:ascii="Times New Roman" w:hAnsi="Times New Roman" w:eastAsia="FangSong" w:cs="Times New Roman"/>
        </w:rPr>
        <w:t>因而各单质均表现出强烈的亲电氧化性</w:t>
      </w:r>
      <w:r>
        <w:rPr>
          <w:rFonts w:hint="eastAsia" w:ascii="Times New Roman" w:hAnsi="Times New Roman" w:eastAsia="Times New Roman" w:cs="Times New Roman"/>
        </w:rPr>
        <w:t>，</w:t>
      </w:r>
      <w:r>
        <w:rPr>
          <w:rFonts w:hint="eastAsia" w:ascii="Times New Roman" w:hAnsi="Times New Roman" w:eastAsia="FangSong" w:cs="Times New Roman"/>
        </w:rPr>
        <w:t>自然界中几乎全部以化合态卤化物或含氧酸盐形式赋存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随着原子序数增大与核外电子层数递增</w:t>
      </w:r>
      <w:r>
        <w:rPr>
          <w:rFonts w:hint="eastAsia" w:ascii="Times New Roman" w:hAnsi="Times New Roman" w:eastAsia="Times New Roman" w:cs="Times New Roman"/>
        </w:rPr>
        <w:t>，</w:t>
      </w:r>
      <w:r>
        <w:rPr>
          <w:rFonts w:hint="eastAsia" w:ascii="Times New Roman" w:hAnsi="Times New Roman" w:eastAsia="FangSong" w:cs="Times New Roman"/>
        </w:rPr>
        <w:t>卤素分子的有效摩尔体积与电子云弥散度持续增大</w:t>
      </w:r>
      <w:r>
        <w:rPr>
          <w:rFonts w:hint="eastAsia" w:ascii="Times New Roman" w:hAnsi="Times New Roman" w:eastAsia="Times New Roman" w:cs="Times New Roman"/>
        </w:rPr>
        <w:t>。</w:t>
      </w:r>
      <w:r>
        <w:rPr>
          <w:rFonts w:hint="eastAsia" w:ascii="Times New Roman" w:hAnsi="Times New Roman" w:eastAsia="FangSong" w:cs="Times New Roman"/>
        </w:rPr>
        <w:t>分子在外电场或瞬时电偶极诱导下的变形性</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hint="eastAsia" w:ascii="Times New Roman" w:hAnsi="Times New Roman" w:eastAsia="Times New Roman" w:cs="Times New Roman"/>
        </w:rPr>
        <w:t>）</w:t>
      </w:r>
      <w:r>
        <w:rPr>
          <w:rFonts w:hint="eastAsia" w:ascii="Times New Roman" w:hAnsi="Times New Roman" w:eastAsia="FangSong" w:cs="Times New Roman"/>
        </w:rPr>
        <w:t>显著提高</w:t>
      </w:r>
      <w:r>
        <w:rPr>
          <w:rFonts w:hint="eastAsia" w:ascii="Times New Roman" w:hAnsi="Times New Roman" w:eastAsia="Times New Roman" w:cs="Times New Roman"/>
        </w:rPr>
        <w:t>，</w:t>
      </w:r>
      <w:r>
        <w:rPr>
          <w:rFonts w:hint="eastAsia" w:ascii="Times New Roman" w:hAnsi="Times New Roman" w:eastAsia="FangSong" w:cs="Times New Roman"/>
        </w:rPr>
        <w:t>导致双原子单质分子间的</w:t>
      </w:r>
      <w:r>
        <w:rPr>
          <w:rFonts w:ascii="Times New Roman" w:hAnsi="Times New Roman" w:eastAsia="Times New Roman" w:cs="Times New Roman"/>
        </w:rPr>
        <w:t xml:space="preserve"> London </w:t>
      </w:r>
      <w:r>
        <w:rPr>
          <w:rFonts w:hint="eastAsia" w:ascii="Times New Roman" w:hAnsi="Times New Roman" w:eastAsia="FangSong" w:cs="Times New Roman"/>
        </w:rPr>
        <w:t>色散力单调递增</w:t>
      </w:r>
      <w:r>
        <w:rPr>
          <w:rFonts w:hint="eastAsia" w:ascii="Times New Roman" w:hAnsi="Times New Roman" w:eastAsia="Times New Roman" w:cs="Times New Roman"/>
        </w:rPr>
        <w:t>，</w:t>
      </w:r>
      <w:r>
        <w:rPr>
          <w:rFonts w:hint="eastAsia" w:ascii="Times New Roman" w:hAnsi="Times New Roman" w:eastAsia="FangSong" w:cs="Times New Roman"/>
        </w:rPr>
        <w:t>直观呈现为单质聚集态由轻质气体向挥发性液体</w:t>
      </w:r>
      <w:r>
        <w:rPr>
          <w:rFonts w:hint="eastAsia" w:ascii="Times New Roman" w:hAnsi="Times New Roman" w:eastAsia="Times New Roman" w:cs="Times New Roman"/>
        </w:rPr>
        <w:t>、</w:t>
      </w:r>
      <w:r>
        <w:rPr>
          <w:rFonts w:hint="eastAsia" w:ascii="Times New Roman" w:hAnsi="Times New Roman" w:eastAsia="FangSong" w:cs="Times New Roman"/>
        </w:rPr>
        <w:t>再向分子晶体的连续转变</w:t>
      </w:r>
      <w:r>
        <w:rPr>
          <w:rFonts w:hint="eastAsia" w:ascii="Times New Roman" w:hAnsi="Times New Roman" w:eastAsia="Times New Roman" w:cs="Times New Roman"/>
        </w:rPr>
        <w:t>：</w:t>
      </w:r>
      <w:r>
        <w:rPr>
          <w:rFonts w:hint="eastAsia" w:ascii="Times New Roman" w:hAnsi="Times New Roman" w:eastAsia="FangSong" w:cs="Times New Roman"/>
        </w:rPr>
        <w:t>常温下氟气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为浅黄绿色剧毒气体</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为黄绿色刺激性气体</w:t>
      </w:r>
      <w:r>
        <w:rPr>
          <w:rFonts w:hint="eastAsia" w:ascii="Times New Roman" w:hAnsi="Times New Roman" w:eastAsia="Times New Roman" w:cs="Times New Roman"/>
        </w:rPr>
        <w:t>，</w:t>
      </w:r>
      <w:r>
        <w:rPr>
          <w:rFonts w:hint="eastAsia" w:ascii="Times New Roman" w:hAnsi="Times New Roman" w:eastAsia="FangSong" w:cs="Times New Roman"/>
        </w:rPr>
        <w:t>溴单质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为深红棕色高蒸气压液体</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则为具有金属光泽的紫黑色层状结晶固体</w:t>
      </w:r>
      <w:r>
        <w:rPr>
          <w:rFonts w:hint="eastAsia" w:ascii="Times New Roman" w:hAnsi="Times New Roman" w:eastAsia="Times New Roman" w:cs="Times New Roman"/>
        </w:rPr>
        <w:t>。</w:t>
      </w:r>
      <w:r>
        <w:rPr>
          <w:rFonts w:hint="eastAsia" w:ascii="Times New Roman" w:hAnsi="Times New Roman" w:eastAsia="FangSong" w:cs="Times New Roman"/>
        </w:rPr>
        <w:t>在光学吸收上</w:t>
      </w:r>
      <w:r>
        <w:rPr>
          <w:rFonts w:hint="eastAsia" w:ascii="Times New Roman" w:hAnsi="Times New Roman" w:eastAsia="Times New Roman" w:cs="Times New Roman"/>
        </w:rPr>
        <w:t>，</w:t>
      </w:r>
      <w:r>
        <w:rPr>
          <w:rFonts w:hint="eastAsia" w:ascii="Times New Roman" w:hAnsi="Times New Roman" w:eastAsia="FangSong" w:cs="Times New Roman"/>
        </w:rPr>
        <w:t>卤素分子的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w:t>
      </w:r>
      <w:r>
        <w:rPr>
          <w:rFonts w:hint="eastAsia" w:ascii="Times New Roman" w:hAnsi="Times New Roman" w:eastAsia="Times New Roman" w:cs="Times New Roman"/>
        </w:rPr>
        <w:t>（</w:t>
      </w:r>
      <w:r>
        <w:rPr>
          <w:rFonts w:hint="eastAsia" w:ascii="Times New Roman" w:hAnsi="Times New Roman" w:eastAsia="FangSong" w:cs="Times New Roman"/>
        </w:rPr>
        <w:t>即最高已占分子轨道</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向最低未占分子轨道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跃迁所需能量</w:t>
      </w:r>
      <w:r>
        <w:rPr>
          <w:rFonts w:hint="eastAsia" w:ascii="Times New Roman" w:hAnsi="Times New Roman" w:eastAsia="Times New Roman" w:cs="Times New Roman"/>
        </w:rPr>
        <w:t>）</w:t>
      </w:r>
      <w:r>
        <w:rPr>
          <w:rFonts w:hint="eastAsia" w:ascii="Times New Roman" w:hAnsi="Times New Roman" w:eastAsia="FangSong" w:cs="Times New Roman"/>
        </w:rPr>
        <w:t>沿族单调衰减</w:t>
      </w:r>
      <w:r>
        <w:rPr>
          <w:rFonts w:hint="eastAsia" w:ascii="Times New Roman" w:hAnsi="Times New Roman" w:eastAsia="Times New Roman" w:cs="Times New Roman"/>
        </w:rPr>
        <w:t>，</w:t>
      </w:r>
      <w:r>
        <w:rPr>
          <w:rFonts w:hint="eastAsia" w:ascii="Times New Roman" w:hAnsi="Times New Roman" w:eastAsia="FangSong" w:cs="Times New Roman"/>
        </w:rPr>
        <w:t>激发波长从紫外区逐渐红移至可见光谱长波端</w:t>
      </w:r>
      <w:r>
        <w:rPr>
          <w:rFonts w:hint="eastAsia" w:ascii="Times New Roman" w:hAnsi="Times New Roman" w:eastAsia="Times New Roman" w:cs="Times New Roman"/>
        </w:rPr>
        <w:t>，</w:t>
      </w:r>
      <w:r>
        <w:rPr>
          <w:rFonts w:hint="eastAsia" w:ascii="Times New Roman" w:hAnsi="Times New Roman" w:eastAsia="FangSong" w:cs="Times New Roman"/>
        </w:rPr>
        <w:t>使得单质宏观颜色由浅黄绿依次加深至紫黑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000250"/>
            <wp:effectExtent b="0" l="0" r="0" t="0"/>
            <wp:docPr descr="" title="" id="11" name="Picture"/>
            <a:graphic>
              <a:graphicData uri="http://schemas.openxmlformats.org/drawingml/2006/picture">
                <pic:pic>
                  <pic:nvPicPr>
                    <pic:cNvPr descr="019e2d55c9d2e04b748edae0bad9b315e40f85af4f098263f4af001b4d0bea99.jpg" id="12" name="Picture"/>
                    <pic:cNvPicPr>
                      <a:picLocks noChangeArrowheads="1" noChangeAspect="1"/>
                    </pic:cNvPicPr>
                  </pic:nvPicPr>
                  <pic:blipFill>
                    <a:blip r:embed="rId10"/>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固体碘晶簇宏观形貌与典型升华沉降晶体</w:t>
      </w:r>
    </w:p>
    <w:p>
      <w:pPr>
        <w:pStyle w:val="BodyText"/>
        <w:ind w:firstLine="420"/>
      </w:pPr>
      <w:r>
        <w:rPr>
          <w:rFonts w:hint="eastAsia" w:ascii="Times New Roman" w:hAnsi="Times New Roman" w:eastAsia="FangSong" w:cs="Times New Roman"/>
        </w:rPr>
        <w:t>在基本热力学参数递变中</w:t>
      </w:r>
      <w:r>
        <w:rPr>
          <w:rFonts w:hint="eastAsia" w:ascii="Times New Roman" w:hAnsi="Times New Roman" w:eastAsia="Times New Roman" w:cs="Times New Roman"/>
        </w:rPr>
        <w:t>，</w:t>
      </w:r>
      <w:r>
        <w:rPr>
          <w:rFonts w:hint="eastAsia" w:ascii="Times New Roman" w:hAnsi="Times New Roman" w:eastAsia="FangSong" w:cs="Times New Roman"/>
        </w:rPr>
        <w:t>卤素呈现出多项违背简单周期律外推的著名反常现象</w:t>
      </w:r>
      <w:r>
        <w:rPr>
          <w:rFonts w:hint="eastAsia" w:ascii="Times New Roman" w:hAnsi="Times New Roman" w:eastAsia="Times New Roman" w:cs="Times New Roman"/>
        </w:rPr>
        <w:t>。</w:t>
      </w:r>
      <w:r>
        <w:rPr>
          <w:rFonts w:hint="eastAsia" w:ascii="Times New Roman" w:hAnsi="Times New Roman" w:eastAsia="FangSong" w:cs="Times New Roman"/>
        </w:rPr>
        <w:t>首先是第一电子亲和能</w:t>
      </w:r>
      <w:r>
        <w:rPr>
          <w:rFonts w:hint="eastAsia" w:ascii="Times New Roman" w:hAnsi="Times New Roman" w:eastAsia="Times New Roman" w:cs="Times New Roman"/>
        </w:rPr>
        <w:t>（</w:t>
      </w:r>
      <m:oMath>
        <m:r>
          <m:rPr>
            <m:sty m:val="p"/>
          </m:rPr>
          <m:t>E</m:t>
        </m:r>
        <m:sSub>
          <m:e>
            <m:r>
              <m:rPr>
                <m:sty m:val="p"/>
              </m:rPr>
              <m:t>A</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的倒挂</w:t>
      </w:r>
      <w:r>
        <w:rPr>
          <w:rFonts w:hint="eastAsia" w:ascii="Times New Roman" w:hAnsi="Times New Roman" w:eastAsia="Times New Roman" w:cs="Times New Roman"/>
        </w:rPr>
        <w:t>：</w:t>
      </w:r>
      <w:r>
        <w:rPr>
          <w:rFonts w:hint="eastAsia" w:ascii="Times New Roman" w:hAnsi="Times New Roman" w:eastAsia="FangSong" w:cs="Times New Roman"/>
        </w:rPr>
        <w:t>常规周期律认为半径越小的非金属原子结合外来电子时释放能量越高</w:t>
      </w:r>
      <w:r>
        <w:rPr>
          <w:rFonts w:hint="eastAsia" w:ascii="Times New Roman" w:hAnsi="Times New Roman" w:eastAsia="Times New Roman" w:cs="Times New Roman"/>
        </w:rPr>
        <w:t>，</w:t>
      </w:r>
      <w:r>
        <w:rPr>
          <w:rFonts w:hint="eastAsia" w:ascii="Times New Roman" w:hAnsi="Times New Roman" w:eastAsia="FangSong" w:cs="Times New Roman"/>
        </w:rPr>
        <w:t>但实测氯原子的电子亲和能</w:t>
      </w:r>
      <w:r>
        <w:rPr>
          <w:rFonts w:hint="eastAsia" w:ascii="Times New Roman" w:hAnsi="Times New Roman" w:eastAsia="Times New Roman" w:cs="Times New Roman"/>
        </w:rPr>
        <w:t>（</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却显著大于氟原子</w:t>
      </w:r>
      <w:r>
        <w:rPr>
          <w:rFonts w:hint="eastAsia" w:ascii="Times New Roman" w:hAnsi="Times New Roman" w:eastAsia="Times New Roman" w:cs="Times New Roman"/>
        </w:rPr>
        <w:t>（</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其全族递变序列为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这一反常的物理本质在于空间电荷密度效应</w:t>
      </w:r>
      <w:r>
        <w:rPr>
          <w:rFonts w:hint="eastAsia" w:ascii="Times New Roman" w:hAnsi="Times New Roman" w:eastAsia="Times New Roman" w:cs="Times New Roman"/>
        </w:rPr>
        <w:t>：</w:t>
      </w:r>
      <w:r>
        <w:rPr>
          <w:rFonts w:hint="eastAsia" w:ascii="Times New Roman" w:hAnsi="Times New Roman" w:eastAsia="FangSong" w:cs="Times New Roman"/>
        </w:rPr>
        <w:t>氟原子半径小巧</w:t>
      </w:r>
      <w:r>
        <w:rPr>
          <w:rFonts w:hint="eastAsia" w:ascii="Times New Roman" w:hAnsi="Times New Roman" w:eastAsia="Times New Roman" w:cs="Times New Roman"/>
        </w:rPr>
        <w:t>（</w:t>
      </w:r>
      <w:r>
        <w:rPr>
          <w:rFonts w:hint="eastAsia" w:ascii="Times New Roman" w:hAnsi="Times New Roman" w:eastAsia="FangSong" w:cs="Times New Roman"/>
        </w:rPr>
        <w:t>共价半径仅</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当外来电子进入紧凑的</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空间时</w:t>
      </w:r>
      <w:r>
        <w:rPr>
          <w:rFonts w:hint="eastAsia" w:ascii="Times New Roman" w:hAnsi="Times New Roman" w:eastAsia="Times New Roman" w:cs="Times New Roman"/>
        </w:rPr>
        <w:t>，</w:t>
      </w:r>
      <w:r>
        <w:rPr>
          <w:rFonts w:hint="eastAsia" w:ascii="Times New Roman" w:hAnsi="Times New Roman" w:eastAsia="FangSong" w:cs="Times New Roman"/>
        </w:rPr>
        <w:t>会遭受原有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个价电子剧烈的电子</w:t>
      </w:r>
      <w:r>
        <w:rPr>
          <w:rFonts w:hint="eastAsia" w:ascii="Times New Roman" w:hAnsi="Times New Roman" w:eastAsia="Times New Roman" w:cs="Times New Roman"/>
        </w:rPr>
        <w:t>-</w:t>
      </w:r>
      <w:r>
        <w:rPr>
          <w:rFonts w:hint="eastAsia" w:ascii="Times New Roman" w:hAnsi="Times New Roman" w:eastAsia="FangSong" w:cs="Times New Roman"/>
        </w:rPr>
        <w:t>电子静电排斥</w:t>
      </w:r>
      <w:r>
        <w:rPr>
          <w:rFonts w:hint="eastAsia" w:ascii="Times New Roman" w:hAnsi="Times New Roman" w:eastAsia="Times New Roman" w:cs="Times New Roman"/>
        </w:rPr>
        <w:t>，</w:t>
      </w:r>
      <w:r>
        <w:rPr>
          <w:rFonts w:hint="eastAsia" w:ascii="Times New Roman" w:hAnsi="Times New Roman" w:eastAsia="FangSong" w:cs="Times New Roman"/>
        </w:rPr>
        <w:t>该项斥力削弱了电子进入势阱释放的体系结合能</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氯原子的</w:t>
      </w:r>
      <w:r>
        <w:rPr>
          <w:rFonts w:ascii="Times New Roman" w:hAnsi="Times New Roman" w:eastAsia="Times New Roman" w:cs="Times New Roman"/>
        </w:rPr>
        <w:t xml:space="preserve"> </w:t>
      </w:r>
      <m:oMath>
        <m:r>
          <m:t>3</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轨道空间广阔</w:t>
      </w:r>
      <w:r>
        <w:rPr>
          <w:rFonts w:hint="eastAsia" w:ascii="Times New Roman" w:hAnsi="Times New Roman" w:eastAsia="Times New Roman" w:cs="Times New Roman"/>
        </w:rPr>
        <w:t>，</w:t>
      </w:r>
      <w:r>
        <w:rPr>
          <w:rFonts w:hint="eastAsia" w:ascii="Times New Roman" w:hAnsi="Times New Roman" w:eastAsia="FangSong" w:cs="Times New Roman"/>
        </w:rPr>
        <w:t>静电排斥能大幅下降</w:t>
      </w:r>
      <w:r>
        <w:rPr>
          <w:rFonts w:hint="eastAsia" w:ascii="Times New Roman" w:hAnsi="Times New Roman" w:eastAsia="Times New Roman" w:cs="Times New Roman"/>
        </w:rPr>
        <w:t>，</w:t>
      </w:r>
      <w:r>
        <w:rPr>
          <w:rFonts w:hint="eastAsia" w:ascii="Times New Roman" w:hAnsi="Times New Roman" w:eastAsia="FangSong" w:cs="Times New Roman"/>
        </w:rPr>
        <w:t>从而体现出全族最高的净放热电子亲和能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更为核心的反常现象是双原子单质分子的共价键解离能</w:t>
      </w:r>
      <w:r>
        <w:rPr>
          <w:rFonts w:hint="eastAsia" w:ascii="Times New Roman" w:hAnsi="Times New Roman" w:eastAsia="Times New Roman" w:cs="Times New Roman"/>
        </w:rPr>
        <w:t>。</w:t>
      </w:r>
      <w:r>
        <w:rPr>
          <w:rFonts w:hint="eastAsia" w:ascii="Times New Roman" w:hAnsi="Times New Roman" w:eastAsia="FangSong" w:cs="Times New Roman"/>
        </w:rPr>
        <w:t>从氯至碘</w:t>
      </w:r>
      <w:r>
        <w:rPr>
          <w:rFonts w:hint="eastAsia" w:ascii="Times New Roman" w:hAnsi="Times New Roman" w:eastAsia="Times New Roman" w:cs="Times New Roman"/>
        </w:rPr>
        <w:t>，</w:t>
      </w:r>
      <w:r>
        <w:rPr>
          <w:rFonts w:hint="eastAsia" w:ascii="Times New Roman" w:hAnsi="Times New Roman" w:eastAsia="FangSong" w:cs="Times New Roman"/>
        </w:rPr>
        <w:t>随着键长拉长与轨道重叠衰减</w:t>
      </w:r>
      <w:r>
        <w:rPr>
          <w:rFonts w:hint="eastAsia" w:ascii="Times New Roman" w:hAnsi="Times New Roman" w:eastAsia="Times New Roman" w:cs="Times New Roman"/>
        </w:rPr>
        <w:t>，</w:t>
      </w:r>
      <w:r>
        <w:rPr>
          <w:rFonts w:hint="eastAsia" w:ascii="Times New Roman" w:hAnsi="Times New Roman" w:eastAsia="FangSong" w:cs="Times New Roman"/>
        </w:rPr>
        <w:t>键离解焓顺次递减</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的共价单键解离焓仅为</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不仅远远低于氯气</w:t>
      </w:r>
      <w:r>
        <w:rPr>
          <w:rFonts w:hint="eastAsia" w:ascii="Times New Roman" w:hAnsi="Times New Roman" w:eastAsia="Times New Roman" w:cs="Times New Roman"/>
        </w:rPr>
        <w:t>，</w:t>
      </w:r>
      <w:r>
        <w:rPr>
          <w:rFonts w:hint="eastAsia" w:ascii="Times New Roman" w:hAnsi="Times New Roman" w:eastAsia="FangSong" w:cs="Times New Roman"/>
        </w:rPr>
        <w:t>甚至低于溴单质而逼近单质碘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849876"/>
            <wp:effectExtent b="0" l="0" r="0" t="0"/>
            <wp:docPr descr="" title="" id="14" name="Picture"/>
            <a:graphic>
              <a:graphicData uri="http://schemas.openxmlformats.org/drawingml/2006/picture">
                <pic:pic>
                  <pic:nvPicPr>
                    <pic:cNvPr descr="e737fd7c6a5ba608b7e1fc80806807d1e5747cf1705719a7fa6b7d851bd4ab52.jpg" id="15" name="Picture"/>
                    <pic:cNvPicPr>
                      <a:picLocks noChangeArrowheads="1" noChangeAspect="1"/>
                    </pic:cNvPicPr>
                  </pic:nvPicPr>
                  <pic:blipFill>
                    <a:blip r:embed="rId13"/>
                    <a:stretch>
                      <a:fillRect/>
                    </a:stretch>
                  </pic:blipFill>
                  <pic:spPr bwMode="auto">
                    <a:xfrm>
                      <a:off x="0" y="0"/>
                      <a:ext cx="2667000" cy="184987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卤素双原子单质共价键解离焓柱状对比分布</w:t>
      </w:r>
    </w:p>
    <w:p>
      <w:pPr>
        <w:pStyle w:val="BodyText"/>
        <w:ind w:firstLine="420"/>
      </w:pPr>
      <w:r>
        <w:rPr>
          <w:rFonts w:hint="eastAsia" w:ascii="Times New Roman" w:hAnsi="Times New Roman" w:eastAsia="FangSong" w:cs="Times New Roman"/>
        </w:rPr>
        <w:t>从分子轨道理论深入剖析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两核间距极短</w:t>
      </w:r>
      <w:r>
        <w:rPr>
          <w:rFonts w:hint="eastAsia" w:ascii="Times New Roman" w:hAnsi="Times New Roman" w:eastAsia="Times New Roman" w:cs="Times New Roman"/>
        </w:rPr>
        <w:t>（</w:t>
      </w:r>
      <w:r>
        <w:rPr>
          <w:rFonts w:hint="eastAsia" w:ascii="Times New Roman" w:hAnsi="Times New Roman" w:eastAsia="FangSong" w:cs="Times New Roman"/>
        </w:rPr>
        <w:t>平衡键长仅</w:t>
      </w:r>
      <w:r>
        <w:rPr>
          <w:rFonts w:ascii="Times New Roman" w:hAnsi="Times New Roman" w:eastAsia="Times New Roman" w:cs="Times New Roman"/>
        </w:rPr>
        <w:t xml:space="preserve"> </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轨道容纳两个价电子</w:t>
      </w:r>
      <w:r>
        <w:rPr>
          <w:rFonts w:hint="eastAsia" w:ascii="Times New Roman" w:hAnsi="Times New Roman" w:eastAsia="Times New Roman" w:cs="Times New Roman"/>
        </w:rPr>
        <w:t>，</w:t>
      </w:r>
      <w:r>
        <w:rPr>
          <w:rFonts w:hint="eastAsia" w:ascii="Times New Roman" w:hAnsi="Times New Roman" w:eastAsia="FangSong" w:cs="Times New Roman"/>
        </w:rPr>
        <w:t>但更重要的是每个氟原子上携带着</w:t>
      </w:r>
      <w:r>
        <w:rPr>
          <w:rFonts w:ascii="Times New Roman" w:hAnsi="Times New Roman" w:eastAsia="Times New Roman" w:cs="Times New Roman"/>
        </w:rPr>
        <w:t xml:space="preserve"> 3 </w:t>
      </w:r>
      <w:r>
        <w:rPr>
          <w:rFonts w:hint="eastAsia" w:ascii="Times New Roman" w:hAnsi="Times New Roman" w:eastAsia="FangSong" w:cs="Times New Roman"/>
        </w:rPr>
        <w:t>对非键孤对电子</w:t>
      </w:r>
      <w:r>
        <w:rPr>
          <w:rFonts w:hint="eastAsia" w:ascii="Times New Roman" w:hAnsi="Times New Roman" w:eastAsia="Times New Roman" w:cs="Times New Roman"/>
        </w:rPr>
        <w:t>，</w:t>
      </w:r>
      <w:r>
        <w:rPr>
          <w:rFonts w:hint="eastAsia" w:ascii="Times New Roman" w:hAnsi="Times New Roman" w:eastAsia="FangSong" w:cs="Times New Roman"/>
        </w:rPr>
        <w:t>这些占据在</w:t>
      </w:r>
      <w:r>
        <w:rPr>
          <w:rFonts w:ascii="Times New Roman" w:hAnsi="Times New Roman" w:eastAsia="Times New Roman" w:cs="Times New Roman"/>
        </w:rPr>
        <w:t xml:space="preserve"> </w:t>
      </w:r>
      <m:oMath>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分子轨道上的孤对电子在极狭小的空间内发生强烈的侧向静电排斥与动能排斥</w:t>
      </w:r>
      <w:r>
        <w:rPr>
          <w:rFonts w:hint="eastAsia" w:ascii="Times New Roman" w:hAnsi="Times New Roman" w:eastAsia="Times New Roman" w:cs="Times New Roman"/>
        </w:rPr>
        <w:t>，</w:t>
      </w:r>
      <w:r>
        <w:rPr>
          <w:rFonts w:hint="eastAsia" w:ascii="Times New Roman" w:hAnsi="Times New Roman" w:eastAsia="FangSong" w:cs="Times New Roman"/>
        </w:rPr>
        <w:t>造成显著的非键排斥削弱效应</w:t>
      </w:r>
      <w:r>
        <w:rPr>
          <w:rFonts w:hint="eastAsia" w:ascii="Times New Roman" w:hAnsi="Times New Roman" w:eastAsia="Times New Roman" w:cs="Times New Roman"/>
        </w:rPr>
        <w:t>（Lone-Pair</w:t>
      </w:r>
      <w:r>
        <w:rPr>
          <w:rFonts w:ascii="Times New Roman" w:hAnsi="Times New Roman" w:eastAsia="Times New Roman" w:cs="Times New Roman"/>
        </w:rPr>
        <w:t xml:space="preserve"> </w:t>
      </w:r>
      <w:r>
        <w:rPr>
          <w:rFonts w:hint="eastAsia" w:ascii="Times New Roman" w:hAnsi="Times New Roman" w:eastAsia="Times New Roman" w:cs="Times New Roman"/>
        </w:rPr>
        <w:t>Repulsion）。</w:t>
      </w:r>
      <w:r>
        <w:rPr>
          <w:rFonts w:hint="eastAsia" w:ascii="Times New Roman" w:hAnsi="Times New Roman" w:eastAsia="FangSong" w:cs="Times New Roman"/>
        </w:rPr>
        <w:t>这一低劣的单键强度赋予了单质氟极高的化学热力学活性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参与的大多数亲电取代或化合反应均具有微弱的活化势垒与巨大的焓释放驱动力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16"/>
    <w:bookmarkStart w:id="17"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p>
      <w:pPr>
        <w:pStyle w:val="FirstParagraph"/>
        <w:ind w:firstLine="420"/>
      </w:pPr>
      <w:r>
        <w:rPr>
          <w:rFonts w:hint="eastAsia" w:ascii="Times New Roman" w:hAnsi="Times New Roman" w:eastAsia="FangSong" w:cs="Times New Roman"/>
        </w:rPr>
        <w:t>氟作为第二周期电负性最高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其化学性质在整个元素周期系中占据绝无仅有的极端位置</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由于第二周期元素缺乏能量相近的低激发态</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且氟原子对价电子的束缚牢固</w:t>
      </w:r>
      <w:r>
        <w:rPr>
          <w:rFonts w:hint="eastAsia" w:ascii="Times New Roman" w:hAnsi="Times New Roman" w:eastAsia="Times New Roman" w:cs="Times New Roman"/>
        </w:rPr>
        <w:t>，</w:t>
      </w:r>
      <w:r>
        <w:rPr>
          <w:rFonts w:hint="eastAsia" w:ascii="Times New Roman" w:hAnsi="Times New Roman" w:eastAsia="FangSong" w:cs="Times New Roman"/>
        </w:rPr>
        <w:t>氟在所有已知稳定化合物中均只能呈现固定的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在单质中为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高有效核电荷使得氟具有超群的亲电极化力</w:t>
      </w:r>
      <w:r>
        <w:rPr>
          <w:rFonts w:hint="eastAsia" w:ascii="Times New Roman" w:hAnsi="Times New Roman" w:eastAsia="Times New Roman" w:cs="Times New Roman"/>
        </w:rPr>
        <w:t>，</w:t>
      </w:r>
      <w:r>
        <w:rPr>
          <w:rFonts w:hint="eastAsia" w:ascii="Times New Roman" w:hAnsi="Times New Roman" w:eastAsia="FangSong" w:cs="Times New Roman"/>
        </w:rPr>
        <w:t>能够迫使与其配位的中心原子展示出可能达到的最高氧化态与最大配位数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例如稳定合成出六氟化硫</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八氟化氙阴离子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以及六氟化铂</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由于氟气在水溶液中的标准氧化还原电势高达</w:t>
      </w:r>
      <w:r>
        <w:rPr>
          <w:rFonts w:ascii="Times New Roman" w:hAnsi="Times New Roman" w:eastAsia="Times New Roman" w:cs="Times New Roman"/>
        </w:rPr>
        <w:t xml:space="preserve"> </w:t>
      </w:r>
      <m:oMath>
        <m:oMathPr>
          <m:ctrlPr>
            <w:rPr>
              <w:sz w:val="28"/>
              <w:szCs w:val="28"/>
            </w:rPr>
          </m:ctrlPr>
        </m:oMathP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远超水分子阳极氧化的热力学极限</w:t>
      </w:r>
      <w:r>
        <w:rPr>
          <w:rFonts w:hint="eastAsia" w:ascii="Times New Roman" w:hAnsi="Times New Roman" w:eastAsia="Times New Roman" w:cs="Times New Roman"/>
        </w:rPr>
        <w:t>（</w:t>
      </w:r>
      <w:r>
        <w:rPr>
          <w:rFonts w:hint="eastAsia" w:ascii="Times New Roman" w:hAnsi="Times New Roman" w:eastAsia="FangSong" w:cs="Times New Roman"/>
        </w:rPr>
        <w:t>水氧化生成氧气的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因此任何试图在含水介质中利用常规氧化剂氧化氟化物制取单质氟的设想均在热力学上彻底行不通</w:t>
      </w:r>
      <w:r>
        <w:rPr>
          <w:rFonts w:hint="eastAsia" w:ascii="Times New Roman" w:hAnsi="Times New Roman" w:eastAsia="Times New Roman" w:cs="Times New Roman"/>
        </w:rPr>
        <w:t>，</w:t>
      </w:r>
      <w:r>
        <w:rPr>
          <w:rFonts w:hint="eastAsia" w:ascii="Times New Roman" w:hAnsi="Times New Roman" w:eastAsia="FangSong" w:cs="Times New Roman"/>
        </w:rPr>
        <w:t>单质氟一旦生成便会瞬间将水分子氧化为氧气或臭氧并伴随剧烈燃烧</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痕量副产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单质氟的工业化制备完全奠基于</w:t>
      </w:r>
      <w:r>
        <w:rPr>
          <w:rFonts w:ascii="Times New Roman" w:hAnsi="Times New Roman" w:eastAsia="Times New Roman" w:cs="Times New Roman"/>
        </w:rPr>
        <w:t xml:space="preserve"> 1886 </w:t>
      </w:r>
      <w:r>
        <w:rPr>
          <w:rFonts w:hint="eastAsia" w:ascii="Times New Roman" w:hAnsi="Times New Roman" w:eastAsia="FangSong" w:cs="Times New Roman"/>
        </w:rPr>
        <w:t>年法国化学家亨利</w:t>
      </w:r>
      <w:r>
        <w:rPr>
          <w:rFonts w:hint="eastAsia" w:ascii="Times New Roman" w:hAnsi="Times New Roman" w:eastAsia="Times New Roman" w:cs="Times New Roman"/>
        </w:rPr>
        <w:t>·</w:t>
      </w:r>
      <w:r>
        <w:rPr>
          <w:rFonts w:hint="eastAsia" w:ascii="Times New Roman" w:hAnsi="Times New Roman" w:eastAsia="FangSong" w:cs="Times New Roman"/>
        </w:rPr>
        <w:t>莫瓦桑</w:t>
      </w:r>
      <w:r>
        <w:rPr>
          <w:rFonts w:hint="eastAsia" w:ascii="Times New Roman" w:hAnsi="Times New Roman" w:eastAsia="Times New Roman" w:cs="Times New Roman"/>
        </w:rPr>
        <w:t>（Henri</w:t>
      </w:r>
      <w:r>
        <w:rPr>
          <w:rFonts w:ascii="Times New Roman" w:hAnsi="Times New Roman" w:eastAsia="Times New Roman" w:cs="Times New Roman"/>
        </w:rPr>
        <w:t xml:space="preserve"> </w:t>
      </w:r>
      <w:r>
        <w:rPr>
          <w:rFonts w:hint="eastAsia" w:ascii="Times New Roman" w:hAnsi="Times New Roman" w:eastAsia="Times New Roman" w:cs="Times New Roman"/>
        </w:rPr>
        <w:t>Moissan）</w:t>
      </w:r>
      <w:r>
        <w:rPr>
          <w:rFonts w:hint="eastAsia" w:ascii="Times New Roman" w:hAnsi="Times New Roman" w:eastAsia="FangSong" w:cs="Times New Roman"/>
        </w:rPr>
        <w:t>开创的无水氟化氢熔盐电解体系</w:t>
      </w:r>
      <w:r>
        <w:rPr>
          <w:rFonts w:hint="eastAsia" w:ascii="Times New Roman" w:hAnsi="Times New Roman" w:eastAsia="Times New Roman" w:cs="Times New Roman"/>
        </w:rPr>
        <w:t>。</w:t>
      </w:r>
      <w:r>
        <w:rPr>
          <w:rFonts w:hint="eastAsia" w:ascii="Times New Roman" w:hAnsi="Times New Roman" w:eastAsia="FangSong" w:cs="Times New Roman"/>
        </w:rPr>
        <w:t>工业上必须采用严格除尽水分的氟化氢钾熔融混合物</w:t>
      </w:r>
      <w:r>
        <w:rPr>
          <w:rFonts w:hint="eastAsia" w:ascii="Times New Roman" w:hAnsi="Times New Roman" w:eastAsia="Times New Roman" w:cs="Times New Roman"/>
        </w:rPr>
        <w:t>（</w:t>
      </w:r>
      <w:r>
        <w:rPr>
          <w:rFonts w:hint="eastAsia" w:ascii="Times New Roman" w:hAnsi="Times New Roman" w:eastAsia="FangSong" w:cs="Times New Roman"/>
        </w:rPr>
        <w:t>配比通常控制在</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其熔点约为</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若直接电解纯无水液态</w:t>
      </w:r>
      <w:r>
        <w:rPr>
          <w:rFonts w:ascii="Times New Roman" w:hAnsi="Times New Roman" w:eastAsia="Times New Roman" w:cs="Times New Roman"/>
        </w:rPr>
        <w:t xml:space="preserve"> </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由于其自偶电离程度极微且介电常数下解离离子少</w:t>
      </w:r>
      <w:r>
        <w:rPr>
          <w:rFonts w:hint="eastAsia" w:ascii="Times New Roman" w:hAnsi="Times New Roman" w:eastAsia="Times New Roman" w:cs="Times New Roman"/>
        </w:rPr>
        <w:t>，</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加入氟化钾后</w:t>
      </w:r>
      <w:r>
        <w:rPr>
          <w:rFonts w:hint="eastAsia" w:ascii="Times New Roman" w:hAnsi="Times New Roman" w:eastAsia="Times New Roman" w:cs="Times New Roman"/>
        </w:rPr>
        <w:t>，</w:t>
      </w:r>
      <w:r>
        <w:rPr>
          <w:rFonts w:hint="eastAsia" w:ascii="Times New Roman" w:hAnsi="Times New Roman" w:eastAsia="FangSong" w:cs="Times New Roman"/>
        </w:rPr>
        <w:t>电解质中形成导电性极佳的氟氢配阴离子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电解槽阴极常选用纯铁或蒙乃尔耐腐蚀合金</w:t>
      </w:r>
      <w:r>
        <w:rPr>
          <w:rFonts w:hint="eastAsia" w:ascii="Times New Roman" w:hAnsi="Times New Roman" w:eastAsia="Times New Roman" w:cs="Times New Roman"/>
        </w:rPr>
        <w:t>（Monel，</w:t>
      </w:r>
      <m:oMath>
        <m:r>
          <m:rPr>
            <m:sty m:val="p"/>
          </m:rPr>
          <m:t>N</m:t>
        </m:r>
        <m:r>
          <m:rPr>
            <m:sty m:val="p"/>
          </m:rPr>
          <m:t>i</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阳极则精选致密非石墨化无定形碳棒</w:t>
      </w:r>
      <w:r>
        <w:rPr>
          <w:rFonts w:hint="eastAsia" w:ascii="Times New Roman" w:hAnsi="Times New Roman" w:eastAsia="Times New Roman" w:cs="Times New Roman"/>
        </w:rPr>
        <w:t>（</w:t>
      </w:r>
      <w:r>
        <w:rPr>
          <w:rFonts w:hint="eastAsia" w:ascii="Times New Roman" w:hAnsi="Times New Roman" w:eastAsia="FangSong" w:cs="Times New Roman"/>
        </w:rPr>
        <w:t>若使用普通石墨</w:t>
      </w:r>
      <w:r>
        <w:rPr>
          <w:rFonts w:hint="eastAsia" w:ascii="Times New Roman" w:hAnsi="Times New Roman" w:eastAsia="Times New Roman" w:cs="Times New Roman"/>
        </w:rPr>
        <w:t>，</w:t>
      </w:r>
      <w:r>
        <w:rPr>
          <w:rFonts w:hint="eastAsia" w:ascii="Times New Roman" w:hAnsi="Times New Roman" w:eastAsia="FangSong" w:cs="Times New Roman"/>
        </w:rPr>
        <w:t>氟原子会插入石墨层间形成不导电且体积膨胀粉化的氟化石墨</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导致电极爆裂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在电解工程中</w:t>
      </w:r>
      <w:r>
        <w:rPr>
          <w:rFonts w:hint="eastAsia" w:ascii="Times New Roman" w:hAnsi="Times New Roman" w:eastAsia="Times New Roman" w:cs="Times New Roman"/>
        </w:rPr>
        <w:t>，</w:t>
      </w:r>
      <w:r>
        <w:rPr>
          <w:rFonts w:hint="eastAsia" w:ascii="Times New Roman" w:hAnsi="Times New Roman" w:eastAsia="FangSong" w:cs="Times New Roman"/>
        </w:rPr>
        <w:t>阴极生成的氢气与阳极生成的氟气必须通过多孔特氟龙或蒙乃尔合金隔板严密机械隔离</w:t>
      </w:r>
      <w:r>
        <w:rPr>
          <w:rFonts w:hint="eastAsia" w:ascii="Times New Roman" w:hAnsi="Times New Roman" w:eastAsia="Times New Roman" w:cs="Times New Roman"/>
        </w:rPr>
        <w:t>，</w:t>
      </w:r>
      <w:r>
        <w:rPr>
          <w:rFonts w:hint="eastAsia" w:ascii="Times New Roman" w:hAnsi="Times New Roman" w:eastAsia="FangSong" w:cs="Times New Roman"/>
        </w:rPr>
        <w:t>否则两气体即使在极低温度且无光照条件下相遇亦会发生剧烈的自发链式爆炸化合</w:t>
      </w:r>
      <w:r>
        <w:rPr>
          <w:rFonts w:hint="eastAsia" w:ascii="Times New Roman" w:hAnsi="Times New Roman" w:eastAsia="Times New Roman" w:cs="Times New Roman"/>
        </w:rPr>
        <w:t>。</w:t>
      </w:r>
    </w:p>
    <w:bookmarkEnd w:id="17"/>
    <w:bookmarkStart w:id="21"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p>
      <w:pPr>
        <w:pStyle w:val="FirstParagraph"/>
        <w:ind w:firstLine="420"/>
      </w:pPr>
      <w:r>
        <w:rPr>
          <w:rFonts w:hint="eastAsia" w:ascii="Times New Roman" w:hAnsi="Times New Roman" w:eastAsia="FangSong" w:cs="Times New Roman"/>
        </w:rPr>
        <w:t>卤素单质在水溶液中的氧化还原行为以介质酸碱度调控的自发歧化反应为显著特征</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单质分子溶解并与水发生可逆的自身氧化还原反应生成氢卤酸与次卤酸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该水解歧化平衡的平衡常数随着卤素序数增加而急剧下降</w:t>
      </w:r>
      <w:r>
        <w:rPr>
          <w:rFonts w:hint="eastAsia" w:ascii="Times New Roman" w:hAnsi="Times New Roman" w:eastAsia="Times New Roman" w:cs="Times New Roman"/>
        </w:rPr>
        <w:t>：</w:t>
      </w:r>
      <w:r>
        <w:rPr>
          <w:rFonts w:hint="eastAsia" w:ascii="Times New Roman" w:hAnsi="Times New Roman" w:eastAsia="FangSong" w:cs="Times New Roman"/>
        </w:rPr>
        <w:t>氯气在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下的水解常数</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在饱和氯水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0.06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中约有三分之一的溶解氯气发生歧化</w:t>
      </w:r>
      <w:r>
        <w:rPr>
          <w:rFonts w:hint="eastAsia" w:ascii="Times New Roman" w:hAnsi="Times New Roman" w:eastAsia="Times New Roman" w:cs="Times New Roman"/>
        </w:rPr>
        <w:t>；</w:t>
      </w:r>
      <w:r>
        <w:rPr>
          <w:rFonts w:hint="eastAsia" w:ascii="Times New Roman" w:hAnsi="Times New Roman" w:eastAsia="FangSong" w:cs="Times New Roman"/>
        </w:rPr>
        <w:t>溴水的水解常数降至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而碘单质在水中歧化趋势微乎其微</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主要以未水解的微溶水合双原子分子形式存在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当体系转变为碱性介质时</w:t>
      </w:r>
      <w:r>
        <w:rPr>
          <w:rFonts w:hint="eastAsia" w:ascii="Times New Roman" w:hAnsi="Times New Roman" w:eastAsia="Times New Roman" w:cs="Times New Roman"/>
        </w:rPr>
        <w:t>，</w:t>
      </w:r>
      <w:r>
        <w:rPr>
          <w:rFonts w:hint="eastAsia" w:ascii="Times New Roman" w:hAnsi="Times New Roman" w:eastAsia="FangSong" w:cs="Times New Roman"/>
        </w:rPr>
        <w:t>体系中消耗产物质子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促使歧化平衡大幅度向右移动</w:t>
      </w:r>
      <w:r>
        <w:rPr>
          <w:rFonts w:hint="eastAsia" w:ascii="Times New Roman" w:hAnsi="Times New Roman" w:eastAsia="Times New Roman" w:cs="Times New Roman"/>
        </w:rPr>
        <w:t>。</w:t>
      </w:r>
      <w:r>
        <w:rPr>
          <w:rFonts w:hint="eastAsia" w:ascii="Times New Roman" w:hAnsi="Times New Roman" w:eastAsia="FangSong" w:cs="Times New Roman"/>
        </w:rPr>
        <w:t>碱性溶液中卤素的歧化进程受到精确的动力学活化能与热力学温度控制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在冰水浴的冷稀碱</w:t>
      </w:r>
      <w:r>
        <w:rPr>
          <w:rFonts w:hint="eastAsia" w:ascii="Times New Roman" w:hAnsi="Times New Roman" w:eastAsia="Times New Roman" w:cs="Times New Roman"/>
        </w:rPr>
        <w:t>（</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环境中</w:t>
      </w:r>
      <w:r>
        <w:rPr>
          <w:rFonts w:hint="eastAsia" w:ascii="Times New Roman" w:hAnsi="Times New Roman" w:eastAsia="Times New Roman" w:cs="Times New Roman"/>
        </w:rPr>
        <w:t>，</w:t>
      </w:r>
      <w:r>
        <w:rPr>
          <w:rFonts w:hint="eastAsia" w:ascii="Times New Roman" w:hAnsi="Times New Roman" w:eastAsia="FangSong" w:cs="Times New Roman"/>
        </w:rPr>
        <w:t>氯气与溴单质迅速发生双电子歧化反应生成对应的一价次卤酸根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次卤酸根离子热力学处于亚稳态</w:t>
      </w:r>
      <w:r>
        <w:rPr>
          <w:rFonts w:hint="eastAsia" w:ascii="Times New Roman" w:hAnsi="Times New Roman" w:eastAsia="Times New Roman" w:cs="Times New Roman"/>
        </w:rPr>
        <w:t>，</w:t>
      </w:r>
      <w:r>
        <w:rPr>
          <w:rFonts w:hint="eastAsia" w:ascii="Times New Roman" w:hAnsi="Times New Roman" w:eastAsia="FangSong" w:cs="Times New Roman"/>
        </w:rPr>
        <w:t>具有进一步发生分子间氧化还原歧化为更稳定的五价卤酸根与负一价卤离子的强烈自发倾向</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由于次卤酸根向卤酸根的歧化涉及多电子多步氧原子转移</w:t>
      </w:r>
      <w:r>
        <w:rPr>
          <w:rFonts w:hint="eastAsia" w:ascii="Times New Roman" w:hAnsi="Times New Roman" w:eastAsia="Times New Roman" w:cs="Times New Roman"/>
        </w:rPr>
        <w:t>，</w:t>
      </w:r>
      <w:r>
        <w:rPr>
          <w:rFonts w:hint="eastAsia" w:ascii="Times New Roman" w:hAnsi="Times New Roman" w:eastAsia="FangSong" w:cs="Times New Roman"/>
        </w:rPr>
        <w:t>需要跨越较高的活化能垒</w:t>
      </w:r>
      <w:r>
        <w:rPr>
          <w:rFonts w:hint="eastAsia" w:ascii="Times New Roman" w:hAnsi="Times New Roman" w:eastAsia="Times New Roman" w:cs="Times New Roman"/>
        </w:rPr>
        <w:t>。</w:t>
      </w:r>
      <w:r>
        <w:rPr>
          <w:rFonts w:hint="eastAsia" w:ascii="Times New Roman" w:hAnsi="Times New Roman" w:eastAsia="FangSong" w:cs="Times New Roman"/>
        </w:rPr>
        <w:t>当将反应体系加热至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热能量克服该反应势垒</w:t>
      </w:r>
      <w:r>
        <w:rPr>
          <w:rFonts w:hint="eastAsia" w:ascii="Times New Roman" w:hAnsi="Times New Roman" w:eastAsia="Times New Roman" w:cs="Times New Roman"/>
        </w:rPr>
        <w:t>，</w:t>
      </w:r>
      <w:r>
        <w:rPr>
          <w:rFonts w:hint="eastAsia" w:ascii="Times New Roman" w:hAnsi="Times New Roman" w:eastAsia="FangSong" w:cs="Times New Roman"/>
        </w:rPr>
        <w:t>次卤酸根迅速歧化生成氯酸根或溴酸根</w:t>
      </w:r>
      <w:r>
        <w:rPr>
          <w:rFonts w:hint="eastAsia" w:ascii="Times New Roman" w:hAnsi="Times New Roman" w:eastAsia="Times New Roman" w:cs="Times New Roman"/>
        </w:rPr>
        <w:t>，</w:t>
      </w:r>
      <w:r>
        <w:rPr>
          <w:rFonts w:hint="eastAsia" w:ascii="Times New Roman" w:hAnsi="Times New Roman" w:eastAsia="FangSong" w:cs="Times New Roman"/>
        </w:rPr>
        <w:t>总反应表现为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碘单质呈现出独特的特异性</w:t>
      </w:r>
      <w:r>
        <w:rPr>
          <w:rFonts w:hint="eastAsia" w:ascii="Times New Roman" w:hAnsi="Times New Roman" w:eastAsia="Times New Roman" w:cs="Times New Roman"/>
        </w:rPr>
        <w:t>：</w:t>
      </w:r>
      <w:r>
        <w:rPr>
          <w:rFonts w:hint="eastAsia" w:ascii="Times New Roman" w:hAnsi="Times New Roman" w:eastAsia="FangSong" w:cs="Times New Roman"/>
        </w:rPr>
        <w:t>次碘酸根</w:t>
      </w:r>
      <w:r>
        <w:rPr>
          <w:rFonts w:hint="eastAsia" w:ascii="Times New Roman" w:hAnsi="Times New Roman" w:eastAsia="Times New Roman" w:cs="Times New Roman"/>
        </w:rPr>
        <w:t>（</w:t>
      </w:r>
      <m:oMath>
        <m:sSup>
          <m:e>
            <m:r>
              <m:rPr>
                <m:sty m:val="p"/>
              </m:rPr>
              <m:t>I</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自身歧化转化为碘酸根</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的动力学活化能极低且热力学平衡常数极大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的严寒条件下</w:t>
      </w:r>
      <w:r>
        <w:rPr>
          <w:rFonts w:hint="eastAsia" w:ascii="Times New Roman" w:hAnsi="Times New Roman" w:eastAsia="Times New Roman" w:cs="Times New Roman"/>
        </w:rPr>
        <w:t>，</w:t>
      </w:r>
      <w:r>
        <w:rPr>
          <w:rFonts w:hint="eastAsia" w:ascii="Times New Roman" w:hAnsi="Times New Roman" w:eastAsia="FangSong" w:cs="Times New Roman"/>
        </w:rPr>
        <w:t>碘单质溶于碱液也会在瞬间彻底歧化为五价碘酸盐与碘化物</w:t>
      </w:r>
      <w:r>
        <w:rPr>
          <w:rFonts w:hint="eastAsia" w:ascii="Times New Roman" w:hAnsi="Times New Roman" w:eastAsia="Times New Roman" w:cs="Times New Roman"/>
        </w:rPr>
        <w:t>，</w:t>
      </w:r>
      <w:r>
        <w:rPr>
          <w:rFonts w:hint="eastAsia" w:ascii="Times New Roman" w:hAnsi="Times New Roman" w:eastAsia="FangSong" w:cs="Times New Roman"/>
        </w:rPr>
        <w:t>常温下几乎无法在水溶液中捕获到任何微量的自由次碘酸根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定量评价含卤体系中各氧化态物种的相对热力学稳定性</w:t>
      </w:r>
      <w:r>
        <w:rPr>
          <w:rFonts w:hint="eastAsia" w:ascii="Times New Roman" w:hAnsi="Times New Roman" w:eastAsia="Times New Roman" w:cs="Times New Roman"/>
        </w:rPr>
        <w:t>，</w:t>
      </w:r>
      <w:r>
        <w:rPr>
          <w:rFonts w:hint="eastAsia" w:ascii="Times New Roman" w:hAnsi="Times New Roman" w:eastAsia="FangSong" w:cs="Times New Roman"/>
        </w:rPr>
        <w:t>必须借助元素电势图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元素的不同氧化态物种按照氧化数自左向右依次由高到低水平排列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相邻物种之间的连接箭头上方标明该电对的标准电极电势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对于不相邻的两个氧化态物种之间的全跨步电极电势</w:t>
      </w:r>
      <w:r>
        <w:rPr>
          <w:rFonts w:hint="eastAsia" w:ascii="Times New Roman" w:hAnsi="Times New Roman" w:eastAsia="Times New Roman" w:cs="Times New Roman"/>
        </w:rPr>
        <w:t>，</w:t>
      </w:r>
      <w:r>
        <w:rPr>
          <w:rFonts w:hint="eastAsia" w:ascii="Times New Roman" w:hAnsi="Times New Roman" w:eastAsia="FangSong" w:cs="Times New Roman"/>
        </w:rPr>
        <w:t>不能简单将其分步电势数值直接代数相加</w:t>
      </w:r>
      <w:r>
        <w:rPr>
          <w:rFonts w:hint="eastAsia" w:ascii="Times New Roman" w:hAnsi="Times New Roman" w:eastAsia="Times New Roman" w:cs="Times New Roman"/>
        </w:rPr>
        <w:t>，</w:t>
      </w:r>
      <w:r>
        <w:rPr>
          <w:rFonts w:hint="eastAsia" w:ascii="Times New Roman" w:hAnsi="Times New Roman" w:eastAsia="FangSong" w:cs="Times New Roman"/>
        </w:rPr>
        <w:t>而必须基于</w:t>
      </w:r>
      <w:r>
        <w:rPr>
          <w:rFonts w:ascii="Times New Roman" w:hAnsi="Times New Roman" w:eastAsia="Times New Roman" w:cs="Times New Roman"/>
        </w:rPr>
        <w:t xml:space="preserve"> Gibbs </w:t>
      </w:r>
      <w:r>
        <w:rPr>
          <w:rFonts w:hint="eastAsia" w:ascii="Times New Roman" w:hAnsi="Times New Roman" w:eastAsia="FangSong" w:cs="Times New Roman"/>
        </w:rPr>
        <w:t>自由能状态函数的广延性进行电子转移数加权平均计算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Latimer </w:t>
      </w:r>
      <w:r>
        <w:rPr>
          <w:rFonts w:hint="eastAsia" w:ascii="Times New Roman" w:hAnsi="Times New Roman" w:eastAsia="FangSong" w:cs="Times New Roman"/>
        </w:rPr>
        <w:t>图判断中间氧化态物种是否发生自发歧化的基本法则是</w:t>
      </w:r>
      <w:r>
        <w:rPr>
          <w:rFonts w:hint="eastAsia" w:ascii="Times New Roman" w:hAnsi="Times New Roman" w:eastAsia="Times New Roman" w:cs="Times New Roman"/>
        </w:rPr>
        <w:t>：</w:t>
      </w:r>
      <w:r>
        <w:rPr>
          <w:rFonts w:hint="eastAsia" w:ascii="Times New Roman" w:hAnsi="Times New Roman" w:eastAsia="FangSong" w:cs="Times New Roman"/>
        </w:rPr>
        <w:t>若某一物种右侧电对的标准电势</w:t>
      </w:r>
      <w:r>
        <w:rPr>
          <w:rFonts w:ascii="Times New Roman" w:hAnsi="Times New Roman" w:eastAsia="Times New Roman" w:cs="Times New Roman"/>
        </w:rPr>
        <w:t xml:space="preserve"> </w:t>
      </w:r>
      <m:oMath>
        <m:sSubSup>
          <m:e>
            <m:r>
              <m:t>E</m:t>
            </m:r>
          </m:e>
          <m:sub>
            <m:r>
              <m:rPr>
                <m:sty m:val="p"/>
              </m:rPr>
              <m:t>R</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大于其左侧电对的标准电势</w:t>
      </w:r>
      <w:r>
        <w:rPr>
          <w:rFonts w:ascii="Times New Roman" w:hAnsi="Times New Roman" w:eastAsia="Times New Roman" w:cs="Times New Roman"/>
        </w:rPr>
        <w:t xml:space="preserve"> </w:t>
      </w:r>
      <m:oMath>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则该中间物种在热力学上必定会发生自发的歧化反应</w:t>
      </w:r>
      <w:r>
        <w:rPr>
          <w:rFonts w:hint="eastAsia" w:ascii="Times New Roman" w:hAnsi="Times New Roman" w:eastAsia="Times New Roman" w:cs="Times New Roman"/>
        </w:rPr>
        <w:t>。</w:t>
      </w:r>
      <w:r>
        <w:rPr>
          <w:rFonts w:hint="eastAsia" w:ascii="Times New Roman" w:hAnsi="Times New Roman" w:eastAsia="FangSong" w:cs="Times New Roman"/>
        </w:rPr>
        <w:t>其严密数理证明如下</w:t>
      </w:r>
      <w:r>
        <w:rPr>
          <w:rFonts w:hint="eastAsia" w:ascii="Times New Roman" w:hAnsi="Times New Roman" w:eastAsia="Times New Roman" w:cs="Times New Roman"/>
        </w:rPr>
        <w:t>：</w:t>
      </w:r>
      <w:r>
        <w:rPr>
          <w:rFonts w:hint="eastAsia" w:ascii="Times New Roman" w:hAnsi="Times New Roman" w:eastAsia="FangSong" w:cs="Times New Roman"/>
        </w:rPr>
        <w:t>考虑中间物种</w:t>
      </w:r>
      <w:r>
        <w:rPr>
          <w:rFonts w:ascii="Times New Roman" w:hAnsi="Times New Roman" w:eastAsia="Times New Roman" w:cs="Times New Roman"/>
        </w:rPr>
        <w:t xml:space="preserve"> </w:t>
      </w:r>
      <m:oMath>
        <m:sSup>
          <m:e>
            <m:r>
              <m:rPr>
                <m:sty m:val="p"/>
              </m:rPr>
              <m:t>M</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发生歧化生成左侧高价物种</w:t>
      </w:r>
      <w:r>
        <w:rPr>
          <w:rFonts w:ascii="Times New Roman" w:hAnsi="Times New Roman" w:eastAsia="Times New Roman" w:cs="Times New Roman"/>
        </w:rPr>
        <w:t xml:space="preserve"> </w:t>
      </w:r>
      <m:oMath>
        <m:sSup>
          <m:e>
            <m:r>
              <m:rPr>
                <m:sty m:val="p"/>
              </m:rPr>
              <m:t>M</m:t>
            </m:r>
          </m:e>
          <m:sup>
            <m:r>
              <m:t>h</m:t>
            </m:r>
          </m:sup>
        </m:sSup>
      </m:oMath>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ascii="Times New Roman" w:hAnsi="Times New Roman" w:eastAsia="Times New Roman" w:cs="Times New Roman"/>
        </w:rPr>
        <w:t xml:space="preserve"> </w:t>
      </w:r>
      <m:oMath>
        <m:r>
          <m:t>h</m:t>
        </m:r>
        <m:r>
          <m:rPr>
            <m:sty m:val="p"/>
          </m:rPr>
          <m:t>&gt;</m:t>
        </m:r>
        <m:r>
          <m:t>m</m:t>
        </m:r>
      </m:oMath>
      <w:r>
        <w:rPr>
          <w:rFonts w:hint="eastAsia" w:ascii="Times New Roman" w:hAnsi="Times New Roman" w:eastAsia="Times New Roman" w:cs="Times New Roman"/>
        </w:rPr>
        <w:t>）</w:t>
      </w:r>
      <w:r>
        <w:rPr>
          <w:rFonts w:hint="eastAsia" w:ascii="Times New Roman" w:hAnsi="Times New Roman" w:eastAsia="FangSong" w:cs="Times New Roman"/>
        </w:rPr>
        <w:t>与右侧低价物种</w:t>
      </w:r>
      <w:r>
        <w:rPr>
          <w:rFonts w:ascii="Times New Roman" w:hAnsi="Times New Roman" w:eastAsia="Times New Roman" w:cs="Times New Roman"/>
        </w:rPr>
        <w:t xml:space="preserve"> </w:t>
      </w:r>
      <m:oMath>
        <m:sSup>
          <m:e>
            <m:r>
              <m:rPr>
                <m:sty m:val="p"/>
              </m:rPr>
              <m:t>M</m:t>
            </m:r>
          </m:e>
          <m:sup>
            <m:r>
              <m:t>l</m:t>
            </m:r>
          </m:sup>
        </m:sSup>
      </m:oMath>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ascii="Times New Roman" w:hAnsi="Times New Roman" w:eastAsia="Times New Roman" w:cs="Times New Roman"/>
        </w:rPr>
        <w:t xml:space="preserve"> </w:t>
      </w:r>
      <m:oMath>
        <m:r>
          <m:t>l</m:t>
        </m:r>
        <m:r>
          <m:rPr>
            <m:sty m:val="p"/>
          </m:rPr>
          <m:t>&lt;</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反应方程式拆分为左右两电极反应的差值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右边还原电对：</m:t>
          </m:r>
          <m:r>
            <m:t> </m:t>
          </m:r>
          <m:sSup>
            <m:e>
              <m:r>
                <m:rPr>
                  <m:sty m:val="p"/>
                </m:rPr>
                <m:t>M</m:t>
              </m:r>
            </m:e>
            <m:sup>
              <m:r>
                <m:t>m</m:t>
              </m:r>
            </m:sup>
          </m:sSup>
          <m:r>
            <m:rPr>
              <m:sty m:val="p"/>
            </m:rPr>
            <m:t>+</m:t>
          </m:r>
          <m:r>
            <m:rPr>
              <m:sty m:val="p"/>
            </m:rPr>
            <m:t>(</m:t>
          </m:r>
          <m:r>
            <m:t>m</m:t>
          </m:r>
          <m:r>
            <m:rPr>
              <m:sty m:val="p"/>
            </m:rPr>
            <m:t>−</m:t>
          </m:r>
          <m:r>
            <m:t>l</m:t>
          </m:r>
          <m:r>
            <m:rPr>
              <m:sty m:val="p"/>
            </m:rPr>
            <m:t>)</m:t>
          </m:r>
          <m:sSup>
            <m:e>
              <m:r>
                <m:rPr>
                  <m:sty m:val="p"/>
                </m:rPr>
                <m:t>e</m:t>
              </m:r>
            </m:e>
            <m:sup>
              <m:r>
                <m:rPr>
                  <m:sty m:val="p"/>
                </m:rPr>
                <m:t>−</m:t>
              </m:r>
            </m:sup>
          </m:sSup>
          <m:r>
            <m:rPr>
              <m:sty m:val="p"/>
            </m:rPr>
            <m:t>→</m:t>
          </m:r>
          <m:sSup>
            <m:e>
              <m:r>
                <m:rPr>
                  <m:sty m:val="p"/>
                </m:rPr>
                <m:t>M</m:t>
              </m:r>
            </m:e>
            <m:sup>
              <m:r>
                <m:t>l</m:t>
              </m:r>
            </m:sup>
          </m:sSup>
          <m:r>
            <m:t> </m:t>
          </m:r>
          <m:r>
            <m:rPr>
              <m:sty m:val="p"/>
            </m:rPr>
            <m:t>(</m:t>
          </m:r>
          <m:sSubSup>
            <m:e>
              <m:r>
                <m:t>E</m:t>
              </m:r>
            </m:e>
            <m:sub>
              <m:r>
                <m:rPr>
                  <m:sty m:val="p"/>
                </m:rPr>
                <m:t>R</m:t>
              </m:r>
            </m:sub>
            <m:sup>
              <m:r>
                <m:t>θ</m:t>
              </m:r>
            </m:sup>
          </m:sSubSup>
          <m:r>
            <m:rPr>
              <m:sty m:val="p"/>
            </m:rPr>
            <m:t>)</m:t>
          </m:r>
        </m:oMath>
      </m:oMathPara>
    </w:p>
    <w:p>
      <w:pPr>
        <w:pStyle w:val="FirstParagraph"/>
      </w:pPr>
      <m:oMathPara>
        <m:oMathParaPr>
          <m:jc m:val="center"/>
          <m:ctrlPr>
            <w:rPr>
              <w:sz w:val="28"/>
              <w:szCs w:val="28"/>
            </w:rPr>
          </m:ctrlPr>
        </m:oMathParaPr>
        <m:oMath>
          <m:r>
            <m:rPr>
              <m:nor/>
              <m:sty m:val="p"/>
            </m:rPr>
            <m:t>左边氧化电对：</m:t>
          </m:r>
          <m:r>
            <m:t> </m:t>
          </m:r>
          <m:sSup>
            <m:e>
              <m:r>
                <m:rPr>
                  <m:sty m:val="p"/>
                </m:rPr>
                <m:t>M</m:t>
              </m:r>
            </m:e>
            <m:sup>
              <m:r>
                <m:t>h</m:t>
              </m:r>
            </m:sup>
          </m:sSup>
          <m:r>
            <m:rPr>
              <m:sty m:val="p"/>
            </m:rPr>
            <m:t>+</m:t>
          </m:r>
          <m:r>
            <m:rPr>
              <m:sty m:val="p"/>
            </m:rPr>
            <m:t>(</m:t>
          </m:r>
          <m:r>
            <m:t>h</m:t>
          </m:r>
          <m:r>
            <m:rPr>
              <m:sty m:val="p"/>
            </m:rPr>
            <m:t>−</m:t>
          </m:r>
          <m:r>
            <m:t>m</m:t>
          </m:r>
          <m:r>
            <m:rPr>
              <m:sty m:val="p"/>
            </m:rPr>
            <m:t>)</m:t>
          </m:r>
          <m:sSup>
            <m:e>
              <m:r>
                <m:rPr>
                  <m:sty m:val="p"/>
                </m:rPr>
                <m:t>e</m:t>
              </m:r>
            </m:e>
            <m:sup>
              <m:r>
                <m:rPr>
                  <m:sty m:val="p"/>
                </m:rPr>
                <m:t>−</m:t>
              </m:r>
            </m:sup>
          </m:sSup>
          <m:r>
            <m:rPr>
              <m:sty m:val="p"/>
            </m:rPr>
            <m:t>→</m:t>
          </m:r>
          <m:sSup>
            <m:e>
              <m:r>
                <m:rPr>
                  <m:sty m:val="p"/>
                </m:rPr>
                <m:t>M</m:t>
              </m:r>
            </m:e>
            <m:sup>
              <m:r>
                <m:t>m</m:t>
              </m:r>
            </m:sup>
          </m:sSup>
          <m:r>
            <m:t> </m:t>
          </m:r>
          <m:r>
            <m:rPr>
              <m:sty m:val="p"/>
            </m:rPr>
            <m:t>(</m:t>
          </m:r>
          <m:sSubSup>
            <m:e>
              <m:r>
                <m:t>E</m:t>
              </m:r>
            </m:e>
            <m:sub>
              <m:r>
                <m:rPr>
                  <m:sty m:val="p"/>
                </m:rPr>
                <m:t>L</m:t>
              </m:r>
            </m:sub>
            <m:sup>
              <m:r>
                <m:t>θ</m:t>
              </m:r>
            </m:sup>
          </m:sSubSup>
          <m:r>
            <m:rPr>
              <m:sty m:val="p"/>
            </m:rPr>
            <m:t>)</m:t>
          </m:r>
        </m:oMath>
      </m:oMathPara>
    </w:p>
    <w:p>
      <w:pPr>
        <w:pStyle w:val="FirstParagraph"/>
        <w:ind w:firstLine="420"/>
      </w:pPr>
      <w:r>
        <w:rPr>
          <w:rFonts w:hint="eastAsia" w:ascii="Times New Roman" w:hAnsi="Times New Roman" w:eastAsia="FangSong" w:cs="Times New Roman"/>
        </w:rPr>
        <w:t xml:space="preserve">构建自发歧化反应的组合原电池电动势为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依据热力学基本判据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反应能够自发进行的充分必要条件即为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即右侧电势严格大于左侧电势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则该中间物种具备抗衡歧化的热力学稳定性</w:t>
      </w:r>
      <w:r>
        <w:rPr>
          <w:rFonts w:hint="eastAsia" w:ascii="Times New Roman" w:hAnsi="Times New Roman" w:eastAsia="Times New Roman" w:cs="Times New Roman"/>
        </w:rPr>
        <w:t>，</w:t>
      </w:r>
      <w:r>
        <w:rPr>
          <w:rFonts w:hint="eastAsia" w:ascii="Times New Roman" w:hAnsi="Times New Roman" w:eastAsia="FangSong" w:cs="Times New Roman"/>
        </w:rPr>
        <w:t>此时由两侧的高价态与低价态物种相遇</w:t>
      </w:r>
      <w:r>
        <w:rPr>
          <w:rFonts w:hint="eastAsia" w:ascii="Times New Roman" w:hAnsi="Times New Roman" w:eastAsia="Times New Roman" w:cs="Times New Roman"/>
        </w:rPr>
        <w:t>，</w:t>
      </w:r>
      <w:r>
        <w:rPr>
          <w:rFonts w:hint="eastAsia" w:ascii="Times New Roman" w:hAnsi="Times New Roman" w:eastAsia="FangSong" w:cs="Times New Roman"/>
        </w:rPr>
        <w:t>反向的归中反应将成为自发反应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679404"/>
            <wp:effectExtent b="0" l="0" r="0" t="0"/>
            <wp:docPr descr="" title="" id="19" name="Picture"/>
            <a:graphic>
              <a:graphicData uri="http://schemas.openxmlformats.org/drawingml/2006/picture">
                <pic:pic>
                  <pic:nvPicPr>
                    <pic:cNvPr descr="63fc9697b2f28e7339f42dd2e855d7429dd9c2e6b3abf45a86549a1ede2237c4.jpg" id="20" name="Picture"/>
                    <pic:cNvPicPr>
                      <a:picLocks noChangeArrowheads="1" noChangeAspect="1"/>
                    </pic:cNvPicPr>
                  </pic:nvPicPr>
                  <pic:blipFill>
                    <a:blip r:embed="rId18"/>
                    <a:stretch>
                      <a:fillRect/>
                    </a:stretch>
                  </pic:blipFill>
                  <pic:spPr bwMode="auto">
                    <a:xfrm>
                      <a:off x="0" y="0"/>
                      <a:ext cx="2667000" cy="26794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氯元素在酸性与碱性水溶液介质中的</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氧化态关系</w:t>
      </w:r>
    </w:p>
    <w:p>
      <w:pPr>
        <w:pStyle w:val="BodyText"/>
        <w:ind w:firstLine="420"/>
      </w:pPr>
      <w:r>
        <w:rPr>
          <w:rFonts w:hint="eastAsia" w:ascii="Times New Roman" w:hAnsi="Times New Roman" w:eastAsia="FangSong" w:cs="Times New Roman"/>
        </w:rPr>
        <w:t>在化学竞赛的高效推断与定性分析中</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氧化态图提供了更加直观的全景图像</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图以元素的氧化数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以无量纲的相对标准自由能参数</w:t>
      </w:r>
      <w:r>
        <w:rPr>
          <w:rFonts w:ascii="Times New Roman" w:hAnsi="Times New Roman" w:eastAsia="Times New Roman" w:cs="Times New Roman"/>
        </w:rPr>
        <w:t xml:space="preserve"> </w:t>
      </w:r>
      <m:oMath>
        <m:r>
          <m:t>ν</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ν</m:t>
        </m:r>
        <m:r>
          <m:rPr>
            <m:sty m:val="p"/>
          </m:rPr>
          <m:t>=</m:t>
        </m:r>
        <m:r>
          <m:t>N</m:t>
        </m:r>
        <m:r>
          <m:rPr>
            <m:sty m:val="p"/>
          </m:rPr>
          <m:t>−</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代表相对于参考零价单质状态转移的电子摩尔数</w:t>
      </w:r>
      <w:r>
        <w:rPr>
          <w:rFonts w:hint="eastAsia" w:ascii="Times New Roman" w:hAnsi="Times New Roman" w:eastAsia="Times New Roman" w:cs="Times New Roman"/>
        </w:rPr>
        <w:t>，</w:t>
      </w:r>
      <w:r>
        <w:rPr>
          <w:rFonts w:hint="eastAsia" w:ascii="Times New Roman" w:hAnsi="Times New Roman" w:eastAsia="FangSong" w:cs="Times New Roman"/>
        </w:rPr>
        <w:t>其数值正比于自由能变化</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为纵坐标绘制而成</w:t>
      </w:r>
      <w:r>
        <w:rPr>
          <w:rFonts w:hint="eastAsia" w:ascii="Times New Roman" w:hAnsi="Times New Roman" w:eastAsia="Times New Roman" w:cs="Times New Roman"/>
        </w:rPr>
        <w:t>。</w:t>
      </w:r>
      <w:r>
        <w:rPr>
          <w:rFonts w:hint="eastAsia" w:ascii="Times New Roman" w:hAnsi="Times New Roman" w:eastAsia="FangSong" w:cs="Times New Roman"/>
        </w:rPr>
        <w:t>通过图</w:t>
      </w:r>
      <w:r>
        <w:rPr>
          <w:rFonts w:ascii="Times New Roman" w:hAnsi="Times New Roman" w:eastAsia="Times New Roman" w:cs="Times New Roman"/>
        </w:rPr>
        <w:t xml:space="preserve"> 4 </w:t>
      </w:r>
      <w:r>
        <w:rPr>
          <w:rFonts w:hint="eastAsia" w:ascii="Times New Roman" w:hAnsi="Times New Roman" w:eastAsia="FangSong" w:cs="Times New Roman"/>
        </w:rPr>
        <w:t>可以迅速把握氯在不同酸碱介质下的核心热力学判据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连接任意两点的弦线斜率即等于两对应状态物种之间转化电对的标准电极电势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斜率越大</w:t>
      </w:r>
      <w:r>
        <w:rPr>
          <w:rFonts w:hint="eastAsia" w:ascii="Times New Roman" w:hAnsi="Times New Roman" w:eastAsia="Times New Roman" w:cs="Times New Roman"/>
        </w:rPr>
        <w:t>（</w:t>
      </w:r>
      <w:r>
        <w:rPr>
          <w:rFonts w:hint="eastAsia" w:ascii="Times New Roman" w:hAnsi="Times New Roman" w:eastAsia="FangSong" w:cs="Times New Roman"/>
        </w:rPr>
        <w:t>线条越陡峭向上</w:t>
      </w:r>
      <w:r>
        <w:rPr>
          <w:rFonts w:hint="eastAsia" w:ascii="Times New Roman" w:hAnsi="Times New Roman" w:eastAsia="Times New Roman" w:cs="Times New Roman"/>
        </w:rPr>
        <w:t>），</w:t>
      </w:r>
      <w:r>
        <w:rPr>
          <w:rFonts w:hint="eastAsia" w:ascii="Times New Roman" w:hAnsi="Times New Roman" w:eastAsia="FangSong" w:cs="Times New Roman"/>
        </w:rPr>
        <w:t>表明高氧化态物种的强氧化性电势越正</w:t>
      </w:r>
      <w:r>
        <w:rPr>
          <w:rFonts w:hint="eastAsia" w:ascii="Times New Roman" w:hAnsi="Times New Roman" w:eastAsia="Times New Roman" w:cs="Times New Roman"/>
        </w:rPr>
        <w:t>，</w:t>
      </w:r>
      <w:r>
        <w:rPr>
          <w:rFonts w:hint="eastAsia" w:ascii="Times New Roman" w:hAnsi="Times New Roman" w:eastAsia="FangSong" w:cs="Times New Roman"/>
        </w:rPr>
        <w:t>氧化驱动力越宏大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曲线上的</w:t>
      </w:r>
      <w:r>
        <w:rPr>
          <w:rFonts w:hint="eastAsia" w:ascii="Times New Roman" w:hAnsi="Times New Roman" w:eastAsia="Times New Roman" w:cs="Times New Roman"/>
        </w:rPr>
        <w:t>“</w:t>
      </w:r>
      <w:r>
        <w:rPr>
          <w:rFonts w:hint="eastAsia" w:ascii="Times New Roman" w:hAnsi="Times New Roman" w:eastAsia="FangSong" w:cs="Times New Roman"/>
        </w:rPr>
        <w:t>凸起顶点</w:t>
      </w:r>
      <w:r>
        <w:rPr>
          <w:rFonts w:hint="eastAsia" w:ascii="Times New Roman" w:hAnsi="Times New Roman" w:eastAsia="Times New Roman" w:cs="Times New Roman"/>
        </w:rPr>
        <w:t>”（</w:t>
      </w:r>
      <w:r>
        <w:rPr>
          <w:rFonts w:hint="eastAsia" w:ascii="Times New Roman" w:hAnsi="Times New Roman" w:eastAsia="FangSong" w:cs="Times New Roman"/>
        </w:rPr>
        <w:t>凹凸性判定中位于相邻两点连线上方的凸起物种</w:t>
      </w:r>
      <w:r>
        <w:rPr>
          <w:rFonts w:hint="eastAsia" w:ascii="Times New Roman" w:hAnsi="Times New Roman" w:eastAsia="Times New Roman" w:cs="Times New Roman"/>
        </w:rPr>
        <w:t>）</w:t>
      </w:r>
      <w:r>
        <w:rPr>
          <w:rFonts w:hint="eastAsia" w:ascii="Times New Roman" w:hAnsi="Times New Roman" w:eastAsia="FangSong" w:cs="Times New Roman"/>
        </w:rPr>
        <w:t>具有较周围更高的自由能态</w:t>
      </w:r>
      <w:r>
        <w:rPr>
          <w:rFonts w:hint="eastAsia" w:ascii="Times New Roman" w:hAnsi="Times New Roman" w:eastAsia="Times New Roman" w:cs="Times New Roman"/>
        </w:rPr>
        <w:t>，</w:t>
      </w:r>
      <w:r>
        <w:rPr>
          <w:rFonts w:hint="eastAsia" w:ascii="Times New Roman" w:hAnsi="Times New Roman" w:eastAsia="FangSong" w:cs="Times New Roman"/>
        </w:rPr>
        <w:t>在热力学上不稳定</w:t>
      </w:r>
      <w:r>
        <w:rPr>
          <w:rFonts w:hint="eastAsia" w:ascii="Times New Roman" w:hAnsi="Times New Roman" w:eastAsia="Times New Roman" w:cs="Times New Roman"/>
        </w:rPr>
        <w:t>，</w:t>
      </w:r>
      <w:r>
        <w:rPr>
          <w:rFonts w:hint="eastAsia" w:ascii="Times New Roman" w:hAnsi="Times New Roman" w:eastAsia="FangSong" w:cs="Times New Roman"/>
        </w:rPr>
        <w:t>极易自发发生双向歧化转化为两侧处于更低位能的物种</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曲线上的</w:t>
      </w:r>
      <w:r>
        <w:rPr>
          <w:rFonts w:hint="eastAsia" w:ascii="Times New Roman" w:hAnsi="Times New Roman" w:eastAsia="Times New Roman" w:cs="Times New Roman"/>
        </w:rPr>
        <w:t>“</w:t>
      </w:r>
      <w:r>
        <w:rPr>
          <w:rFonts w:hint="eastAsia" w:ascii="Times New Roman" w:hAnsi="Times New Roman" w:eastAsia="FangSong" w:cs="Times New Roman"/>
        </w:rPr>
        <w:t>局部凹槽低谷</w:t>
      </w:r>
      <w:r>
        <w:rPr>
          <w:rFonts w:hint="eastAsia" w:ascii="Times New Roman" w:hAnsi="Times New Roman" w:eastAsia="Times New Roman" w:cs="Times New Roman"/>
        </w:rPr>
        <w:t>”</w:t>
      </w:r>
      <w:r>
        <w:rPr>
          <w:rFonts w:hint="eastAsia" w:ascii="Times New Roman" w:hAnsi="Times New Roman" w:eastAsia="FangSong" w:cs="Times New Roman"/>
        </w:rPr>
        <w:t>则代表热力学稳定物种</w:t>
      </w:r>
      <w:r>
        <w:rPr>
          <w:rFonts w:hint="eastAsia" w:ascii="Times New Roman" w:hAnsi="Times New Roman" w:eastAsia="Times New Roman" w:cs="Times New Roman"/>
        </w:rPr>
        <w:t>，</w:t>
      </w:r>
      <w:r>
        <w:rPr>
          <w:rFonts w:hint="eastAsia" w:ascii="Times New Roman" w:hAnsi="Times New Roman" w:eastAsia="FangSong" w:cs="Times New Roman"/>
        </w:rPr>
        <w:t>两侧的相近价态物种倾向于自发向凹陷点归中聚集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4 </w:t>
      </w:r>
      <w:r>
        <w:rPr>
          <w:rFonts w:hint="eastAsia" w:ascii="Times New Roman" w:hAnsi="Times New Roman" w:eastAsia="FangSong" w:cs="Times New Roman"/>
        </w:rPr>
        <w:t>清晰可见</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均位于连接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相应线段的显著凸起位置</w:t>
      </w:r>
      <w:r>
        <w:rPr>
          <w:rFonts w:hint="eastAsia" w:ascii="Times New Roman" w:hAnsi="Times New Roman" w:eastAsia="Times New Roman" w:cs="Times New Roman"/>
        </w:rPr>
        <w:t>，</w:t>
      </w:r>
      <w:r>
        <w:rPr>
          <w:rFonts w:hint="eastAsia" w:ascii="Times New Roman" w:hAnsi="Times New Roman" w:eastAsia="FangSong" w:cs="Times New Roman"/>
        </w:rPr>
        <w:t>印证了次氯酸与亚氯酸具有强烈的自发歧化动力学潜能</w:t>
      </w:r>
      <w:r>
        <w:rPr>
          <w:rFonts w:hint="eastAsia" w:ascii="Times New Roman" w:hAnsi="Times New Roman" w:eastAsia="Times New Roman" w:cs="Times New Roman"/>
        </w:rPr>
        <w:t>；</w:t>
      </w:r>
      <w:r>
        <w:rPr>
          <w:rFonts w:hint="eastAsia" w:ascii="Times New Roman" w:hAnsi="Times New Roman" w:eastAsia="FangSong" w:cs="Times New Roman"/>
        </w:rPr>
        <w:t>而在碱性介质中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全部含氧物种的能量线整体向下大幅度平移压缩</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与亚氯酸根</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的相对位置变化揭示出碱液对歧化中间体的热力学诱导效应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在常温常压下均为具有强烈刺鼻窒息性气味的气体</w:t>
      </w:r>
      <w:r>
        <w:rPr>
          <w:rFonts w:hint="eastAsia" w:ascii="Times New Roman" w:hAnsi="Times New Roman" w:eastAsia="Times New Roman" w:cs="Times New Roman"/>
        </w:rPr>
        <w:t>，</w:t>
      </w:r>
      <w:r>
        <w:rPr>
          <w:rFonts w:hint="eastAsia" w:ascii="Times New Roman" w:hAnsi="Times New Roman" w:eastAsia="FangSong" w:cs="Times New Roman"/>
        </w:rPr>
        <w:t>极易溶于水形成氢卤酸</w:t>
      </w:r>
      <w:r>
        <w:rPr>
          <w:rFonts w:hint="eastAsia" w:ascii="Times New Roman" w:hAnsi="Times New Roman" w:eastAsia="Times New Roman" w:cs="Times New Roman"/>
        </w:rPr>
        <w:t>。</w:t>
      </w:r>
      <w:r>
        <w:rPr>
          <w:rFonts w:hint="eastAsia" w:ascii="Times New Roman" w:hAnsi="Times New Roman" w:eastAsia="FangSong" w:cs="Times New Roman"/>
        </w:rPr>
        <w:t>在全族物理性质递变中</w:t>
      </w:r>
      <w:r>
        <w:rPr>
          <w:rFonts w:hint="eastAsia" w:ascii="Times New Roman" w:hAnsi="Times New Roman" w:eastAsia="Times New Roman" w:cs="Times New Roman"/>
        </w:rPr>
        <w:t>，</w:t>
      </w:r>
      <w:r>
        <w:rPr>
          <w:rFonts w:hint="eastAsia" w:ascii="Times New Roman" w:hAnsi="Times New Roman" w:eastAsia="FangSong" w:cs="Times New Roman"/>
        </w:rPr>
        <w:t>氟化氢呈现出显著违背分子量递增规律的沸点反常现象</w:t>
      </w:r>
      <w:r>
        <w:rPr>
          <w:rFonts w:hint="eastAsia" w:ascii="Times New Roman" w:hAnsi="Times New Roman" w:eastAsia="Times New Roman" w:cs="Times New Roman"/>
        </w:rPr>
        <w:t>：</w:t>
      </w:r>
      <w:r>
        <w:rPr>
          <w:rFonts w:hint="eastAsia" w:ascii="Times New Roman" w:hAnsi="Times New Roman" w:eastAsia="FangSong" w:cs="Times New Roman"/>
        </w:rPr>
        <w:t>沿族从氯化氢向碘化氢</w:t>
      </w:r>
      <w:r>
        <w:rPr>
          <w:rFonts w:hint="eastAsia" w:ascii="Times New Roman" w:hAnsi="Times New Roman" w:eastAsia="Times New Roman" w:cs="Times New Roman"/>
        </w:rPr>
        <w:t>，</w:t>
      </w:r>
      <w:r>
        <w:rPr>
          <w:rFonts w:hint="eastAsia" w:ascii="Times New Roman" w:hAnsi="Times New Roman" w:eastAsia="FangSong" w:cs="Times New Roman"/>
        </w:rPr>
        <w:t>随着分子量从</w:t>
      </w:r>
      <w:r>
        <w:rPr>
          <w:rFonts w:ascii="Times New Roman" w:hAnsi="Times New Roman" w:eastAsia="Times New Roman" w:cs="Times New Roman"/>
        </w:rPr>
        <w:t xml:space="preserve"> </w:t>
      </w:r>
      <m:oMath>
        <m:r>
          <m:t>36.5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127.9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色散力稳步强化</w:t>
      </w:r>
      <w:r>
        <w:rPr>
          <w:rFonts w:hint="eastAsia" w:ascii="Times New Roman" w:hAnsi="Times New Roman" w:eastAsia="Times New Roman" w:cs="Times New Roman"/>
        </w:rPr>
        <w:t>，</w:t>
      </w:r>
      <w:r>
        <w:rPr>
          <w:rFonts w:hint="eastAsia" w:ascii="Times New Roman" w:hAnsi="Times New Roman" w:eastAsia="FangSong" w:cs="Times New Roman"/>
        </w:rPr>
        <w:t>正常沸点由</w:t>
      </w:r>
      <w:r>
        <w:rPr>
          <w:rFonts w:ascii="Times New Roman" w:hAnsi="Times New Roman" w:eastAsia="Times New Roman" w:cs="Times New Roman"/>
        </w:rPr>
        <w:t xml:space="preserve"> </w:t>
      </w:r>
      <m:oMath>
        <m:oMathPr>
          <m:ctrlPr>
            <w:rPr>
              <w:sz w:val="28"/>
              <w:szCs w:val="28"/>
            </w:rPr>
          </m:ctrlPr>
        </m:oMathPr>
        <m:r>
          <m:rPr>
            <m:sty m:val="p"/>
          </m:rPr>
          <m:t>−</m:t>
        </m:r>
        <m:r>
          <m:t>85.05</m:t>
        </m:r>
        <m:sSup>
          <m:e>
            <m:r>
              <m:t> </m:t>
            </m:r>
          </m:e>
          <m:sup>
            <m:r>
              <m:rPr>
                <m:sty m:val="p"/>
              </m:rPr>
              <m:t>∘</m:t>
            </m:r>
          </m:sup>
        </m:sSup>
        <m:r>
          <m:rPr>
            <m:sty m:val="p"/>
          </m:rPr>
          <m:t>C</m:t>
        </m:r>
        <m:r>
          <m:t> </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顺次上升至</w:t>
      </w:r>
      <w:r>
        <w:rPr>
          <w:rFonts w:ascii="Times New Roman" w:hAnsi="Times New Roman" w:eastAsia="Times New Roman" w:cs="Times New Roman"/>
        </w:rPr>
        <w:t xml:space="preserve"> </w:t>
      </w:r>
      <m:oMath>
        <m:oMathPr>
          <m:ctrlPr>
            <w:rPr>
              <w:sz w:val="28"/>
              <w:szCs w:val="28"/>
            </w:rPr>
          </m:ctrlPr>
        </m:oMathPr>
        <m:r>
          <m:rPr>
            <m:sty m:val="p"/>
          </m:rPr>
          <m:t>−</m:t>
        </m:r>
        <m:r>
          <m:t>66.73</m:t>
        </m:r>
        <m:sSup>
          <m:e>
            <m:r>
              <m:t> </m:t>
            </m:r>
          </m:e>
          <m:sup>
            <m:r>
              <m:rPr>
                <m:sty m:val="p"/>
              </m:rPr>
              <m:t>∘</m:t>
            </m:r>
          </m:sup>
        </m:sSup>
        <m:r>
          <m:rPr>
            <m:sty m:val="p"/>
          </m:rPr>
          <m:t>C</m:t>
        </m:r>
        <m:r>
          <m:t> </m:t>
        </m:r>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r>
          <m:t>35.36</m:t>
        </m:r>
        <m:sSup>
          <m:e>
            <m:r>
              <m:t> </m:t>
            </m:r>
          </m:e>
          <m:sup>
            <m:r>
              <m:rPr>
                <m:sty m:val="p"/>
              </m:rPr>
              <m:t>∘</m:t>
            </m:r>
          </m:sup>
        </m:sSup>
        <m:r>
          <m:rPr>
            <m:sty m:val="p"/>
          </m:rPr>
          <m:t>C</m:t>
        </m:r>
        <m:r>
          <m:t> </m:t>
        </m:r>
        <m:r>
          <m:rPr>
            <m:sty m:val="p"/>
          </m:rPr>
          <m:t>(</m:t>
        </m:r>
        <m:r>
          <m:rPr>
            <m:sty m:val="p"/>
          </m:rPr>
          <m:t>H</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分子量最小的氟化氢其沸点高达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室温下逼近液态边缘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该反常特性的根源在于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分子间形成的极强氢键</w:t>
      </w:r>
      <w:r>
        <w:rPr>
          <w:rFonts w:hint="eastAsia" w:ascii="Times New Roman" w:hAnsi="Times New Roman" w:eastAsia="Times New Roman" w:cs="Times New Roman"/>
        </w:rPr>
        <w:t>。</w:t>
      </w:r>
      <w:r>
        <w:rPr>
          <w:rFonts w:hint="eastAsia" w:ascii="Times New Roman" w:hAnsi="Times New Roman" w:eastAsia="FangSong" w:cs="Times New Roman"/>
        </w:rPr>
        <w:t>在液态与气态氟化氢中</w:t>
      </w:r>
      <w:r>
        <w:rPr>
          <w:rFonts w:hint="eastAsia" w:ascii="Times New Roman" w:hAnsi="Times New Roman" w:eastAsia="Times New Roman" w:cs="Times New Roman"/>
        </w:rPr>
        <w:t>，</w:t>
      </w:r>
      <w:r>
        <w:rPr>
          <w:rFonts w:hint="eastAsia" w:ascii="Times New Roman" w:hAnsi="Times New Roman" w:eastAsia="FangSong" w:cs="Times New Roman"/>
        </w:rPr>
        <w:t>由于氟的高电负性与小原子半径</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氢键结合能高达约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分子通过强牢的氢键缔合成为具有锯齿状折线拓扑的低聚多聚体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在气相平衡中主要以环状六聚体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要使液态氟化氢蒸发沸腾</w:t>
      </w:r>
      <w:r>
        <w:rPr>
          <w:rFonts w:hint="eastAsia" w:ascii="Times New Roman" w:hAnsi="Times New Roman" w:eastAsia="Times New Roman" w:cs="Times New Roman"/>
        </w:rPr>
        <w:t>，</w:t>
      </w:r>
      <w:r>
        <w:rPr>
          <w:rFonts w:hint="eastAsia" w:ascii="Times New Roman" w:hAnsi="Times New Roman" w:eastAsia="FangSong" w:cs="Times New Roman"/>
        </w:rPr>
        <w:t>必须额外输入可观的热焓用于破坏大部分分子间氢键网络</w:t>
      </w:r>
      <w:r>
        <w:rPr>
          <w:rFonts w:hint="eastAsia" w:ascii="Times New Roman" w:hAnsi="Times New Roman" w:eastAsia="Times New Roman" w:cs="Times New Roman"/>
        </w:rPr>
        <w:t>，</w:t>
      </w:r>
      <w:r>
        <w:rPr>
          <w:rFonts w:hint="eastAsia" w:ascii="Times New Roman" w:hAnsi="Times New Roman" w:eastAsia="FangSong" w:cs="Times New Roman"/>
        </w:rPr>
        <w:t>从而显著抬升了宏观相变温度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65"/>
        <w:gridCol w:w="1365"/>
        <w:gridCol w:w="1365"/>
        <w:gridCol w:w="1365"/>
        <w:gridCol w:w="1365"/>
        <w:gridCol w:w="109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p>
      <w:pPr>
        <w:pStyle w:val="BodyText"/>
        <w:spacing w:before="120"/>
        <w:ind w:firstLine="420"/>
      </w:pPr>
      <w:r>
        <w:rPr>
          <w:rFonts w:hint="eastAsia" w:ascii="Times New Roman" w:hAnsi="Times New Roman" w:eastAsia="FangSong" w:cs="Times New Roman"/>
        </w:rPr>
        <w:t>在水溶液酸性强弱规律上</w:t>
      </w:r>
      <w:r>
        <w:rPr>
          <w:rFonts w:hint="eastAsia" w:ascii="Times New Roman" w:hAnsi="Times New Roman" w:eastAsia="Times New Roman" w:cs="Times New Roman"/>
        </w:rPr>
        <w:t>，</w:t>
      </w:r>
      <w:r>
        <w:rPr>
          <w:rFonts w:hint="eastAsia" w:ascii="Times New Roman" w:hAnsi="Times New Roman" w:eastAsia="FangSong" w:cs="Times New Roman"/>
        </w:rPr>
        <w:t>氢卤酸展示出与无机含氧酸完全相反的递变特征</w:t>
      </w:r>
      <w:r>
        <w:rPr>
          <w:rFonts w:hint="eastAsia" w:ascii="Times New Roman" w:hAnsi="Times New Roman" w:eastAsia="Times New Roman" w:cs="Times New Roman"/>
        </w:rPr>
        <w:t>：</w:t>
      </w:r>
      <w:r>
        <w:rPr>
          <w:rFonts w:hint="eastAsia" w:ascii="Times New Roman" w:hAnsi="Times New Roman" w:eastAsia="FangSong" w:cs="Times New Roman"/>
        </w:rPr>
        <w:t>自上而下其酸性由弱变强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Born-Faber </w:t>
      </w:r>
      <w:r>
        <w:rPr>
          <w:rFonts w:hint="eastAsia" w:ascii="Times New Roman" w:hAnsi="Times New Roman" w:eastAsia="FangSong" w:cs="Times New Roman"/>
        </w:rPr>
        <w:t>热力学循环可将气态分子的水溶液离解自由能分解为三个虚拟基元步骤</w:t>
      </w:r>
      <w:r>
        <w:rPr>
          <w:rFonts w:hint="eastAsia" w:ascii="Times New Roman" w:hAnsi="Times New Roman" w:eastAsia="Times New Roman" w:cs="Times New Roman"/>
        </w:rPr>
        <w:t>：</w:t>
      </w:r>
      <w:r>
        <w:rPr>
          <w:rFonts w:hint="eastAsia" w:ascii="Times New Roman" w:hAnsi="Times New Roman" w:eastAsia="FangSong" w:cs="Times New Roman"/>
        </w:rPr>
        <w:t>分子的共价键解离焓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sty m:val="p"/>
              </m:rPr>
              <m:t>d</m:t>
            </m:r>
            <m:r>
              <m:rPr>
                <m:sty m:val="p"/>
              </m:rPr>
              <m:t>i</m:t>
            </m:r>
            <m:r>
              <m:rPr>
                <m:sty m:val="p"/>
              </m:rPr>
              <m:t>s</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卤原子的电子亲和能</w:t>
      </w:r>
      <w:r>
        <w:rPr>
          <w:rFonts w:ascii="Times New Roman" w:hAnsi="Times New Roman" w:eastAsia="Times New Roman" w:cs="Times New Roman"/>
        </w:rPr>
        <w:t xml:space="preserve"> </w:t>
      </w:r>
      <m:oMath>
        <m:r>
          <m:rPr>
            <m:sty m:val="p"/>
          </m:rPr>
          <m:t>Δ</m:t>
        </m:r>
        <m:sSub>
          <m:e>
            <m:r>
              <m:t>H</m:t>
            </m:r>
          </m:e>
          <m:sub>
            <m:r>
              <m:rPr>
                <m:sty m:val="p"/>
              </m:rPr>
              <m:t>e</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以及生成离子的水合自由能</w:t>
      </w:r>
      <w:r>
        <w:rPr>
          <w:rFonts w:ascii="Times New Roman" w:hAnsi="Times New Roman" w:eastAsia="Times New Roman" w:cs="Times New Roman"/>
        </w:rPr>
        <w:t xml:space="preserve"> </w:t>
      </w:r>
      <m:oMath>
        <m:r>
          <m:rPr>
            <m:sty m:val="p"/>
          </m:rPr>
          <m:t>Δ</m:t>
        </m:r>
        <m:sSub>
          <m:e>
            <m:r>
              <m:t>G</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虽然氟离子的水合放热量</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h</m:t>
            </m:r>
            <m:r>
              <m:rPr>
                <m:sty m:val="p"/>
              </m:rPr>
              <m:t>y</m:t>
            </m:r>
            <m:r>
              <m:rPr>
                <m:sty m:val="p"/>
              </m:rPr>
              <m:t>d</m:t>
            </m:r>
          </m:sub>
        </m:sSub>
        <m:r>
          <m:rPr>
            <m:sty m:val="p"/>
          </m:rPr>
          <m:t>≈</m:t>
        </m: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因电荷密度极大而远超其他较大卤离子</w:t>
      </w:r>
      <w:r>
        <w:rPr>
          <w:rFonts w:hint="eastAsia" w:ascii="Times New Roman" w:hAnsi="Times New Roman" w:eastAsia="Times New Roman" w:cs="Times New Roman"/>
        </w:rPr>
        <w:t>，</w:t>
      </w:r>
      <w:r>
        <w:rPr>
          <w:rFonts w:hint="eastAsia" w:ascii="Times New Roman" w:hAnsi="Times New Roman" w:eastAsia="FangSong" w:cs="Times New Roman"/>
        </w:rPr>
        <w:t>但氟化氢分子内的极高键解离焓</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构成了巨大的吸热能垒</w:t>
      </w:r>
      <w:r>
        <w:rPr>
          <w:rFonts w:hint="eastAsia" w:ascii="Times New Roman" w:hAnsi="Times New Roman" w:eastAsia="Times New Roman" w:cs="Times New Roman"/>
        </w:rPr>
        <w:t>，</w:t>
      </w:r>
      <w:r>
        <w:rPr>
          <w:rFonts w:hint="eastAsia" w:ascii="Times New Roman" w:hAnsi="Times New Roman" w:eastAsia="FangSong" w:cs="Times New Roman"/>
        </w:rPr>
        <w:t>无法被水合焓所完全补偿</w:t>
      </w:r>
      <w:r>
        <w:rPr>
          <w:rFonts w:hint="eastAsia" w:ascii="Times New Roman" w:hAnsi="Times New Roman" w:eastAsia="Times New Roman" w:cs="Times New Roman"/>
        </w:rPr>
        <w:t>，</w:t>
      </w:r>
      <w:r>
        <w:rPr>
          <w:rFonts w:hint="eastAsia" w:ascii="Times New Roman" w:hAnsi="Times New Roman" w:eastAsia="FangSong" w:cs="Times New Roman"/>
        </w:rPr>
        <w:t>导致稀溶液中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的整体电离处于吸热与熵减的非自发状态</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表现为典型的一元中强偏弱酸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格外需要指出的是</w:t>
      </w:r>
      <w:r>
        <w:rPr>
          <w:rFonts w:hint="eastAsia" w:ascii="Times New Roman" w:hAnsi="Times New Roman" w:eastAsia="Times New Roman" w:cs="Times New Roman"/>
        </w:rPr>
        <w:t>，</w:t>
      </w:r>
      <w:r>
        <w:rPr>
          <w:rFonts w:hint="eastAsia" w:ascii="Times New Roman" w:hAnsi="Times New Roman" w:eastAsia="FangSong" w:cs="Times New Roman"/>
        </w:rPr>
        <w:t>浓氟化氢水溶液中的反常酸性显著增大现象</w:t>
      </w:r>
      <w:r>
        <w:rPr>
          <w:rFonts w:hint="eastAsia" w:ascii="Times New Roman" w:hAnsi="Times New Roman" w:eastAsia="Times New Roman" w:cs="Times New Roman"/>
        </w:rPr>
        <w:t>。</w:t>
      </w:r>
      <w:r>
        <w:rPr>
          <w:rFonts w:hint="eastAsia" w:ascii="Times New Roman" w:hAnsi="Times New Roman" w:eastAsia="FangSong" w:cs="Times New Roman"/>
        </w:rPr>
        <w:t>当水溶液中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体系的表观酸度急剧攀升</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Hammett </w:t>
      </w:r>
      <w:r>
        <w:rPr>
          <w:rFonts w:hint="eastAsia" w:ascii="Times New Roman" w:hAnsi="Times New Roman" w:eastAsia="FangSong" w:cs="Times New Roman"/>
        </w:rPr>
        <w:t>酸度函数甚至超越常规浓盐酸与浓硝酸</w:t>
      </w:r>
      <w:r>
        <w:rPr>
          <w:rFonts w:hint="eastAsia" w:ascii="Times New Roman" w:hAnsi="Times New Roman" w:eastAsia="Times New Roman" w:cs="Times New Roman"/>
        </w:rPr>
        <w:t>。</w:t>
      </w:r>
      <w:r>
        <w:rPr>
          <w:rFonts w:hint="eastAsia" w:ascii="Times New Roman" w:hAnsi="Times New Roman" w:eastAsia="FangSong" w:cs="Times New Roman"/>
        </w:rPr>
        <w:t>这是由于高浓度下未离解的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分子凭借极强氢键结合能力充当了优质的溶剂化分子</w:t>
      </w:r>
      <w:r>
        <w:rPr>
          <w:rFonts w:hint="eastAsia" w:ascii="Times New Roman" w:hAnsi="Times New Roman" w:eastAsia="Times New Roman" w:cs="Times New Roman"/>
        </w:rPr>
        <w:t>，</w:t>
      </w:r>
      <w:r>
        <w:rPr>
          <w:rFonts w:hint="eastAsia" w:ascii="Times New Roman" w:hAnsi="Times New Roman" w:eastAsia="FangSong" w:cs="Times New Roman"/>
        </w:rPr>
        <w:t>与电离出的游离氟离子发生深度配位结合生成对称线型的双氟一氢配阴离子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乃至更高聚阴离子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该配位化合过程极大地降低了游离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离子的平衡活度</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原理强势拖曳解离平衡向右移动</w:t>
      </w:r>
      <w:r>
        <w:rPr>
          <w:rFonts w:hint="eastAsia" w:ascii="Times New Roman" w:hAnsi="Times New Roman" w:eastAsia="Times New Roman" w:cs="Times New Roman"/>
        </w:rPr>
        <w:t>，</w:t>
      </w:r>
      <w:r>
        <w:rPr>
          <w:rFonts w:hint="eastAsia" w:ascii="Times New Roman" w:hAnsi="Times New Roman" w:eastAsia="FangSong" w:cs="Times New Roman"/>
        </w:rPr>
        <w:t>释放出海量高活度的水合质子</w:t>
      </w:r>
      <w:r>
        <w:rPr>
          <w:rFonts w:ascii="Times New Roman" w:hAnsi="Times New Roman" w:eastAsia="Times New Roman" w:cs="Times New Roman"/>
        </w:rPr>
        <w:t xml:space="preserve"> </w:t>
      </w:r>
      <m:oMath>
        <m:sSup>
          <m:e>
            <m:sSub>
              <m:e>
                <m:r>
                  <m:rPr>
                    <m:sty m:val="p"/>
                  </m:rPr>
                  <m:t>H</m:t>
                </m:r>
              </m:e>
              <m:sub>
                <m:r>
                  <m:rPr>
                    <m:sty m:val="p"/>
                  </m:rPr>
                  <m:t>3</m:t>
                </m:r>
              </m:sub>
            </m:sSub>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具有高度离域电荷分布</w:t>
      </w:r>
      <w:r>
        <w:rPr>
          <w:rFonts w:hint="eastAsia" w:ascii="Times New Roman" w:hAnsi="Times New Roman" w:eastAsia="Times New Roman" w:cs="Times New Roman"/>
        </w:rPr>
        <w:t>，</w:t>
      </w:r>
      <w:r>
        <w:rPr>
          <w:rFonts w:hint="eastAsia" w:ascii="Times New Roman" w:hAnsi="Times New Roman" w:eastAsia="FangSong" w:cs="Times New Roman"/>
        </w:rPr>
        <w:t>其与水合质子之间的离子缔合能力远弱于电荷高度集中的单一</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从而展现出宏观超酸级的质子化能力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卤化氢的还原性随着卤离子半径膨胀与结合价电子能力弱化而大幅单调递增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这一递变规律直接制约了实验室与工业合成高纯干燥卤化氢的方法学选择</w:t>
      </w:r>
      <w:r>
        <w:rPr>
          <w:rFonts w:hint="eastAsia" w:ascii="Times New Roman" w:hAnsi="Times New Roman" w:eastAsia="Times New Roman" w:cs="Times New Roman"/>
        </w:rPr>
        <w:t>。</w:t>
      </w:r>
      <w:r>
        <w:rPr>
          <w:rFonts w:hint="eastAsia" w:ascii="Times New Roman" w:hAnsi="Times New Roman" w:eastAsia="FangSong" w:cs="Times New Roman"/>
        </w:rPr>
        <w:t>利用难挥发性强酸制取挥发性弱酸的置换法中</w:t>
      </w:r>
      <w:r>
        <w:rPr>
          <w:rFonts w:hint="eastAsia" w:ascii="Times New Roman" w:hAnsi="Times New Roman" w:eastAsia="Times New Roman" w:cs="Times New Roman"/>
        </w:rPr>
        <w:t>，</w:t>
      </w:r>
      <w:r>
        <w:rPr>
          <w:rFonts w:hint="eastAsia" w:ascii="Times New Roman" w:hAnsi="Times New Roman" w:eastAsia="FangSong" w:cs="Times New Roman"/>
        </w:rPr>
        <w:t>以固态氯化钠与浓硫酸反应可顺畅获得高纯氯化氢气体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当试图使用浓硫酸与固体溴化钠或碘化钠反应制备</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浓硫酸固有的强氧化性</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V</m:t>
        </m:r>
        <m:r>
          <m:rPr>
            <m:sty m:val="p"/>
          </m:rPr>
          <m:t>I</m:t>
        </m:r>
        <m:r>
          <m:rPr>
            <m:sty m:val="p"/>
          </m:rPr>
          <m:t>)</m:t>
        </m:r>
        <m:r>
          <m:rPr>
            <m:sty m:val="p"/>
          </m:rPr>
          <m:t>→</m:t>
        </m:r>
        <m:r>
          <m:t>S</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将瞬间将刚生成的极易氧化的</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氧化破坏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在制备纯净干燥的溴化氢与碘化氢时</w:t>
      </w:r>
      <w:r>
        <w:rPr>
          <w:rFonts w:hint="eastAsia" w:ascii="Times New Roman" w:hAnsi="Times New Roman" w:eastAsia="Times New Roman" w:cs="Times New Roman"/>
        </w:rPr>
        <w:t>，</w:t>
      </w:r>
      <w:r>
        <w:rPr>
          <w:rFonts w:hint="eastAsia" w:ascii="Times New Roman" w:hAnsi="Times New Roman" w:eastAsia="FangSong" w:cs="Times New Roman"/>
        </w:rPr>
        <w:t>必须严格规避氧化性强酸</w:t>
      </w:r>
      <w:r>
        <w:rPr>
          <w:rFonts w:hint="eastAsia" w:ascii="Times New Roman" w:hAnsi="Times New Roman" w:eastAsia="Times New Roman" w:cs="Times New Roman"/>
        </w:rPr>
        <w:t>，</w:t>
      </w:r>
      <w:r>
        <w:rPr>
          <w:rFonts w:hint="eastAsia" w:ascii="Times New Roman" w:hAnsi="Times New Roman" w:eastAsia="FangSong" w:cs="Times New Roman"/>
        </w:rPr>
        <w:t>标准方案是采用高沸点无氧化性的浓磷酸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质量分数约</w:t>
      </w:r>
      <w:r>
        <w:rPr>
          <w:rFonts w:ascii="Times New Roman" w:hAnsi="Times New Roman" w:eastAsia="Times New Roman" w:cs="Times New Roman"/>
        </w:rPr>
        <w:t xml:space="preserve"> </w:t>
      </w:r>
      <m:oMath>
        <m:r>
          <m:t>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或在竞赛实验中采用红磷与卤素单质直接在水存在下发生分步水解反应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纯无水氟化氢亦是一种独特的非水极性离子化溶剂</w:t>
      </w:r>
      <w:r>
        <w:rPr>
          <w:rFonts w:hint="eastAsia" w:ascii="Times New Roman" w:hAnsi="Times New Roman" w:eastAsia="Times New Roman" w:cs="Times New Roman"/>
        </w:rPr>
        <w:t>，</w:t>
      </w:r>
      <w:r>
        <w:rPr>
          <w:rFonts w:hint="eastAsia" w:ascii="Times New Roman" w:hAnsi="Times New Roman" w:eastAsia="FangSong" w:cs="Times New Roman"/>
        </w:rPr>
        <w:t>其室温介电常数高达</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 xml:space="preserve">（</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具有自偶电离特性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p>
      <w:pPr>
        <w:pStyle w:val="FirstParagraph"/>
        <w:ind w:firstLine="420"/>
      </w:pPr>
      <w:r>
        <w:rPr>
          <w:rFonts w:hint="eastAsia" w:ascii="Times New Roman" w:hAnsi="Times New Roman" w:eastAsia="FangSong" w:cs="Times New Roman"/>
        </w:rPr>
        <w:t>氟化氢最著名的特殊化学性质是能够强烈侵蚀硅酸盐晶体与玻璃仪器</w:t>
      </w:r>
      <w:r>
        <w:rPr>
          <w:rFonts w:hint="eastAsia" w:ascii="Times New Roman" w:hAnsi="Times New Roman" w:eastAsia="Times New Roman" w:cs="Times New Roman"/>
        </w:rPr>
        <w:t>。</w:t>
      </w:r>
      <w:r>
        <w:rPr>
          <w:rFonts w:hint="eastAsia" w:ascii="Times New Roman" w:hAnsi="Times New Roman" w:eastAsia="FangSong" w:cs="Times New Roman"/>
        </w:rPr>
        <w:t>在水溶液或气相接触中</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与二氧化硅发生亲和取代反应</w:t>
      </w:r>
      <w:r>
        <w:rPr>
          <w:rFonts w:hint="eastAsia" w:ascii="Times New Roman" w:hAnsi="Times New Roman" w:eastAsia="Times New Roman" w:cs="Times New Roman"/>
        </w:rPr>
        <w:t>，</w:t>
      </w:r>
      <w:r>
        <w:rPr>
          <w:rFonts w:hint="eastAsia" w:ascii="Times New Roman" w:hAnsi="Times New Roman" w:eastAsia="FangSong" w:cs="Times New Roman"/>
        </w:rPr>
        <w:t>首先生成易挥发的气态四氟化硅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当反应在过量浓氢氟酸介质中进行时</w:t>
      </w:r>
      <w:r>
        <w:rPr>
          <w:rFonts w:hint="eastAsia" w:ascii="Times New Roman" w:hAnsi="Times New Roman" w:eastAsia="Times New Roman" w:cs="Times New Roman"/>
        </w:rPr>
        <w:t>，</w:t>
      </w:r>
      <w:r>
        <w:rPr>
          <w:rFonts w:hint="eastAsia" w:ascii="Times New Roman" w:hAnsi="Times New Roman" w:eastAsia="FangSong" w:cs="Times New Roman"/>
        </w:rPr>
        <w:t>作为强路易斯酸的</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会迅速与多余的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发生配位加合反应</w:t>
      </w:r>
      <w:r>
        <w:rPr>
          <w:rFonts w:hint="eastAsia" w:ascii="Times New Roman" w:hAnsi="Times New Roman" w:eastAsia="Times New Roman" w:cs="Times New Roman"/>
        </w:rPr>
        <w:t>，</w:t>
      </w:r>
      <w:r>
        <w:rPr>
          <w:rFonts w:hint="eastAsia" w:ascii="Times New Roman" w:hAnsi="Times New Roman" w:eastAsia="FangSong" w:cs="Times New Roman"/>
        </w:rPr>
        <w:t>生成极易溶解于水的高配位配合酸</w:t>
      </w:r>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总反应可完整表述为</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在水中完全离解为强酸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不同于微溶的氯化钡</w:t>
      </w:r>
      <w:r>
        <w:rPr>
          <w:rFonts w:hint="eastAsia" w:ascii="Times New Roman" w:hAnsi="Times New Roman" w:eastAsia="Times New Roman" w:cs="Times New Roman"/>
        </w:rPr>
        <w:t>），</w:t>
      </w:r>
      <w:r>
        <w:rPr>
          <w:rFonts w:hint="eastAsia" w:ascii="Times New Roman" w:hAnsi="Times New Roman" w:eastAsia="FangSong" w:cs="Times New Roman"/>
        </w:rPr>
        <w:t>该特征反应常作为分析化学中检验微量氟离子或沉淀分离钡离子的重要竞赛题眼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碘能够与氧原子形成从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奇数氧化态的系列含氧酸</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 xml:space="preserve">（</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以及高卤酸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这类化合物展现出精妙的结构规律与引人入胜的</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动力学分离</w:t>
      </w:r>
      <w:r>
        <w:rPr>
          <w:rFonts w:hint="eastAsia" w:ascii="Times New Roman" w:hAnsi="Times New Roman" w:eastAsia="Times New Roman" w:cs="Times New Roman"/>
        </w:rPr>
        <w:t>”</w:t>
      </w:r>
      <w:r>
        <w:rPr>
          <w:rFonts w:hint="eastAsia" w:ascii="Times New Roman" w:hAnsi="Times New Roman" w:eastAsia="FangSong" w:cs="Times New Roman"/>
        </w:rPr>
        <w:t>反常现象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在酸性强弱维度</w:t>
      </w:r>
      <w:r>
        <w:rPr>
          <w:rFonts w:hint="eastAsia" w:ascii="Times New Roman" w:hAnsi="Times New Roman" w:eastAsia="Times New Roman" w:cs="Times New Roman"/>
        </w:rPr>
        <w:t>，</w:t>
      </w:r>
      <w:r>
        <w:rPr>
          <w:rFonts w:hint="eastAsia" w:ascii="Times New Roman" w:hAnsi="Times New Roman" w:eastAsia="FangSong" w:cs="Times New Roman"/>
        </w:rPr>
        <w:t>同种卤素不同氧化态含氧酸的酸解离常数完全服从鲍林第一经验规则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将含氧酸通式书写为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代表非羟基配位氧原子的数目</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代表成酸羟基的数目</w:t>
      </w:r>
      <w:r>
        <w:rPr>
          <w:rFonts w:hint="eastAsia" w:ascii="Times New Roman" w:hAnsi="Times New Roman" w:eastAsia="Times New Roman" w:cs="Times New Roman"/>
        </w:rPr>
        <w:t>。</w:t>
      </w:r>
      <w:r>
        <w:rPr>
          <w:rFonts w:hint="eastAsia" w:ascii="Times New Roman" w:hAnsi="Times New Roman" w:eastAsia="FangSong" w:cs="Times New Roman"/>
        </w:rPr>
        <w:t>分子的酸性强弱几乎完全由非羟基氧原子的个数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每增加一个高电负性的非羟基氧原子</w:t>
      </w:r>
      <w:r>
        <w:rPr>
          <w:rFonts w:hint="eastAsia" w:ascii="Times New Roman" w:hAnsi="Times New Roman" w:eastAsia="Times New Roman" w:cs="Times New Roman"/>
        </w:rPr>
        <w:t>，</w:t>
      </w:r>
      <w:r>
        <w:rPr>
          <w:rFonts w:hint="eastAsia" w:ascii="Times New Roman" w:hAnsi="Times New Roman" w:eastAsia="FangSong" w:cs="Times New Roman"/>
        </w:rPr>
        <w:t>中心卤原子的形式正电荷显著抬升</w:t>
      </w:r>
      <w:r>
        <w:rPr>
          <w:rFonts w:hint="eastAsia" w:ascii="Times New Roman" w:hAnsi="Times New Roman" w:eastAsia="Times New Roman" w:cs="Times New Roman"/>
        </w:rPr>
        <w:t>，</w:t>
      </w:r>
      <w:r>
        <w:rPr>
          <w:rFonts w:hint="eastAsia" w:ascii="Times New Roman" w:hAnsi="Times New Roman" w:eastAsia="FangSong" w:cs="Times New Roman"/>
        </w:rPr>
        <w:t>并通过强烈的吸电子诱导效应与</w:t>
      </w:r>
      <w:r>
        <w:rPr>
          <w:rFonts w:ascii="Times New Roman" w:hAnsi="Times New Roman" w:eastAsia="Times New Roman" w:cs="Times New Roman"/>
        </w:rPr>
        <w:t xml:space="preserve"> </w:t>
      </w:r>
      <m:oMath>
        <m:r>
          <m:rPr>
            <m:sty m:val="p"/>
          </m:rPr>
          <m:t>p</m:t>
        </m:r>
        <m:r>
          <m:rPr>
            <m:sty m:val="p"/>
          </m:rPr>
          <m:t>−</m:t>
        </m:r>
        <m:r>
          <m:rPr>
            <m:sty m:val="p"/>
          </m:rPr>
          <m:t>d</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离域反馈将负电荷分散到整个共轭碱骨架上</w:t>
      </w:r>
      <w:r>
        <w:rPr>
          <w:rFonts w:hint="eastAsia" w:ascii="Times New Roman" w:hAnsi="Times New Roman" w:eastAsia="Times New Roman" w:cs="Times New Roman"/>
        </w:rPr>
        <w:t>，</w:t>
      </w:r>
      <w:r>
        <w:rPr>
          <w:rFonts w:hint="eastAsia" w:ascii="Times New Roman" w:hAnsi="Times New Roman" w:eastAsia="FangSong" w:cs="Times New Roman"/>
        </w:rPr>
        <w:t>使生成的酸根配阴离子具有更高的热力学稳定性</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遵循经验公式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以氯的系列含氧酸为例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在宏观氧化还原表现上</w:t>
      </w:r>
      <w:r>
        <w:rPr>
          <w:rFonts w:hint="eastAsia" w:ascii="Times New Roman" w:hAnsi="Times New Roman" w:eastAsia="Times New Roman" w:cs="Times New Roman"/>
        </w:rPr>
        <w:t>，</w:t>
      </w:r>
      <w:r>
        <w:rPr>
          <w:rFonts w:hint="eastAsia" w:ascii="Times New Roman" w:hAnsi="Times New Roman" w:eastAsia="FangSong" w:cs="Times New Roman"/>
        </w:rPr>
        <w:t>卤素含氧酸却呈现出反直觉的</w:t>
      </w:r>
      <w:r>
        <w:rPr>
          <w:rFonts w:hint="eastAsia" w:ascii="Times New Roman" w:hAnsi="Times New Roman" w:eastAsia="Times New Roman" w:cs="Times New Roman"/>
        </w:rPr>
        <w:t>“</w:t>
      </w:r>
      <w:r>
        <w:rPr>
          <w:rFonts w:hint="eastAsia" w:ascii="Times New Roman" w:hAnsi="Times New Roman" w:eastAsia="FangSong" w:cs="Times New Roman"/>
        </w:rPr>
        <w:t>酸性递增</w:t>
      </w:r>
      <w:r>
        <w:rPr>
          <w:rFonts w:hint="eastAsia" w:ascii="Times New Roman" w:hAnsi="Times New Roman" w:eastAsia="Times New Roman" w:cs="Times New Roman"/>
        </w:rPr>
        <w:t>、</w:t>
      </w:r>
      <w:r>
        <w:rPr>
          <w:rFonts w:hint="eastAsia" w:ascii="Times New Roman" w:hAnsi="Times New Roman" w:eastAsia="FangSong" w:cs="Times New Roman"/>
        </w:rPr>
        <w:t>氧化性递减</w:t>
      </w:r>
      <w:r>
        <w:rPr>
          <w:rFonts w:hint="eastAsia" w:ascii="Times New Roman" w:hAnsi="Times New Roman" w:eastAsia="Times New Roman" w:cs="Times New Roman"/>
        </w:rPr>
        <w:t>”</w:t>
      </w:r>
      <w:r>
        <w:rPr>
          <w:rFonts w:hint="eastAsia" w:ascii="Times New Roman" w:hAnsi="Times New Roman" w:eastAsia="FangSong" w:cs="Times New Roman"/>
        </w:rPr>
        <w:t>反向规律</w:t>
      </w:r>
      <w:r>
        <w:rPr>
          <w:rFonts w:hint="eastAsia" w:ascii="Times New Roman" w:hAnsi="Times New Roman" w:eastAsia="Times New Roman" w:cs="Times New Roman"/>
        </w:rPr>
        <w:t>。</w:t>
      </w:r>
      <w:r>
        <w:rPr>
          <w:rFonts w:hint="eastAsia" w:ascii="Times New Roman" w:hAnsi="Times New Roman" w:eastAsia="FangSong" w:cs="Times New Roman"/>
        </w:rPr>
        <w:t>热力学电势数据表明</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标准电对电势数值依次为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而最高价态的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更为关键的是动力学活化能垒的巨大鸿沟</w:t>
      </w:r>
      <w:r>
        <w:rPr>
          <w:rFonts w:hint="eastAsia" w:ascii="Times New Roman" w:hAnsi="Times New Roman" w:eastAsia="Times New Roman" w:cs="Times New Roman"/>
        </w:rPr>
        <w:t>。</w:t>
      </w:r>
      <w:r>
        <w:rPr>
          <w:rFonts w:hint="eastAsia" w:ascii="Times New Roman" w:hAnsi="Times New Roman" w:eastAsia="FangSong" w:cs="Times New Roman"/>
        </w:rPr>
        <w:t>次氯酸分子几何结构不对称</w:t>
      </w:r>
      <w:r>
        <w:rPr>
          <w:rFonts w:hint="eastAsia" w:ascii="Times New Roman" w:hAnsi="Times New Roman" w:eastAsia="Times New Roman" w:cs="Times New Roman"/>
        </w:rPr>
        <w:t>，</w:t>
      </w:r>
      <w:r>
        <w:rPr>
          <w:rFonts w:hint="eastAsia" w:ascii="Times New Roman" w:hAnsi="Times New Roman" w:eastAsia="FangSong" w:cs="Times New Roman"/>
        </w:rPr>
        <w:t>中心氯原子裸露暴露</w:t>
      </w:r>
      <w:r>
        <w:rPr>
          <w:rFonts w:hint="eastAsia" w:ascii="Times New Roman" w:hAnsi="Times New Roman" w:eastAsia="Times New Roman" w:cs="Times New Roman"/>
        </w:rPr>
        <w:t>，</w:t>
      </w:r>
      <w:r>
        <w:rPr>
          <w:rFonts w:hint="eastAsia" w:ascii="Times New Roman" w:hAnsi="Times New Roman" w:eastAsia="FangSong" w:cs="Times New Roman"/>
        </w:rPr>
        <w:t>其在进攻还原剂底物时发生氧原子转移或电子转移无需跨越显著的空间阻碍与键重组势垒</w:t>
      </w:r>
      <w:r>
        <w:rPr>
          <w:rFonts w:hint="eastAsia" w:ascii="Times New Roman" w:hAnsi="Times New Roman" w:eastAsia="Times New Roman" w:cs="Times New Roman"/>
        </w:rPr>
        <w:t>，</w:t>
      </w:r>
      <w:r>
        <w:rPr>
          <w:rFonts w:hint="eastAsia" w:ascii="Times New Roman" w:hAnsi="Times New Roman" w:eastAsia="FangSong" w:cs="Times New Roman"/>
        </w:rPr>
        <w:t>因此稀次氯酸不仅热力学电势极高</w:t>
      </w:r>
      <w:r>
        <w:rPr>
          <w:rFonts w:hint="eastAsia" w:ascii="Times New Roman" w:hAnsi="Times New Roman" w:eastAsia="Times New Roman" w:cs="Times New Roman"/>
        </w:rPr>
        <w:t>，</w:t>
      </w:r>
      <w:r>
        <w:rPr>
          <w:rFonts w:hint="eastAsia" w:ascii="Times New Roman" w:hAnsi="Times New Roman" w:eastAsia="FangSong" w:cs="Times New Roman"/>
        </w:rPr>
        <w:t>其动力学氧化速率亦迅速</w:t>
      </w:r>
      <w:r>
        <w:rPr>
          <w:rFonts w:hint="eastAsia" w:ascii="Times New Roman" w:hAnsi="Times New Roman" w:eastAsia="Times New Roman" w:cs="Times New Roman"/>
        </w:rPr>
        <w:t>，</w:t>
      </w:r>
      <w:r>
        <w:rPr>
          <w:rFonts w:hint="eastAsia" w:ascii="Times New Roman" w:hAnsi="Times New Roman" w:eastAsia="FangSong" w:cs="Times New Roman"/>
        </w:rPr>
        <w:t>瞬间展现出猛烈的漂白</w:t>
      </w:r>
      <w:r>
        <w:rPr>
          <w:rFonts w:hint="eastAsia" w:ascii="Times New Roman" w:hAnsi="Times New Roman" w:eastAsia="Times New Roman" w:cs="Times New Roman"/>
        </w:rPr>
        <w:t>、</w:t>
      </w:r>
      <w:r>
        <w:rPr>
          <w:rFonts w:hint="eastAsia" w:ascii="Times New Roman" w:hAnsi="Times New Roman" w:eastAsia="FangSong" w:cs="Times New Roman"/>
        </w:rPr>
        <w:t>杀菌与氧化性能</w:t>
      </w:r>
      <w:r>
        <w:rPr>
          <w:rFonts w:hint="eastAsia" w:ascii="Times New Roman" w:hAnsi="Times New Roman" w:eastAsia="Times New Roman" w:cs="Times New Roman"/>
        </w:rPr>
        <w:t>。</w:t>
      </w:r>
      <w:r>
        <w:rPr>
          <w:rFonts w:hint="eastAsia" w:ascii="Times New Roman" w:hAnsi="Times New Roman" w:eastAsia="FangSong" w:cs="Times New Roman"/>
        </w:rPr>
        <w:t>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则具有完美的正四面体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高度对称几何拓扑</w:t>
      </w:r>
      <w:r>
        <w:rPr>
          <w:rFonts w:hint="eastAsia" w:ascii="Times New Roman" w:hAnsi="Times New Roman" w:eastAsia="Times New Roman" w:cs="Times New Roman"/>
        </w:rPr>
        <w:t>，</w:t>
      </w:r>
      <w:r>
        <w:rPr>
          <w:rFonts w:hint="eastAsia" w:ascii="Times New Roman" w:hAnsi="Times New Roman" w:eastAsia="FangSong" w:cs="Times New Roman"/>
        </w:rPr>
        <w:t>四个氧原子严密包覆中心氯核</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键具有极短键长与显著的多重键成分</w:t>
      </w:r>
      <w:r>
        <w:rPr>
          <w:rFonts w:hint="eastAsia" w:ascii="Times New Roman" w:hAnsi="Times New Roman" w:eastAsia="Times New Roman" w:cs="Times New Roman"/>
        </w:rPr>
        <w:t>（</w:t>
      </w:r>
      <w:r>
        <w:rPr>
          <w:rFonts w:hint="eastAsia" w:ascii="Times New Roman" w:hAnsi="Times New Roman" w:eastAsia="FangSong" w:cs="Times New Roman"/>
        </w:rPr>
        <w:t>键级接近</w:t>
      </w:r>
      <w:r>
        <w:rPr>
          <w:rFonts w:ascii="Times New Roman" w:hAnsi="Times New Roman" w:eastAsia="Times New Roman" w:cs="Times New Roman"/>
        </w:rPr>
        <w:t xml:space="preserve"> </w:t>
      </w:r>
      <m:oMath>
        <m:r>
          <m:t>1.75</m:t>
        </m:r>
      </m:oMath>
      <w:r>
        <w:rPr>
          <w:rFonts w:hint="eastAsia" w:ascii="Times New Roman" w:hAnsi="Times New Roman" w:eastAsia="Times New Roman" w:cs="Times New Roman"/>
        </w:rPr>
        <w:t>），</w:t>
      </w:r>
      <w:r>
        <w:rPr>
          <w:rFonts w:hint="eastAsia" w:ascii="Times New Roman" w:hAnsi="Times New Roman" w:eastAsia="FangSong" w:cs="Times New Roman"/>
        </w:rPr>
        <w:t>整体负电荷均匀弥散在四个球形外围氧原子表面</w:t>
      </w:r>
      <w:r>
        <w:rPr>
          <w:rFonts w:hint="eastAsia" w:ascii="Times New Roman" w:hAnsi="Times New Roman" w:eastAsia="Times New Roman" w:cs="Times New Roman"/>
        </w:rPr>
        <w:t>。</w:t>
      </w:r>
      <w:r>
        <w:rPr>
          <w:rFonts w:hint="eastAsia" w:ascii="Times New Roman" w:hAnsi="Times New Roman" w:eastAsia="FangSong" w:cs="Times New Roman"/>
        </w:rPr>
        <w:t>这一极高的空间屏蔽与紧密结构赋予了</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极佳的动力学惰性</w:t>
      </w:r>
      <w:r>
        <w:rPr>
          <w:rFonts w:hint="eastAsia" w:ascii="Times New Roman" w:hAnsi="Times New Roman" w:eastAsia="Times New Roman" w:cs="Times New Roman"/>
        </w:rPr>
        <w:t>：</w:t>
      </w:r>
      <w:r>
        <w:rPr>
          <w:rFonts w:hint="eastAsia" w:ascii="Times New Roman" w:hAnsi="Times New Roman" w:eastAsia="FangSong" w:cs="Times New Roman"/>
        </w:rPr>
        <w:t>在室温及稀水溶液中</w:t>
      </w:r>
      <w:r>
        <w:rPr>
          <w:rFonts w:hint="eastAsia" w:ascii="Times New Roman" w:hAnsi="Times New Roman" w:eastAsia="Times New Roman" w:cs="Times New Roman"/>
        </w:rPr>
        <w:t>，</w:t>
      </w:r>
      <w:r>
        <w:rPr>
          <w:rFonts w:hint="eastAsia" w:ascii="Times New Roman" w:hAnsi="Times New Roman" w:eastAsia="FangSong" w:cs="Times New Roman"/>
        </w:rPr>
        <w:t>即便面对极强还原剂</w:t>
      </w:r>
      <w:r>
        <w:rPr>
          <w:rFonts w:hint="eastAsia" w:ascii="Times New Roman" w:hAnsi="Times New Roman" w:eastAsia="Times New Roman" w:cs="Times New Roman"/>
        </w:rPr>
        <w:t>（</w:t>
      </w:r>
      <w:r>
        <w:rPr>
          <w:rFonts w:hint="eastAsia" w:ascii="Times New Roman" w:hAnsi="Times New Roman" w:eastAsia="FangSong" w:cs="Times New Roman"/>
        </w:rPr>
        <w:t>如碘化钾</w:t>
      </w:r>
      <w:r>
        <w:rPr>
          <w:rFonts w:hint="eastAsia" w:ascii="Times New Roman" w:hAnsi="Times New Roman" w:eastAsia="Times New Roman" w:cs="Times New Roman"/>
        </w:rPr>
        <w:t>、</w:t>
      </w:r>
      <w:r>
        <w:rPr>
          <w:rFonts w:hint="eastAsia" w:ascii="Times New Roman" w:hAnsi="Times New Roman" w:eastAsia="FangSong" w:cs="Times New Roman"/>
        </w:rPr>
        <w:t>亚硫酸钠甚至金属锌</w:t>
      </w:r>
      <w:r>
        <w:rPr>
          <w:rFonts w:hint="eastAsia" w:ascii="Times New Roman" w:hAnsi="Times New Roman" w:eastAsia="Times New Roman" w:cs="Times New Roman"/>
        </w:rPr>
        <w:t>），</w:t>
      </w:r>
      <w:r>
        <w:rPr>
          <w:rFonts w:hint="eastAsia" w:ascii="Times New Roman" w:hAnsi="Times New Roman" w:eastAsia="FangSong" w:cs="Times New Roman"/>
        </w:rPr>
        <w:t>高氯酸根亦表现得毫无活性</w:t>
      </w:r>
      <w:r>
        <w:rPr>
          <w:rFonts w:hint="eastAsia" w:ascii="Times New Roman" w:hAnsi="Times New Roman" w:eastAsia="Times New Roman" w:cs="Times New Roman"/>
        </w:rPr>
        <w:t>，</w:t>
      </w:r>
      <w:r>
        <w:rPr>
          <w:rFonts w:hint="eastAsia" w:ascii="Times New Roman" w:hAnsi="Times New Roman" w:eastAsia="FangSong" w:cs="Times New Roman"/>
        </w:rPr>
        <w:t>几乎不发生可被检测的氧化反应</w:t>
      </w:r>
      <w:r>
        <w:rPr>
          <w:rFonts w:hint="eastAsia" w:ascii="Times New Roman" w:hAnsi="Times New Roman" w:eastAsia="Times New Roman" w:cs="Times New Roman"/>
        </w:rPr>
        <w:t>；</w:t>
      </w:r>
      <w:r>
        <w:rPr>
          <w:rFonts w:hint="eastAsia" w:ascii="Times New Roman" w:hAnsi="Times New Roman" w:eastAsia="FangSong" w:cs="Times New Roman"/>
        </w:rPr>
        <w:t>只有当高氯酸处于高浓度</w:t>
      </w:r>
      <w:r>
        <w:rPr>
          <w:rFonts w:hint="eastAsia" w:ascii="Times New Roman" w:hAnsi="Times New Roman" w:eastAsia="Times New Roman" w:cs="Times New Roman"/>
        </w:rPr>
        <w:t>（</w:t>
      </w:r>
      <w:r>
        <w:rPr>
          <w:rFonts w:hint="eastAsia" w:ascii="Times New Roman" w:hAnsi="Times New Roman" w:eastAsia="FangSong" w:cs="Times New Roman"/>
        </w:rPr>
        <w:t>质量分数大于</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并加热至高温浓缩沸腾时</w:t>
      </w:r>
      <w:r>
        <w:rPr>
          <w:rFonts w:hint="eastAsia" w:ascii="Times New Roman" w:hAnsi="Times New Roman" w:eastAsia="Times New Roman" w:cs="Times New Roman"/>
        </w:rPr>
        <w:t>，</w:t>
      </w:r>
      <w:r>
        <w:rPr>
          <w:rFonts w:hint="eastAsia" w:ascii="Times New Roman" w:hAnsi="Times New Roman" w:eastAsia="FangSong" w:cs="Times New Roman"/>
        </w:rPr>
        <w:t>其热力学潜能才被猛烈释放</w:t>
      </w:r>
      <w:r>
        <w:rPr>
          <w:rFonts w:hint="eastAsia" w:ascii="Times New Roman" w:hAnsi="Times New Roman" w:eastAsia="Times New Roman" w:cs="Times New Roman"/>
        </w:rPr>
        <w:t>，</w:t>
      </w:r>
      <w:r>
        <w:rPr>
          <w:rFonts w:hint="eastAsia" w:ascii="Times New Roman" w:hAnsi="Times New Roman" w:eastAsia="FangSong" w:cs="Times New Roman"/>
        </w:rPr>
        <w:t>表现出危险甚至引爆有机物的破坏性强氧化性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p>
      <w:pPr>
        <w:pStyle w:val="BodyText"/>
        <w:spacing w:before="120"/>
        <w:ind w:firstLine="420"/>
      </w:pPr>
      <w:r>
        <w:rPr>
          <w:rFonts w:hint="eastAsia" w:ascii="Times New Roman" w:hAnsi="Times New Roman" w:eastAsia="FangSong" w:cs="Times New Roman"/>
        </w:rPr>
        <w:t>在竞赛理论中</w:t>
      </w:r>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及其盐的发现历史构成了著名的</w:t>
      </w:r>
      <w:r>
        <w:rPr>
          <w:rFonts w:hint="eastAsia" w:ascii="Times New Roman" w:hAnsi="Times New Roman" w:eastAsia="Times New Roman" w:cs="Times New Roman"/>
        </w:rPr>
        <w:t>“</w:t>
      </w:r>
      <w:r>
        <w:rPr>
          <w:rFonts w:hint="eastAsia" w:ascii="Times New Roman" w:hAnsi="Times New Roman" w:eastAsia="FangSong" w:cs="Times New Roman"/>
        </w:rPr>
        <w:t>次周期反常现象</w:t>
      </w:r>
      <w:r>
        <w:rPr>
          <w:rFonts w:hint="eastAsia" w:ascii="Times New Roman" w:hAnsi="Times New Roman" w:eastAsia="Times New Roman" w:cs="Times New Roman"/>
        </w:rPr>
        <w:t>”（Secondary</w:t>
      </w:r>
      <w:r>
        <w:rPr>
          <w:rFonts w:ascii="Times New Roman" w:hAnsi="Times New Roman" w:eastAsia="Times New Roman" w:cs="Times New Roman"/>
        </w:rPr>
        <w:t xml:space="preserve"> </w:t>
      </w:r>
      <w:r>
        <w:rPr>
          <w:rFonts w:hint="eastAsia" w:ascii="Times New Roman" w:hAnsi="Times New Roman" w:eastAsia="Times New Roman" w:cs="Times New Roman"/>
        </w:rPr>
        <w:t>Periodicity，</w:t>
      </w:r>
      <w:r>
        <w:rPr>
          <w:rFonts w:hint="eastAsia" w:ascii="Times New Roman" w:hAnsi="Times New Roman" w:eastAsia="FangSong" w:cs="Times New Roman"/>
        </w:rPr>
        <w:t>或称交替周期效应</w:t>
      </w:r>
      <w:r>
        <w:rPr>
          <w:rFonts w:hint="eastAsia" w:ascii="Times New Roman" w:hAnsi="Times New Roman" w:eastAsia="Times New Roman" w:cs="Times New Roman"/>
        </w:rPr>
        <w:t>）。</w:t>
      </w:r>
      <w:r>
        <w:rPr>
          <w:rFonts w:hint="eastAsia" w:ascii="Times New Roman" w:hAnsi="Times New Roman" w:eastAsia="FangSong" w:cs="Times New Roman"/>
        </w:rPr>
        <w:t>在主族元素中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往往表现出难以达到最高族氧化态的反常现象</w:t>
      </w:r>
      <w:r>
        <w:rPr>
          <w:rFonts w:hint="eastAsia" w:ascii="Times New Roman" w:hAnsi="Times New Roman" w:eastAsia="Times New Roman" w:cs="Times New Roman"/>
        </w:rPr>
        <w:t>：</w:t>
      </w:r>
      <w:r>
        <w:rPr>
          <w:rFonts w:hint="eastAsia" w:ascii="Times New Roman" w:hAnsi="Times New Roman" w:eastAsia="FangSong" w:cs="Times New Roman"/>
        </w:rPr>
        <w:t>处于第三周期的高氯酸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与处于第五周期的高碘酸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 </w:t>
      </w:r>
      <w:r>
        <w:rPr>
          <w:rFonts w:hint="eastAsia" w:ascii="Times New Roman" w:hAnsi="Times New Roman" w:eastAsia="FangSong" w:cs="Times New Roman"/>
        </w:rPr>
        <w:t>世纪初就已广为人知且易于制备</w:t>
      </w:r>
      <w:r>
        <w:rPr>
          <w:rFonts w:hint="eastAsia" w:ascii="Times New Roman" w:hAnsi="Times New Roman" w:eastAsia="Times New Roman" w:cs="Times New Roman"/>
        </w:rPr>
        <w:t>，</w:t>
      </w:r>
      <w:r>
        <w:rPr>
          <w:rFonts w:hint="eastAsia" w:ascii="Times New Roman" w:hAnsi="Times New Roman" w:eastAsia="FangSong" w:cs="Times New Roman"/>
        </w:rPr>
        <w:t>然而高溴酸在长达一个多世纪的尝试中均以失败告终</w:t>
      </w:r>
      <w:r>
        <w:rPr>
          <w:rFonts w:hint="eastAsia" w:ascii="Times New Roman" w:hAnsi="Times New Roman" w:eastAsia="Times New Roman" w:cs="Times New Roman"/>
        </w:rPr>
        <w:t>，</w:t>
      </w:r>
      <w:r>
        <w:rPr>
          <w:rFonts w:hint="eastAsia" w:ascii="Times New Roman" w:hAnsi="Times New Roman" w:eastAsia="FangSong" w:cs="Times New Roman"/>
        </w:rPr>
        <w:t>甚至一度被无机教材认定为</w:t>
      </w:r>
      <w:r>
        <w:rPr>
          <w:rFonts w:hint="eastAsia" w:ascii="Times New Roman" w:hAnsi="Times New Roman" w:eastAsia="Times New Roman" w:cs="Times New Roman"/>
        </w:rPr>
        <w:t>“</w:t>
      </w:r>
      <w:r>
        <w:rPr>
          <w:rFonts w:hint="eastAsia" w:ascii="Times New Roman" w:hAnsi="Times New Roman" w:eastAsia="FangSong" w:cs="Times New Roman"/>
        </w:rPr>
        <w:t>热力学不可能存在之物</w:t>
      </w:r>
      <w:r>
        <w:rPr>
          <w:rFonts w:hint="eastAsia" w:ascii="Times New Roman" w:hAnsi="Times New Roman" w:eastAsia="Times New Roman" w:cs="Times New Roman"/>
        </w:rPr>
        <w:t>”。</w:t>
      </w:r>
      <w:r>
        <w:rPr>
          <w:rFonts w:hint="eastAsia" w:ascii="Times New Roman" w:hAnsi="Times New Roman" w:eastAsia="FangSong" w:cs="Times New Roman"/>
        </w:rPr>
        <w:t>该反常的微观物理机理在于</w:t>
      </w:r>
      <w:r>
        <w:rPr>
          <w:rFonts w:hint="eastAsia" w:ascii="Times New Roman" w:hAnsi="Times New Roman" w:eastAsia="Times New Roman" w:cs="Times New Roman"/>
        </w:rPr>
        <w:t>：</w:t>
      </w:r>
      <w:r>
        <w:rPr>
          <w:rFonts w:hint="eastAsia" w:ascii="Times New Roman" w:hAnsi="Times New Roman" w:eastAsia="FangSong" w:cs="Times New Roman"/>
        </w:rPr>
        <w:t>第四周期前刚刚经历了第一过渡系</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电子区</w:t>
      </w:r>
      <w:r>
        <w:rPr>
          <w:rFonts w:hint="eastAsia" w:ascii="Times New Roman" w:hAnsi="Times New Roman" w:eastAsia="Times New Roman" w:cs="Times New Roman"/>
        </w:rPr>
        <w:t>）</w:t>
      </w:r>
      <w:r>
        <w:rPr>
          <w:rFonts w:hint="eastAsia" w:ascii="Times New Roman" w:hAnsi="Times New Roman" w:eastAsia="FangSong" w:cs="Times New Roman"/>
        </w:rPr>
        <w:t>的填充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电子径向分布较为弥散</w:t>
      </w:r>
      <w:r>
        <w:rPr>
          <w:rFonts w:hint="eastAsia" w:ascii="Times New Roman" w:hAnsi="Times New Roman" w:eastAsia="Times New Roman" w:cs="Times New Roman"/>
        </w:rPr>
        <w:t>，</w:t>
      </w:r>
      <w:r>
        <w:rPr>
          <w:rFonts w:hint="eastAsia" w:ascii="Times New Roman" w:hAnsi="Times New Roman" w:eastAsia="FangSong" w:cs="Times New Roman"/>
        </w:rPr>
        <w:t>对带电核的有效屏蔽效率相对较差</w:t>
      </w:r>
      <w:r>
        <w:rPr>
          <w:rFonts w:hint="eastAsia" w:ascii="Times New Roman" w:hAnsi="Times New Roman" w:eastAsia="Times New Roman" w:cs="Times New Roman"/>
        </w:rPr>
        <w:t>，</w:t>
      </w:r>
      <w:r>
        <w:rPr>
          <w:rFonts w:hint="eastAsia" w:ascii="Times New Roman" w:hAnsi="Times New Roman" w:eastAsia="FangSong" w:cs="Times New Roman"/>
        </w:rPr>
        <w:t>导致第四周期</w:t>
      </w:r>
      <w:r>
        <w:rPr>
          <w:rFonts w:ascii="Times New Roman" w:hAnsi="Times New Roman" w:eastAsia="Times New Roman" w:cs="Times New Roman"/>
        </w:rPr>
        <w:t xml:space="preserve"> p </w:t>
      </w:r>
      <w:r>
        <w:rPr>
          <w:rFonts w:hint="eastAsia" w:ascii="Times New Roman" w:hAnsi="Times New Roman" w:eastAsia="FangSong" w:cs="Times New Roman"/>
        </w:rPr>
        <w:t>区价电子</w:t>
      </w:r>
      <w:r>
        <w:rPr>
          <w:rFonts w:hint="eastAsia" w:ascii="Times New Roman" w:hAnsi="Times New Roman" w:eastAsia="Times New Roman" w:cs="Times New Roman"/>
        </w:rPr>
        <w:t>（</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遭受了远超简单线性外推的强有效核电荷吸引</w:t>
      </w:r>
      <w:r>
        <w:rPr>
          <w:rFonts w:hint="eastAsia" w:ascii="Times New Roman" w:hAnsi="Times New Roman" w:eastAsia="Times New Roman" w:cs="Times New Roman"/>
        </w:rPr>
        <w:t>，</w:t>
      </w:r>
      <w:r>
        <w:rPr>
          <w:rFonts w:hint="eastAsia" w:ascii="Times New Roman" w:hAnsi="Times New Roman" w:eastAsia="FangSong" w:cs="Times New Roman"/>
        </w:rPr>
        <w:t>发生明显的轨道径向收缩</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这使得将溴原子的全部</w:t>
      </w:r>
      <w:r>
        <w:rPr>
          <w:rFonts w:ascii="Times New Roman" w:hAnsi="Times New Roman" w:eastAsia="Times New Roman" w:cs="Times New Roman"/>
        </w:rPr>
        <w:t xml:space="preserve"> 7 </w:t>
      </w:r>
      <w:r>
        <w:rPr>
          <w:rFonts w:hint="eastAsia" w:ascii="Times New Roman" w:hAnsi="Times New Roman" w:eastAsia="FangSong" w:cs="Times New Roman"/>
        </w:rPr>
        <w:t>个价电子充分激发出用以成键需要耗费极高的电离与成键能</w:t>
      </w:r>
      <w:r>
        <w:rPr>
          <w:rFonts w:hint="eastAsia" w:ascii="Times New Roman" w:hAnsi="Times New Roman" w:eastAsia="Times New Roman" w:cs="Times New Roman"/>
        </w:rPr>
        <w:t>，</w:t>
      </w:r>
      <w:r>
        <w:rPr>
          <w:rFonts w:hint="eastAsia" w:ascii="Times New Roman" w:hAnsi="Times New Roman" w:eastAsia="FangSong" w:cs="Times New Roman"/>
        </w:rPr>
        <w:t>直接导致高溴酸根的生成焓显著偏正</w:t>
      </w:r>
      <w:r>
        <w:rPr>
          <w:rFonts w:hint="eastAsia" w:ascii="Times New Roman" w:hAnsi="Times New Roman" w:eastAsia="Times New Roman" w:cs="Times New Roman"/>
        </w:rPr>
        <w:t>，</w:t>
      </w:r>
      <w:r>
        <w:rPr>
          <w:rFonts w:hint="eastAsia" w:ascii="Times New Roman" w:hAnsi="Times New Roman" w:eastAsia="FangSong" w:cs="Times New Roman"/>
        </w:rPr>
        <w:t>具有极高的热力学不稳定倾向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直到</w:t>
      </w:r>
      <w:r>
        <w:rPr>
          <w:rFonts w:ascii="Times New Roman" w:hAnsi="Times New Roman" w:eastAsia="Times New Roman" w:cs="Times New Roman"/>
        </w:rPr>
        <w:t xml:space="preserve"> 1968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美国阿贡国家实验室通过放射化学衰变率先探测到高溴酸根</w:t>
      </w:r>
      <w:r>
        <w:rPr>
          <w:rFonts w:hint="eastAsia" w:ascii="Times New Roman" w:hAnsi="Times New Roman" w:eastAsia="Times New Roman" w:cs="Times New Roman"/>
        </w:rPr>
        <w:t>（</w:t>
      </w:r>
      <m:oMath>
        <m:oMathPr>
          <m:ctrlPr>
            <w:rPr>
              <w:sz w:val="28"/>
              <w:szCs w:val="28"/>
            </w:rPr>
          </m:ctrlPr>
        </m:oMathPr>
        <m:sSup>
          <m:e>
            <m:r>
              <m:t>​</m:t>
            </m:r>
          </m:e>
          <m:sup>
            <m:r>
              <m:t>83</m:t>
            </m:r>
          </m:sup>
        </m:sSup>
        <m:r>
          <m:rPr>
            <m:sty m:val="p"/>
          </m:rPr>
          <m:t>S</m:t>
        </m:r>
        <m:r>
          <m:rPr>
            <m:sty m:val="p"/>
          </m:rPr>
          <m:t>e</m:t>
        </m:r>
        <m:sSubSup>
          <m:e>
            <m:r>
              <m:rPr>
                <m:sty m:val="p"/>
              </m:rPr>
              <m:t>O</m:t>
            </m:r>
          </m:e>
          <m:sub>
            <m:r>
              <m:rPr>
                <m:sty m:val="p"/>
              </m:rPr>
              <m:t>4</m:t>
            </m:r>
          </m:sub>
          <m:sup>
            <m:r>
              <m:rPr>
                <m:sty m:val="p"/>
              </m:rPr>
              <m:t>2</m:t>
            </m:r>
            <m:r>
              <m:rPr>
                <m:sty m:val="p"/>
              </m:rPr>
              <m:t>−</m:t>
            </m:r>
          </m:sup>
        </m:sSubSup>
        <m:limUpp>
          <m:e>
            <m:r>
              <m:rPr>
                <m:sty m:val="p"/>
              </m:rPr>
              <m:t>→</m:t>
            </m:r>
          </m:e>
          <m:lim>
            <m:sSup>
              <m:e>
                <m:r>
                  <m:t>β</m:t>
                </m:r>
              </m:e>
              <m:sup>
                <m:r>
                  <m:rPr>
                    <m:sty m:val="p"/>
                  </m:rPr>
                  <m:t>−</m:t>
                </m:r>
              </m:sup>
            </m:sSup>
          </m:lim>
        </m:limUpp>
        <m:sSup>
          <m:e>
            <m:r>
              <m:t>​</m:t>
            </m:r>
          </m:e>
          <m:sup>
            <m:r>
              <m:t>83</m:t>
            </m:r>
          </m:sup>
        </m:sSup>
        <m:r>
          <m:rPr>
            <m:sty m:val="p"/>
          </m:rPr>
          <m:t>B</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随后化学家成功开发出宏观化学合成路线</w:t>
      </w:r>
      <w:r>
        <w:rPr>
          <w:rFonts w:hint="eastAsia" w:ascii="Times New Roman" w:hAnsi="Times New Roman" w:eastAsia="Times New Roman" w:cs="Times New Roman"/>
        </w:rPr>
        <w:t>，</w:t>
      </w:r>
      <w:r>
        <w:rPr>
          <w:rFonts w:hint="eastAsia" w:ascii="Times New Roman" w:hAnsi="Times New Roman" w:eastAsia="FangSong" w:cs="Times New Roman"/>
        </w:rPr>
        <w:t>在强碱性水溶液介质中利用超强氧化剂二氟化氙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或单质氟气氧化溴酸盐首次实现了高溴酸钠的稳定纯态分离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与高氯酸根的紧凑四面体构型不同</w:t>
      </w:r>
      <w:r>
        <w:rPr>
          <w:rFonts w:hint="eastAsia" w:ascii="Times New Roman" w:hAnsi="Times New Roman" w:eastAsia="Times New Roman" w:cs="Times New Roman"/>
        </w:rPr>
        <w:t>，</w:t>
      </w:r>
      <w:r>
        <w:rPr>
          <w:rFonts w:hint="eastAsia" w:ascii="Times New Roman" w:hAnsi="Times New Roman" w:eastAsia="FangSong" w:cs="Times New Roman"/>
        </w:rPr>
        <w:t>第五周期中心碘原子的共价半径显著扩大</w:t>
      </w:r>
      <w:r>
        <w:rPr>
          <w:rFonts w:hint="eastAsia" w:ascii="Times New Roman" w:hAnsi="Times New Roman" w:eastAsia="Times New Roman" w:cs="Times New Roman"/>
        </w:rPr>
        <w:t>，</w:t>
      </w:r>
      <w:r>
        <w:rPr>
          <w:rFonts w:hint="eastAsia" w:ascii="Times New Roman" w:hAnsi="Times New Roman" w:eastAsia="FangSong" w:cs="Times New Roman"/>
        </w:rPr>
        <w:t>使得其外围不仅能够容纳四个氧原子</w:t>
      </w:r>
      <w:r>
        <w:rPr>
          <w:rFonts w:hint="eastAsia" w:ascii="Times New Roman" w:hAnsi="Times New Roman" w:eastAsia="Times New Roman" w:cs="Times New Roman"/>
        </w:rPr>
        <w:t>，</w:t>
      </w:r>
      <w:r>
        <w:rPr>
          <w:rFonts w:hint="eastAsia" w:ascii="Times New Roman" w:hAnsi="Times New Roman" w:eastAsia="FangSong" w:cs="Times New Roman"/>
        </w:rPr>
        <w:t>更能与多达六个氧配位原子建立紧密成键</w:t>
      </w:r>
      <w:r>
        <w:rPr>
          <w:rFonts w:hint="eastAsia" w:ascii="Times New Roman" w:hAnsi="Times New Roman" w:eastAsia="Times New Roman" w:cs="Times New Roman"/>
        </w:rPr>
        <w:t>，</w:t>
      </w:r>
      <w:r>
        <w:rPr>
          <w:rFonts w:hint="eastAsia" w:ascii="Times New Roman" w:hAnsi="Times New Roman" w:eastAsia="FangSong" w:cs="Times New Roman"/>
        </w:rPr>
        <w:t>由此导致高碘酸表现出独特的配位数扩张与脱水缩合平衡</w:t>
      </w:r>
      <w:r>
        <w:rPr>
          <w:rFonts w:hint="eastAsia" w:ascii="Times New Roman" w:hAnsi="Times New Roman" w:eastAsia="Times New Roman" w:cs="Times New Roman"/>
        </w:rPr>
        <w:t>。</w:t>
      </w:r>
      <w:r>
        <w:rPr>
          <w:rFonts w:hint="eastAsia" w:ascii="Times New Roman" w:hAnsi="Times New Roman" w:eastAsia="FangSong" w:cs="Times New Roman"/>
        </w:rPr>
        <w:t>在固态与酸性水溶液中</w:t>
      </w:r>
      <w:r>
        <w:rPr>
          <w:rFonts w:hint="eastAsia" w:ascii="Times New Roman" w:hAnsi="Times New Roman" w:eastAsia="Times New Roman" w:cs="Times New Roman"/>
        </w:rPr>
        <w:t>，</w:t>
      </w:r>
      <w:r>
        <w:rPr>
          <w:rFonts w:hint="eastAsia" w:ascii="Times New Roman" w:hAnsi="Times New Roman" w:eastAsia="FangSong" w:cs="Times New Roman"/>
        </w:rPr>
        <w:t>稳定的高碘酸分子采取原高碘酸</w:t>
      </w:r>
      <w:r>
        <w:rPr>
          <w:rFonts w:hint="eastAsia" w:ascii="Times New Roman" w:hAnsi="Times New Roman" w:eastAsia="Times New Roman" w:cs="Times New Roman"/>
        </w:rPr>
        <w:t>（</w:t>
      </w:r>
      <w:r>
        <w:rPr>
          <w:rFonts w:hint="eastAsia" w:ascii="Times New Roman" w:hAnsi="Times New Roman" w:eastAsia="FangSong" w:cs="Times New Roman"/>
        </w:rPr>
        <w:t>正高碘酸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或写为</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的八面体几何构型</w:t>
      </w:r>
      <w:r>
        <w:rPr>
          <w:rFonts w:hint="eastAsia" w:ascii="Times New Roman" w:hAnsi="Times New Roman" w:eastAsia="Times New Roman" w:cs="Times New Roman"/>
        </w:rPr>
        <w:t>。</w:t>
      </w:r>
      <w:r>
        <w:rPr>
          <w:rFonts w:hint="eastAsia" w:ascii="Times New Roman" w:hAnsi="Times New Roman" w:eastAsia="FangSong" w:cs="Times New Roman"/>
        </w:rPr>
        <w:t>原高碘酸为五元多元弱酸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真空加热脱水可分步缩合转化为二缩偏高碘酸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直至终产物偏高碘酸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在有机生物与分析化学交汇处</w:t>
      </w:r>
      <w:r>
        <w:rPr>
          <w:rFonts w:hint="eastAsia" w:ascii="Times New Roman" w:hAnsi="Times New Roman" w:eastAsia="Times New Roman" w:cs="Times New Roman"/>
        </w:rPr>
        <w:t>，</w:t>
      </w:r>
      <w:r>
        <w:rPr>
          <w:rFonts w:hint="eastAsia" w:ascii="Times New Roman" w:hAnsi="Times New Roman" w:eastAsia="FangSong" w:cs="Times New Roman"/>
        </w:rPr>
        <w:t>高碘酸具有不可替代的专一性氧化功能</w:t>
      </w:r>
      <w:r>
        <w:rPr>
          <w:rFonts w:hint="eastAsia" w:ascii="Times New Roman" w:hAnsi="Times New Roman" w:eastAsia="Times New Roman" w:cs="Times New Roman"/>
        </w:rPr>
        <w:t>——Malaprade</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高碘酸能够以定量且温和的方式特异性氧化裂解邻二醇</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二酮分子的碳</w:t>
      </w:r>
      <w:r>
        <w:rPr>
          <w:rFonts w:hint="eastAsia" w:ascii="Times New Roman" w:hAnsi="Times New Roman" w:eastAsia="Times New Roman" w:cs="Times New Roman"/>
        </w:rPr>
        <w:t>-</w:t>
      </w:r>
      <w:r>
        <w:rPr>
          <w:rFonts w:hint="eastAsia" w:ascii="Times New Roman" w:hAnsi="Times New Roman" w:eastAsia="FangSong" w:cs="Times New Roman"/>
        </w:rPr>
        <w:t>碳单键</w:t>
      </w:r>
      <w:r>
        <w:rPr>
          <w:rFonts w:hint="eastAsia" w:ascii="Times New Roman" w:hAnsi="Times New Roman" w:eastAsia="Times New Roman" w:cs="Times New Roman"/>
        </w:rPr>
        <w:t>：</w:t>
      </w:r>
      <w:r>
        <w:rPr>
          <w:rFonts w:hint="eastAsia" w:ascii="Times New Roman" w:hAnsi="Times New Roman" w:eastAsia="FangSong" w:cs="Times New Roman"/>
        </w:rPr>
        <w:t>反应首先由原高碘酸分子的两个羟基与邻二醇发生亲核缩水脱水</w:t>
      </w:r>
      <w:r>
        <w:rPr>
          <w:rFonts w:hint="eastAsia" w:ascii="Times New Roman" w:hAnsi="Times New Roman" w:eastAsia="Times New Roman" w:cs="Times New Roman"/>
        </w:rPr>
        <w:t>，</w:t>
      </w:r>
      <w:r>
        <w:rPr>
          <w:rFonts w:hint="eastAsia" w:ascii="Times New Roman" w:hAnsi="Times New Roman" w:eastAsia="FangSong" w:cs="Times New Roman"/>
        </w:rPr>
        <w:t>构建一个高度活泼的五元双齿环状正高碘酸酯中间体</w:t>
      </w:r>
      <w:r>
        <w:rPr>
          <w:rFonts w:hint="eastAsia" w:ascii="Times New Roman" w:hAnsi="Times New Roman" w:eastAsia="Times New Roman" w:cs="Times New Roman"/>
        </w:rPr>
        <w:t>；</w:t>
      </w:r>
      <w:r>
        <w:rPr>
          <w:rFonts w:hint="eastAsia" w:ascii="Times New Roman" w:hAnsi="Times New Roman" w:eastAsia="FangSong" w:cs="Times New Roman"/>
        </w:rPr>
        <w:t>随后该五元环发生协调的二电子重排裂解</w:t>
      </w:r>
      <w:r>
        <w:rPr>
          <w:rFonts w:hint="eastAsia" w:ascii="Times New Roman" w:hAnsi="Times New Roman" w:eastAsia="Times New Roman" w:cs="Times New Roman"/>
        </w:rPr>
        <w:t>，</w:t>
      </w:r>
      <w:r>
        <w:rPr>
          <w:rFonts w:hint="eastAsia" w:ascii="Times New Roman" w:hAnsi="Times New Roman" w:eastAsia="FangSong" w:cs="Times New Roman"/>
        </w:rPr>
        <w:t>伴随碳碳键的彻底均裂或异裂</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并伴随碘</w:t>
      </w:r>
      <w:r>
        <w:rPr>
          <w:rFonts w:hint="eastAsia" w:ascii="Times New Roman" w:hAnsi="Times New Roman" w:eastAsia="Times New Roman" w:cs="Times New Roman"/>
        </w:rPr>
        <w:t>(VII)</w:t>
      </w:r>
      <w:r>
        <w:rPr>
          <w:rFonts w:hint="eastAsia" w:ascii="Times New Roman" w:hAnsi="Times New Roman" w:eastAsia="FangSong" w:cs="Times New Roman"/>
        </w:rPr>
        <w:t>定量还原为碘酸</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该特征反应不仅广泛用于单糖</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果糖</w:t>
      </w:r>
      <w:r>
        <w:rPr>
          <w:rFonts w:hint="eastAsia" w:ascii="Times New Roman" w:hAnsi="Times New Roman" w:eastAsia="Times New Roman" w:cs="Times New Roman"/>
        </w:rPr>
        <w:t>）</w:t>
      </w:r>
      <w:r>
        <w:rPr>
          <w:rFonts w:hint="eastAsia" w:ascii="Times New Roman" w:hAnsi="Times New Roman" w:eastAsia="FangSong" w:cs="Times New Roman"/>
        </w:rPr>
        <w:t>环状半缩醛环构型推断与链长测定</w:t>
      </w:r>
      <w:r>
        <w:rPr>
          <w:rFonts w:hint="eastAsia" w:ascii="Times New Roman" w:hAnsi="Times New Roman" w:eastAsia="Times New Roman" w:cs="Times New Roman"/>
        </w:rPr>
        <w:t>，</w:t>
      </w:r>
      <w:r>
        <w:rPr>
          <w:rFonts w:hint="eastAsia" w:ascii="Times New Roman" w:hAnsi="Times New Roman" w:eastAsia="FangSong" w:cs="Times New Roman"/>
        </w:rPr>
        <w:t>更是竞赛推断大题中识别多元醇空间相邻羟基的关键反应判据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在卤素的低价中性氧化物中</w:t>
      </w:r>
      <w:r>
        <w:rPr>
          <w:rFonts w:hint="eastAsia" w:ascii="Times New Roman" w:hAnsi="Times New Roman" w:eastAsia="Times New Roman" w:cs="Times New Roman"/>
        </w:rPr>
        <w:t>，</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是富有理论特色的奇电子分子</w:t>
      </w:r>
      <w:r>
        <w:rPr>
          <w:rFonts w:hint="eastAsia" w:ascii="Times New Roman" w:hAnsi="Times New Roman" w:eastAsia="Times New Roman" w:cs="Times New Roman"/>
        </w:rPr>
        <w:t>。</w:t>
      </w:r>
      <w:r>
        <w:rPr>
          <w:rFonts w:hint="eastAsia" w:ascii="Times New Roman" w:hAnsi="Times New Roman" w:eastAsia="FangSong" w:cs="Times New Roman"/>
        </w:rPr>
        <w:t>二氧化氯在常温下为黄绿色至黄橙色刺激性有毒气体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分子价电子总数为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6</m:t>
        </m:r>
        <m:r>
          <m:rPr>
            <m:sty m:val="p"/>
          </m:rPr>
          <m:t>×</m:t>
        </m:r>
        <m:r>
          <m:t>2</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具有单一未配对电子</w:t>
      </w:r>
      <w:r>
        <w:rPr>
          <w:rFonts w:hint="eastAsia" w:ascii="Times New Roman" w:hAnsi="Times New Roman" w:eastAsia="Times New Roman" w:cs="Times New Roman"/>
        </w:rPr>
        <w:t>。</w:t>
      </w:r>
      <w:r>
        <w:rPr>
          <w:rFonts w:hint="eastAsia" w:ascii="Times New Roman" w:hAnsi="Times New Roman" w:eastAsia="FangSong" w:cs="Times New Roman"/>
        </w:rPr>
        <w:t>依据等电子体与多中心分子轨道理论</w:t>
      </w:r>
      <w:r>
        <w:rPr>
          <w:rFonts w:hint="eastAsia" w:ascii="Times New Roman" w:hAnsi="Times New Roman" w:eastAsia="Times New Roman" w:cs="Times New Roman"/>
        </w:rPr>
        <w:t>，</w:t>
      </w:r>
      <w:r>
        <w:rPr>
          <w:rFonts w:hint="eastAsia" w:ascii="Times New Roman" w:hAnsi="Times New Roman" w:eastAsia="FangSong" w:cs="Times New Roman"/>
        </w:rPr>
        <w:t>在折线形构型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未成对的奇电子并未局域在氯原子或某一氧原子上</w:t>
      </w:r>
      <w:r>
        <w:rPr>
          <w:rFonts w:hint="eastAsia" w:ascii="Times New Roman" w:hAnsi="Times New Roman" w:eastAsia="Times New Roman" w:cs="Times New Roman"/>
        </w:rPr>
        <w:t>，</w:t>
      </w:r>
      <w:r>
        <w:rPr>
          <w:rFonts w:hint="eastAsia" w:ascii="Times New Roman" w:hAnsi="Times New Roman" w:eastAsia="FangSong" w:cs="Times New Roman"/>
        </w:rPr>
        <w:t>而是高度离域在贯穿整个分子的三中心五电子离域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rPr>
                <m:sty m:val="p"/>
              </m:rPr>
              <m:t>Π</m:t>
            </m:r>
          </m:e>
          <m:sub>
            <m:r>
              <m:t>3</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正是这种离域共振稳定化能大幅度降低了未成对电子的局部自旋反应性</w:t>
      </w:r>
      <w:r>
        <w:rPr>
          <w:rFonts w:hint="eastAsia" w:ascii="Times New Roman" w:hAnsi="Times New Roman" w:eastAsia="Times New Roman" w:cs="Times New Roman"/>
        </w:rPr>
        <w:t>，</w:t>
      </w:r>
      <w:r>
        <w:rPr>
          <w:rFonts w:hint="eastAsia" w:ascii="Times New Roman" w:hAnsi="Times New Roman" w:eastAsia="FangSong" w:cs="Times New Roman"/>
        </w:rPr>
        <w:t>使得气态二氧化氯即便具有自由基属性</w:t>
      </w:r>
      <w:r>
        <w:rPr>
          <w:rFonts w:hint="eastAsia" w:ascii="Times New Roman" w:hAnsi="Times New Roman" w:eastAsia="Times New Roman" w:cs="Times New Roman"/>
        </w:rPr>
        <w:t>，</w:t>
      </w:r>
      <w:r>
        <w:rPr>
          <w:rFonts w:hint="eastAsia" w:ascii="Times New Roman" w:hAnsi="Times New Roman" w:eastAsia="FangSong" w:cs="Times New Roman"/>
        </w:rPr>
        <w:t>在常温低分压下亦不会发生自发的二聚缔合</w:t>
      </w:r>
      <w:r>
        <w:rPr>
          <w:rFonts w:hint="eastAsia" w:ascii="Times New Roman" w:hAnsi="Times New Roman" w:eastAsia="Times New Roman" w:cs="Times New Roman"/>
        </w:rPr>
        <w:t>（</w:t>
      </w:r>
      <w:r>
        <w:rPr>
          <w:rFonts w:hint="eastAsia" w:ascii="Times New Roman" w:hAnsi="Times New Roman" w:eastAsia="FangSong" w:cs="Times New Roman"/>
        </w:rPr>
        <w:t>不同于二氧化氮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极易二聚为无色</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当分压过高或遇光热时</w:t>
      </w:r>
      <w:r>
        <w:rPr>
          <w:rFonts w:hint="eastAsia" w:ascii="Times New Roman" w:hAnsi="Times New Roman" w:eastAsia="Times New Roman" w:cs="Times New Roman"/>
        </w:rPr>
        <w:t>，</w:t>
      </w:r>
      <w:r>
        <w:rPr>
          <w:rFonts w:hint="eastAsia" w:ascii="Times New Roman" w:hAnsi="Times New Roman" w:eastAsia="FangSong" w:cs="Times New Roman"/>
        </w:rPr>
        <w:t>处于热力学亚稳态的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极易发生剧烈的放热均裂爆炸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在工业生产中</w:t>
      </w:r>
      <w:r>
        <w:rPr>
          <w:rFonts w:hint="eastAsia" w:ascii="Times New Roman" w:hAnsi="Times New Roman" w:eastAsia="Times New Roman" w:cs="Times New Roman"/>
        </w:rPr>
        <w:t>，</w:t>
      </w:r>
      <w:r>
        <w:rPr>
          <w:rFonts w:hint="eastAsia" w:ascii="Times New Roman" w:hAnsi="Times New Roman" w:eastAsia="FangSong" w:cs="Times New Roman"/>
        </w:rPr>
        <w:t>制备二氧化氯的标准工艺是利用二氧化硫在硫酸介质中温和还原氯酸钠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二氧化氯由于不产生致癌的有机氯仿副产物且氧化杀菌能力是次氯酸的数倍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已成为现代自来水深度无毒消毒与高纯纸浆漂白的最核心药剂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p>
      <w:pPr>
        <w:pStyle w:val="FirstParagraph"/>
        <w:ind w:firstLine="420"/>
      </w:pPr>
      <w:r>
        <w:rPr>
          <w:rFonts w:hint="eastAsia" w:ascii="Times New Roman" w:hAnsi="Times New Roman" w:eastAsia="FangSong" w:cs="Times New Roman"/>
        </w:rPr>
        <w:t>两种或两种以上不同的卤素原子之间通过共价单键相互结合形成的二元化合物统称为卤素互化物</w:t>
      </w:r>
      <w:r>
        <w:rPr>
          <w:rFonts w:hint="eastAsia" w:ascii="Times New Roman" w:hAnsi="Times New Roman" w:eastAsia="Times New Roman" w:cs="Times New Roman"/>
        </w:rPr>
        <w:t>（Interhalogen</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其通式可统一归纳为</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其中依据</w:t>
      </w:r>
      <w:r>
        <w:rPr>
          <w:rFonts w:ascii="Times New Roman" w:hAnsi="Times New Roman" w:eastAsia="Times New Roman" w:cs="Times New Roman"/>
        </w:rPr>
        <w:t xml:space="preserve"> IUPAC </w:t>
      </w:r>
      <w:r>
        <w:rPr>
          <w:rFonts w:hint="eastAsia" w:ascii="Times New Roman" w:hAnsi="Times New Roman" w:eastAsia="FangSong" w:cs="Times New Roman"/>
        </w:rPr>
        <w:t>命名规则</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必定为原子序数较大</w:t>
      </w:r>
      <w:r>
        <w:rPr>
          <w:rFonts w:hint="eastAsia" w:ascii="Times New Roman" w:hAnsi="Times New Roman" w:eastAsia="Times New Roman" w:cs="Times New Roman"/>
        </w:rPr>
        <w:t>、</w:t>
      </w:r>
      <w:r>
        <w:rPr>
          <w:rFonts w:hint="eastAsia" w:ascii="Times New Roman" w:hAnsi="Times New Roman" w:eastAsia="FangSong" w:cs="Times New Roman"/>
        </w:rPr>
        <w:t>共价半径较大且电负性较小的卤素原子</w:t>
      </w:r>
      <w:r>
        <w:rPr>
          <w:rFonts w:hint="eastAsia" w:ascii="Times New Roman" w:hAnsi="Times New Roman" w:eastAsia="Times New Roman" w:cs="Times New Roman"/>
        </w:rPr>
        <w:t>，</w:t>
      </w:r>
      <w:r>
        <w:rPr>
          <w:rFonts w:hint="eastAsia" w:ascii="Times New Roman" w:hAnsi="Times New Roman" w:eastAsia="FangSong" w:cs="Times New Roman"/>
        </w:rPr>
        <w:t>而配体原子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必定为电负性较大且半径较小的轻质卤素原子</w:t>
      </w:r>
      <w:r>
        <w:rPr>
          <w:rFonts w:hint="eastAsia" w:ascii="Times New Roman" w:hAnsi="Times New Roman" w:eastAsia="Times New Roman" w:cs="Times New Roman"/>
        </w:rPr>
        <w:t>；</w:t>
      </w:r>
      <w:r>
        <w:rPr>
          <w:rFonts w:hint="eastAsia" w:ascii="Times New Roman" w:hAnsi="Times New Roman" w:eastAsia="FangSong" w:cs="Times New Roman"/>
        </w:rPr>
        <w:t>配位原子数目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3</m:t>
        </m:r>
        <m:r>
          <m:rPr>
            <m:sty m:val="p"/>
          </m:rPr>
          <m:t>,</m:t>
        </m:r>
        <m:r>
          <m:t>5</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常见典型代表包括一氟化氯</w:t>
      </w:r>
      <w:r>
        <w:rPr>
          <w:rFonts w:ascii="Times New Roman" w:hAnsi="Times New Roman" w:eastAsia="Times New Roman" w:cs="Times New Roman"/>
        </w:rPr>
        <w:t xml:space="preserve"> </w:t>
      </w:r>
      <m:oMath>
        <m:r>
          <m:rPr>
            <m:sty m:val="p"/>
          </m:rPr>
          <m:t>C</m:t>
        </m:r>
        <m:r>
          <m:rPr>
            <m:sty m:val="p"/>
          </m:rPr>
          <m:t>l</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三氯化碘</w:t>
      </w:r>
      <w:r>
        <w:rPr>
          <w:rFonts w:ascii="Times New Roman" w:hAnsi="Times New Roman" w:eastAsia="Times New Roman" w:cs="Times New Roman"/>
        </w:rPr>
        <w:t xml:space="preserve"> </w:t>
      </w:r>
      <m:oMath>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通常以二聚体</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五氟化溴</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以及具有最高配位数的七氟化碘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卤素互化物的分子空间立体几何构型高度服从价层电子对互斥理论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与杂化轨道模型</w:t>
      </w:r>
      <w:r>
        <w:rPr>
          <w:rFonts w:hint="eastAsia" w:ascii="Times New Roman" w:hAnsi="Times New Roman" w:eastAsia="Times New Roman" w:cs="Times New Roman"/>
        </w:rPr>
        <w:t>。</w:t>
      </w:r>
      <w:r>
        <w:rPr>
          <w:rFonts w:hint="eastAsia" w:ascii="Times New Roman" w:hAnsi="Times New Roman" w:eastAsia="FangSong" w:cs="Times New Roman"/>
        </w:rPr>
        <w:t>对于通式为</w:t>
      </w:r>
      <w:r>
        <w:rPr>
          <w:rFonts w:ascii="Times New Roman" w:hAnsi="Times New Roman" w:eastAsia="Times New Roman" w:cs="Times New Roman"/>
        </w:rPr>
        <w:t xml:space="preserve"> </w:t>
      </w:r>
      <m:oMath>
        <m:sSub>
          <m:e>
            <m:r>
              <m:rPr>
                <m:sty m:val="p"/>
              </m:rPr>
              <m:t>X</m:t>
            </m:r>
            <m:r>
              <m:rPr>
                <m:sty m:val="p"/>
              </m:rPr>
              <m:t>Y</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个非键孤对电子</w:t>
      </w:r>
      <w:r>
        <w:rPr>
          <w:rFonts w:hint="eastAsia" w:ascii="Times New Roman" w:hAnsi="Times New Roman" w:eastAsia="Times New Roman" w:cs="Times New Roman"/>
        </w:rPr>
        <w:t>），</w:t>
      </w:r>
      <w:r>
        <w:rPr>
          <w:rFonts w:hint="eastAsia" w:ascii="Times New Roman" w:hAnsi="Times New Roman" w:eastAsia="FangSong" w:cs="Times New Roman"/>
        </w:rPr>
        <w:t>其母体电子对构型为典型的三角双锥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在三角双锥场中</w:t>
      </w:r>
      <w:r>
        <w:rPr>
          <w:rFonts w:hint="eastAsia" w:ascii="Times New Roman" w:hAnsi="Times New Roman" w:eastAsia="Times New Roman" w:cs="Times New Roman"/>
        </w:rPr>
        <w:t>，</w:t>
      </w:r>
      <w:r>
        <w:rPr>
          <w:rFonts w:hint="eastAsia" w:ascii="Times New Roman" w:hAnsi="Times New Roman" w:eastAsia="FangSong" w:cs="Times New Roman"/>
        </w:rPr>
        <w:t>两对孤对电子的空间排布存在三种互构假想</w:t>
      </w:r>
      <w:r>
        <w:rPr>
          <w:rFonts w:hint="eastAsia" w:ascii="Times New Roman" w:hAnsi="Times New Roman" w:eastAsia="Times New Roman" w:cs="Times New Roman"/>
        </w:rPr>
        <w:t>：</w:t>
      </w:r>
      <w:r>
        <w:rPr>
          <w:rFonts w:hint="eastAsia" w:ascii="Times New Roman" w:hAnsi="Times New Roman" w:eastAsia="FangSong" w:cs="Times New Roman"/>
        </w:rPr>
        <w:t>排布在两个轴向位置</w:t>
      </w:r>
      <w:r>
        <w:rPr>
          <w:rFonts w:hint="eastAsia" w:ascii="Times New Roman" w:hAnsi="Times New Roman" w:eastAsia="Times New Roman" w:cs="Times New Roman"/>
        </w:rPr>
        <w:t>、</w:t>
      </w:r>
      <w:r>
        <w:rPr>
          <w:rFonts w:hint="eastAsia" w:ascii="Times New Roman" w:hAnsi="Times New Roman" w:eastAsia="FangSong" w:cs="Times New Roman"/>
        </w:rPr>
        <w:t>一个轴向与一个赤道位置</w:t>
      </w:r>
      <w:r>
        <w:rPr>
          <w:rFonts w:hint="eastAsia" w:ascii="Times New Roman" w:hAnsi="Times New Roman" w:eastAsia="Times New Roman" w:cs="Times New Roman"/>
        </w:rPr>
        <w:t>、</w:t>
      </w:r>
      <w:r>
        <w:rPr>
          <w:rFonts w:hint="eastAsia" w:ascii="Times New Roman" w:hAnsi="Times New Roman" w:eastAsia="FangSong" w:cs="Times New Roman"/>
        </w:rPr>
        <w:t>或者均排布在赤道平面位置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734094"/>
            <wp:effectExtent b="0" l="0" r="0" t="0"/>
            <wp:docPr descr="" title="" id="25" name="Picture"/>
            <a:graphic>
              <a:graphicData uri="http://schemas.openxmlformats.org/drawingml/2006/picture">
                <pic:pic>
                  <pic:nvPicPr>
                    <pic:cNvPr descr="8aee97ff7e2c9c769fea954acb4858ce8b70e497496b2e0ef8545f463d52b1b1.jpg" id="26" name="Picture"/>
                    <pic:cNvPicPr>
                      <a:picLocks noChangeArrowheads="1" noChangeAspect="1"/>
                    </pic:cNvPicPr>
                  </pic:nvPicPr>
                  <pic:blipFill>
                    <a:blip r:embed="rId24"/>
                    <a:stretch>
                      <a:fillRect/>
                    </a:stretch>
                  </pic:blipFill>
                  <pic:spPr bwMode="auto">
                    <a:xfrm>
                      <a:off x="0" y="0"/>
                      <a:ext cx="2667000" cy="27340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三氟化氯价层电子对互斥理论最稳定构型与轨道空间排布</w:t>
      </w:r>
    </w:p>
    <w:p>
      <w:pPr>
        <w:pStyle w:val="BodyText"/>
        <w:ind w:firstLine="420"/>
      </w:pPr>
      <w:r>
        <w:rPr>
          <w:rFonts w:hint="eastAsia" w:ascii="Times New Roman" w:hAnsi="Times New Roman" w:eastAsia="FangSong" w:cs="Times New Roman"/>
        </w:rPr>
        <w:t>微观静电排斥能的量化分析证实</w:t>
      </w:r>
      <w:r>
        <w:rPr>
          <w:rFonts w:hint="eastAsia" w:ascii="Times New Roman" w:hAnsi="Times New Roman" w:eastAsia="Times New Roman" w:cs="Times New Roman"/>
        </w:rPr>
        <w:t>：</w:t>
      </w:r>
      <w:r>
        <w:rPr>
          <w:rFonts w:hint="eastAsia" w:ascii="Times New Roman" w:hAnsi="Times New Roman" w:eastAsia="FangSong" w:cs="Times New Roman"/>
        </w:rPr>
        <w:t>孤对电子间的排斥力</w:t>
      </w:r>
      <w:r>
        <w:rPr>
          <w:rFonts w:hint="eastAsia" w:ascii="Times New Roman" w:hAnsi="Times New Roman" w:eastAsia="Times New Roman" w:cs="Times New Roman"/>
        </w:rPr>
        <w:t>（LP-LP）</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孤对电子与成键电子对间排斥力</w:t>
      </w:r>
      <w:r>
        <w:rPr>
          <w:rFonts w:hint="eastAsia" w:ascii="Times New Roman" w:hAnsi="Times New Roman" w:eastAsia="Times New Roman" w:cs="Times New Roman"/>
        </w:rPr>
        <w:t>（LP-BP）</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成键电子对间排斥力</w:t>
      </w:r>
      <w:r>
        <w:rPr>
          <w:rFonts w:hint="eastAsia" w:ascii="Times New Roman" w:hAnsi="Times New Roman" w:eastAsia="Times New Roman" w:cs="Times New Roman"/>
        </w:rPr>
        <w:t>（BP-BP）</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且夹角为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的近距离排斥能量远大于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乃至</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当两对孤对电子均占据赤道平面位置时</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中构型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孤对电子之间的夹角高达</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LP-LP </w:t>
      </w:r>
      <w:r>
        <w:rPr>
          <w:rFonts w:hint="eastAsia" w:ascii="Times New Roman" w:hAnsi="Times New Roman" w:eastAsia="FangSong" w:cs="Times New Roman"/>
        </w:rPr>
        <w:t>强排斥数目为零</w:t>
      </w:r>
      <w:r>
        <w:rPr>
          <w:rFonts w:hint="eastAsia" w:ascii="Times New Roman" w:hAnsi="Times New Roman" w:eastAsia="Times New Roman" w:cs="Times New Roman"/>
        </w:rPr>
        <w:t>），</w:t>
      </w:r>
      <w:r>
        <w:rPr>
          <w:rFonts w:hint="eastAsia" w:ascii="Times New Roman" w:hAnsi="Times New Roman" w:eastAsia="FangSong" w:cs="Times New Roman"/>
        </w:rPr>
        <w:t>每对孤电子仅与两个轴向的成键电子对形成</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体系总斥力达到绝对全局极小</w:t>
      </w:r>
      <w:r>
        <w:rPr>
          <w:rFonts w:hint="eastAsia" w:ascii="Times New Roman" w:hAnsi="Times New Roman" w:eastAsia="Times New Roman" w:cs="Times New Roman"/>
        </w:rPr>
        <w:t>。</w:t>
      </w:r>
      <w:r>
        <w:rPr>
          <w:rFonts w:hint="eastAsia" w:ascii="Times New Roman" w:hAnsi="Times New Roman" w:eastAsia="FangSong" w:cs="Times New Roman"/>
        </w:rPr>
        <w:t>外围三个氟原子因而呈现出不对称的弯曲</w:t>
      </w:r>
      <w:r>
        <w:rPr>
          <w:rFonts w:hint="eastAsia" w:ascii="Times New Roman" w:hAnsi="Times New Roman" w:eastAsia="Times New Roman" w:cs="Times New Roman"/>
        </w:rPr>
        <w:t>“T”</w:t>
      </w:r>
      <w:r>
        <w:rPr>
          <w:rFonts w:hint="eastAsia" w:ascii="Times New Roman" w:hAnsi="Times New Roman" w:eastAsia="FangSong" w:cs="Times New Roman"/>
        </w:rPr>
        <w:t>型空间几何构型</w:t>
      </w:r>
      <w:r>
        <w:rPr>
          <w:rFonts w:hint="eastAsia" w:ascii="Times New Roman" w:hAnsi="Times New Roman" w:eastAsia="Times New Roman" w:cs="Times New Roman"/>
        </w:rPr>
        <w:t>（</w:t>
      </w:r>
      <w:r>
        <w:rPr>
          <w:rFonts w:hint="eastAsia" w:ascii="Times New Roman" w:hAnsi="Times New Roman" w:eastAsia="FangSong" w:cs="Times New Roman"/>
        </w:rPr>
        <w:t>由于赤道孤对电子的强大空间挤压</w:t>
      </w:r>
      <w:r>
        <w:rPr>
          <w:rFonts w:hint="eastAsia" w:ascii="Times New Roman" w:hAnsi="Times New Roman" w:eastAsia="Times New Roman" w:cs="Times New Roman"/>
        </w:rPr>
        <w:t>，</w:t>
      </w:r>
      <w:r>
        <w:rPr>
          <w:rFonts w:hint="eastAsia" w:ascii="Times New Roman" w:hAnsi="Times New Roman" w:eastAsia="FangSong" w:cs="Times New Roman"/>
        </w:rPr>
        <w:t>轴向两个氟原子向远离孤对电子方向弯折</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2667000" cy="2894559"/>
            <wp:effectExtent b="0" l="0" r="0" t="0"/>
            <wp:docPr descr="" title="" id="28" name="Picture"/>
            <a:graphic>
              <a:graphicData uri="http://schemas.openxmlformats.org/drawingml/2006/picture">
                <pic:pic>
                  <pic:nvPicPr>
                    <pic:cNvPr descr="93eccf6f82977ee23ffabea9e9bb3a20f3da905da1d071fe43f7008446cb40b1.jpg" id="29" name="Picture"/>
                    <pic:cNvPicPr>
                      <a:picLocks noChangeArrowheads="1" noChangeAspect="1"/>
                    </pic:cNvPicPr>
                  </pic:nvPicPr>
                  <pic:blipFill>
                    <a:blip r:embed="rId27"/>
                    <a:stretch>
                      <a:fillRect/>
                    </a:stretch>
                  </pic:blipFill>
                  <pic:spPr bwMode="auto">
                    <a:xfrm>
                      <a:off x="0" y="0"/>
                      <a:ext cx="2667000" cy="2894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三氟化氯分子三维球棍空间结构与双孤电子云空间取向</w:t>
      </w:r>
    </w:p>
    <w:p>
      <w:pPr>
        <w:pStyle w:val="BodyText"/>
        <w:ind w:firstLine="420"/>
      </w:pPr>
      <w:r>
        <w:rPr>
          <w:rFonts w:hint="eastAsia" w:ascii="Times New Roman" w:hAnsi="Times New Roman" w:eastAsia="FangSong" w:cs="Times New Roman"/>
        </w:rPr>
        <w:t xml:space="preserve">对于通式为</w:t>
      </w:r>
      <w:r>
        <w:rPr>
          <w:rFonts w:ascii="Times New Roman" w:hAnsi="Times New Roman" w:eastAsia="Times New Roman" w:cs="Times New Roman"/>
        </w:rPr>
        <w:t xml:space="preserve"> </w:t>
      </w:r>
      <m:oMath>
        <m:sSub>
          <m:e>
            <m:r>
              <m:rPr>
                <m:sty m:val="p"/>
              </m:rPr>
              <m:t>X</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中心溴原子的价层电子数为</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个孤对电子</w:t>
      </w:r>
      <w:r>
        <w:rPr>
          <w:rFonts w:hint="eastAsia" w:ascii="Times New Roman" w:hAnsi="Times New Roman" w:eastAsia="Times New Roman" w:cs="Times New Roman"/>
        </w:rPr>
        <w:t>），</w:t>
      </w:r>
      <w:r>
        <w:rPr>
          <w:rFonts w:hint="eastAsia" w:ascii="Times New Roman" w:hAnsi="Times New Roman" w:eastAsia="FangSong" w:cs="Times New Roman"/>
        </w:rPr>
        <w:t>母体电子对构型为正八面体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中心溴原子底部的单对孤对电子占据八面体的一个顶点</w:t>
      </w:r>
      <w:r>
        <w:rPr>
          <w:rFonts w:hint="eastAsia" w:ascii="Times New Roman" w:hAnsi="Times New Roman" w:eastAsia="Times New Roman" w:cs="Times New Roman"/>
        </w:rPr>
        <w:t>，</w:t>
      </w:r>
      <w:r>
        <w:rPr>
          <w:rFonts w:hint="eastAsia" w:ascii="Times New Roman" w:hAnsi="Times New Roman" w:eastAsia="FangSong" w:cs="Times New Roman"/>
        </w:rPr>
        <w:t>外围五个氟原子占据其余五个顶点</w:t>
      </w:r>
      <w:r>
        <w:rPr>
          <w:rFonts w:hint="eastAsia" w:ascii="Times New Roman" w:hAnsi="Times New Roman" w:eastAsia="Times New Roman" w:cs="Times New Roman"/>
        </w:rPr>
        <w:t>，</w:t>
      </w:r>
      <w:r>
        <w:rPr>
          <w:rFonts w:hint="eastAsia" w:ascii="Times New Roman" w:hAnsi="Times New Roman" w:eastAsia="FangSong" w:cs="Times New Roman"/>
        </w:rPr>
        <w:t>由于孤对电子向上挤压赤道平面的四个氟原子</w:t>
      </w:r>
      <w:r>
        <w:rPr>
          <w:rFonts w:hint="eastAsia" w:ascii="Times New Roman" w:hAnsi="Times New Roman" w:eastAsia="Times New Roman" w:cs="Times New Roman"/>
        </w:rPr>
        <w:t>，</w:t>
      </w:r>
      <w:r>
        <w:rPr>
          <w:rFonts w:hint="eastAsia" w:ascii="Times New Roman" w:hAnsi="Times New Roman" w:eastAsia="FangSong" w:cs="Times New Roman"/>
        </w:rPr>
        <w:t>使得分子整体呈现出底部微翘的四方锥形</w:t>
      </w:r>
      <w:r>
        <w:rPr>
          <w:rFonts w:hint="eastAsia" w:ascii="Times New Roman" w:hAnsi="Times New Roman" w:eastAsia="Times New Roman" w:cs="Times New Roman"/>
        </w:rPr>
        <w:t>（Square</w:t>
      </w:r>
      <w:r>
        <w:rPr>
          <w:rFonts w:ascii="Times New Roman" w:hAnsi="Times New Roman" w:eastAsia="Times New Roman" w:cs="Times New Roman"/>
        </w:rPr>
        <w:t xml:space="preserve"> </w:t>
      </w:r>
      <w:r>
        <w:rPr>
          <w:rFonts w:hint="eastAsia" w:ascii="Times New Roman" w:hAnsi="Times New Roman" w:eastAsia="Times New Roman" w:cs="Times New Roman"/>
        </w:rPr>
        <w:t>Pyramidal）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272931"/>
            <wp:effectExtent b="0" l="0" r="0" t="0"/>
            <wp:docPr descr="" title="" id="31" name="Picture"/>
            <a:graphic>
              <a:graphicData uri="http://schemas.openxmlformats.org/drawingml/2006/picture">
                <pic:pic>
                  <pic:nvPicPr>
                    <pic:cNvPr descr="9f50410ec1baa1a8bcca3aa0779e3c49d1791d03916370921589a17cc1b1f6c1.jpg" id="32" name="Picture"/>
                    <pic:cNvPicPr>
                      <a:picLocks noChangeArrowheads="1" noChangeAspect="1"/>
                    </pic:cNvPicPr>
                  </pic:nvPicPr>
                  <pic:blipFill>
                    <a:blip r:embed="rId30"/>
                    <a:stretch>
                      <a:fillRect/>
                    </a:stretch>
                  </pic:blipFill>
                  <pic:spPr bwMode="auto">
                    <a:xfrm>
                      <a:off x="0" y="0"/>
                      <a:ext cx="2667000" cy="22729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五氟化溴四方锥分子三维球棍模型与轴向孤电子云取向</w:t>
      </w:r>
    </w:p>
    <w:p>
      <w:pPr>
        <w:pStyle w:val="BodyText"/>
        <w:ind w:firstLine="420"/>
      </w:pPr>
      <w:r>
        <w:rPr>
          <w:rFonts w:hint="eastAsia" w:ascii="Times New Roman" w:hAnsi="Times New Roman" w:eastAsia="FangSong" w:cs="Times New Roman"/>
        </w:rPr>
        <w:t xml:space="preserve">对于配位数达到极限的</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由于中心碘原子半径巨大</w:t>
      </w:r>
      <w:r>
        <w:rPr>
          <w:rFonts w:hint="eastAsia" w:ascii="Times New Roman" w:hAnsi="Times New Roman" w:eastAsia="Times New Roman" w:cs="Times New Roman"/>
        </w:rPr>
        <w:t>，</w:t>
      </w:r>
      <w:r>
        <w:rPr>
          <w:rFonts w:hint="eastAsia" w:ascii="Times New Roman" w:hAnsi="Times New Roman" w:eastAsia="FangSong" w:cs="Times New Roman"/>
        </w:rPr>
        <w:t>其价层容纳多达</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个成键电子对</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对应电子对构型为正五角双锥</w:t>
      </w:r>
      <w:r>
        <w:rPr>
          <w:rFonts w:hint="eastAsia" w:ascii="Times New Roman" w:hAnsi="Times New Roman" w:eastAsia="Times New Roman" w:cs="Times New Roman"/>
        </w:rPr>
        <w:t>（Pentagonal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Bipyramid，</w:t>
      </w: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键垂直穿过由五个赤道氟原子构成的平整正五边形平面</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经典卤素互化物核心结构</w:t>
      </w:r>
      <w:r>
        <w:rPr>
          <w:rFonts w:hint="eastAsia" w:ascii="Times New Roman" w:hAnsi="Times New Roman" w:eastAsia="Times New Roman" w:cs="Times New Roman"/>
        </w:rPr>
        <w:t>、</w:t>
      </w:r>
      <w:r>
        <w:rPr>
          <w:rFonts w:hint="eastAsia" w:ascii="Times New Roman" w:hAnsi="Times New Roman" w:eastAsia="FangSong" w:cs="Times New Roman"/>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在化学反应性维度</w:t>
      </w:r>
      <w:r>
        <w:rPr>
          <w:rFonts w:hint="eastAsia" w:ascii="Times New Roman" w:hAnsi="Times New Roman" w:eastAsia="Times New Roman" w:cs="Times New Roman"/>
        </w:rPr>
        <w:t>，</w:t>
      </w:r>
      <w:r>
        <w:rPr>
          <w:rFonts w:hint="eastAsia" w:ascii="Times New Roman" w:hAnsi="Times New Roman" w:eastAsia="FangSong" w:cs="Times New Roman"/>
        </w:rPr>
        <w:t>卤素互化物的化学键由于两种卤原子电负性失配而具有显著的离子性极化</w:t>
      </w:r>
      <w:r>
        <w:rPr>
          <w:rFonts w:hint="eastAsia" w:ascii="Times New Roman" w:hAnsi="Times New Roman" w:eastAsia="Times New Roman" w:cs="Times New Roman"/>
        </w:rPr>
        <w:t>，</w:t>
      </w:r>
      <w:r>
        <w:rPr>
          <w:rFonts w:hint="eastAsia" w:ascii="Times New Roman" w:hAnsi="Times New Roman" w:eastAsia="FangSong" w:cs="Times New Roman"/>
        </w:rPr>
        <w:t>极化能赋予其超越常规同核单质卤素</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的极端反应活性</w:t>
      </w:r>
      <w:r>
        <w:rPr>
          <w:rFonts w:hint="eastAsia" w:ascii="Times New Roman" w:hAnsi="Times New Roman" w:eastAsia="Times New Roman" w:cs="Times New Roman"/>
        </w:rPr>
        <w:t>。</w:t>
      </w:r>
      <w:r>
        <w:rPr>
          <w:rFonts w:hint="eastAsia" w:ascii="Times New Roman" w:hAnsi="Times New Roman" w:eastAsia="FangSong" w:cs="Times New Roman"/>
        </w:rPr>
        <w:t>当卤素互化物遇水时</w:t>
      </w:r>
      <w:r>
        <w:rPr>
          <w:rFonts w:hint="eastAsia" w:ascii="Times New Roman" w:hAnsi="Times New Roman" w:eastAsia="Times New Roman" w:cs="Times New Roman"/>
        </w:rPr>
        <w:t>，</w:t>
      </w:r>
      <w:r>
        <w:rPr>
          <w:rFonts w:hint="eastAsia" w:ascii="Times New Roman" w:hAnsi="Times New Roman" w:eastAsia="FangSong" w:cs="Times New Roman"/>
        </w:rPr>
        <w:t>发生不可逆的剧烈剧烈放热非氧化还原水解反应</w:t>
      </w:r>
      <w:r>
        <w:rPr>
          <w:rFonts w:hint="eastAsia" w:ascii="Times New Roman" w:hAnsi="Times New Roman" w:eastAsia="Times New Roman" w:cs="Times New Roman"/>
        </w:rPr>
        <w:t>。</w:t>
      </w:r>
      <w:r>
        <w:rPr>
          <w:rFonts w:hint="eastAsia" w:ascii="Times New Roman" w:hAnsi="Times New Roman" w:eastAsia="FangSong" w:cs="Times New Roman"/>
        </w:rPr>
        <w:t>水解配平的关键法则在于化学化合价严格守恒</w:t>
      </w:r>
      <w:r>
        <w:rPr>
          <w:rFonts w:hint="eastAsia" w:ascii="Times New Roman" w:hAnsi="Times New Roman" w:eastAsia="Times New Roman" w:cs="Times New Roman"/>
        </w:rPr>
        <w:t>：</w:t>
      </w:r>
      <w:r>
        <w:rPr>
          <w:rFonts w:hint="eastAsia" w:ascii="Times New Roman" w:hAnsi="Times New Roman" w:eastAsia="FangSong" w:cs="Times New Roman"/>
        </w:rPr>
        <w:t>电负性较大的较轻卤素原子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恒定归属于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结合水中的质子生成氢卤酸</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而电负性较小的中心卤素原子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带有正氧化态</w:t>
      </w:r>
      <w:r>
        <w:rPr>
          <w:rFonts w:ascii="Times New Roman" w:hAnsi="Times New Roman" w:eastAsia="Times New Roman" w:cs="Times New Roman"/>
        </w:rPr>
        <w:t xml:space="preserve"> </w:t>
      </w:r>
      <m:oMath>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在水中结合氢氧根离子转化为对应相同氧化态的次卤酸</w:t>
      </w:r>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hint="eastAsia" w:ascii="Times New Roman" w:hAnsi="Times New Roman" w:eastAsia="Times New Roman" w:cs="Times New Roman"/>
        </w:rPr>
        <w:t>、</w:t>
      </w:r>
      <w:r>
        <w:rPr>
          <w:rFonts w:hint="eastAsia" w:ascii="Times New Roman" w:hAnsi="Times New Roman" w:eastAsia="FangSong" w:cs="Times New Roman"/>
        </w:rPr>
        <w:t>卤酸或高碘酸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p>
      <w:pPr>
        <w:pStyle w:val="FirstParagraph"/>
        <w:ind w:firstLine="420"/>
      </w:pPr>
      <w:r>
        <w:rPr>
          <w:rFonts w:hint="eastAsia" w:ascii="Times New Roman" w:hAnsi="Times New Roman" w:eastAsia="FangSong" w:cs="Times New Roman"/>
        </w:rPr>
        <w:t>在纯液态凝聚相中</w:t>
      </w:r>
      <w:r>
        <w:rPr>
          <w:rFonts w:hint="eastAsia" w:ascii="Times New Roman" w:hAnsi="Times New Roman" w:eastAsia="Times New Roman" w:cs="Times New Roman"/>
        </w:rPr>
        <w:t>，</w:t>
      </w:r>
      <w:r>
        <w:rPr>
          <w:rFonts w:hint="eastAsia" w:ascii="Times New Roman" w:hAnsi="Times New Roman" w:eastAsia="FangSong" w:cs="Times New Roman"/>
        </w:rPr>
        <w:t>卤素互化物常表现出与水分子或无水氟化氢平行的自偶电离溶剂化行为</w:t>
      </w:r>
      <w:r>
        <w:rPr>
          <w:rFonts w:hint="eastAsia" w:ascii="Times New Roman" w:hAnsi="Times New Roman" w:eastAsia="Times New Roman" w:cs="Times New Roman"/>
        </w:rPr>
        <w:t>。</w:t>
      </w:r>
      <w:r>
        <w:rPr>
          <w:rFonts w:hint="eastAsia" w:ascii="Times New Roman" w:hAnsi="Times New Roman" w:eastAsia="FangSong" w:cs="Times New Roman"/>
        </w:rPr>
        <w:t>例如液态三氟化溴</w:t>
      </w:r>
      <w:r>
        <w:rPr>
          <w:rFonts w:hint="eastAsia" w:ascii="Times New Roman" w:hAnsi="Times New Roman" w:eastAsia="Times New Roman" w:cs="Times New Roman"/>
        </w:rPr>
        <w:t>（</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作为优异的非水离子化离子溶剂</w:t>
      </w:r>
      <w:r>
        <w:rPr>
          <w:rFonts w:hint="eastAsia" w:ascii="Times New Roman" w:hAnsi="Times New Roman" w:eastAsia="Times New Roman" w:cs="Times New Roman"/>
        </w:rPr>
        <w:t>，</w:t>
      </w:r>
      <w:r>
        <w:rPr>
          <w:rFonts w:hint="eastAsia" w:ascii="Times New Roman" w:hAnsi="Times New Roman" w:eastAsia="FangSong" w:cs="Times New Roman"/>
        </w:rPr>
        <w:t>分子间自发发生氟离子转移形成配位阳离子与阴离子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在该自偶溶剂体系中</w:t>
      </w:r>
      <w:r>
        <w:rPr>
          <w:rFonts w:hint="eastAsia" w:ascii="Times New Roman" w:hAnsi="Times New Roman" w:eastAsia="Times New Roman" w:cs="Times New Roman"/>
        </w:rPr>
        <w:t>，</w:t>
      </w:r>
      <w:r>
        <w:rPr>
          <w:rFonts w:hint="eastAsia" w:ascii="Times New Roman" w:hAnsi="Times New Roman" w:eastAsia="FangSong" w:cs="Times New Roman"/>
        </w:rPr>
        <w:t>凡能解离提供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的溶质</w:t>
      </w:r>
      <w:r>
        <w:rPr>
          <w:rFonts w:hint="eastAsia" w:ascii="Times New Roman" w:hAnsi="Times New Roman" w:eastAsia="Times New Roman" w:cs="Times New Roman"/>
        </w:rPr>
        <w:t>（</w:t>
      </w:r>
      <w:r>
        <w:rPr>
          <w:rFonts w:hint="eastAsia" w:ascii="Times New Roman" w:hAnsi="Times New Roman" w:eastAsia="FangSong" w:cs="Times New Roman"/>
        </w:rPr>
        <w:t>如路易斯酸加合物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在溶剂体系中定义为强酸</w:t>
      </w:r>
      <w:r>
        <w:rPr>
          <w:rFonts w:hint="eastAsia" w:ascii="Times New Roman" w:hAnsi="Times New Roman" w:eastAsia="Times New Roman" w:cs="Times New Roman"/>
        </w:rPr>
        <w:t>；</w:t>
      </w:r>
      <w:r>
        <w:rPr>
          <w:rFonts w:hint="eastAsia" w:ascii="Times New Roman" w:hAnsi="Times New Roman" w:eastAsia="FangSong" w:cs="Times New Roman"/>
        </w:rPr>
        <w:t>而能提供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的氟化物配盐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则定义为强碱</w:t>
      </w:r>
      <w:r>
        <w:rPr>
          <w:rFonts w:hint="eastAsia" w:ascii="Times New Roman" w:hAnsi="Times New Roman" w:eastAsia="Times New Roman" w:cs="Times New Roman"/>
        </w:rPr>
        <w:t>，</w:t>
      </w:r>
      <w:r>
        <w:rPr>
          <w:rFonts w:hint="eastAsia" w:ascii="Times New Roman" w:hAnsi="Times New Roman" w:eastAsia="FangSong" w:cs="Times New Roman"/>
        </w:rPr>
        <w:t>二者在液态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中可发生精准的酸碱中和沉淀滴定反应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与卤素互化物密切相关的另一类核心结构是多卤化物与多卤阴离子</w:t>
      </w:r>
      <w:r>
        <w:rPr>
          <w:rFonts w:hint="eastAsia" w:ascii="Times New Roman" w:hAnsi="Times New Roman" w:eastAsia="Times New Roman" w:cs="Times New Roman"/>
        </w:rPr>
        <w:t>（Polyhalide</w:t>
      </w:r>
      <w:r>
        <w:rPr>
          <w:rFonts w:ascii="Times New Roman" w:hAnsi="Times New Roman" w:eastAsia="Times New Roman" w:cs="Times New Roman"/>
        </w:rPr>
        <w:t xml:space="preserve"> </w:t>
      </w:r>
      <w:r>
        <w:rPr>
          <w:rFonts w:hint="eastAsia" w:ascii="Times New Roman" w:hAnsi="Times New Roman" w:eastAsia="Times New Roman" w:cs="Times New Roman"/>
        </w:rPr>
        <w:t>Anions）。</w:t>
      </w:r>
      <w:r>
        <w:rPr>
          <w:rFonts w:hint="eastAsia" w:ascii="Times New Roman" w:hAnsi="Times New Roman" w:eastAsia="FangSong" w:cs="Times New Roman"/>
        </w:rPr>
        <w:t>当单质卤素</w:t>
      </w:r>
      <w:r>
        <w:rPr>
          <w:rFonts w:hint="eastAsia" w:ascii="Times New Roman" w:hAnsi="Times New Roman" w:eastAsia="Times New Roman" w:cs="Times New Roman"/>
        </w:rPr>
        <w:t>（</w:t>
      </w:r>
      <w:r>
        <w:rPr>
          <w:rFonts w:hint="eastAsia" w:ascii="Times New Roman" w:hAnsi="Times New Roman" w:eastAsia="FangSong" w:cs="Times New Roman"/>
        </w:rPr>
        <w:t>或互化物</w:t>
      </w:r>
      <w:r>
        <w:rPr>
          <w:rFonts w:hint="eastAsia" w:ascii="Times New Roman" w:hAnsi="Times New Roman" w:eastAsia="Times New Roman" w:cs="Times New Roman"/>
        </w:rPr>
        <w:t>）</w:t>
      </w:r>
      <w:r>
        <w:rPr>
          <w:rFonts w:hint="eastAsia" w:ascii="Times New Roman" w:hAnsi="Times New Roman" w:eastAsia="FangSong" w:cs="Times New Roman"/>
        </w:rPr>
        <w:t>与含有卤离子的溶液混合时</w:t>
      </w:r>
      <w:r>
        <w:rPr>
          <w:rFonts w:hint="eastAsia" w:ascii="Times New Roman" w:hAnsi="Times New Roman" w:eastAsia="Times New Roman" w:cs="Times New Roman"/>
        </w:rPr>
        <w:t>，</w:t>
      </w:r>
      <w:r>
        <w:rPr>
          <w:rFonts w:hint="eastAsia" w:ascii="Times New Roman" w:hAnsi="Times New Roman" w:eastAsia="FangSong" w:cs="Times New Roman"/>
        </w:rPr>
        <w:t>卤离子作为路易斯碱给体</w:t>
      </w:r>
      <w:r>
        <w:rPr>
          <w:rFonts w:hint="eastAsia" w:ascii="Times New Roman" w:hAnsi="Times New Roman" w:eastAsia="Times New Roman" w:cs="Times New Roman"/>
        </w:rPr>
        <w:t>，</w:t>
      </w:r>
      <w:r>
        <w:rPr>
          <w:rFonts w:hint="eastAsia" w:ascii="Times New Roman" w:hAnsi="Times New Roman" w:eastAsia="FangSong" w:cs="Times New Roman"/>
        </w:rPr>
        <w:t>可利用其充满孤对电子的价层轨道与缺电子单质分子</w:t>
      </w:r>
      <w:r>
        <w:rPr>
          <w:rFonts w:hint="eastAsia" w:ascii="Times New Roman" w:hAnsi="Times New Roman" w:eastAsia="Times New Roman" w:cs="Times New Roman"/>
        </w:rPr>
        <w:t>（</w:t>
      </w:r>
      <w:r>
        <w:rPr>
          <w:rFonts w:hint="eastAsia" w:ascii="Times New Roman" w:hAnsi="Times New Roman" w:eastAsia="FangSong" w:cs="Times New Roman"/>
        </w:rPr>
        <w:t>路易斯酸受体</w:t>
      </w:r>
      <w:r>
        <w:rPr>
          <w:rFonts w:hint="eastAsia" w:ascii="Times New Roman" w:hAnsi="Times New Roman" w:eastAsia="Times New Roman" w:cs="Times New Roman"/>
        </w:rPr>
        <w:t>）</w:t>
      </w:r>
      <w:r>
        <w:rPr>
          <w:rFonts w:hint="eastAsia" w:ascii="Times New Roman" w:hAnsi="Times New Roman" w:eastAsia="FangSong" w:cs="Times New Roman"/>
        </w:rPr>
        <w:t>发生配位加合</w:t>
      </w:r>
      <w:r>
        <w:rPr>
          <w:rFonts w:hint="eastAsia" w:ascii="Times New Roman" w:hAnsi="Times New Roman" w:eastAsia="Times New Roman" w:cs="Times New Roman"/>
        </w:rPr>
        <w:t>，</w:t>
      </w:r>
      <w:r>
        <w:rPr>
          <w:rFonts w:hint="eastAsia" w:ascii="Times New Roman" w:hAnsi="Times New Roman" w:eastAsia="FangSong" w:cs="Times New Roman"/>
        </w:rPr>
        <w:t>构建多原子多卤阴离子</w:t>
      </w:r>
      <w:r>
        <w:rPr>
          <w:rFonts w:hint="eastAsia" w:ascii="Times New Roman" w:hAnsi="Times New Roman" w:eastAsia="Times New Roman" w:cs="Times New Roman"/>
        </w:rPr>
        <w:t>。</w:t>
      </w:r>
      <w:r>
        <w:rPr>
          <w:rFonts w:hint="eastAsia" w:ascii="Times New Roman" w:hAnsi="Times New Roman" w:eastAsia="FangSong" w:cs="Times New Roman"/>
        </w:rPr>
        <w:t>最著名的代表是三碘阴离子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碘单质在纯水中的溶解度极微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w:t>
      </w:r>
      <w:r>
        <w:rPr>
          <w:rFonts w:ascii="Times New Roman" w:hAnsi="Times New Roman" w:eastAsia="Times New Roman" w:cs="Times New Roman"/>
        </w:rPr>
        <w:t xml:space="preserve"> </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水溶液中其溶解度呈数百倍显著增大</w:t>
      </w:r>
      <w:r>
        <w:rPr>
          <w:rFonts w:hint="eastAsia" w:ascii="Times New Roman" w:hAnsi="Times New Roman" w:eastAsia="Times New Roman" w:cs="Times New Roman"/>
        </w:rPr>
        <w:t>，</w:t>
      </w:r>
      <w:r>
        <w:rPr>
          <w:rFonts w:hint="eastAsia" w:ascii="Times New Roman" w:hAnsi="Times New Roman" w:eastAsia="FangSong" w:cs="Times New Roman"/>
        </w:rPr>
        <w:t>溶液迅速转变为深红褐色</w:t>
      </w:r>
      <w:r>
        <w:rPr>
          <w:rFonts w:hint="eastAsia" w:ascii="Times New Roman" w:hAnsi="Times New Roman" w:eastAsia="Times New Roman" w:cs="Times New Roman"/>
        </w:rPr>
        <w:t>，</w:t>
      </w:r>
      <w:r>
        <w:rPr>
          <w:rFonts w:hint="eastAsia" w:ascii="Times New Roman" w:hAnsi="Times New Roman" w:eastAsia="FangSong" w:cs="Times New Roman"/>
        </w:rPr>
        <w:t>该现象正是归因于形成了稳定的三碘配离子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w:r>
        <w:rPr>
          <w:rFonts w:hint="eastAsia" w:ascii="Times New Roman" w:hAnsi="Times New Roman" w:eastAsia="FangSong" w:cs="Times New Roman"/>
        </w:rPr>
        <w:t>在三碘阴离子中</w:t>
      </w:r>
      <w:r>
        <w:rPr>
          <w:rFonts w:hint="eastAsia" w:ascii="Times New Roman" w:hAnsi="Times New Roman" w:eastAsia="Times New Roman" w:cs="Times New Roman"/>
        </w:rPr>
        <w:t>，</w:t>
      </w:r>
      <w:r>
        <w:rPr>
          <w:rFonts w:hint="eastAsia" w:ascii="Times New Roman" w:hAnsi="Times New Roman" w:eastAsia="FangSong" w:cs="Times New Roman"/>
        </w:rPr>
        <w:t>中心碘原子连接两个端基碘原子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oMathPr>
          <m:ctrlPr>
            <w:rPr>
              <w:sz w:val="28"/>
              <w:szCs w:val="28"/>
            </w:rPr>
          </m:ctrlPr>
        </m:oMathPr>
        <m:r>
          <m:t>7</m:t>
        </m:r>
        <m:r>
          <m:rPr>
            <m:sty m:val="p"/>
          </m:rPr>
          <m:t>+</m:t>
        </m:r>
        <m:r>
          <m:t>2</m:t>
        </m:r>
        <m:r>
          <m:rPr>
            <m:sty m:val="p"/>
          </m:rPr>
          <m:t>×</m:t>
        </m:r>
        <m:r>
          <m:t>1</m:t>
        </m:r>
        <m:r>
          <m:rPr>
            <m:sty m:val="p"/>
          </m:rPr>
          <m:t>+</m:t>
        </m:r>
        <m:r>
          <m:t>1</m:t>
        </m:r>
        <m:r>
          <m:rPr>
            <m:sty m:val="p"/>
          </m:rPr>
          <m:t>(</m:t>
        </m:r>
        <m:r>
          <m:rPr>
            <m:nor/>
            <m:sty m:val="p"/>
          </m:rPr>
          <m:t>电荷</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三对孤对电子全部占据在三角双锥的赤道平面上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两个端基碘原子占据轴向两端</w:t>
      </w:r>
      <w:r>
        <w:rPr>
          <w:rFonts w:hint="eastAsia" w:ascii="Times New Roman" w:hAnsi="Times New Roman" w:eastAsia="Times New Roman" w:cs="Times New Roman"/>
        </w:rPr>
        <w:t>，</w:t>
      </w:r>
      <w:r>
        <w:rPr>
          <w:rFonts w:hint="eastAsia" w:ascii="Times New Roman" w:hAnsi="Times New Roman" w:eastAsia="FangSong" w:cs="Times New Roman"/>
        </w:rPr>
        <w:t>从而使得分子呈现出完美的线型</w:t>
      </w:r>
      <w:r>
        <w:rPr>
          <w:rFonts w:hint="eastAsia" w:ascii="Times New Roman" w:hAnsi="Times New Roman" w:eastAsia="Times New Roman" w:cs="Times New Roman"/>
        </w:rPr>
        <w:t>（Linear，</w:t>
      </w:r>
      <w:r>
        <w:rPr>
          <w:rFonts w:hint="eastAsia" w:ascii="Times New Roman" w:hAnsi="Times New Roman" w:eastAsia="FangSong" w:cs="Times New Roman"/>
        </w:rPr>
        <w:t>对称中心处于中心碘核</w:t>
      </w:r>
      <w:r>
        <w:rPr>
          <w:rFonts w:hint="eastAsia" w:ascii="Times New Roman" w:hAnsi="Times New Roman" w:eastAsia="Times New Roman" w:cs="Times New Roman"/>
        </w:rPr>
        <w:t>）</w:t>
      </w:r>
      <w:r>
        <w:rPr>
          <w:rFonts w:hint="eastAsia" w:ascii="Times New Roman" w:hAnsi="Times New Roman" w:eastAsia="FangSong" w:cs="Times New Roman"/>
        </w:rPr>
        <w:t>几何对称性</w:t>
      </w:r>
      <w:r>
        <w:rPr>
          <w:rFonts w:hint="eastAsia" w:ascii="Times New Roman" w:hAnsi="Times New Roman" w:eastAsia="Times New Roman" w:cs="Times New Roman"/>
        </w:rPr>
        <w:t>。</w:t>
      </w:r>
      <w:r>
        <w:rPr>
          <w:rFonts w:hint="eastAsia" w:ascii="Times New Roman" w:hAnsi="Times New Roman" w:eastAsia="FangSong" w:cs="Times New Roman"/>
        </w:rPr>
        <w:t>从前线分子轨道理论视角考察</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是典型的三中心四电子键</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三个碘原子的共轴原子轨道线性组合出三个三中心分子轨道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一个全同相成键轨道</w:t>
      </w:r>
      <w:r>
        <w:rPr>
          <w:rFonts w:ascii="Times New Roman" w:hAnsi="Times New Roman" w:eastAsia="Times New Roman" w:cs="Times New Roman"/>
        </w:rPr>
        <w:t xml:space="preserve"> </w:t>
      </w:r>
      <m:oMath>
        <m:sSub>
          <m:e>
            <m:r>
              <m:t>σ</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一个主要分布在两端碘原子上的非键轨道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以及一个高能反键轨道</w:t>
      </w:r>
      <w:r>
        <w:rPr>
          <w:rFonts w:hint="eastAsia" w:ascii="Times New Roman" w:hAnsi="Times New Roman" w:eastAsia="Times New Roman" w:cs="Times New Roman"/>
        </w:rPr>
        <w:t>。</w:t>
      </w:r>
      <w:r>
        <w:rPr>
          <w:rFonts w:hint="eastAsia" w:ascii="Times New Roman" w:hAnsi="Times New Roman" w:eastAsia="FangSong" w:cs="Times New Roman"/>
        </w:rPr>
        <w:t>体系中的四个价电子全部填入成键轨道与非键轨道</w:t>
      </w:r>
      <w:r>
        <w:rPr>
          <w:rFonts w:hint="eastAsia" w:ascii="Times New Roman" w:hAnsi="Times New Roman" w:eastAsia="Times New Roman" w:cs="Times New Roman"/>
        </w:rPr>
        <w:t>，</w:t>
      </w:r>
      <w:r>
        <w:rPr>
          <w:rFonts w:hint="eastAsia" w:ascii="Times New Roman" w:hAnsi="Times New Roman" w:eastAsia="FangSong" w:cs="Times New Roman"/>
        </w:rPr>
        <w:t>导致整体分子键级为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解释了三碘离子中较长较弱的共价键特征</w:t>
      </w:r>
      <w:r>
        <w:rPr>
          <w:rFonts w:hint="eastAsia" w:ascii="Times New Roman" w:hAnsi="Times New Roman" w:eastAsia="Times New Roman" w:cs="Times New Roman"/>
        </w:rPr>
        <w:t>。</w:t>
      </w:r>
      <w:r>
        <w:rPr>
          <w:rFonts w:hint="eastAsia" w:ascii="Times New Roman" w:hAnsi="Times New Roman" w:eastAsia="FangSong" w:cs="Times New Roman"/>
        </w:rPr>
        <w:t>多卤阴离子不仅可扩展为更高阶的五碘阴离子</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ascii="Times New Roman" w:hAnsi="Times New Roman" w:eastAsia="Times New Roman" w:cs="Times New Roman"/>
        </w:rPr>
        <w:t xml:space="preserve"> V </w:t>
      </w:r>
      <w:r>
        <w:rPr>
          <w:rFonts w:hint="eastAsia" w:ascii="Times New Roman" w:hAnsi="Times New Roman" w:eastAsia="FangSong" w:cs="Times New Roman"/>
        </w:rPr>
        <w:t>字构型</w:t>
      </w:r>
      <w:r>
        <w:rPr>
          <w:rFonts w:hint="eastAsia" w:ascii="Times New Roman" w:hAnsi="Times New Roman" w:eastAsia="Times New Roman" w:cs="Times New Roman"/>
        </w:rPr>
        <w:t>）</w:t>
      </w:r>
      <w:r>
        <w:rPr>
          <w:rFonts w:hint="eastAsia" w:ascii="Times New Roman" w:hAnsi="Times New Roman" w:eastAsia="FangSong" w:cs="Times New Roman"/>
        </w:rPr>
        <w:t>乃至九碘阴离子</w:t>
      </w:r>
      <w:r>
        <w:rPr>
          <w:rFonts w:hint="eastAsia" w:ascii="Times New Roman" w:hAnsi="Times New Roman" w:eastAsia="Times New Roman" w:cs="Times New Roman"/>
        </w:rPr>
        <w:t>（</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更构成了直链淀粉分子螺旋空腔对碘单质专一显色的本质物理机制</w:t>
      </w:r>
      <w:r>
        <w:rPr>
          <w:rFonts w:hint="eastAsia" w:ascii="Times New Roman" w:hAnsi="Times New Roman" w:eastAsia="Times New Roman" w:cs="Times New Roman"/>
        </w:rPr>
        <w:t>：</w:t>
      </w:r>
      <w:r>
        <w:rPr>
          <w:rFonts w:hint="eastAsia" w:ascii="Times New Roman" w:hAnsi="Times New Roman" w:eastAsia="FangSong" w:cs="Times New Roman"/>
        </w:rPr>
        <w:t>多碘离子链长程插入直链淀粉空腔形成电荷转移络合物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引发激子共振跃迁强烈吸收可见光红橙光波段</w:t>
      </w:r>
      <w:r>
        <w:rPr>
          <w:rFonts w:hint="eastAsia" w:ascii="Times New Roman" w:hAnsi="Times New Roman" w:eastAsia="Times New Roman" w:cs="Times New Roman"/>
        </w:rPr>
        <w:t>，</w:t>
      </w:r>
      <w:r>
        <w:rPr>
          <w:rFonts w:hint="eastAsia" w:ascii="Times New Roman" w:hAnsi="Times New Roman" w:eastAsia="FangSong" w:cs="Times New Roman"/>
        </w:rPr>
        <w:t>宏观呈现标志性的蓝黑色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p>
      <w:pPr>
        <w:pStyle w:val="FirstParagraph"/>
        <w:ind w:firstLine="420"/>
      </w:pPr>
      <w:r>
        <w:rPr>
          <w:rFonts w:hint="eastAsia" w:ascii="Times New Roman" w:hAnsi="Times New Roman" w:eastAsia="FangSong" w:cs="Times New Roman"/>
        </w:rPr>
        <w:t>在无机化学分类学中</w:t>
      </w:r>
      <w:r>
        <w:rPr>
          <w:rFonts w:hint="eastAsia" w:ascii="Times New Roman" w:hAnsi="Times New Roman" w:eastAsia="Times New Roman" w:cs="Times New Roman"/>
        </w:rPr>
        <w:t>，</w:t>
      </w:r>
      <w:r>
        <w:rPr>
          <w:rFonts w:hint="eastAsia" w:ascii="Times New Roman" w:hAnsi="Times New Roman" w:eastAsia="FangSong" w:cs="Times New Roman"/>
        </w:rPr>
        <w:t>存在一组由两个或两个以上电负性较大的非金属原子通过共价重键结合而成的单电荷多原子基团</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ascii="Times New Roman" w:hAnsi="Times New Roman" w:eastAsia="Times New Roman" w:cs="Times New Roman"/>
        </w:rPr>
        <w:t xml:space="preserve"> </w:t>
      </w:r>
      <m:oMath>
        <m:r>
          <m:rPr>
            <m:sty m:val="p"/>
          </m:rPr>
          <m:t>−</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硫氰基</w:t>
      </w:r>
      <w:r>
        <w:rPr>
          <w:rFonts w:ascii="Times New Roman" w:hAnsi="Times New Roman" w:eastAsia="Times New Roman" w:cs="Times New Roman"/>
        </w:rPr>
        <w:t xml:space="preserve"> </w:t>
      </w:r>
      <m:oMath>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硒氰基</w:t>
      </w:r>
      <w:r>
        <w:rPr>
          <w:rFonts w:ascii="Times New Roman" w:hAnsi="Times New Roman" w:eastAsia="Times New Roman" w:cs="Times New Roman"/>
        </w:rPr>
        <w:t xml:space="preserve"> </w:t>
      </w:r>
      <m:oMath>
        <m:r>
          <m:rPr>
            <m:sty m:val="p"/>
          </m:rPr>
          <m:t>−</m:t>
        </m:r>
        <m:r>
          <m:rPr>
            <m:sty m:val="p"/>
          </m:rPr>
          <m:t>S</m:t>
        </m:r>
        <m:r>
          <m:rPr>
            <m:sty m:val="p"/>
          </m:rPr>
          <m:t>e</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氧氰基</w:t>
      </w:r>
      <w:r>
        <w:rPr>
          <w:rFonts w:ascii="Times New Roman" w:hAnsi="Times New Roman" w:eastAsia="Times New Roman" w:cs="Times New Roman"/>
        </w:rPr>
        <w:t xml:space="preserve"> </w:t>
      </w:r>
      <m:oMath>
        <m:r>
          <m:rPr>
            <m:sty m:val="p"/>
          </m:rPr>
          <m:t>−</m:t>
        </m:r>
        <m:r>
          <m:rPr>
            <m:sty m:val="p"/>
          </m:rPr>
          <m:t>O</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以及叠氮基</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当这些基团在自由状态下以二聚双分子形态存在时</w:t>
      </w:r>
      <w:r>
        <w:rPr>
          <w:rFonts w:hint="eastAsia" w:ascii="Times New Roman" w:hAnsi="Times New Roman" w:eastAsia="Times New Roman" w:cs="Times New Roman"/>
        </w:rPr>
        <w:t>（</w:t>
      </w:r>
      <w:r>
        <w:rPr>
          <w:rFonts w:hint="eastAsia" w:ascii="Times New Roman" w:hAnsi="Times New Roman" w:eastAsia="FangSong" w:cs="Times New Roman"/>
        </w:rPr>
        <w:t>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硒氰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其单质宏观聚集态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水解歧化趋势以及与金属成盐的沉淀溶解行为均与真实卤素表现出显著的高度平行相似性</w:t>
      </w:r>
      <w:r>
        <w:rPr>
          <w:rFonts w:hint="eastAsia" w:ascii="Times New Roman" w:hAnsi="Times New Roman" w:eastAsia="Times New Roman" w:cs="Times New Roman"/>
        </w:rPr>
        <w:t>，</w:t>
      </w:r>
      <w:r>
        <w:rPr>
          <w:rFonts w:hint="eastAsia" w:ascii="Times New Roman" w:hAnsi="Times New Roman" w:eastAsia="FangSong" w:cs="Times New Roman"/>
        </w:rPr>
        <w:t>因而在化学界被冠以拟卤素</w:t>
      </w:r>
      <w:r>
        <w:rPr>
          <w:rFonts w:hint="eastAsia" w:ascii="Times New Roman" w:hAnsi="Times New Roman" w:eastAsia="Times New Roman" w:cs="Times New Roman"/>
        </w:rPr>
        <w:t>（Pseudohalogens）</w:t>
      </w:r>
      <w:r>
        <w:rPr>
          <w:rFonts w:hint="eastAsia" w:ascii="Times New Roman" w:hAnsi="Times New Roman" w:eastAsia="FangSong" w:cs="Times New Roman"/>
        </w:rPr>
        <w:t>与拟卤化物</w:t>
      </w:r>
      <w:r>
        <w:rPr>
          <w:rFonts w:hint="eastAsia" w:ascii="Times New Roman" w:hAnsi="Times New Roman" w:eastAsia="Times New Roman" w:cs="Times New Roman"/>
        </w:rPr>
        <w:t>（Pseudohalides）</w:t>
      </w:r>
      <w:r>
        <w:rPr>
          <w:rFonts w:hint="eastAsia" w:ascii="Times New Roman" w:hAnsi="Times New Roman" w:eastAsia="FangSong" w:cs="Times New Roman"/>
        </w:rPr>
        <w:t>的经典科学术语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拟卤素分子在几何构型与电子结构上展现出与卤素分子的深层对称性</w:t>
      </w:r>
      <w:r>
        <w:rPr>
          <w:rFonts w:hint="eastAsia" w:ascii="Times New Roman" w:hAnsi="Times New Roman" w:eastAsia="Times New Roman" w:cs="Times New Roman"/>
        </w:rPr>
        <w:t>。</w:t>
      </w:r>
      <w:r>
        <w:rPr>
          <w:rFonts w:hint="eastAsia" w:ascii="Times New Roman" w:hAnsi="Times New Roman" w:eastAsia="FangSong" w:cs="Times New Roman"/>
        </w:rPr>
        <w:t>例如二聚氰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采取对称的线型结构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全部分子骨架处于同一直线上</w:t>
      </w:r>
      <w:r>
        <w:rPr>
          <w:rFonts w:hint="eastAsia" w:ascii="Times New Roman" w:hAnsi="Times New Roman" w:eastAsia="Times New Roman" w:cs="Times New Roman"/>
        </w:rPr>
        <w:t>，</w:t>
      </w:r>
      <w:r>
        <w:rPr>
          <w:rFonts w:hint="eastAsia" w:ascii="Times New Roman" w:hAnsi="Times New Roman" w:eastAsia="FangSong" w:cs="Times New Roman"/>
        </w:rPr>
        <w:t>具有与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分子相当的挥发性与热稳定性</w:t>
      </w:r>
      <w:r>
        <w:rPr>
          <w:rFonts w:hint="eastAsia" w:ascii="Times New Roman" w:hAnsi="Times New Roman" w:eastAsia="Times New Roman" w:cs="Times New Roman"/>
        </w:rPr>
        <w:t>；</w:t>
      </w:r>
      <w:r>
        <w:rPr>
          <w:rFonts w:hint="eastAsia" w:ascii="Times New Roman" w:hAnsi="Times New Roman" w:eastAsia="FangSong" w:cs="Times New Roman"/>
        </w:rPr>
        <w:t>而硫氰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采取折线链状结构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室温下为易聚合的黄色固体</w:t>
      </w:r>
      <w:r>
        <w:rPr>
          <w:rFonts w:hint="eastAsia" w:ascii="Times New Roman" w:hAnsi="Times New Roman" w:eastAsia="Times New Roman" w:cs="Times New Roman"/>
        </w:rPr>
        <w:t>。</w:t>
      </w:r>
      <w:r>
        <w:rPr>
          <w:rFonts w:hint="eastAsia" w:ascii="Times New Roman" w:hAnsi="Times New Roman" w:eastAsia="FangSong" w:cs="Times New Roman"/>
        </w:rPr>
        <w:t>拟卤离子如氰根</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氮气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m:oMath>
        <m:r>
          <m:t>14</m:t>
        </m:r>
      </m:oMath>
      <w:r>
        <w:rPr>
          <w:rFonts w:ascii="Times New Roman" w:hAnsi="Times New Roman" w:eastAsia="Times New Roman" w:cs="Times New Roman"/>
        </w:rPr>
        <w:t xml:space="preserve">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w:r>
        <w:rPr>
          <w:rFonts w:hint="eastAsia" w:ascii="Times New Roman" w:hAnsi="Times New Roman" w:eastAsia="FangSong" w:cs="Times New Roman"/>
        </w:rPr>
        <w:t>具有强大的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给电子与</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反馈受体能力</w:t>
      </w:r>
      <w:r>
        <w:rPr>
          <w:rFonts w:hint="eastAsia" w:ascii="Times New Roman" w:hAnsi="Times New Roman" w:eastAsia="Times New Roman" w:cs="Times New Roman"/>
        </w:rPr>
        <w:t>；</w:t>
      </w:r>
      <w:r>
        <w:rPr>
          <w:rFonts w:hint="eastAsia" w:ascii="Times New Roman" w:hAnsi="Times New Roman" w:eastAsia="FangSong" w:cs="Times New Roman"/>
        </w:rPr>
        <w:t>硫氰根</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与叠氮根</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则为经典的</w:t>
      </w:r>
      <w:r>
        <w:rPr>
          <w:rFonts w:ascii="Times New Roman" w:hAnsi="Times New Roman" w:eastAsia="Times New Roman" w:cs="Times New Roman"/>
        </w:rPr>
        <w:t xml:space="preserve"> </w:t>
      </w:r>
      <m:oMath>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采取刚性线型分子构型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拟卤素的氧化能力完全可以精准嵌插进真实卤素的标准电极电势序列中</w:t>
      </w:r>
      <w:r>
        <w:rPr>
          <w:rFonts w:hint="eastAsia" w:ascii="Times New Roman" w:hAnsi="Times New Roman" w:eastAsia="Times New Roman" w:cs="Times New Roman"/>
        </w:rPr>
        <w:t>。</w:t>
      </w:r>
      <w:r>
        <w:rPr>
          <w:rFonts w:hint="eastAsia" w:ascii="Times New Roman" w:hAnsi="Times New Roman" w:eastAsia="FangSong" w:cs="Times New Roman"/>
        </w:rPr>
        <w:t>实验测定的标准电对电势序列为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其中硫氰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介于单质溴</w:t>
      </w:r>
      <w:r>
        <w:rPr>
          <w:rFonts w:hint="eastAsia" w:ascii="Times New Roman" w:hAnsi="Times New Roman" w:eastAsia="Times New Roman" w:cs="Times New Roman"/>
        </w:rPr>
        <w:t>（</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与单质碘</w:t>
      </w:r>
      <w:r>
        <w:rPr>
          <w:rFonts w:hint="eastAsia" w:ascii="Times New Roman" w:hAnsi="Times New Roman" w:eastAsia="Times New Roman" w:cs="Times New Roman"/>
        </w:rPr>
        <w:t>（</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依据电极电势置换法则</w:t>
      </w:r>
      <w:r>
        <w:rPr>
          <w:rFonts w:hint="eastAsia" w:ascii="Times New Roman" w:hAnsi="Times New Roman" w:eastAsia="Times New Roman" w:cs="Times New Roman"/>
        </w:rPr>
        <w:t>，</w:t>
      </w:r>
      <w:r>
        <w:rPr>
          <w:rFonts w:hint="eastAsia" w:ascii="Times New Roman" w:hAnsi="Times New Roman" w:eastAsia="FangSong" w:cs="Times New Roman"/>
        </w:rPr>
        <w:t>单质溴能够将硫氰根定量氧化为单质硫氰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而生成的单质硫氰又可进一步将碘离子氧化释放出游离单质碘</w:t>
      </w:r>
      <w:r>
        <w:rPr>
          <w:rFonts w:hint="eastAsia" w:ascii="Times New Roman" w:hAnsi="Times New Roman" w:eastAsia="Times New Roman" w:cs="Times New Roman"/>
        </w:rPr>
        <w:t>，</w:t>
      </w:r>
      <w:r>
        <w:rPr>
          <w:rFonts w:hint="eastAsia" w:ascii="Times New Roman" w:hAnsi="Times New Roman" w:eastAsia="FangSong" w:cs="Times New Roman"/>
        </w:rPr>
        <w:t>自身还原为硫氰酸根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 xml:space="preserve">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的还原电势相对较低</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因而氰化钠溶液与高价铜离子</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接触时</w:t>
      </w:r>
      <w:r>
        <w:rPr>
          <w:rFonts w:hint="eastAsia" w:ascii="Times New Roman" w:hAnsi="Times New Roman" w:eastAsia="Times New Roman" w:cs="Times New Roman"/>
        </w:rPr>
        <w:t>，</w:t>
      </w:r>
      <w:r>
        <w:rPr>
          <w:rFonts w:hint="eastAsia" w:ascii="Times New Roman" w:hAnsi="Times New Roman" w:eastAsia="FangSong" w:cs="Times New Roman"/>
        </w:rPr>
        <w:t>高氧化态铜</w:t>
      </w:r>
      <w:r>
        <w:rPr>
          <w:rFonts w:hint="eastAsia" w:ascii="Times New Roman" w:hAnsi="Times New Roman" w:eastAsia="Times New Roman" w:cs="Times New Roman"/>
        </w:rPr>
        <w:t>(II)</w:t>
      </w:r>
      <w:r>
        <w:rPr>
          <w:rFonts w:hint="eastAsia" w:ascii="Times New Roman" w:hAnsi="Times New Roman" w:eastAsia="FangSong" w:cs="Times New Roman"/>
        </w:rPr>
        <w:t>会瞬间发生强烈的氧化还原反应</w:t>
      </w:r>
      <w:r>
        <w:rPr>
          <w:rFonts w:hint="eastAsia" w:ascii="Times New Roman" w:hAnsi="Times New Roman" w:eastAsia="Times New Roman" w:cs="Times New Roman"/>
        </w:rPr>
        <w:t>，</w:t>
      </w:r>
      <w:r>
        <w:rPr>
          <w:rFonts w:hint="eastAsia" w:ascii="Times New Roman" w:hAnsi="Times New Roman" w:eastAsia="FangSong" w:cs="Times New Roman"/>
        </w:rPr>
        <w:t>将氰根氧化为剧毒的气态二聚氰逸出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则被还原为一价亚铜离子并立即沉淀生成白色难溶的氰化亚铜</w:t>
      </w:r>
      <w:r>
        <w:rPr>
          <w:rFonts w:hint="eastAsia" w:ascii="Times New Roman" w:hAnsi="Times New Roman" w:eastAsia="Times New Roman" w:cs="Times New Roman"/>
        </w:rPr>
        <w:t>（</w:t>
      </w:r>
      <m:oMath>
        <m:r>
          <m:rPr>
            <m:sty m:val="p"/>
          </m:rPr>
          <m:t>C</m:t>
        </m:r>
        <m:r>
          <m:rPr>
            <m:sty m:val="p"/>
          </m:rPr>
          <m:t>u</m:t>
        </m:r>
        <m:r>
          <m:rPr>
            <m:sty m:val="p"/>
          </m:rPr>
          <m:t>C</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该反应与高价铜离子遇过量碘离子发生氧化还原沉淀生成碘化亚铜和单质碘</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在化学机理上展现出绝对的镜像对称性</w:t>
      </w:r>
      <w:r>
        <w:rPr>
          <w:rFonts w:hint="eastAsia" w:ascii="Times New Roman" w:hAnsi="Times New Roman" w:eastAsia="Times New Roman" w:cs="Times New Roman"/>
        </w:rPr>
        <w:t>，</w:t>
      </w:r>
      <w:r>
        <w:rPr>
          <w:rFonts w:hint="eastAsia" w:ascii="Times New Roman" w:hAnsi="Times New Roman" w:eastAsia="FangSong" w:cs="Times New Roman"/>
        </w:rPr>
        <w:t>是化学竞赛元素推断中判定拟卤素行为的最具代表性题眼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在历届化学奥林匹克竞赛</w:t>
      </w:r>
      <w:r>
        <w:rPr>
          <w:rFonts w:hint="eastAsia" w:ascii="Times New Roman" w:hAnsi="Times New Roman" w:eastAsia="Times New Roman" w:cs="Times New Roman"/>
        </w:rPr>
        <w:t>（</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hint="eastAsia" w:ascii="Times New Roman" w:hAnsi="Times New Roman" w:eastAsia="FangSong" w:cs="Times New Roman"/>
        </w:rPr>
        <w:t>决赛及各省预赛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氢与卤素元素化学常作为推断大题的</w:t>
      </w:r>
      <w:r>
        <w:rPr>
          <w:rFonts w:hint="eastAsia" w:ascii="Times New Roman" w:hAnsi="Times New Roman" w:eastAsia="Times New Roman" w:cs="Times New Roman"/>
        </w:rPr>
        <w:t>“</w:t>
      </w:r>
      <w:r>
        <w:rPr>
          <w:rFonts w:hint="eastAsia" w:ascii="Times New Roman" w:hAnsi="Times New Roman" w:eastAsia="FangSong" w:cs="Times New Roman"/>
        </w:rPr>
        <w:t>开门突破口</w:t>
      </w:r>
      <w:r>
        <w:rPr>
          <w:rFonts w:hint="eastAsia" w:ascii="Times New Roman" w:hAnsi="Times New Roman" w:eastAsia="Times New Roman" w:cs="Times New Roman"/>
        </w:rPr>
        <w:t>”</w:t>
      </w:r>
      <w:r>
        <w:rPr>
          <w:rFonts w:hint="eastAsia" w:ascii="Times New Roman" w:hAnsi="Times New Roman" w:eastAsia="FangSong" w:cs="Times New Roman"/>
        </w:rPr>
        <w:t>或综合氧化还原定量分析的</w:t>
      </w:r>
      <w:r>
        <w:rPr>
          <w:rFonts w:hint="eastAsia" w:ascii="Times New Roman" w:hAnsi="Times New Roman" w:eastAsia="Times New Roman" w:cs="Times New Roman"/>
        </w:rPr>
        <w:t>“</w:t>
      </w:r>
      <w:r>
        <w:rPr>
          <w:rFonts w:hint="eastAsia" w:ascii="Times New Roman" w:hAnsi="Times New Roman" w:eastAsia="FangSong" w:cs="Times New Roman"/>
        </w:rPr>
        <w:t>计算核心枢纽</w:t>
      </w:r>
      <w:r>
        <w:rPr>
          <w:rFonts w:hint="eastAsia" w:ascii="Times New Roman" w:hAnsi="Times New Roman" w:eastAsia="Times New Roman" w:cs="Times New Roman"/>
        </w:rPr>
        <w:t>”。</w:t>
      </w:r>
      <w:r>
        <w:rPr>
          <w:rFonts w:hint="eastAsia" w:ascii="Times New Roman" w:hAnsi="Times New Roman" w:eastAsia="FangSong" w:cs="Times New Roman"/>
        </w:rPr>
        <w:t>掌握高度提炼的题眼系统与解题套路具有决定性战略意义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第一类核心题眼</w:t>
      </w:r>
      <w:r>
        <w:rPr>
          <w:rFonts w:hint="eastAsia" w:ascii="Times New Roman" w:hAnsi="Times New Roman" w:eastAsia="Times New Roman" w:cs="Times New Roman"/>
        </w:rPr>
        <w:t>：</w:t>
      </w:r>
      <w:r>
        <w:rPr>
          <w:rFonts w:hint="eastAsia" w:ascii="Times New Roman" w:hAnsi="Times New Roman" w:eastAsia="FangSong" w:cs="Times New Roman"/>
        </w:rPr>
        <w:t>宏观颜色状态与特征沉淀溶解度阶梯矩阵</w:t>
      </w:r>
      <w:r>
        <w:rPr>
          <w:rFonts w:hint="eastAsia" w:ascii="Times New Roman" w:hAnsi="Times New Roman" w:eastAsia="Times New Roman" w:cs="Times New Roman"/>
        </w:rPr>
        <w:t>。</w:t>
      </w:r>
      <w:r>
        <w:rPr>
          <w:rFonts w:hint="eastAsia" w:ascii="Times New Roman" w:hAnsi="Times New Roman" w:eastAsia="FangSong" w:cs="Times New Roman"/>
        </w:rPr>
        <w:t>卤素单质与沉淀的颜色是推断框图中最容易确认的突破口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单质气体</w:t>
      </w:r>
      <w:r>
        <w:rPr>
          <w:rFonts w:hint="eastAsia" w:ascii="Times New Roman" w:hAnsi="Times New Roman" w:eastAsia="Times New Roman" w:cs="Times New Roman"/>
        </w:rPr>
        <w:t>：</w:t>
      </w:r>
      <w:r>
        <w:rPr>
          <w:rFonts w:hint="eastAsia" w:ascii="Times New Roman" w:hAnsi="Times New Roman" w:eastAsia="FangSong" w:cs="Times New Roman"/>
        </w:rPr>
        <w:t>黄绿色刺激性气体必定首推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若为深黄色</w:t>
      </w:r>
      <w:r>
        <w:rPr>
          <w:rFonts w:hint="eastAsia" w:ascii="Times New Roman" w:hAnsi="Times New Roman" w:eastAsia="Times New Roman" w:cs="Times New Roman"/>
        </w:rPr>
        <w:t>/</w:t>
      </w:r>
      <w:r>
        <w:rPr>
          <w:rFonts w:hint="eastAsia" w:ascii="Times New Roman" w:hAnsi="Times New Roman" w:eastAsia="FangSong" w:cs="Times New Roman"/>
        </w:rPr>
        <w:t>黄橙色且伴随爆炸危险</w:t>
      </w:r>
      <w:r>
        <w:rPr>
          <w:rFonts w:hint="eastAsia" w:ascii="Times New Roman" w:hAnsi="Times New Roman" w:eastAsia="Times New Roman" w:cs="Times New Roman"/>
        </w:rPr>
        <w:t>，</w:t>
      </w:r>
      <w:r>
        <w:rPr>
          <w:rFonts w:hint="eastAsia" w:ascii="Times New Roman" w:hAnsi="Times New Roman" w:eastAsia="FangSong" w:cs="Times New Roman"/>
        </w:rPr>
        <w:t>则高度怀疑奇电子氧化物</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深红棕色易挥发液体为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紫黑色具有金属光泽固体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温热即升华为浓烈紫色蒸气者必为</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卤化银沉淀光谱</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极易溶于水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为白色沉淀</w:t>
      </w:r>
      <w:r>
        <w:rPr>
          <w:rFonts w:hint="eastAsia" w:ascii="Times New Roman" w:hAnsi="Times New Roman" w:eastAsia="Times New Roman" w:cs="Times New Roman"/>
        </w:rPr>
        <w:t>，</w:t>
      </w:r>
      <w:r>
        <w:rPr>
          <w:rFonts w:hint="eastAsia" w:ascii="Times New Roman" w:hAnsi="Times New Roman" w:eastAsia="FangSong" w:cs="Times New Roman"/>
        </w:rPr>
        <w:t>极易溶于稀氨水生成银氨配离子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为淡黄色沉淀</w:t>
      </w:r>
      <w:r>
        <w:rPr>
          <w:rFonts w:hint="eastAsia" w:ascii="Times New Roman" w:hAnsi="Times New Roman" w:eastAsia="Times New Roman" w:cs="Times New Roman"/>
        </w:rPr>
        <w:t>，</w:t>
      </w:r>
      <w:r>
        <w:rPr>
          <w:rFonts w:hint="eastAsia" w:ascii="Times New Roman" w:hAnsi="Times New Roman" w:eastAsia="FangSong" w:cs="Times New Roman"/>
        </w:rPr>
        <w:t>难溶于稀氨水而易溶于浓氨水或硫代硫酸钠水溶液</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为亮黄色沉淀</w:t>
      </w:r>
      <w:r>
        <w:rPr>
          <w:rFonts w:hint="eastAsia" w:ascii="Times New Roman" w:hAnsi="Times New Roman" w:eastAsia="Times New Roman" w:cs="Times New Roman"/>
        </w:rPr>
        <w:t>，</w:t>
      </w:r>
      <w:r>
        <w:rPr>
          <w:rFonts w:hint="eastAsia" w:ascii="Times New Roman" w:hAnsi="Times New Roman" w:eastAsia="FangSong" w:cs="Times New Roman"/>
        </w:rPr>
        <w:t>完全不溶于浓氨水</w:t>
      </w:r>
      <w:r>
        <w:rPr>
          <w:rFonts w:hint="eastAsia" w:ascii="Times New Roman" w:hAnsi="Times New Roman" w:eastAsia="Times New Roman" w:cs="Times New Roman"/>
        </w:rPr>
        <w:t>，</w:t>
      </w:r>
      <w:r>
        <w:rPr>
          <w:rFonts w:hint="eastAsia" w:ascii="Times New Roman" w:hAnsi="Times New Roman" w:eastAsia="FangSong" w:cs="Times New Roman"/>
        </w:rPr>
        <w:t>仅能溶解于强配位剂氰化钾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形成稳定二氰合银酸根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该溶解度与配离子稳定常数的递变阶梯是无机离子未知混合液梯度鉴定的黄金路线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重金属特征盐</w:t>
      </w:r>
      <w:r>
        <w:rPr>
          <w:rFonts w:hint="eastAsia" w:ascii="Times New Roman" w:hAnsi="Times New Roman" w:eastAsia="Times New Roman" w:cs="Times New Roman"/>
        </w:rPr>
        <w:t>：</w:t>
      </w:r>
      <w:r>
        <w:rPr>
          <w:rFonts w:hint="eastAsia" w:ascii="Times New Roman" w:hAnsi="Times New Roman" w:eastAsia="FangSong" w:cs="Times New Roman"/>
        </w:rPr>
        <w:t>二价铅与碘离子反应生成明亮金黄色六方片状晶体碘化铅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将其溶于热水缓慢冷却时</w:t>
      </w:r>
      <w:r>
        <w:rPr>
          <w:rFonts w:hint="eastAsia" w:ascii="Times New Roman" w:hAnsi="Times New Roman" w:eastAsia="Times New Roman" w:cs="Times New Roman"/>
        </w:rPr>
        <w:t>，</w:t>
      </w:r>
      <w:r>
        <w:rPr>
          <w:rFonts w:hint="eastAsia" w:ascii="Times New Roman" w:hAnsi="Times New Roman" w:eastAsia="FangSong" w:cs="Times New Roman"/>
        </w:rPr>
        <w:t>溶液中析出宛若金箔漫天飞舞的</w:t>
      </w:r>
      <w:r>
        <w:rPr>
          <w:rFonts w:hint="eastAsia" w:ascii="Times New Roman" w:hAnsi="Times New Roman" w:eastAsia="Times New Roman" w:cs="Times New Roman"/>
        </w:rPr>
        <w:t>“</w:t>
      </w:r>
      <w:r>
        <w:rPr>
          <w:rFonts w:hint="eastAsia" w:ascii="Times New Roman" w:hAnsi="Times New Roman" w:eastAsia="FangSong" w:cs="Times New Roman"/>
        </w:rPr>
        <w:t>黄金绢雨</w:t>
      </w:r>
      <w:r>
        <w:rPr>
          <w:rFonts w:hint="eastAsia" w:ascii="Times New Roman" w:hAnsi="Times New Roman" w:eastAsia="Times New Roman" w:cs="Times New Roman"/>
        </w:rPr>
        <w:t>”，</w:t>
      </w:r>
      <w:r>
        <w:rPr>
          <w:rFonts w:hint="eastAsia" w:ascii="Times New Roman" w:hAnsi="Times New Roman" w:eastAsia="FangSong" w:cs="Times New Roman"/>
        </w:rPr>
        <w:t>在竞赛实验定性鉴别中辨识度极高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第二类解题套路</w:t>
      </w:r>
      <w:r>
        <w:rPr>
          <w:rFonts w:hint="eastAsia" w:ascii="Times New Roman" w:hAnsi="Times New Roman" w:eastAsia="Times New Roman" w:cs="Times New Roman"/>
        </w:rPr>
        <w:t>：</w:t>
      </w:r>
      <w:r>
        <w:rPr>
          <w:rFonts w:hint="eastAsia" w:ascii="Times New Roman" w:hAnsi="Times New Roman" w:eastAsia="FangSong" w:cs="Times New Roman"/>
        </w:rPr>
        <w:t>元素电势图快速解算三步法</w:t>
      </w:r>
      <w:r>
        <w:rPr>
          <w:rFonts w:hint="eastAsia" w:ascii="Times New Roman" w:hAnsi="Times New Roman" w:eastAsia="Times New Roman" w:cs="Times New Roman"/>
        </w:rPr>
        <w:t>。</w:t>
      </w:r>
      <w:r>
        <w:rPr>
          <w:rFonts w:hint="eastAsia" w:ascii="Times New Roman" w:hAnsi="Times New Roman" w:eastAsia="FangSong" w:cs="Times New Roman"/>
        </w:rPr>
        <w:t>当竞赛考题给出部分氧化态的标准电势并要求求解未知跨步电势或判断未知物种歧化稳定性时</w:t>
      </w:r>
      <w:r>
        <w:rPr>
          <w:rFonts w:hint="eastAsia" w:ascii="Times New Roman" w:hAnsi="Times New Roman" w:eastAsia="Times New Roman" w:cs="Times New Roman"/>
        </w:rPr>
        <w:t>，</w:t>
      </w:r>
      <w:r>
        <w:rPr>
          <w:rFonts w:hint="eastAsia" w:ascii="Times New Roman" w:hAnsi="Times New Roman" w:eastAsia="FangSong" w:cs="Times New Roman"/>
        </w:rPr>
        <w:t>严格执行三步标准化算法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标定氧化数</w:t>
      </w:r>
      <w:r>
        <w:rPr>
          <w:rFonts w:hint="eastAsia" w:ascii="Times New Roman" w:hAnsi="Times New Roman" w:eastAsia="Times New Roman" w:cs="Times New Roman"/>
        </w:rPr>
        <w:t>：</w:t>
      </w:r>
      <w:r>
        <w:rPr>
          <w:rFonts w:hint="eastAsia" w:ascii="Times New Roman" w:hAnsi="Times New Roman" w:eastAsia="FangSong" w:cs="Times New Roman"/>
        </w:rPr>
        <w:t>将题目涉及的全部物种严格按氧化态降序排开</w:t>
      </w:r>
      <w:r>
        <w:rPr>
          <w:rFonts w:hint="eastAsia" w:ascii="Times New Roman" w:hAnsi="Times New Roman" w:eastAsia="Times New Roman" w:cs="Times New Roman"/>
        </w:rPr>
        <w:t>，</w:t>
      </w:r>
      <w:r>
        <w:rPr>
          <w:rFonts w:hint="eastAsia" w:ascii="Times New Roman" w:hAnsi="Times New Roman" w:eastAsia="FangSong" w:cs="Times New Roman"/>
        </w:rPr>
        <w:t>准确标明每步相邻转移的电子数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与已知分步电势</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利用自由能加权求和</w:t>
      </w:r>
      <w:r>
        <w:rPr>
          <w:rFonts w:hint="eastAsia" w:ascii="Times New Roman" w:hAnsi="Times New Roman" w:eastAsia="Times New Roman" w:cs="Times New Roman"/>
        </w:rPr>
        <w:t>：</w:t>
      </w:r>
      <w:r>
        <w:rPr>
          <w:rFonts w:hint="eastAsia" w:ascii="Times New Roman" w:hAnsi="Times New Roman" w:eastAsia="FangSong" w:cs="Times New Roman"/>
        </w:rPr>
        <w:t>若求解跨越多个中间态的</w:t>
      </w:r>
      <w:r>
        <w:rPr>
          <w:rFonts w:ascii="Times New Roman" w:hAnsi="Times New Roman" w:eastAsia="Times New Roman" w:cs="Times New Roman"/>
        </w:rPr>
        <w:t xml:space="preserve"> </w:t>
      </w:r>
      <m:oMath>
        <m:r>
          <m:t>A</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总电势</w:t>
      </w:r>
      <w:r>
        <w:rPr>
          <w:rFonts w:hint="eastAsia" w:ascii="Times New Roman" w:hAnsi="Times New Roman" w:eastAsia="Times New Roman" w:cs="Times New Roman"/>
        </w:rPr>
        <w:t>，</w:t>
      </w:r>
      <w:r>
        <w:rPr>
          <w:rFonts w:hint="eastAsia" w:ascii="Times New Roman" w:hAnsi="Times New Roman" w:eastAsia="FangSong" w:cs="Times New Roman"/>
        </w:rPr>
        <w:t>代入状态函数守恒式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歧化判据速检</w:t>
      </w:r>
      <w:r>
        <w:rPr>
          <w:rFonts w:hint="eastAsia" w:ascii="Times New Roman" w:hAnsi="Times New Roman" w:eastAsia="Times New Roman" w:cs="Times New Roman"/>
        </w:rPr>
        <w:t>：</w:t>
      </w:r>
      <w:r>
        <w:rPr>
          <w:rFonts w:hint="eastAsia" w:ascii="Times New Roman" w:hAnsi="Times New Roman" w:eastAsia="FangSong" w:cs="Times New Roman"/>
        </w:rPr>
        <w:t>对于任意待测中间物种</w:t>
      </w:r>
      <w:r>
        <w:rPr>
          <w:rFonts w:hint="eastAsia" w:ascii="Times New Roman" w:hAnsi="Times New Roman" w:eastAsia="Times New Roman" w:cs="Times New Roman"/>
        </w:rPr>
        <w:t>，</w:t>
      </w:r>
      <w:r>
        <w:rPr>
          <w:rFonts w:hint="eastAsia" w:ascii="Times New Roman" w:hAnsi="Times New Roman" w:eastAsia="FangSong" w:cs="Times New Roman"/>
        </w:rPr>
        <w:t>直接比对与其直接相邻的左右两翼电势</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t>θ</m:t>
            </m:r>
          </m:sup>
        </m:sSubSup>
        <m:r>
          <m:rPr>
            <m:sty m:val="p"/>
          </m:rPr>
          <m:t>−</m:t>
        </m:r>
        <m:sSubSup>
          <m:e>
            <m:r>
              <m:t>E</m:t>
            </m:r>
          </m:e>
          <m:sub>
            <m:r>
              <m:rPr>
                <m:sty m:val="p"/>
              </m:rPr>
              <m:t>左</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立即下达</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若差值小于零</w:t>
      </w:r>
      <w:r>
        <w:rPr>
          <w:rFonts w:hint="eastAsia" w:ascii="Times New Roman" w:hAnsi="Times New Roman" w:eastAsia="Times New Roman" w:cs="Times New Roman"/>
        </w:rPr>
        <w:t>，</w:t>
      </w:r>
      <w:r>
        <w:rPr>
          <w:rFonts w:hint="eastAsia" w:ascii="Times New Roman" w:hAnsi="Times New Roman" w:eastAsia="FangSong" w:cs="Times New Roman"/>
        </w:rPr>
        <w:t>则下达</w:t>
      </w:r>
      <w:r>
        <w:rPr>
          <w:rFonts w:hint="eastAsia" w:ascii="Times New Roman" w:hAnsi="Times New Roman" w:eastAsia="Times New Roman" w:cs="Times New Roman"/>
        </w:rPr>
        <w:t>“</w:t>
      </w:r>
      <w:r>
        <w:rPr>
          <w:rFonts w:hint="eastAsia" w:ascii="Times New Roman" w:hAnsi="Times New Roman" w:eastAsia="FangSong" w:cs="Times New Roman"/>
        </w:rPr>
        <w:t>发生归中稳定共存</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若题目涉及溶液介质切换</w:t>
      </w:r>
      <w:r>
        <w:rPr>
          <w:rFonts w:hint="eastAsia" w:ascii="Times New Roman" w:hAnsi="Times New Roman" w:eastAsia="Times New Roman" w:cs="Times New Roman"/>
        </w:rPr>
        <w:t>（</w:t>
      </w:r>
      <w:r>
        <w:rPr>
          <w:rFonts w:hint="eastAsia" w:ascii="Times New Roman" w:hAnsi="Times New Roman" w:eastAsia="FangSong" w:cs="Times New Roman"/>
        </w:rPr>
        <w:t>酸性转碱性</w:t>
      </w:r>
      <w:r>
        <w:rPr>
          <w:rFonts w:hint="eastAsia" w:ascii="Times New Roman" w:hAnsi="Times New Roman" w:eastAsia="Times New Roman" w:cs="Times New Roman"/>
        </w:rPr>
        <w:t>），</w:t>
      </w:r>
      <w:r>
        <w:rPr>
          <w:rFonts w:hint="eastAsia" w:ascii="Times New Roman" w:hAnsi="Times New Roman" w:eastAsia="FangSong" w:cs="Times New Roman"/>
        </w:rPr>
        <w:t>需结合水溶液质子守恒通过</w:t>
      </w:r>
      <w:r>
        <w:rPr>
          <w:rFonts w:ascii="Times New Roman" w:hAnsi="Times New Roman" w:eastAsia="Times New Roman" w:cs="Times New Roman"/>
        </w:rPr>
        <w:t xml:space="preserve"> Nernst </w:t>
      </w:r>
      <w:r>
        <w:rPr>
          <w:rFonts w:hint="eastAsia" w:ascii="Times New Roman" w:hAnsi="Times New Roman" w:eastAsia="FangSong" w:cs="Times New Roman"/>
        </w:rPr>
        <w:t>方程校正电位迁移</w:t>
      </w:r>
      <w:r>
        <w:rPr>
          <w:rFonts w:hint="eastAsia" w:ascii="Times New Roman" w:hAnsi="Times New Roman" w:eastAsia="Times New Roman" w:cs="Times New Roman"/>
        </w:rPr>
        <w:t>（</w:t>
      </w:r>
      <w:r>
        <w:rPr>
          <w:rFonts w:hint="eastAsia" w:ascii="Times New Roman" w:hAnsi="Times New Roman" w:eastAsia="FangSong" w:cs="Times New Roman"/>
        </w:rPr>
        <w:t>常温下每转移</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电极电势负移约</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第三类计算套路</w:t>
      </w:r>
      <w:r>
        <w:rPr>
          <w:rFonts w:hint="eastAsia" w:ascii="Times New Roman" w:hAnsi="Times New Roman" w:eastAsia="Times New Roman" w:cs="Times New Roman"/>
        </w:rPr>
        <w:t>：</w:t>
      </w:r>
      <w:r>
        <w:rPr>
          <w:rFonts w:hint="eastAsia" w:ascii="Times New Roman" w:hAnsi="Times New Roman" w:eastAsia="FangSong" w:cs="Times New Roman"/>
        </w:rPr>
        <w:t>间接碘量法滴定分析之摩尔化学计量比锁定</w:t>
      </w:r>
      <w:r>
        <w:rPr>
          <w:rFonts w:hint="eastAsia" w:ascii="Times New Roman" w:hAnsi="Times New Roman" w:eastAsia="Times New Roman" w:cs="Times New Roman"/>
        </w:rPr>
        <w:t>。</w:t>
      </w:r>
      <w:r>
        <w:rPr>
          <w:rFonts w:hint="eastAsia" w:ascii="Times New Roman" w:hAnsi="Times New Roman" w:eastAsia="FangSong" w:cs="Times New Roman"/>
        </w:rPr>
        <w:t>间接碘量法是分析化学中最稳健的高精度容量分析方法</w:t>
      </w:r>
      <w:r>
        <w:rPr>
          <w:rFonts w:hint="eastAsia" w:ascii="Times New Roman" w:hAnsi="Times New Roman" w:eastAsia="Times New Roman" w:cs="Times New Roman"/>
        </w:rPr>
        <w:t>，</w:t>
      </w:r>
      <w:r>
        <w:rPr>
          <w:rFonts w:hint="eastAsia" w:ascii="Times New Roman" w:hAnsi="Times New Roman" w:eastAsia="FangSong" w:cs="Times New Roman"/>
        </w:rPr>
        <w:t>其核心反应链路如下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解题核方法则</w:t>
      </w:r>
      <w:r>
        <w:rPr>
          <w:rFonts w:hint="eastAsia" w:ascii="Times New Roman" w:hAnsi="Times New Roman" w:eastAsia="Times New Roman" w:cs="Times New Roman"/>
        </w:rPr>
        <w:t>：</w:t>
      </w:r>
      <w:r>
        <w:rPr>
          <w:rFonts w:hint="eastAsia" w:ascii="Times New Roman" w:hAnsi="Times New Roman" w:eastAsia="FangSong" w:cs="Times New Roman"/>
        </w:rPr>
        <w:t>利用电子转移守恒</w:t>
      </w:r>
      <w:r>
        <w:rPr>
          <w:rFonts w:hint="eastAsia" w:ascii="Times New Roman" w:hAnsi="Times New Roman" w:eastAsia="Times New Roman" w:cs="Times New Roman"/>
        </w:rPr>
        <w:t>，</w:t>
      </w:r>
      <w:r>
        <w:rPr>
          <w:rFonts w:hint="eastAsia" w:ascii="Times New Roman" w:hAnsi="Times New Roman" w:eastAsia="FangSong" w:cs="Times New Roman"/>
        </w:rPr>
        <w:t>绕过中间各步复杂的质量损耗</w:t>
      </w:r>
      <w:r>
        <w:rPr>
          <w:rFonts w:hint="eastAsia" w:ascii="Times New Roman" w:hAnsi="Times New Roman" w:eastAsia="Times New Roman" w:cs="Times New Roman"/>
        </w:rPr>
        <w:t>，</w:t>
      </w:r>
      <w:r>
        <w:rPr>
          <w:rFonts w:hint="eastAsia" w:ascii="Times New Roman" w:hAnsi="Times New Roman" w:eastAsia="FangSong" w:cs="Times New Roman"/>
        </w:rPr>
        <w:t>直接锁定待测强氧化剂与硫代硫酸根标准溶液之间的基本摩尔当量比关系</w:t>
      </w:r>
      <w:r>
        <w:rPr>
          <w:rFonts w:hint="eastAsia" w:ascii="Times New Roman" w:hAnsi="Times New Roman" w:eastAsia="Times New Roman" w:cs="Times New Roman"/>
        </w:rPr>
        <w:t>。</w:t>
      </w:r>
      <w:r>
        <w:rPr>
          <w:rFonts w:hint="eastAsia" w:ascii="Times New Roman" w:hAnsi="Times New Roman" w:eastAsia="FangSong" w:cs="Times New Roman"/>
        </w:rPr>
        <w:t>例如漂白粉中</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与过量碘离子反应释放等摩尔单质碘</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因而每消耗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即严密对应</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的等效有效氧化当量</w:t>
      </w:r>
      <w:r>
        <w:rPr>
          <w:rFonts w:hint="eastAsia" w:ascii="Times New Roman" w:hAnsi="Times New Roman" w:eastAsia="Times New Roman" w:cs="Times New Roman"/>
        </w:rPr>
        <w:t>（</w:t>
      </w:r>
      <w:r>
        <w:rPr>
          <w:rFonts w:hint="eastAsia" w:ascii="Times New Roman" w:hAnsi="Times New Roman" w:eastAsia="FangSong" w:cs="Times New Roman"/>
        </w:rPr>
        <w:t>摩尔质量按</w:t>
      </w:r>
      <w:r>
        <w:rPr>
          <w:rFonts w:ascii="Times New Roman" w:hAnsi="Times New Roman" w:eastAsia="Times New Roman" w:cs="Times New Roman"/>
        </w:rPr>
        <w:t xml:space="preserve"> </w:t>
      </w:r>
      <m:oMath>
        <m:oMathPr>
          <m:ctrlPr>
            <w:rPr>
              <w:sz w:val="28"/>
              <w:szCs w:val="28"/>
            </w:rPr>
          </m:ctrlPr>
        </m:oMathPr>
        <m:r>
          <m:t>70.90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淀粉指示剂必须在滴定接近终点</w:t>
      </w:r>
      <w:r>
        <w:rPr>
          <w:rFonts w:hint="eastAsia" w:ascii="Times New Roman" w:hAnsi="Times New Roman" w:eastAsia="Times New Roman" w:cs="Times New Roman"/>
        </w:rPr>
        <w:t>、</w:t>
      </w:r>
      <w:r>
        <w:rPr>
          <w:rFonts w:hint="eastAsia" w:ascii="Times New Roman" w:hAnsi="Times New Roman" w:eastAsia="FangSong" w:cs="Times New Roman"/>
        </w:rPr>
        <w:t>溶液由深红褐色褪至极浅黄微黄时方可加入</w:t>
      </w:r>
      <w:r>
        <w:rPr>
          <w:rFonts w:hint="eastAsia" w:ascii="Times New Roman" w:hAnsi="Times New Roman" w:eastAsia="Times New Roman" w:cs="Times New Roman"/>
        </w:rPr>
        <w:t>，</w:t>
      </w:r>
      <w:r>
        <w:rPr>
          <w:rFonts w:hint="eastAsia" w:ascii="Times New Roman" w:hAnsi="Times New Roman" w:eastAsia="FangSong" w:cs="Times New Roman"/>
        </w:rPr>
        <w:t>若过早加入</w:t>
      </w:r>
      <w:r>
        <w:rPr>
          <w:rFonts w:hint="eastAsia" w:ascii="Times New Roman" w:hAnsi="Times New Roman" w:eastAsia="Times New Roman" w:cs="Times New Roman"/>
        </w:rPr>
        <w:t>，</w:t>
      </w:r>
      <w:r>
        <w:rPr>
          <w:rFonts w:hint="eastAsia" w:ascii="Times New Roman" w:hAnsi="Times New Roman" w:eastAsia="FangSong" w:cs="Times New Roman"/>
        </w:rPr>
        <w:t>高浓度单质碘会被牢固深吸附进入淀粉直链空腔</w:t>
      </w:r>
      <w:r>
        <w:rPr>
          <w:rFonts w:hint="eastAsia" w:ascii="Times New Roman" w:hAnsi="Times New Roman" w:eastAsia="Times New Roman" w:cs="Times New Roman"/>
        </w:rPr>
        <w:t>，</w:t>
      </w:r>
      <w:r>
        <w:rPr>
          <w:rFonts w:hint="eastAsia" w:ascii="Times New Roman" w:hAnsi="Times New Roman" w:eastAsia="FangSong" w:cs="Times New Roman"/>
        </w:rPr>
        <w:t>导致滴定终点解吸迟钝与测量正误差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7"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bookmarkStart w:id="3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其存在形式为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水合质子</w:t>
      </w:r>
      <w:r>
        <w:rPr>
          <w:rFonts w:hint="eastAsia" w:ascii="Times New Roman" w:hAnsi="Times New Roman" w:eastAsia="Times New Roman" w:cs="Times New Roman"/>
        </w:rPr>
        <w:t>）。（2）</w:t>
      </w:r>
      <w:r>
        <w:rPr>
          <w:rFonts w:hint="eastAsia" w:ascii="Times New Roman" w:hAnsi="Times New Roman" w:eastAsia="FangSong" w:cs="Times New Roman"/>
        </w:rPr>
        <w:t>氢的三种同位素名称为氕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hint="eastAsia" w:ascii="Times New Roman" w:hAnsi="Times New Roman" w:eastAsia="FangSong" w:cs="Times New Roman"/>
        </w:rPr>
        <w:t>符号分别为</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w:t>
      </w:r>
      <m:oMath>
        <m:r>
          <m:rPr>
            <m:sty m:val="p"/>
          </m:rPr>
          <m:t>D</m:t>
        </m:r>
      </m:oMath>
      <w:r>
        <w:rPr>
          <w:rFonts w:ascii="Times New Roman" w:hAnsi="Times New Roman" w:eastAsia="Times New Roman" w:cs="Times New Roman"/>
        </w:rPr>
        <w:t xml:space="preserve">、</w:t>
      </w:r>
      <m:oMath>
        <m:r>
          <m:rPr>
            <m:sty m:val="p"/>
          </m:rPr>
          <m:t>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锌中的</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与酸反应会生成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需经纯化才能得到纯净的氢气</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溶液电解水制氢</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氢气是氯碱工业的副产物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电解食盐水时阳极生成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t>3</m:t>
        </m:r>
        <m:sSub>
          <m:e>
            <m:r>
              <m:rPr>
                <m:sty m:val="p"/>
              </m:rPr>
              <m:t>H</m:t>
            </m:r>
          </m:e>
          <m:sub>
            <m:r>
              <m:rPr>
                <m:sty m:val="p"/>
              </m:rPr>
              <m:t>2</m:t>
            </m:r>
          </m:sub>
        </m:sSub>
        <m:r>
          <m:rPr>
            <m:sty m:val="p"/>
          </m:rPr>
          <m:t>O</m:t>
        </m:r>
        <m:r>
          <m:rPr>
            <m:sty m:val="p"/>
          </m:rPr>
          <m:t>→</m:t>
        </m:r>
        <m:r>
          <m:t>3</m:t>
        </m:r>
        <m:r>
          <m:rPr>
            <m:sty m:val="p"/>
          </m:rPr>
          <m:t>C</m:t>
        </m:r>
        <m:r>
          <m:rPr>
            <m:sty m:val="p"/>
          </m:rPr>
          <m:t>O</m:t>
        </m:r>
        <m:r>
          <m:rPr>
            <m:sty m:val="p"/>
          </m:rPr>
          <m:t>+</m:t>
        </m:r>
        <m:r>
          <m:t>7</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t>1273</m:t>
            </m:r>
            <m:r>
              <m:t> </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为分离出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F</m:t>
            </m:r>
            <m:sSub>
              <m:e>
                <m:r>
                  <m:rPr>
                    <m:sty m:val="p"/>
                  </m:rPr>
                  <m:t>e</m:t>
                </m:r>
              </m:e>
              <m:sub>
                <m:r>
                  <m:rPr>
                    <m:sty m:val="p"/>
                  </m:rPr>
                  <m:t>2</m:t>
                </m:r>
              </m:sub>
            </m:sSub>
            <m:sSub>
              <m:e>
                <m:r>
                  <m:rPr>
                    <m:sty m:val="p"/>
                  </m:rPr>
                  <m:t>O</m:t>
                </m:r>
              </m:e>
              <m:sub>
                <m:r>
                  <m:rPr>
                    <m:sty m:val="p"/>
                  </m:rPr>
                  <m:t>3</m:t>
                </m:r>
              </m:sub>
            </m:sSub>
            <m:r>
              <m:rPr>
                <m:sty m:val="p"/>
              </m:rPr>
              <m:t>,</m:t>
            </m:r>
            <m:r>
              <m:t> </m:t>
            </m:r>
            <m:r>
              <m:t>723</m:t>
            </m:r>
            <m:r>
              <m:t> </m:t>
            </m:r>
            <m:r>
              <m:rPr>
                <m:sty m:val="p"/>
              </m:rPr>
              <m:t>K</m:t>
            </m:r>
          </m:lim>
        </m:limUpp>
        <m:r>
          <m:rPr>
            <m:sty m:val="p"/>
          </m:rPr>
          <m:t>C</m:t>
        </m:r>
        <m:sSub>
          <m:e>
            <m:r>
              <m:rPr>
                <m:sty m:val="p"/>
              </m:rPr>
              <m:t>O</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再将高压下的混合气体用水洗涤吸收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nor/>
                <m:sty m:val="p"/>
              </m:rPr>
              <m:t>高温</m:t>
            </m:r>
          </m:lim>
        </m:limUpp>
        <m:r>
          <m:rPr>
            <m:sty m:val="p"/>
          </m:rPr>
          <m:t>T</m:t>
        </m:r>
        <m:r>
          <m:rPr>
            <m:sty m:val="p"/>
          </m:rPr>
          <m:t>i</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。（2）</w:t>
      </w:r>
      <m:oMath>
        <m:oMathPr>
          <m:ctrlPr>
            <w:rPr>
              <w:sz w:val="28"/>
              <w:szCs w:val="28"/>
            </w:rPr>
          </m:ctrlPr>
        </m:oMathPr>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hint="eastAsia" w:ascii="Times New Roman" w:hAnsi="Times New Roman" w:eastAsia="Times New Roman" w:cs="Times New Roman"/>
        </w:rPr>
        <w:t xml:space="preserve">。（3）</w:t>
      </w:r>
      <m:oMath>
        <m:oMathPr>
          <m:ctrlPr>
            <w:rPr>
              <w:sz w:val="28"/>
              <w:szCs w:val="28"/>
            </w:rPr>
          </m:ctrlPr>
        </m:oMathPr>
        <m: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nor/>
                <m:sty m:val="p"/>
              </m:rPr>
              <m:t>高温</m:t>
            </m:r>
          </m:lim>
        </m:limUpp>
        <m: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三例共同体现了离子型氢化物中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分别还原金属卤化物</w:t>
      </w:r>
      <w:r>
        <w:rPr>
          <w:rFonts w:hint="eastAsia" w:ascii="Times New Roman" w:hAnsi="Times New Roman" w:eastAsia="Times New Roman" w:cs="Times New Roman"/>
        </w:rPr>
        <w:t>、</w:t>
      </w:r>
      <w:r>
        <w:rPr>
          <w:rFonts w:hint="eastAsia" w:ascii="Times New Roman" w:hAnsi="Times New Roman" w:eastAsia="FangSong" w:cs="Times New Roman"/>
        </w:rPr>
        <w:t>提供负氢配体</w:t>
      </w:r>
      <w:r>
        <w:rPr>
          <w:rFonts w:hint="eastAsia" w:ascii="Times New Roman" w:hAnsi="Times New Roman" w:eastAsia="Times New Roman" w:cs="Times New Roman"/>
        </w:rPr>
        <w:t>、</w:t>
      </w:r>
      <w:r>
        <w:rPr>
          <w:rFonts w:hint="eastAsia" w:ascii="Times New Roman" w:hAnsi="Times New Roman" w:eastAsia="FangSong" w:cs="Times New Roman"/>
        </w:rPr>
        <w:t>还原二氧化碳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光气</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为紫黑色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溶液呈红棕色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沉淀为黄色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将含</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共热</w:t>
      </w:r>
      <w:r>
        <w:rPr>
          <w:rFonts w:hint="eastAsia" w:ascii="Times New Roman" w:hAnsi="Times New Roman" w:eastAsia="Times New Roman" w:cs="Times New Roman"/>
        </w:rPr>
        <w:t>：</w:t>
      </w: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反应方向由晶格能决定</w:t>
      </w:r>
      <w:r>
        <w:rPr>
          <w:rFonts w:hint="eastAsia" w:ascii="Times New Roman" w:hAnsi="Times New Roman" w:eastAsia="Times New Roman" w:cs="Times New Roman"/>
        </w:rPr>
        <w:t>，KCl、KBr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故可将</w:t>
      </w:r>
      <w:r>
        <w:rPr>
          <w:rFonts w:ascii="Times New Roman" w:hAnsi="Times New Roman" w:eastAsia="Times New Roman" w:cs="Times New Roman"/>
        </w:rPr>
        <w:t xml:space="preserve"> ICl、IBr </w:t>
      </w:r>
      <w:r>
        <w:rPr>
          <w:rFonts w:hint="eastAsia" w:ascii="Times New Roman" w:hAnsi="Times New Roman" w:eastAsia="FangSong" w:cs="Times New Roman"/>
        </w:rPr>
        <w:t>中的碘游离出来</w:t>
      </w:r>
      <w:r>
        <w:rPr>
          <w:rFonts w:hint="eastAsia" w:ascii="Times New Roman" w:hAnsi="Times New Roman" w:eastAsia="Times New Roman" w:cs="Times New Roman"/>
        </w:rPr>
        <w:t>；</w:t>
      </w:r>
      <w:r>
        <w:rPr>
          <w:rFonts w:hint="eastAsia" w:ascii="Times New Roman" w:hAnsi="Times New Roman" w:eastAsia="FangSong" w:cs="Times New Roman"/>
        </w:rPr>
        <w:t>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KCl、KBr </w:t>
      </w:r>
      <w:r>
        <w:rPr>
          <w:rFonts w:hint="eastAsia" w:ascii="Times New Roman" w:hAnsi="Times New Roman" w:eastAsia="FangSong" w:cs="Times New Roman"/>
        </w:rPr>
        <w:t>分离而纯化</w:t>
      </w:r>
      <w:r>
        <w:rPr>
          <w:rFonts w:hint="eastAsia" w:ascii="Times New Roman" w:hAnsi="Times New Roman" w:eastAsia="Times New Roman" w:cs="Times New Roman"/>
        </w:rPr>
        <w:t>。（2）</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通入少许氯气将</w:t>
      </w:r>
      <w:r>
        <w:rPr>
          <w:rFonts w:ascii="Times New Roman" w:hAnsi="Times New Roman" w:eastAsia="Times New Roman" w:cs="Times New Roman"/>
        </w:rPr>
        <w:t xml:space="preserve"> NaBr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振荡萃取</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进入有机层</w:t>
      </w:r>
      <w:r>
        <w:rPr>
          <w:rFonts w:hint="eastAsia" w:ascii="Times New Roman" w:hAnsi="Times New Roman" w:eastAsia="Times New Roman" w:cs="Times New Roman"/>
        </w:rPr>
        <w:t>，</w:t>
      </w:r>
      <w:r>
        <w:rPr>
          <w:rFonts w:hint="eastAsia" w:ascii="Times New Roman" w:hAnsi="Times New Roman" w:eastAsia="FangSong" w:cs="Times New Roman"/>
        </w:rPr>
        <w:t>分液后浓缩水相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w:t>
      </w:r>
      <w:r>
        <w:rPr>
          <w:rFonts w:ascii="Times New Roman" w:hAnsi="Times New Roman" w:eastAsia="Times New Roman" w:cs="Times New Roman"/>
        </w:rPr>
        <w:t xml:space="preserve"> </w:t>
      </w:r>
      <w:r>
        <w:rPr>
          <w:rFonts w:hint="eastAsia" w:ascii="Times New Roman" w:hAnsi="Times New Roman" w:eastAsia="Times New Roman" w:cs="Times New Roman"/>
        </w:rPr>
        <w:t>NaCl。（3）</w:t>
      </w:r>
      <w:r>
        <w:rPr>
          <w:rFonts w:hint="eastAsia" w:ascii="Times New Roman" w:hAnsi="Times New Roman" w:eastAsia="FangSong" w:cs="Times New Roman"/>
        </w:rPr>
        <w:t>三种粉末分别溶于水后滴加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生成白色沉淀且沉淀溶于稀氨水的为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生成浅黄色沉淀且沉淀溶于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生成黄色沉淀且不溶于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m:oMath>
        <m:r>
          <m:rPr>
            <m:sty m:val="p"/>
          </m:rPr>
          <m:t>A</m:t>
        </m:r>
        <m:r>
          <m:rPr>
            <m:sty m:val="p"/>
          </m:rPr>
          <m:t>g</m:t>
        </m:r>
        <m:r>
          <m:rPr>
            <m:sty m:val="p"/>
          </m:rPr>
          <m:t>I</m:t>
        </m:r>
      </m:oMath>
      <w:r>
        <w:rPr>
          <w:rFonts w:hint="eastAsia" w:ascii="Times New Roman" w:hAnsi="Times New Roman" w:eastAsia="Times New Roman" w:cs="Times New Roman"/>
        </w:rPr>
        <w:t>）。（4）</w:t>
      </w:r>
      <w:r>
        <w:rPr>
          <w:rFonts w:hint="eastAsia" w:ascii="Times New Roman" w:hAnsi="Times New Roman" w:eastAsia="FangSong" w:cs="Times New Roman"/>
        </w:rPr>
        <w:t>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稀溶液并微热</w:t>
      </w:r>
      <w:r>
        <w:rPr>
          <w:rFonts w:hint="eastAsia" w:ascii="Times New Roman" w:hAnsi="Times New Roman" w:eastAsia="Times New Roman" w:cs="Times New Roman"/>
        </w:rPr>
        <w:t>，</w:t>
      </w:r>
      <w:r>
        <w:rPr>
          <w:rFonts w:hint="eastAsia" w:ascii="Times New Roman" w:hAnsi="Times New Roman" w:eastAsia="FangSong" w:cs="Times New Roman"/>
        </w:rPr>
        <w:t>溶液显紫色的为</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I</m:t>
        </m:r>
        <m:sSubSup>
          <m:e>
            <m:r>
              <m:rPr>
                <m:sty m:val="p"/>
              </m:rPr>
              <m:t>O</m:t>
            </m:r>
          </m:e>
          <m:sub>
            <m:r>
              <m:rPr>
                <m:sty m:val="p"/>
              </m:rPr>
              <m:t>3</m:t>
            </m:r>
          </m:sub>
          <m:sup>
            <m:r>
              <m:rPr>
                <m:sty m:val="p"/>
              </m:rPr>
              <m:t>−</m:t>
            </m:r>
          </m:sup>
        </m:sSubSup>
        <m:r>
          <m:rPr>
            <m:sty m:val="p"/>
          </m:rPr>
          <m:t>+</m:t>
        </m:r>
        <m:r>
          <m:t>11</m:t>
        </m:r>
        <m:sSup>
          <m:e>
            <m:r>
              <m:rPr>
                <m:sty m:val="p"/>
              </m:rPr>
              <m:t>H</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KF </w:t>
      </w:r>
      <w:r>
        <w:rPr>
          <w:rFonts w:hint="eastAsia" w:ascii="Times New Roman" w:hAnsi="Times New Roman" w:eastAsia="FangSong" w:cs="Times New Roman"/>
        </w:rPr>
        <w:t>形成导电性强</w:t>
      </w:r>
      <w:r>
        <w:rPr>
          <w:rFonts w:hint="eastAsia" w:ascii="Times New Roman" w:hAnsi="Times New Roman" w:eastAsia="Times New Roman" w:cs="Times New Roman"/>
        </w:rPr>
        <w:t>、</w:t>
      </w:r>
      <w:r>
        <w:rPr>
          <w:rFonts w:hint="eastAsia" w:ascii="Times New Roman" w:hAnsi="Times New Roman" w:eastAsia="FangSong" w:cs="Times New Roman"/>
        </w:rPr>
        <w:t>熔点低的</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产物压入镍制钢瓶储存</w:t>
      </w:r>
      <w:r>
        <w:rPr>
          <w:rFonts w:hint="eastAsia" w:ascii="Times New Roman" w:hAnsi="Times New Roman" w:eastAsia="Times New Roman" w:cs="Times New Roman"/>
        </w:rPr>
        <w:t>。（2）</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小而先行分离</w:t>
      </w:r>
      <w:r>
        <w:rPr>
          <w:rFonts w:hint="eastAsia" w:ascii="Times New Roman" w:hAnsi="Times New Roman" w:eastAsia="Times New Roman" w:cs="Times New Roman"/>
        </w:rPr>
        <w:t>；</w:t>
      </w: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海水日照浓缩并调成酸性</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m:oMath>
        <m:oMathPr>
          <m:ctrlPr>
            <w:rPr>
              <w:sz w:val="28"/>
              <w:szCs w:val="28"/>
            </w:rPr>
          </m:ctrlPr>
        </m:oMathPr>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最后加酸</w:t>
      </w:r>
      <w:r>
        <w:rPr>
          <w:rFonts w:hint="eastAsia" w:ascii="Times New Roman" w:hAnsi="Times New Roman" w:eastAsia="Times New Roman" w:cs="Times New Roman"/>
        </w:rPr>
        <w:t>：</w:t>
      </w: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t>3</m:t>
        </m:r>
        <m:r>
          <m:rPr>
            <m:sty m:val="p"/>
          </m:rPr>
          <m:t>B</m:t>
        </m:r>
        <m:sSub>
          <m:e>
            <m:r>
              <m:rPr>
                <m:sty m:val="p"/>
              </m:rPr>
              <m:t>r</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使液溴在</w:t>
      </w:r>
      <w:r>
        <w:rPr>
          <w:rFonts w:ascii="Times New Roman" w:hAnsi="Times New Roman" w:eastAsia="Times New Roman" w:cs="Times New Roman"/>
        </w:rPr>
        <w:t xml:space="preserve"> KOH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oMathPr>
          <m:ctrlPr>
            <w:rPr>
              <w:sz w:val="28"/>
              <w:szCs w:val="28"/>
            </w:rPr>
          </m:ctrlPr>
        </m:oMathPr>
        <m:r>
          <m:t>50</m:t>
        </m:r>
        <m:r>
          <m:rPr>
            <m:sty m:val="p"/>
          </m:rPr>
          <m:t>∼</m:t>
        </m:r>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3</m:t>
        </m:r>
        <m:r>
          <m:rPr>
            <m:sty m:val="p"/>
          </m:rPr>
          <m:t>B</m:t>
        </m:r>
        <m:sSub>
          <m:e>
            <m:r>
              <m:rPr>
                <m:sty m:val="p"/>
              </m:rPr>
              <m:t>r</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nor/>
            <m:sty m:val="p"/>
          </m:rPr>
          <m:t>(浓)</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使歧化进行</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C</m:t>
        </m:r>
        <m:r>
          <m:rPr>
            <m:sty m:val="p"/>
          </m:rPr>
          <m:t>l</m:t>
        </m:r>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KOH </w:t>
      </w:r>
      <w:r>
        <w:rPr>
          <w:rFonts w:hint="eastAsia" w:ascii="Times New Roman" w:hAnsi="Times New Roman" w:eastAsia="FangSong" w:cs="Times New Roman"/>
        </w:rPr>
        <w:t>溶液歧化</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t>5</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t>2</m:t>
        </m:r>
        <m:r>
          <m:rPr>
            <m:sty m:val="p"/>
          </m:rPr>
          <m:t>C</m:t>
        </m:r>
        <m:sSub>
          <m:e>
            <m:r>
              <m:rPr>
                <m:sty m:val="p"/>
              </m:rPr>
              <m:t>O</m:t>
            </m:r>
          </m:e>
          <m:sub>
            <m:r>
              <m:rPr>
                <m:sty m:val="p"/>
              </m:rPr>
              <m:t>2</m:t>
            </m:r>
          </m:sub>
        </m:sSub>
        <m:r>
          <m:rPr>
            <m:sty m:val="p"/>
          </m:rPr>
          <m:t>↑</m:t>
        </m:r>
        <m:r>
          <m:rPr>
            <m:sty m:val="p"/>
          </m:rPr>
          <m:t>+</m:t>
        </m:r>
        <m: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反应需加热</w:t>
      </w:r>
      <w:r>
        <w:rPr>
          <w:rFonts w:hint="eastAsia" w:ascii="Times New Roman" w:hAnsi="Times New Roman" w:eastAsia="Times New Roman" w:cs="Times New Roman"/>
        </w:rPr>
        <w:t>，</w:t>
      </w:r>
      <w:r>
        <w:rPr>
          <w:rFonts w:hint="eastAsia" w:ascii="Times New Roman" w:hAnsi="Times New Roman" w:eastAsia="FangSong" w:cs="Times New Roman"/>
        </w:rPr>
        <w:t>停止加热后速率很快降下来</w:t>
      </w:r>
      <w:r>
        <w:rPr>
          <w:rFonts w:hint="eastAsia" w:ascii="Times New Roman" w:hAnsi="Times New Roman" w:eastAsia="Times New Roman" w:cs="Times New Roman"/>
        </w:rPr>
        <w:t>，</w:t>
      </w:r>
      <w:r>
        <w:rPr>
          <w:rFonts w:hint="eastAsia" w:ascii="Times New Roman" w:hAnsi="Times New Roman" w:eastAsia="FangSong" w:cs="Times New Roman"/>
        </w:rPr>
        <w:t>优点是随制随停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价格便宜</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反应不需加热</w:t>
      </w:r>
      <w:r>
        <w:rPr>
          <w:rFonts w:hint="eastAsia" w:ascii="Times New Roman" w:hAnsi="Times New Roman" w:eastAsia="Times New Roman" w:cs="Times New Roman"/>
        </w:rPr>
        <w:t>，</w:t>
      </w:r>
      <w:r>
        <w:rPr>
          <w:rFonts w:hint="eastAsia" w:ascii="Times New Roman" w:hAnsi="Times New Roman" w:eastAsia="FangSong" w:cs="Times New Roman"/>
        </w:rPr>
        <w:t>优点是操作简便</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价格较贵</w:t>
      </w:r>
      <w:r>
        <w:rPr>
          <w:rFonts w:hint="eastAsia" w:ascii="Times New Roman" w:hAnsi="Times New Roman" w:eastAsia="Times New Roman" w:cs="Times New Roman"/>
        </w:rPr>
        <w:t>、</w:t>
      </w:r>
      <w:r>
        <w:rPr>
          <w:rFonts w:hint="eastAsia" w:ascii="Times New Roman" w:hAnsi="Times New Roman" w:eastAsia="FangSong" w:cs="Times New Roman"/>
        </w:rPr>
        <w:t>成本较高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混合后再滴加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立即水解生成</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有利于</w:t>
      </w:r>
      <w:r>
        <w:rPr>
          <w:rFonts w:ascii="Times New Roman" w:hAnsi="Times New Roman" w:eastAsia="Times New Roman" w:cs="Times New Roman"/>
        </w:rPr>
        <w:t xml:space="preserve"> HBr </w:t>
      </w:r>
      <w:r>
        <w:rPr>
          <w:rFonts w:hint="eastAsia" w:ascii="Times New Roman" w:hAnsi="Times New Roman" w:eastAsia="FangSong" w:cs="Times New Roman"/>
        </w:rPr>
        <w:t>的制备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层变黄或橙色的是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层变紫的是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层不变色但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褪色或变浅的是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分别取少许固体于干燥试管中</w:t>
      </w:r>
      <w:r>
        <w:rPr>
          <w:rFonts w:hint="eastAsia" w:ascii="Times New Roman" w:hAnsi="Times New Roman" w:eastAsia="Times New Roman" w:cs="Times New Roman"/>
        </w:rPr>
        <w:t>，</w:t>
      </w:r>
      <w:r>
        <w:rPr>
          <w:rFonts w:hint="eastAsia" w:ascii="Times New Roman" w:hAnsi="Times New Roman" w:eastAsia="FangSong" w:cs="Times New Roman"/>
        </w:rPr>
        <w:t>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K</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nor/>
            <m:sty m:val="p"/>
          </m:rPr>
          <m:t>(浓)</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剩下的为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加水溶解</w:t>
      </w:r>
      <w:r>
        <w:rPr>
          <w:rFonts w:hint="eastAsia" w:ascii="Times New Roman" w:hAnsi="Times New Roman" w:eastAsia="Times New Roman" w:cs="Times New Roman"/>
        </w:rPr>
        <w:t>，</w:t>
      </w:r>
      <w:r>
        <w:rPr>
          <w:rFonts w:hint="eastAsia" w:ascii="Times New Roman" w:hAnsi="Times New Roman" w:eastAsia="FangSong" w:cs="Times New Roman"/>
        </w:rPr>
        <w:t>几乎不溶的是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即有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t>6</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t>0.08</m:t>
        </m:r>
        <m:r>
          <m:t> </m:t>
        </m:r>
        <m:r>
          <m:rPr>
            <m:sty m:val="p"/>
          </m:rPr>
          <m:t>V</m:t>
        </m:r>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0.142</m:t>
        </m:r>
        <m:r>
          <m:t> </m:t>
        </m:r>
        <m:r>
          <m:rPr>
            <m:sty m:val="p"/>
          </m:rPr>
          <m:t>V</m:t>
        </m:r>
      </m:oMath>
      <w:r>
        <w:rPr>
          <w:rFonts w:hint="eastAsia" w:ascii="Times New Roman" w:hAnsi="Times New Roman" w:eastAsia="Times New Roman" w:cs="Times New Roman"/>
        </w:rPr>
        <w:t xml:space="preserve">）、</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r>
          <m:t>1.07</m:t>
        </m:r>
        <m:r>
          <m:t> </m:t>
        </m:r>
        <m:r>
          <m:rPr>
            <m:sty m:val="p"/>
          </m:rPr>
          <m:t>V</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0.535</m:t>
        </m:r>
        <m:r>
          <m:t> </m:t>
        </m:r>
        <m:r>
          <m:rPr>
            <m:sty m:val="p"/>
          </m:rPr>
          <m:t>V</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0.934</m:t>
        </m:r>
        <m:r>
          <m:t> </m:t>
        </m:r>
        <m:r>
          <m:rPr>
            <m:sty m:val="p"/>
          </m:rPr>
          <m:t>V</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0.172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故六种阴离子均能使酸性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三者所对应电对的电势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故只有这三种能使碘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综合两个条件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可能存在于试液中的是</w:t>
      </w:r>
      <w:r>
        <w:rPr>
          <w:rFonts w:ascii="Times New Roman" w:hAnsi="Times New Roman" w:eastAsia="Times New Roman" w:cs="Times New Roman"/>
          <w:b/>
          <w:bCs/>
        </w:rPr>
        <w:t xml:space="preserve"> </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。（2）</w:t>
      </w:r>
      <m:oMath>
        <m:oMathPr>
          <m:ctrlPr>
            <w:rPr>
              <w:sz w:val="28"/>
              <w:szCs w:val="28"/>
            </w:rPr>
          </m:ctrlPr>
        </m:oMathPr>
        <m:r>
          <m:rPr>
            <m:sty m:val="p"/>
          </m:rPr>
          <m:t>C</m:t>
        </m:r>
        <m:sSub>
          <m:e>
            <m:r>
              <m:rPr>
                <m:sty m:val="p"/>
              </m:rPr>
              <m:t>l</m:t>
            </m:r>
          </m:e>
          <m:sub>
            <m:r>
              <m:rPr>
                <m:sty m:val="p"/>
              </m:rPr>
              <m:t>2</m:t>
            </m:r>
          </m:sub>
        </m:sSub>
        <m:r>
          <m:rPr>
            <m:sty m:val="p"/>
          </m:rPr>
          <m:t>+</m:t>
        </m:r>
        <m: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使溶液先变黄或橙</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2</m:t>
        </m:r>
        <m:r>
          <m:rPr>
            <m:sty m:val="p"/>
          </m:rPr>
          <m:t>I</m:t>
        </m:r>
        <m:sSubSup>
          <m:e>
            <m:r>
              <m:rPr>
                <m:sty m:val="p"/>
              </m:rPr>
              <m:t>O</m:t>
            </m:r>
          </m:e>
          <m:sub>
            <m:r>
              <m:rPr>
                <m:sty m:val="p"/>
              </m:rPr>
              <m:t>3</m:t>
            </m:r>
          </m:sub>
          <m:sup>
            <m:r>
              <m:rPr>
                <m:sty m:val="p"/>
              </m:rPr>
              <m:t>−</m:t>
            </m:r>
          </m:sup>
        </m:sSubSup>
        <m:r>
          <m:rPr>
            <m:sty m:val="p"/>
          </m:rPr>
          <m:t>+</m:t>
        </m:r>
        <m:r>
          <m:t>12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使溶液变无色</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使溶液最后又变黄或橙</w:t>
      </w:r>
      <w:r>
        <w:rPr>
          <w:rFonts w:hint="eastAsia" w:ascii="Times New Roman" w:hAnsi="Times New Roman" w:eastAsia="Times New Roman" w:cs="Times New Roman"/>
        </w:rPr>
        <w:t>。（3）</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使溶液变黄</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bSup>
          <m:e>
            <m:r>
              <m:rPr>
                <m:sty m:val="p"/>
              </m:rPr>
              <m:t>I</m:t>
            </m:r>
          </m:e>
          <m:sub>
            <m:r>
              <m:rPr>
                <m:sty m:val="p"/>
              </m:rPr>
              <m:t>3</m:t>
            </m:r>
          </m:sub>
          <m:sup>
            <m:r>
              <m:rPr>
                <m:sty m:val="p"/>
              </m:rPr>
              <m:t>−</m:t>
            </m:r>
          </m:sup>
        </m:sSubSup>
        <m:r>
          <m:rPr>
            <m:sty m:val="p"/>
          </m:rPr>
          <m:t>+</m:t>
        </m:r>
        <m:r>
          <m:t>6</m:t>
        </m:r>
        <m:sSup>
          <m:e>
            <m:r>
              <m:rPr>
                <m:sty m:val="p"/>
              </m:rPr>
              <m:t>H</m:t>
            </m:r>
          </m:e>
          <m:sup>
            <m:r>
              <m:rPr>
                <m:sty m:val="p"/>
              </m:rPr>
              <m:t>+</m:t>
            </m:r>
          </m:sup>
        </m:sSup>
        <m:r>
          <m:rPr>
            <m:sty m:val="p"/>
          </m:rPr>
          <m:t>→</m:t>
        </m:r>
        <m:r>
          <m:t>8</m:t>
        </m:r>
        <m:sSub>
          <m:e>
            <m:r>
              <m:rPr>
                <m:sty m:val="p"/>
              </m:rPr>
              <m:t>I</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最终析出灰黑色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。（4）</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。（5）</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前者</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KClO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。（2）</w:t>
      </w:r>
      <w:r>
        <w:rPr>
          <w:rFonts w:hint="eastAsia" w:ascii="Times New Roman" w:hAnsi="Times New Roman" w:eastAsia="FangSong" w:cs="Times New Roman"/>
        </w:rPr>
        <w:t>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生成稳定配合物使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F</m:t>
        </m:r>
        <m:sSup>
          <m:e>
            <m:r>
              <m:rPr>
                <m:sty m:val="p"/>
              </m:rPr>
              <m:t>e</m:t>
            </m:r>
          </m:e>
          <m:sup>
            <m:r>
              <m:rPr>
                <m:sty m:val="p"/>
              </m:rPr>
              <m:t>2</m:t>
            </m:r>
            <m:r>
              <m:rPr>
                <m:sty m:val="p"/>
              </m:rPr>
              <m:t>+</m:t>
            </m:r>
          </m:sup>
        </m:sSup>
        <m:r>
          <m:rPr>
            <m:sty m:val="p"/>
          </m:rPr>
          <m:t>+</m:t>
        </m:r>
        <m:r>
          <m:t>12</m:t>
        </m:r>
        <m:sSup>
          <m:e>
            <m:r>
              <m:rPr>
                <m:sty m:val="p"/>
              </m:rPr>
              <m:t>F</m:t>
            </m:r>
          </m:e>
          <m:sup>
            <m:r>
              <m:rPr>
                <m:sty m:val="p"/>
              </m:rPr>
              <m:t>−</m:t>
            </m:r>
          </m:sup>
        </m:sSup>
        <m:r>
          <m:rPr>
            <m:sty m:val="p"/>
          </m:rPr>
          <m:t>→</m:t>
        </m:r>
        <m:r>
          <m:t>2</m:t>
        </m:r>
        <m:sSup>
          <m:e>
            <m:r>
              <m:rPr>
                <m:sty m:val="p"/>
              </m:rPr>
              <m:t>I</m:t>
            </m:r>
          </m:e>
          <m:sup>
            <m:r>
              <m:rPr>
                <m:sty m:val="p"/>
              </m:rPr>
              <m:t>−</m:t>
            </m:r>
          </m:sup>
        </m:sSup>
        <m:r>
          <m:rPr>
            <m:sty m:val="p"/>
          </m:rPr>
          <m:t>+</m:t>
        </m:r>
        <m:r>
          <m:t>2</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浓溶液中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分子对称性较低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的反极化作用使分子不稳定</w:t>
      </w:r>
      <w:r>
        <w:rPr>
          <w:rFonts w:hint="eastAsia" w:ascii="Times New Roman" w:hAnsi="Times New Roman" w:eastAsia="Times New Roman" w:cs="Times New Roman"/>
        </w:rPr>
        <w:t>，</w:t>
      </w:r>
      <w:r>
        <w:rPr>
          <w:rFonts w:hint="eastAsia" w:ascii="Times New Roman" w:hAnsi="Times New Roman" w:eastAsia="FangSong" w:cs="Times New Roman"/>
        </w:rPr>
        <w:t>故有较强氧化性</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nor/>
            <m:sty m:val="p"/>
          </m:rPr>
          <m:t>(浓)</m:t>
        </m:r>
        <m:r>
          <m:rPr>
            <m:sty m:val="p"/>
          </m:rPr>
          <m:t>+</m:t>
        </m:r>
        <m:sSub>
          <m:e>
            <m:r>
              <m:rPr>
                <m:sty m:val="p"/>
              </m:rPr>
              <m:t>I</m:t>
            </m:r>
          </m:e>
          <m:sub>
            <m:r>
              <m:rPr>
                <m:sty m:val="p"/>
              </m:rPr>
              <m:t>2</m:t>
            </m:r>
          </m:sub>
        </m:sSub>
        <m:r>
          <m:rPr>
            <m:sty m:val="p"/>
          </m:rPr>
          <m:t>+</m:t>
        </m:r>
        <m:r>
          <m:t>4</m:t>
        </m:r>
        <m:sSub>
          <m:e>
            <m:r>
              <m:rPr>
                <m:sty m:val="p"/>
              </m:rPr>
              <m:t>H</m:t>
            </m:r>
          </m:e>
          <m:sub>
            <m:r>
              <m:rPr>
                <m:sty m:val="p"/>
              </m:rPr>
              <m:t>2</m:t>
            </m:r>
          </m:sub>
        </m:sSub>
        <m:r>
          <m:rPr>
            <m:sty m:val="p"/>
          </m:rPr>
          <m:t>O</m:t>
        </m:r>
        <m:r>
          <m:rPr>
            <m:sty m:val="p"/>
          </m:rPr>
          <m:t>→</m:t>
        </m:r>
        <m: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故氧化能力弱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稳定性为</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阳离子相同时</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这一规律的实质是较大的中心原子能更好地分散负电荷并减小同种原子间的排斥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酸性由强到弱为</w:t>
      </w:r>
      <w:r>
        <w:rPr>
          <w:rFonts w:ascii="Times New Roman" w:hAnsi="Times New Roman" w:eastAsia="Times New Roman" w:cs="Times New Roman"/>
        </w:rPr>
        <w:t xml:space="preserve"> </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ascii="Times New Roman" w:hAnsi="Times New Roman" w:eastAsia="Times New Roman" w:cs="Times New Roman"/>
        </w:rPr>
        <w:t xml:space="preserve"> HF </w:t>
      </w:r>
      <w:r>
        <w:rPr>
          <w:rFonts w:hint="eastAsia" w:ascii="Times New Roman" w:hAnsi="Times New Roman" w:eastAsia="FangSong" w:cs="Times New Roman"/>
        </w:rPr>
        <w:t>为弱酸外其余均为强酸</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的吸引力越弱则解离度越大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顺序离子半径依次减小</w:t>
      </w:r>
      <w:r>
        <w:rPr>
          <w:rFonts w:hint="eastAsia" w:ascii="Times New Roman" w:hAnsi="Times New Roman" w:eastAsia="Times New Roman" w:cs="Times New Roman"/>
        </w:rPr>
        <w:t>、</w:t>
      </w:r>
      <w:r>
        <w:rPr>
          <w:rFonts w:hint="eastAsia" w:ascii="Times New Roman" w:hAnsi="Times New Roman" w:eastAsia="FangSong" w:cs="Times New Roman"/>
        </w:rPr>
        <w:t>电荷密度依次升高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的吸引力依次增大</w:t>
      </w:r>
      <w:r>
        <w:rPr>
          <w:rFonts w:hint="eastAsia" w:ascii="Times New Roman" w:hAnsi="Times New Roman" w:eastAsia="Times New Roman" w:cs="Times New Roman"/>
        </w:rPr>
        <w:t>，</w:t>
      </w:r>
      <w:r>
        <w:rPr>
          <w:rFonts w:hint="eastAsia" w:ascii="Times New Roman" w:hAnsi="Times New Roman" w:eastAsia="FangSong" w:cs="Times New Roman"/>
        </w:rPr>
        <w:t>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酸性依次减弱</w:t>
      </w:r>
      <w:r>
        <w:rPr>
          <w:rFonts w:hint="eastAsia" w:ascii="Times New Roman" w:hAnsi="Times New Roman" w:eastAsia="Times New Roman" w:cs="Times New Roman"/>
        </w:rPr>
        <w:t>。（2）</w:t>
      </w:r>
      <w:r>
        <w:rPr>
          <w:rFonts w:hint="eastAsia" w:ascii="Times New Roman" w:hAnsi="Times New Roman" w:eastAsia="FangSong" w:cs="Times New Roman"/>
        </w:rPr>
        <w:t>酸性依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随中心原子</w:t>
      </w:r>
      <w:r>
        <w:rPr>
          <w:rFonts w:ascii="Times New Roman" w:hAnsi="Times New Roman" w:eastAsia="Times New Roman" w:cs="Times New Roman"/>
        </w:rPr>
        <w:t xml:space="preserve"> Cl </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其抵抗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酸性依</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拉动氧原子电子云的能力变小</w:t>
      </w:r>
      <w:r>
        <w:rPr>
          <w:rFonts w:hint="eastAsia" w:ascii="Times New Roman" w:hAnsi="Times New Roman" w:eastAsia="Times New Roman" w:cs="Times New Roman"/>
        </w:rPr>
        <w:t>，</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故酸性依次减弱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键解离能从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逐渐下降</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核对成键电子对的引力减小</w:t>
      </w:r>
      <w:r>
        <w:rPr>
          <w:rFonts w:hint="eastAsia" w:ascii="Times New Roman" w:hAnsi="Times New Roman" w:eastAsia="Times New Roman" w:cs="Times New Roman"/>
        </w:rPr>
        <w:t>，</w:t>
      </w:r>
      <w:r>
        <w:rPr>
          <w:rFonts w:hint="eastAsia" w:ascii="Times New Roman" w:hAnsi="Times New Roman" w:eastAsia="FangSong" w:cs="Times New Roman"/>
        </w:rPr>
        <w:t>解离能下降</w:t>
      </w:r>
      <w:r>
        <w:rPr>
          <w:rFonts w:hint="eastAsia" w:ascii="Times New Roman" w:hAnsi="Times New Roman" w:eastAsia="Times New Roman" w:cs="Times New Roman"/>
        </w:rPr>
        <w:t>。（2）</w:t>
      </w:r>
      <w:r>
        <w:rPr>
          <w:rFonts w:hint="eastAsia" w:ascii="Times New Roman" w:hAnsi="Times New Roman" w:eastAsia="FangSong" w:cs="Times New Roman"/>
        </w:rPr>
        <w:t>溶解度依</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逐渐降低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为离子化合物故溶解度最大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变形性变大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。（3）</w:t>
      </w:r>
      <w:r>
        <w:rPr>
          <w:rFonts w:hint="eastAsia" w:ascii="Times New Roman" w:hAnsi="Times New Roman" w:eastAsia="FangSong" w:cs="Times New Roman"/>
        </w:rPr>
        <w:t>氧化性依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且酸根对称性高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酸中的氧不易与中心原子脱离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故常温常压下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HClO：</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；HClO</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HClO </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一般认为电负性差大于</w:t>
      </w:r>
      <w:r>
        <w:rPr>
          <w:rFonts w:ascii="Times New Roman" w:hAnsi="Times New Roman" w:eastAsia="Times New Roman" w:cs="Times New Roman"/>
        </w:rPr>
        <w:t xml:space="preserve"> 1.7 </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1.7 </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为典型离子化合物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。（3）</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F </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故氟的电子亲和能比氯小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溶液由无色变黄</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溶液近无色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t>2</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全部被氧化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在水中溶解度很小而析出沉淀</w:t>
      </w:r>
      <w:r>
        <w:rPr>
          <w:rFonts w:hint="eastAsia" w:ascii="Times New Roman" w:hAnsi="Times New Roman" w:eastAsia="Times New Roman" w:cs="Times New Roman"/>
        </w:rPr>
        <w:t>）。（2）</w:t>
      </w:r>
      <w:r>
        <w:rPr>
          <w:rFonts w:hint="eastAsia" w:ascii="Times New Roman" w:hAnsi="Times New Roman" w:eastAsia="FangSong" w:cs="Times New Roman"/>
        </w:rPr>
        <w:t>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过量时蓝色消失变无色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更易被氧化</w:t>
      </w:r>
      <w:r>
        <w:rPr>
          <w:rFonts w:hint="eastAsia" w:ascii="Times New Roman" w:hAnsi="Times New Roman" w:eastAsia="Times New Roman" w:cs="Times New Roman"/>
        </w:rPr>
        <w:t>。（2）F、Cl、Br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三元素中电子亲和能最大的是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单质的解离能最小的是</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hint="eastAsia" w:ascii="Times New Roman" w:hAnsi="Times New Roman" w:eastAsia="Times New Roman" w:cs="Times New Roman"/>
        </w:rPr>
        <w:t xml:space="preserve">。（2）KX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是指</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只有这两种卤化物与浓硫酸反应生成</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和卤化氢而不被浓硫酸氧化</w:t>
      </w:r>
      <w:r>
        <w:rPr>
          <w:rFonts w:hint="eastAsia" w:ascii="Times New Roman" w:hAnsi="Times New Roman" w:eastAsia="Times New Roman" w:cs="Times New Roman"/>
        </w:rPr>
        <w:t>。（3）</w:t>
      </w:r>
      <w:r>
        <w:rPr>
          <w:rFonts w:hint="eastAsia" w:ascii="Times New Roman" w:hAnsi="Times New Roman" w:eastAsia="FangSong" w:cs="Times New Roman"/>
        </w:rPr>
        <w:t>导致氢氟酸酸性明显不同的主要因素是</w:t>
      </w:r>
      <w:r>
        <w:rPr>
          <w:rFonts w:ascii="Times New Roman" w:hAnsi="Times New Roman" w:eastAsia="Times New Roman" w:cs="Times New Roman"/>
        </w:rPr>
        <w:t xml:space="preserve"> F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H—F </w:t>
      </w:r>
      <w:r>
        <w:rPr>
          <w:rFonts w:hint="eastAsia" w:ascii="Times New Roman" w:hAnsi="Times New Roman" w:eastAsia="FangSong" w:cs="Times New Roman"/>
        </w:rPr>
        <w:t>键的解离能特别大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热稳定性比较</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
          <m:e>
            <m:r>
              <m:rPr>
                <m:sty m:val="p"/>
              </m:rPr>
              <m:t>O</m:t>
            </m:r>
          </m:e>
          <m:sub>
            <m:r>
              <m:rPr>
                <m:sty m:val="p"/>
              </m:rPr>
              <m:t>2</m:t>
            </m:r>
          </m:sub>
        </m:sSub>
        <m:r>
          <m:rPr>
            <m:sty m:val="p"/>
          </m:rPr>
          <m:t>&lt;</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sSub>
          <m:e>
            <m:r>
              <m:rPr>
                <m:sty m:val="p"/>
              </m:rPr>
              <m:t>O</m:t>
            </m:r>
          </m:e>
          <m:sub>
            <m:r>
              <m:rPr>
                <m:sty m:val="p"/>
              </m:rPr>
              <m:t>2</m:t>
            </m:r>
          </m:sub>
        </m:sSub>
        <m:r>
          <m:rPr>
            <m:sty m:val="p"/>
          </m:rPr>
          <m:t>&lt;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I</m:t>
        </m:r>
        <m:sSub>
          <m:e>
            <m:r>
              <m:rPr>
                <m:sty m:val="p"/>
              </m:rPr>
              <m:t>F</m:t>
            </m:r>
          </m:e>
          <m:sub>
            <m:r>
              <m:rPr>
                <m:sty m:val="p"/>
              </m:rPr>
              <m:t>7</m:t>
            </m:r>
          </m:sub>
        </m:sSub>
        <m:r>
          <m:rPr>
            <m:sty m:val="p"/>
          </m:rPr>
          <m:t>&gt;</m:t>
        </m:r>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r>
          <m:rPr>
            <m:sty m:val="p"/>
          </m:rPr>
          <m:t>&lt;</m:t>
        </m: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&lt;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w:r>
        <w:rPr>
          <w:rFonts w:hint="eastAsia" w:ascii="Times New Roman" w:hAnsi="Times New Roman" w:eastAsia="Times New Roman" w:cs="Times New Roman"/>
        </w:rPr>
        <w:t>HF。（2）</w:t>
      </w:r>
      <w:r>
        <w:rPr>
          <w:rFonts w:hint="eastAsia" w:ascii="Times New Roman" w:hAnsi="Times New Roman" w:eastAsia="FangSong" w:cs="Times New Roman"/>
        </w:rPr>
        <w:t>高碘酸是五元中强酸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其酸根离子的空间构型为八面体形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高碘酸具有强氧化性</w:t>
      </w:r>
      <w:r>
        <w:rPr>
          <w:rFonts w:hint="eastAsia" w:ascii="Times New Roman" w:hAnsi="Times New Roman" w:eastAsia="Times New Roman" w:cs="Times New Roman"/>
        </w:rPr>
        <w:t>。</w:t>
      </w:r>
    </w:p>
    <w:bookmarkEnd w:id="36"/>
    <w:bookmarkEnd w:id="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18" Type="http://schemas.openxmlformats.org/officeDocument/2006/relationships/image" Target="media/rId18.jpg"/><Relationship Id="rId24" Type="http://schemas.openxmlformats.org/officeDocument/2006/relationships/image" Target="media/rId24.jpg"/><Relationship Id="rId27" Type="http://schemas.openxmlformats.org/officeDocument/2006/relationships/image" Target="media/rId27.jpg"/><Relationship Id="rId30" Type="http://schemas.openxmlformats.org/officeDocument/2006/relationships/image" Target="media/rId30.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2026-09-29T17:10:03Z</dcterms:created>
  <dcterms:modified xsi:type="dcterms:W3CDTF">2026-09-29T17:10:03Z</dcterms:modified>
</cp:coreProperties>
</file>

<file path=docProps/custom.xml><?xml version="1.0" encoding="utf-8"?>
<Properties xmlns="http://schemas.openxmlformats.org/officeDocument/2006/custom-properties" xmlns:vt="http://schemas.openxmlformats.org/officeDocument/2006/docPropsVTypes"/>
</file>