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一分册专项卷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白磷红磷稳定性</w:t>
      </w:r>
    </w:p>
    <w:p>
      <w:pPr>
        <w:pStyle w:val="BodyText"/>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内能高低与稳定性对应</w:t>
            </w:r>
          </w:p>
        </w:tc>
      </w:tr>
      <w:tr>
        <w:tc>
          <w:tcPr/>
          <w:p>
            <w:pPr>
              <w:pStyle w:val="Compact"/>
              <w:jc w:val="center"/>
            </w:pPr>
            <w:r>
              <w:rPr>
                <w:rFonts w:hint="eastAsia" w:ascii="Times New Roman" w:hAnsi="Times New Roman" w:eastAsia="FangSong" w:cs="Times New Roman"/>
              </w:rPr>
              <w:t xml:space="preserve">反应自发性</w:t>
            </w:r>
          </w:p>
        </w:tc>
        <w:tc>
          <w:tcPr/>
          <w:p>
            <w:pPr>
              <w:pStyle w:val="Compact"/>
              <w:jc w:val="center"/>
            </w:pPr>
            <w:r>
              <w:rPr>
                <w:rFonts w:hint="eastAsia" w:ascii="Times New Roman" w:hAnsi="Times New Roman" w:eastAsia="FangSong" w:cs="Times New Roman"/>
              </w:rPr>
              <w:t>能量高不一定自发</w:t>
            </w:r>
            <w:r>
              <w:rPr>
                <w:rFonts w:hint="eastAsia" w:ascii="Times New Roman" w:hAnsi="Times New Roman" w:eastAsia="Times New Roman" w:cs="Times New Roman"/>
              </w:rPr>
              <w:t>，</w:t>
            </w:r>
            <w:r>
              <w:rPr>
                <w:rFonts w:hint="eastAsia" w:ascii="Times New Roman" w:hAnsi="Times New Roman" w:eastAsia="FangSong" w:cs="Times New Roman"/>
              </w:rPr>
              <w:t>需外界引发</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2"/>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pStyle w:val="BodyText"/>
      </w:pPr>
      <w:r>
        <w:rPr>
          <w:rFonts w:hint="eastAsia" w:ascii="Times New Roman" w:hAnsi="Times New Roman" w:eastAsia="FangSong" w:cs="Times New Roman"/>
          <w:b/>
          <w:bCs/>
        </w:rPr>
        <w:t xml:space="preserve">参考答案</w:t>
      </w:r>
    </w:p>
    <w:bookmarkEnd w:id="15"/>
    <w:bookmarkStart w:id="16" w:name="参考答案-2"/>
    <w:p>
      <w:pPr>
        <w:pStyle w:val="Heading2"/>
        <w:spacing w:before="280" w:after="120"/>
      </w:pPr>
      <w:r>
        <w:rPr>
          <w:rFonts w:hint="eastAsia" w:ascii="Times New Roman" w:hAnsi="Times New Roman" w:eastAsia="SimHei" w:cs="Times New Roman"/>
        </w:rPr>
        <w:t xml:space="preserve">参考答案</w:t>
      </w:r>
    </w:p>
    <w:bookmarkEnd w:id="16"/>
    <w:bookmarkStart w:id="17"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3"/>
        </w:numPr>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W</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pStyle w:val="BodyText"/>
      </w:pPr>
      <w:r>
        <w:rPr>
          <w:rFonts w:hint="eastAsia" w:ascii="Times New Roman" w:hAnsi="Times New Roman" w:eastAsia="FangSong" w:cs="Times New Roman"/>
          <w:b/>
          <w:bCs/>
        </w:rPr>
        <w:t xml:space="preserve">参考答案</w:t>
      </w:r>
    </w:p>
    <w:bookmarkEnd w:id="17"/>
    <w:bookmarkStart w:id="18" w:name="参考答案-3"/>
    <w:p>
      <w:pPr>
        <w:pStyle w:val="Heading2"/>
        <w:spacing w:before="280" w:after="120"/>
      </w:pPr>
      <w:r>
        <w:rPr>
          <w:rFonts w:hint="eastAsia" w:ascii="Times New Roman" w:hAnsi="Times New Roman" w:eastAsia="SimHei" w:cs="Times New Roman"/>
        </w:rPr>
        <w:t xml:space="preserve">参考答案</w:t>
      </w:r>
    </w:p>
    <w:bookmarkEnd w:id="18"/>
    <w:bookmarkStart w:id="19"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硫化亚铜与硝酸配平</w:t>
      </w:r>
      <w:r>
        <w:rPr>
          <w:rFonts w:hint="eastAsia" w:ascii="Times New Roman" w:hAnsi="Times New Roman" w:eastAsia="Times New Roman" w:cs="Times New Roman"/>
          <w:b/>
          <w:bCs/>
        </w:rPr>
        <w:t>（</w:t>
      </w:r>
      <w:r>
        <w:rPr>
          <w:rFonts w:hint="eastAsia" w:ascii="Times New Roman" w:hAnsi="Times New Roman" w:eastAsia="FangSong" w:cs="Times New Roman"/>
          <w:b/>
          <w:bCs/>
        </w:rPr>
        <w:t>最小公倍数法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pStyle w:val="BodyText"/>
      </w:pPr>
      <w:r>
        <w:rPr>
          <w:rFonts w:hint="eastAsia" w:ascii="Times New Roman" w:hAnsi="Times New Roman" w:eastAsia="FangSong" w:cs="Times New Roman"/>
          <w:b/>
          <w:bCs/>
        </w:rPr>
        <w:t xml:space="preserve">参考答案</w:t>
      </w:r>
    </w:p>
    <w:bookmarkEnd w:id="19"/>
    <w:bookmarkStart w:id="20" w:name="参考答案-4"/>
    <w:p>
      <w:pPr>
        <w:pStyle w:val="Heading2"/>
        <w:spacing w:before="280" w:after="120"/>
      </w:pPr>
      <w:r>
        <w:rPr>
          <w:rFonts w:hint="eastAsia" w:ascii="Times New Roman" w:hAnsi="Times New Roman" w:eastAsia="SimHei" w:cs="Times New Roman"/>
        </w:rPr>
        <w:t xml:space="preserve">参考答案</w:t>
      </w:r>
    </w:p>
    <w:bookmarkEnd w:id="20"/>
    <w:bookmarkStart w:id="21"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最小公倍数法</w:t>
            </w:r>
            <w:r>
              <w:rPr>
                <w:rFonts w:hint="eastAsia" w:ascii="Times New Roman" w:hAnsi="Times New Roman" w:eastAsia="Times New Roman" w:cs="Times New Roman"/>
              </w:rPr>
              <w:t>、</w:t>
            </w:r>
            <w:r>
              <w:rPr>
                <w:rFonts w:hint="eastAsia" w:ascii="Times New Roman" w:hAnsi="Times New Roman" w:eastAsia="FangSong" w:cs="Times New Roman"/>
              </w:rPr>
              <w:t>多价态整体计电子</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Cu(+1)→+2、S(−2)→0、N(+5)→+2</w:t>
            </w:r>
          </w:p>
        </w:tc>
      </w:tr>
    </w:tbl>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胆矾与</w:t>
      </w:r>
      <w:r>
        <w:rPr>
          <w:rFonts w:hint="eastAsia" w:ascii="Times New Roman" w:hAnsi="Times New Roman" w:eastAsia="Times New Roman" w:cs="Times New Roman"/>
          <w:b/>
          <w:bCs/>
        </w:rPr>
        <w:t>Q1Q2</w:t>
      </w:r>
      <w:r>
        <w:rPr>
          <w:rFonts w:hint="eastAsia" w:ascii="Times New Roman" w:hAnsi="Times New Roman" w:eastAsia="FangSong" w:cs="Times New Roman"/>
          <w:b/>
          <w:bCs/>
        </w:rPr>
        <w:t>比较</w:t>
      </w:r>
    </w:p>
    <w:p>
      <w:pPr>
        <w:pStyle w:val="BodyText"/>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left="480" w:hanging="480"/>
        <w:spacing w:after="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无法确定</w:t>
      </w:r>
    </w:p>
    <w:p>
      <w:pPr>
        <w:pStyle w:val="BodyText"/>
      </w:pPr>
      <w:r>
        <w:rPr>
          <w:rFonts w:hint="eastAsia" w:ascii="Times New Roman" w:hAnsi="Times New Roman" w:eastAsia="FangSong" w:cs="Times New Roman"/>
          <w:b/>
          <w:bCs/>
        </w:rPr>
        <w:t xml:space="preserve">参考答案</w:t>
      </w:r>
    </w:p>
    <w:bookmarkEnd w:id="22"/>
    <w:bookmarkStart w:id="23" w:name="参考答案-5"/>
    <w:p>
      <w:pPr>
        <w:pStyle w:val="Heading2"/>
        <w:spacing w:before="280" w:after="120"/>
      </w:pPr>
      <w:r>
        <w:rPr>
          <w:rFonts w:hint="eastAsia" w:ascii="Times New Roman" w:hAnsi="Times New Roman" w:eastAsia="SimHei" w:cs="Times New Roman"/>
        </w:rPr>
        <w:t xml:space="preserve">参考答案</w:t>
      </w:r>
    </w:p>
    <w:bookmarkEnd w:id="23"/>
    <w:bookmarkStart w:id="24"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溶解吸热</w:t>
            </w:r>
            <w:r>
              <w:rPr>
                <w:rFonts w:hint="eastAsia" w:ascii="Times New Roman" w:hAnsi="Times New Roman" w:eastAsia="Times New Roman" w:cs="Times New Roman"/>
              </w:rPr>
              <w:t>、</w:t>
            </w:r>
            <w:r>
              <w:rPr>
                <w:rFonts w:hint="eastAsia" w:ascii="Times New Roman" w:hAnsi="Times New Roman" w:eastAsia="FangSong" w:cs="Times New Roman"/>
              </w:rPr>
              <w:t>水合放热的竞争</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盖斯循环比较</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p>
        </w:tc>
      </w:tr>
    </w:tbl>
    <w:bookmarkEnd w:id="24"/>
    <w:bookmarkStart w:id="2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5】（199</w:t>
      </w:r>
    </w:p>
    <w:p>
      <w:pPr>
        <w:pStyle w:val="FirstParagraph"/>
      </w:pPr>
      <w:r>
        <w:rPr>
          <w:rFonts w:hint="eastAsia" w:ascii="Times New Roman" w:hAnsi="Times New Roman" w:eastAsia="FangSong" w:cs="Times New Roman"/>
          <w:b/>
          <w:bCs/>
        </w:rPr>
        <w:t>锌粉还原硝酸钠制氨</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电子法</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5"/>
    <w:bookmarkStart w:id="26" w:name="参考答案-6"/>
    <w:p>
      <w:pPr>
        <w:pStyle w:val="Heading2"/>
        <w:spacing w:before="280" w:after="120"/>
      </w:pPr>
      <w:r>
        <w:rPr>
          <w:rFonts w:hint="eastAsia" w:ascii="Times New Roman" w:hAnsi="Times New Roman" w:eastAsia="SimHei" w:cs="Times New Roman"/>
        </w:rPr>
        <w:t xml:space="preserve">参考答案</w:t>
      </w:r>
    </w:p>
    <w:bookmarkEnd w:id="26"/>
    <w:bookmarkStart w:id="27"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电子法</w:t>
            </w:r>
            <w:r>
              <w:rPr>
                <w:rFonts w:hint="eastAsia" w:ascii="Times New Roman" w:hAnsi="Times New Roman" w:eastAsia="Times New Roman" w:cs="Times New Roman"/>
              </w:rPr>
              <w:t>、</w:t>
            </w:r>
            <w:r>
              <w:rPr>
                <w:rFonts w:hint="eastAsia" w:ascii="Times New Roman" w:hAnsi="Times New Roman" w:eastAsia="FangSong" w:cs="Times New Roman"/>
              </w:rPr>
              <w:t>半反应加和</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Zn(0)→+2、N(+5)→−3；</w:t>
            </w:r>
            <w:r>
              <w:rPr>
                <w:rFonts w:hint="eastAsia" w:ascii="Times New Roman" w:hAnsi="Times New Roman" w:eastAsia="FangSong" w:cs="Times New Roman"/>
              </w:rPr>
              <w:t>碱性介质配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O/OH</w:t>
            </w:r>
            <w:r>
              <w:rPr>
                <w:rFonts w:ascii="Times New Roman" w:hAnsi="Times New Roman" w:eastAsia="Times New Roman" w:cs="Times New Roman"/>
                <w:vertAlign w:val="superscript"/>
              </w:rPr>
              <w:t>-</w:t>
            </w:r>
          </w:p>
        </w:tc>
      </w:tr>
    </w:tbl>
    <w:bookmarkEnd w:id="27"/>
    <w:bookmarkStart w:id="2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x</w:t>
      </w:r>
      <w:r>
        <w:rPr>
          <w:rFonts w:ascii="Times New Roman" w:hAnsi="Times New Roman" w:eastAsia="Times New Roman" w:cs="Times New Roman"/>
          <w:b/>
          <w:bCs/>
        </w:rPr>
        <w:t>H</w:t>
      </w:r>
      <w:r>
        <w:rPr>
          <w:rFonts w:ascii="Times New Roman" w:hAnsi="Times New Roman" w:eastAsia="Times New Roman" w:cs="Times New Roman"/>
          <w:b/>
          <w:bCs/>
          <w:vertAlign w:val="subscript"/>
        </w:rPr>
        <w:t>γ</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燃烧推算</w:t>
      </w:r>
    </w:p>
    <w:p>
      <w:pPr>
        <w:pStyle w:val="BodyText"/>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28"/>
    <w:bookmarkStart w:id="29" w:name="参考答案-7"/>
    <w:p>
      <w:pPr>
        <w:pStyle w:val="Heading2"/>
        <w:spacing w:before="280" w:after="120"/>
      </w:pPr>
      <w:r>
        <w:rPr>
          <w:rFonts w:hint="eastAsia" w:ascii="Times New Roman" w:hAnsi="Times New Roman" w:eastAsia="SimHei" w:cs="Times New Roman"/>
        </w:rPr>
        <w:t xml:space="preserve">参考答案</w:t>
      </w:r>
    </w:p>
    <w:bookmarkEnd w:id="29"/>
    <w:bookmarkStart w:id="30"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hint="eastAsia" w:ascii="Times New Roman" w:hAnsi="Times New Roman" w:eastAsia="FangSong" w:cs="Times New Roman"/>
          <w:b/>
          <w:bCs/>
        </w:rPr>
        <w:t xml:space="preserve">参考答案</w:t>
      </w:r>
    </w:p>
    <w:bookmarkEnd w:id="31"/>
    <w:bookmarkStart w:id="32" w:name="参考答案-8"/>
    <w:p>
      <w:pPr>
        <w:pStyle w:val="Heading2"/>
        <w:spacing w:before="280" w:after="120"/>
      </w:pPr>
      <w:r>
        <w:rPr>
          <w:rFonts w:hint="eastAsia" w:ascii="Times New Roman" w:hAnsi="Times New Roman" w:eastAsia="SimHei" w:cs="Times New Roman"/>
        </w:rPr>
        <w:t xml:space="preserve">参考答案</w:t>
      </w:r>
    </w:p>
    <w:bookmarkEnd w:id="32"/>
    <w:bookmarkStart w:id="3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6"/>
        </w:numPr>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 xml:space="preserve">1 mol NaOH、1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r>
    </w:tbl>
    <w:p>
      <w:pPr>
        <w:pStyle w:val="BodyText"/>
        <w:spacing w:before="120"/>
      </w:pPr>
      <w:r>
        <w:rPr>
          <w:rFonts w:hint="eastAsia" w:ascii="Times New Roman" w:hAnsi="Times New Roman" w:eastAsia="FangSong" w:cs="Times New Roman"/>
          <w:b/>
          <w:bCs/>
        </w:rPr>
        <w:t xml:space="preserve">参考答案</w:t>
      </w:r>
    </w:p>
    <w:bookmarkEnd w:id="33"/>
    <w:bookmarkStart w:id="34" w:name="参考答案-9"/>
    <w:p>
      <w:pPr>
        <w:pStyle w:val="Heading2"/>
        <w:spacing w:before="280" w:after="120"/>
      </w:pPr>
      <w:r>
        <w:rPr>
          <w:rFonts w:hint="eastAsia" w:ascii="Times New Roman" w:hAnsi="Times New Roman" w:eastAsia="SimHei" w:cs="Times New Roman"/>
        </w:rPr>
        <w:t xml:space="preserve">参考答案</w:t>
      </w:r>
    </w:p>
    <w:bookmarkEnd w:id="34"/>
    <w:bookmarkStart w:id="3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蒸气密度法测相对分子质量</w:t>
      </w:r>
    </w:p>
    <w:p>
      <w:pPr>
        <w:pStyle w:val="BodyText"/>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65093"/>
            <wp:effectExtent b="0" l="0" r="0" t="0"/>
            <wp:docPr descr="" title="" id="36" name="Picture"/>
            <a:graphic>
              <a:graphicData uri="http://schemas.openxmlformats.org/drawingml/2006/picture">
                <pic:pic>
                  <pic:nvPicPr>
                    <pic:cNvPr descr="f8dd3e02c9723b6336277d64dfa6d403d9557a7e80f1ec410790b0572db34786.jpg" id="37" name="Picture"/>
                    <pic:cNvPicPr>
                      <a:picLocks noChangeArrowheads="1" noChangeAspect="1"/>
                    </pic:cNvPicPr>
                  </pic:nvPicPr>
                  <pic:blipFill>
                    <a:blip r:embed="rId35"/>
                    <a:stretch>
                      <a:fillRect/>
                    </a:stretch>
                  </pic:blipFill>
                  <pic:spPr bwMode="auto">
                    <a:xfrm>
                      <a:off x="0" y="0"/>
                      <a:ext cx="3240000" cy="4065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10"/>
    <w:p>
      <w:pPr>
        <w:pStyle w:val="Heading2"/>
        <w:spacing w:before="280" w:after="120"/>
      </w:pPr>
      <w:r>
        <w:rPr>
          <w:rFonts w:hint="eastAsia" w:ascii="Times New Roman" w:hAnsi="Times New Roman" w:eastAsia="SimHei" w:cs="Times New Roman"/>
        </w:rPr>
        <w:t xml:space="preserve">参考答案</w:t>
      </w:r>
    </w:p>
    <w:bookmarkEnd w:id="39"/>
    <w:bookmarkStart w:id="40"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pV=mRT/M </w:t>
            </w:r>
            <w:r>
              <w:rPr>
                <w:rFonts w:hint="eastAsia" w:ascii="Times New Roman" w:hAnsi="Times New Roman" w:eastAsia="FangSong" w:cs="Times New Roman"/>
              </w:rPr>
              <w:t xml:space="preserve">测定原理与误差</w:t>
            </w:r>
          </w:p>
        </w:tc>
      </w:tr>
    </w:tbl>
    <w:bookmarkEnd w:id="40"/>
    <w:bookmarkStart w:id="41"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1"/>
    <w:bookmarkStart w:id="4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ClO3</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2"/>
    <w:bookmarkStart w:id="43" w:name="参考答案-11"/>
    <w:p>
      <w:pPr>
        <w:pStyle w:val="Heading2"/>
        <w:spacing w:before="280" w:after="120"/>
      </w:pPr>
      <w:r>
        <w:rPr>
          <w:rFonts w:hint="eastAsia" w:ascii="Times New Roman" w:hAnsi="Times New Roman" w:eastAsia="SimHei" w:cs="Times New Roman"/>
        </w:rPr>
        <w:t xml:space="preserve">参考答案</w:t>
      </w:r>
    </w:p>
    <w:bookmarkEnd w:id="43"/>
    <w:bookmarkStart w:id="44"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hint="eastAsia" w:ascii="Times New Roman" w:hAnsi="Times New Roman" w:eastAsia="FangSong" w:cs="Times New Roman"/>
              </w:rPr>
              <w:t>路易斯结构式书写步骤</w:t>
            </w:r>
            <w:r>
              <w:rPr>
                <w:rFonts w:hint="eastAsia" w:ascii="Times New Roman" w:hAnsi="Times New Roman" w:eastAsia="Times New Roman" w:cs="Times New Roman"/>
              </w:rPr>
              <w:t>（</w:t>
            </w:r>
            <w:r>
              <w:rPr>
                <w:rFonts w:hint="eastAsia" w:ascii="Times New Roman" w:hAnsi="Times New Roman" w:eastAsia="FangSong" w:cs="Times New Roman"/>
              </w:rPr>
              <w:t>成键个数</w:t>
            </w:r>
            <w:r>
              <w:rPr>
                <w:rFonts w:hint="eastAsia" w:ascii="Times New Roman" w:hAnsi="Times New Roman" w:eastAsia="Times New Roman" w:cs="Times New Roman"/>
              </w:rPr>
              <w:t>→</w:t>
            </w:r>
            <w:r>
              <w:rPr>
                <w:rFonts w:hint="eastAsia" w:ascii="Times New Roman" w:hAnsi="Times New Roman" w:eastAsia="FangSong" w:cs="Times New Roman"/>
              </w:rPr>
              <w:t>孤对分配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电负性决定中心原子位置</w:t>
            </w:r>
          </w:p>
        </w:tc>
      </w:tr>
    </w:tbl>
    <w:bookmarkEnd w:id="44"/>
    <w:bookmarkStart w:id="4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铜晶胞边长与金属半径</w:t>
      </w:r>
    </w:p>
    <w:p>
      <w:pPr>
        <w:pStyle w:val="BodyText"/>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5"/>
    <w:bookmarkStart w:id="46" w:name="参考答案-12"/>
    <w:p>
      <w:pPr>
        <w:pStyle w:val="Heading2"/>
        <w:spacing w:before="280" w:after="120"/>
      </w:pPr>
      <w:r>
        <w:rPr>
          <w:rFonts w:hint="eastAsia" w:ascii="Times New Roman" w:hAnsi="Times New Roman" w:eastAsia="SimHei" w:cs="Times New Roman"/>
        </w:rPr>
        <w:t xml:space="preserve">参考答案</w:t>
      </w:r>
    </w:p>
    <w:bookmarkEnd w:id="46"/>
    <w:bookmarkStart w:id="47"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金属晶体</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晶胞体积与边长</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密度公式逆用</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fcc </w:t>
            </w:r>
            <w:r>
              <w:rPr>
                <w:rFonts w:hint="eastAsia" w:ascii="Times New Roman" w:hAnsi="Times New Roman" w:eastAsia="FangSong" w:cs="Times New Roman"/>
              </w:rPr>
              <w:t xml:space="preserve">面对角线接触</w:t>
            </w:r>
            <w:r>
              <w:rPr>
                <w:rFonts w:ascii="Times New Roman" w:hAnsi="Times New Roman" w:eastAsia="Times New Roman" w:cs="Times New Roman"/>
              </w:rPr>
              <w:t xml:space="preserve"> 4r=√2a</w:t>
            </w:r>
          </w:p>
        </w:tc>
      </w:tr>
    </w:tbl>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13</w:t>
      </w:r>
      <w:r>
        <w:rPr>
          <w:rFonts w:hint="eastAsia" w:ascii="Times New Roman" w:hAnsi="Times New Roman" w:eastAsia="FangSong" w:cs="Times New Roman"/>
          <w:b/>
          <w:bCs/>
        </w:rPr>
        <w:t>超级原子选择题</w:t>
      </w:r>
      <w:r>
        <w:rPr>
          <w:rFonts w:hint="eastAsia" w:ascii="Times New Roman" w:hAnsi="Times New Roman" w:eastAsia="Times New Roman" w:cs="Times New Roman"/>
          <w:b/>
          <w:bCs/>
        </w:rPr>
        <w:t>（</w:t>
      </w:r>
      <w:r>
        <w:rPr>
          <w:rFonts w:hint="eastAsia" w:ascii="Times New Roman" w:hAnsi="Times New Roman" w:eastAsia="FangSong" w:cs="Times New Roman"/>
          <w:b/>
          <w:bCs/>
        </w:rPr>
        <w:t>据</w:t>
      </w:r>
      <w:r>
        <w:rPr>
          <w:rFonts w:hint="eastAsia" w:ascii="Times New Roman" w:hAnsi="Times New Roman" w:eastAsia="Times New Roman" w:cs="Times New Roman"/>
          <w:b/>
          <w:bCs/>
        </w:rPr>
        <w:t>2005</w:t>
      </w:r>
      <w:r>
        <w:rPr>
          <w:rFonts w:hint="eastAsia" w:ascii="Times New Roman" w:hAnsi="Times New Roman" w:eastAsia="FangSong" w:cs="Times New Roman"/>
          <w:b/>
          <w:bCs/>
        </w:rPr>
        <w:t>年江苏省选拔赛改编</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pStyle w:val="BodyText"/>
      </w:pPr>
      <w:r>
        <w:rPr>
          <w:rFonts w:hint="eastAsia" w:ascii="Times New Roman" w:hAnsi="Times New Roman" w:eastAsia="FangSong" w:cs="Times New Roman"/>
          <w:b/>
          <w:bCs/>
        </w:rPr>
        <w:t xml:space="preserve">参考答案</w:t>
      </w:r>
    </w:p>
    <w:bookmarkEnd w:id="48"/>
    <w:bookmarkStart w:id="49" w:name="参考答案-13"/>
    <w:p>
      <w:pPr>
        <w:pStyle w:val="Heading2"/>
        <w:spacing w:before="280" w:after="120"/>
      </w:pPr>
      <w:r>
        <w:rPr>
          <w:rFonts w:hint="eastAsia" w:ascii="Times New Roman" w:hAnsi="Times New Roman" w:eastAsia="SimHei" w:cs="Times New Roman"/>
        </w:rPr>
        <w:t xml:space="preserve">参考答案</w:t>
      </w:r>
    </w:p>
    <w:bookmarkEnd w:id="49"/>
    <w:bookmarkStart w:id="50"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0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pStyle w:val="Compact"/>
        <w:numPr>
          <w:ilvl w:val="0"/>
          <w:numId w:val="1009"/>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w:t>
      </w:r>
      <w:r>
        <w:rPr>
          <w:rFonts w:hint="eastAsia" w:ascii="Times New Roman" w:hAnsi="Times New Roman" w:eastAsia="FangSong" w:cs="Times New Roman"/>
        </w:rPr>
        <w:t>一分册测试</w:t>
      </w:r>
      <w:r>
        <w:rPr>
          <w:rFonts w:hint="eastAsia" w:ascii="Times New Roman" w:hAnsi="Times New Roman" w:eastAsia="Times New Roman" w:cs="Times New Roman"/>
        </w:rPr>
        <w:t>-Ch6B-1-Al13</w:t>
      </w:r>
      <w:r>
        <w:rPr>
          <w:rFonts w:hint="eastAsia" w:ascii="Times New Roman" w:hAnsi="Times New Roman" w:eastAsia="FangSong" w:cs="Times New Roman"/>
        </w:rPr>
        <w:t>超原子三角二十面体</w:t>
      </w:r>
      <w:r>
        <w:rPr>
          <w:rFonts w:hint="eastAsia" w:ascii="Times New Roman" w:hAnsi="Times New Roman" w:eastAsia="Times New Roman" w:cs="Times New Roman"/>
        </w:rPr>
        <w:t>（</w:t>
      </w:r>
      <w:r>
        <w:rPr>
          <w:rFonts w:hint="eastAsia" w:ascii="Times New Roman" w:hAnsi="Times New Roman" w:eastAsia="FangSong" w:cs="Times New Roman"/>
        </w:rPr>
        <w:t>三角二十面体空隙计算版</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-22-</w:t>
      </w:r>
      <w:r>
        <w:rPr>
          <w:rFonts w:hint="eastAsia" w:ascii="Times New Roman" w:hAnsi="Times New Roman" w:eastAsia="FangSong" w:cs="Times New Roman"/>
        </w:rPr>
        <w:t>超级原子性质</w:t>
      </w:r>
    </w:p>
    <w:bookmarkEnd w:id="50"/>
    <w:bookmarkStart w:id="5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键角规律与</w:t>
      </w:r>
      <w:r>
        <w:rPr>
          <w:rFonts w:hint="eastAsia" w:ascii="Times New Roman" w:hAnsi="Times New Roman" w:eastAsia="Times New Roman" w:cs="Times New Roman"/>
          <w:b/>
          <w:bCs/>
        </w:rPr>
        <w:t>PF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反常解释</w:t>
      </w:r>
    </w:p>
    <w:p>
      <w:pPr>
        <w:pStyle w:val="BodyText"/>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4"/>
    <w:p>
      <w:pPr>
        <w:pStyle w:val="Heading2"/>
        <w:spacing w:before="280" w:after="120"/>
      </w:pPr>
      <w:r>
        <w:rPr>
          <w:rFonts w:hint="eastAsia" w:ascii="Times New Roman" w:hAnsi="Times New Roman" w:eastAsia="SimHei" w:cs="Times New Roman"/>
        </w:rPr>
        <w:t xml:space="preserve">参考答案</w:t>
      </w:r>
    </w:p>
    <w:bookmarkEnd w:id="52"/>
    <w:bookmarkStart w:id="53"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成键电子对斥力与键角</w:t>
            </w:r>
          </w:p>
        </w:tc>
      </w:tr>
      <w:tr>
        <w:tc>
          <w:tcPr/>
          <w:p>
            <w:pPr>
              <w:pStyle w:val="Compact"/>
              <w:jc w:val="center"/>
            </w:pPr>
            <w:r>
              <w:rPr>
                <w:rFonts w:hint="eastAsia" w:ascii="Times New Roman" w:hAnsi="Times New Roman" w:eastAsia="FangSong" w:cs="Times New Roman"/>
              </w:rPr>
              <w:t xml:space="preserve">键角</w:t>
            </w:r>
          </w:p>
        </w:tc>
        <w:tc>
          <w:tcPr/>
          <w:p>
            <w:pPr>
              <w:pStyle w:val="Compact"/>
              <w:jc w:val="center"/>
            </w:pPr>
            <w:r>
              <w:rPr>
                <w:rFonts w:ascii="Times New Roman" w:hAnsi="Times New Roman" w:eastAsia="Times New Roman" w:cs="Times New Roman"/>
              </w:rPr>
              <w:t xml:space="preserve">VA </w:t>
            </w:r>
            <w:r>
              <w:rPr>
                <w:rFonts w:hint="eastAsia" w:ascii="Times New Roman" w:hAnsi="Times New Roman" w:eastAsia="FangSong" w:cs="Times New Roman"/>
              </w:rPr>
              <w:t xml:space="preserve">氢化物键角递变与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反常</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配体电负性对键角的影响</w:t>
            </w:r>
          </w:p>
        </w:tc>
      </w:tr>
    </w:tbl>
    <w:bookmarkEnd w:id="53"/>
    <w:bookmarkStart w:id="5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1"/>
        </w:numPr>
        <w:spacing w:after="8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12"/>
        </w:numPr>
        <w:spacing w:before="1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bookmarkEnd w:id="54"/>
    <w:bookmarkStart w:id="55" w:name="参考答案-15"/>
    <w:p>
      <w:pPr>
        <w:pStyle w:val="Heading2"/>
        <w:spacing w:before="280" w:after="120"/>
      </w:pPr>
      <w:r>
        <w:rPr>
          <w:rFonts w:hint="eastAsia" w:ascii="Times New Roman" w:hAnsi="Times New Roman" w:eastAsia="SimHei" w:cs="Times New Roman"/>
        </w:rPr>
        <w:t xml:space="preserve">参考答案</w:t>
      </w:r>
    </w:p>
    <w:bookmarkEnd w:id="55"/>
    <w:bookmarkStart w:id="5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热电晶体</w:t>
      </w:r>
      <w:r>
        <w:rPr>
          <w:rFonts w:hint="eastAsia" w:ascii="Times New Roman" w:hAnsi="Times New Roman" w:eastAsia="Times New Roman" w:cs="Times New Roman"/>
          <w:b/>
          <w:bCs/>
        </w:rPr>
        <w:t>LaFe</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Sb</w:t>
      </w:r>
      <w:r>
        <w:rPr>
          <w:rFonts w:hint="eastAsia" w:ascii="Times New Roman" w:hAnsi="Times New Roman" w:eastAsia="Times New Roman" w:cs="Times New Roman"/>
          <w:b/>
          <w:bCs/>
          <w:vertAlign w:val="subscript"/>
        </w:rPr>
        <w:t>12</w:t>
      </w:r>
      <w:r>
        <w:rPr>
          <w:rFonts w:hint="eastAsia" w:ascii="Times New Roman" w:hAnsi="Times New Roman" w:eastAsia="FangSong" w:cs="Times New Roman"/>
          <w:b/>
          <w:bCs/>
        </w:rPr>
        <w:t>化学式与氧化态</w:t>
      </w:r>
    </w:p>
    <w:p>
      <w:pPr>
        <w:pStyle w:val="BodyText"/>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7241"/>
            <wp:effectExtent b="0" l="0" r="0" t="0"/>
            <wp:docPr descr="" title="" id="57" name="Picture"/>
            <a:graphic>
              <a:graphicData uri="http://schemas.openxmlformats.org/drawingml/2006/picture">
                <pic:pic>
                  <pic:nvPicPr>
                    <pic:cNvPr descr="4194d8afac9f005b9efb08d95abe7cbb42be0b9b1491547cecb901a47724a001.jpg" id="58" name="Picture"/>
                    <pic:cNvPicPr>
                      <a:picLocks noChangeArrowheads="1" noChangeAspect="1"/>
                    </pic:cNvPicPr>
                  </pic:nvPicPr>
                  <pic:blipFill>
                    <a:blip r:embed="rId56"/>
                    <a:stretch>
                      <a:fillRect/>
                    </a:stretch>
                  </pic:blipFill>
                  <pic:spPr bwMode="auto">
                    <a:xfrm>
                      <a:off x="0" y="0"/>
                      <a:ext cx="3240000" cy="32772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9"/>
    <w:bookmarkStart w:id="60" w:name="参考答案-16"/>
    <w:p>
      <w:pPr>
        <w:pStyle w:val="Heading2"/>
        <w:spacing w:before="280" w:after="120"/>
      </w:pPr>
      <w:r>
        <w:rPr>
          <w:rFonts w:hint="eastAsia" w:ascii="Times New Roman" w:hAnsi="Times New Roman" w:eastAsia="SimHei" w:cs="Times New Roman"/>
        </w:rPr>
        <w:t xml:space="preserve">参考答案</w:t>
      </w:r>
    </w:p>
    <w:bookmarkEnd w:id="60"/>
    <w:bookmarkStart w:id="61"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均摊法原子计数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锑八面体共顶角连接</w:t>
            </w:r>
          </w:p>
        </w:tc>
      </w:tr>
    </w:tbl>
    <w:bookmarkEnd w:id="61"/>
    <w:bookmarkStart w:id="62"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2"/>
    <w:bookmarkStart w:id="6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Si3N4</w:t>
      </w:r>
      <w:r>
        <w:rPr>
          <w:rFonts w:hint="eastAsia" w:ascii="Times New Roman" w:hAnsi="Times New Roman" w:eastAsia="FangSong" w:cs="Times New Roman"/>
          <w:b/>
          <w:bCs/>
        </w:rPr>
        <w:t>推断</w:t>
      </w:r>
    </w:p>
    <w:p>
      <w:pPr>
        <w:pStyle w:val="Compact"/>
        <w:numPr>
          <w:ilvl w:val="0"/>
          <w:numId w:val="1013"/>
        </w:numPr>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01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pPr>
      <w:r>
        <w:rPr>
          <w:rFonts w:hint="eastAsia" w:ascii="Times New Roman" w:hAnsi="Times New Roman" w:eastAsia="FangSong" w:cs="Times New Roman"/>
          <w:b/>
          <w:bCs/>
        </w:rPr>
        <w:t xml:space="preserve">参考答案</w:t>
      </w:r>
    </w:p>
    <w:bookmarkEnd w:id="63"/>
    <w:bookmarkStart w:id="64" w:name="参考答案-17"/>
    <w:p>
      <w:pPr>
        <w:pStyle w:val="Heading2"/>
        <w:spacing w:before="280" w:after="120"/>
      </w:pPr>
      <w:r>
        <w:rPr>
          <w:rFonts w:hint="eastAsia" w:ascii="Times New Roman" w:hAnsi="Times New Roman" w:eastAsia="SimHei" w:cs="Times New Roman"/>
        </w:rPr>
        <w:t xml:space="preserve">参考答案</w:t>
      </w:r>
    </w:p>
    <w:bookmarkEnd w:id="64"/>
    <w:bookmarkStart w:id="6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硅硼工艺现象解释</w:t>
      </w:r>
    </w:p>
    <w:p>
      <w:pPr>
        <w:pStyle w:val="Compact"/>
        <w:numPr>
          <w:ilvl w:val="0"/>
          <w:numId w:val="1015"/>
        </w:numPr>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5"/>
    <w:bookmarkStart w:id="66" w:name="参考答案-18"/>
    <w:p>
      <w:pPr>
        <w:pStyle w:val="Heading2"/>
        <w:spacing w:before="280" w:after="120"/>
      </w:pPr>
      <w:r>
        <w:rPr>
          <w:rFonts w:hint="eastAsia" w:ascii="Times New Roman" w:hAnsi="Times New Roman" w:eastAsia="SimHei" w:cs="Times New Roman"/>
        </w:rPr>
        <w:t xml:space="preserve">参考答案</w:t>
      </w:r>
    </w:p>
    <w:bookmarkEnd w:id="66"/>
    <w:bookmarkStart w:id="6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硫化氢起始三步合成海波</w:t>
      </w:r>
    </w:p>
    <w:p>
      <w:pPr>
        <w:pStyle w:val="BodyText"/>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7"/>
    <w:bookmarkStart w:id="68" w:name="参考答案-19"/>
    <w:p>
      <w:pPr>
        <w:pStyle w:val="Heading2"/>
        <w:spacing w:before="280" w:after="120"/>
      </w:pPr>
      <w:r>
        <w:rPr>
          <w:rFonts w:hint="eastAsia" w:ascii="Times New Roman" w:hAnsi="Times New Roman" w:eastAsia="SimHei" w:cs="Times New Roman"/>
        </w:rPr>
        <w:t xml:space="preserve">参考答案</w:t>
      </w:r>
    </w:p>
    <w:bookmarkEnd w:id="68"/>
    <w:bookmarkStart w:id="69"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18"/>
        </w:numPr>
      </w:pPr>
      <w:r>
        <w:rPr>
          <w:rFonts w:hint="eastAsia" w:ascii="Times New Roman" w:hAnsi="Times New Roman" w:eastAsia="FangSong" w:cs="Times New Roman"/>
        </w:rPr>
        <w:t>碘量法应用方</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p>
    <w:p>
      <w:pPr>
        <w:pStyle w:val="Compact"/>
        <w:numPr>
          <w:ilvl w:val="0"/>
          <w:numId w:val="1018"/>
        </w:numPr>
      </w:pPr>
      <w:r>
        <w:rPr>
          <w:rFonts w:hint="eastAsia" w:ascii="Times New Roman" w:hAnsi="Times New Roman" w:eastAsia="FangSong" w:cs="Times New Roman"/>
        </w:rPr>
        <w:t>海波性质</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硫的含氧酸</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碘量法理论基础</w:t>
      </w:r>
      <w:r>
        <w:rPr>
          <w:rFonts w:hint="eastAsia" w:ascii="Times New Roman" w:hAnsi="Times New Roman" w:eastAsia="Times New Roman" w:cs="Times New Roman"/>
        </w:rPr>
        <w:t>）</w:t>
      </w:r>
    </w:p>
    <w:bookmarkEnd w:id="69"/>
    <w:bookmarkStart w:id="7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液氨中</w:t>
      </w:r>
      <w:r>
        <w:rPr>
          <w:rFonts w:hint="eastAsia" w:ascii="Times New Roman" w:hAnsi="Times New Roman" w:eastAsia="Times New Roman" w:cs="Times New Roman"/>
          <w:b/>
          <w:bCs/>
        </w:rPr>
        <w:t>Mg</w:t>
      </w:r>
      <w:r>
        <w:rPr>
          <w:rFonts w:hint="eastAsia" w:ascii="Times New Roman" w:hAnsi="Times New Roman" w:eastAsia="FangSong" w:cs="Times New Roman"/>
          <w:b/>
          <w:bCs/>
        </w:rPr>
        <w:t>置换</w:t>
      </w:r>
      <w:r>
        <w:rPr>
          <w:rFonts w:hint="eastAsia" w:ascii="Times New Roman" w:hAnsi="Times New Roman" w:eastAsia="Times New Roman" w:cs="Times New Roman"/>
          <w:b/>
          <w:bCs/>
        </w:rPr>
        <w:t>Na</w:t>
      </w:r>
      <w:r>
        <w:rPr>
          <w:rFonts w:hint="eastAsia" w:ascii="Times New Roman" w:hAnsi="Times New Roman" w:eastAsia="FangSong" w:cs="Times New Roman"/>
          <w:b/>
          <w:bCs/>
        </w:rPr>
        <w:t>机理</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0"/>
    <w:bookmarkStart w:id="71" w:name="参考答案-20"/>
    <w:p>
      <w:pPr>
        <w:pStyle w:val="Heading2"/>
        <w:spacing w:before="280" w:after="120"/>
      </w:pPr>
      <w:r>
        <w:rPr>
          <w:rFonts w:hint="eastAsia" w:ascii="Times New Roman" w:hAnsi="Times New Roman" w:eastAsia="SimHei" w:cs="Times New Roman"/>
        </w:rPr>
        <w:t xml:space="preserve">参考答案</w:t>
      </w:r>
    </w:p>
    <w:bookmarkEnd w:id="71"/>
    <w:bookmarkStart w:id="7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9"/>
        </w:numPr>
      </w:pPr>
      <w:r>
        <w:rPr>
          <w:rFonts w:hint="eastAsia" w:ascii="Times New Roman" w:hAnsi="Times New Roman" w:eastAsia="FangSong" w:cs="Times New Roman"/>
        </w:rPr>
        <w:t xml:space="preserve">在复盐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可能发生的反应的离子方程式是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S</m:t>
        </m:r>
        <m:sSubSup>
          <m:e>
            <m:r>
              <m:t>O</m:t>
            </m:r>
          </m:e>
          <m:sub>
            <m:r>
              <m:t>4</m:t>
            </m:r>
          </m:sub>
          <m:sup>
            <m:r>
              <m:t>2</m:t>
            </m:r>
            <m:r>
              <m:rPr>
                <m:sty m:val="p"/>
              </m:rPr>
              <m:t>−</m:t>
            </m:r>
          </m:sup>
        </m:sSubSup>
        <m:r>
          <m:rPr>
            <m:sty m:val="p"/>
          </m:rPr>
          <m:t>+</m:t>
        </m:r>
        <m:r>
          <m:t>B</m:t>
        </m:r>
        <m:sSup>
          <m:e>
            <m:r>
              <m:t>a</m:t>
            </m:r>
          </m:e>
          <m:sup>
            <m:r>
              <m:t>2</m:t>
            </m:r>
            <m:r>
              <m:rPr>
                <m:sty m:val="p"/>
              </m:rPr>
              <m:t>+</m:t>
            </m:r>
          </m:sup>
        </m:sSup>
        <m:r>
          <m:rPr>
            <m:sty m:val="p"/>
          </m:rPr>
          <m:t>+</m:t>
        </m:r>
        <m:r>
          <m:t>2</m:t>
        </m:r>
        <m:r>
          <m:t>O</m:t>
        </m:r>
        <m:sSup>
          <m:e>
            <m:r>
              <m:t>H</m:t>
            </m:r>
          </m:e>
          <m:sup>
            <m:r>
              <m:rPr>
                <m:sty m:val="p"/>
              </m:rPr>
              <m:t>−</m:t>
            </m:r>
          </m:sup>
        </m:sSup>
        <m:r>
          <m:rPr>
            <m:sty m:val="p"/>
          </m:rPr>
          <m:t>→</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2</m:t>
            </m:r>
          </m:sub>
        </m:sSub>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F</m:t>
        </m:r>
        <m:sSup>
          <m:e>
            <m:r>
              <m:t>e</m:t>
            </m:r>
          </m:e>
          <m:sup>
            <m:r>
              <m:t>3</m:t>
            </m:r>
            <m:r>
              <m:rPr>
                <m:sty m:val="p"/>
              </m:rPr>
              <m:t>+</m:t>
            </m:r>
          </m:sup>
        </m:sSup>
        <m:r>
          <m:rPr>
            <m:sty m:val="p"/>
          </m:rPr>
          <m:t>+</m:t>
        </m:r>
        <m:r>
          <m:t>2</m:t>
        </m:r>
        <m:r>
          <m:t>S</m:t>
        </m:r>
        <m:sSubSup>
          <m:e>
            <m:r>
              <m:t>O</m:t>
            </m:r>
          </m:e>
          <m:sub>
            <m:r>
              <m:t>4</m:t>
            </m:r>
          </m:sub>
          <m:sup>
            <m:r>
              <m:t>2</m:t>
            </m:r>
            <m:r>
              <m:rPr>
                <m:sty m:val="p"/>
              </m:rPr>
              <m:t>−</m:t>
            </m:r>
          </m:sup>
        </m:sSubSup>
        <m:r>
          <m:rPr>
            <m:sty m:val="p"/>
          </m:rPr>
          <m:t>+</m:t>
        </m:r>
        <m:r>
          <m:t>2</m:t>
        </m:r>
        <m:r>
          <m:t>B</m:t>
        </m:r>
        <m:sSup>
          <m:e>
            <m:r>
              <m:t>a</m:t>
            </m:r>
          </m:e>
          <m:sup>
            <m:r>
              <m:t>2</m:t>
            </m:r>
            <m:r>
              <m:rPr>
                <m:sty m:val="p"/>
              </m:rPr>
              <m:t>+</m:t>
            </m:r>
          </m:sup>
        </m:sSup>
        <m:r>
          <m:rPr>
            <m:sty m:val="p"/>
          </m:rPr>
          <m:t>+</m:t>
        </m:r>
        <m:r>
          <m:t>4</m:t>
        </m:r>
        <m:r>
          <m:t>O</m:t>
        </m:r>
        <m:sSup>
          <m:e>
            <m:r>
              <m:t>H</m:t>
            </m:r>
          </m:e>
          <m:sup>
            <m:r>
              <m:rPr>
                <m:sty m:val="p"/>
              </m:rPr>
              <m:t>−</m:t>
            </m:r>
          </m:sup>
        </m:sSup>
        <m:r>
          <m:rPr>
            <m:sty m:val="p"/>
          </m:rPr>
          <m:t>→</m:t>
        </m:r>
        <m:r>
          <m:t>2</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N</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2</m:t>
        </m:r>
        <m:r>
          <m:t>F</m:t>
        </m:r>
        <m:r>
          <m:t>e</m:t>
        </m:r>
        <m:r>
          <m:rPr>
            <m:sty m:val="p"/>
          </m:rPr>
          <m:t>(</m:t>
        </m:r>
        <m:r>
          <m:t>O</m:t>
        </m:r>
        <m:r>
          <m:t>H</m:t>
        </m:r>
        <m:sSub>
          <m:e>
            <m:r>
              <m:rPr>
                <m:sty m:val="p"/>
              </m:rPr>
              <m:t>)</m:t>
            </m:r>
          </m:e>
          <m:sub>
            <m:r>
              <m:t>3</m:t>
            </m:r>
          </m:sub>
        </m:sSub>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N</m:t>
        </m:r>
        <m:sSubSup>
          <m:e>
            <m:r>
              <m:t>H</m:t>
            </m:r>
          </m:e>
          <m:sub>
            <m:r>
              <m:t>4</m:t>
            </m:r>
          </m:sub>
          <m:sup>
            <m:r>
              <m:rPr>
                <m:sty m:val="p"/>
              </m:rPr>
              <m:t>+</m:t>
            </m:r>
          </m:sup>
        </m:sSubSup>
        <m:r>
          <m:rPr>
            <m:sty m:val="p"/>
          </m:rPr>
          <m:t>+</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3</m:t>
        </m:r>
        <m:r>
          <m:t>N</m:t>
        </m:r>
        <m:sSub>
          <m:e>
            <m:r>
              <m:t>H</m:t>
            </m:r>
          </m:e>
          <m:sub>
            <m:r>
              <m:t>3</m:t>
            </m:r>
          </m:sub>
        </m:sSub>
        <m:r>
          <m:rPr>
            <m:sty m:val="p"/>
          </m:rPr>
          <m:t>⋅</m:t>
        </m:r>
        <m:sSub>
          <m:e>
            <m:r>
              <m:t>H</m:t>
            </m:r>
          </m:e>
          <m:sub>
            <m:r>
              <m:t>2</m:t>
            </m:r>
          </m:sub>
        </m:sSub>
        <m:r>
          <m:t>O</m:t>
        </m:r>
      </m:oMath>
    </w:p>
    <w:p>
      <w:pPr>
        <w:pStyle w:val="BodyText"/>
      </w:pPr>
      <w:r>
        <w:rPr>
          <w:rFonts w:hint="eastAsia" w:ascii="Times New Roman" w:hAnsi="Times New Roman" w:eastAsia="FangSong" w:cs="Times New Roman"/>
          <w:b/>
          <w:bCs/>
        </w:rPr>
        <w:t xml:space="preserve">参考答案</w:t>
      </w:r>
    </w:p>
    <w:bookmarkEnd w:id="72"/>
    <w:bookmarkStart w:id="73" w:name="参考答案-21"/>
    <w:p>
      <w:pPr>
        <w:pStyle w:val="Heading2"/>
        <w:spacing w:before="280" w:after="120"/>
      </w:pPr>
      <w:r>
        <w:rPr>
          <w:rFonts w:hint="eastAsia" w:ascii="Times New Roman" w:hAnsi="Times New Roman" w:eastAsia="SimHei" w:cs="Times New Roman"/>
        </w:rPr>
        <w:t xml:space="preserve">参考答案</w:t>
      </w:r>
    </w:p>
    <w:bookmarkEnd w:id="73"/>
    <w:bookmarkStart w:id="74"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2008</w:t>
      </w:r>
      <w:r>
        <w:rPr>
          <w:rFonts w:hint="eastAsia" w:ascii="Times New Roman" w:hAnsi="Times New Roman" w:eastAsia="FangSong" w:cs="Times New Roman"/>
          <w:b/>
          <w:bCs/>
        </w:rPr>
        <w:t>初赛</w:t>
      </w:r>
      <w:r>
        <w:rPr>
          <w:rFonts w:hint="eastAsia" w:ascii="Times New Roman" w:hAnsi="Times New Roman" w:eastAsia="Times New Roman" w:cs="Times New Roman"/>
          <w:b/>
          <w:bCs/>
        </w:rPr>
        <w:t>：ClO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制备与</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4"/>
    <w:bookmarkStart w:id="75" w:name="参考答案-22"/>
    <w:p>
      <w:pPr>
        <w:pStyle w:val="Heading2"/>
        <w:spacing w:before="280" w:after="120"/>
      </w:pPr>
      <w:r>
        <w:rPr>
          <w:rFonts w:hint="eastAsia" w:ascii="Times New Roman" w:hAnsi="Times New Roman" w:eastAsia="SimHei" w:cs="Times New Roman"/>
        </w:rPr>
        <w:t xml:space="preserve">参考答案</w:t>
      </w:r>
    </w:p>
    <w:bookmarkEnd w:id="75"/>
    <w:bookmarkStart w:id="76"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p>
    <w:p>
      <w:pPr>
        <w:pStyle w:val="Compact"/>
        <w:numPr>
          <w:ilvl w:val="0"/>
          <w:numId w:val="1021"/>
        </w:numP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见第</w:t>
      </w:r>
      <w:r>
        <w:rPr>
          <w:rFonts w:hint="eastAsia" w:ascii="Times New Roman" w:hAnsi="Times New Roman" w:eastAsia="Times New Roman" w:cs="Times New Roman"/>
        </w:rPr>
        <w:t>11</w:t>
      </w:r>
      <w:r>
        <w:rPr>
          <w:rFonts w:hint="eastAsia" w:ascii="Times New Roman" w:hAnsi="Times New Roman" w:eastAsia="FangSong" w:cs="Times New Roman"/>
        </w:rPr>
        <w:t>讲知识要点正文</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双聚对照见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-686-</w:t>
      </w:r>
      <w:r>
        <w:rPr>
          <w:rFonts w:hint="eastAsia" w:ascii="Times New Roman" w:hAnsi="Times New Roman" w:eastAsia="FangSong" w:cs="Times New Roman"/>
        </w:rPr>
        <w:t>一分册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3-I3</w:t>
      </w:r>
      <w:r>
        <w:rPr>
          <w:rFonts w:hint="eastAsia" w:ascii="Times New Roman" w:hAnsi="Times New Roman" w:eastAsia="FangSong" w:cs="Times New Roman"/>
        </w:rPr>
        <w:t>正负离子与</w:t>
      </w:r>
      <w:r>
        <w:rPr>
          <w:rFonts w:hint="eastAsia" w:ascii="Times New Roman" w:hAnsi="Times New Roman" w:eastAsia="Times New Roman" w:cs="Times New Roman"/>
        </w:rPr>
        <w:t>O3</w:t>
      </w:r>
      <w:r>
        <w:rPr>
          <w:rFonts w:hint="eastAsia" w:ascii="Times New Roman" w:hAnsi="Times New Roman" w:eastAsia="FangSong" w:cs="Times New Roman"/>
        </w:rPr>
        <w:t>的极性判断</w:t>
      </w:r>
      <w:r>
        <w:rPr>
          <w:rFonts w:hint="eastAsia" w:ascii="Times New Roman" w:hAnsi="Times New Roman" w:eastAsia="Times New Roman" w:cs="Times New Roman"/>
        </w:rPr>
        <w:t>（</w:t>
      </w:r>
      <w:r>
        <w:rPr>
          <w:rFonts w:hint="eastAsia" w:ascii="Times New Roman" w:hAnsi="Times New Roman" w:eastAsia="FangSong" w:cs="Times New Roman"/>
        </w:rPr>
        <w:t>等电子体极性思路</w:t>
      </w:r>
      <w:r>
        <w:rPr>
          <w:rFonts w:hint="eastAsia" w:ascii="Times New Roman" w:hAnsi="Times New Roman" w:eastAsia="Times New Roman" w:cs="Times New Roman"/>
        </w:rPr>
        <w:t>）</w:t>
      </w:r>
    </w:p>
    <w:bookmarkEnd w:id="76"/>
    <w:bookmarkStart w:id="7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液态</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中</w:t>
      </w:r>
      <w:r>
        <w:rPr>
          <w:rFonts w:hint="eastAsia" w:ascii="Times New Roman" w:hAnsi="Times New Roman" w:eastAsia="Times New Roman" w:cs="Times New Roman"/>
          <w:b/>
          <w:bCs/>
        </w:rPr>
        <w:t>S</w:t>
      </w:r>
      <w:r>
        <w:rPr>
          <w:rFonts w:hint="eastAsia" w:ascii="Times New Roman" w:hAnsi="Times New Roman" w:eastAsia="Times New Roman" w:cs="Times New Roman"/>
          <w:b/>
          <w:bCs/>
          <w:vertAlign w:val="subscript"/>
        </w:rPr>
        <w:t>8</w:t>
      </w:r>
      <w:r>
        <w:rPr>
          <w:rFonts w:hint="eastAsia" w:ascii="Times New Roman" w:hAnsi="Times New Roman" w:eastAsia="FangSong" w:cs="Times New Roman"/>
          <w:b/>
          <w:bCs/>
        </w:rPr>
        <w:t>硫阳离子与</w:t>
      </w:r>
      <w:r>
        <w:rPr>
          <w:rFonts w:hint="eastAsia" w:ascii="Times New Roman" w:hAnsi="Times New Roman" w:eastAsia="Times New Roman" w:cs="Times New Roman"/>
          <w:b/>
          <w:bCs/>
        </w:rPr>
        <w:t>AsF</w:t>
      </w:r>
      <w:r>
        <w:rPr>
          <w:rFonts w:hint="eastAsia" w:ascii="Times New Roman" w:hAnsi="Times New Roman" w:eastAsia="Times New Roman" w:cs="Times New Roman"/>
          <w:b/>
          <w:bCs/>
          <w:vertAlign w:val="subscript"/>
        </w:rPr>
        <w:t>6</w:t>
      </w:r>
      <w:r>
        <w:rPr>
          <w:rFonts w:hint="eastAsia" w:ascii="Times New Roman" w:hAnsi="Times New Roman" w:eastAsia="FangSong" w:cs="Times New Roman"/>
          <w:b/>
          <w:bCs/>
        </w:rPr>
        <w:t>阴离子</w:t>
      </w:r>
    </w:p>
    <w:p>
      <w:pPr>
        <w:pStyle w:val="BodyText"/>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7"/>
    <w:bookmarkStart w:id="78" w:name="参考答案-23"/>
    <w:p>
      <w:pPr>
        <w:pStyle w:val="Heading2"/>
        <w:spacing w:before="280" w:after="120"/>
      </w:pPr>
      <w:r>
        <w:rPr>
          <w:rFonts w:hint="eastAsia" w:ascii="Times New Roman" w:hAnsi="Times New Roman" w:eastAsia="SimHei" w:cs="Times New Roman"/>
        </w:rPr>
        <w:t xml:space="preserve">参考答案</w:t>
      </w:r>
    </w:p>
    <w:bookmarkEnd w:id="78"/>
    <w:bookmarkStart w:id="79"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2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3"/>
        </w:numPr>
      </w:pPr>
      <w:r>
        <w:rPr>
          <w:rFonts w:hint="eastAsia" w:ascii="Times New Roman" w:hAnsi="Times New Roman" w:eastAsia="FangSong" w:cs="Times New Roman"/>
        </w:rPr>
        <w:t>图片</w:t>
      </w:r>
      <w:r>
        <w:rPr>
          <w:rFonts w:hint="eastAsia" w:ascii="Times New Roman" w:hAnsi="Times New Roman" w:eastAsia="Times New Roman" w:cs="Times New Roman"/>
        </w:rPr>
        <w:t>：82d3d5f2（SBr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七元环</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八面体结构图</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L3541）</w:t>
      </w:r>
    </w:p>
    <w:p>
      <w:pPr>
        <w:pStyle w:val="Compact"/>
        <w:numPr>
          <w:ilvl w:val="0"/>
          <w:numId w:val="1023"/>
        </w:numPr>
      </w:pPr>
      <w:r>
        <w:rPr>
          <w:rFonts w:hint="eastAsia" w:ascii="Times New Roman" w:hAnsi="Times New Roman" w:eastAsia="FangSong" w:cs="Times New Roman"/>
        </w:rPr>
        <w:t>非金属聚合阳离子同源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79"/>
    <w:bookmarkStart w:id="80"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2009</w:t>
      </w:r>
      <w:r>
        <w:rPr>
          <w:rFonts w:hint="eastAsia" w:ascii="Times New Roman" w:hAnsi="Times New Roman" w:eastAsia="FangSong" w:cs="Times New Roman"/>
          <w:b/>
          <w:bCs/>
        </w:rPr>
        <w:t>科大自招高含氮化合物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0"/>
    <w:bookmarkStart w:id="81"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jpg"/><Relationship Id="rId35" Type="http://schemas.openxmlformats.org/officeDocument/2006/relationships/image" Target="media/rId3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2026-09-20T15:53:59Z</dcterms:created>
  <dcterms:modified xsi:type="dcterms:W3CDTF">2026-09-20T15:53:59Z</dcterms:modified>
</cp:coreProperties>
</file>

<file path=docProps/custom.xml><?xml version="1.0" encoding="utf-8"?>
<Properties xmlns="http://schemas.openxmlformats.org/officeDocument/2006/custom-properties" xmlns:vt="http://schemas.openxmlformats.org/officeDocument/2006/docPropsVTypes"/>
</file>