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x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XI</w:t>
      </w:r>
    </w:p>
    <w:bookmarkStart w:id="9" w:name="化学原理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过氧乙酸消毒液配制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  <w:spacing w:after="80"/>
      </w:pPr>
      <w:r>
        <w:rPr>
          <w:rFonts w:hint="eastAsia" w:ascii="Times New Roman" w:hAnsi="Times New Roman" w:eastAsia="FangSong" w:cs="Times New Roman"/>
        </w:rPr>
        <w:t>科学解释能力是科学素养的重要组成部分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下列对实验现象及操作的解释合理的是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现象及操作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试纸鉴别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水解溶液显酸性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取少量某溶液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滴加氯化钡溶液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该溶液中含有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配制氯化铁溶液时加入少量盐酸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抑制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溶液中加入过量浓氨水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不溶于碱溶液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片放入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反应一定时间后取出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Q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反应中转移电子为</w:t>
      </w:r>
      <w:r>
        <w:rPr>
          <w:rFonts w:ascii="Times New Roman" w:hAnsi="Times New Roman" w:eastAsia="Times New Roman" w:cs="Times New Roman"/>
        </w:rPr>
        <w:t xml:space="preserve"> 0.04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阳离子电荷守恒式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气体温度计测室温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用气体温度计测量一较大房间内的温度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293.15 K、101.325 kPa </w:t>
      </w:r>
      <w:r>
        <w:rPr>
          <w:rFonts w:hint="eastAsia" w:ascii="Times New Roman" w:hAnsi="Times New Roman" w:eastAsia="FangSong" w:cs="Times New Roman"/>
        </w:rPr>
        <w:t xml:space="preserve">条件下把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80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的玻璃管内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在整个房间内缓慢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平稳地移动温度计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以测量其温度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在较高温度下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逸出气体被上部液体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其蒸气压可忽略不计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逸出气体的总体积为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（293.15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43688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79f6d9aa6fd646b53cc9c46a8c0b02cdac9df25ed16be9d86d61ca8293e417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36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填充玻璃管与逸出玻璃管的氮气各多少摩尔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玻璃管膨胀不计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计算房间里温度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将有何变化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某无色溶液中可能含有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向该溶液中加入少量溴水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则下列关于溶液组成的判断正确的是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FangSong" w:cs="Times New Roman"/>
        </w:rPr>
        <w:t xml:space="preserve">肯定含有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①②③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③④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②③④</w:t>
      </w: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二氧化硫与硫酸铜红色晶体推断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年乌克兰化学竞赛试题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可以析出一种由四种元素组成的红色晶体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其中铜元素的质量分数为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0.495。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5.82 g </w:t>
      </w:r>
      <w:r>
        <w:rPr>
          <w:rFonts w:hint="eastAsia" w:ascii="Times New Roman" w:hAnsi="Times New Roman" w:eastAsia="FangSong" w:cs="Times New Roman"/>
        </w:rPr>
        <w:t>该晶体用足量浓硝酸溶解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0.090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往反应后溶液中加入足量的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6.99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若改用足量浓硫酸溶解相同质量晶体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  <w:r>
        <w:rPr>
          <w:rFonts w:ascii="Times New Roman" w:hAnsi="Times New Roman" w:eastAsia="Times New Roman" w:cs="Times New Roman"/>
        </w:rPr>
        <w:t xml:space="preserve"> 0.015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通过计算写出该红色晶体的化学式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绿色钾盐歧化的滴定推断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含金属元素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是绿色固体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在干燥空气中能稳定存在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9.852 g A </w:t>
      </w:r>
      <w:r>
        <w:rPr>
          <w:rFonts w:hint="eastAsia" w:ascii="Times New Roman" w:hAnsi="Times New Roman" w:eastAsia="FangSong" w:cs="Times New Roman"/>
        </w:rPr>
        <w:t>的固体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酸化后完全发生歧化反应得到高价的另一种钾盐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溶液和低价的氧化物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所得滤液取出</w:t>
      </w:r>
      <w:r>
        <w:rPr>
          <w:rFonts w:ascii="Times New Roman" w:hAnsi="Times New Roman" w:eastAsia="Times New Roman" w:cs="Times New Roman"/>
        </w:rPr>
        <w:t xml:space="preserve"> 1/10,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35.00 mL, 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0.0400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20.00 mL; </w:t>
      </w:r>
      <w:r>
        <w:rPr>
          <w:rFonts w:hint="eastAsia" w:ascii="Times New Roman" w:hAnsi="Times New Roman" w:eastAsia="FangSong" w:cs="Times New Roman"/>
        </w:rPr>
        <w:t>收集过滤所得的沉淀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充分反应后用</w:t>
      </w:r>
      <w:r>
        <w:rPr>
          <w:rFonts w:ascii="Times New Roman" w:hAnsi="Times New Roman" w:eastAsia="Times New Roman" w:cs="Times New Roman"/>
        </w:rPr>
        <w:t xml:space="preserve"> 0.8000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经检测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在进行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溶液滴定后的剩余液中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元素都是以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只通过滴定反应中的数据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计算和分析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的可能化合价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再通过参加反应的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熔融制备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在潮湿空气中易被氧化为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分别写出反应方程式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已知电离能是指气态的基态原子失去最外层电子吸收的能量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若失去第一个价电子所吸收的能量小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则第一电离能小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元素的金属性就强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前三周期元素中第一电离能最小的是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填元素符号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其基态原子的电子排布式为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第二周期非金属元素形成的氢化物中化学键极性最大的是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该物质在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中的溶解度比在水中的溶解度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物质形成分子间氢键和分子内氢键对物质性质的影响有显著差异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形成分子间氢键的物质是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填物质字母代号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水中溶解度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/g(25°C)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3800" cy="21396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ec1c6361d4cfa20a5b2b4375f46859703cb1e8b47901a5de2cd42ae46c2dfd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13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52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a1fb36b2433c7ef28fcd34b5c43cff446d063794d415262090766e4543b6e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熔点大小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MgO ____ NaCl, </w:t>
      </w:r>
      <w:r>
        <w:rPr>
          <w:rFonts w:hint="eastAsia" w:ascii="Times New Roman" w:hAnsi="Times New Roman" w:eastAsia="FangSong" w:cs="Times New Roman"/>
        </w:rPr>
        <w:t>键能大小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HBr ____ </w:t>
      </w:r>
      <w:r>
        <w:rPr>
          <w:rFonts w:hint="eastAsia" w:ascii="Times New Roman" w:hAnsi="Times New Roman" w:eastAsia="Times New Roman" w:cs="Times New Roman"/>
        </w:rPr>
        <w:t>HI。(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”＞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&lt;“)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下列物质的熔点高低顺序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正确的是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晶体硅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二氧化硅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碳化硅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N</m:t>
        </m:r>
        <m:r>
          <m:t>a</m:t>
        </m:r>
        <m:r>
          <m:t>F</m:t>
        </m:r>
        <m:r>
          <m:rPr>
            <m:sty m:val="p"/>
          </m:rPr>
          <m:t>&gt;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&gt;</m:t>
        </m:r>
        <m:r>
          <m:t>N</m:t>
        </m:r>
        <m:r>
          <m:t>a</m:t>
        </m:r>
        <m:r>
          <m:t>B</m:t>
        </m:r>
        <m:r>
          <m:t>r</m:t>
        </m:r>
      </m:oMath>
    </w:p>
    <w:p>
      <w:pPr>
        <w:spacing w:before="0" w:after="0"/>
      </w:pPr>
    </w:p>
    <w:p>
      <w:pPr>
        <w:spacing w:before="0" w:after="0"/>
      </w:pPr>
    </w:p>
    <w:bookmarkEnd w:id="27"/>
    <w:bookmarkStart w:id="28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半径与化合价表推五元素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ClF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分子构型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冰中氢键与熔化热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水是我们熟悉的物质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每个水分子能够通过氢键与其他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个水分子包围形成类似甲烷的四面体单元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由无数个这样的四面体相互连接就形成冰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氢键的形成使得冰的密度比水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氢键有饱和性与方向性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因此每个水分子最多形成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实验测定冰中氢键的键能为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而冰的熔化热为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这一实验数据可以说明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2008 </w:t>
      </w:r>
      <w:r>
        <w:rPr>
          <w:rFonts w:hint="eastAsia" w:ascii="Times New Roman" w:hAnsi="Times New Roman" w:eastAsia="FangSong" w:cs="Times New Roman"/>
        </w:rPr>
        <w:t>年北京奥运会奖牌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金镶玉具有浓郁的中国特色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其中奖牌所用的玉石是出自青海的昆仑玉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昆仑玉主要成分是由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阳起石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组成的纤维状微晶结合体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(Tremolite)</w:t>
      </w:r>
      <w:r>
        <w:rPr>
          <w:rFonts w:hint="eastAsia" w:ascii="Times New Roman" w:hAnsi="Times New Roman" w:eastAsia="FangSong" w:cs="Times New Roman"/>
        </w:rPr>
        <w:t>的化学成分为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透闪石的化学式写成氧化物的形式为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透闪石中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元素的质量分数是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元素质量分数的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与足量的盐酸作用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至少需要</w:t>
      </w:r>
      <w:r>
        <w:rPr>
          <w:rFonts w:ascii="Times New Roman" w:hAnsi="Times New Roman" w:eastAsia="Times New Roman" w:cs="Times New Roman"/>
        </w:rPr>
        <w:t xml:space="preserve"> 14 mol HCl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透闪石是一种新型无机非金属材料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难溶于水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原子序数小于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元素的一种核素的质量数为</w:t>
      </w:r>
      <w:r>
        <w:rPr>
          <w:rFonts w:ascii="Times New Roman" w:hAnsi="Times New Roman" w:eastAsia="Times New Roman" w:cs="Times New Roman"/>
        </w:rPr>
        <w:t xml:space="preserve"> 12, </w:t>
      </w:r>
      <w:r>
        <w:rPr>
          <w:rFonts w:hint="eastAsia" w:ascii="Times New Roman" w:hAnsi="Times New Roman" w:eastAsia="FangSong" w:cs="Times New Roman"/>
        </w:rPr>
        <w:t xml:space="preserve">中子数为</w:t>
      </w:r>
      <w:r>
        <w:rPr>
          <w:rFonts w:ascii="Times New Roman" w:hAnsi="Times New Roman" w:eastAsia="Times New Roman" w:cs="Times New Roman"/>
        </w:rPr>
        <w:t xml:space="preserve"> 6; Y </w:t>
      </w:r>
      <w:r>
        <w:rPr>
          <w:rFonts w:hint="eastAsia" w:ascii="Times New Roman" w:hAnsi="Times New Roman" w:eastAsia="FangSong" w:cs="Times New Roman"/>
        </w:rPr>
        <w:t>是空气中含量最多的元素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的基态原子核外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个轨道上填充了电子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答题时用对应元素符号表示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m:oMath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原子轨道的杂化类型为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键的数目之比为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X、Y、Z </w:t>
      </w:r>
      <w:r>
        <w:rPr>
          <w:rFonts w:hint="eastAsia" w:ascii="Times New Roman" w:hAnsi="Times New Roman" w:eastAsia="FangSong" w:cs="Times New Roman"/>
        </w:rPr>
        <w:t xml:space="preserve">三种元素的第一电离能由大到小的顺序为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的一种含氢粒子互为等电子体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的这种含氢粒子的化学式是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的一种氧化物的晶胞结构如图所示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该氧化物的化学式为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729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91171ab0f7680f7304de0e4c23293e4d5cf297955b719a2211398719662d5b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的盐酸溶液中加入乙醚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该晶体中两种配位体的物质的量之比为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则该配合物的化学式为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超重元素位置预测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Kr</w:t>
      </w:r>
      <w:r>
        <w:rPr>
          <w:rFonts w:hint="eastAsia" w:ascii="Times New Roman" w:hAnsi="Times New Roman" w:eastAsia="FangSong" w:cs="Times New Roman"/>
          <w:b/>
          <w:bCs/>
        </w:rPr>
        <w:t>轰击</w:t>
      </w:r>
      <w:r>
        <w:rPr>
          <w:rFonts w:hint="eastAsia" w:ascii="Times New Roman" w:hAnsi="Times New Roman" w:eastAsia="Times New Roman" w:cs="Times New Roman"/>
          <w:b/>
          <w:bCs/>
        </w:rPr>
        <w:t>Pb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Times New Roman" w:cs="Times New Roman"/>
          <w:b/>
          <w:bCs/>
        </w:rPr>
        <w:t>118</w:t>
      </w:r>
      <w:r>
        <w:rPr>
          <w:rFonts w:hint="eastAsia" w:ascii="Times New Roman" w:hAnsi="Times New Roman" w:eastAsia="FangSong" w:cs="Times New Roman"/>
          <w:b/>
          <w:bCs/>
        </w:rPr>
        <w:t>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小问同考第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人类合成超重元素的努力竖立起了一个新的里程碑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美国劳仑斯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柏克莱国家实验室的领导人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核化学家</w:t>
      </w:r>
      <w:r>
        <w:rPr>
          <w:rFonts w:ascii="Times New Roman" w:hAnsi="Times New Roman" w:eastAsia="Times New Roman" w:cs="Times New Roman"/>
        </w:rPr>
        <w:t xml:space="preserve"> Kenneth E. Gregorich </w:t>
      </w:r>
      <w:r>
        <w:rPr>
          <w:rFonts w:hint="eastAsia" w:ascii="Times New Roman" w:hAnsi="Times New Roman" w:eastAsia="FangSong" w:cs="Times New Roman"/>
        </w:rPr>
        <w:t>宣布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在该实验室的</w:t>
      </w:r>
      <w:r>
        <w:rPr>
          <w:rFonts w:ascii="Times New Roman" w:hAnsi="Times New Roman" w:eastAsia="Times New Roman" w:cs="Times New Roman"/>
        </w:rPr>
        <w:t xml:space="preserve"> 88 </w:t>
      </w:r>
      <w:r>
        <w:rPr>
          <w:rFonts w:hint="eastAsia" w:ascii="Times New Roman" w:hAnsi="Times New Roman" w:eastAsia="FangSong" w:cs="Times New Roman"/>
        </w:rPr>
        <w:t>英寸回旋加速器上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研究者用高能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36</m:t>
            </m:r>
          </m:sub>
          <m:sup>
            <m:r>
              <m:t>86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208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氪核与铅核融合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微秒后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元素的原子核分裂出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衰变成另一种新元素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微秒又释放出一个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形成另一种新元素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的一种同位素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ascii="Times New Roman" w:hAnsi="Times New Roman" w:eastAsia="Times New Roman" w:cs="Times New Roman"/>
        </w:rPr>
        <w:t xml:space="preserve"> 1998 </w:t>
      </w:r>
      <w:r>
        <w:rPr>
          <w:rFonts w:hint="eastAsia" w:ascii="Times New Roman" w:hAnsi="Times New Roman" w:eastAsia="FangSong" w:cs="Times New Roman"/>
        </w:rPr>
        <w:t>年末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俄美科学家小组用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20</m:t>
            </m:r>
          </m:sub>
          <m:sup>
            <m:r>
              <m:t>48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94</m:t>
            </m:r>
          </m:sub>
          <m:sup>
            <m:r>
              <m:t>244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靶时得到的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发现的先后顺序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写出合成新元素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日俄罗斯莫斯科郊区的杜布纳核联合研究所的科学家制成了第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该新元素在门捷列夫元素周期表上的位置为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7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星球量子数限制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-8（</w:t>
      </w:r>
      <w:r>
        <w:rPr>
          <w:rFonts w:hint="eastAsia" w:ascii="Times New Roman" w:hAnsi="Times New Roman" w:eastAsia="FangSong" w:cs="Times New Roman"/>
        </w:rPr>
        <w:t>同考受限量子数下的元素排布推断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假定某个星球上的元素服从下面的量子数限制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;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则在此星球上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个惰性元素的原子序数各是多少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8"/>
    <w:bookmarkStart w:id="39" w:name="元素与分析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钠的化合物反应式组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写出下列反应式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金属钠与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硼酸一元路易斯酸与磷酸二元质子酸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B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为什么前者是一元路易斯酸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而后者则为二元质子酸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试从结构上加以解释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铵盐热分解质子传递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目前认为铵盐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热分解起因于铵离子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的质子传递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</m:oMath>
      </m:oMathPara>
    </w:p>
    <w:p>
      <w:pPr>
        <w:numPr>
          <w:ilvl w:val="0"/>
          <w:numId w:val="1019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固体混合物受热时反应的方程式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可能发生什么反应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请举两例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钠汞齐与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制保险粉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在无氧的条件下把干燥的钠汞齐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Na—Hg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和干燥的二氧化硫一起振荡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只制得固态化合物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中钠元素的质量分数为</w:t>
      </w:r>
      <w:r>
        <w:rPr>
          <w:rFonts w:ascii="Times New Roman" w:hAnsi="Times New Roman" w:eastAsia="Times New Roman" w:cs="Times New Roman"/>
        </w:rPr>
        <w:t xml:space="preserve"> 26.41%, </w:t>
      </w:r>
      <w:r>
        <w:rPr>
          <w:rFonts w:hint="eastAsia" w:ascii="Times New Roman" w:hAnsi="Times New Roman" w:eastAsia="FangSong" w:cs="Times New Roman"/>
        </w:rPr>
        <w:t xml:space="preserve">氧元素的质量分数为</w:t>
      </w:r>
      <w:r>
        <w:rPr>
          <w:rFonts w:ascii="Times New Roman" w:hAnsi="Times New Roman" w:eastAsia="Times New Roman" w:cs="Times New Roman"/>
        </w:rPr>
        <w:t xml:space="preserve"> 36.76%,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的化学式并命名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若在有氧的条件下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进行上述反应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会有什么样的结果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具有什么样的化学性质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402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质量减轻了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18.39%。</w:t>
      </w:r>
      <w:r>
        <w:rPr>
          <w:rFonts w:hint="eastAsia" w:ascii="Times New Roman" w:hAnsi="Times New Roman" w:eastAsia="FangSong" w:cs="Times New Roman"/>
        </w:rPr>
        <w:t>分析得到的固体残渣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发现是两种物质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组成的混合物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分解的化学反应方程式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混合气与过氧化物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其质量为同状况下等体积氢气质量的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充满盛有足量过氧化钠的容积为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2.24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的密闭容器内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设固体物质的体积忽略不计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用间断短暂的电火花引发反应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使可能发生的反应充分进行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的物质的量各为多少摩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最后容器里有几种生成物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它们的质量各为多少克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结构及聚合氮化硫导电性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在一抽真空的容器中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棉催化剂中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573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(165 pm)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(174 pm)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(154 pm)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该加合物中仍保留有原来的结构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在真空干燥器中放置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天后即为聚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它虽然全部由非金属原子构成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但却具有金属的导电性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说明其导电性良好的原因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石灰岩深海浅海与碳酸平衡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在温热气候条件下的浅海地区往往发现有厚层的石灰岩沉积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键情况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2014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N8</w:t>
      </w:r>
      <w:r>
        <w:rPr>
          <w:rFonts w:hint="eastAsia" w:ascii="Times New Roman" w:hAnsi="Times New Roman" w:eastAsia="FangSong" w:cs="Times New Roman"/>
          <w:b/>
          <w:bCs/>
        </w:rPr>
        <w:t>链状分子结构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6】（2014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964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headerReference w:type="default" r:id="rId49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一分册专项卷XI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32" Type="http://schemas.openxmlformats.org/officeDocument/2006/relationships/image" Target="media/rId32.jpg"/><Relationship Id="rId13" Type="http://schemas.openxmlformats.org/officeDocument/2006/relationships/image" Target="media/rId13.jpg"/><Relationship Id="rId9" Type="http://schemas.openxmlformats.org/officeDocument/2006/relationships/footer" Target="footer1.xml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2026-09-20T15:54:01Z</dcterms:created>
  <dcterms:modified xsi:type="dcterms:W3CDTF">2026-09-20T15:54:01Z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