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6" w:name="第-11-章-反应机理与推断"/>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反应机理与推断</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3" w:name="缩醛形成机理"/>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 xml:space="preserve">缩醛形成机理</w:t>
      </w:r>
    </w:p>
    <w:p>
      <w:pPr>
        <w:pStyle w:val="FirstParagraph"/>
      </w:pPr>
      <w:r>
        <w:rPr>
          <w:rFonts w:hint="eastAsia" w:ascii="Times New Roman" w:hAnsi="Times New Roman" w:eastAsia="FangSong" w:cs="Times New Roman"/>
        </w:rPr>
        <w:t>画出缩醛形成的完整机理</w:t>
      </w:r>
      <w:r>
        <w:rPr>
          <w:rFonts w:hint="eastAsia" w:ascii="Times New Roman" w:hAnsi="Times New Roman" w:eastAsia="Times New Roman" w:cs="Times New Roman"/>
        </w:rPr>
        <w:t>（</w:t>
      </w:r>
      <w:r>
        <w:rPr>
          <w:rFonts w:hint="eastAsia" w:ascii="Times New Roman" w:hAnsi="Times New Roman" w:eastAsia="FangSong" w:cs="Times New Roman"/>
        </w:rPr>
        <w:t>以醛与醇在酸催化下反应为例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49784" cy="2014507"/>
            <wp:effectExtent b="0" l="0" r="0" t="0"/>
            <wp:docPr descr="" title="" id="11" name="Picture"/>
            <a:graphic>
              <a:graphicData uri="http://schemas.openxmlformats.org/drawingml/2006/picture">
                <pic:pic>
                  <pic:nvPicPr>
                    <pic:cNvPr descr="acetal-protection-cyclohexanone.png" id="12" name="Picture"/>
                    <pic:cNvPicPr>
                      <a:picLocks noChangeArrowheads="1" noChangeAspect="1"/>
                    </pic:cNvPicPr>
                  </pic:nvPicPr>
                  <pic:blipFill>
                    <a:blip r:embed="rId10"/>
                    <a:stretch>
                      <a:fillRect/>
                    </a:stretch>
                  </pic:blipFill>
                  <pic:spPr bwMode="auto">
                    <a:xfrm>
                      <a:off x="0" y="0"/>
                      <a:ext cx="3349784" cy="2014507"/>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160" w:after="80"/>
      </w:pPr>
      <w:r>
        <w:pict>
          <v:rect style="width:0;height:1.5pt" o:hralign="center" o:hrstd="t" o:hr="t"/>
        </w:pict>
      </w:r>
    </w:p>
    <w:bookmarkEnd w:id="13"/>
    <w:bookmarkStart w:id="14" w:name="烯醇稳定性比较"/>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 xml:space="preserve">烯醇稳定性比较</w:t>
      </w:r>
    </w:p>
    <w:p>
      <w:pPr>
        <w:pStyle w:val="FirstParagraph"/>
      </w:pPr>
      <w:r>
        <w:rPr>
          <w:rFonts w:hint="eastAsia" w:ascii="Times New Roman" w:hAnsi="Times New Roman" w:eastAsia="FangSong" w:cs="Times New Roman"/>
        </w:rPr>
        <w:t>比较不同羰基化合物</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、1,3-</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的烯醇式稳定性</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4"/>
    <w:bookmarkStart w:id="15" w:name="光学活性判断"/>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 xml:space="preserve">光学活性判断</w:t>
      </w:r>
    </w:p>
    <w:p>
      <w:pPr>
        <w:pStyle w:val="FirstParagraph"/>
      </w:pPr>
      <w:r>
        <w:rPr>
          <w:rFonts w:hint="eastAsia" w:ascii="Times New Roman" w:hAnsi="Times New Roman" w:eastAsia="FangSong" w:cs="Times New Roman"/>
        </w:rPr>
        <w:t>判断以下化合物是否具有光学活性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5"/>
    <w:bookmarkStart w:id="16" w:name="查阅有关资料通过键能数据判断烯醇和酮谁更稳定"/>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 xml:space="preserve">查阅有关资料通过键能数据判断烯醇和酮谁更稳定</w:t>
      </w:r>
    </w:p>
    <w:p>
      <w:pPr>
        <w:pStyle w:val="FirstParagraph"/>
      </w:pPr>
      <w:r>
        <w:rPr>
          <w:rFonts w:hint="eastAsia" w:ascii="Times New Roman" w:hAnsi="Times New Roman" w:eastAsia="FangSong" w:cs="Times New Roman"/>
        </w:rPr>
        <w:t>查阅有关资料</w:t>
      </w:r>
      <w:r>
        <w:rPr>
          <w:rFonts w:hint="eastAsia" w:ascii="Times New Roman" w:hAnsi="Times New Roman" w:eastAsia="Times New Roman" w:cs="Times New Roman"/>
        </w:rPr>
        <w:t>，</w:t>
      </w:r>
      <w:r>
        <w:rPr>
          <w:rFonts w:hint="eastAsia" w:ascii="Times New Roman" w:hAnsi="Times New Roman" w:eastAsia="FangSong" w:cs="Times New Roman"/>
        </w:rPr>
        <w:t>通过键能数据判断烯醇和酮谁更稳定</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6"/>
    <w:bookmarkStart w:id="17" w:name="右侧物质的烯醇含量在水中高还是环己烷中高提示氢键"/>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 xml:space="preserve">右侧物质的烯醇含量在水中高还是环己烷中高提示氢键</w:t>
      </w:r>
    </w:p>
    <w:p>
      <w:pPr>
        <w:pStyle w:val="FirstParagraph"/>
      </w:pPr>
      <w:r>
        <w:rPr>
          <w:rFonts w:hint="eastAsia" w:ascii="Times New Roman" w:hAnsi="Times New Roman" w:eastAsia="FangSong" w:cs="Times New Roman"/>
        </w:rPr>
        <w:t>右侧物质的烯醇含量在水中高还是环己烷中高</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7"/>
    <w:bookmarkStart w:id="18" w:name="工业制备-dmso-当然不会利用这个方法而是"/>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 xml:space="preserve">工业制备</w:t>
      </w:r>
      <w:r>
        <w:rPr>
          <w:rFonts w:ascii="Times New Roman" w:hAnsi="Times New Roman" w:eastAsia="Times New Roman" w:cs="Times New Roman"/>
        </w:rPr>
        <w:t xml:space="preserve"> DMSO </w:t>
      </w:r>
      <w:r>
        <w:rPr>
          <w:rFonts w:hint="eastAsia" w:ascii="Times New Roman" w:hAnsi="Times New Roman" w:eastAsia="SimHei" w:cs="Times New Roman"/>
        </w:rPr>
        <w:t xml:space="preserve">当然不会利用这个方法而是</w:t>
      </w:r>
    </w:p>
    <w:p>
      <w:pPr>
        <w:pStyle w:val="FirstParagraph"/>
      </w:pPr>
      <w:r>
        <w:rPr>
          <w:rFonts w:hint="eastAsia" w:ascii="Times New Roman" w:hAnsi="Times New Roman" w:eastAsia="FangSong" w:cs="Times New Roman"/>
        </w:rPr>
        <w:t xml:space="preserve">工业制备</w:t>
      </w:r>
      <w:r>
        <w:rPr>
          <w:rFonts w:ascii="Times New Roman" w:hAnsi="Times New Roman" w:eastAsia="Times New Roman" w:cs="Times New Roman"/>
        </w:rPr>
        <w:t xml:space="preserve"> DMSO </w:t>
      </w:r>
      <w:r>
        <w:rPr>
          <w:rFonts w:hint="eastAsia" w:ascii="Times New Roman" w:hAnsi="Times New Roman" w:eastAsia="FangSong" w:cs="Times New Roman"/>
        </w:rPr>
        <w:t>当然不会利用这个方法</w:t>
      </w:r>
      <w:r>
        <w:rPr>
          <w:rFonts w:hint="eastAsia" w:ascii="Times New Roman" w:hAnsi="Times New Roman" w:eastAsia="Times New Roman" w:cs="Times New Roman"/>
        </w:rPr>
        <w:t>，</w:t>
      </w:r>
      <w:r>
        <w:rPr>
          <w:rFonts w:hint="eastAsia" w:ascii="Times New Roman" w:hAnsi="Times New Roman" w:eastAsia="FangSong" w:cs="Times New Roman"/>
        </w:rPr>
        <w:t>而是在</w:t>
      </w:r>
      <w:r>
        <w:rPr>
          <w:rFonts w:ascii="Times New Roman" w:hAnsi="Times New Roman" w:eastAsia="Times New Roman" w:cs="Times New Roman"/>
        </w:rPr>
        <w:t xml:space="preserve"> </w:t>
      </w:r>
      <m:oMath>
        <m:sSub>
          <m:e>
            <m:r>
              <m:rPr>
                <m:scr m:val="sans-serif"/>
                <m:sty m:val="p"/>
              </m:rPr>
              <m:t>N</m:t>
            </m:r>
            <m:r>
              <m:rPr>
                <m:scr m:val="sans-serif"/>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利用</w:t>
      </w:r>
      <m:oMath>
        <m:sSub>
          <m:e>
            <m:r>
              <m:rPr>
                <m:scr m:val="sans-serif"/>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氧化或者使用过氧化氢氧化</w:t>
      </w:r>
      <w:r>
        <w:rPr>
          <w:rFonts w:hint="eastAsia" w:ascii="Times New Roman" w:hAnsi="Times New Roman" w:eastAsia="Times New Roman" w:cs="Times New Roman"/>
        </w:rPr>
        <w:t>。</w:t>
      </w:r>
      <w:r>
        <w:rPr>
          <w:rFonts w:hint="eastAsia" w:ascii="Times New Roman" w:hAnsi="Times New Roman" w:eastAsia="FangSong" w:cs="Times New Roman"/>
        </w:rPr>
        <w:t>请分别写出这两个反应的机理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
    <w:bookmarkStart w:id="19" w:name="判断以下自由基是还原性自由基还是氧化性自由基"/>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 xml:space="preserve">判断以下自由基是还原性自由基还是氧化性自由基</w:t>
      </w:r>
    </w:p>
    <w:p>
      <w:pPr>
        <w:pStyle w:val="FirstParagraph"/>
      </w:pPr>
      <w:r>
        <w:rPr>
          <w:rFonts w:hint="eastAsia" w:ascii="Times New Roman" w:hAnsi="Times New Roman" w:eastAsia="FangSong" w:cs="Times New Roman"/>
        </w:rPr>
        <w:t>判断以下自由基是还原性自由基还是氧化性自由基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9"/>
    <w:bookmarkStart w:id="20" w:name="类比以上信息描述zn-与盐酸反应产生氢气"/>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类比以上信息描述</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SimHei" w:cs="Times New Roman"/>
        </w:rPr>
        <w:t xml:space="preserve">与盐酸反应产生氢气</w:t>
      </w:r>
    </w:p>
    <w:p>
      <w:pPr>
        <w:pStyle w:val="FirstParagraph"/>
      </w:pPr>
      <w:r>
        <w:rPr>
          <w:rFonts w:hint="eastAsia" w:ascii="Times New Roman" w:hAnsi="Times New Roman" w:eastAsia="FangSong" w:cs="Times New Roman"/>
        </w:rPr>
        <w:t>类比以上信息</w:t>
      </w:r>
      <w:r>
        <w:rPr>
          <w:rFonts w:hint="eastAsia" w:ascii="Times New Roman" w:hAnsi="Times New Roman" w:eastAsia="Times New Roman" w:cs="Times New Roman"/>
        </w:rPr>
        <w:t>，</w:t>
      </w:r>
      <w:r>
        <w:rPr>
          <w:rFonts w:hint="eastAsia" w:ascii="Times New Roman" w:hAnsi="Times New Roman" w:eastAsia="FangSong" w:cs="Times New Roman"/>
        </w:rPr>
        <w:t>描述</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与盐酸反应产生氢气的机理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0"/>
    <w:bookmarkStart w:id="21" w:name="综合学过的知识描述铜与浓硝酸反应"/>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 xml:space="preserve">综合学过的知识描述铜与浓硝酸反应</w:t>
      </w:r>
    </w:p>
    <w:p>
      <w:pPr>
        <w:pStyle w:val="FirstParagraph"/>
      </w:pPr>
      <w:r>
        <w:rPr>
          <w:rFonts w:hint="eastAsia" w:ascii="Times New Roman" w:hAnsi="Times New Roman" w:eastAsia="FangSong" w:cs="Times New Roman"/>
        </w:rPr>
        <w:t>综合学过的知识</w:t>
      </w:r>
      <w:r>
        <w:rPr>
          <w:rFonts w:hint="eastAsia" w:ascii="Times New Roman" w:hAnsi="Times New Roman" w:eastAsia="Times New Roman" w:cs="Times New Roman"/>
        </w:rPr>
        <w:t>，</w:t>
      </w:r>
      <w:r>
        <w:rPr>
          <w:rFonts w:hint="eastAsia" w:ascii="Times New Roman" w:hAnsi="Times New Roman" w:eastAsia="FangSong" w:cs="Times New Roman"/>
        </w:rPr>
        <w:t>描述铜与浓硝酸反应的机理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1"/>
    <w:bookmarkStart w:id="25" w:name="格氏试剂以rmgx表示和二氧化碳反应得到羧酸根的电子"/>
    <w:p>
      <w:pPr>
        <w:pStyle w:val="Heading2"/>
        <w:spacing w:before="280" w:after="120"/>
      </w:pPr>
      <w:r>
        <w:rPr>
          <w:rFonts w:ascii="Times New Roman" w:hAnsi="Times New Roman" w:eastAsia="Times New Roman" w:cs="Times New Roman"/>
        </w:rPr>
        <w:t xml:space="preserve">11.10 </w:t>
      </w:r>
      <w:r>
        <w:rPr>
          <w:rFonts w:hint="eastAsia" w:ascii="Times New Roman" w:hAnsi="Times New Roman" w:eastAsia="SimHei" w:cs="Times New Roman"/>
        </w:rPr>
        <w:t>格氏试剂以</w:t>
      </w:r>
      <w:r>
        <w:rPr>
          <w:rFonts w:hint="eastAsia" w:ascii="Times New Roman" w:hAnsi="Times New Roman" w:eastAsia="Times New Roman" w:cs="Times New Roman"/>
        </w:rPr>
        <w:t>RMgX</w:t>
      </w:r>
      <w:r>
        <w:rPr>
          <w:rFonts w:hint="eastAsia" w:ascii="Times New Roman" w:hAnsi="Times New Roman" w:eastAsia="SimHei" w:cs="Times New Roman"/>
        </w:rPr>
        <w:t>表示和二氧化碳反应得到羧酸根的电子</w:t>
      </w:r>
    </w:p>
    <w:p>
      <w:pPr>
        <w:pStyle w:val="FirstParagraph"/>
      </w:pPr>
      <w:r>
        <w:rPr>
          <w:rFonts w:hint="eastAsia" w:ascii="Times New Roman" w:hAnsi="Times New Roman" w:eastAsia="FangSong" w:cs="Times New Roman"/>
        </w:rPr>
        <w:t>写出格氏试剂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RMgX</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和二氧化碳反应得到羧酸根的电子推动机理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9041"/>
            <wp:effectExtent b="0" l="0" r="0" t="0"/>
            <wp:docPr descr="" title="" id="23" name="Picture"/>
            <a:graphic>
              <a:graphicData uri="http://schemas.openxmlformats.org/drawingml/2006/picture">
                <pic:pic>
                  <pic:nvPicPr>
                    <pic:cNvPr descr="grignard-mechanism-phbr-to-phcooh.png" id="24" name="Picture"/>
                    <pic:cNvPicPr>
                      <a:picLocks noChangeArrowheads="1" noChangeAspect="1"/>
                    </pic:cNvPicPr>
                  </pic:nvPicPr>
                  <pic:blipFill>
                    <a:blip r:embed="rId22"/>
                    <a:stretch>
                      <a:fillRect/>
                    </a:stretch>
                  </pic:blipFill>
                  <pic:spPr bwMode="auto">
                    <a:xfrm>
                      <a:off x="0" y="0"/>
                      <a:ext cx="3600000" cy="1439041"/>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160" w:after="80"/>
      </w:pPr>
      <w:r>
        <w:pict>
          <v:rect style="width:0;height:1.5pt" o:hralign="center" o:hrstd="t" o:hr="t"/>
        </w:pict>
      </w:r>
    </w:p>
    <w:bookmarkEnd w:id="25"/>
    <w:bookmarkStart w:id="26" w:name="解释环丙烷的氢酸性和乙烯接近"/>
    <w:p>
      <w:pPr>
        <w:pStyle w:val="Heading2"/>
        <w:spacing w:before="280" w:after="120"/>
      </w:pPr>
      <w:r>
        <w:rPr>
          <w:rFonts w:ascii="Times New Roman" w:hAnsi="Times New Roman" w:eastAsia="Times New Roman" w:cs="Times New Roman"/>
        </w:rPr>
        <w:t xml:space="preserve">11.11 </w:t>
      </w:r>
      <w:r>
        <w:rPr>
          <w:rFonts w:hint="eastAsia" w:ascii="Times New Roman" w:hAnsi="Times New Roman" w:eastAsia="SimHei" w:cs="Times New Roman"/>
        </w:rPr>
        <w:t xml:space="preserve">解释环丙烷的氢酸性和乙烯接近</w:t>
      </w:r>
    </w:p>
    <w:p>
      <w:pPr>
        <w:pStyle w:val="FirstParagraph"/>
      </w:pPr>
      <w:r>
        <w:rPr>
          <w:rFonts w:hint="eastAsia" w:ascii="Times New Roman" w:hAnsi="Times New Roman" w:eastAsia="FangSong" w:cs="Times New Roman"/>
        </w:rPr>
        <w:t>解释环丙烷的氢酸性和乙烯接近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6"/>
    <w:bookmarkStart w:id="27" w:name="li-和rx-反应的单电子转移机理"/>
    <w:p>
      <w:pPr>
        <w:pStyle w:val="Heading2"/>
        <w:spacing w:before="280" w:after="120"/>
      </w:pPr>
      <w:r>
        <w:rPr>
          <w:rFonts w:ascii="Times New Roman" w:hAnsi="Times New Roman" w:eastAsia="Times New Roman" w:cs="Times New Roman"/>
        </w:rPr>
        <w:t xml:space="preserve">11.12 Li </w:t>
      </w:r>
      <w:r>
        <w:rPr>
          <w:rFonts w:hint="eastAsia" w:ascii="Times New Roman" w:hAnsi="Times New Roman" w:eastAsia="SimHei" w:cs="Times New Roman"/>
        </w:rPr>
        <w:t>和</w:t>
      </w:r>
      <w:r>
        <w:rPr>
          <w:rFonts w:hint="eastAsia" w:ascii="Times New Roman" w:hAnsi="Times New Roman" w:eastAsia="Times New Roman" w:cs="Times New Roman"/>
        </w:rPr>
        <w:t>RX</w:t>
      </w:r>
      <w:r>
        <w:rPr>
          <w:rFonts w:ascii="Times New Roman" w:hAnsi="Times New Roman" w:eastAsia="Times New Roman" w:cs="Times New Roman"/>
        </w:rPr>
        <w:t xml:space="preserve"> </w:t>
      </w:r>
      <w:r>
        <w:rPr>
          <w:rFonts w:hint="eastAsia" w:ascii="Times New Roman" w:hAnsi="Times New Roman" w:eastAsia="SimHei" w:cs="Times New Roman"/>
        </w:rPr>
        <w:t xml:space="preserve">反应的单电子转移机理</w:t>
      </w:r>
    </w:p>
    <w:p>
      <w:pPr>
        <w:pStyle w:val="FirstParagraph"/>
      </w:pPr>
      <w:r>
        <w:rPr>
          <w:rFonts w:hint="eastAsia" w:ascii="Times New Roman" w:hAnsi="Times New Roman" w:eastAsia="FangSong" w:cs="Times New Roman"/>
        </w:rPr>
        <w:t>写出</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RX</w:t>
      </w:r>
      <w:r>
        <w:rPr>
          <w:rFonts w:ascii="Times New Roman" w:hAnsi="Times New Roman" w:eastAsia="Times New Roman" w:cs="Times New Roman"/>
        </w:rPr>
        <w:t xml:space="preserve"> </w:t>
      </w:r>
      <w:r>
        <w:rPr>
          <w:rFonts w:hint="eastAsia" w:ascii="Times New Roman" w:hAnsi="Times New Roman" w:eastAsia="FangSong" w:cs="Times New Roman"/>
        </w:rPr>
        <w:t>反应的单电子转移机理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7"/>
    <w:bookmarkStart w:id="28" w:name="以下物质的两个共振式谁更稳定占据主导为什么"/>
    <w:p>
      <w:pPr>
        <w:pStyle w:val="Heading2"/>
        <w:spacing w:before="280" w:after="120"/>
      </w:pPr>
      <w:r>
        <w:rPr>
          <w:rFonts w:ascii="Times New Roman" w:hAnsi="Times New Roman" w:eastAsia="Times New Roman" w:cs="Times New Roman"/>
        </w:rPr>
        <w:t xml:space="preserve">11.13 </w:t>
      </w:r>
      <w:r>
        <w:rPr>
          <w:rFonts w:hint="eastAsia" w:ascii="Times New Roman" w:hAnsi="Times New Roman" w:eastAsia="SimHei" w:cs="Times New Roman"/>
        </w:rPr>
        <w:t xml:space="preserve">以下物质的两个共振式谁更稳定占据主导为什么</w:t>
      </w:r>
    </w:p>
    <w:p>
      <w:pPr>
        <w:pStyle w:val="FirstParagraph"/>
      </w:pPr>
      <w:r>
        <w:rPr>
          <w:rFonts w:hint="eastAsia" w:ascii="Times New Roman" w:hAnsi="Times New Roman" w:eastAsia="FangSong" w:cs="Times New Roman"/>
        </w:rPr>
        <w:t>以下物质的两个共振式谁更稳定</w:t>
      </w:r>
      <w:r>
        <w:rPr>
          <w:rFonts w:hint="eastAsia" w:ascii="Times New Roman" w:hAnsi="Times New Roman" w:eastAsia="Times New Roman" w:cs="Times New Roman"/>
        </w:rPr>
        <w:t>（</w:t>
      </w:r>
      <w:r>
        <w:rPr>
          <w:rFonts w:hint="eastAsia" w:ascii="Times New Roman" w:hAnsi="Times New Roman" w:eastAsia="FangSong" w:cs="Times New Roman"/>
        </w:rPr>
        <w:t>占据主导</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8"/>
    <w:bookmarkStart w:id="29" w:name="氢碘酸与以下物种反应的主要产物注意碳正离子重排"/>
    <w:p>
      <w:pPr>
        <w:pStyle w:val="Heading2"/>
        <w:spacing w:before="280" w:after="120"/>
      </w:pPr>
      <w:r>
        <w:rPr>
          <w:rFonts w:ascii="Times New Roman" w:hAnsi="Times New Roman" w:eastAsia="Times New Roman" w:cs="Times New Roman"/>
        </w:rPr>
        <w:t xml:space="preserve">11.14 </w:t>
      </w:r>
      <w:r>
        <w:rPr>
          <w:rFonts w:hint="eastAsia" w:ascii="Times New Roman" w:hAnsi="Times New Roman" w:eastAsia="SimHei" w:cs="Times New Roman"/>
        </w:rPr>
        <w:t xml:space="preserve">氢碘酸与以下物种反应的主要产物注意碳正离子重排</w:t>
      </w:r>
    </w:p>
    <w:p>
      <w:pPr>
        <w:pStyle w:val="FirstParagraph"/>
      </w:pPr>
      <w:r>
        <w:rPr>
          <w:rFonts w:hint="eastAsia" w:ascii="Times New Roman" w:hAnsi="Times New Roman" w:eastAsia="FangSong" w:cs="Times New Roman"/>
        </w:rPr>
        <w:t>写出氢碘酸与以下物种反应的主要产物</w:t>
      </w:r>
      <w:r>
        <w:rPr>
          <w:rFonts w:hint="eastAsia" w:ascii="Times New Roman" w:hAnsi="Times New Roman" w:eastAsia="Times New Roman" w:cs="Times New Roman"/>
        </w:rPr>
        <w:t>，</w:t>
      </w:r>
      <w:r>
        <w:rPr>
          <w:rFonts w:hint="eastAsia" w:ascii="Times New Roman" w:hAnsi="Times New Roman" w:eastAsia="FangSong" w:cs="Times New Roman"/>
        </w:rPr>
        <w:t>注意碳正离子重排</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9"/>
    <w:bookmarkStart w:id="30" w:name="以下反应所有产物的电子推动机理解释产物的生成原因提示"/>
    <w:p>
      <w:pPr>
        <w:pStyle w:val="Heading2"/>
        <w:spacing w:before="280" w:after="120"/>
      </w:pPr>
      <w:r>
        <w:rPr>
          <w:rFonts w:ascii="Times New Roman" w:hAnsi="Times New Roman" w:eastAsia="Times New Roman" w:cs="Times New Roman"/>
        </w:rPr>
        <w:t xml:space="preserve">11.15 </w:t>
      </w:r>
      <w:r>
        <w:rPr>
          <w:rFonts w:hint="eastAsia" w:ascii="Times New Roman" w:hAnsi="Times New Roman" w:eastAsia="SimHei" w:cs="Times New Roman"/>
        </w:rPr>
        <w:t xml:space="preserve">以下反应所有产物的电子推动机理解释产物的生成原因提示</w:t>
      </w:r>
    </w:p>
    <w:p>
      <w:pPr>
        <w:pStyle w:val="FirstParagraph"/>
      </w:pPr>
      <w:r>
        <w:rPr>
          <w:rFonts w:hint="eastAsia" w:ascii="Times New Roman" w:hAnsi="Times New Roman" w:eastAsia="FangSong" w:cs="Times New Roman"/>
        </w:rPr>
        <w:t>写出以下反应所有产物的电子推动机理</w:t>
      </w:r>
      <w:r>
        <w:rPr>
          <w:rFonts w:hint="eastAsia" w:ascii="Times New Roman" w:hAnsi="Times New Roman" w:eastAsia="Times New Roman" w:cs="Times New Roman"/>
        </w:rPr>
        <w:t>，</w:t>
      </w:r>
      <w:r>
        <w:rPr>
          <w:rFonts w:hint="eastAsia" w:ascii="Times New Roman" w:hAnsi="Times New Roman" w:eastAsia="FangSong" w:cs="Times New Roman"/>
        </w:rPr>
        <w:t>解释产物的生成原因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次氯酸可以被质子化从而产生氯正离子发动对烯烃的亲电加成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
    <w:bookmarkStart w:id="31" w:name="以下反应的机理解释机理的不同之处并画出-a-的结构"/>
    <w:p>
      <w:pPr>
        <w:pStyle w:val="Heading2"/>
        <w:spacing w:before="280" w:after="120"/>
      </w:pPr>
      <w:r>
        <w:rPr>
          <w:rFonts w:ascii="Times New Roman" w:hAnsi="Times New Roman" w:eastAsia="Times New Roman" w:cs="Times New Roman"/>
        </w:rPr>
        <w:t xml:space="preserve">11.16 </w:t>
      </w:r>
      <w:r>
        <w:rPr>
          <w:rFonts w:hint="eastAsia" w:ascii="Times New Roman" w:hAnsi="Times New Roman" w:eastAsia="SimHei" w:cs="Times New Roman"/>
        </w:rPr>
        <w:t xml:space="preserve">以下反应的机理解释机理的不同之处并画出</w:t>
      </w:r>
      <w:r>
        <w:rPr>
          <w:rFonts w:ascii="Times New Roman" w:hAnsi="Times New Roman" w:eastAsia="Times New Roman" w:cs="Times New Roman"/>
        </w:rPr>
        <w:t xml:space="preserve"> A </w:t>
      </w:r>
      <w:r>
        <w:rPr>
          <w:rFonts w:hint="eastAsia" w:ascii="Times New Roman" w:hAnsi="Times New Roman" w:eastAsia="SimHei" w:cs="Times New Roman"/>
        </w:rPr>
        <w:t xml:space="preserve">的结构</w:t>
      </w:r>
    </w:p>
    <w:p>
      <w:pPr>
        <w:pStyle w:val="FirstParagraph"/>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解释机理的不同之处</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1"/>
    <w:bookmarkStart w:id="32" w:name="下列化合物与等物质的量的-br-发生加成反应时可能得到哪些"/>
    <w:p>
      <w:pPr>
        <w:pStyle w:val="Heading2"/>
        <w:spacing w:before="280" w:after="120"/>
      </w:pPr>
      <w:r>
        <w:rPr>
          <w:rFonts w:ascii="Times New Roman" w:hAnsi="Times New Roman" w:eastAsia="Times New Roman" w:cs="Times New Roman"/>
        </w:rPr>
        <w:t xml:space="preserve">11.17 </w:t>
      </w:r>
      <w:r>
        <w:rPr>
          <w:rFonts w:hint="eastAsia" w:ascii="Times New Roman" w:hAnsi="Times New Roman" w:eastAsia="SimHei" w:cs="Times New Roman"/>
        </w:rPr>
        <w:t xml:space="preserve">下列化合物与等物质的量的</w:t>
      </w:r>
      <w:r>
        <w:rPr>
          <w:rFonts w:ascii="Times New Roman" w:hAnsi="Times New Roman" w:eastAsia="Times New Roman" w:cs="Times New Roman"/>
        </w:rPr>
        <w:t xml:space="preserve"> Br </w:t>
      </w:r>
      <w:r>
        <w:rPr>
          <w:rFonts w:hint="eastAsia" w:ascii="Times New Roman" w:hAnsi="Times New Roman" w:eastAsia="SimHei" w:cs="Times New Roman"/>
        </w:rPr>
        <w:t xml:space="preserve">发生加成反应时可能得到哪些</w:t>
      </w:r>
    </w:p>
    <w:p>
      <w:pPr>
        <w:pStyle w:val="FirstParagraph"/>
      </w:pPr>
      <w:r>
        <w:rPr>
          <w:rFonts w:hint="eastAsia" w:ascii="Times New Roman" w:hAnsi="Times New Roman" w:eastAsia="FangSong" w:cs="Times New Roman"/>
        </w:rPr>
        <w:t xml:space="preserve">下列化合物与等物质的量的</w:t>
      </w:r>
      <w:r>
        <w:rPr>
          <w:rFonts w:ascii="Times New Roman" w:hAnsi="Times New Roman" w:eastAsia="Times New Roman" w:cs="Times New Roman"/>
        </w:rPr>
        <w:t xml:space="preserve"> Br </w:t>
      </w:r>
      <w:r>
        <w:rPr>
          <w:rFonts w:hint="eastAsia" w:ascii="Times New Roman" w:hAnsi="Times New Roman" w:eastAsia="FangSong" w:cs="Times New Roman"/>
        </w:rPr>
        <w:t>发生加成反应时</w:t>
      </w:r>
      <w:r>
        <w:rPr>
          <w:rFonts w:hint="eastAsia" w:ascii="Times New Roman" w:hAnsi="Times New Roman" w:eastAsia="Times New Roman" w:cs="Times New Roman"/>
        </w:rPr>
        <w:t>，</w:t>
      </w:r>
      <w:r>
        <w:rPr>
          <w:rFonts w:hint="eastAsia" w:ascii="Times New Roman" w:hAnsi="Times New Roman" w:eastAsia="FangSong" w:cs="Times New Roman"/>
        </w:rPr>
        <w:t>可能得到哪些产物</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2"/>
    <w:bookmarkStart w:id="33" w:name="完成下列反应写出主要产物并指出此反应是亲核加成还是亲电加"/>
    <w:p>
      <w:pPr>
        <w:pStyle w:val="Heading2"/>
        <w:spacing w:before="280" w:after="120"/>
      </w:pPr>
      <w:r>
        <w:rPr>
          <w:rFonts w:ascii="Times New Roman" w:hAnsi="Times New Roman" w:eastAsia="Times New Roman" w:cs="Times New Roman"/>
        </w:rPr>
        <w:t xml:space="preserve">11.18 </w:t>
      </w:r>
      <w:r>
        <w:rPr>
          <w:rFonts w:hint="eastAsia" w:ascii="Times New Roman" w:hAnsi="Times New Roman" w:eastAsia="SimHei" w:cs="Times New Roman"/>
        </w:rPr>
        <w:t xml:space="preserve">完成下列反应写出主要产物并指出此反应是亲核加成还是亲电加</w:t>
      </w:r>
    </w:p>
    <w:p>
      <w:pPr>
        <w:pStyle w:val="FirstParagraph"/>
      </w:pP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写出主要产物</w:t>
      </w:r>
      <w:r>
        <w:rPr>
          <w:rFonts w:hint="eastAsia" w:ascii="Times New Roman" w:hAnsi="Times New Roman" w:eastAsia="Times New Roman" w:cs="Times New Roman"/>
        </w:rPr>
        <w:t>，</w:t>
      </w:r>
      <w:r>
        <w:rPr>
          <w:rFonts w:hint="eastAsia" w:ascii="Times New Roman" w:hAnsi="Times New Roman" w:eastAsia="FangSong" w:cs="Times New Roman"/>
        </w:rPr>
        <w:t>并指出此反应是亲核加成还是亲电加成</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加成还是</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
    <w:bookmarkStart w:id="34" w:name="碎裂化反应"/>
    <w:p>
      <w:pPr>
        <w:pStyle w:val="Heading2"/>
        <w:spacing w:before="280" w:after="120"/>
      </w:pPr>
      <w:r>
        <w:rPr>
          <w:rFonts w:ascii="Times New Roman" w:hAnsi="Times New Roman" w:eastAsia="Times New Roman" w:cs="Times New Roman"/>
        </w:rPr>
        <w:t xml:space="preserve">11.19 </w:t>
      </w:r>
      <w:r>
        <w:rPr>
          <w:rFonts w:hint="eastAsia" w:ascii="Times New Roman" w:hAnsi="Times New Roman" w:eastAsia="SimHei" w:cs="Times New Roman"/>
        </w:rPr>
        <w:t xml:space="preserve">碎裂化反应</w:t>
      </w:r>
    </w:p>
    <w:p>
      <w:pPr>
        <w:pStyle w:val="FirstParagraph"/>
      </w:pPr>
      <w:r>
        <w:rPr>
          <w:rFonts w:hint="eastAsia" w:ascii="Times New Roman" w:hAnsi="Times New Roman" w:eastAsia="FangSong" w:cs="Times New Roman"/>
        </w:rPr>
        <w:t xml:space="preserve">碎裂化反应</w:t>
      </w:r>
    </w:p>
    <w:p>
      <w:pPr>
        <w:spacing w:before="0" w:after="0"/>
      </w:pPr>
    </w:p>
    <w:p>
      <w:pPr>
        <w:spacing w:before="0" w:after="0"/>
      </w:pPr>
    </w:p>
    <w:p>
      <w:pPr>
        <w:spacing w:before="0" w:after="0"/>
      </w:pPr>
    </w:p>
    <w:p>
      <w:pPr>
        <w:spacing w:before="160" w:after="80"/>
      </w:pPr>
      <w:r>
        <w:pict>
          <v:rect style="width:0;height:1.5pt" o:hralign="center" o:hrstd="t" o:hr="t"/>
        </w:pict>
      </w:r>
    </w:p>
    <w:bookmarkEnd w:id="34"/>
    <w:bookmarkStart w:id="35" w:name="在clayden-教材中存在一个著名的错误"/>
    <w:p>
      <w:pPr>
        <w:pStyle w:val="Heading2"/>
        <w:spacing w:before="280" w:after="120"/>
      </w:pPr>
      <w:r>
        <w:rPr>
          <w:rFonts w:ascii="Times New Roman" w:hAnsi="Times New Roman" w:eastAsia="Times New Roman" w:cs="Times New Roman"/>
        </w:rPr>
        <w:t xml:space="preserve">11.20 </w:t>
      </w:r>
      <w:r>
        <w:rPr>
          <w:rFonts w:hint="eastAsia" w:ascii="Times New Roman" w:hAnsi="Times New Roman" w:eastAsia="SimHei" w:cs="Times New Roman"/>
        </w:rPr>
        <w:t>在</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SimHei" w:cs="Times New Roman"/>
        </w:rPr>
        <w:t xml:space="preserve">教材中存在一个著名的错误</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教材中存在一个著名的错误</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5"/>
    <w:bookmarkStart w:id="36" w:name="判断以下物质中所有手性中心的立体构型"/>
    <w:p>
      <w:pPr>
        <w:pStyle w:val="Heading2"/>
        <w:spacing w:before="280" w:after="120"/>
      </w:pPr>
      <w:r>
        <w:rPr>
          <w:rFonts w:ascii="Times New Roman" w:hAnsi="Times New Roman" w:eastAsia="Times New Roman" w:cs="Times New Roman"/>
        </w:rPr>
        <w:t xml:space="preserve">11.21 </w:t>
      </w:r>
      <w:r>
        <w:rPr>
          <w:rFonts w:hint="eastAsia" w:ascii="Times New Roman" w:hAnsi="Times New Roman" w:eastAsia="SimHei" w:cs="Times New Roman"/>
        </w:rPr>
        <w:t xml:space="preserve">判断以下物质中所有手性中心的立体构型</w:t>
      </w:r>
    </w:p>
    <w:p>
      <w:pPr>
        <w:pStyle w:val="FirstParagraph"/>
      </w:pPr>
      <w:r>
        <w:rPr>
          <w:rFonts w:hint="eastAsia" w:ascii="Times New Roman" w:hAnsi="Times New Roman" w:eastAsia="FangSong" w:cs="Times New Roman"/>
        </w:rPr>
        <w:t>判断以下物质中所有手性中心的立体构型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6"/>
    <w:bookmarkStart w:id="37" w:name="在有机反应中反式邻二醇是一类重要原料可以通过烯烃的氧化反"/>
    <w:p>
      <w:pPr>
        <w:pStyle w:val="Heading2"/>
        <w:spacing w:before="280" w:after="120"/>
      </w:pPr>
      <w:r>
        <w:rPr>
          <w:rFonts w:ascii="Times New Roman" w:hAnsi="Times New Roman" w:eastAsia="Times New Roman" w:cs="Times New Roman"/>
        </w:rPr>
        <w:t xml:space="preserve">11.22 </w:t>
      </w:r>
      <w:r>
        <w:rPr>
          <w:rFonts w:hint="eastAsia" w:ascii="Times New Roman" w:hAnsi="Times New Roman" w:eastAsia="SimHei" w:cs="Times New Roman"/>
        </w:rPr>
        <w:t xml:space="preserve">在有机反应中反式邻二醇是一类重要原料可以通过烯烃的氧化反</w:t>
      </w:r>
    </w:p>
    <w:p>
      <w:pPr>
        <w:pStyle w:val="FirstParagraph"/>
      </w:pPr>
      <w:r>
        <w:rPr>
          <w:rFonts w:hint="eastAsia" w:ascii="Times New Roman" w:hAnsi="Times New Roman" w:eastAsia="FangSong" w:cs="Times New Roman"/>
        </w:rPr>
        <w:t>在有机反应中</w:t>
      </w:r>
      <w:r>
        <w:rPr>
          <w:rFonts w:hint="eastAsia" w:ascii="Times New Roman" w:hAnsi="Times New Roman" w:eastAsia="Times New Roman" w:cs="Times New Roman"/>
        </w:rPr>
        <w:t>，</w:t>
      </w:r>
      <w:r>
        <w:rPr>
          <w:rFonts w:hint="eastAsia" w:ascii="Times New Roman" w:hAnsi="Times New Roman" w:eastAsia="FangSong" w:cs="Times New Roman"/>
        </w:rPr>
        <w:t>反式邻二醇是一类重要原料</w:t>
      </w:r>
      <w:r>
        <w:rPr>
          <w:rFonts w:hint="eastAsia" w:ascii="Times New Roman" w:hAnsi="Times New Roman" w:eastAsia="Times New Roman" w:cs="Times New Roman"/>
        </w:rPr>
        <w:t>，</w:t>
      </w:r>
      <w:r>
        <w:rPr>
          <w:rFonts w:hint="eastAsia" w:ascii="Times New Roman" w:hAnsi="Times New Roman" w:eastAsia="FangSong" w:cs="Times New Roman"/>
        </w:rPr>
        <w:t>可以通过烯烃的氧化反应制备</w:t>
      </w:r>
      <w:r>
        <w:rPr>
          <w:rFonts w:hint="eastAsia" w:ascii="Times New Roman" w:hAnsi="Times New Roman" w:eastAsia="Times New Roman" w:cs="Times New Roman"/>
        </w:rPr>
        <w:t>。</w:t>
      </w:r>
      <w:r>
        <w:rPr>
          <w:rFonts w:hint="eastAsia" w:ascii="Times New Roman" w:hAnsi="Times New Roman" w:eastAsia="FangSong" w:cs="Times New Roman"/>
        </w:rPr>
        <w:t>下式给出了合成反式邻二醇的一种路线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
    <w:bookmarkStart w:id="38" w:name="卤代内酯化反应是一种简单的串联反应已知反应"/>
    <w:p>
      <w:pPr>
        <w:pStyle w:val="Heading2"/>
        <w:spacing w:before="280" w:after="120"/>
      </w:pPr>
      <w:r>
        <w:rPr>
          <w:rFonts w:ascii="Times New Roman" w:hAnsi="Times New Roman" w:eastAsia="Times New Roman" w:cs="Times New Roman"/>
        </w:rPr>
        <w:t xml:space="preserve">11.23 </w:t>
      </w:r>
      <w:r>
        <w:rPr>
          <w:rFonts w:hint="eastAsia" w:ascii="Times New Roman" w:hAnsi="Times New Roman" w:eastAsia="SimHei" w:cs="Times New Roman"/>
        </w:rPr>
        <w:t xml:space="preserve">卤代内酯化反应是一种简单的串联反应已知反应</w:t>
      </w:r>
    </w:p>
    <w:p>
      <w:pPr>
        <w:pStyle w:val="FirstParagraph"/>
      </w:pPr>
      <w:r>
        <w:rPr>
          <w:rFonts w:hint="eastAsia" w:ascii="Times New Roman" w:hAnsi="Times New Roman" w:eastAsia="FangSong" w:cs="Times New Roman"/>
        </w:rPr>
        <w:t>卤代内酯化反应是一种简单的串联反应</w:t>
      </w:r>
      <w:r>
        <w:rPr>
          <w:rFonts w:hint="eastAsia" w:ascii="Times New Roman" w:hAnsi="Times New Roman" w:eastAsia="Times New Roman" w:cs="Times New Roman"/>
        </w:rPr>
        <w:t>。</w:t>
      </w:r>
      <w:r>
        <w:rPr>
          <w:rFonts w:hint="eastAsia" w:ascii="Times New Roman" w:hAnsi="Times New Roman" w:eastAsia="FangSong" w:cs="Times New Roman"/>
        </w:rPr>
        <w:t>已知反应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8"/>
    <w:bookmarkStart w:id="39" w:name="解释以下问题-a-羟基酸-1-2-二酮-a-二酮-a-氨基"/>
    <w:p>
      <w:pPr>
        <w:pStyle w:val="Heading2"/>
        <w:spacing w:before="280" w:after="120"/>
      </w:pPr>
      <w:r>
        <w:rPr>
          <w:rFonts w:ascii="Times New Roman" w:hAnsi="Times New Roman" w:eastAsia="Times New Roman" w:cs="Times New Roman"/>
        </w:rPr>
        <w:t xml:space="preserve">11.24 </w:t>
      </w:r>
      <w:r>
        <w:rPr>
          <w:rFonts w:hint="eastAsia" w:ascii="Times New Roman" w:hAnsi="Times New Roman" w:eastAsia="SimHei" w:cs="Times New Roman"/>
        </w:rPr>
        <w:t xml:space="preserve">解释以下问题</w:t>
      </w:r>
      <w:r>
        <w:rPr>
          <w:rFonts w:ascii="Times New Roman" w:hAnsi="Times New Roman" w:eastAsia="Times New Roman" w:cs="Times New Roman"/>
        </w:rPr>
        <w:t xml:space="preserve"> a </w:t>
      </w:r>
      <w:r>
        <w:rPr>
          <w:rFonts w:hint="eastAsia" w:ascii="Times New Roman" w:hAnsi="Times New Roman" w:eastAsia="SimHei" w:cs="Times New Roman"/>
        </w:rPr>
        <w:t xml:space="preserve">羟基酸</w:t>
      </w:r>
      <w:r>
        <w:rPr>
          <w:rFonts w:ascii="Times New Roman" w:hAnsi="Times New Roman" w:eastAsia="Times New Roman" w:cs="Times New Roman"/>
        </w:rPr>
        <w:t xml:space="preserve"> 1 2 </w:t>
      </w:r>
      <w:r>
        <w:rPr>
          <w:rFonts w:hint="eastAsia" w:ascii="Times New Roman" w:hAnsi="Times New Roman" w:eastAsia="SimHei" w:cs="Times New Roman"/>
        </w:rPr>
        <w:t xml:space="preserve">二酮</w:t>
      </w:r>
      <w:r>
        <w:rPr>
          <w:rFonts w:ascii="Times New Roman" w:hAnsi="Times New Roman" w:eastAsia="Times New Roman" w:cs="Times New Roman"/>
        </w:rPr>
        <w:t xml:space="preserve"> a </w:t>
      </w:r>
      <w:r>
        <w:rPr>
          <w:rFonts w:hint="eastAsia" w:ascii="Times New Roman" w:hAnsi="Times New Roman" w:eastAsia="SimHei" w:cs="Times New Roman"/>
        </w:rPr>
        <w:t xml:space="preserve">二酮</w:t>
      </w:r>
      <w:r>
        <w:rPr>
          <w:rFonts w:ascii="Times New Roman" w:hAnsi="Times New Roman" w:eastAsia="Times New Roman" w:cs="Times New Roman"/>
        </w:rPr>
        <w:t xml:space="preserve"> a </w:t>
      </w:r>
      <w:r>
        <w:rPr>
          <w:rFonts w:hint="eastAsia" w:ascii="Times New Roman" w:hAnsi="Times New Roman" w:eastAsia="SimHei" w:cs="Times New Roman"/>
        </w:rPr>
        <w:t xml:space="preserve">氨基</w:t>
      </w:r>
    </w:p>
    <w:p>
      <w:pPr>
        <w:pStyle w:val="FirstParagraph"/>
      </w:pPr>
      <w:r>
        <w:rPr>
          <w:rFonts w:hint="eastAsia" w:ascii="Times New Roman" w:hAnsi="Times New Roman" w:eastAsia="FangSong" w:cs="Times New Roman"/>
        </w:rPr>
        <w:t>解释以下问题</w:t>
      </w:r>
      <w:r>
        <w:rPr>
          <w:rFonts w:hint="eastAsia" w:ascii="Times New Roman" w:hAnsi="Times New Roman" w:eastAsia="Times New Roman" w:cs="Times New Roman"/>
        </w:rPr>
        <w:t>：a-</w:t>
      </w:r>
      <w:r>
        <w:rPr>
          <w:rFonts w:hint="eastAsia" w:ascii="Times New Roman" w:hAnsi="Times New Roman" w:eastAsia="FangSong" w:cs="Times New Roman"/>
        </w:rPr>
        <w:t>羟基酸</w:t>
      </w:r>
      <w:r>
        <w:rPr>
          <w:rFonts w:hint="eastAsia" w:ascii="Times New Roman" w:hAnsi="Times New Roman" w:eastAsia="Times New Roman" w:cs="Times New Roman"/>
        </w:rPr>
        <w:t>、1,2-</w:t>
      </w:r>
      <w:r>
        <w:rPr>
          <w:rFonts w:hint="eastAsia" w:ascii="Times New Roman" w:hAnsi="Times New Roman" w:eastAsia="FangSong" w:cs="Times New Roman"/>
        </w:rPr>
        <w:t>二酮</w:t>
      </w:r>
      <w:r>
        <w:rPr>
          <w:rFonts w:hint="eastAsia" w:ascii="Times New Roman" w:hAnsi="Times New Roman" w:eastAsia="Times New Roman" w:cs="Times New Roman"/>
        </w:rPr>
        <w:t>(a-</w:t>
      </w:r>
      <w:r>
        <w:rPr>
          <w:rFonts w:hint="eastAsia" w:ascii="Times New Roman" w:hAnsi="Times New Roman" w:eastAsia="FangSong" w:cs="Times New Roman"/>
        </w:rPr>
        <w:t>二酮</w:t>
      </w:r>
      <w:r>
        <w:rPr>
          <w:rFonts w:hint="eastAsia" w:ascii="Times New Roman" w:hAnsi="Times New Roman" w:eastAsia="Times New Roman" w:cs="Times New Roman"/>
        </w:rPr>
        <w:t>)、a-</w:t>
      </w:r>
      <w:r>
        <w:rPr>
          <w:rFonts w:hint="eastAsia" w:ascii="Times New Roman" w:hAnsi="Times New Roman" w:eastAsia="FangSong" w:cs="Times New Roman"/>
        </w:rPr>
        <w:t>氨基酮</w:t>
      </w:r>
      <w:r>
        <w:rPr>
          <w:rFonts w:hint="eastAsia" w:ascii="Times New Roman" w:hAnsi="Times New Roman" w:eastAsia="Times New Roman" w:cs="Times New Roman"/>
        </w:rPr>
        <w:t>、1-</w:t>
      </w:r>
      <w:r>
        <w:rPr>
          <w:rFonts w:hint="eastAsia" w:ascii="Times New Roman" w:hAnsi="Times New Roman" w:eastAsia="FangSong" w:cs="Times New Roman"/>
        </w:rPr>
        <w:t>氨基</w:t>
      </w:r>
      <w:r>
        <w:rPr>
          <w:rFonts w:hint="eastAsia" w:ascii="Times New Roman" w:hAnsi="Times New Roman" w:eastAsia="Times New Roman" w:cs="Times New Roman"/>
        </w:rPr>
        <w:t>-2-</w:t>
      </w:r>
      <w:r>
        <w:rPr>
          <w:rFonts w:hint="eastAsia" w:ascii="Times New Roman" w:hAnsi="Times New Roman" w:eastAsia="FangSong" w:cs="Times New Roman"/>
        </w:rPr>
        <w:t>羟基化合物在水中也能进行以上的反应</w:t>
      </w:r>
      <w:r>
        <w:rPr>
          <w:rFonts w:hint="eastAsia" w:ascii="Times New Roman" w:hAnsi="Times New Roman" w:eastAsia="Times New Roman" w:cs="Times New Roman"/>
        </w:rPr>
        <w:t>，</w:t>
      </w:r>
      <w:r>
        <w:rPr>
          <w:rFonts w:hint="eastAsia" w:ascii="Times New Roman" w:hAnsi="Times New Roman" w:eastAsia="FangSong" w:cs="Times New Roman"/>
        </w:rPr>
        <w:t>但无水条件下很难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
    <w:bookmarkStart w:id="40" w:name="存在碱时反式邻环戊二醇与四醋酸铅反应"/>
    <w:p>
      <w:pPr>
        <w:pStyle w:val="Heading2"/>
        <w:spacing w:before="280" w:after="120"/>
      </w:pPr>
      <w:r>
        <w:rPr>
          <w:rFonts w:ascii="Times New Roman" w:hAnsi="Times New Roman" w:eastAsia="Times New Roman" w:cs="Times New Roman"/>
        </w:rPr>
        <w:t xml:space="preserve">11.25 </w:t>
      </w:r>
      <w:r>
        <w:rPr>
          <w:rFonts w:hint="eastAsia" w:ascii="Times New Roman" w:hAnsi="Times New Roman" w:eastAsia="SimHei" w:cs="Times New Roman"/>
        </w:rPr>
        <w:t xml:space="preserve">存在碱时反式邻环戊二醇与四醋酸铅反应</w:t>
      </w:r>
    </w:p>
    <w:p>
      <w:pPr>
        <w:pStyle w:val="FirstParagraph"/>
      </w:pPr>
      <w:r>
        <w:rPr>
          <w:rFonts w:hint="eastAsia" w:ascii="Times New Roman" w:hAnsi="Times New Roman" w:eastAsia="FangSong" w:cs="Times New Roman"/>
        </w:rPr>
        <w:t>写出存在碱时反式邻环戊二醇与四醋酸铅反应的机理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0"/>
    <w:bookmarkStart w:id="41" w:name="以环氧乙烷为原料设计一种合成芥子气的方法"/>
    <w:p>
      <w:pPr>
        <w:pStyle w:val="Heading2"/>
        <w:spacing w:before="280" w:after="120"/>
      </w:pPr>
      <w:r>
        <w:rPr>
          <w:rFonts w:ascii="Times New Roman" w:hAnsi="Times New Roman" w:eastAsia="Times New Roman" w:cs="Times New Roman"/>
        </w:rPr>
        <w:t xml:space="preserve">11.26 </w:t>
      </w:r>
      <w:r>
        <w:rPr>
          <w:rFonts w:hint="eastAsia" w:ascii="Times New Roman" w:hAnsi="Times New Roman" w:eastAsia="SimHei" w:cs="Times New Roman"/>
        </w:rPr>
        <w:t xml:space="preserve">以环氧乙烷为原料设计一种合成芥子气的方法</w:t>
      </w:r>
    </w:p>
    <w:p>
      <w:pPr>
        <w:pStyle w:val="FirstParagraph"/>
      </w:pPr>
      <w:r>
        <w:rPr>
          <w:rFonts w:hint="eastAsia" w:ascii="Times New Roman" w:hAnsi="Times New Roman" w:eastAsia="FangSong" w:cs="Times New Roman"/>
        </w:rPr>
        <w:t>以环氧乙烷为原料</w:t>
      </w:r>
      <w:r>
        <w:rPr>
          <w:rFonts w:hint="eastAsia" w:ascii="Times New Roman" w:hAnsi="Times New Roman" w:eastAsia="Times New Roman" w:cs="Times New Roman"/>
        </w:rPr>
        <w:t>，</w:t>
      </w:r>
      <w:r>
        <w:rPr>
          <w:rFonts w:hint="eastAsia" w:ascii="Times New Roman" w:hAnsi="Times New Roman" w:eastAsia="FangSong" w:cs="Times New Roman"/>
        </w:rPr>
        <w:t>设计一种合成芥子气的方法</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1"/>
    <w:bookmarkStart w:id="42" w:name="在某著名搞笑教材有机人名反应机理新解中把硼氢化氧化"/>
    <w:p>
      <w:pPr>
        <w:pStyle w:val="Heading2"/>
        <w:spacing w:before="280" w:after="120"/>
      </w:pPr>
      <w:r>
        <w:rPr>
          <w:rFonts w:ascii="Times New Roman" w:hAnsi="Times New Roman" w:eastAsia="Times New Roman" w:cs="Times New Roman"/>
        </w:rPr>
        <w:t xml:space="preserve">11.27 </w:t>
      </w:r>
      <w:r>
        <w:rPr>
          <w:rFonts w:hint="eastAsia" w:ascii="Times New Roman" w:hAnsi="Times New Roman" w:eastAsia="SimHei" w:cs="Times New Roman"/>
        </w:rPr>
        <w:t xml:space="preserve">在某著名搞笑教材有机人名反应机理新解中把硼氢化氧化</w:t>
      </w:r>
    </w:p>
    <w:p>
      <w:pPr>
        <w:pStyle w:val="FirstParagraph"/>
      </w:pPr>
      <w:r>
        <w:rPr>
          <w:rFonts w:hint="eastAsia" w:ascii="Times New Roman" w:hAnsi="Times New Roman" w:eastAsia="FangSong" w:cs="Times New Roman"/>
        </w:rPr>
        <w:t>在某著名搞笑教材</w:t>
      </w:r>
      <w:r>
        <w:rPr>
          <w:rFonts w:hint="eastAsia" w:ascii="Times New Roman" w:hAnsi="Times New Roman" w:eastAsia="Times New Roman" w:cs="Times New Roman"/>
        </w:rPr>
        <w:t>《</w:t>
      </w:r>
      <w:r>
        <w:rPr>
          <w:rFonts w:hint="eastAsia" w:ascii="Times New Roman" w:hAnsi="Times New Roman" w:eastAsia="FangSong" w:cs="Times New Roman"/>
        </w:rPr>
        <w:t>有机人名反应机理新解</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把硼氢化</w:t>
      </w:r>
      <w:r>
        <w:rPr>
          <w:rFonts w:hint="eastAsia" w:ascii="Times New Roman" w:hAnsi="Times New Roman" w:eastAsia="Times New Roman" w:cs="Times New Roman"/>
        </w:rPr>
        <w:t>-</w:t>
      </w:r>
      <w:r>
        <w:rPr>
          <w:rFonts w:hint="eastAsia" w:ascii="Times New Roman" w:hAnsi="Times New Roman" w:eastAsia="FangSong" w:cs="Times New Roman"/>
        </w:rPr>
        <w:t>氧化的机理写成了这样</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2"/>
    <w:bookmarkStart w:id="43" w:name="解释以下反应产物的选择性"/>
    <w:p>
      <w:pPr>
        <w:pStyle w:val="Heading2"/>
        <w:spacing w:before="280" w:after="120"/>
      </w:pPr>
      <w:r>
        <w:rPr>
          <w:rFonts w:ascii="Times New Roman" w:hAnsi="Times New Roman" w:eastAsia="Times New Roman" w:cs="Times New Roman"/>
        </w:rPr>
        <w:t xml:space="preserve">11.28 </w:t>
      </w:r>
      <w:r>
        <w:rPr>
          <w:rFonts w:hint="eastAsia" w:ascii="Times New Roman" w:hAnsi="Times New Roman" w:eastAsia="SimHei" w:cs="Times New Roman"/>
        </w:rPr>
        <w:t xml:space="preserve">解释以下反应产物的选择性</w:t>
      </w:r>
    </w:p>
    <w:p>
      <w:pPr>
        <w:pStyle w:val="FirstParagraph"/>
      </w:pPr>
      <w:r>
        <w:rPr>
          <w:rFonts w:hint="eastAsia" w:ascii="Times New Roman" w:hAnsi="Times New Roman" w:eastAsia="FangSong" w:cs="Times New Roman"/>
        </w:rPr>
        <w:t>解释以下反应产物的选择性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3"/>
    <w:bookmarkStart w:id="44" w:name="以下反应的产物提示黑点表示氢朝上"/>
    <w:p>
      <w:pPr>
        <w:pStyle w:val="Heading2"/>
        <w:spacing w:before="280" w:after="120"/>
      </w:pPr>
      <w:r>
        <w:rPr>
          <w:rFonts w:ascii="Times New Roman" w:hAnsi="Times New Roman" w:eastAsia="Times New Roman" w:cs="Times New Roman"/>
        </w:rPr>
        <w:t xml:space="preserve">11.29 </w:t>
      </w:r>
      <w:r>
        <w:rPr>
          <w:rFonts w:hint="eastAsia" w:ascii="Times New Roman" w:hAnsi="Times New Roman" w:eastAsia="SimHei" w:cs="Times New Roman"/>
        </w:rPr>
        <w:t xml:space="preserve">以下反应的产物提示黑点表示氢朝上</w:t>
      </w:r>
    </w:p>
    <w:p>
      <w:pPr>
        <w:pStyle w:val="FirstParagraph"/>
      </w:pPr>
      <w:r>
        <w:rPr>
          <w:rFonts w:hint="eastAsia" w:ascii="Times New Roman" w:hAnsi="Times New Roman" w:eastAsia="FangSong" w:cs="Times New Roman"/>
        </w:rPr>
        <w:t>写出以下反应的产物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黑点表示氢朝上</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4"/>
    <w:bookmarkStart w:id="45" w:name="以下反应的产物"/>
    <w:p>
      <w:pPr>
        <w:pStyle w:val="Heading2"/>
        <w:spacing w:before="280" w:after="120"/>
      </w:pPr>
      <w:r>
        <w:rPr>
          <w:rFonts w:ascii="Times New Roman" w:hAnsi="Times New Roman" w:eastAsia="Times New Roman" w:cs="Times New Roman"/>
        </w:rPr>
        <w:t xml:space="preserve">11.30 </w:t>
      </w:r>
      <w:r>
        <w:rPr>
          <w:rFonts w:hint="eastAsia" w:ascii="Times New Roman" w:hAnsi="Times New Roman" w:eastAsia="SimHei" w:cs="Times New Roman"/>
        </w:rPr>
        <w:t xml:space="preserve">以下反应的产物</w:t>
      </w:r>
    </w:p>
    <w:p>
      <w:pPr>
        <w:pStyle w:val="FirstParagraph"/>
      </w:pPr>
      <w:r>
        <w:rPr>
          <w:rFonts w:hint="eastAsia" w:ascii="Times New Roman" w:hAnsi="Times New Roman" w:eastAsia="FangSong" w:cs="Times New Roman"/>
        </w:rPr>
        <w:t>写出以下反应的产物</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5"/>
    <w:bookmarkStart w:id="46" w:name="以下反应的产物-1"/>
    <w:p>
      <w:pPr>
        <w:pStyle w:val="Heading2"/>
        <w:spacing w:before="280" w:after="120"/>
      </w:pPr>
      <w:r>
        <w:rPr>
          <w:rFonts w:ascii="Times New Roman" w:hAnsi="Times New Roman" w:eastAsia="Times New Roman" w:cs="Times New Roman"/>
        </w:rPr>
        <w:t xml:space="preserve">11.31 </w:t>
      </w:r>
      <w:r>
        <w:rPr>
          <w:rFonts w:hint="eastAsia" w:ascii="Times New Roman" w:hAnsi="Times New Roman" w:eastAsia="SimHei" w:cs="Times New Roman"/>
        </w:rPr>
        <w:t xml:space="preserve">以下反应的产物</w:t>
      </w:r>
    </w:p>
    <w:p>
      <w:pPr>
        <w:pStyle w:val="FirstParagraph"/>
      </w:pPr>
      <w:r>
        <w:rPr>
          <w:rFonts w:hint="eastAsia" w:ascii="Times New Roman" w:hAnsi="Times New Roman" w:eastAsia="FangSong" w:cs="Times New Roman"/>
        </w:rPr>
        <w:t>写出以下反应的产物</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6"/>
    <w:bookmarkStart w:id="47" w:name="以下反应"/>
    <w:p>
      <w:pPr>
        <w:pStyle w:val="Heading2"/>
        <w:spacing w:before="280" w:after="120"/>
      </w:pPr>
      <w:r>
        <w:rPr>
          <w:rFonts w:ascii="Times New Roman" w:hAnsi="Times New Roman" w:eastAsia="Times New Roman" w:cs="Times New Roman"/>
        </w:rPr>
        <w:t xml:space="preserve">11.32 </w:t>
      </w:r>
      <w:r>
        <w:rPr>
          <w:rFonts w:hint="eastAsia" w:ascii="Times New Roman" w:hAnsi="Times New Roman" w:eastAsia="SimHei" w:cs="Times New Roman"/>
        </w:rPr>
        <w:t xml:space="preserve">以下反应</w:t>
      </w:r>
    </w:p>
    <w:p>
      <w:pPr>
        <w:pStyle w:val="FirstParagraph"/>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7"/>
    <w:bookmarkStart w:id="54" w:name="周环反应小综合"/>
    <w:p>
      <w:pPr>
        <w:pStyle w:val="Heading2"/>
        <w:spacing w:before="280" w:after="120"/>
      </w:pPr>
      <w:r>
        <w:rPr>
          <w:rFonts w:ascii="Times New Roman" w:hAnsi="Times New Roman" w:eastAsia="Times New Roman" w:cs="Times New Roman"/>
        </w:rPr>
        <w:t xml:space="preserve">11.33 </w:t>
      </w:r>
      <w:r>
        <w:rPr>
          <w:rFonts w:hint="eastAsia" w:ascii="Times New Roman" w:hAnsi="Times New Roman" w:eastAsia="SimHei" w:cs="Times New Roman"/>
        </w:rPr>
        <w:t xml:space="preserve">周环反应小综合</w:t>
      </w:r>
    </w:p>
    <w:p>
      <w:pPr>
        <w:pStyle w:val="FirstParagraph"/>
      </w:pPr>
      <w:r>
        <w:rPr>
          <w:rFonts w:hint="eastAsia" w:ascii="Times New Roman" w:hAnsi="Times New Roman" w:eastAsia="FangSong" w:cs="Times New Roman"/>
        </w:rPr>
        <w:t xml:space="preserve">周环反应小综合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观察以下反应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929"/>
            <wp:effectExtent b="0" l="0" r="0" t="0"/>
            <wp:docPr descr="" title="" id="49" name="Picture"/>
            <a:graphic>
              <a:graphicData uri="http://schemas.openxmlformats.org/drawingml/2006/picture">
                <pic:pic>
                  <pic:nvPicPr>
                    <pic:cNvPr descr="d889d71b448c1cf5f51bee57cb93529a6f4f07debe751c761760f63b4f3ab8db.jpg" id="50" name="Picture"/>
                    <pic:cNvPicPr>
                      <a:picLocks noChangeArrowheads="1" noChangeAspect="1"/>
                    </pic:cNvPicPr>
                  </pic:nvPicPr>
                  <pic:blipFill>
                    <a:blip r:embed="rId48"/>
                    <a:stretch>
                      <a:fillRect/>
                    </a:stretch>
                  </pic:blipFill>
                  <pic:spPr bwMode="auto">
                    <a:xfrm>
                      <a:off x="0" y="0"/>
                      <a:ext cx="3600000" cy="7939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如何解释第一步</w:t>
      </w:r>
      <w:r>
        <w:rPr>
          <w:rFonts w:ascii="Times New Roman" w:hAnsi="Times New Roman" w:eastAsia="Times New Roman" w:cs="Times New Roman"/>
        </w:rPr>
        <w:t xml:space="preserve"> 2+2 </w:t>
      </w:r>
      <w:r>
        <w:rPr>
          <w:rFonts w:hint="eastAsia" w:ascii="Times New Roman" w:hAnsi="Times New Roman" w:eastAsia="FangSong" w:cs="Times New Roman"/>
        </w:rPr>
        <w:t>环加成的区域选择性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如何实现转化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12563"/>
            <wp:effectExtent b="0" l="0" r="0" t="0"/>
            <wp:docPr descr="" title="" id="52" name="Picture"/>
            <a:graphic>
              <a:graphicData uri="http://schemas.openxmlformats.org/drawingml/2006/picture">
                <pic:pic>
                  <pic:nvPicPr>
                    <pic:cNvPr descr="1dab32655840716b8c36dbea9b40b1cbd6ceaab7032e3117b792614a8b162e14.jpg" id="53" name="Picture"/>
                    <pic:cNvPicPr>
                      <a:picLocks noChangeArrowheads="1" noChangeAspect="1"/>
                    </pic:cNvPicPr>
                  </pic:nvPicPr>
                  <pic:blipFill>
                    <a:blip r:embed="rId51"/>
                    <a:stretch>
                      <a:fillRect/>
                    </a:stretch>
                  </pic:blipFill>
                  <pic:spPr bwMode="auto">
                    <a:xfrm>
                      <a:off x="0" y="0"/>
                      <a:ext cx="3600000" cy="1112563"/>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160" w:after="80"/>
      </w:pPr>
      <w:r>
        <w:pict>
          <v:rect style="width:0;height:1.5pt" o:hralign="center" o:hrstd="t" o:hr="t"/>
        </w:pict>
      </w:r>
    </w:p>
    <w:bookmarkEnd w:id="54"/>
    <w:bookmarkStart w:id="55" w:name="以下反应的轨道表示判断哪些对称性允许哪些对称性禁阻"/>
    <w:p>
      <w:pPr>
        <w:pStyle w:val="Heading2"/>
        <w:spacing w:before="280" w:after="120"/>
      </w:pPr>
      <w:r>
        <w:rPr>
          <w:rFonts w:ascii="Times New Roman" w:hAnsi="Times New Roman" w:eastAsia="Times New Roman" w:cs="Times New Roman"/>
        </w:rPr>
        <w:t xml:space="preserve">11.34 </w:t>
      </w:r>
      <w:r>
        <w:rPr>
          <w:rFonts w:hint="eastAsia" w:ascii="Times New Roman" w:hAnsi="Times New Roman" w:eastAsia="SimHei" w:cs="Times New Roman"/>
        </w:rPr>
        <w:t xml:space="preserve">以下反应的轨道表示判断哪些对称性允许哪些对称性禁阻</w:t>
      </w:r>
    </w:p>
    <w:p>
      <w:pPr>
        <w:pStyle w:val="FirstParagraph"/>
      </w:pPr>
      <w:r>
        <w:rPr>
          <w:rFonts w:hint="eastAsia" w:ascii="Times New Roman" w:hAnsi="Times New Roman" w:eastAsia="FangSong" w:cs="Times New Roman"/>
        </w:rPr>
        <w:t>写出以下反应的轨道表示</w:t>
      </w:r>
      <w:r>
        <w:rPr>
          <w:rFonts w:hint="eastAsia" w:ascii="Times New Roman" w:hAnsi="Times New Roman" w:eastAsia="Times New Roman" w:cs="Times New Roman"/>
        </w:rPr>
        <w:t>，</w:t>
      </w:r>
      <w:r>
        <w:rPr>
          <w:rFonts w:hint="eastAsia" w:ascii="Times New Roman" w:hAnsi="Times New Roman" w:eastAsia="FangSong" w:cs="Times New Roman"/>
        </w:rPr>
        <w:t>判断哪些对称性允许</w:t>
      </w:r>
      <w:r>
        <w:rPr>
          <w:rFonts w:hint="eastAsia" w:ascii="Times New Roman" w:hAnsi="Times New Roman" w:eastAsia="Times New Roman" w:cs="Times New Roman"/>
        </w:rPr>
        <w:t>，</w:t>
      </w:r>
      <w:r>
        <w:rPr>
          <w:rFonts w:hint="eastAsia" w:ascii="Times New Roman" w:hAnsi="Times New Roman" w:eastAsia="FangSong" w:cs="Times New Roman"/>
        </w:rPr>
        <w:t>哪些对称性禁阻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55"/>
    <w:bookmarkStart w:id="56" w:name="以下反应的中间体和产物的结构"/>
    <w:p>
      <w:pPr>
        <w:pStyle w:val="Heading2"/>
        <w:spacing w:before="280" w:after="120"/>
      </w:pPr>
      <w:r>
        <w:rPr>
          <w:rFonts w:ascii="Times New Roman" w:hAnsi="Times New Roman" w:eastAsia="Times New Roman" w:cs="Times New Roman"/>
        </w:rPr>
        <w:t xml:space="preserve">11.35 </w:t>
      </w:r>
      <w:r>
        <w:rPr>
          <w:rFonts w:hint="eastAsia" w:ascii="Times New Roman" w:hAnsi="Times New Roman" w:eastAsia="SimHei" w:cs="Times New Roman"/>
        </w:rPr>
        <w:t xml:space="preserve">以下反应的中间体和产物的结构</w:t>
      </w:r>
    </w:p>
    <w:p>
      <w:pPr>
        <w:pStyle w:val="FirstParagraph"/>
      </w:pPr>
      <w:r>
        <w:rPr>
          <w:rFonts w:hint="eastAsia" w:ascii="Times New Roman" w:hAnsi="Times New Roman" w:eastAsia="FangSong" w:cs="Times New Roman"/>
        </w:rPr>
        <w:t>写出以下反应的中间体和产物的结构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56"/>
    <w:bookmarkStart w:id="60" w:name="zincke盐一锅法吡啶官能团化"/>
    <w:p>
      <w:pPr>
        <w:pStyle w:val="Heading2"/>
        <w:spacing w:before="280" w:after="120"/>
      </w:pPr>
      <w:r>
        <w:rPr>
          <w:rFonts w:ascii="Times New Roman" w:hAnsi="Times New Roman" w:eastAsia="Times New Roman" w:cs="Times New Roman"/>
        </w:rPr>
        <w:t xml:space="preserve">11.36 </w:t>
      </w:r>
      <w:r>
        <w:rPr>
          <w:rFonts w:hint="eastAsia" w:ascii="Times New Roman" w:hAnsi="Times New Roman" w:eastAsia="Times New Roman" w:cs="Times New Roman"/>
        </w:rPr>
        <w:t>Zincke</w:t>
      </w:r>
      <w:r>
        <w:rPr>
          <w:rFonts w:hint="eastAsia" w:ascii="Times New Roman" w:hAnsi="Times New Roman" w:eastAsia="SimHei" w:cs="Times New Roman"/>
        </w:rPr>
        <w:t>盐一锅法吡啶官能团化</w:t>
      </w:r>
    </w:p>
    <w:p>
      <w:pPr>
        <w:pStyle w:val="FirstParagraph"/>
      </w:pPr>
      <w:r>
        <w:rPr>
          <w:rFonts w:hint="eastAsia" w:ascii="Times New Roman" w:hAnsi="Times New Roman" w:eastAsia="FangSong" w:cs="Times New Roman"/>
        </w:rPr>
        <w:t>写出以下反应的中间体和产物结构式</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B </w:t>
      </w:r>
      <w:r>
        <w:rPr>
          <w:rFonts w:hint="eastAsia" w:ascii="Times New Roman" w:hAnsi="Times New Roman" w:eastAsia="FangSong" w:cs="Times New Roman"/>
        </w:rPr>
        <w:t>的反应有两种导向都需要写出来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8507"/>
            <wp:effectExtent b="0" l="0" r="0" t="0"/>
            <wp:docPr descr="" title="" id="58" name="Picture"/>
            <a:graphic>
              <a:graphicData uri="http://schemas.openxmlformats.org/drawingml/2006/picture">
                <pic:pic>
                  <pic:nvPicPr>
                    <pic:cNvPr descr="bc6fc57c3a120d0adf86989a8248b992fb0e0620fa0c6c9c0962d6eb7208d59b.jpg" id="59" name="Picture"/>
                    <pic:cNvPicPr>
                      <a:picLocks noChangeArrowheads="1" noChangeAspect="1"/>
                    </pic:cNvPicPr>
                  </pic:nvPicPr>
                  <pic:blipFill>
                    <a:blip r:embed="rId57"/>
                    <a:stretch>
                      <a:fillRect/>
                    </a:stretch>
                  </pic:blipFill>
                  <pic:spPr bwMode="auto">
                    <a:xfrm>
                      <a:off x="0" y="0"/>
                      <a:ext cx="3600000" cy="10985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上述路线是一锅合成</w:t>
      </w:r>
      <w:r>
        <w:rPr>
          <w:rFonts w:hint="eastAsia" w:ascii="Times New Roman" w:hAnsi="Times New Roman" w:eastAsia="Times New Roman" w:cs="Times New Roman"/>
        </w:rPr>
        <w:t>，</w:t>
      </w:r>
      <w:r>
        <w:rPr>
          <w:rFonts w:hint="eastAsia" w:ascii="Times New Roman" w:hAnsi="Times New Roman" w:eastAsia="FangSong" w:cs="Times New Roman"/>
        </w:rPr>
        <w:t>即在反应过程中没有进行任何的分离提纯操作</w:t>
      </w:r>
      <w:r>
        <w:rPr>
          <w:rFonts w:hint="eastAsia" w:ascii="Times New Roman" w:hAnsi="Times New Roman" w:eastAsia="Times New Roman" w:cs="Times New Roman"/>
        </w:rPr>
        <w:t>。A～D</w:t>
      </w:r>
      <w:r>
        <w:rPr>
          <w:rFonts w:ascii="Times New Roman" w:hAnsi="Times New Roman" w:eastAsia="Times New Roman" w:cs="Times New Roman"/>
        </w:rPr>
        <w:t xml:space="preserve"> </w:t>
      </w:r>
      <w:r>
        <w:rPr>
          <w:rFonts w:hint="eastAsia" w:ascii="Times New Roman" w:hAnsi="Times New Roman" w:eastAsia="FangSong" w:cs="Times New Roman"/>
        </w:rPr>
        <w:t>都是存在于体系中的中间产物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对应的部分可以用</w:t>
      </w:r>
      <w:r>
        <w:rPr>
          <w:rFonts w:ascii="Times New Roman" w:hAnsi="Times New Roman" w:eastAsia="Times New Roman" w:cs="Times New Roman"/>
        </w:rPr>
        <w:t xml:space="preserve"> </w:t>
      </w:r>
      <w:r>
        <w:rPr>
          <w:rFonts w:ascii="Times New Roman" w:hAnsi="Times New Roman" w:eastAsia="Times New Roman" w:cs="Times New Roman"/>
        </w:rPr>
        <w:t xml:space="preserve">“Tri”</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0"/>
    <w:bookmarkStart w:id="63" w:name="格氏试剂以-rmgx-表示和二氧化碳反应得到羧酸根"/>
    <w:p>
      <w:pPr>
        <w:pStyle w:val="Heading2"/>
        <w:spacing w:before="280" w:after="120"/>
      </w:pPr>
      <w:r>
        <w:rPr>
          <w:rFonts w:ascii="Times New Roman" w:hAnsi="Times New Roman" w:eastAsia="Times New Roman" w:cs="Times New Roman"/>
        </w:rPr>
        <w:t xml:space="preserve">11.37 </w:t>
      </w:r>
      <w:r>
        <w:rPr>
          <w:rFonts w:hint="eastAsia" w:ascii="Times New Roman" w:hAnsi="Times New Roman" w:eastAsia="SimHei" w:cs="Times New Roman"/>
        </w:rPr>
        <w:t xml:space="preserve">格氏试剂以</w:t>
      </w:r>
      <w:r>
        <w:rPr>
          <w:rFonts w:ascii="Times New Roman" w:hAnsi="Times New Roman" w:eastAsia="Times New Roman" w:cs="Times New Roman"/>
        </w:rPr>
        <w:t xml:space="preserve"> RMgX </w:t>
      </w:r>
      <w:r>
        <w:rPr>
          <w:rFonts w:hint="eastAsia" w:ascii="Times New Roman" w:hAnsi="Times New Roman" w:eastAsia="SimHei" w:cs="Times New Roman"/>
        </w:rPr>
        <w:t xml:space="preserve">表示和二氧化碳反应得到羧酸根</w:t>
      </w:r>
    </w:p>
    <w:p>
      <w:pPr>
        <w:pStyle w:val="FirstParagraph"/>
      </w:pPr>
      <w:r>
        <w:rPr>
          <w:rFonts w:hint="eastAsia" w:ascii="Times New Roman" w:hAnsi="Times New Roman" w:eastAsia="FangSong" w:cs="Times New Roman"/>
        </w:rPr>
        <w:t>写出格氏试剂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RMgX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和二氧化碳反应得到羧酸根的电子推动机理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9041"/>
            <wp:effectExtent b="0" l="0" r="0" t="0"/>
            <wp:docPr descr="" title="" id="61" name="Picture"/>
            <a:graphic>
              <a:graphicData uri="http://schemas.openxmlformats.org/drawingml/2006/picture">
                <pic:pic>
                  <pic:nvPicPr>
                    <pic:cNvPr descr="grignard-mechanism-phbr-to-phcooh.png" id="62" name="Picture"/>
                    <pic:cNvPicPr>
                      <a:picLocks noChangeArrowheads="1" noChangeAspect="1"/>
                    </pic:cNvPicPr>
                  </pic:nvPicPr>
                  <pic:blipFill>
                    <a:blip r:embed="rId22"/>
                    <a:stretch>
                      <a:fillRect/>
                    </a:stretch>
                  </pic:blipFill>
                  <pic:spPr bwMode="auto">
                    <a:xfrm>
                      <a:off x="0" y="0"/>
                      <a:ext cx="3600000" cy="1439041"/>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160" w:after="80"/>
      </w:pPr>
      <w:r>
        <w:pict>
          <v:rect style="width:0;height:1.5pt" o:hralign="center" o:hrstd="t" o:hr="t"/>
        </w:pict>
      </w:r>
    </w:p>
    <w:bookmarkEnd w:id="63"/>
    <w:bookmarkStart w:id="64" w:name="解释环丙烷的氢酸性和乙烯接近-1"/>
    <w:p>
      <w:pPr>
        <w:pStyle w:val="Heading2"/>
        <w:spacing w:before="280" w:after="120"/>
      </w:pPr>
      <w:r>
        <w:rPr>
          <w:rFonts w:ascii="Times New Roman" w:hAnsi="Times New Roman" w:eastAsia="Times New Roman" w:cs="Times New Roman"/>
        </w:rPr>
        <w:t xml:space="preserve">11.38 </w:t>
      </w:r>
      <w:r>
        <w:rPr>
          <w:rFonts w:hint="eastAsia" w:ascii="Times New Roman" w:hAnsi="Times New Roman" w:eastAsia="SimHei" w:cs="Times New Roman"/>
        </w:rPr>
        <w:t xml:space="preserve">解释环丙烷的氢酸性和乙烯接近</w:t>
      </w:r>
    </w:p>
    <w:p>
      <w:pPr>
        <w:pStyle w:val="FirstParagraph"/>
      </w:pPr>
      <w:r>
        <w:rPr>
          <w:rFonts w:hint="eastAsia" w:ascii="Times New Roman" w:hAnsi="Times New Roman" w:eastAsia="FangSong" w:cs="Times New Roman"/>
        </w:rPr>
        <w:t>解释环丙烷的氢酸性和乙烯接近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64"/>
    <w:bookmarkStart w:id="65" w:name="自由基链反应机理"/>
    <w:p>
      <w:pPr>
        <w:pStyle w:val="Heading2"/>
        <w:spacing w:before="280" w:after="120"/>
      </w:pPr>
      <w:r>
        <w:rPr>
          <w:rFonts w:ascii="Times New Roman" w:hAnsi="Times New Roman" w:eastAsia="Times New Roman" w:cs="Times New Roman"/>
        </w:rPr>
        <w:t xml:space="preserve">11.39 </w:t>
      </w:r>
      <w:r>
        <w:rPr>
          <w:rFonts w:hint="eastAsia" w:ascii="Times New Roman" w:hAnsi="Times New Roman" w:eastAsia="SimHei" w:cs="Times New Roman"/>
        </w:rPr>
        <w:t xml:space="preserve">自由基链反应机理</w:t>
      </w:r>
    </w:p>
    <w:p>
      <w:pPr>
        <w:pStyle w:val="FirstParagraph"/>
      </w:pPr>
      <m:oMath>
        <m:oMathPr>
          <m:ctrlPr>
            <w:rPr>
              <w:sz w:val="28"/>
              <w:szCs w:val="28"/>
            </w:rPr>
          </m:ctrlPr>
        </m:oMathPr>
        <m:r>
          <m:t>L</m:t>
        </m:r>
        <m:acc>
          <m:accPr>
            <m:chr m:val="̇"/>
          </m:accPr>
          <m:e>
            <m:r>
              <m:rPr>
                <m:scr m:val="sans-serif"/>
                <m:sty m:val="p"/>
              </m:rPr>
              <m:t>I</m:t>
            </m:r>
          </m:e>
        </m:acc>
        <m:r>
          <m:rPr>
            <m:sty m:val="p"/>
          </m:rPr>
          <m:t>+</m:t>
        </m:r>
        <m:r>
          <m:rPr>
            <m:scr m:val="sans-serif"/>
            <m:sty m:val="p"/>
          </m:rPr>
          <m:t>R</m:t>
        </m:r>
        <m:r>
          <m:rPr>
            <m:scr m:val="sans-serif"/>
            <m:sty m:val="p"/>
          </m:rPr>
          <m:t>X</m:t>
        </m:r>
        <m:r>
          <m:rPr>
            <m:sty m:val="p"/>
          </m:rPr>
          <m:t>=</m:t>
        </m:r>
        <m:r>
          <m:rPr>
            <m:scr m:val="sans-serif"/>
            <m:sty m:val="p"/>
          </m:rPr>
          <m:t>L</m:t>
        </m:r>
        <m:r>
          <m:rPr>
            <m:scr m:val="sans-serif"/>
            <m:sty m:val="p"/>
          </m:rPr>
          <m:t>I</m:t>
        </m:r>
        <m:r>
          <m:rPr>
            <m:scr m:val="sans-serif"/>
            <m:sty m:val="p"/>
          </m:rPr>
          <m:t>X</m:t>
        </m:r>
        <m:r>
          <m:rPr>
            <m:sty m:val="p"/>
          </m:rPr>
          <m:t>+</m:t>
        </m:r>
        <m:sSup>
          <m:e>
            <m:r>
              <m:rPr>
                <m:scr m:val="sans-serif"/>
                <m:sty m:val="p"/>
              </m:rPr>
              <m:t>R</m:t>
            </m:r>
          </m:e>
          <m:sup>
            <m:r>
              <m:rPr>
                <m:sty m:val="p"/>
              </m:rPr>
              <m:t>′</m:t>
            </m:r>
          </m:sup>
        </m:sSup>
        <m:r>
          <m:rPr>
            <m:sty m:val="p"/>
          </m:rPr>
          <m:t>;</m:t>
        </m:r>
        <m:sSup>
          <m:e>
            <m:r>
              <m:rPr>
                <m:scr m:val="sans-serif"/>
                <m:sty m:val="p"/>
              </m:rPr>
              <m:t>R</m:t>
            </m:r>
          </m:e>
          <m:sup>
            <m:r>
              <m:rPr>
                <m:sty m:val="p"/>
              </m:rPr>
              <m:t>′</m:t>
            </m:r>
          </m:sup>
        </m:sSup>
        <m:r>
          <m:rPr>
            <m:sty m:val="p"/>
          </m:rPr>
          <m:t>+</m:t>
        </m:r>
        <m:r>
          <m:rPr>
            <m:scr m:val="sans-serif"/>
            <m:sty m:val="p"/>
          </m:rPr>
          <m:t>L</m:t>
        </m:r>
        <m:r>
          <m:rPr>
            <m:scr m:val="sans-serif"/>
            <m:sty m:val="p"/>
          </m:rPr>
          <m:t>I</m:t>
        </m:r>
        <m:r>
          <m:rPr>
            <m:sty m:val="p"/>
          </m:rPr>
          <m:t>=</m:t>
        </m:r>
        <m:r>
          <m:rPr>
            <m:scr m:val="sans-serif"/>
            <m:sty m:val="p"/>
          </m:rPr>
          <m:t>R</m:t>
        </m:r>
        <m:r>
          <m:rPr>
            <m:scr m:val="sans-serif"/>
            <m:sty m:val="p"/>
          </m:rPr>
          <m:t>L</m:t>
        </m:r>
        <m:acc>
          <m:accPr>
            <m:chr m:val="̇"/>
          </m:accPr>
          <m:e>
            <m:r>
              <m:rPr>
                <m:scr m:val="sans-serif"/>
                <m:sty m:val="p"/>
              </m:rPr>
              <m:t>I</m:t>
            </m:r>
          </m:e>
        </m:acc>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65"/>
    <w:bookmarkStart w:id="66" w:name="以下物质的两个共振式谁更稳定占据主导为什么-1"/>
    <w:p>
      <w:pPr>
        <w:pStyle w:val="Heading2"/>
        <w:spacing w:before="280" w:after="120"/>
      </w:pPr>
      <w:r>
        <w:rPr>
          <w:rFonts w:ascii="Times New Roman" w:hAnsi="Times New Roman" w:eastAsia="Times New Roman" w:cs="Times New Roman"/>
        </w:rPr>
        <w:t xml:space="preserve">11.40 </w:t>
      </w:r>
      <w:r>
        <w:rPr>
          <w:rFonts w:hint="eastAsia" w:ascii="Times New Roman" w:hAnsi="Times New Roman" w:eastAsia="SimHei" w:cs="Times New Roman"/>
        </w:rPr>
        <w:t xml:space="preserve">以下物质的两个共振式谁更稳定占据主导为什么</w:t>
      </w:r>
    </w:p>
    <w:p>
      <w:pPr>
        <w:pStyle w:val="FirstParagraph"/>
      </w:pPr>
      <w:r>
        <w:rPr>
          <w:rFonts w:hint="eastAsia" w:ascii="Times New Roman" w:hAnsi="Times New Roman" w:eastAsia="FangSong" w:cs="Times New Roman"/>
        </w:rPr>
        <w:t>以下物质的两个共振式谁更稳定</w:t>
      </w:r>
      <w:r>
        <w:rPr>
          <w:rFonts w:hint="eastAsia" w:ascii="Times New Roman" w:hAnsi="Times New Roman" w:eastAsia="Times New Roman" w:cs="Times New Roman"/>
        </w:rPr>
        <w:t>（</w:t>
      </w:r>
      <w:r>
        <w:rPr>
          <w:rFonts w:hint="eastAsia" w:ascii="Times New Roman" w:hAnsi="Times New Roman" w:eastAsia="FangSong" w:cs="Times New Roman"/>
        </w:rPr>
        <w:t>占据主导</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66"/>
    <w:bookmarkStart w:id="67" w:name="氢碘酸与以下物种反应的主要产物注意碳正离子重排-1"/>
    <w:p>
      <w:pPr>
        <w:pStyle w:val="Heading2"/>
        <w:spacing w:before="280" w:after="120"/>
      </w:pPr>
      <w:r>
        <w:rPr>
          <w:rFonts w:ascii="Times New Roman" w:hAnsi="Times New Roman" w:eastAsia="Times New Roman" w:cs="Times New Roman"/>
        </w:rPr>
        <w:t xml:space="preserve">11.41 </w:t>
      </w:r>
      <w:r>
        <w:rPr>
          <w:rFonts w:hint="eastAsia" w:ascii="Times New Roman" w:hAnsi="Times New Roman" w:eastAsia="SimHei" w:cs="Times New Roman"/>
        </w:rPr>
        <w:t xml:space="preserve">氢碘酸与以下物种反应的主要产物注意碳正离子重排</w:t>
      </w:r>
    </w:p>
    <w:p>
      <w:pPr>
        <w:pStyle w:val="FirstParagraph"/>
      </w:pPr>
      <w:r>
        <w:rPr>
          <w:rFonts w:hint="eastAsia" w:ascii="Times New Roman" w:hAnsi="Times New Roman" w:eastAsia="FangSong" w:cs="Times New Roman"/>
        </w:rPr>
        <w:t>写出氢碘酸与以下物种反应的主要产物</w:t>
      </w:r>
      <w:r>
        <w:rPr>
          <w:rFonts w:hint="eastAsia" w:ascii="Times New Roman" w:hAnsi="Times New Roman" w:eastAsia="Times New Roman" w:cs="Times New Roman"/>
        </w:rPr>
        <w:t>，</w:t>
      </w:r>
      <w:r>
        <w:rPr>
          <w:rFonts w:hint="eastAsia" w:ascii="Times New Roman" w:hAnsi="Times New Roman" w:eastAsia="FangSong" w:cs="Times New Roman"/>
        </w:rPr>
        <w:t>注意碳正离子重排</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67"/>
    <w:bookmarkStart w:id="68" w:name="以下反应的机理解释机理的不同之处并画出-a-的结构-1"/>
    <w:p>
      <w:pPr>
        <w:pStyle w:val="Heading2"/>
        <w:spacing w:before="280" w:after="120"/>
      </w:pPr>
      <w:r>
        <w:rPr>
          <w:rFonts w:ascii="Times New Roman" w:hAnsi="Times New Roman" w:eastAsia="Times New Roman" w:cs="Times New Roman"/>
        </w:rPr>
        <w:t xml:space="preserve">11.42 </w:t>
      </w:r>
      <w:r>
        <w:rPr>
          <w:rFonts w:hint="eastAsia" w:ascii="Times New Roman" w:hAnsi="Times New Roman" w:eastAsia="SimHei" w:cs="Times New Roman"/>
        </w:rPr>
        <w:t xml:space="preserve">以下反应的机理解释机理的不同之处并画出</w:t>
      </w:r>
      <w:r>
        <w:rPr>
          <w:rFonts w:ascii="Times New Roman" w:hAnsi="Times New Roman" w:eastAsia="Times New Roman" w:cs="Times New Roman"/>
        </w:rPr>
        <w:t xml:space="preserve"> A </w:t>
      </w:r>
      <w:r>
        <w:rPr>
          <w:rFonts w:hint="eastAsia" w:ascii="Times New Roman" w:hAnsi="Times New Roman" w:eastAsia="SimHei" w:cs="Times New Roman"/>
        </w:rPr>
        <w:t xml:space="preserve">的结构</w:t>
      </w:r>
    </w:p>
    <w:p>
      <w:pPr>
        <w:pStyle w:val="FirstParagraph"/>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解释机理的不同之处</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68"/>
    <w:bookmarkStart w:id="69" w:name="下列化合物与等物质的量的-br-发生加成反应时可能得到哪些-1"/>
    <w:p>
      <w:pPr>
        <w:pStyle w:val="Heading2"/>
        <w:spacing w:before="280" w:after="120"/>
      </w:pPr>
      <w:r>
        <w:rPr>
          <w:rFonts w:ascii="Times New Roman" w:hAnsi="Times New Roman" w:eastAsia="Times New Roman" w:cs="Times New Roman"/>
        </w:rPr>
        <w:t xml:space="preserve">11.43 </w:t>
      </w:r>
      <w:r>
        <w:rPr>
          <w:rFonts w:hint="eastAsia" w:ascii="Times New Roman" w:hAnsi="Times New Roman" w:eastAsia="SimHei" w:cs="Times New Roman"/>
        </w:rPr>
        <w:t xml:space="preserve">下列化合物与等物质的量的</w:t>
      </w:r>
      <w:r>
        <w:rPr>
          <w:rFonts w:ascii="Times New Roman" w:hAnsi="Times New Roman" w:eastAsia="Times New Roman" w:cs="Times New Roman"/>
        </w:rPr>
        <w:t xml:space="preserve"> Br </w:t>
      </w:r>
      <w:r>
        <w:rPr>
          <w:rFonts w:hint="eastAsia" w:ascii="Times New Roman" w:hAnsi="Times New Roman" w:eastAsia="SimHei" w:cs="Times New Roman"/>
        </w:rPr>
        <w:t xml:space="preserve">发生加成反应时可能得到哪些</w:t>
      </w:r>
    </w:p>
    <w:p>
      <w:pPr>
        <w:pStyle w:val="FirstParagraph"/>
      </w:pPr>
      <w:r>
        <w:rPr>
          <w:rFonts w:hint="eastAsia" w:ascii="Times New Roman" w:hAnsi="Times New Roman" w:eastAsia="FangSong" w:cs="Times New Roman"/>
        </w:rPr>
        <w:t xml:space="preserve">下列化合物与等物质的量的</w:t>
      </w:r>
      <w:r>
        <w:rPr>
          <w:rFonts w:ascii="Times New Roman" w:hAnsi="Times New Roman" w:eastAsia="Times New Roman" w:cs="Times New Roman"/>
        </w:rPr>
        <w:t xml:space="preserve"> Br </w:t>
      </w:r>
      <w:r>
        <w:rPr>
          <w:rFonts w:hint="eastAsia" w:ascii="Times New Roman" w:hAnsi="Times New Roman" w:eastAsia="FangSong" w:cs="Times New Roman"/>
        </w:rPr>
        <w:t>发生加成反应时</w:t>
      </w:r>
      <w:r>
        <w:rPr>
          <w:rFonts w:hint="eastAsia" w:ascii="Times New Roman" w:hAnsi="Times New Roman" w:eastAsia="Times New Roman" w:cs="Times New Roman"/>
        </w:rPr>
        <w:t>，</w:t>
      </w:r>
      <w:r>
        <w:rPr>
          <w:rFonts w:hint="eastAsia" w:ascii="Times New Roman" w:hAnsi="Times New Roman" w:eastAsia="FangSong" w:cs="Times New Roman"/>
        </w:rPr>
        <w:t>可能得到哪些产物</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69"/>
    <w:bookmarkStart w:id="70" w:name="有机推断abcdf第27届初赛"/>
    <w:p>
      <w:pPr>
        <w:pStyle w:val="Heading2"/>
        <w:spacing w:before="280" w:after="120"/>
      </w:pPr>
      <w:r>
        <w:rPr>
          <w:rFonts w:ascii="Times New Roman" w:hAnsi="Times New Roman" w:eastAsia="Times New Roman" w:cs="Times New Roman"/>
        </w:rPr>
        <w:t xml:space="preserve">11.44 </w:t>
      </w:r>
      <w:r>
        <w:rPr>
          <w:rFonts w:hint="eastAsia" w:ascii="Times New Roman" w:hAnsi="Times New Roman" w:eastAsia="SimHei" w:cs="Times New Roman"/>
        </w:rPr>
        <w:t>有机推断</w:t>
      </w:r>
      <w:r>
        <w:rPr>
          <w:rFonts w:hint="eastAsia" w:ascii="Times New Roman" w:hAnsi="Times New Roman" w:eastAsia="Times New Roman" w:cs="Times New Roman"/>
        </w:rPr>
        <w:t>ABCDF（</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根据所列反应条件</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反应序列</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DMS]→ A →[CrO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B →[EtOH/H</w:t>
      </w:r>
      <w:r>
        <w:rPr>
          <w:rFonts w:ascii="Times New Roman" w:hAnsi="Times New Roman" w:eastAsia="Times New Roman" w:cs="Times New Roman"/>
          <w:vertAlign w:val="superscript"/>
        </w:rPr>
        <w:t>+</w:t>
      </w:r>
      <w:r>
        <w:rPr>
          <w:rFonts w:ascii="Times New Roman" w:hAnsi="Times New Roman" w:eastAsia="Times New Roman" w:cs="Times New Roman"/>
        </w:rPr>
        <w:t>]→ C →[EtONa/EtOH]→ D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0"/>
    <w:bookmarkStart w:id="71" w:name="特殊氧化烯烃邻二醇切断"/>
    <w:p>
      <w:pPr>
        <w:pStyle w:val="Heading2"/>
        <w:spacing w:before="280" w:after="120"/>
      </w:pPr>
      <w:r>
        <w:rPr>
          <w:rFonts w:ascii="Times New Roman" w:hAnsi="Times New Roman" w:eastAsia="Times New Roman" w:cs="Times New Roman"/>
        </w:rPr>
        <w:t xml:space="preserve">11.45 </w:t>
      </w:r>
      <w:r>
        <w:rPr>
          <w:rFonts w:hint="eastAsia" w:ascii="Times New Roman" w:hAnsi="Times New Roman" w:eastAsia="SimHei" w:cs="Times New Roman"/>
        </w:rPr>
        <w:t xml:space="preserve">特殊氧化烯烃邻二醇切断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分析烯烃经邻二醇切断的氧化策略</w:t>
      </w:r>
      <w:r>
        <w:rPr>
          <w:rFonts w:hint="eastAsia" w:ascii="Times New Roman" w:hAnsi="Times New Roman" w:eastAsia="Times New Roman" w:cs="Times New Roman"/>
        </w:rPr>
        <w:t>，</w:t>
      </w:r>
      <w:r>
        <w:rPr>
          <w:rFonts w:hint="eastAsia" w:ascii="Times New Roman" w:hAnsi="Times New Roman" w:eastAsia="FangSong" w:cs="Times New Roman"/>
        </w:rPr>
        <w:t>预测产物结构并讨论立体化学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71"/>
    <w:bookmarkStart w:id="72" w:name="cro3氧化醇机理"/>
    <w:p>
      <w:pPr>
        <w:pStyle w:val="Heading2"/>
        <w:spacing w:before="280" w:after="120"/>
      </w:pPr>
      <w:r>
        <w:rPr>
          <w:rFonts w:ascii="Times New Roman" w:hAnsi="Times New Roman" w:eastAsia="Times New Roman" w:cs="Times New Roman"/>
        </w:rPr>
        <w:t xml:space="preserve">11.46 </w:t>
      </w:r>
      <w:r>
        <w:rPr>
          <w:rFonts w:hint="eastAsia" w:ascii="Times New Roman" w:hAnsi="Times New Roman" w:eastAsia="Times New Roman" w:cs="Times New Roman"/>
        </w:rPr>
        <w:t>CrO3</w:t>
      </w:r>
      <w:r>
        <w:rPr>
          <w:rFonts w:hint="eastAsia" w:ascii="Times New Roman" w:hAnsi="Times New Roman" w:eastAsia="SimHei" w:cs="Times New Roman"/>
        </w:rPr>
        <w:t>氧化醇机理</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（Jones</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氧化醇为醛</w:t>
      </w:r>
      <w:r>
        <w:rPr>
          <w:rFonts w:hint="eastAsia" w:ascii="Times New Roman" w:hAnsi="Times New Roman" w:eastAsia="Times New Roman" w:cs="Times New Roman"/>
        </w:rPr>
        <w:t>/</w:t>
      </w:r>
      <w:r>
        <w:rPr>
          <w:rFonts w:hint="eastAsia" w:ascii="Times New Roman" w:hAnsi="Times New Roman" w:eastAsia="FangSong" w:cs="Times New Roman"/>
        </w:rPr>
        <w:t>酮的完整反应机理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72"/>
    <w:bookmarkStart w:id="73" w:name="鎓离子开环区域选择性"/>
    <w:p>
      <w:pPr>
        <w:pStyle w:val="Heading2"/>
        <w:spacing w:before="280" w:after="120"/>
      </w:pPr>
      <w:r>
        <w:rPr>
          <w:rFonts w:ascii="Times New Roman" w:hAnsi="Times New Roman" w:eastAsia="Times New Roman" w:cs="Times New Roman"/>
        </w:rPr>
        <w:t xml:space="preserve">11.47 </w:t>
      </w:r>
      <w:r>
        <w:rPr>
          <w:rFonts w:hint="eastAsia" w:ascii="Times New Roman" w:hAnsi="Times New Roman" w:eastAsia="SimHei" w:cs="Times New Roman"/>
        </w:rPr>
        <w:t xml:space="preserve">鎓离子开环区域选择性</w:t>
      </w:r>
    </w:p>
    <w:p>
      <w:pPr>
        <w:pStyle w:val="FirstParagraph"/>
      </w:pPr>
      <w:r>
        <w:rPr>
          <w:rFonts w:hint="eastAsia" w:ascii="Times New Roman" w:hAnsi="Times New Roman" w:eastAsia="FangSong" w:cs="Times New Roman"/>
        </w:rPr>
        <w:t>酸催化下环氧化合物开环的区域选择性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73"/>
    <w:bookmarkStart w:id="77" w:name="酯取代中间体两个碳正离子稳定性"/>
    <w:p>
      <w:pPr>
        <w:pStyle w:val="Heading2"/>
        <w:spacing w:before="280" w:after="120"/>
      </w:pPr>
      <w:r>
        <w:rPr>
          <w:rFonts w:ascii="Times New Roman" w:hAnsi="Times New Roman" w:eastAsia="Times New Roman" w:cs="Times New Roman"/>
        </w:rPr>
        <w:t xml:space="preserve">11.48 </w:t>
      </w:r>
      <w:r>
        <w:rPr>
          <w:rFonts w:hint="eastAsia" w:ascii="Times New Roman" w:hAnsi="Times New Roman" w:eastAsia="SimHei" w:cs="Times New Roman"/>
        </w:rPr>
        <w:t xml:space="preserve">酯取代中间体两个碳正离子稳定性</w:t>
      </w:r>
    </w:p>
    <w:p>
      <w:pPr>
        <w:pStyle w:val="FirstParagraph"/>
      </w:pPr>
      <w:r>
        <w:rPr>
          <w:rFonts w:ascii="Times New Roman" w:hAnsi="Times New Roman" w:eastAsia="Times New Roman" w:cs="Times New Roman"/>
        </w:rPr>
        <w:t xml:space="preserve">In the comparison of stability of the last intermediates in the substitution at the carbonyl group of acid chlorides or anhydrides to make esters (chapter 10) we preferred one of these intermediates to the other:</w:t>
      </w:r>
    </w:p>
    <w:p>
      <w:pPr>
        <w:pStyle w:val="BodyText"/>
        <w:spacing w:before="160" w:after="80"/>
        <w:jc w:val="center"/>
      </w:pPr>
      <w:r>
        <w:rPr>
          <w:rFonts w:ascii="Times New Roman" w:hAnsi="Times New Roman" w:eastAsia="Times New Roman" w:cs="Times New Roman"/>
        </w:rPr>
        <w:drawing>
          <wp:inline>
            <wp:extent cx="3600000" cy="561331"/>
            <wp:effectExtent b="0" l="0" r="0" t="0"/>
            <wp:docPr descr="" title="" id="75" name="Picture"/>
            <a:graphic>
              <a:graphicData uri="http://schemas.openxmlformats.org/drawingml/2006/picture">
                <pic:pic>
                  <pic:nvPicPr>
                    <pic:cNvPr descr="de6e7ee1c50a68f5d2aa53fdf37bf6eb0ec69a77f073033cfce822b81dad0414.jpg" id="76" name="Picture"/>
                    <pic:cNvPicPr>
                      <a:picLocks noChangeArrowheads="1" noChangeAspect="1"/>
                    </pic:cNvPicPr>
                  </pic:nvPicPr>
                  <pic:blipFill>
                    <a:blip r:embed="rId74"/>
                    <a:stretch>
                      <a:fillRect/>
                    </a:stretch>
                  </pic:blipFill>
                  <pic:spPr bwMode="auto">
                    <a:xfrm>
                      <a:off x="0" y="0"/>
                      <a:ext cx="3600000" cy="5613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Why is the one more stable than the other? If you were to treat an ester with acid, which of the two would be formed?</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w:t>
      </w:r>
      <w:r>
        <w:rPr>
          <w:rFonts w:ascii="Times New Roman" w:hAnsi="Times New Roman" w:eastAsia="Times New Roman" w:cs="Times New Roman"/>
        </w:rPr>
        <w:t xml:space="preserve"> the comparison of stability of the last intermediates in the substitution at the carbonyl group of acid chlorides or anhydrides to make esters we preferred one of these intermediates to the other. Why is the one more stable than the other? If you were to treat an ester with acid, which of the two would be formed?</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7"/>
    <w:bookmarkStart w:id="81" w:name="碱引发两个简单卡宾反应"/>
    <w:p>
      <w:pPr>
        <w:pStyle w:val="Heading2"/>
        <w:spacing w:before="280" w:after="120"/>
      </w:pPr>
      <w:r>
        <w:rPr>
          <w:rFonts w:ascii="Times New Roman" w:hAnsi="Times New Roman" w:eastAsia="Times New Roman" w:cs="Times New Roman"/>
        </w:rPr>
        <w:t xml:space="preserve">11.49 </w:t>
      </w:r>
      <w:r>
        <w:rPr>
          <w:rFonts w:hint="eastAsia" w:ascii="Times New Roman" w:hAnsi="Times New Roman" w:eastAsia="SimHei" w:cs="Times New Roman"/>
        </w:rPr>
        <w:t xml:space="preserve">碱引发两个简单卡宾反应</w:t>
      </w:r>
    </w:p>
    <w:p>
      <w:pPr>
        <w:pStyle w:val="FirstParagraph"/>
      </w:pPr>
      <w:r>
        <w:rPr>
          <w:rFonts w:ascii="Times New Roman" w:hAnsi="Times New Roman" w:eastAsia="Times New Roman" w:cs="Times New Roman"/>
        </w:rPr>
        <w:t xml:space="preserve">Suggest mechanisms for these reactions:</w:t>
      </w:r>
    </w:p>
    <w:p>
      <w:pPr>
        <w:pStyle w:val="BodyText"/>
        <w:spacing w:before="160" w:after="80"/>
        <w:jc w:val="center"/>
      </w:pPr>
      <w:r>
        <w:rPr>
          <w:rFonts w:ascii="Times New Roman" w:hAnsi="Times New Roman" w:eastAsia="Times New Roman" w:cs="Times New Roman"/>
        </w:rPr>
        <w:drawing>
          <wp:inline>
            <wp:extent cx="3584148" cy="411880"/>
            <wp:effectExtent b="0" l="0" r="0" t="0"/>
            <wp:docPr descr="" title="" id="79" name="Picture"/>
            <a:graphic>
              <a:graphicData uri="http://schemas.openxmlformats.org/drawingml/2006/picture">
                <pic:pic>
                  <pic:nvPicPr>
                    <pic:cNvPr descr="f34494f453272f705f7ddc3f7d88331e3b0e8d26b6ca2d9ab8373d32f4482539.jpg" id="80" name="Picture"/>
                    <pic:cNvPicPr>
                      <a:picLocks noChangeArrowheads="1" noChangeAspect="1"/>
                    </pic:cNvPicPr>
                  </pic:nvPicPr>
                  <pic:blipFill>
                    <a:blip r:embed="rId78"/>
                    <a:stretch>
                      <a:fillRect/>
                    </a:stretch>
                  </pic:blipFill>
                  <pic:spPr bwMode="auto">
                    <a:xfrm>
                      <a:off x="0" y="0"/>
                      <a:ext cx="3584148" cy="4118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these reactions. (Two simple carbene reactions initiated by base.)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1"/>
    <w:bookmarkStart w:id="85" w:name="另一种卡宾方法天然抗生素"/>
    <w:p>
      <w:pPr>
        <w:pStyle w:val="Heading2"/>
        <w:spacing w:before="280" w:after="120"/>
      </w:pPr>
      <w:r>
        <w:rPr>
          <w:rFonts w:ascii="Times New Roman" w:hAnsi="Times New Roman" w:eastAsia="Times New Roman" w:cs="Times New Roman"/>
        </w:rPr>
        <w:t xml:space="preserve">11.50 </w:t>
      </w:r>
      <w:r>
        <w:rPr>
          <w:rFonts w:hint="eastAsia" w:ascii="Times New Roman" w:hAnsi="Times New Roman" w:eastAsia="SimHei" w:cs="Times New Roman"/>
        </w:rPr>
        <w:t>另一种卡宾方法</w:t>
      </w:r>
      <w:r>
        <w:rPr>
          <w:rFonts w:hint="eastAsia" w:ascii="Times New Roman" w:hAnsi="Times New Roman" w:eastAsia="Times New Roman" w:cs="Times New Roman"/>
        </w:rPr>
        <w:t>→</w:t>
      </w:r>
      <w:r>
        <w:rPr>
          <w:rFonts w:hint="eastAsia" w:ascii="Times New Roman" w:hAnsi="Times New Roman" w:eastAsia="SimHei" w:cs="Times New Roman"/>
        </w:rPr>
        <w:t>天然抗生素</w:t>
      </w:r>
    </w:p>
    <w:p>
      <w:pPr>
        <w:pStyle w:val="FirstParagraph"/>
      </w:pPr>
      <w:r>
        <w:rPr>
          <w:rFonts w:ascii="Times New Roman" w:hAnsi="Times New Roman" w:eastAsia="Times New Roman" w:cs="Times New Roman"/>
        </w:rPr>
        <w:t xml:space="preserve">Suggest a mechanism for this reaction and explain the stereochemistry.</w:t>
      </w:r>
    </w:p>
    <w:p>
      <w:pPr>
        <w:pStyle w:val="BodyText"/>
        <w:spacing w:before="160" w:after="80"/>
        <w:jc w:val="center"/>
      </w:pPr>
      <w:r>
        <w:rPr>
          <w:rFonts w:ascii="Times New Roman" w:hAnsi="Times New Roman" w:eastAsia="Times New Roman" w:cs="Times New Roman"/>
        </w:rPr>
        <w:drawing>
          <wp:inline>
            <wp:extent cx="3600000" cy="744987"/>
            <wp:effectExtent b="0" l="0" r="0" t="0"/>
            <wp:docPr descr="" title="" id="83" name="Picture"/>
            <a:graphic>
              <a:graphicData uri="http://schemas.openxmlformats.org/drawingml/2006/picture">
                <pic:pic>
                  <pic:nvPicPr>
                    <pic:cNvPr descr="2488f9266b7b7d13d89806d3212e55136e33487346c3d618f0215c80ad026961.jpg" id="84" name="Picture"/>
                    <pic:cNvPicPr>
                      <a:picLocks noChangeArrowheads="1" noChangeAspect="1"/>
                    </pic:cNvPicPr>
                  </pic:nvPicPr>
                  <pic:blipFill>
                    <a:blip r:embed="rId82"/>
                    <a:stretch>
                      <a:fillRect/>
                    </a:stretch>
                  </pic:blipFill>
                  <pic:spPr bwMode="auto">
                    <a:xfrm>
                      <a:off x="0" y="0"/>
                      <a:ext cx="3600000" cy="7449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explain the stereochemistry. (Another important carbene method used in the synthesis of a natural antibiotic.)</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5"/>
    <w:bookmarkStart w:id="89" w:name="常规卡宾插入氮烯类比"/>
    <w:p>
      <w:pPr>
        <w:pStyle w:val="Heading2"/>
        <w:spacing w:before="280" w:after="120"/>
      </w:pPr>
      <w:r>
        <w:rPr>
          <w:rFonts w:ascii="Times New Roman" w:hAnsi="Times New Roman" w:eastAsia="Times New Roman" w:cs="Times New Roman"/>
        </w:rPr>
        <w:t xml:space="preserve">11.51 </w:t>
      </w:r>
      <w:r>
        <w:rPr>
          <w:rFonts w:hint="eastAsia" w:ascii="Times New Roman" w:hAnsi="Times New Roman" w:eastAsia="SimHei" w:cs="Times New Roman"/>
        </w:rPr>
        <w:t>常规卡宾插入</w:t>
      </w:r>
      <w:r>
        <w:rPr>
          <w:rFonts w:hint="eastAsia" w:ascii="Times New Roman" w:hAnsi="Times New Roman" w:eastAsia="Times New Roman" w:cs="Times New Roman"/>
        </w:rPr>
        <w:t>+</w:t>
      </w:r>
      <w:r>
        <w:rPr>
          <w:rFonts w:hint="eastAsia" w:ascii="Times New Roman" w:hAnsi="Times New Roman" w:eastAsia="SimHei" w:cs="Times New Roman"/>
        </w:rPr>
        <w:t>氮烯类比</w:t>
      </w:r>
    </w:p>
    <w:p>
      <w:pPr>
        <w:pStyle w:val="FirstParagraph"/>
      </w:pPr>
      <w:r>
        <w:rPr>
          <w:rFonts w:ascii="Times New Roman" w:hAnsi="Times New Roman" w:eastAsia="Times New Roman" w:cs="Times New Roman"/>
        </w:rPr>
        <w:t xml:space="preserve">Give a mechanism for the formation of the three-membered ring in the first of these reactions and suggest how the ester might be converted into the amine with retention of configuration.</w:t>
      </w:r>
    </w:p>
    <w:p>
      <w:pPr>
        <w:pStyle w:val="BodyText"/>
        <w:spacing w:before="160" w:after="80"/>
        <w:jc w:val="center"/>
      </w:pPr>
      <w:r>
        <w:rPr>
          <w:rFonts w:ascii="Times New Roman" w:hAnsi="Times New Roman" w:eastAsia="Times New Roman" w:cs="Times New Roman"/>
        </w:rPr>
        <w:drawing>
          <wp:inline>
            <wp:extent cx="3599988" cy="273180"/>
            <wp:effectExtent b="0" l="0" r="0" t="0"/>
            <wp:docPr descr="" title="" id="87" name="Picture"/>
            <a:graphic>
              <a:graphicData uri="http://schemas.openxmlformats.org/drawingml/2006/picture">
                <pic:pic>
                  <pic:nvPicPr>
                    <pic:cNvPr descr="018dd936d6686ac54f80f1863c049abeefb2aa8e9880b79f42d972bac134f225.jpg" id="88" name="Picture"/>
                    <pic:cNvPicPr>
                      <a:picLocks noChangeArrowheads="1" noChangeAspect="1"/>
                    </pic:cNvPicPr>
                  </pic:nvPicPr>
                  <pic:blipFill>
                    <a:blip r:embed="rId86"/>
                    <a:stretch>
                      <a:fillRect/>
                    </a:stretch>
                  </pic:blipFill>
                  <pic:spPr bwMode="auto">
                    <a:xfrm>
                      <a:off x="0" y="0"/>
                      <a:ext cx="3599988" cy="2731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a mechanism for the formation of the three-membered ring in the first of these reactions and suggest how the ester might be converted into the amine with retention of configuration.</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9"/>
    <w:bookmarkStart w:id="93" w:name="卡宾化学不期望出现时如何避免"/>
    <w:p>
      <w:pPr>
        <w:pStyle w:val="Heading2"/>
        <w:spacing w:before="280" w:after="120"/>
      </w:pPr>
      <w:r>
        <w:rPr>
          <w:rFonts w:ascii="Times New Roman" w:hAnsi="Times New Roman" w:eastAsia="Times New Roman" w:cs="Times New Roman"/>
        </w:rPr>
        <w:t xml:space="preserve">11.52 </w:t>
      </w:r>
      <w:r>
        <w:rPr>
          <w:rFonts w:hint="eastAsia" w:ascii="Times New Roman" w:hAnsi="Times New Roman" w:eastAsia="SimHei" w:cs="Times New Roman"/>
        </w:rPr>
        <w:t xml:space="preserve">卡宾化学不期望出现时如何避免</w:t>
      </w:r>
    </w:p>
    <w:p>
      <w:pPr>
        <w:pStyle w:val="FirstParagraph"/>
      </w:pPr>
      <w:r>
        <w:rPr>
          <w:rFonts w:ascii="Times New Roman" w:hAnsi="Times New Roman" w:eastAsia="Times New Roman" w:cs="Times New Roman"/>
        </w:rPr>
        <w:t>Attempts to prepare compound A by phase-transfer catalysed cyclization required a solvent immiscible with water. When chloroform (CHCl</w:t>
      </w:r>
      <w:r>
        <w:rPr>
          <w:rFonts w:ascii="Times New Roman" w:hAnsi="Times New Roman" w:eastAsia="Times New Roman" w:cs="Times New Roman"/>
          <w:vertAlign w:val="subscript"/>
        </w:rPr>
        <w:t>3</w:t>
      </w:r>
      <w:r>
        <w:rPr>
          <w:rFonts w:ascii="Times New Roman" w:hAnsi="Times New Roman" w:eastAsia="Times New Roman" w:cs="Times New Roman"/>
        </w:rPr>
        <w:t>) was used, compound B was formed instead and it was necessary to use the more toxic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for success. What went wrong?</w:t>
      </w:r>
    </w:p>
    <w:p>
      <w:pPr>
        <w:pStyle w:val="BodyText"/>
        <w:spacing w:before="160" w:after="80"/>
        <w:jc w:val="center"/>
      </w:pPr>
      <w:r>
        <w:rPr>
          <w:rFonts w:ascii="Times New Roman" w:hAnsi="Times New Roman" w:eastAsia="Times New Roman" w:cs="Times New Roman"/>
        </w:rPr>
        <w:drawing>
          <wp:inline>
            <wp:extent cx="3599997" cy="870967"/>
            <wp:effectExtent b="0" l="0" r="0" t="0"/>
            <wp:docPr descr="" title="" id="91" name="Picture"/>
            <a:graphic>
              <a:graphicData uri="http://schemas.openxmlformats.org/drawingml/2006/picture">
                <pic:pic>
                  <pic:nvPicPr>
                    <pic:cNvPr descr="7fa6dbfd3f3ca89f8e7c56cef981fee7e4ae8951dc4fbe3279faadb5a9fb3901.jpg" id="92" name="Picture"/>
                    <pic:cNvPicPr>
                      <a:picLocks noChangeArrowheads="1" noChangeAspect="1"/>
                    </pic:cNvPicPr>
                  </pic:nvPicPr>
                  <pic:blipFill>
                    <a:blip r:embed="rId90"/>
                    <a:stretch>
                      <a:fillRect/>
                    </a:stretch>
                  </pic:blipFill>
                  <pic:spPr bwMode="auto">
                    <a:xfrm>
                      <a:off x="0" y="0"/>
                      <a:ext cx="3599997" cy="8709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：Attempts</w:t>
      </w:r>
      <w:r>
        <w:rPr>
          <w:rFonts w:ascii="Times New Roman" w:hAnsi="Times New Roman" w:eastAsia="Times New Roman" w:cs="Times New Roman"/>
        </w:rPr>
        <w:t xml:space="preserve"> to prepare compound A by phase-transfer catalysed cyclization required a solvent immiscible with water. When chloroform (CHCl</w:t>
      </w:r>
      <w:r>
        <w:rPr>
          <w:rFonts w:ascii="Times New Roman" w:hAnsi="Times New Roman" w:eastAsia="Times New Roman" w:cs="Times New Roman"/>
          <w:vertAlign w:val="subscript"/>
        </w:rPr>
        <w:t>3</w:t>
      </w:r>
      <w:r>
        <w:rPr>
          <w:rFonts w:ascii="Times New Roman" w:hAnsi="Times New Roman" w:eastAsia="Times New Roman" w:cs="Times New Roman"/>
        </w:rPr>
        <w:t>) was used, compound B was formed instead and it was necessary to use the more toxic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for success. What went wrong? (Carbene chemistry is not always what is wanted: how do you avoid it?)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3"/>
    <w:bookmarkStart w:id="94" w:name="小hammett-ρ值解读"/>
    <w:p>
      <w:pPr>
        <w:pStyle w:val="Heading2"/>
        <w:spacing w:before="280" w:after="120"/>
      </w:pPr>
      <w:r>
        <w:rPr>
          <w:rFonts w:ascii="Times New Roman" w:hAnsi="Times New Roman" w:eastAsia="Times New Roman" w:cs="Times New Roman"/>
        </w:rPr>
        <w:t xml:space="preserve">11.53 </w:t>
      </w:r>
      <w:r>
        <w:rPr>
          <w:rFonts w:hint="eastAsia" w:ascii="Times New Roman" w:hAnsi="Times New Roman" w:eastAsia="SimHei" w:cs="Times New Roman"/>
        </w:rPr>
        <w:t>小</w:t>
      </w:r>
      <w:r>
        <w:rPr>
          <w:rFonts w:hint="eastAsia" w:ascii="Times New Roman" w:hAnsi="Times New Roman" w:eastAsia="Times New Roman" w:cs="Times New Roman"/>
        </w:rPr>
        <w:t>Hammett</w:t>
      </w:r>
      <w:r>
        <w:rPr>
          <w:rFonts w:ascii="Times New Roman" w:hAnsi="Times New Roman" w:eastAsia="Times New Roman" w:cs="Times New Roman"/>
        </w:rPr>
        <w:t xml:space="preserve"> </w:t>
      </w:r>
      <w:r>
        <w:rPr>
          <w:rFonts w:hint="eastAsia" w:ascii="Times New Roman" w:hAnsi="Times New Roman" w:eastAsia="Times New Roman" w:cs="Times New Roman"/>
        </w:rPr>
        <w:t>ρ</w:t>
      </w:r>
      <w:r>
        <w:rPr>
          <w:rFonts w:hint="eastAsia" w:ascii="Times New Roman" w:hAnsi="Times New Roman" w:eastAsia="SimHei" w:cs="Times New Roman"/>
        </w:rPr>
        <w:t>值解读</w:t>
      </w:r>
    </w:p>
    <w:p>
      <w:pPr>
        <w:pStyle w:val="FirstParagraph"/>
      </w:pPr>
      <w:r>
        <w:rPr>
          <w:rFonts w:ascii="Times New Roman" w:hAnsi="Times New Roman" w:eastAsia="Times New Roman" w:cs="Times New Roman"/>
        </w:rPr>
        <w:t xml:space="preserve">In acid solution, the hydrolysis of this carbodiimide has a Hammett ρ value of -0.8. What mechanism might account for this?</w:t>
      </w:r>
    </w:p>
    <w:p>
      <w:pPr>
        <w:pStyle w:val="BodyText"/>
      </w:pPr>
      <m:oMathPara>
        <m:oMathParaPr>
          <m:jc m:val="center"/>
          <m:ctrlPr>
            <w:rPr>
              <w:sz w:val="28"/>
              <w:szCs w:val="28"/>
            </w:rPr>
          </m:ctrlPr>
        </m:oMathParaPr>
        <m:oMath>
          <m:r>
            <m:rPr>
              <m:sty m:val="p"/>
            </m:rPr>
            <m:t>A</m:t>
          </m:r>
          <m:r>
            <m:rPr>
              <m:sty m:val="p"/>
            </m:rPr>
            <m:t>r</m:t>
          </m:r>
          <m:r>
            <m:rPr>
              <m:sty m:val="p"/>
            </m:rPr>
            <m:t>−</m:t>
          </m:r>
          <m:r>
            <m:rPr>
              <m:sty m:val="p"/>
            </m:rPr>
            <m:t>N</m:t>
          </m:r>
          <m:r>
            <m:rPr>
              <m:sty m:val="p"/>
            </m:rPr>
            <m:t>=</m:t>
          </m:r>
          <m:r>
            <m:rPr>
              <m:sty m:val="p"/>
            </m:rPr>
            <m:t>C</m:t>
          </m:r>
          <m:r>
            <m:rPr>
              <m:sty m:val="p"/>
            </m:rPr>
            <m:t>=</m:t>
          </m:r>
          <m:r>
            <m:rPr>
              <m:sty m:val="p"/>
            </m:rPr>
            <m:t>N</m:t>
          </m:r>
          <m:r>
            <m:rPr>
              <m:sty m:val="p"/>
            </m:rPr>
            <m:t>−</m:t>
          </m:r>
          <m:r>
            <m:rPr>
              <m:sty m:val="p"/>
            </m:rPr>
            <m:t>A</m:t>
          </m:r>
          <m:r>
            <m:rPr>
              <m:sty m:val="p"/>
            </m:rPr>
            <m:t>r</m:t>
          </m:r>
          <m:limLow>
            <m:e>
              <m:limUpp>
                <m:e>
                  <m:r>
                    <m:rPr>
                      <m:sty m:val="p"/>
                    </m:rPr>
                    <m:t>→</m:t>
                  </m:r>
                </m:e>
                <m:lim>
                  <m:sSup>
                    <m:e>
                      <m:r>
                        <m:rPr>
                          <m:sty m:val="p"/>
                        </m:rPr>
                        <m:t>H</m:t>
                      </m:r>
                    </m:e>
                    <m:sup>
                      <m:r>
                        <m:rPr>
                          <m:sty m:val="p"/>
                        </m:rPr>
                        <m:t>+</m:t>
                      </m:r>
                    </m:sup>
                  </m:sSup>
                </m:lim>
              </m:limUpp>
            </m:e>
            <m:lim>
              <m:sSub>
                <m:e>
                  <m:r>
                    <m:rPr>
                      <m:sty m:val="p"/>
                    </m:rPr>
                    <m:t>H</m:t>
                  </m:r>
                </m:e>
                <m:sub>
                  <m:r>
                    <m:rPr>
                      <m:sty m:val="p"/>
                    </m:rPr>
                    <m:t>2</m:t>
                  </m:r>
                </m:sub>
              </m:sSub>
              <m:r>
                <m:rPr>
                  <m:sty m:val="p"/>
                </m:rPr>
                <m:t>O</m:t>
              </m:r>
            </m:lim>
          </m:limLow>
          <m:r>
            <m:rPr>
              <m:sty m:val="p"/>
            </m:rPr>
            <m:t>A</m:t>
          </m:r>
          <m:r>
            <m:rPr>
              <m:sty m:val="p"/>
            </m:rPr>
            <m:t>r</m:t>
          </m:r>
          <m:r>
            <m:rPr>
              <m:sty m:val="p"/>
            </m:rPr>
            <m:t>N</m:t>
          </m:r>
          <m:sSub>
            <m:e>
              <m:r>
                <m:rPr>
                  <m:sty m:val="p"/>
                </m:rPr>
                <m:t>H</m:t>
              </m:r>
            </m:e>
            <m:sub>
              <m:r>
                <m:rPr>
                  <m:sty m:val="p"/>
                </m:rPr>
                <m:t>2</m:t>
              </m:r>
            </m:sub>
          </m:sSub>
        </m:oMath>
      </m:oMathPara>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Hammett ρ value for the acid hydrolysis of a carbodiimide is -0.8. What mechanism accounts for this small ρ value?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4"/>
    <w:bookmarkStart w:id="98" w:name="hammett关系理解检验"/>
    <w:p>
      <w:pPr>
        <w:pStyle w:val="Heading2"/>
        <w:spacing w:before="280" w:after="120"/>
      </w:pPr>
      <w:r>
        <w:rPr>
          <w:rFonts w:ascii="Times New Roman" w:hAnsi="Times New Roman" w:eastAsia="Times New Roman" w:cs="Times New Roman"/>
        </w:rPr>
        <w:t xml:space="preserve">11.54 </w:t>
      </w:r>
      <w:r>
        <w:rPr>
          <w:rFonts w:hint="eastAsia" w:ascii="Times New Roman" w:hAnsi="Times New Roman" w:eastAsia="Times New Roman" w:cs="Times New Roman"/>
        </w:rPr>
        <w:t>Hammett</w:t>
      </w:r>
      <w:r>
        <w:rPr>
          <w:rFonts w:hint="eastAsia" w:ascii="Times New Roman" w:hAnsi="Times New Roman" w:eastAsia="SimHei" w:cs="Times New Roman"/>
        </w:rPr>
        <w:t>关系理解检验</w:t>
      </w:r>
    </w:p>
    <w:p>
      <w:pPr>
        <w:pStyle w:val="FirstParagraph"/>
        <w:spacing w:after="80"/>
      </w:pPr>
      <w:r>
        <w:rPr>
          <w:rFonts w:ascii="Times New Roman" w:hAnsi="Times New Roman" w:eastAsia="Times New Roman" w:cs="Times New Roman"/>
        </w:rPr>
        <w:t>The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values of some protonated pyridines are as follows: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H</w:t>
            </w:r>
          </w:p>
        </w:tc>
        <w:tc>
          <w:tcPr/>
          <w:p>
            <w:pPr>
              <w:pStyle w:val="Compact"/>
              <w:jc w:val="center"/>
            </w:pPr>
            <w:r>
              <w:rPr>
                <w:rFonts w:ascii="Times New Roman" w:hAnsi="Times New Roman" w:eastAsia="Times New Roman" w:cs="Times New Roman"/>
                <w:b/>
              </w:rPr>
              <w:t xml:space="preserve">3-Cl</w:t>
            </w:r>
          </w:p>
        </w:tc>
        <w:tc>
          <w:tcPr/>
          <w:p>
            <w:pPr>
              <w:pStyle w:val="Compact"/>
              <w:jc w:val="center"/>
            </w:pPr>
            <w:r>
              <w:rPr>
                <w:rFonts w:ascii="Times New Roman" w:hAnsi="Times New Roman" w:eastAsia="Times New Roman" w:cs="Times New Roman"/>
                <w:b/>
              </w:rPr>
              <w:t xml:space="preserve">3-Me</w:t>
            </w:r>
          </w:p>
        </w:tc>
        <w:tc>
          <w:tcPr/>
          <w:p>
            <w:pPr>
              <w:pStyle w:val="Compact"/>
              <w:jc w:val="center"/>
            </w:pPr>
            <w:r>
              <w:rPr>
                <w:rFonts w:ascii="Times New Roman" w:hAnsi="Times New Roman" w:eastAsia="Times New Roman" w:cs="Times New Roman"/>
                <w:b/>
              </w:rPr>
              <w:t xml:space="preserve">4-Me</w:t>
            </w:r>
          </w:p>
        </w:tc>
        <w:tc>
          <w:tcPr/>
          <w:p>
            <w:pPr>
              <w:pStyle w:val="Compact"/>
              <w:jc w:val="center"/>
            </w:pPr>
            <w:r>
              <w:rPr>
                <w:rFonts w:ascii="Times New Roman" w:hAnsi="Times New Roman" w:eastAsia="Times New Roman" w:cs="Times New Roman"/>
                <w:b/>
              </w:rPr>
              <w:t xml:space="preserve">3-MeO</w:t>
            </w:r>
          </w:p>
        </w:tc>
        <w:tc>
          <w:tcPr/>
          <w:p>
            <w:pPr>
              <w:pStyle w:val="Compact"/>
              <w:jc w:val="center"/>
            </w:pPr>
            <w:r>
              <w:rPr>
                <w:rFonts w:ascii="Times New Roman" w:hAnsi="Times New Roman" w:eastAsia="Times New Roman" w:cs="Times New Roman"/>
                <w:b/>
              </w:rPr>
              <w:t xml:space="preserve">4-MeO</w:t>
            </w:r>
          </w:p>
        </w:tc>
        <w:tc>
          <w:tcPr/>
          <w:p>
            <w:pPr>
              <w:pStyle w:val="Compact"/>
              <w:jc w:val="center"/>
            </w:pPr>
            <w:r>
              <w:rPr>
                <w:rFonts w:ascii="Times New Roman" w:hAnsi="Times New Roman" w:eastAsia="Times New Roman" w:cs="Times New Roman"/>
                <w:b/>
              </w:rPr>
              <w:t>3-NO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pK</w:t>
            </w:r>
            <w:r>
              <w:rPr>
                <w:rFonts w:ascii="Times New Roman" w:hAnsi="Times New Roman" w:eastAsia="Times New Roman" w:cs="Times New Roman"/>
                <w:vertAlign w:val="subscript"/>
              </w:rPr>
              <w:t>a</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2.84</w:t>
            </w:r>
          </w:p>
        </w:tc>
        <w:tc>
          <w:tcPr/>
          <w:p>
            <w:pPr>
              <w:pStyle w:val="Compact"/>
              <w:jc w:val="center"/>
            </w:pPr>
            <w:r>
              <w:rPr>
                <w:rFonts w:ascii="Times New Roman" w:hAnsi="Times New Roman" w:eastAsia="Times New Roman" w:cs="Times New Roman"/>
              </w:rPr>
              <w:t xml:space="preserve">5.68</w:t>
            </w:r>
          </w:p>
        </w:tc>
        <w:tc>
          <w:tcPr/>
          <w:p>
            <w:pPr>
              <w:pStyle w:val="Compact"/>
              <w:jc w:val="center"/>
            </w:pPr>
            <w:r>
              <w:rPr>
                <w:rFonts w:ascii="Times New Roman" w:hAnsi="Times New Roman" w:eastAsia="Times New Roman" w:cs="Times New Roman"/>
              </w:rPr>
              <w:t xml:space="preserve">6.02</w:t>
            </w:r>
          </w:p>
        </w:tc>
        <w:tc>
          <w:tcPr/>
          <w:p>
            <w:pPr>
              <w:pStyle w:val="Compact"/>
              <w:jc w:val="center"/>
            </w:pPr>
            <w:r>
              <w:rPr>
                <w:rFonts w:ascii="Times New Roman" w:hAnsi="Times New Roman" w:eastAsia="Times New Roman" w:cs="Times New Roman"/>
              </w:rPr>
              <w:t xml:space="preserve">4.88</w:t>
            </w:r>
          </w:p>
        </w:tc>
        <w:tc>
          <w:tcPr/>
          <w:p>
            <w:pPr>
              <w:pStyle w:val="Compact"/>
              <w:jc w:val="center"/>
            </w:pPr>
            <w:r>
              <w:rPr>
                <w:rFonts w:ascii="Times New Roman" w:hAnsi="Times New Roman" w:eastAsia="Times New Roman" w:cs="Times New Roman"/>
              </w:rPr>
              <w:t xml:space="preserve">6.62</w:t>
            </w:r>
          </w:p>
        </w:tc>
        <w:tc>
          <w:tcPr/>
          <w:p>
            <w:pPr>
              <w:pStyle w:val="Compact"/>
              <w:jc w:val="center"/>
            </w:pPr>
            <w:r>
              <w:rPr>
                <w:rFonts w:ascii="Times New Roman" w:hAnsi="Times New Roman" w:eastAsia="Times New Roman" w:cs="Times New Roman"/>
              </w:rPr>
              <w:t xml:space="preserve">0.81</w:t>
            </w:r>
          </w:p>
        </w:tc>
      </w:tr>
    </w:tbl>
    <w:p>
      <w:pPr>
        <w:pStyle w:val="BodyText"/>
        <w:spacing w:before="120"/>
      </w:pPr>
      <w:r>
        <w:rPr>
          <w:rFonts w:ascii="Times New Roman" w:hAnsi="Times New Roman" w:eastAsia="Times New Roman" w:cs="Times New Roman"/>
        </w:rPr>
        <w:t xml:space="preserve">Can the Hammett correlation be applied to pyridines using the σ values for benzene? What equilibrium ρ value does it give and how do you interpret it? Why are no 2-substituted pyridines included in the list?</w:t>
      </w:r>
    </w:p>
    <w:p>
      <w:pPr>
        <w:pStyle w:val="BodyText"/>
        <w:spacing w:before="160" w:after="80"/>
        <w:jc w:val="center"/>
      </w:pPr>
      <w:r>
        <w:rPr>
          <w:rFonts w:ascii="Times New Roman" w:hAnsi="Times New Roman" w:eastAsia="Times New Roman" w:cs="Times New Roman"/>
        </w:rPr>
        <w:drawing>
          <wp:inline>
            <wp:extent cx="3600000" cy="1374046"/>
            <wp:effectExtent b="0" l="0" r="0" t="0"/>
            <wp:docPr descr="" title="" id="96" name="Picture"/>
            <a:graphic>
              <a:graphicData uri="http://schemas.openxmlformats.org/drawingml/2006/picture">
                <pic:pic>
                  <pic:nvPicPr>
                    <pic:cNvPr descr="8a81bf0670d64e2a2cbdedd62cc2865353a820934202549fef7df114cae61a1d.jpg" id="97" name="Picture"/>
                    <pic:cNvPicPr>
                      <a:picLocks noChangeArrowheads="1" noChangeAspect="1"/>
                    </pic:cNvPicPr>
                  </pic:nvPicPr>
                  <pic:blipFill>
                    <a:blip r:embed="rId95"/>
                    <a:stretch>
                      <a:fillRect/>
                    </a:stretch>
                  </pic:blipFill>
                  <pic:spPr bwMode="auto">
                    <a:xfrm>
                      <a:off x="0" y="0"/>
                      <a:ext cx="3600000" cy="13740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：Apply</w:t>
      </w:r>
      <w:r>
        <w:rPr>
          <w:rFonts w:ascii="Times New Roman" w:hAnsi="Times New Roman" w:eastAsia="Times New Roman" w:cs="Times New Roman"/>
        </w:rPr>
        <w:t xml:space="preserve"> the Hammett relationship to pyridinium ion acidities. Calculate ρ and explain its magnitude. Why are 2-substituted pyridines excluded?</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8"/>
    <w:bookmarkStart w:id="99" w:name="动力学产物与热力学产物判断"/>
    <w:p>
      <w:pPr>
        <w:pStyle w:val="Heading2"/>
        <w:spacing w:before="280" w:after="120"/>
      </w:pPr>
      <w:r>
        <w:rPr>
          <w:rFonts w:ascii="Times New Roman" w:hAnsi="Times New Roman" w:eastAsia="Times New Roman" w:cs="Times New Roman"/>
        </w:rPr>
        <w:t xml:space="preserve">11.55 </w:t>
      </w:r>
      <w:r>
        <w:rPr>
          <w:rFonts w:hint="eastAsia" w:ascii="Times New Roman" w:hAnsi="Times New Roman" w:eastAsia="SimHei" w:cs="Times New Roman"/>
        </w:rPr>
        <w:t xml:space="preserve">动力学产物与热力学产物判断</w:t>
      </w:r>
    </w:p>
    <w:p>
      <w:pPr>
        <w:pStyle w:val="FirstParagraph"/>
      </w:pPr>
      <w:r>
        <w:rPr>
          <w:rFonts w:hint="eastAsia" w:ascii="Times New Roman" w:hAnsi="Times New Roman" w:eastAsia="FangSong" w:cs="Times New Roman"/>
        </w:rPr>
        <w:t xml:space="preserve">在一个可逆反应</w:t>
      </w:r>
      <w:r>
        <w:rPr>
          <w:rFonts w:ascii="Times New Roman" w:hAnsi="Times New Roman" w:eastAsia="Times New Roman" w:cs="Times New Roman"/>
        </w:rPr>
        <w:t xml:space="preserve"> A ⇌ B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已知以下信息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先生成</w:t>
      </w:r>
      <w:r>
        <w:rPr>
          <w:rFonts w:hint="eastAsia" w:ascii="Times New Roman" w:hAnsi="Times New Roman" w:eastAsia="Times New Roman" w:cs="Times New Roman"/>
        </w:rPr>
        <w:t>（</w:t>
      </w:r>
      <w:r>
        <w:rPr>
          <w:rFonts w:hint="eastAsia" w:ascii="Times New Roman" w:hAnsi="Times New Roman" w:eastAsia="FangSong" w:cs="Times New Roman"/>
        </w:rPr>
        <w:t>反应速率快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自由能更低</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判断哪个是动力学产物</w:t>
      </w:r>
      <w:r>
        <w:rPr>
          <w:rFonts w:hint="eastAsia" w:ascii="Times New Roman" w:hAnsi="Times New Roman" w:eastAsia="Times New Roman" w:cs="Times New Roman"/>
        </w:rPr>
        <w:t>，</w:t>
      </w:r>
      <w:r>
        <w:rPr>
          <w:rFonts w:hint="eastAsia" w:ascii="Times New Roman" w:hAnsi="Times New Roman" w:eastAsia="FangSong" w:cs="Times New Roman"/>
        </w:rPr>
        <w:t>哪个是热力学产物</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若要使动力学产物</w:t>
      </w:r>
      <w:r>
        <w:rPr>
          <w:rFonts w:hint="eastAsia" w:ascii="Times New Roman" w:hAnsi="Times New Roman" w:eastAsia="Times New Roman" w:cs="Times New Roman"/>
        </w:rPr>
        <w:t>A</w:t>
      </w:r>
      <w:r>
        <w:rPr>
          <w:rFonts w:hint="eastAsia" w:ascii="Times New Roman" w:hAnsi="Times New Roman" w:eastAsia="FangSong" w:cs="Times New Roman"/>
        </w:rPr>
        <w:t>转化为热力学产物</w:t>
      </w:r>
      <w:r>
        <w:rPr>
          <w:rFonts w:hint="eastAsia" w:ascii="Times New Roman" w:hAnsi="Times New Roman" w:eastAsia="Times New Roman" w:cs="Times New Roman"/>
        </w:rPr>
        <w:t>B，</w:t>
      </w:r>
      <w:r>
        <w:rPr>
          <w:rFonts w:hint="eastAsia" w:ascii="Times New Roman" w:hAnsi="Times New Roman" w:eastAsia="FangSong" w:cs="Times New Roman"/>
        </w:rPr>
        <w:t>应如何改变温度</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当平衡常数</w:t>
      </w:r>
      <w:r>
        <w:rPr>
          <w:rFonts w:ascii="Times New Roman" w:hAnsi="Times New Roman" w:eastAsia="Times New Roman" w:cs="Times New Roman"/>
        </w:rPr>
        <w:t xml:space="preserve"> </w:t>
      </w:r>
      <m:oMath>
        <m:r>
          <m:t>K</m:t>
        </m:r>
        <m:r>
          <m:rPr>
            <m:sty m:val="p"/>
          </m:rPr>
          <m:t>&gt;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反应表现不可逆</w:t>
      </w:r>
      <w:r>
        <w:rPr>
          <w:rFonts w:hint="eastAsia" w:ascii="Times New Roman" w:hAnsi="Times New Roman" w:eastAsia="Times New Roman" w:cs="Times New Roman"/>
        </w:rPr>
        <w:t>。</w:t>
      </w:r>
      <w:r>
        <w:rPr>
          <w:rFonts w:hint="eastAsia" w:ascii="Times New Roman" w:hAnsi="Times New Roman" w:eastAsia="FangSong" w:cs="Times New Roman"/>
        </w:rPr>
        <w:t>计算该条件下</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hint="eastAsia" w:ascii="Times New Roman" w:hAnsi="Times New Roman" w:eastAsia="Times New Roman" w:cs="Times New Roman"/>
        </w:rPr>
        <w:t>298K），</w:t>
      </w:r>
      <w:r>
        <w:rPr>
          <w:rFonts w:hint="eastAsia" w:ascii="Times New Roman" w:hAnsi="Times New Roman" w:eastAsia="FangSong" w:cs="Times New Roman"/>
        </w:rPr>
        <w:t>并说明判断依据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解释反应速率</w:t>
      </w:r>
      <w:r>
        <w:rPr>
          <w:rFonts w:hint="eastAsia" w:ascii="Times New Roman" w:hAnsi="Times New Roman" w:eastAsia="Times New Roman" w:cs="Times New Roman"/>
        </w:rPr>
        <w:t>（</w:t>
      </w:r>
      <w:r>
        <w:rPr>
          <w:rFonts w:hint="eastAsia" w:ascii="Times New Roman" w:hAnsi="Times New Roman" w:eastAsia="FangSong" w:cs="Times New Roman"/>
        </w:rPr>
        <w:t>动力学概念</w:t>
      </w:r>
      <w:r>
        <w:rPr>
          <w:rFonts w:hint="eastAsia" w:ascii="Times New Roman" w:hAnsi="Times New Roman" w:eastAsia="Times New Roman" w:cs="Times New Roman"/>
        </w:rPr>
        <w:t>）</w:t>
      </w:r>
      <w:r>
        <w:rPr>
          <w:rFonts w:hint="eastAsia" w:ascii="Times New Roman" w:hAnsi="Times New Roman" w:eastAsia="FangSong" w:cs="Times New Roman"/>
        </w:rPr>
        <w:t>与平衡位置</w:t>
      </w:r>
      <w:r>
        <w:rPr>
          <w:rFonts w:hint="eastAsia" w:ascii="Times New Roman" w:hAnsi="Times New Roman" w:eastAsia="Times New Roman" w:cs="Times New Roman"/>
        </w:rPr>
        <w:t>（</w:t>
      </w:r>
      <w:r>
        <w:rPr>
          <w:rFonts w:hint="eastAsia" w:ascii="Times New Roman" w:hAnsi="Times New Roman" w:eastAsia="FangSong" w:cs="Times New Roman"/>
        </w:rPr>
        <w:t>热力学概念</w:t>
      </w:r>
      <w:r>
        <w:rPr>
          <w:rFonts w:hint="eastAsia" w:ascii="Times New Roman" w:hAnsi="Times New Roman" w:eastAsia="Times New Roman" w:cs="Times New Roman"/>
        </w:rPr>
        <w:t>）</w:t>
      </w:r>
      <w:r>
        <w:rPr>
          <w:rFonts w:hint="eastAsia" w:ascii="Times New Roman" w:hAnsi="Times New Roman" w:eastAsia="FangSong" w:cs="Times New Roman"/>
        </w:rPr>
        <w:t>的区别</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9"/>
    <w:bookmarkStart w:id="100" w:name="核磁完全转化与能量差计算"/>
    <w:p>
      <w:pPr>
        <w:pStyle w:val="Heading2"/>
        <w:spacing w:before="280" w:after="120"/>
      </w:pPr>
      <w:r>
        <w:rPr>
          <w:rFonts w:ascii="Times New Roman" w:hAnsi="Times New Roman" w:eastAsia="Times New Roman" w:cs="Times New Roman"/>
        </w:rPr>
        <w:t xml:space="preserve">11.56 </w:t>
      </w:r>
      <w:r>
        <w:rPr>
          <w:rFonts w:hint="eastAsia" w:ascii="Times New Roman" w:hAnsi="Times New Roman" w:eastAsia="SimHei" w:cs="Times New Roman"/>
        </w:rPr>
        <w:t xml:space="preserve">核磁完全转化与能量差计算</w:t>
      </w:r>
    </w:p>
    <w:p>
      <w:pPr>
        <w:pStyle w:val="FirstParagraph"/>
      </w:pPr>
      <w:r>
        <w:rPr>
          <w:rFonts w:hint="eastAsia" w:ascii="Times New Roman" w:hAnsi="Times New Roman" w:eastAsia="FangSong" w:cs="Times New Roman"/>
        </w:rPr>
        <w:t>核磁检测标准</w:t>
      </w:r>
      <w:r>
        <w:rPr>
          <w:rFonts w:hint="eastAsia" w:ascii="Times New Roman" w:hAnsi="Times New Roman" w:eastAsia="Times New Roman" w:cs="Times New Roman"/>
        </w:rPr>
        <w:t>：</w:t>
      </w:r>
      <w:r>
        <w:rPr>
          <w:rFonts w:hint="eastAsia" w:ascii="Times New Roman" w:hAnsi="Times New Roman" w:eastAsia="FangSong" w:cs="Times New Roman"/>
        </w:rPr>
        <w:t>在氢谱中认为反应完全的标准是</w:t>
      </w:r>
      <w:r>
        <w:rPr>
          <w:rFonts w:hint="eastAsia" w:ascii="Times New Roman" w:hAnsi="Times New Roman" w:eastAsia="Times New Roman" w:cs="Times New Roman"/>
        </w:rPr>
        <w:t>A:B</w:t>
      </w:r>
      <w:r>
        <w:rPr>
          <w:rFonts w:hint="eastAsia" w:ascii="Times New Roman" w:hAnsi="Times New Roman" w:eastAsia="FangSong" w:cs="Times New Roman"/>
        </w:rPr>
        <w:t>比例</w:t>
      </w:r>
      <w:r>
        <w:rPr>
          <w:rFonts w:hint="eastAsia" w:ascii="Times New Roman" w:hAnsi="Times New Roman" w:eastAsia="Times New Roman" w:cs="Times New Roman"/>
        </w:rPr>
        <w:t>&gt;95%:5%（</w:t>
      </w:r>
      <w:r>
        <w:rPr>
          <w:rFonts w:hint="eastAsia" w:ascii="Times New Roman" w:hAnsi="Times New Roman" w:eastAsia="FangSong" w:cs="Times New Roman"/>
        </w:rPr>
        <w:t>即比值</w:t>
      </w:r>
      <w:r>
        <w:rPr>
          <w:rFonts w:hint="eastAsia" w:ascii="Times New Roman" w:hAnsi="Times New Roman" w:eastAsia="Times New Roman" w:cs="Times New Roman"/>
        </w:rPr>
        <w:t>&gt;19），</w:t>
      </w:r>
      <w:r>
        <w:rPr>
          <w:rFonts w:hint="eastAsia" w:ascii="Times New Roman" w:hAnsi="Times New Roman" w:eastAsia="FangSong" w:cs="Times New Roman"/>
        </w:rPr>
        <w:t>因为</w:t>
      </w:r>
      <w:r>
        <w:rPr>
          <w:rFonts w:hint="eastAsia" w:ascii="Times New Roman" w:hAnsi="Times New Roman" w:eastAsia="Times New Roman" w:cs="Times New Roman"/>
        </w:rPr>
        <w:t>NMR</w:t>
      </w:r>
      <w:r>
        <w:rPr>
          <w:rFonts w:hint="eastAsia" w:ascii="Times New Roman" w:hAnsi="Times New Roman" w:eastAsia="FangSong" w:cs="Times New Roman"/>
        </w:rPr>
        <w:t>的积分误差约为</w:t>
      </w:r>
      <w:r>
        <w:rPr>
          <w:rFonts w:hint="eastAsia" w:ascii="Times New Roman" w:hAnsi="Times New Roman" w:eastAsia="Times New Roman" w:cs="Times New Roman"/>
        </w:rPr>
        <w:t>5%，</w:t>
      </w:r>
      <w:r>
        <w:rPr>
          <w:rFonts w:hint="eastAsia" w:ascii="Times New Roman" w:hAnsi="Times New Roman" w:eastAsia="FangSong" w:cs="Times New Roman"/>
        </w:rPr>
        <w:t>低于</w:t>
      </w:r>
      <w:r>
        <w:rPr>
          <w:rFonts w:hint="eastAsia" w:ascii="Times New Roman" w:hAnsi="Times New Roman" w:eastAsia="Times New Roman" w:cs="Times New Roman"/>
        </w:rPr>
        <w:t>5%</w:t>
      </w:r>
      <w:r>
        <w:rPr>
          <w:rFonts w:hint="eastAsia" w:ascii="Times New Roman" w:hAnsi="Times New Roman" w:eastAsia="FangSong" w:cs="Times New Roman"/>
        </w:rPr>
        <w:t>的物质通常无法被有效检测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当平衡常数</w:t>
      </w:r>
      <w:r>
        <w:rPr>
          <w:rFonts w:hint="eastAsia" w:ascii="Times New Roman" w:hAnsi="Times New Roman" w:eastAsia="Times New Roman" w:cs="Times New Roman"/>
        </w:rPr>
        <w:t>k=19</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通过公式</w:t>
      </w:r>
      <w:r>
        <w:rPr>
          <w:rFonts w:ascii="Times New Roman" w:hAnsi="Times New Roman" w:eastAsia="Times New Roman" w:cs="Times New Roman"/>
        </w:rPr>
        <w:t xml:space="preserve"> </w:t>
      </w:r>
      <m:oMath>
        <m:oMathPr>
          <m:ctrlPr>
            <w:rPr>
              <w:sz w:val="28"/>
              <w:szCs w:val="28"/>
            </w:rPr>
          </m:ctrlPr>
        </m:oMathPr>
        <m:r>
          <m:rPr>
            <m:sty m:val="p"/>
          </m:rPr>
          <m:t>−</m:t>
        </m:r>
        <m:r>
          <m:t>R</m:t>
        </m:r>
        <m:r>
          <m:t>T</m:t>
        </m:r>
        <m:r>
          <m:rPr>
            <m:sty m:val="p"/>
          </m:rPr>
          <m:t>ln</m:t>
        </m:r>
        <m:r>
          <m:t>K</m:t>
        </m:r>
        <m:r>
          <m:rPr>
            <m:sty m:val="p"/>
          </m:rPr>
          <m:t>=</m:t>
        </m:r>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并判断该反应在合成上是否可视为单向反应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R = 8.314 J/(mol·K)</w:t>
      </w:r>
      <w:r>
        <w:rPr>
          <w:rFonts w:ascii="Times New Roman" w:hAnsi="Times New Roman" w:eastAsia="Times New Roman" w:cs="Times New Roman"/>
        </w:rPr>
        <w:t xml:space="preserve"> </w:t>
      </w:r>
      <w:r>
        <w:rPr>
          <w:rFonts w:ascii="Times New Roman" w:hAnsi="Times New Roman" w:eastAsia="Times New Roman" w:cs="Times New Roman"/>
        </w:rPr>
        <w:t xml:space="preserve">- T = 298 </w:t>
      </w:r>
      <w:r>
        <w:rPr>
          <w:rFonts w:hint="eastAsia" w:ascii="Times New Roman" w:hAnsi="Times New Roman" w:eastAsia="Times New Roman" w:cs="Times New Roman"/>
        </w:rPr>
        <w:t>K（</w:t>
      </w:r>
      <w:r>
        <w:rPr>
          <w:rFonts w:hint="eastAsia" w:ascii="Times New Roman" w:hAnsi="Times New Roman" w:eastAsia="FangSong" w:cs="Times New Roman"/>
        </w:rPr>
        <w:t>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 kcal = 4.184 kJ</w:t>
      </w:r>
    </w:p>
    <w:p>
      <w:pPr>
        <w:pStyle w:val="BodyText"/>
      </w:pPr>
      <w:r>
        <w:rPr>
          <w:rFonts w:hint="eastAsia" w:ascii="Times New Roman" w:hAnsi="Times New Roman" w:eastAsia="FangSong" w:cs="Times New Roman"/>
          <w:b/>
          <w:bCs/>
        </w:rPr>
        <w:t xml:space="preserve">要求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（kJ/mol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kcal/mol）</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说明物理有机化学中的经验法则</w:t>
      </w:r>
      <w:r>
        <w:rPr>
          <w:rFonts w:hint="eastAsia" w:ascii="Times New Roman" w:hAnsi="Times New Roman" w:eastAsia="Times New Roman" w:cs="Times New Roman"/>
        </w:rPr>
        <w:t>：</w:t>
      </w:r>
      <w:r>
        <w:rPr>
          <w:rFonts w:hint="eastAsia" w:ascii="Times New Roman" w:hAnsi="Times New Roman" w:eastAsia="FangSong" w:cs="Times New Roman"/>
        </w:rPr>
        <w:t>当两个物质能量差达到约</w:t>
      </w:r>
      <w:r>
        <w:rPr>
          <w:rFonts w:ascii="Times New Roman" w:hAnsi="Times New Roman" w:eastAsia="Times New Roman" w:cs="Times New Roman"/>
        </w:rPr>
        <w:t xml:space="preserve"> 8 </w:t>
      </w:r>
      <w:r>
        <w:rPr>
          <w:rFonts w:hint="eastAsia" w:ascii="Times New Roman" w:hAnsi="Times New Roman" w:eastAsia="Times New Roman" w:cs="Times New Roman"/>
        </w:rPr>
        <w:t xml:space="preserve">kJ/mol（2</w:t>
      </w:r>
      <w:r>
        <w:rPr>
          <w:rFonts w:ascii="Times New Roman" w:hAnsi="Times New Roman" w:eastAsia="Times New Roman" w:cs="Times New Roman"/>
        </w:rPr>
        <w:t xml:space="preserve"> </w:t>
      </w:r>
      <w:r>
        <w:rPr>
          <w:rFonts w:hint="eastAsia" w:ascii="Times New Roman" w:hAnsi="Times New Roman" w:eastAsia="Times New Roman" w:cs="Times New Roman"/>
        </w:rPr>
        <w:t>kcal/mol）</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平衡会显著偏向一方</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解释为什么有机化学中常忽略</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的负号</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0"/>
    <w:bookmarkStart w:id="101" w:name="酯化反应同位素标记实验"/>
    <w:p>
      <w:pPr>
        <w:pStyle w:val="Heading2"/>
        <w:spacing w:before="280" w:after="120"/>
      </w:pPr>
      <w:r>
        <w:rPr>
          <w:rFonts w:ascii="Times New Roman" w:hAnsi="Times New Roman" w:eastAsia="Times New Roman" w:cs="Times New Roman"/>
        </w:rPr>
        <w:t xml:space="preserve">11.57 </w:t>
      </w:r>
      <w:r>
        <w:rPr>
          <w:rFonts w:hint="eastAsia" w:ascii="Times New Roman" w:hAnsi="Times New Roman" w:eastAsia="SimHei" w:cs="Times New Roman"/>
        </w:rPr>
        <w:t xml:space="preserve">酯化反应同位素标记实验</w:t>
      </w:r>
    </w:p>
    <w:p>
      <w:pPr>
        <w:pStyle w:val="FirstParagraph"/>
      </w:pPr>
      <w:r>
        <w:rPr>
          <w:rFonts w:hint="eastAsia" w:ascii="Times New Roman" w:hAnsi="Times New Roman" w:eastAsia="FangSong" w:cs="Times New Roman"/>
        </w:rPr>
        <w:t>酯化反应中</w:t>
      </w:r>
      <w:r>
        <w:rPr>
          <w:rFonts w:hint="eastAsia" w:ascii="Times New Roman" w:hAnsi="Times New Roman" w:eastAsia="Times New Roman" w:cs="Times New Roman"/>
        </w:rPr>
        <w:t>，</w:t>
      </w:r>
      <w:r>
        <w:rPr>
          <w:rFonts w:hint="eastAsia" w:ascii="Times New Roman" w:hAnsi="Times New Roman" w:eastAsia="FangSong" w:cs="Times New Roman"/>
        </w:rPr>
        <w:t>使用氧</w:t>
      </w:r>
      <w:r>
        <w:rPr>
          <w:rFonts w:hint="eastAsia" w:ascii="Times New Roman" w:hAnsi="Times New Roman" w:eastAsia="Times New Roman" w:cs="Times New Roman"/>
        </w:rPr>
        <w:t>-18</w:t>
      </w:r>
      <w:r>
        <w:rPr>
          <w:rFonts w:hint="eastAsia" w:ascii="Times New Roman" w:hAnsi="Times New Roman" w:eastAsia="FangSong" w:cs="Times New Roman"/>
        </w:rPr>
        <w:t>标记的醇</w:t>
      </w:r>
      <w:r>
        <w:rPr>
          <w:rFonts w:hint="eastAsia" w:ascii="Times New Roman" w:hAnsi="Times New Roman" w:eastAsia="Times New Roman" w:cs="Times New Roman"/>
        </w:rPr>
        <w:t>（</w:t>
      </w:r>
      <m:oMath>
        <m:oMathPr>
          <m:ctrlPr>
            <w:rPr>
              <w:sz w:val="28"/>
              <w:szCs w:val="28"/>
            </w:rPr>
          </m:ctrlPr>
        </m:oMathPr>
        <m:sSup>
          <m:e>
            <m:r>
              <m:t>R</m:t>
            </m:r>
          </m:e>
          <m:sup>
            <m:r>
              <m:rPr>
                <m:sty m:val="p"/>
              </m:rPr>
              <m:t>′</m:t>
            </m:r>
          </m:sup>
        </m:sSup>
        <m:sSup>
          <m:e>
            <m:r>
              <m:t>​</m:t>
            </m:r>
          </m:e>
          <m:sup>
            <m:r>
              <m:t>18</m:t>
            </m:r>
          </m:sup>
        </m:sSup>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与羧酸反应来验证反应机理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列出酸催化合成酯的三种可能机理</w:t>
      </w:r>
      <w:r>
        <w:rPr>
          <w:rFonts w:hint="eastAsia" w:ascii="Times New Roman" w:hAnsi="Times New Roman" w:eastAsia="Times New Roman" w:cs="Times New Roman"/>
        </w:rPr>
        <w:t>：</w:t>
      </w:r>
      <w:r>
        <w:rPr>
          <w:rFonts w:hint="eastAsia" w:ascii="Times New Roman" w:hAnsi="Times New Roman" w:eastAsia="FangSong" w:cs="Times New Roman"/>
        </w:rPr>
        <w:t>经典羰基活化机理</w:t>
      </w:r>
      <w:r>
        <w:rPr>
          <w:rFonts w:hint="eastAsia" w:ascii="Times New Roman" w:hAnsi="Times New Roman" w:eastAsia="Times New Roman" w:cs="Times New Roman"/>
        </w:rPr>
        <w:t>、</w:t>
      </w:r>
      <w:r>
        <w:rPr>
          <w:rFonts w:hint="eastAsia" w:ascii="Times New Roman" w:hAnsi="Times New Roman" w:eastAsia="FangSong" w:cs="Times New Roman"/>
        </w:rPr>
        <w:t>碳正离子机理</w:t>
      </w:r>
      <w:r>
        <w:rPr>
          <w:rFonts w:hint="eastAsia" w:ascii="Times New Roman" w:hAnsi="Times New Roman" w:eastAsia="Times New Roman" w:cs="Times New Roman"/>
        </w:rPr>
        <w:t>、</w:t>
      </w:r>
      <w:r>
        <w:rPr>
          <w:rFonts w:hint="eastAsia" w:ascii="Times New Roman" w:hAnsi="Times New Roman" w:eastAsia="FangSong" w:cs="Times New Roman"/>
        </w:rPr>
        <w:t>原酸酯途径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若使用</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标记醇的氧原子</w:t>
      </w:r>
      <w:r>
        <w:rPr>
          <w:rFonts w:hint="eastAsia" w:ascii="Times New Roman" w:hAnsi="Times New Roman" w:eastAsia="Times New Roman" w:cs="Times New Roman"/>
        </w:rPr>
        <w:t>，</w:t>
      </w:r>
      <w:r>
        <w:rPr>
          <w:rFonts w:hint="eastAsia" w:ascii="Times New Roman" w:hAnsi="Times New Roman" w:eastAsia="FangSong" w:cs="Times New Roman"/>
        </w:rPr>
        <w:t>根据经典羰基活化机理</w:t>
      </w:r>
      <w:r>
        <w:rPr>
          <w:rFonts w:hint="eastAsia" w:ascii="Times New Roman" w:hAnsi="Times New Roman" w:eastAsia="Times New Roman" w:cs="Times New Roman"/>
        </w:rPr>
        <w:t>，</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应出现在酯的哪个位置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同位素标记法中常用的标记元素有哪些</w:t>
      </w:r>
      <w:r>
        <w:rPr>
          <w:rFonts w:hint="eastAsia" w:ascii="Times New Roman" w:hAnsi="Times New Roman" w:eastAsia="Times New Roman" w:cs="Times New Roman"/>
        </w:rPr>
        <w:t>（</w:t>
      </w:r>
      <w:r>
        <w:rPr>
          <w:rFonts w:hint="eastAsia" w:ascii="Times New Roman" w:hAnsi="Times New Roman" w:eastAsia="FangSong" w:cs="Times New Roman"/>
        </w:rPr>
        <w:t>至少三种</w:t>
      </w:r>
      <w:r>
        <w:rPr>
          <w:rFonts w:hint="eastAsia" w:ascii="Times New Roman" w:hAnsi="Times New Roman" w:eastAsia="Times New Roman" w:cs="Times New Roman"/>
        </w:rPr>
        <w:t>）？</w:t>
      </w:r>
      <w:r>
        <w:rPr>
          <w:rFonts w:hint="eastAsia" w:ascii="Times New Roman" w:hAnsi="Times New Roman" w:eastAsia="FangSong" w:cs="Times New Roman"/>
        </w:rPr>
        <w:t>说明各自的选择原因</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解释为什么氟</w:t>
      </w:r>
      <w:r>
        <w:rPr>
          <w:rFonts w:hint="eastAsia" w:ascii="Times New Roman" w:hAnsi="Times New Roman" w:eastAsia="Times New Roman" w:cs="Times New Roman"/>
        </w:rPr>
        <w:t>-18</w:t>
      </w:r>
      <w:r>
        <w:rPr>
          <w:rFonts w:hint="eastAsia" w:ascii="Times New Roman" w:hAnsi="Times New Roman" w:eastAsia="FangSong" w:cs="Times New Roman"/>
        </w:rPr>
        <w:t>标记在药物代动力学研究中有特殊应用价值</w:t>
      </w:r>
      <w:r>
        <w:rPr>
          <w:rFonts w:hint="eastAsia" w:ascii="Times New Roman" w:hAnsi="Times New Roman" w:eastAsia="Times New Roman" w:cs="Times New Roman"/>
        </w:rPr>
        <w:t>（PET</w:t>
      </w:r>
      <w:r>
        <w:rPr>
          <w:rFonts w:hint="eastAsia" w:ascii="Times New Roman" w:hAnsi="Times New Roman" w:eastAsia="FangSong" w:cs="Times New Roman"/>
        </w:rPr>
        <w:t>显像原理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1"/>
    <w:bookmarkStart w:id="102" w:name="反应机理合理性判断标准"/>
    <w:p>
      <w:pPr>
        <w:pStyle w:val="Heading2"/>
        <w:spacing w:before="280" w:after="120"/>
      </w:pPr>
      <w:r>
        <w:rPr>
          <w:rFonts w:ascii="Times New Roman" w:hAnsi="Times New Roman" w:eastAsia="Times New Roman" w:cs="Times New Roman"/>
        </w:rPr>
        <w:t xml:space="preserve">11.58 </w:t>
      </w:r>
      <w:r>
        <w:rPr>
          <w:rFonts w:hint="eastAsia" w:ascii="Times New Roman" w:hAnsi="Times New Roman" w:eastAsia="SimHei" w:cs="Times New Roman"/>
        </w:rPr>
        <w:t xml:space="preserve">反应机理合理性判断标准</w:t>
      </w:r>
    </w:p>
    <w:p>
      <w:pPr>
        <w:pStyle w:val="FirstParagraph"/>
      </w:pPr>
      <w:r>
        <w:rPr>
          <w:rFonts w:hint="eastAsia" w:ascii="Times New Roman" w:hAnsi="Times New Roman" w:eastAsia="FangSong" w:cs="Times New Roman"/>
        </w:rPr>
        <w:t>有机化学中存在两种机理</w:t>
      </w:r>
      <w:r>
        <w:rPr>
          <w:rFonts w:hint="eastAsia" w:ascii="Times New Roman" w:hAnsi="Times New Roman" w:eastAsia="Times New Roman" w:cs="Times New Roman"/>
        </w:rPr>
        <w:t>：</w:t>
      </w:r>
      <w:r>
        <w:rPr>
          <w:rFonts w:hint="eastAsia" w:ascii="Times New Roman" w:hAnsi="Times New Roman" w:eastAsia="FangSong" w:cs="Times New Roman"/>
        </w:rPr>
        <w:t>合理反应机理</w:t>
      </w:r>
      <w:r>
        <w:rPr>
          <w:rFonts w:hint="eastAsia" w:ascii="Times New Roman" w:hAnsi="Times New Roman" w:eastAsia="Times New Roman" w:cs="Times New Roman"/>
        </w:rPr>
        <w:t>（reasonable</w:t>
      </w:r>
      <w:r>
        <w:rPr>
          <w:rFonts w:ascii="Times New Roman" w:hAnsi="Times New Roman" w:eastAsia="Times New Roman" w:cs="Times New Roman"/>
        </w:rPr>
        <w:t xml:space="preserve"> </w:t>
      </w:r>
      <w:r>
        <w:rPr>
          <w:rFonts w:hint="eastAsia" w:ascii="Times New Roman" w:hAnsi="Times New Roman" w:eastAsia="Times New Roman" w:cs="Times New Roman"/>
        </w:rPr>
        <w:t>mechanism）</w:t>
      </w:r>
      <w:r>
        <w:rPr>
          <w:rFonts w:hint="eastAsia" w:ascii="Times New Roman" w:hAnsi="Times New Roman" w:eastAsia="FangSong" w:cs="Times New Roman"/>
        </w:rPr>
        <w:t>和有实证支持的详细机理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区分</w:t>
      </w:r>
      <w:r>
        <w:rPr>
          <w:rFonts w:hint="eastAsia" w:ascii="Times New Roman" w:hAnsi="Times New Roman" w:eastAsia="Times New Roman" w:cs="Times New Roman"/>
        </w:rPr>
        <w:t>”</w:t>
      </w:r>
      <w:r>
        <w:rPr>
          <w:rFonts w:hint="eastAsia" w:ascii="Times New Roman" w:hAnsi="Times New Roman" w:eastAsia="FangSong" w:cs="Times New Roman"/>
        </w:rPr>
        <w:t>合理反应机理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有实证支持的详细机理</w:t>
      </w:r>
      <w:r>
        <w:rPr>
          <w:rFonts w:hint="eastAsia" w:ascii="Times New Roman" w:hAnsi="Times New Roman" w:eastAsia="Times New Roman" w:cs="Times New Roman"/>
        </w:rPr>
        <w:t>”</w:t>
      </w:r>
      <w:r>
        <w:rPr>
          <w:rFonts w:hint="eastAsia" w:ascii="Times New Roman" w:hAnsi="Times New Roman" w:eastAsia="FangSong" w:cs="Times New Roman"/>
        </w:rPr>
        <w:t>的定义和研究范畴</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列出至少四种确定反应机理的实验方法</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为什么说</w:t>
      </w:r>
      <w:r>
        <w:rPr>
          <w:rFonts w:hint="eastAsia" w:ascii="Times New Roman" w:hAnsi="Times New Roman" w:eastAsia="Times New Roman" w:cs="Times New Roman"/>
        </w:rPr>
        <w:t>”</w:t>
      </w:r>
      <w:r>
        <w:rPr>
          <w:rFonts w:hint="eastAsia" w:ascii="Times New Roman" w:hAnsi="Times New Roman" w:eastAsia="FangSong" w:cs="Times New Roman"/>
        </w:rPr>
        <w:t>能画出合理机理即达到有机化学入门水平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说明国初与国决有机考试对合理反应机理的不同要求</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2"/>
    <w:bookmarkStart w:id="106" w:name="中间体-碳正离子重排判断"/>
    <w:p>
      <w:pPr>
        <w:pStyle w:val="Heading2"/>
        <w:spacing w:before="280" w:after="120"/>
      </w:pPr>
      <w:r>
        <w:rPr>
          <w:rFonts w:ascii="Times New Roman" w:hAnsi="Times New Roman" w:eastAsia="Times New Roman" w:cs="Times New Roman"/>
        </w:rPr>
        <w:t xml:space="preserve">11.59 </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碳正离子重排判断</w:t>
      </w:r>
    </w:p>
    <w:p>
      <w:pPr>
        <w:pStyle w:val="FirstParagraph"/>
      </w:pPr>
      <w:r>
        <w:rPr>
          <w:rFonts w:hint="eastAsia" w:ascii="Times New Roman" w:hAnsi="Times New Roman" w:eastAsia="FangSong" w:cs="Times New Roman"/>
        </w:rPr>
        <w:t>判断以下碳正离子是否会发生重排</w:t>
      </w:r>
      <w:r>
        <w:rPr>
          <w:rFonts w:hint="eastAsia" w:ascii="Times New Roman" w:hAnsi="Times New Roman" w:eastAsia="Times New Roman" w:cs="Times New Roman"/>
        </w:rPr>
        <w:t>，</w:t>
      </w:r>
      <w:r>
        <w:rPr>
          <w:rFonts w:hint="eastAsia" w:ascii="Times New Roman" w:hAnsi="Times New Roman" w:eastAsia="FangSong" w:cs="Times New Roman"/>
        </w:rPr>
        <w:t>如会重排写出重排产物</w:t>
      </w:r>
      <w:r>
        <w:rPr>
          <w:rFonts w:hint="eastAsia" w:ascii="Times New Roman" w:hAnsi="Times New Roman" w:eastAsia="Times New Roman" w:cs="Times New Roman"/>
        </w:rPr>
        <w:t>，</w:t>
      </w:r>
      <w:r>
        <w:rPr>
          <w:rFonts w:hint="eastAsia" w:ascii="Times New Roman" w:hAnsi="Times New Roman" w:eastAsia="FangSong" w:cs="Times New Roman"/>
        </w:rPr>
        <w:t>并解释驱动力</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rPr>
            <m:sty m:val="p"/>
          </m:rPr>
          <m:t>(</m:t>
        </m:r>
        <m:r>
          <m:t>C</m:t>
        </m:r>
        <m:sSub>
          <m:e>
            <m:r>
              <m:t>H</m:t>
            </m:r>
          </m:e>
          <m:sub>
            <m:r>
              <m:t>3</m:t>
            </m:r>
          </m:sub>
        </m:sSub>
        <m:sSub>
          <m:e>
            <m:r>
              <m:rPr>
                <m:sty m:val="p"/>
              </m:rPr>
              <m:t>)</m:t>
            </m:r>
          </m:e>
          <m:sub>
            <m:r>
              <m:t>2</m:t>
            </m:r>
          </m:sub>
        </m:sSub>
        <m:r>
          <m:t>C</m:t>
        </m:r>
        <m:r>
          <m:t>H</m:t>
        </m:r>
        <m:r>
          <m:t>C</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异丁基碳正离子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rPr>
            <m:sty m:val="p"/>
          </m:rPr>
          <m:t>(</m:t>
        </m:r>
        <m:r>
          <m:t>C</m:t>
        </m:r>
        <m:sSub>
          <m:e>
            <m:r>
              <m:t>H</m:t>
            </m:r>
          </m:e>
          <m:sub>
            <m:r>
              <m:t>3</m:t>
            </m:r>
          </m:sub>
        </m:sSub>
        <m:sSub>
          <m:e>
            <m:r>
              <m:rPr>
                <m:sty m:val="p"/>
              </m:rPr>
              <m:t>)</m:t>
            </m:r>
          </m:e>
          <m:sub>
            <m:r>
              <m:t>3</m:t>
            </m:r>
          </m:sub>
        </m:sSub>
        <m:r>
          <m:t>C</m:t>
        </m:r>
        <m:r>
          <m:t>C</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新戊基碳正离子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C</m:t>
        </m:r>
        <m:sSub>
          <m:e>
            <m:r>
              <m:t>H</m:t>
            </m:r>
          </m:e>
          <m:sub>
            <m:r>
              <m:t>2</m:t>
            </m:r>
          </m:sub>
        </m:sSub>
        <m:r>
          <m:t>C</m:t>
        </m:r>
        <m:r>
          <m:t>H</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sSub>
          <m:e>
            <m:r>
              <m:t>C</m:t>
            </m:r>
          </m:e>
          <m:sub>
            <m:r>
              <m:t>6</m:t>
            </m:r>
          </m:sub>
        </m:sSub>
        <m:sSub>
          <m:e>
            <m:r>
              <m:t>H</m:t>
            </m:r>
          </m:e>
          <m:sub>
            <m:r>
              <m:t>5</m:t>
            </m:r>
          </m:sub>
        </m:sSub>
        <m:r>
          <m:t>C</m:t>
        </m:r>
        <m:sSub>
          <m:e>
            <m:r>
              <m:t>H</m:t>
            </m:r>
          </m:e>
          <m:sub>
            <m:r>
              <m:t>2</m:t>
            </m:r>
          </m:sub>
        </m:sSub>
        <m:r>
          <m:t>C</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苯基乙基碳正离子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C</m:t>
        </m:r>
        <m:sSub>
          <m:e>
            <m:r>
              <m:t>H</m:t>
            </m:r>
          </m:e>
          <m:sub>
            <m:r>
              <m:t>3</m:t>
            </m:r>
          </m:sub>
        </m:sSub>
        <m:r>
          <m:t>C</m:t>
        </m:r>
        <m:r>
          <m:t>H</m:t>
        </m:r>
        <m:r>
          <m:rPr>
            <m:sty m:val="p"/>
          </m:rPr>
          <m:t>+</m:t>
        </m:r>
        <m:r>
          <m:t>C</m:t>
        </m:r>
        <m:sSub>
          <m:e>
            <m:r>
              <m:t>H</m:t>
            </m:r>
          </m:e>
          <m:sub>
            <m:r>
              <m:t>2</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戊基碳正离子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9600"/>
            <wp:effectExtent b="0" l="0" r="0" t="0"/>
            <wp:docPr descr="" title="" id="104" name="Picture"/>
            <a:graphic>
              <a:graphicData uri="http://schemas.openxmlformats.org/drawingml/2006/picture">
                <pic:pic>
                  <pic:nvPicPr>
                    <pic:cNvPr descr="carbocation-stability.png" id="105" name="Picture"/>
                    <pic:cNvPicPr>
                      <a:picLocks noChangeArrowheads="1" noChangeAspect="1"/>
                    </pic:cNvPicPr>
                  </pic:nvPicPr>
                  <pic:blipFill>
                    <a:blip r:embed="rId103"/>
                    <a:stretch>
                      <a:fillRect/>
                    </a:stretch>
                  </pic:blipFill>
                  <pic:spPr bwMode="auto">
                    <a:xfrm>
                      <a:off x="0" y="0"/>
                      <a:ext cx="3600000" cy="156960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6"/>
    <w:bookmarkStart w:id="107" w:name="竞赛提升"/>
    <w:p>
      <w:pPr>
        <w:pStyle w:val="Heading2"/>
        <w:spacing w:before="280" w:after="120"/>
      </w:pPr>
      <w:r>
        <w:rPr>
          <w:rFonts w:hint="eastAsia" w:ascii="Times New Roman" w:hAnsi="Times New Roman" w:eastAsia="SimHei" w:cs="Times New Roman"/>
        </w:rPr>
        <w:t xml:space="preserve">竞赛提升</w:t>
      </w:r>
    </w:p>
    <w:bookmarkEnd w:id="107"/>
    <w:bookmarkStart w:id="108" w:name="ft1-p2-ex1-氢键导向分子内反应"/>
    <w:p>
      <w:pPr>
        <w:pStyle w:val="Heading2"/>
        <w:spacing w:before="280" w:after="120"/>
      </w:pPr>
      <w:r>
        <w:rPr>
          <w:rFonts w:ascii="Times New Roman" w:hAnsi="Times New Roman" w:eastAsia="Times New Roman" w:cs="Times New Roman"/>
        </w:rPr>
        <w:t xml:space="preserve">11.60 </w:t>
      </w:r>
      <w:r>
        <w:rPr>
          <w:rFonts w:hint="eastAsia" w:ascii="Times New Roman" w:hAnsi="Times New Roman" w:eastAsia="Times New Roman" w:cs="Times New Roman"/>
        </w:rPr>
        <w:t>FT1-P2-EX1-</w:t>
      </w:r>
      <w:r>
        <w:rPr>
          <w:rFonts w:hint="eastAsia" w:ascii="Times New Roman" w:hAnsi="Times New Roman" w:eastAsia="SimHei" w:cs="Times New Roman"/>
        </w:rPr>
        <w:t>氢键导向分子内反应</w:t>
      </w:r>
    </w:p>
    <w:p>
      <w:pPr>
        <w:pStyle w:val="FirstParagraph"/>
      </w:pPr>
      <w:r>
        <w:rPr>
          <w:rFonts w:hint="eastAsia" w:ascii="Times New Roman" w:hAnsi="Times New Roman" w:eastAsia="FangSong" w:cs="Times New Roman"/>
        </w:rPr>
        <w:t>对于如下两个结构相似的底物在完全相同的反应条件下</w:t>
      </w:r>
      <w:r>
        <w:rPr>
          <w:rFonts w:hint="eastAsia" w:ascii="Times New Roman" w:hAnsi="Times New Roman" w:eastAsia="Times New Roman" w:cs="Times New Roman"/>
        </w:rPr>
        <w:t>，</w:t>
      </w:r>
      <w:r>
        <w:rPr>
          <w:rFonts w:hint="eastAsia" w:ascii="Times New Roman" w:hAnsi="Times New Roman" w:eastAsia="FangSong" w:cs="Times New Roman"/>
        </w:rPr>
        <w:t>得到不同的主产物</w:t>
      </w:r>
      <w:r>
        <w:rPr>
          <w:rFonts w:hint="eastAsia" w:ascii="Times New Roman" w:hAnsi="Times New Roman" w:eastAsia="Times New Roman" w:cs="Times New Roman"/>
        </w:rPr>
        <w:t>：Y1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Z1 </w:t>
      </w:r>
      <w:r>
        <w:rPr>
          <w:rFonts w:hint="eastAsia" w:ascii="Times New Roman" w:hAnsi="Times New Roman" w:eastAsia="FangSong" w:cs="Times New Roman"/>
        </w:rPr>
        <w:t>的元素分析结果相同</w:t>
      </w:r>
      <w:r>
        <w:rPr>
          <w:rFonts w:hint="eastAsia" w:ascii="Times New Roman" w:hAnsi="Times New Roman" w:eastAsia="Times New Roman" w:cs="Times New Roman"/>
        </w:rPr>
        <w:t>，Y2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Z2 </w:t>
      </w:r>
      <w:r>
        <w:rPr>
          <w:rFonts w:hint="eastAsia" w:ascii="Times New Roman" w:hAnsi="Times New Roman" w:eastAsia="FangSong" w:cs="Times New Roman"/>
        </w:rPr>
        <w:t>的元素分析结果相同</w:t>
      </w:r>
      <w:r>
        <w:rPr>
          <w:rFonts w:hint="eastAsia" w:ascii="Times New Roman" w:hAnsi="Times New Roman" w:eastAsia="Times New Roman" w:cs="Times New Roman"/>
        </w:rPr>
        <w:t>，Y1/Y2、Z1/Z2</w:t>
      </w:r>
      <w:r>
        <w:rPr>
          <w:rFonts w:ascii="Times New Roman" w:hAnsi="Times New Roman" w:eastAsia="Times New Roman" w:cs="Times New Roman"/>
        </w:rPr>
        <w:t xml:space="preserve"> </w:t>
      </w:r>
      <w:r>
        <w:rPr>
          <w:rFonts w:hint="eastAsia" w:ascii="Times New Roman" w:hAnsi="Times New Roman" w:eastAsia="FangSong" w:cs="Times New Roman"/>
        </w:rPr>
        <w:t>的结构是类似的</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Y2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Y2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8"/>
    <w:bookmarkStart w:id="109" w:name="ft1-p2-ex2-rocaglate合成中的碱效应"/>
    <w:p>
      <w:pPr>
        <w:pStyle w:val="Heading2"/>
        <w:spacing w:before="280" w:after="120"/>
      </w:pPr>
      <w:r>
        <w:rPr>
          <w:rFonts w:ascii="Times New Roman" w:hAnsi="Times New Roman" w:eastAsia="Times New Roman" w:cs="Times New Roman"/>
        </w:rPr>
        <w:t xml:space="preserve">11.61 </w:t>
      </w:r>
      <w:r>
        <w:rPr>
          <w:rFonts w:hint="eastAsia" w:ascii="Times New Roman" w:hAnsi="Times New Roman" w:eastAsia="Times New Roman" w:cs="Times New Roman"/>
        </w:rPr>
        <w:t>FT1-P2-EX2-Rocaglate</w:t>
      </w:r>
      <w:r>
        <w:rPr>
          <w:rFonts w:hint="eastAsia" w:ascii="Times New Roman" w:hAnsi="Times New Roman" w:eastAsia="SimHei" w:cs="Times New Roman"/>
        </w:rPr>
        <w:t>合成中的碱效应</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keto-rocaglate(1)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当使用</w:t>
      </w:r>
      <w:r>
        <w:rPr>
          <w:rFonts w:ascii="Times New Roman" w:hAnsi="Times New Roman" w:eastAsia="Times New Roman" w:cs="Times New Roman"/>
        </w:rPr>
        <w:t xml:space="preserve"> Et3N </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只能得到很少量的</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当使用</w:t>
      </w:r>
      <w:r>
        <w:rPr>
          <w:rFonts w:ascii="Times New Roman" w:hAnsi="Times New Roman" w:eastAsia="Times New Roman" w:cs="Times New Roman"/>
        </w:rPr>
        <w:t xml:space="preserve"> NaH </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则得到了完全不同的产物</w:t>
      </w:r>
      <w:r>
        <w:rPr>
          <w:rFonts w:ascii="Times New Roman" w:hAnsi="Times New Roman" w:eastAsia="Times New Roman" w:cs="Times New Roman"/>
        </w:rPr>
        <w:t xml:space="preserve"> amidino-rocaglate(3)。</w:t>
      </w:r>
    </w:p>
    <w:p>
      <w:pPr>
        <w:pStyle w:val="Compact"/>
        <w:numPr>
          <w:ilvl w:val="0"/>
          <w:numId w:val="1002"/>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2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3 </w:t>
      </w:r>
      <w:r>
        <w:rPr>
          <w:rFonts w:hint="eastAsia" w:ascii="Times New Roman" w:hAnsi="Times New Roman" w:eastAsia="FangSong" w:cs="Times New Roman"/>
        </w:rPr>
        <w:t>的机理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包含了一个基团重排之后产生碳正离子但是为电中性的中间体</w:t>
      </w:r>
      <w:r>
        <w:rPr>
          <w:rFonts w:ascii="Times New Roman" w:hAnsi="Times New Roman" w:eastAsia="Times New Roman" w:cs="Times New Roman"/>
        </w:rPr>
        <w:t xml:space="preserve"> B。</w:t>
      </w:r>
    </w:p>
    <w:p>
      <w:pPr>
        <w:pStyle w:val="Compact"/>
        <w:numPr>
          <w:ilvl w:val="0"/>
          <w:numId w:val="1002"/>
        </w:numPr>
      </w:pPr>
      <w:r>
        <w:rPr>
          <w:rFonts w:hint="eastAsia" w:ascii="Times New Roman" w:hAnsi="Times New Roman" w:eastAsia="FangSong" w:cs="Times New Roman"/>
        </w:rPr>
        <w:t>如果体系中没有亲核试剂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会开环得到产物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9"/>
    <w:bookmarkStart w:id="110" w:name="周环反应综合热光选择性"/>
    <w:p>
      <w:pPr>
        <w:pStyle w:val="Heading2"/>
        <w:spacing w:before="280" w:after="120"/>
      </w:pPr>
      <w:r>
        <w:rPr>
          <w:rFonts w:ascii="Times New Roman" w:hAnsi="Times New Roman" w:eastAsia="Times New Roman" w:cs="Times New Roman"/>
        </w:rPr>
        <w:t xml:space="preserve">11.62 </w:t>
      </w:r>
      <w:r>
        <w:rPr>
          <w:rFonts w:hint="eastAsia" w:ascii="Times New Roman" w:hAnsi="Times New Roman" w:eastAsia="SimHei" w:cs="Times New Roman"/>
        </w:rPr>
        <w:t xml:space="preserve">周环反应综合热光选择性</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综合运用前线轨道理论分析热条件和光条件下周环反应的选择性差异</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10"/>
    <w:bookmarkStart w:id="111" w:name="d-a底物推断六苯基苯"/>
    <w:p>
      <w:pPr>
        <w:pStyle w:val="Heading2"/>
        <w:spacing w:before="280" w:after="120"/>
      </w:pPr>
      <w:r>
        <w:rPr>
          <w:rFonts w:ascii="Times New Roman" w:hAnsi="Times New Roman" w:eastAsia="Times New Roman" w:cs="Times New Roman"/>
        </w:rPr>
        <w:t xml:space="preserve">11.63 </w:t>
      </w:r>
      <w:r>
        <w:rPr>
          <w:rFonts w:hint="eastAsia" w:ascii="Times New Roman" w:hAnsi="Times New Roman" w:eastAsia="Times New Roman" w:cs="Times New Roman"/>
        </w:rPr>
        <w:t>D-A</w:t>
      </w:r>
      <w:r>
        <w:rPr>
          <w:rFonts w:hint="eastAsia" w:ascii="Times New Roman" w:hAnsi="Times New Roman" w:eastAsia="SimHei" w:cs="Times New Roman"/>
        </w:rPr>
        <w:t>底物推断</w:t>
      </w:r>
      <w:r>
        <w:rPr>
          <w:rFonts w:hint="eastAsia" w:ascii="Times New Roman" w:hAnsi="Times New Roman" w:eastAsia="Times New Roman" w:cs="Times New Roman"/>
        </w:rPr>
        <w:t>（</w:t>
      </w:r>
      <w:r>
        <w:rPr>
          <w:rFonts w:hint="eastAsia" w:ascii="Times New Roman" w:hAnsi="Times New Roman" w:eastAsia="SimHei" w:cs="Times New Roman"/>
        </w:rPr>
        <w:t>六苯基苯</w:t>
      </w:r>
    </w:p>
    <w:p>
      <w:pPr>
        <w:pStyle w:val="FirstParagraph"/>
      </w:pPr>
      <w:r>
        <w:rPr>
          <w:rFonts w:hint="eastAsia" w:ascii="Times New Roman" w:hAnsi="Times New Roman" w:eastAsia="FangSong" w:cs="Times New Roman"/>
        </w:rPr>
        <w:t>某羰基化合物与二苯乙炔加热反应</w:t>
      </w:r>
      <w:r>
        <w:rPr>
          <w:rFonts w:hint="eastAsia" w:ascii="Times New Roman" w:hAnsi="Times New Roman" w:eastAsia="Times New Roman" w:cs="Times New Roman"/>
        </w:rPr>
        <w:t>，</w:t>
      </w:r>
      <w:r>
        <w:rPr>
          <w:rFonts w:hint="eastAsia" w:ascii="Times New Roman" w:hAnsi="Times New Roman" w:eastAsia="FangSong" w:cs="Times New Roman"/>
        </w:rPr>
        <w:t>然后脱去一种无机小分子得到张力巨大的</w:t>
      </w:r>
      <w:r>
        <w:rPr>
          <w:rFonts w:ascii="Times New Roman" w:hAnsi="Times New Roman" w:eastAsia="Times New Roman" w:cs="Times New Roman"/>
        </w:rPr>
        <w:t xml:space="preserve"> </w:t>
      </w:r>
      <w:r>
        <w:rPr>
          <w:rFonts w:hint="eastAsia" w:ascii="Times New Roman" w:hAnsi="Times New Roman" w:eastAsia="Times New Roman" w:cs="Times New Roman"/>
        </w:rPr>
        <w:t>1,2,3,4,5,6-</w:t>
      </w:r>
      <w:r>
        <w:rPr>
          <w:rFonts w:hint="eastAsia" w:ascii="Times New Roman" w:hAnsi="Times New Roman" w:eastAsia="FangSong" w:cs="Times New Roman"/>
        </w:rPr>
        <w:t>六苯基苯</w:t>
      </w:r>
      <w:r>
        <w:rPr>
          <w:rFonts w:hint="eastAsia" w:ascii="Times New Roman" w:hAnsi="Times New Roman" w:eastAsia="Times New Roman" w:cs="Times New Roman"/>
        </w:rPr>
        <w:t>，</w:t>
      </w:r>
      <w:r>
        <w:rPr>
          <w:rFonts w:hint="eastAsia" w:ascii="Times New Roman" w:hAnsi="Times New Roman" w:eastAsia="FangSong" w:cs="Times New Roman"/>
        </w:rPr>
        <w:t>则写出这个反应的底物</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1"/>
    <w:bookmarkStart w:id="112" w:name="轨道对称关系"/>
    <w:p>
      <w:pPr>
        <w:pStyle w:val="Heading2"/>
        <w:spacing w:before="280" w:after="120"/>
      </w:pPr>
      <w:r>
        <w:rPr>
          <w:rFonts w:ascii="Times New Roman" w:hAnsi="Times New Roman" w:eastAsia="Times New Roman" w:cs="Times New Roman"/>
        </w:rPr>
        <w:t xml:space="preserve">11.64 </w:t>
      </w:r>
      <w:r>
        <w:rPr>
          <w:rFonts w:hint="eastAsia" w:ascii="Times New Roman" w:hAnsi="Times New Roman" w:eastAsia="SimHei" w:cs="Times New Roman"/>
        </w:rPr>
        <w:t xml:space="preserve">轨道对称关系</w:t>
      </w:r>
    </w:p>
    <w:p>
      <w:pPr>
        <w:pStyle w:val="FirstParagraph"/>
      </w:pPr>
      <w:r>
        <w:rPr>
          <w:rFonts w:hint="eastAsia" w:ascii="Times New Roman" w:hAnsi="Times New Roman" w:eastAsia="FangSong" w:cs="Times New Roman"/>
        </w:rPr>
        <w:t xml:space="preserve">尝试画出</w:t>
      </w:r>
      <w:r>
        <w:rPr>
          <w:rFonts w:ascii="Times New Roman" w:hAnsi="Times New Roman" w:eastAsia="Times New Roman" w:cs="Times New Roman"/>
        </w:rPr>
        <w:t xml:space="preserve"> D-A </w:t>
      </w:r>
      <w:r>
        <w:rPr>
          <w:rFonts w:hint="eastAsia" w:ascii="Times New Roman" w:hAnsi="Times New Roman" w:eastAsia="FangSong" w:cs="Times New Roman"/>
        </w:rPr>
        <w:t>反应中双烯体连吸电子基</w:t>
      </w:r>
      <w:r>
        <w:rPr>
          <w:rFonts w:hint="eastAsia" w:ascii="Times New Roman" w:hAnsi="Times New Roman" w:eastAsia="Times New Roman" w:cs="Times New Roman"/>
        </w:rPr>
        <w:t>、</w:t>
      </w:r>
      <w:r>
        <w:rPr>
          <w:rFonts w:hint="eastAsia" w:ascii="Times New Roman" w:hAnsi="Times New Roman" w:eastAsia="FangSong" w:cs="Times New Roman"/>
        </w:rPr>
        <w:t>亲双烯体连给电子基时的轨道对称关系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12"/>
    <w:bookmarkStart w:id="116" w:name="溶剂极性对三个反应速率的影响"/>
    <w:p>
      <w:pPr>
        <w:pStyle w:val="Heading2"/>
        <w:spacing w:before="280" w:after="120"/>
      </w:pPr>
      <w:r>
        <w:rPr>
          <w:rFonts w:ascii="Times New Roman" w:hAnsi="Times New Roman" w:eastAsia="Times New Roman" w:cs="Times New Roman"/>
        </w:rPr>
        <w:t xml:space="preserve">11.65 </w:t>
      </w:r>
      <w:r>
        <w:rPr>
          <w:rFonts w:hint="eastAsia" w:ascii="Times New Roman" w:hAnsi="Times New Roman" w:eastAsia="SimHei" w:cs="Times New Roman"/>
        </w:rPr>
        <w:t xml:space="preserve">溶剂极性对三个反应速率的影响</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溶剂的改变会对这些反应产生什么影响</w:t>
      </w:r>
      <w:r>
        <w:rPr>
          <w:rFonts w:hint="eastAsia" w:ascii="Times New Roman" w:hAnsi="Times New Roman" w:eastAsia="Times New Roman" w:cs="Times New Roman"/>
        </w:rPr>
        <w:t>？</w:t>
      </w:r>
      <w:r>
        <w:rPr>
          <w:rFonts w:hint="eastAsia" w:ascii="Times New Roman" w:hAnsi="Times New Roman" w:eastAsia="FangSong" w:cs="Times New Roman"/>
        </w:rPr>
        <w:t>从极性溶剂换成非极性溶剂</w:t>
      </w:r>
      <w:r>
        <w:rPr>
          <w:rFonts w:hint="eastAsia" w:ascii="Times New Roman" w:hAnsi="Times New Roman" w:eastAsia="Times New Roman" w:cs="Times New Roman"/>
        </w:rPr>
        <w:t>，</w:t>
      </w:r>
      <w:r>
        <w:rPr>
          <w:rFonts w:hint="eastAsia" w:ascii="Times New Roman" w:hAnsi="Times New Roman" w:eastAsia="FangSong" w:cs="Times New Roman"/>
        </w:rPr>
        <w:t>反应会加速还是减慢</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would be the effect of solvent changes on these reactions? Would the reactions be accelerated or retarded by a change from a polar to a non-polar solvent?</w:t>
      </w:r>
    </w:p>
    <w:p>
      <w:pPr>
        <w:pStyle w:val="BodyText"/>
        <w:spacing w:before="160" w:after="80"/>
        <w:jc w:val="center"/>
      </w:pPr>
      <w:r>
        <w:rPr>
          <w:rFonts w:ascii="Times New Roman" w:hAnsi="Times New Roman" w:eastAsia="Times New Roman" w:cs="Times New Roman"/>
        </w:rPr>
        <w:drawing>
          <wp:inline>
            <wp:extent cx="3600000" cy="990000"/>
            <wp:effectExtent b="0" l="0" r="0" t="0"/>
            <wp:docPr descr="" title="" id="114" name="Picture"/>
            <a:graphic>
              <a:graphicData uri="http://schemas.openxmlformats.org/drawingml/2006/picture">
                <pic:pic>
                  <pic:nvPicPr>
                    <pic:cNvPr descr="46024414590bd7b65d18c6a47e10f44585fb69447e18aae1d6b257ee3362ce50.jpg" id="115" name="Picture"/>
                    <pic:cNvPicPr>
                      <a:picLocks noChangeArrowheads="1" noChangeAspect="1"/>
                    </pic:cNvPicPr>
                  </pic:nvPicPr>
                  <pic:blipFill>
                    <a:blip r:embed="rId113"/>
                    <a:stretch>
                      <a:fillRect/>
                    </a:stretch>
                  </pic:blipFill>
                  <pic:spPr bwMode="auto">
                    <a:xfrm>
                      <a:off x="0" y="0"/>
                      <a:ext cx="3600000" cy="99000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6"/>
    <w:bookmarkStart w:id="120" w:name="不寻常卡宾类型但行为正常"/>
    <w:p>
      <w:pPr>
        <w:pStyle w:val="Heading2"/>
        <w:spacing w:before="280" w:after="120"/>
      </w:pPr>
      <w:r>
        <w:rPr>
          <w:rFonts w:ascii="Times New Roman" w:hAnsi="Times New Roman" w:eastAsia="Times New Roman" w:cs="Times New Roman"/>
        </w:rPr>
        <w:t xml:space="preserve">11.66 </w:t>
      </w:r>
      <w:r>
        <w:rPr>
          <w:rFonts w:hint="eastAsia" w:ascii="Times New Roman" w:hAnsi="Times New Roman" w:eastAsia="SimHei" w:cs="Times New Roman"/>
        </w:rPr>
        <w:t xml:space="preserve">不寻常卡宾类型但行为正常</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为这个环丙烷的形成提出机理</w:t>
      </w:r>
      <w:r>
        <w:rPr>
          <w:rFonts w:hint="eastAsia" w:ascii="Times New Roman" w:hAnsi="Times New Roman" w:eastAsia="Times New Roman" w:cs="Times New Roman"/>
        </w:rPr>
        <w:t>。（</w:t>
      </w:r>
      <w:r>
        <w:rPr>
          <w:rFonts w:hint="eastAsia" w:ascii="Times New Roman" w:hAnsi="Times New Roman" w:eastAsia="FangSong" w:cs="Times New Roman"/>
        </w:rPr>
        <w:t>这是一种不寻常的卡宾类型</w:t>
      </w:r>
      <w:r>
        <w:rPr>
          <w:rFonts w:hint="eastAsia" w:ascii="Times New Roman" w:hAnsi="Times New Roman" w:eastAsia="Times New Roman" w:cs="Times New Roman"/>
        </w:rPr>
        <w:t>，</w:t>
      </w:r>
      <w:r>
        <w:rPr>
          <w:rFonts w:hint="eastAsia" w:ascii="Times New Roman" w:hAnsi="Times New Roman" w:eastAsia="FangSong" w:cs="Times New Roman"/>
        </w:rPr>
        <w:t>但其行为表现正常</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formation of this cyclopropane. (An unusual type of carbene but it behaves normally.)</w:t>
      </w:r>
    </w:p>
    <w:p>
      <w:pPr>
        <w:pStyle w:val="BodyText"/>
        <w:spacing w:before="160" w:after="80"/>
        <w:jc w:val="center"/>
      </w:pPr>
      <w:r>
        <w:rPr>
          <w:rFonts w:ascii="Times New Roman" w:hAnsi="Times New Roman" w:eastAsia="Times New Roman" w:cs="Times New Roman"/>
        </w:rPr>
        <w:drawing>
          <wp:inline>
            <wp:extent cx="3600000" cy="630626"/>
            <wp:effectExtent b="0" l="0" r="0" t="0"/>
            <wp:docPr descr="" title="" id="118" name="Picture"/>
            <a:graphic>
              <a:graphicData uri="http://schemas.openxmlformats.org/drawingml/2006/picture">
                <pic:pic>
                  <pic:nvPicPr>
                    <pic:cNvPr descr="1e15d0b46c99eba57b695c947a53e70bc3fc3166788a28a1733e717c53b26399.jpg" id="119" name="Picture"/>
                    <pic:cNvPicPr>
                      <a:picLocks noChangeArrowheads="1" noChangeAspect="1"/>
                    </pic:cNvPicPr>
                  </pic:nvPicPr>
                  <pic:blipFill>
                    <a:blip r:embed="rId117"/>
                    <a:stretch>
                      <a:fillRect/>
                    </a:stretch>
                  </pic:blipFill>
                  <pic:spPr bwMode="auto">
                    <a:xfrm>
                      <a:off x="0" y="0"/>
                      <a:ext cx="3600000" cy="630626"/>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0"/>
    <w:bookmarkStart w:id="124" w:name="分子内卡宾插入笼状化合物"/>
    <w:p>
      <w:pPr>
        <w:pStyle w:val="Heading2"/>
        <w:spacing w:before="280" w:after="120"/>
      </w:pPr>
      <w:r>
        <w:rPr>
          <w:rFonts w:ascii="Times New Roman" w:hAnsi="Times New Roman" w:eastAsia="Times New Roman" w:cs="Times New Roman"/>
        </w:rPr>
        <w:t xml:space="preserve">11.67 </w:t>
      </w:r>
      <w:r>
        <w:rPr>
          <w:rFonts w:hint="eastAsia" w:ascii="Times New Roman" w:hAnsi="Times New Roman" w:eastAsia="SimHei" w:cs="Times New Roman"/>
        </w:rPr>
        <w:t>分子内卡宾插入</w:t>
      </w:r>
      <w:r>
        <w:rPr>
          <w:rFonts w:hint="eastAsia" w:ascii="Times New Roman" w:hAnsi="Times New Roman" w:eastAsia="Times New Roman" w:cs="Times New Roman"/>
        </w:rPr>
        <w:t>→</w:t>
      </w:r>
      <w:r>
        <w:rPr>
          <w:rFonts w:hint="eastAsia" w:ascii="Times New Roman" w:hAnsi="Times New Roman" w:eastAsia="SimHei" w:cs="Times New Roman"/>
        </w:rPr>
        <w:t>笼状化合物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解释这个高度张力的酮是如何通过这些反应生成的</w:t>
      </w:r>
      <w:r>
        <w:rPr>
          <w:rFonts w:hint="eastAsia" w:ascii="Times New Roman" w:hAnsi="Times New Roman" w:eastAsia="Times New Roman" w:cs="Times New Roman"/>
        </w:rPr>
        <w:t>（</w:t>
      </w:r>
      <w:r>
        <w:rPr>
          <w:rFonts w:hint="eastAsia" w:ascii="Times New Roman" w:hAnsi="Times New Roman" w:eastAsia="FangSong" w:cs="Times New Roman"/>
        </w:rPr>
        <w:t>尽管产率很低</w:t>
      </w:r>
      <w:r>
        <w:rPr>
          <w:rFonts w:hint="eastAsia" w:ascii="Times New Roman" w:hAnsi="Times New Roman" w:eastAsia="Times New Roman" w:cs="Times New Roman"/>
        </w:rPr>
        <w:t>）。</w:t>
      </w:r>
      <w:r>
        <w:rPr>
          <w:rFonts w:hint="eastAsia" w:ascii="Times New Roman" w:hAnsi="Times New Roman" w:eastAsia="FangSong" w:cs="Times New Roman"/>
        </w:rPr>
        <w:t>你会如何尝试合成其起始原料</w:t>
      </w:r>
      <w:r>
        <w:rPr>
          <w:rFonts w:hint="eastAsia" w:ascii="Times New Roman" w:hAnsi="Times New Roman" w:eastAsia="Times New Roman" w:cs="Times New Roman"/>
        </w:rPr>
        <w:t>？（</w:t>
      </w:r>
      <w:r>
        <w:rPr>
          <w:rFonts w:hint="eastAsia" w:ascii="Times New Roman" w:hAnsi="Times New Roman" w:eastAsia="FangSong" w:cs="Times New Roman"/>
        </w:rPr>
        <w:t>分子内卡宾插入是构建笼状化合物的有力方法</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this highly strained ketone is formed, albeit in very low yield, by these reactions. How would you attempt to make the starting material? (Intramolecular carbene insertion is a powerful way to make cage compounds.)</w:t>
      </w:r>
    </w:p>
    <w:p>
      <w:pPr>
        <w:pStyle w:val="BodyText"/>
        <w:spacing w:before="160" w:after="80"/>
        <w:jc w:val="center"/>
      </w:pPr>
      <w:r>
        <w:rPr>
          <w:rFonts w:ascii="Times New Roman" w:hAnsi="Times New Roman" w:eastAsia="Times New Roman" w:cs="Times New Roman"/>
        </w:rPr>
        <w:drawing>
          <wp:inline>
            <wp:extent cx="3599998" cy="753488"/>
            <wp:effectExtent b="0" l="0" r="0" t="0"/>
            <wp:docPr descr="" title="" id="122" name="Picture"/>
            <a:graphic>
              <a:graphicData uri="http://schemas.openxmlformats.org/drawingml/2006/picture">
                <pic:pic>
                  <pic:nvPicPr>
                    <pic:cNvPr descr="81c39fba9c75474acde254df9a7cc4baa956e8728fcc3b05f92387db79c96963.jpg" id="123" name="Picture"/>
                    <pic:cNvPicPr>
                      <a:picLocks noChangeArrowheads="1" noChangeAspect="1"/>
                    </pic:cNvPicPr>
                  </pic:nvPicPr>
                  <pic:blipFill>
                    <a:blip r:embed="rId121"/>
                    <a:stretch>
                      <a:fillRect/>
                    </a:stretch>
                  </pic:blipFill>
                  <pic:spPr bwMode="auto">
                    <a:xfrm>
                      <a:off x="0" y="0"/>
                      <a:ext cx="3599998" cy="753488"/>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4"/>
    <w:bookmarkStart w:id="128" w:name="多种合理机理的反应研究"/>
    <w:p>
      <w:pPr>
        <w:pStyle w:val="Heading2"/>
        <w:spacing w:before="280" w:after="120"/>
      </w:pPr>
      <w:r>
        <w:rPr>
          <w:rFonts w:ascii="Times New Roman" w:hAnsi="Times New Roman" w:eastAsia="Times New Roman" w:cs="Times New Roman"/>
        </w:rPr>
        <w:t xml:space="preserve">11.68 </w:t>
      </w:r>
      <w:r>
        <w:rPr>
          <w:rFonts w:hint="eastAsia" w:ascii="Times New Roman" w:hAnsi="Times New Roman" w:eastAsia="SimHei" w:cs="Times New Roman"/>
        </w:rPr>
        <w:t xml:space="preserve">多种合理机理的反应研究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为这个反应提出三种本质上不同的机理</w:t>
      </w:r>
      <w:r>
        <w:rPr>
          <w:rFonts w:hint="eastAsia" w:ascii="Times New Roman" w:hAnsi="Times New Roman" w:eastAsia="Times New Roman" w:cs="Times New Roman"/>
        </w:rPr>
        <w:t>（</w:t>
      </w:r>
      <w:r>
        <w:rPr>
          <w:rFonts w:hint="eastAsia" w:ascii="Times New Roman" w:hAnsi="Times New Roman" w:eastAsia="FangSong" w:cs="Times New Roman"/>
        </w:rPr>
        <w:t>不能只是同一机理在不同催化方式下的变体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氘</w:t>
      </w:r>
      <w:r>
        <w:rPr>
          <w:rFonts w:hint="eastAsia" w:ascii="Times New Roman" w:hAnsi="Times New Roman" w:eastAsia="Times New Roman" w:cs="Times New Roman"/>
        </w:rPr>
        <w:t>（D）</w:t>
      </w:r>
      <w:r>
        <w:rPr>
          <w:rFonts w:hint="eastAsia" w:ascii="Times New Roman" w:hAnsi="Times New Roman" w:eastAsia="FangSong" w:cs="Times New Roman"/>
        </w:rPr>
        <w:t>标记和</w:t>
      </w:r>
      <w:r>
        <w:rPr>
          <w:rFonts w:ascii="Times New Roman" w:hAnsi="Times New Roman" w:eastAsia="Times New Roman" w:cs="Times New Roman"/>
        </w:rPr>
        <w:t xml:space="preserve"> (b)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标记分别能如何帮助区分这些机理</w:t>
      </w:r>
      <w:r>
        <w:rPr>
          <w:rFonts w:hint="eastAsia" w:ascii="Times New Roman" w:hAnsi="Times New Roman" w:eastAsia="Times New Roman" w:cs="Times New Roman"/>
        </w:rPr>
        <w:t>？</w:t>
      </w:r>
      <w:r>
        <w:rPr>
          <w:rFonts w:hint="eastAsia" w:ascii="Times New Roman" w:hAnsi="Times New Roman" w:eastAsia="FangSong" w:cs="Times New Roman"/>
        </w:rPr>
        <w:t>你还会进行哪些其他实验来排除其中的一些机理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Propose three fundamentally different mechanisms (other than variations of the same mechanism with different kinds of catalysis) for this reaction. How would (a) D labelling and (b) </w:t>
      </w:r>
      <w:r>
        <w:rPr>
          <w:rFonts w:ascii="Times New Roman" w:hAnsi="Times New Roman" w:eastAsia="Times New Roman" w:cs="Times New Roman"/>
          <w:vertAlign w:val="superscript"/>
        </w:rPr>
        <w:t>18</w:t>
      </w:r>
      <w:r>
        <w:rPr>
          <w:rFonts w:ascii="Times New Roman" w:hAnsi="Times New Roman" w:eastAsia="Times New Roman" w:cs="Times New Roman"/>
        </w:rPr>
        <w:t>O labelling help to distinguish the mechanisms? What other experiments would you carry out to rule out some of these mechanisms?</w:t>
      </w:r>
    </w:p>
    <w:p>
      <w:pPr>
        <w:pStyle w:val="BodyText"/>
        <w:spacing w:before="160" w:after="80"/>
        <w:jc w:val="center"/>
      </w:pPr>
      <w:r>
        <w:rPr>
          <w:rFonts w:ascii="Times New Roman" w:hAnsi="Times New Roman" w:eastAsia="Times New Roman" w:cs="Times New Roman"/>
        </w:rPr>
        <w:drawing>
          <wp:inline>
            <wp:extent cx="3599994" cy="564795"/>
            <wp:effectExtent b="0" l="0" r="0" t="0"/>
            <wp:docPr descr="" title="" id="126" name="Picture"/>
            <a:graphic>
              <a:graphicData uri="http://schemas.openxmlformats.org/drawingml/2006/picture">
                <pic:pic>
                  <pic:nvPicPr>
                    <pic:cNvPr descr="be2fd9f549d576b70e95a894d76f510276f48d6c743c28c1b82ffe5150cb7154.jpg" id="127" name="Picture"/>
                    <pic:cNvPicPr>
                      <a:picLocks noChangeArrowheads="1" noChangeAspect="1"/>
                    </pic:cNvPicPr>
                  </pic:nvPicPr>
                  <pic:blipFill>
                    <a:blip r:embed="rId125"/>
                    <a:stretch>
                      <a:fillRect/>
                    </a:stretch>
                  </pic:blipFill>
                  <pic:spPr bwMode="auto">
                    <a:xfrm>
                      <a:off x="0" y="0"/>
                      <a:ext cx="3599994" cy="564795"/>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8"/>
    <w:bookmarkStart w:id="132" w:name="ph-速率曲线解读"/>
    <w:p>
      <w:pPr>
        <w:pStyle w:val="Heading2"/>
        <w:spacing w:before="280" w:after="120"/>
      </w:pPr>
      <w:r>
        <w:rPr>
          <w:rFonts w:ascii="Times New Roman" w:hAnsi="Times New Roman" w:eastAsia="Times New Roman" w:cs="Times New Roman"/>
        </w:rPr>
        <w:t xml:space="preserve">11.69 </w:t>
      </w:r>
      <w:r>
        <w:rPr>
          <w:rFonts w:hint="eastAsia" w:ascii="Times New Roman" w:hAnsi="Times New Roman" w:eastAsia="Times New Roman" w:cs="Times New Roman"/>
        </w:rPr>
        <w:t>pH-</w:t>
      </w:r>
      <w:r>
        <w:rPr>
          <w:rFonts w:hint="eastAsia" w:ascii="Times New Roman" w:hAnsi="Times New Roman" w:eastAsia="SimHei" w:cs="Times New Roman"/>
        </w:rPr>
        <w:t>速率曲线解读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 2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7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该酯的水解速率与</w:t>
      </w:r>
      <w:r>
        <w:rPr>
          <w:rFonts w:ascii="Times New Roman" w:hAnsi="Times New Roman" w:eastAsia="Times New Roman" w:cs="Times New Roman"/>
        </w:rPr>
        <w:t xml:space="preserve"> pH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速率与缓冲溶液中乙酸根离子</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的浓度成正比</w:t>
      </w:r>
      <w:r>
        <w:rPr>
          <w:rFonts w:hint="eastAsia" w:ascii="Times New Roman" w:hAnsi="Times New Roman" w:eastAsia="Times New Roman" w:cs="Times New Roman"/>
        </w:rPr>
        <w:t>，</w:t>
      </w:r>
      <w:r>
        <w:rPr>
          <w:rFonts w:hint="eastAsia" w:ascii="Times New Roman" w:hAnsi="Times New Roman" w:eastAsia="FangSong" w:cs="Times New Roman"/>
        </w:rPr>
        <w:t>且反应在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中的速率是在</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中的两倍</w:t>
      </w:r>
      <w:r>
        <w:rPr>
          <w:rFonts w:hint="eastAsia" w:ascii="Times New Roman" w:hAnsi="Times New Roman" w:eastAsia="Times New Roman" w:cs="Times New Roman"/>
        </w:rPr>
        <w:t>。</w:t>
      </w:r>
      <w:r>
        <w:rPr>
          <w:rFonts w:hint="eastAsia" w:ascii="Times New Roman" w:hAnsi="Times New Roman" w:eastAsia="FangSong" w:cs="Times New Roman"/>
        </w:rPr>
        <w:t>请为这种</w:t>
      </w:r>
      <w:r>
        <w:rPr>
          <w:rFonts w:ascii="Times New Roman" w:hAnsi="Times New Roman" w:eastAsia="Times New Roman" w:cs="Times New Roman"/>
        </w:rPr>
        <w:t xml:space="preserve"> pH </w:t>
      </w:r>
      <w:r>
        <w:rPr>
          <w:rFonts w:hint="eastAsia" w:ascii="Times New Roman" w:hAnsi="Times New Roman" w:eastAsia="FangSong" w:cs="Times New Roman"/>
        </w:rPr>
        <w:t>无关的水解提出一个机理</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7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速率随</w:t>
      </w:r>
      <w:r>
        <w:rPr>
          <w:rFonts w:ascii="Times New Roman" w:hAnsi="Times New Roman" w:eastAsia="Times New Roman" w:cs="Times New Roman"/>
        </w:rPr>
        <w:t xml:space="preserve"> pH </w:t>
      </w:r>
      <w:r>
        <w:rPr>
          <w:rFonts w:hint="eastAsia" w:ascii="Times New Roman" w:hAnsi="Times New Roman" w:eastAsia="FangSong" w:cs="Times New Roman"/>
        </w:rPr>
        <w:t>增大而增大</w:t>
      </w:r>
      <w:r>
        <w:rPr>
          <w:rFonts w:hint="eastAsia" w:ascii="Times New Roman" w:hAnsi="Times New Roman" w:eastAsia="Times New Roman" w:cs="Times New Roman"/>
        </w:rPr>
        <w:t>。</w:t>
      </w:r>
      <w:r>
        <w:rPr>
          <w:rFonts w:hint="eastAsia" w:ascii="Times New Roman" w:hAnsi="Times New Roman" w:eastAsia="FangSong" w:cs="Times New Roman"/>
        </w:rPr>
        <w:t>这是一种什么样的变化</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Between pH 2 and 7 the rate of hydrolysis of this ester is independent of pH. At pH 5 the rate is proportional to the concentration of acetate ion (AcO</w:t>
      </w:r>
      <w:r>
        <w:rPr>
          <w:rFonts w:ascii="Times New Roman" w:hAnsi="Times New Roman" w:eastAsia="Times New Roman" w:cs="Times New Roman"/>
          <w:vertAlign w:val="superscript"/>
        </w:rPr>
        <w:t>-</w:t>
      </w:r>
      <w:r>
        <w:rPr>
          <w:rFonts w:ascii="Times New Roman" w:hAnsi="Times New Roman" w:eastAsia="Times New Roman" w:cs="Times New Roman"/>
        </w:rPr>
        <w:t>) in the buffer solution and the reaction goes twice as fast in H</w:t>
      </w:r>
      <w:r>
        <w:rPr>
          <w:rFonts w:ascii="Times New Roman" w:hAnsi="Times New Roman" w:eastAsia="Times New Roman" w:cs="Times New Roman"/>
          <w:vertAlign w:val="subscript"/>
        </w:rPr>
        <w:t>2</w:t>
      </w:r>
      <w:r>
        <w:rPr>
          <w:rFonts w:ascii="Times New Roman" w:hAnsi="Times New Roman" w:eastAsia="Times New Roman" w:cs="Times New Roman"/>
        </w:rPr>
        <w:t>O as in D</w:t>
      </w:r>
      <w:r>
        <w:rPr>
          <w:rFonts w:ascii="Times New Roman" w:hAnsi="Times New Roman" w:eastAsia="Times New Roman" w:cs="Times New Roman"/>
          <w:vertAlign w:val="subscript"/>
        </w:rPr>
        <w:t>2</w:t>
      </w:r>
      <w:r>
        <w:rPr>
          <w:rFonts w:ascii="Times New Roman" w:hAnsi="Times New Roman" w:eastAsia="Times New Roman" w:cs="Times New Roman"/>
        </w:rPr>
        <w:t>O. Suggest a mechanism for the pH-independent hydrolysis. Above pH 7 the rate increases with pH. What kind of change is this?</w:t>
      </w:r>
    </w:p>
    <w:p>
      <w:pPr>
        <w:pStyle w:val="BodyText"/>
        <w:spacing w:before="160" w:after="80"/>
        <w:jc w:val="center"/>
      </w:pPr>
      <w:r>
        <w:rPr>
          <w:rFonts w:ascii="Times New Roman" w:hAnsi="Times New Roman" w:eastAsia="Times New Roman" w:cs="Times New Roman"/>
        </w:rPr>
        <w:drawing>
          <wp:inline>
            <wp:extent cx="3583681" cy="549244"/>
            <wp:effectExtent b="0" l="0" r="0" t="0"/>
            <wp:docPr descr="" title="" id="130" name="Picture"/>
            <a:graphic>
              <a:graphicData uri="http://schemas.openxmlformats.org/drawingml/2006/picture">
                <pic:pic>
                  <pic:nvPicPr>
                    <pic:cNvPr descr="ac407f8b5a5bf86a37a771b7d9b1ed5f313aa063a0d38bcb959d861ca32b133f.jpg" id="131" name="Picture"/>
                    <pic:cNvPicPr>
                      <a:picLocks noChangeArrowheads="1" noChangeAspect="1"/>
                    </pic:cNvPicPr>
                  </pic:nvPicPr>
                  <pic:blipFill>
                    <a:blip r:embed="rId129"/>
                    <a:stretch>
                      <a:fillRect/>
                    </a:stretch>
                  </pic:blipFill>
                  <pic:spPr bwMode="auto">
                    <a:xfrm>
                      <a:off x="0" y="0"/>
                      <a:ext cx="3583681" cy="549244"/>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2"/>
    <w:bookmarkStart w:id="136" w:name="hammett-ρ值随结构变化的解读"/>
    <w:p>
      <w:pPr>
        <w:pStyle w:val="Heading2"/>
        <w:spacing w:before="280" w:after="120"/>
      </w:pPr>
      <w:r>
        <w:rPr>
          <w:rFonts w:ascii="Times New Roman" w:hAnsi="Times New Roman" w:eastAsia="Times New Roman" w:cs="Times New Roman"/>
        </w:rPr>
        <w:t xml:space="preserve">11.70 Hammett </w:t>
      </w:r>
      <w:r>
        <w:rPr>
          <w:rFonts w:hint="eastAsia" w:ascii="Times New Roman" w:hAnsi="Times New Roman" w:eastAsia="Times New Roman" w:cs="Times New Roman"/>
        </w:rPr>
        <w:t>ρ</w:t>
      </w:r>
      <w:r>
        <w:rPr>
          <w:rFonts w:hint="eastAsia" w:ascii="Times New Roman" w:hAnsi="Times New Roman" w:eastAsia="SimHei" w:cs="Times New Roman"/>
        </w:rPr>
        <w:t>值随结构变化的解读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请通过这两个反应的机理来解释它们</w:t>
      </w:r>
      <w:r>
        <w:rPr>
          <w:rFonts w:ascii="Times New Roman" w:hAnsi="Times New Roman" w:eastAsia="Times New Roman" w:cs="Times New Roman"/>
        </w:rPr>
        <w:t xml:space="preserve"> Hammett ρ </w:t>
      </w:r>
      <w:r>
        <w:rPr>
          <w:rFonts w:hint="eastAsia" w:ascii="Times New Roman" w:hAnsi="Times New Roman" w:eastAsia="FangSong" w:cs="Times New Roman"/>
        </w:rPr>
        <w:t>值的差异</w:t>
      </w:r>
      <w:r>
        <w:rPr>
          <w:rFonts w:hint="eastAsia" w:ascii="Times New Roman" w:hAnsi="Times New Roman" w:eastAsia="Times New Roman" w:cs="Times New Roman"/>
        </w:rPr>
        <w:t>。</w:t>
      </w:r>
      <w:r>
        <w:rPr>
          <w:rFonts w:hint="eastAsia" w:ascii="Times New Roman" w:hAnsi="Times New Roman" w:eastAsia="FangSong" w:cs="Times New Roman"/>
        </w:rPr>
        <w:t>两种情况下都是改变标有取代基</w:t>
      </w:r>
      <w:r>
        <w:rPr>
          <w:rFonts w:ascii="Times New Roman" w:hAnsi="Times New Roman" w:eastAsia="Times New Roman" w:cs="Times New Roman"/>
        </w:rPr>
        <w:t xml:space="preserve"> X </w:t>
      </w:r>
      <w:r>
        <w:rPr>
          <w:rFonts w:hint="eastAsia" w:ascii="Times New Roman" w:hAnsi="Times New Roman" w:eastAsia="FangSong" w:cs="Times New Roman"/>
        </w:rPr>
        <w:t>的环</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R = H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 </w:t>
      </w:r>
      <w:r>
        <w:rPr>
          <w:rFonts w:hint="eastAsia" w:ascii="Times New Roman" w:hAnsi="Times New Roman" w:eastAsia="Times New Roman" w:cs="Times New Roman"/>
        </w:rPr>
        <w:t>-0.3，</w:t>
      </w:r>
      <w:r>
        <w:rPr>
          <w:rFonts w:hint="eastAsia" w:ascii="Times New Roman" w:hAnsi="Times New Roman" w:eastAsia="FangSong" w:cs="Times New Roman"/>
        </w:rPr>
        <w:t>但当</w:t>
      </w:r>
      <w:r>
        <w:rPr>
          <w:rFonts w:ascii="Times New Roman" w:hAnsi="Times New Roman" w:eastAsia="Times New Roman" w:cs="Times New Roman"/>
        </w:rPr>
        <w:t xml:space="preserve"> R = Ph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 </w:t>
      </w:r>
      <w:r>
        <w:rPr>
          <w:rFonts w:hint="eastAsia" w:ascii="Times New Roman" w:hAnsi="Times New Roman" w:eastAsia="Times New Roman" w:cs="Times New Roman"/>
        </w:rPr>
        <w:t>-5.1。（</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difference between these Hammett ρ values by mechanisms for the two reactions. In both cases the ring marked with the substituent X is varied. When R = H, ρ = -0.3 but when R = Ph, ρ = -5.1.</w:t>
      </w:r>
    </w:p>
    <w:p>
      <w:pPr>
        <w:pStyle w:val="BodyText"/>
        <w:spacing w:before="160" w:after="80"/>
        <w:jc w:val="center"/>
      </w:pPr>
      <w:r>
        <w:rPr>
          <w:rFonts w:ascii="Times New Roman" w:hAnsi="Times New Roman" w:eastAsia="Times New Roman" w:cs="Times New Roman"/>
        </w:rPr>
        <w:drawing>
          <wp:inline>
            <wp:extent cx="3600000" cy="844175"/>
            <wp:effectExtent b="0" l="0" r="0" t="0"/>
            <wp:docPr descr="" title="" id="134" name="Picture"/>
            <a:graphic>
              <a:graphicData uri="http://schemas.openxmlformats.org/drawingml/2006/picture">
                <pic:pic>
                  <pic:nvPicPr>
                    <pic:cNvPr descr="8f2f465fa620cc62f2c8997623b8539be1a1e3a4a35e4bf18e8dd8a0c9ad83d5.jpg" id="135" name="Picture"/>
                    <pic:cNvPicPr>
                      <a:picLocks noChangeArrowheads="1" noChangeAspect="1"/>
                    </pic:cNvPicPr>
                  </pic:nvPicPr>
                  <pic:blipFill>
                    <a:blip r:embed="rId133"/>
                    <a:stretch>
                      <a:fillRect/>
                    </a:stretch>
                  </pic:blipFill>
                  <pic:spPr bwMode="auto">
                    <a:xfrm>
                      <a:off x="0" y="0"/>
                      <a:ext cx="3600000" cy="844175"/>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6"/>
    <w:bookmarkStart w:id="140" w:name="极端催化现象"/>
    <w:p>
      <w:pPr>
        <w:pStyle w:val="Heading2"/>
        <w:spacing w:before="280" w:after="120"/>
      </w:pPr>
      <w:r>
        <w:rPr>
          <w:rFonts w:ascii="Times New Roman" w:hAnsi="Times New Roman" w:eastAsia="Times New Roman" w:cs="Times New Roman"/>
        </w:rPr>
        <w:t xml:space="preserve">11.71 </w:t>
      </w:r>
      <w:r>
        <w:rPr>
          <w:rFonts w:hint="eastAsia" w:ascii="Times New Roman" w:hAnsi="Times New Roman" w:eastAsia="SimHei" w:cs="Times New Roman"/>
        </w:rPr>
        <w:t xml:space="preserve">极端催化现象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解释氯离子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是如何催化这个反应的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chloride catalyses this reaction.</w:t>
      </w:r>
    </w:p>
    <w:p>
      <w:pPr>
        <w:pStyle w:val="BodyText"/>
        <w:spacing w:before="160" w:after="80"/>
        <w:jc w:val="center"/>
      </w:pPr>
      <w:r>
        <w:rPr>
          <w:rFonts w:ascii="Times New Roman" w:hAnsi="Times New Roman" w:eastAsia="Times New Roman" w:cs="Times New Roman"/>
        </w:rPr>
        <w:drawing>
          <wp:inline>
            <wp:extent cx="3600000" cy="849012"/>
            <wp:effectExtent b="0" l="0" r="0" t="0"/>
            <wp:docPr descr="" title="" id="138" name="Picture"/>
            <a:graphic>
              <a:graphicData uri="http://schemas.openxmlformats.org/drawingml/2006/picture">
                <pic:pic>
                  <pic:nvPicPr>
                    <pic:cNvPr descr="c294a4a62ad1d8b83e4f57a11f0f0fae2442ab7d34ce5ef7df0dcda1880b5d62.jpg" id="139" name="Picture"/>
                    <pic:cNvPicPr>
                      <a:picLocks noChangeArrowheads="1" noChangeAspect="1"/>
                    </pic:cNvPicPr>
                  </pic:nvPicPr>
                  <pic:blipFill>
                    <a:blip r:embed="rId137"/>
                    <a:stretch>
                      <a:fillRect/>
                    </a:stretch>
                  </pic:blipFill>
                  <pic:spPr bwMode="auto">
                    <a:xfrm>
                      <a:off x="0" y="0"/>
                      <a:ext cx="3600000" cy="849012"/>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0"/>
    <w:bookmarkStart w:id="144" w:name="标记实验探索机理"/>
    <w:p>
      <w:pPr>
        <w:pStyle w:val="Heading2"/>
        <w:spacing w:before="280" w:after="120"/>
      </w:pPr>
      <w:r>
        <w:rPr>
          <w:rFonts w:ascii="Times New Roman" w:hAnsi="Times New Roman" w:eastAsia="Times New Roman" w:cs="Times New Roman"/>
        </w:rPr>
        <w:t xml:space="preserve">11.72 </w:t>
      </w:r>
      <w:r>
        <w:rPr>
          <w:rFonts w:hint="eastAsia" w:ascii="Times New Roman" w:hAnsi="Times New Roman" w:eastAsia="SimHei" w:cs="Times New Roman"/>
        </w:rPr>
        <w:t xml:space="preserve">标记实验探索机理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解释该反应产物中的两个甲基为何都带上了标记</w:t>
      </w:r>
      <w:r>
        <w:rPr>
          <w:rFonts w:hint="eastAsia" w:ascii="Times New Roman" w:hAnsi="Times New Roman" w:eastAsia="Times New Roman" w:cs="Times New Roman"/>
        </w:rPr>
        <w:t>。</w:t>
      </w:r>
      <w:r>
        <w:rPr>
          <w:rFonts w:hint="eastAsia" w:ascii="Times New Roman" w:hAnsi="Times New Roman" w:eastAsia="FangSong" w:cs="Times New Roman"/>
        </w:rPr>
        <w:t>若在反应进行到</w:t>
      </w:r>
      <w:r>
        <w:rPr>
          <w:rFonts w:ascii="Times New Roman" w:hAnsi="Times New Roman" w:eastAsia="Times New Roman" w:cs="Times New Roman"/>
        </w:rPr>
        <w:t xml:space="preserve"> 50% </w:t>
      </w:r>
      <w:r>
        <w:rPr>
          <w:rFonts w:hint="eastAsia" w:ascii="Times New Roman" w:hAnsi="Times New Roman" w:eastAsia="FangSong" w:cs="Times New Roman"/>
        </w:rPr>
        <w:t>时重新分离起始原料</w:t>
      </w:r>
      <w:r>
        <w:rPr>
          <w:rFonts w:hint="eastAsia" w:ascii="Times New Roman" w:hAnsi="Times New Roman" w:eastAsia="Times New Roman" w:cs="Times New Roman"/>
        </w:rPr>
        <w:t>，</w:t>
      </w:r>
      <w:r>
        <w:rPr>
          <w:rFonts w:hint="eastAsia" w:ascii="Times New Roman" w:hAnsi="Times New Roman" w:eastAsia="FangSong" w:cs="Times New Roman"/>
        </w:rPr>
        <w:t>其甲基上也带有标记</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both methyl groups in the product of this reaction come to be labelled. If the starting material is reisolated at 50% reaction, its methyl group is also labelled.</w:t>
      </w:r>
    </w:p>
    <w:p>
      <w:pPr>
        <w:pStyle w:val="BodyText"/>
        <w:spacing w:before="160" w:after="80"/>
        <w:jc w:val="center"/>
      </w:pPr>
      <w:r>
        <w:rPr>
          <w:rFonts w:ascii="Times New Roman" w:hAnsi="Times New Roman" w:eastAsia="Times New Roman" w:cs="Times New Roman"/>
        </w:rPr>
        <w:drawing>
          <wp:inline>
            <wp:extent cx="3600000" cy="668683"/>
            <wp:effectExtent b="0" l="0" r="0" t="0"/>
            <wp:docPr descr="" title="" id="142" name="Picture"/>
            <a:graphic>
              <a:graphicData uri="http://schemas.openxmlformats.org/drawingml/2006/picture">
                <pic:pic>
                  <pic:nvPicPr>
                    <pic:cNvPr descr="1908eb1bd50e4789466db0e0f7df0969f10ff7598c7fe4e9d4e82593d5b197f3.jpg" id="143" name="Picture"/>
                    <pic:cNvPicPr>
                      <a:picLocks noChangeArrowheads="1" noChangeAspect="1"/>
                    </pic:cNvPicPr>
                  </pic:nvPicPr>
                  <pic:blipFill>
                    <a:blip r:embed="rId141"/>
                    <a:stretch>
                      <a:fillRect/>
                    </a:stretch>
                  </pic:blipFill>
                  <pic:spPr bwMode="auto">
                    <a:xfrm>
                      <a:off x="0" y="0"/>
                      <a:ext cx="3600000" cy="668683"/>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4"/>
    <w:bookmarkStart w:id="148" w:name="逆向思维你需要什么证据"/>
    <w:p>
      <w:pPr>
        <w:pStyle w:val="Heading2"/>
        <w:spacing w:before="280" w:after="120"/>
      </w:pPr>
      <w:r>
        <w:rPr>
          <w:rFonts w:ascii="Times New Roman" w:hAnsi="Times New Roman" w:eastAsia="Times New Roman" w:cs="Times New Roman"/>
        </w:rPr>
        <w:t xml:space="preserve">11.73 </w:t>
      </w:r>
      <w:r>
        <w:rPr>
          <w:rFonts w:hint="eastAsia" w:ascii="Times New Roman" w:hAnsi="Times New Roman" w:eastAsia="SimHei" w:cs="Times New Roman"/>
        </w:rPr>
        <w:t>逆向思维</w:t>
      </w:r>
      <w:r>
        <w:rPr>
          <w:rFonts w:hint="eastAsia" w:ascii="Times New Roman" w:hAnsi="Times New Roman" w:eastAsia="Times New Roman" w:cs="Times New Roman"/>
        </w:rPr>
        <w:t>：</w:t>
      </w:r>
      <w:r>
        <w:rPr>
          <w:rFonts w:hint="eastAsia" w:ascii="Times New Roman" w:hAnsi="Times New Roman" w:eastAsia="SimHei" w:cs="Times New Roman"/>
        </w:rPr>
        <w:t>你需要什么证据</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如果你认为这个反应按先消除</w:t>
      </w:r>
      <w:r>
        <w:rPr>
          <w:rFonts w:hint="eastAsia" w:ascii="Times New Roman" w:hAnsi="Times New Roman" w:eastAsia="Times New Roman" w:cs="Times New Roman"/>
        </w:rPr>
        <w:t>、</w:t>
      </w:r>
      <w:r>
        <w:rPr>
          <w:rFonts w:hint="eastAsia" w:ascii="Times New Roman" w:hAnsi="Times New Roman" w:eastAsia="FangSong" w:cs="Times New Roman"/>
        </w:rPr>
        <w:t>后共轭加成的机理进行</w:t>
      </w:r>
      <w:r>
        <w:rPr>
          <w:rFonts w:hint="eastAsia" w:ascii="Times New Roman" w:hAnsi="Times New Roman" w:eastAsia="Times New Roman" w:cs="Times New Roman"/>
        </w:rPr>
        <w:t>，</w:t>
      </w:r>
      <w:r>
        <w:rPr>
          <w:rFonts w:hint="eastAsia" w:ascii="Times New Roman" w:hAnsi="Times New Roman" w:eastAsia="FangSong" w:cs="Times New Roman"/>
        </w:rPr>
        <w:t>你会做哪些实验来设法证明烯酮</w:t>
      </w:r>
      <w:r>
        <w:rPr>
          <w:rFonts w:hint="eastAsia" w:ascii="Times New Roman" w:hAnsi="Times New Roman" w:eastAsia="Times New Roman" w:cs="Times New Roman"/>
        </w:rPr>
        <w:t>（enone）</w:t>
      </w:r>
      <w:r>
        <w:rPr>
          <w:rFonts w:hint="eastAsia" w:ascii="Times New Roman" w:hAnsi="Times New Roman" w:eastAsia="FangSong" w:cs="Times New Roman"/>
        </w:rPr>
        <w:t>是反应的中间体</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If you believed that this reaction went by elimination followed by conjugate addition, what experiments would you carry out to try and prove that the enone is an intermediate?</w:t>
      </w:r>
    </w:p>
    <w:p>
      <w:pPr>
        <w:pStyle w:val="BodyText"/>
        <w:spacing w:before="160" w:after="80"/>
        <w:jc w:val="center"/>
      </w:pPr>
      <w:r>
        <w:rPr>
          <w:rFonts w:ascii="Times New Roman" w:hAnsi="Times New Roman" w:eastAsia="Times New Roman" w:cs="Times New Roman"/>
        </w:rPr>
        <w:drawing>
          <wp:inline>
            <wp:extent cx="3599992" cy="597043"/>
            <wp:effectExtent b="0" l="0" r="0" t="0"/>
            <wp:docPr descr="" title="" id="146" name="Picture"/>
            <a:graphic>
              <a:graphicData uri="http://schemas.openxmlformats.org/drawingml/2006/picture">
                <pic:pic>
                  <pic:nvPicPr>
                    <pic:cNvPr descr="6b4e2313599051b0805bcec632deedc189ed301621ea9ae7b00296067935506b.jpg" id="147" name="Picture"/>
                    <pic:cNvPicPr>
                      <a:picLocks noChangeArrowheads="1" noChangeAspect="1"/>
                    </pic:cNvPicPr>
                  </pic:nvPicPr>
                  <pic:blipFill>
                    <a:blip r:embed="rId145"/>
                    <a:stretch>
                      <a:fillRect/>
                    </a:stretch>
                  </pic:blipFill>
                  <pic:spPr bwMode="auto">
                    <a:xfrm>
                      <a:off x="0" y="0"/>
                      <a:ext cx="3599992" cy="597043"/>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8"/>
    <w:bookmarkStart w:id="149" w:name="酯混合物水解推断"/>
    <w:p>
      <w:pPr>
        <w:pStyle w:val="Heading2"/>
        <w:spacing w:before="280" w:after="120"/>
      </w:pPr>
      <w:r>
        <w:rPr>
          <w:rFonts w:ascii="Times New Roman" w:hAnsi="Times New Roman" w:eastAsia="Times New Roman" w:cs="Times New Roman"/>
        </w:rPr>
        <w:t xml:space="preserve">11.74 </w:t>
      </w:r>
      <w:r>
        <w:rPr>
          <w:rFonts w:hint="eastAsia" w:ascii="Times New Roman" w:hAnsi="Times New Roman" w:eastAsia="SimHei" w:cs="Times New Roman"/>
        </w:rPr>
        <w:t xml:space="preserve">酯混合物水解推断</w:t>
      </w:r>
    </w:p>
    <w:p>
      <w:pPr>
        <w:pStyle w:val="FirstParagraph"/>
      </w:pPr>
      <w:r>
        <w:rPr>
          <w:rFonts w:hint="eastAsia" w:ascii="Times New Roman" w:hAnsi="Times New Roman" w:eastAsia="FangSong" w:cs="Times New Roman"/>
        </w:rPr>
        <w:t xml:space="preserve">两种一元羧酸酯的混合物重</w:t>
      </w:r>
      <w:r>
        <w:rPr>
          <w:rFonts w:ascii="Times New Roman" w:hAnsi="Times New Roman" w:eastAsia="Times New Roman" w:cs="Times New Roman"/>
        </w:rPr>
        <w:t xml:space="preserve"> 0.74 </w:t>
      </w:r>
      <w:r>
        <w:rPr>
          <w:rFonts w:hint="eastAsia" w:ascii="Times New Roman" w:hAnsi="Times New Roman" w:eastAsia="Times New Roman" w:cs="Times New Roman"/>
        </w:rPr>
        <w:t>g，</w:t>
      </w:r>
      <w:r>
        <w:rPr>
          <w:rFonts w:hint="eastAsia" w:ascii="Times New Roman" w:hAnsi="Times New Roman" w:eastAsia="FangSong" w:cs="Times New Roman"/>
        </w:rPr>
        <w:t>这种混合物完全进行碱性水解需要</w:t>
      </w:r>
      <w:r>
        <w:rPr>
          <w:rFonts w:ascii="Times New Roman" w:hAnsi="Times New Roman" w:eastAsia="Times New Roman" w:cs="Times New Roman"/>
        </w:rPr>
        <w:t xml:space="preserve"> 7.0 g 8%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KOH（aq）；</w:t>
      </w:r>
      <w:r>
        <w:rPr>
          <w:rFonts w:hint="eastAsia" w:ascii="Times New Roman" w:hAnsi="Times New Roman" w:eastAsia="FangSong" w:cs="Times New Roman"/>
        </w:rPr>
        <w:t>与</w:t>
      </w:r>
      <w:r>
        <w:rPr>
          <w:rFonts w:ascii="Times New Roman" w:hAnsi="Times New Roman" w:eastAsia="Times New Roman" w:cs="Times New Roman"/>
        </w:rPr>
        <w:t xml:space="preserve"> 80% </w:t>
      </w:r>
      <w:r>
        <w:rPr>
          <w:rFonts w:hint="eastAsia" w:ascii="Times New Roman" w:hAnsi="Times New Roman" w:eastAsia="FangSong" w:cs="Times New Roman"/>
        </w:rPr>
        <w:t>硫酸一起加热</w:t>
      </w:r>
      <w:r>
        <w:rPr>
          <w:rFonts w:hint="eastAsia" w:ascii="Times New Roman" w:hAnsi="Times New Roman" w:eastAsia="Times New Roman" w:cs="Times New Roman"/>
        </w:rPr>
        <w:t>，</w:t>
      </w:r>
      <w:r>
        <w:rPr>
          <w:rFonts w:hint="eastAsia" w:ascii="Times New Roman" w:hAnsi="Times New Roman" w:eastAsia="FangSong" w:cs="Times New Roman"/>
        </w:rPr>
        <w:t>最初这种酯的混合物有气体放出</w:t>
      </w:r>
      <w:r>
        <w:rPr>
          <w:rFonts w:hint="eastAsia" w:ascii="Times New Roman" w:hAnsi="Times New Roman" w:eastAsia="Times New Roman" w:cs="Times New Roman"/>
        </w:rPr>
        <w:t>，</w:t>
      </w:r>
      <w:r>
        <w:rPr>
          <w:rFonts w:hint="eastAsia" w:ascii="Times New Roman" w:hAnsi="Times New Roman" w:eastAsia="FangSong" w:cs="Times New Roman"/>
        </w:rPr>
        <w:t>使之冷却</w:t>
      </w:r>
      <w:r>
        <w:rPr>
          <w:rFonts w:hint="eastAsia" w:ascii="Times New Roman" w:hAnsi="Times New Roman" w:eastAsia="Times New Roman" w:cs="Times New Roman"/>
        </w:rPr>
        <w:t>，</w:t>
      </w:r>
      <w:r>
        <w:rPr>
          <w:rFonts w:hint="eastAsia" w:ascii="Times New Roman" w:hAnsi="Times New Roman" w:eastAsia="FangSong" w:cs="Times New Roman"/>
        </w:rPr>
        <w:t>收集并称重</w:t>
      </w:r>
      <w:r>
        <w:rPr>
          <w:rFonts w:hint="eastAsia" w:ascii="Times New Roman" w:hAnsi="Times New Roman" w:eastAsia="Times New Roman" w:cs="Times New Roman"/>
        </w:rPr>
        <w:t>；</w:t>
      </w:r>
      <w:r>
        <w:rPr>
          <w:rFonts w:hint="eastAsia" w:ascii="Times New Roman" w:hAnsi="Times New Roman" w:eastAsia="FangSong" w:cs="Times New Roman"/>
        </w:rPr>
        <w:t>而后</w:t>
      </w:r>
      <w:r>
        <w:rPr>
          <w:rFonts w:hint="eastAsia" w:ascii="Times New Roman" w:hAnsi="Times New Roman" w:eastAsia="Times New Roman" w:cs="Times New Roman"/>
        </w:rPr>
        <w:t>，</w:t>
      </w:r>
      <w:r>
        <w:rPr>
          <w:rFonts w:hint="eastAsia" w:ascii="Times New Roman" w:hAnsi="Times New Roman" w:eastAsia="FangSong" w:cs="Times New Roman"/>
        </w:rPr>
        <w:t>该气体缓慢通入过量的溴的水溶液</w:t>
      </w:r>
      <w:r>
        <w:rPr>
          <w:rFonts w:hint="eastAsia" w:ascii="Times New Roman" w:hAnsi="Times New Roman" w:eastAsia="Times New Roman" w:cs="Times New Roman"/>
        </w:rPr>
        <w:t>，</w:t>
      </w:r>
      <w:r>
        <w:rPr>
          <w:rFonts w:hint="eastAsia" w:ascii="Times New Roman" w:hAnsi="Times New Roman" w:eastAsia="FangSong" w:cs="Times New Roman"/>
        </w:rPr>
        <w:t>气体的重量减少三分之一</w:t>
      </w:r>
      <w:r>
        <w:rPr>
          <w:rFonts w:hint="eastAsia" w:ascii="Times New Roman" w:hAnsi="Times New Roman" w:eastAsia="Times New Roman" w:cs="Times New Roman"/>
        </w:rPr>
        <w:t>，</w:t>
      </w:r>
      <w:r>
        <w:rPr>
          <w:rFonts w:hint="eastAsia" w:ascii="Times New Roman" w:hAnsi="Times New Roman" w:eastAsia="FangSong" w:cs="Times New Roman"/>
        </w:rPr>
        <w:t>而气体的密度几乎保持不变</w:t>
      </w:r>
      <w:r>
        <w:rPr>
          <w:rFonts w:hint="eastAsia" w:ascii="Times New Roman" w:hAnsi="Times New Roman" w:eastAsia="Times New Roman" w:cs="Times New Roman"/>
        </w:rPr>
        <w:t>（</w:t>
      </w:r>
      <w:r>
        <w:rPr>
          <w:rFonts w:hint="eastAsia" w:ascii="Times New Roman" w:hAnsi="Times New Roman" w:eastAsia="FangSong" w:cs="Times New Roman"/>
        </w:rPr>
        <w:t>假定所有反应过程都是定量进行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计算混合酯的表观分子量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7-2. </w:t>
      </w:r>
      <w:r>
        <w:rPr>
          <w:rFonts w:hint="eastAsia" w:ascii="Times New Roman" w:hAnsi="Times New Roman" w:eastAsia="FangSong" w:cs="Times New Roman"/>
        </w:rPr>
        <w:t>确定冷却的气体混合物的组成</w:t>
      </w:r>
      <w:r>
        <w:rPr>
          <w:rFonts w:hint="eastAsia" w:ascii="Times New Roman" w:hAnsi="Times New Roman" w:eastAsia="Times New Roman" w:cs="Times New Roman"/>
        </w:rPr>
        <w:t>，</w:t>
      </w:r>
      <w:r>
        <w:rPr>
          <w:rFonts w:hint="eastAsia" w:ascii="Times New Roman" w:hAnsi="Times New Roman" w:eastAsia="FangSong" w:cs="Times New Roman"/>
        </w:rPr>
        <w:t>计算其质量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7-3. </w:t>
      </w:r>
      <w:r>
        <w:rPr>
          <w:rFonts w:hint="eastAsia" w:ascii="Times New Roman" w:hAnsi="Times New Roman" w:eastAsia="FangSong" w:cs="Times New Roman"/>
        </w:rPr>
        <w:t>确定原始酯混合物的组成</w:t>
      </w:r>
      <w:r>
        <w:rPr>
          <w:rFonts w:hint="eastAsia" w:ascii="Times New Roman" w:hAnsi="Times New Roman" w:eastAsia="Times New Roman" w:cs="Times New Roman"/>
        </w:rPr>
        <w:t>，</w:t>
      </w:r>
      <w:r>
        <w:rPr>
          <w:rFonts w:hint="eastAsia" w:ascii="Times New Roman" w:hAnsi="Times New Roman" w:eastAsia="FangSong" w:cs="Times New Roman"/>
        </w:rPr>
        <w:t>计算混合物中两种酯的含量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7-4. </w:t>
      </w:r>
      <w:r>
        <w:rPr>
          <w:rFonts w:hint="eastAsia" w:ascii="Times New Roman" w:hAnsi="Times New Roman" w:eastAsia="FangSong" w:cs="Times New Roman"/>
        </w:rPr>
        <w:t>写出一种酯与氧化银</w:t>
      </w:r>
      <w:r>
        <w:rPr>
          <w:rFonts w:hint="eastAsia" w:ascii="Times New Roman" w:hAnsi="Times New Roman" w:eastAsia="Times New Roman" w:cs="Times New Roman"/>
        </w:rPr>
        <w:t>（I）</w:t>
      </w:r>
      <w:r>
        <w:rPr>
          <w:rFonts w:hint="eastAsia" w:ascii="Times New Roman" w:hAnsi="Times New Roman" w:eastAsia="FangSong" w:cs="Times New Roman"/>
        </w:rPr>
        <w:t>的氨溶液的化学方程式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9"/>
    <w:bookmarkStart w:id="153" w:name="油品降凝剂j合成路线推断"/>
    <w:p>
      <w:pPr>
        <w:pStyle w:val="Heading2"/>
        <w:spacing w:before="280" w:after="120"/>
      </w:pPr>
      <w:r>
        <w:rPr>
          <w:rFonts w:ascii="Times New Roman" w:hAnsi="Times New Roman" w:eastAsia="Times New Roman" w:cs="Times New Roman"/>
        </w:rPr>
        <w:t xml:space="preserve">11.75 </w:t>
      </w:r>
      <w:r>
        <w:rPr>
          <w:rFonts w:hint="eastAsia" w:ascii="Times New Roman" w:hAnsi="Times New Roman" w:eastAsia="SimHei" w:cs="Times New Roman"/>
        </w:rPr>
        <w:t>油品降凝剂</w:t>
      </w:r>
      <w:r>
        <w:rPr>
          <w:rFonts w:hint="eastAsia" w:ascii="Times New Roman" w:hAnsi="Times New Roman" w:eastAsia="Times New Roman" w:cs="Times New Roman"/>
        </w:rPr>
        <w:t>J</w:t>
      </w:r>
      <w:r>
        <w:rPr>
          <w:rFonts w:hint="eastAsia" w:ascii="Times New Roman" w:hAnsi="Times New Roman" w:eastAsia="SimHei" w:cs="Times New Roman"/>
        </w:rPr>
        <w:t>合成路线推断</w:t>
      </w:r>
    </w:p>
    <w:p>
      <w:pPr>
        <w:pStyle w:val="FirstParagraph"/>
      </w:pPr>
      <w:r>
        <w:rPr>
          <w:rFonts w:hint="eastAsia" w:ascii="Times New Roman" w:hAnsi="Times New Roman" w:eastAsia="FangSong" w:cs="Times New Roman"/>
        </w:rPr>
        <w:t>为扩大现有资源的使用效率</w:t>
      </w:r>
      <w:r>
        <w:rPr>
          <w:rFonts w:hint="eastAsia" w:ascii="Times New Roman" w:hAnsi="Times New Roman" w:eastAsia="Times New Roman" w:cs="Times New Roman"/>
        </w:rPr>
        <w:t>，</w:t>
      </w:r>
      <w:r>
        <w:rPr>
          <w:rFonts w:hint="eastAsia" w:ascii="Times New Roman" w:hAnsi="Times New Roman" w:eastAsia="FangSong" w:cs="Times New Roman"/>
        </w:rPr>
        <w:t>在一些油品中加入降凝剂</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以降低其凝固点</w:t>
      </w:r>
      <w:r>
        <w:rPr>
          <w:rFonts w:hint="eastAsia" w:ascii="Times New Roman" w:hAnsi="Times New Roman" w:eastAsia="Times New Roman" w:cs="Times New Roman"/>
        </w:rPr>
        <w:t>，</w:t>
      </w:r>
      <w:r>
        <w:rPr>
          <w:rFonts w:hint="eastAsia" w:ascii="Times New Roman" w:hAnsi="Times New Roman" w:eastAsia="FangSong" w:cs="Times New Roman"/>
        </w:rPr>
        <w:t>扩大燃料油品的使用范围</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是一种高分子聚合物</w:t>
      </w:r>
      <w:r>
        <w:rPr>
          <w:rFonts w:hint="eastAsia" w:ascii="Times New Roman" w:hAnsi="Times New Roman" w:eastAsia="Times New Roman" w:cs="Times New Roman"/>
        </w:rPr>
        <w:t>，</w:t>
      </w:r>
      <w:r>
        <w:rPr>
          <w:rFonts w:hint="eastAsia" w:ascii="Times New Roman" w:hAnsi="Times New Roman" w:eastAsia="FangSong" w:cs="Times New Roman"/>
        </w:rPr>
        <w:t>它的合成路线可以设计如下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的氧化产物不发生银镜反应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4776"/>
            <wp:effectExtent b="0" l="0" r="0" t="0"/>
            <wp:docPr descr="" title="" id="151" name="Picture"/>
            <a:graphic>
              <a:graphicData uri="http://schemas.openxmlformats.org/drawingml/2006/picture">
                <pic:pic>
                  <pic:nvPicPr>
                    <pic:cNvPr descr="ea7c2ff65aabaaba1757ab802e60bbf07bb1ecdb54803ca5da5e319d6ac37335.jpg" id="152" name="Picture"/>
                    <pic:cNvPicPr>
                      <a:picLocks noChangeArrowheads="1" noChangeAspect="1"/>
                    </pic:cNvPicPr>
                  </pic:nvPicPr>
                  <pic:blipFill>
                    <a:blip r:embed="rId150"/>
                    <a:stretch>
                      <a:fillRect/>
                    </a:stretch>
                  </pic:blipFill>
                  <pic:spPr bwMode="auto">
                    <a:xfrm>
                      <a:off x="0" y="0"/>
                      <a:ext cx="3600000" cy="16447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试写出</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反应类型</w:t>
      </w:r>
      <w:r>
        <w:rPr>
          <w:rFonts w:hint="eastAsia" w:ascii="Times New Roman" w:hAnsi="Times New Roman" w:eastAsia="Times New Roman" w:cs="Times New Roman"/>
        </w:rPr>
        <w:t>：a_</w:t>
      </w:r>
      <w:r>
        <w:rPr>
          <w:rFonts w:ascii="Times New Roman" w:hAnsi="Times New Roman" w:eastAsia="Times New Roman" w:cs="Times New Roman"/>
          <w:b/>
          <w:bCs/>
          <w:i/>
          <w:iCs/>
        </w:rPr>
        <w:t xml:space="preserve">、b</w:t>
      </w:r>
      <w:r>
        <w:rPr>
          <w:rFonts w:ascii="Times New Roman" w:hAnsi="Times New Roman" w:eastAsia="Times New Roman" w:cs="Times New Roman"/>
        </w:rPr>
        <w:t xml:space="preserve">_、c____</w:t>
      </w:r>
    </w:p>
    <w:p>
      <w:pPr>
        <w:numPr>
          <w:ilvl w:val="0"/>
          <w:numId w:val="1003"/>
        </w:numPr>
      </w:pPr>
      <w:r>
        <w:rPr>
          <w:rFonts w:hint="eastAsia" w:ascii="Times New Roman" w:hAnsi="Times New Roman" w:eastAsia="FangSong" w:cs="Times New Roman"/>
        </w:rPr>
        <w:t>结构简式</w:t>
      </w:r>
      <w:r>
        <w:rPr>
          <w:rFonts w:hint="eastAsia" w:ascii="Times New Roman" w:hAnsi="Times New Roman" w:eastAsia="Times New Roman" w:cs="Times New Roman"/>
        </w:rPr>
        <w:t>：F_</w:t>
      </w:r>
      <w:r>
        <w:rPr>
          <w:rFonts w:ascii="Times New Roman" w:hAnsi="Times New Roman" w:eastAsia="Times New Roman" w:cs="Times New Roman"/>
          <w:b/>
          <w:bCs/>
          <w:i/>
          <w:iCs/>
        </w:rPr>
        <w:t xml:space="preserve">、H</w:t>
      </w:r>
      <w:r>
        <w:rPr>
          <w:rFonts w:ascii="Times New Roman" w:hAnsi="Times New Roman" w:eastAsia="Times New Roman" w:cs="Times New Roman"/>
        </w:rPr>
        <w:t xml:space="preserve">_</w:t>
      </w:r>
    </w:p>
    <w:p>
      <w:pPr>
        <w:numPr>
          <w:ilvl w:val="0"/>
          <w:numId w:val="1003"/>
        </w:numPr>
      </w:pPr>
      <w:r>
        <w:rPr>
          <w:rFonts w:hint="eastAsia" w:ascii="Times New Roman" w:hAnsi="Times New Roman" w:eastAsia="FangSong" w:cs="Times New Roman"/>
        </w:rPr>
        <w:t>化学方程式</w:t>
      </w:r>
      <w:r>
        <w:rPr>
          <w:rFonts w:hint="eastAsia" w:ascii="Times New Roman" w:hAnsi="Times New Roman" w:eastAsia="Times New Roman" w:cs="Times New Roman"/>
        </w:rPr>
        <w:t>：D→E_</w:t>
      </w:r>
      <w:r>
        <w:rPr>
          <w:rFonts w:hint="eastAsia" w:ascii="Times New Roman" w:hAnsi="Times New Roman" w:eastAsia="Times New Roman" w:cs="Times New Roman"/>
          <w:b/>
          <w:bCs/>
          <w:i/>
          <w:iCs/>
        </w:rPr>
        <w:t xml:space="preserve">，E＋K→J</w:t>
      </w:r>
      <w:r>
        <w:rPr>
          <w:rFonts w:ascii="Times New Roman" w:hAnsi="Times New Roman" w:eastAsia="Times New Roman" w:cs="Times New Roman"/>
        </w:rPr>
        <w:t xml:space="preserve">_</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3"/>
    <w:bookmarkStart w:id="154" w:name="pvc燃烧与聚氨酯热解产物推断"/>
    <w:p>
      <w:pPr>
        <w:pStyle w:val="Heading2"/>
        <w:spacing w:before="280" w:after="120"/>
      </w:pPr>
      <w:r>
        <w:rPr>
          <w:rFonts w:ascii="Times New Roman" w:hAnsi="Times New Roman" w:eastAsia="Times New Roman" w:cs="Times New Roman"/>
        </w:rPr>
        <w:t xml:space="preserve">11.76 </w:t>
      </w:r>
      <w:r>
        <w:rPr>
          <w:rFonts w:hint="eastAsia" w:ascii="Times New Roman" w:hAnsi="Times New Roman" w:eastAsia="Times New Roman" w:cs="Times New Roman"/>
        </w:rPr>
        <w:t>PVC</w:t>
      </w:r>
      <w:r>
        <w:rPr>
          <w:rFonts w:hint="eastAsia" w:ascii="Times New Roman" w:hAnsi="Times New Roman" w:eastAsia="SimHei" w:cs="Times New Roman"/>
        </w:rPr>
        <w:t>燃烧与聚氨酯热解产物推断</w:t>
      </w:r>
    </w:p>
    <w:p>
      <w:pPr>
        <w:pStyle w:val="Compact"/>
        <w:numPr>
          <w:ilvl w:val="0"/>
          <w:numId w:val="1004"/>
        </w:numPr>
      </w:pPr>
      <w:r>
        <w:rPr>
          <w:rFonts w:hint="eastAsia" w:ascii="Times New Roman" w:hAnsi="Times New Roman" w:eastAsia="FangSong" w:cs="Times New Roman"/>
        </w:rPr>
        <w:t>以聚氯乙烯</w:t>
      </w:r>
      <w:r>
        <w:rPr>
          <w:rFonts w:hint="eastAsia" w:ascii="Times New Roman" w:hAnsi="Times New Roman" w:eastAsia="Times New Roman" w:cs="Times New Roman"/>
        </w:rPr>
        <w:t>（A）</w:t>
      </w:r>
      <w:r>
        <w:rPr>
          <w:rFonts w:hint="eastAsia" w:ascii="Times New Roman" w:hAnsi="Times New Roman" w:eastAsia="FangSong" w:cs="Times New Roman"/>
        </w:rPr>
        <w:t>为代表的含氯塑料</w:t>
      </w:r>
      <w:r>
        <w:rPr>
          <w:rFonts w:hint="eastAsia" w:ascii="Times New Roman" w:hAnsi="Times New Roman" w:eastAsia="Times New Roman" w:cs="Times New Roman"/>
        </w:rPr>
        <w:t>，</w:t>
      </w:r>
      <w:r>
        <w:rPr>
          <w:rFonts w:hint="eastAsia" w:ascii="Times New Roman" w:hAnsi="Times New Roman" w:eastAsia="FangSong" w:cs="Times New Roman"/>
        </w:rPr>
        <w:t>当用它们制成的电线及电缆包皮</w:t>
      </w:r>
      <w:r>
        <w:rPr>
          <w:rFonts w:hint="eastAsia" w:ascii="Times New Roman" w:hAnsi="Times New Roman" w:eastAsia="Times New Roman" w:cs="Times New Roman"/>
        </w:rPr>
        <w:t>、</w:t>
      </w:r>
      <w:r>
        <w:rPr>
          <w:rFonts w:hint="eastAsia" w:ascii="Times New Roman" w:hAnsi="Times New Roman" w:eastAsia="FangSong" w:cs="Times New Roman"/>
        </w:rPr>
        <w:t>管材</w:t>
      </w:r>
      <w:r>
        <w:rPr>
          <w:rFonts w:hint="eastAsia" w:ascii="Times New Roman" w:hAnsi="Times New Roman" w:eastAsia="Times New Roman" w:cs="Times New Roman"/>
        </w:rPr>
        <w:t>、</w:t>
      </w:r>
      <w:r>
        <w:rPr>
          <w:rFonts w:hint="eastAsia" w:ascii="Times New Roman" w:hAnsi="Times New Roman" w:eastAsia="FangSong" w:cs="Times New Roman"/>
        </w:rPr>
        <w:t>板材</w:t>
      </w:r>
      <w:r>
        <w:rPr>
          <w:rFonts w:hint="eastAsia" w:ascii="Times New Roman" w:hAnsi="Times New Roman" w:eastAsia="Times New Roman" w:cs="Times New Roman"/>
        </w:rPr>
        <w:t>、</w:t>
      </w:r>
      <w:r>
        <w:rPr>
          <w:rFonts w:hint="eastAsia" w:ascii="Times New Roman" w:hAnsi="Times New Roman" w:eastAsia="FangSong" w:cs="Times New Roman"/>
        </w:rPr>
        <w:t>人造革</w:t>
      </w:r>
      <w:r>
        <w:rPr>
          <w:rFonts w:hint="eastAsia" w:ascii="Times New Roman" w:hAnsi="Times New Roman" w:eastAsia="Times New Roman" w:cs="Times New Roman"/>
        </w:rPr>
        <w:t>、</w:t>
      </w:r>
      <w:r>
        <w:rPr>
          <w:rFonts w:hint="eastAsia" w:ascii="Times New Roman" w:hAnsi="Times New Roman" w:eastAsia="FangSong" w:cs="Times New Roman"/>
        </w:rPr>
        <w:t>雨布等物着火时</w:t>
      </w:r>
      <w:r>
        <w:rPr>
          <w:rFonts w:hint="eastAsia" w:ascii="Times New Roman" w:hAnsi="Times New Roman" w:eastAsia="Times New Roman" w:cs="Times New Roman"/>
        </w:rPr>
        <w:t>，</w:t>
      </w:r>
      <w:r>
        <w:rPr>
          <w:rFonts w:hint="eastAsia" w:ascii="Times New Roman" w:hAnsi="Times New Roman" w:eastAsia="FangSong" w:cs="Times New Roman"/>
        </w:rPr>
        <w:t>可因受热分解产生质量分数高达</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余下的不饱和碳链即重排成单环或多环芳烃</w:t>
      </w:r>
      <w:r>
        <w:rPr>
          <w:rFonts w:hint="eastAsia" w:ascii="Times New Roman" w:hAnsi="Times New Roman" w:eastAsia="Times New Roman" w:cs="Times New Roman"/>
        </w:rPr>
        <w:t>，</w:t>
      </w:r>
      <w:r>
        <w:rPr>
          <w:rFonts w:hint="eastAsia" w:ascii="Times New Roman" w:hAnsi="Times New Roman" w:eastAsia="FangSong" w:cs="Times New Roman"/>
        </w:rPr>
        <w:t>导致燃烧时生成大量黑烟</w:t>
      </w:r>
      <w:r>
        <w:rPr>
          <w:rFonts w:hint="eastAsia" w:ascii="Times New Roman" w:hAnsi="Times New Roman" w:eastAsia="Times New Roman" w:cs="Times New Roman"/>
        </w:rPr>
        <w:t>。</w:t>
      </w:r>
      <w:r>
        <w:rPr>
          <w:rFonts w:hint="eastAsia" w:ascii="Times New Roman" w:hAnsi="Times New Roman" w:eastAsia="FangSong" w:cs="Times New Roman"/>
        </w:rPr>
        <w:t>反应过程如下式所示</w:t>
      </w:r>
      <w:r>
        <w:rPr>
          <w:rFonts w:hint="eastAsia" w:ascii="Times New Roman" w:hAnsi="Times New Roman" w:eastAsia="Times New Roman" w:cs="Times New Roman"/>
        </w:rPr>
        <w:t>（</w:t>
      </w:r>
      <w:r>
        <w:rPr>
          <w:rFonts w:hint="eastAsia" w:ascii="Times New Roman" w:hAnsi="Times New Roman" w:eastAsia="FangSong" w:cs="Times New Roman"/>
        </w:rPr>
        <w:t>不反应的基团可用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R，R’</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写出有机物</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聚氯乙烯最多可释放出多少质量分数的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p>
    <w:p>
      <w:pPr>
        <w:pStyle w:val="Compact"/>
        <w:numPr>
          <w:ilvl w:val="0"/>
          <w:numId w:val="1005"/>
        </w:numPr>
      </w:pPr>
      <w:r>
        <w:rPr>
          <w:rFonts w:hint="eastAsia" w:ascii="Times New Roman" w:hAnsi="Times New Roman" w:eastAsia="FangSong" w:cs="Times New Roman"/>
        </w:rPr>
        <w:t>聚氨酯类树脂可以根据原料配比的不同</w:t>
      </w:r>
      <w:r>
        <w:rPr>
          <w:rFonts w:hint="eastAsia" w:ascii="Times New Roman" w:hAnsi="Times New Roman" w:eastAsia="Times New Roman" w:cs="Times New Roman"/>
        </w:rPr>
        <w:t>，</w:t>
      </w:r>
      <w:r>
        <w:rPr>
          <w:rFonts w:hint="eastAsia" w:ascii="Times New Roman" w:hAnsi="Times New Roman" w:eastAsia="FangSong" w:cs="Times New Roman"/>
        </w:rPr>
        <w:t>制成软质或硬质泡沫塑料</w:t>
      </w:r>
      <w:r>
        <w:rPr>
          <w:rFonts w:hint="eastAsia" w:ascii="Times New Roman" w:hAnsi="Times New Roman" w:eastAsia="Times New Roman" w:cs="Times New Roman"/>
        </w:rPr>
        <w:t>。</w:t>
      </w:r>
      <w:r>
        <w:rPr>
          <w:rFonts w:hint="eastAsia" w:ascii="Times New Roman" w:hAnsi="Times New Roman" w:eastAsia="FangSong" w:cs="Times New Roman"/>
        </w:rPr>
        <w:t>软质制品可用于做床垫</w:t>
      </w:r>
      <w:r>
        <w:rPr>
          <w:rFonts w:hint="eastAsia" w:ascii="Times New Roman" w:hAnsi="Times New Roman" w:eastAsia="Times New Roman" w:cs="Times New Roman"/>
        </w:rPr>
        <w:t>、</w:t>
      </w:r>
      <w:r>
        <w:rPr>
          <w:rFonts w:hint="eastAsia" w:ascii="Times New Roman" w:hAnsi="Times New Roman" w:eastAsia="FangSong" w:cs="Times New Roman"/>
        </w:rPr>
        <w:t>坐垫</w:t>
      </w:r>
      <w:r>
        <w:rPr>
          <w:rFonts w:hint="eastAsia" w:ascii="Times New Roman" w:hAnsi="Times New Roman" w:eastAsia="Times New Roman" w:cs="Times New Roman"/>
        </w:rPr>
        <w:t>、</w:t>
      </w:r>
      <w:r>
        <w:rPr>
          <w:rFonts w:hint="eastAsia" w:ascii="Times New Roman" w:hAnsi="Times New Roman" w:eastAsia="FangSong" w:cs="Times New Roman"/>
        </w:rPr>
        <w:t>地毯垫等</w:t>
      </w:r>
      <w:r>
        <w:rPr>
          <w:rFonts w:hint="eastAsia" w:ascii="Times New Roman" w:hAnsi="Times New Roman" w:eastAsia="Times New Roman" w:cs="Times New Roman"/>
        </w:rPr>
        <w:t>；</w:t>
      </w:r>
      <w:r>
        <w:rPr>
          <w:rFonts w:hint="eastAsia" w:ascii="Times New Roman" w:hAnsi="Times New Roman" w:eastAsia="FangSong" w:cs="Times New Roman"/>
        </w:rPr>
        <w:t>硬质制品则用于制作隔热</w:t>
      </w:r>
      <w:r>
        <w:rPr>
          <w:rFonts w:hint="eastAsia" w:ascii="Times New Roman" w:hAnsi="Times New Roman" w:eastAsia="Times New Roman" w:cs="Times New Roman"/>
        </w:rPr>
        <w:t>、</w:t>
      </w:r>
      <w:r>
        <w:rPr>
          <w:rFonts w:hint="eastAsia" w:ascii="Times New Roman" w:hAnsi="Times New Roman" w:eastAsia="FangSong" w:cs="Times New Roman"/>
        </w:rPr>
        <w:t>隔音</w:t>
      </w:r>
      <w:r>
        <w:rPr>
          <w:rFonts w:hint="eastAsia" w:ascii="Times New Roman" w:hAnsi="Times New Roman" w:eastAsia="Times New Roman" w:cs="Times New Roman"/>
        </w:rPr>
        <w:t>、</w:t>
      </w:r>
      <w:r>
        <w:rPr>
          <w:rFonts w:hint="eastAsia" w:ascii="Times New Roman" w:hAnsi="Times New Roman" w:eastAsia="FangSong" w:cs="Times New Roman"/>
        </w:rPr>
        <w:t>绝缘材料</w:t>
      </w:r>
      <w:r>
        <w:rPr>
          <w:rFonts w:hint="eastAsia" w:ascii="Times New Roman" w:hAnsi="Times New Roman" w:eastAsia="Times New Roman" w:cs="Times New Roman"/>
        </w:rPr>
        <w:t>，</w:t>
      </w:r>
      <w:r>
        <w:rPr>
          <w:rFonts w:hint="eastAsia" w:ascii="Times New Roman" w:hAnsi="Times New Roman" w:eastAsia="FangSong" w:cs="Times New Roman"/>
        </w:rPr>
        <w:t>包装的填充材料等</w:t>
      </w:r>
      <w:r>
        <w:rPr>
          <w:rFonts w:hint="eastAsia" w:ascii="Times New Roman" w:hAnsi="Times New Roman" w:eastAsia="Times New Roman" w:cs="Times New Roman"/>
        </w:rPr>
        <w:t>。</w:t>
      </w:r>
      <w:r>
        <w:rPr>
          <w:rFonts w:hint="eastAsia" w:ascii="Times New Roman" w:hAnsi="Times New Roman" w:eastAsia="FangSong" w:cs="Times New Roman"/>
        </w:rPr>
        <w:t>它们遇火燃烧后</w:t>
      </w:r>
      <w:r>
        <w:rPr>
          <w:rFonts w:hint="eastAsia" w:ascii="Times New Roman" w:hAnsi="Times New Roman" w:eastAsia="Times New Roman" w:cs="Times New Roman"/>
        </w:rPr>
        <w:t>，</w:t>
      </w:r>
      <w:r>
        <w:rPr>
          <w:rFonts w:hint="eastAsia" w:ascii="Times New Roman" w:hAnsi="Times New Roman" w:eastAsia="FangSong" w:cs="Times New Roman"/>
        </w:rPr>
        <w:t>生成的黑烟中会混杂有黄色的碳化二亚胺</w:t>
      </w:r>
      <w:r>
        <w:rPr>
          <w:rFonts w:hint="eastAsia" w:ascii="Times New Roman" w:hAnsi="Times New Roman" w:eastAsia="Times New Roman" w:cs="Times New Roman"/>
        </w:rPr>
        <w:t>，</w:t>
      </w:r>
      <w:r>
        <w:rPr>
          <w:rFonts w:hint="eastAsia" w:ascii="Times New Roman" w:hAnsi="Times New Roman" w:eastAsia="FangSong" w:cs="Times New Roman"/>
        </w:rPr>
        <w:t>进一步分解则产生剧毒的</w:t>
      </w:r>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反应过程如下式所示</w:t>
      </w:r>
      <w:r>
        <w:rPr>
          <w:rFonts w:hint="eastAsia" w:ascii="Times New Roman" w:hAnsi="Times New Roman" w:eastAsia="Times New Roman" w:cs="Times New Roman"/>
        </w:rPr>
        <w:t>（</w:t>
      </w:r>
      <w:r>
        <w:rPr>
          <w:rFonts w:hint="eastAsia" w:ascii="Times New Roman" w:hAnsi="Times New Roman" w:eastAsia="FangSong" w:cs="Times New Roman"/>
        </w:rPr>
        <w:t>不反应的基团可用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R，R’</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聚氨酯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F（RXR’，X</w:t>
      </w:r>
      <w:r>
        <w:rPr>
          <w:rFonts w:ascii="Times New Roman" w:hAnsi="Times New Roman" w:eastAsia="Times New Roman" w:cs="Times New Roman"/>
        </w:rPr>
        <w:t xml:space="preserve"> </w:t>
      </w:r>
      <w:r>
        <w:rPr>
          <w:rFonts w:hint="eastAsia" w:ascii="Times New Roman" w:hAnsi="Times New Roman" w:eastAsia="FangSong" w:cs="Times New Roman"/>
        </w:rPr>
        <w:t>是其中一个官能团</w:t>
      </w:r>
      <w:r>
        <w:rPr>
          <w:rFonts w:hint="eastAsia" w:ascii="Times New Roman" w:hAnsi="Times New Roman" w:eastAsia="Times New Roman" w:cs="Times New Roman"/>
        </w:rPr>
        <w:t>）</w:t>
      </w:r>
      <m:oMath>
        <m:oMathPr>
          <m:ctrlPr>
            <w:rPr>
              <w:sz w:val="28"/>
              <w:szCs w:val="28"/>
            </w:rPr>
          </m:ctrlPr>
        </m:oMathPr>
        <m:limUpp>
          <m:e>
            <m:r>
              <m:rPr>
                <m:sty m:val="p"/>
              </m:rPr>
              <m:t>→</m:t>
            </m:r>
          </m:e>
          <m:lim>
            <m:r>
              <m:t>500</m:t>
            </m:r>
            <m:r>
              <m:rPr>
                <m:sty m:val="p"/>
              </m:rPr>
              <m:t>∼</m:t>
            </m:r>
            <m:r>
              <m:t>210</m:t>
            </m:r>
            <m:r>
              <m:t> </m:t>
            </m:r>
            <m:r>
              <m:rPr>
                <m:sty m:val="p"/>
              </m:rPr>
              <m:t>K</m:t>
            </m:r>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异腈酸酯</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oMathPr>
          <m:ctrlPr>
            <w:rPr>
              <w:sz w:val="28"/>
              <w:szCs w:val="28"/>
            </w:rPr>
          </m:ctrlPr>
        </m:oMathPr>
        <m:limUpp>
          <m:e>
            <m:r>
              <m:rPr>
                <m:sty m:val="p"/>
              </m:rPr>
              <m:t>→</m:t>
            </m:r>
          </m:e>
          <m:lim>
            <m:r>
              <m:rPr>
                <m:nor/>
                <m:sty m:val="p"/>
              </m:rPr>
              <m:t>分子间消去</m:t>
            </m:r>
            <m:r>
              <m:t> </m:t>
            </m:r>
            <m:r>
              <m:rPr>
                <m:sty m:val="p"/>
              </m:rPr>
              <m:t>C</m:t>
            </m:r>
            <m:sSub>
              <m:e>
                <m:r>
                  <m:rPr>
                    <m:sty m:val="p"/>
                  </m:rPr>
                  <m:t>O</m:t>
                </m:r>
              </m:e>
              <m:sub>
                <m:r>
                  <m:rPr>
                    <m:sty m:val="p"/>
                  </m:rPr>
                  <m:t>2</m:t>
                </m:r>
              </m:sub>
            </m:sSub>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碳化二亚胺</w:t>
      </w:r>
      <w:r>
        <w:rPr>
          <w:rFonts w:ascii="Times New Roman" w:hAnsi="Times New Roman" w:eastAsia="Times New Roman" w:cs="Times New Roman"/>
        </w:rPr>
        <w:t xml:space="preserve"> H</w:t>
      </w:r>
      <w:r>
        <w:rPr>
          <w:rFonts w:ascii="Times New Roman" w:hAnsi="Times New Roman" w:eastAsia="Times New Roman" w:cs="Times New Roman"/>
        </w:rPr>
        <w:t xml:space="preserve"> </w:t>
      </w:r>
      <m:oMath>
        <m:oMathPr>
          <m:ctrlPr>
            <w:rPr>
              <w:sz w:val="28"/>
              <w:szCs w:val="28"/>
            </w:rPr>
          </m:ctrlPr>
        </m:oMathPr>
        <m:limUpp>
          <m:e>
            <m:r>
              <m:rPr>
                <m:sty m:val="p"/>
              </m:rPr>
              <m:t>→</m:t>
            </m:r>
          </m:e>
          <m:lim>
            <m:r>
              <m:t>1100</m:t>
            </m:r>
            <m:r>
              <m:rPr>
                <m:sty m:val="p"/>
              </m:rPr>
              <m:t>∼</m:t>
            </m:r>
            <m:r>
              <m:t>1300</m:t>
            </m:r>
            <m:r>
              <m:t> </m:t>
            </m:r>
            <m:r>
              <m:rPr>
                <m:sty m:val="p"/>
              </m:rPr>
              <m:t>K</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乙腈</w:t>
      </w:r>
      <w:r>
        <w:rPr>
          <w:rFonts w:ascii="Times New Roman" w:hAnsi="Times New Roman" w:eastAsia="Times New Roman" w:cs="Times New Roman"/>
        </w:rPr>
        <w:t xml:space="preserve"> </w:t>
      </w:r>
      <m:oMath>
        <m:d>
          <m:dPr>
            <m:begChr m:val="("/>
            <m:sepChr m:val=""/>
            <m:endChr m:val=")"/>
            <m:grow/>
          </m:dPr>
          <m:e>
            <m:r>
              <m:rPr>
                <m:sty m:val="p"/>
              </m:rPr>
              <m:t>C</m:t>
            </m:r>
            <m:sSub>
              <m:e>
                <m:r>
                  <m:rPr>
                    <m:sty m:val="p"/>
                  </m:rPr>
                  <m:t>H</m:t>
                </m:r>
              </m:e>
              <m:sub>
                <m:r>
                  <m:rPr>
                    <m:sty m:val="p"/>
                  </m:rPr>
                  <m:t>3</m:t>
                </m:r>
              </m:sub>
            </m:sSub>
            <m:r>
              <m:rPr>
                <m:sty m:val="p"/>
              </m:rPr>
              <m:t>C</m:t>
            </m:r>
            <m:r>
              <m:rPr>
                <m:sty m:val="p"/>
              </m:rPr>
              <m:t>N</m:t>
            </m:r>
          </m:e>
        </m:d>
      </m:oMath>
      <w:r>
        <w:rPr>
          <w:rFonts w:hint="eastAsia" w:ascii="Times New Roman" w:hAnsi="Times New Roman" w:eastAsia="Times New Roman" w:cs="Times New Roman"/>
        </w:rPr>
        <w:t>＋</w:t>
      </w:r>
      <w:r>
        <w:rPr>
          <w:rFonts w:hint="eastAsia" w:ascii="Times New Roman" w:hAnsi="Times New Roman" w:eastAsia="FangSong" w:cs="Times New Roman"/>
        </w:rPr>
        <w:t>丙烯腈</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苄腈</w:t>
      </w:r>
      <w:r>
        <w:rPr>
          <w:rFonts w:ascii="Times New Roman" w:hAnsi="Times New Roman" w:eastAsia="Times New Roman" w:cs="Times New Roman"/>
        </w:rPr>
        <w:t xml:space="preserve"> J</w:t>
      </w:r>
    </w:p>
    <w:p>
      <w:pPr>
        <w:pStyle w:val="BodyText"/>
      </w:pPr>
      <w:r>
        <w:rPr>
          <w:rFonts w:hint="eastAsia" w:ascii="Times New Roman" w:hAnsi="Times New Roman" w:eastAsia="FangSong" w:cs="Times New Roman"/>
        </w:rPr>
        <w:t xml:space="preserve">写出有机物</w:t>
      </w:r>
      <w:r>
        <w:rPr>
          <w:rFonts w:ascii="Times New Roman" w:hAnsi="Times New Roman" w:eastAsia="Times New Roman" w:cs="Times New Roman"/>
        </w:rPr>
        <w:t xml:space="preserve"> F、G、H、I、J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4"/>
    <w:bookmarkStart w:id="155" w:name="hbr加成中间体与产物第27届初赛"/>
    <w:p>
      <w:pPr>
        <w:pStyle w:val="Heading2"/>
        <w:spacing w:before="280" w:after="120"/>
      </w:pPr>
      <w:r>
        <w:rPr>
          <w:rFonts w:ascii="Times New Roman" w:hAnsi="Times New Roman" w:eastAsia="Times New Roman" w:cs="Times New Roman"/>
        </w:rPr>
        <w:t xml:space="preserve">11.77 </w:t>
      </w:r>
      <w:r>
        <w:rPr>
          <w:rFonts w:hint="eastAsia" w:ascii="Times New Roman" w:hAnsi="Times New Roman" w:eastAsia="Times New Roman" w:cs="Times New Roman"/>
        </w:rPr>
        <w:t>HBr</w:t>
      </w:r>
      <w:r>
        <w:rPr>
          <w:rFonts w:hint="eastAsia" w:ascii="Times New Roman" w:hAnsi="Times New Roman" w:eastAsia="SimHei" w:cs="Times New Roman"/>
        </w:rPr>
        <w:t>加成中间体与产物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画出</w:t>
      </w:r>
      <w:r>
        <w:rPr>
          <w:rFonts w:hint="eastAsia" w:ascii="Times New Roman" w:hAnsi="Times New Roman" w:eastAsia="Times New Roman" w:cs="Times New Roman"/>
        </w:rPr>
        <w:t>HBr</w:t>
      </w:r>
      <w:r>
        <w:rPr>
          <w:rFonts w:hint="eastAsia" w:ascii="Times New Roman" w:hAnsi="Times New Roman" w:eastAsia="FangSong" w:cs="Times New Roman"/>
        </w:rPr>
        <w:t>对烯烃加成反应中合理的带电荷中间体和产物的结构简式</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t>n</m:t>
        </m:r>
        <m:sSub>
          <m:e>
            <m:r>
              <m:rPr>
                <m:nor/>
                <m:sty m:val="p"/>
              </m:rPr>
              <m:t>-C</m:t>
            </m:r>
          </m:e>
          <m:sub>
            <m:r>
              <m:t>5</m:t>
            </m:r>
          </m:sub>
        </m:sSub>
        <m:sSub>
          <m:e>
            <m:r>
              <m:rPr>
                <m:sty m:val="p"/>
              </m:rPr>
              <m:t>H</m:t>
            </m:r>
          </m:e>
          <m:sub>
            <m:r>
              <m:t>11</m:t>
            </m:r>
          </m:sub>
        </m:sSub>
        <m:sSub>
          <m:e>
            <m:r>
              <m:rPr>
                <m:sty m:val="p"/>
              </m:rPr>
              <m:t>)</m:t>
            </m:r>
          </m:e>
          <m:sub>
            <m:r>
              <m:t>2</m:t>
            </m:r>
          </m:sub>
        </m:sSub>
        <m:r>
          <m:rPr>
            <m:sty m:val="p"/>
          </m:rPr>
          <m:t>C</m:t>
        </m:r>
        <m:r>
          <m:rPr>
            <m:sty m:val="p"/>
          </m:rPr>
          <m:t>u</m:t>
        </m:r>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不饱和酮的加成</w:t>
      </w:r>
      <w:r>
        <w:rPr>
          <w:rFonts w:hint="eastAsia" w:ascii="Times New Roman" w:hAnsi="Times New Roman" w:eastAsia="Times New Roman" w:cs="Times New Roman"/>
        </w:rPr>
        <w:t>，</w:t>
      </w:r>
      <w:r>
        <w:rPr>
          <w:rFonts w:hint="eastAsia" w:ascii="Times New Roman" w:hAnsi="Times New Roman" w:eastAsia="FangSong" w:cs="Times New Roman"/>
        </w:rPr>
        <w:t>然后加水</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hint="eastAsia" w:ascii="Times New Roman" w:hAnsi="Times New Roman" w:eastAsia="Times New Roman" w:cs="Times New Roman"/>
        </w:rPr>
        <w:t>3</w:t>
      </w:r>
      <w:r>
        <w:rPr>
          <w:rFonts w:hint="eastAsia" w:ascii="Times New Roman" w:hAnsi="Times New Roman" w:eastAsia="FangSong" w:cs="Times New Roman"/>
        </w:rPr>
        <w:t>和产物</w:t>
      </w:r>
      <w:r>
        <w:rPr>
          <w:rFonts w:hint="eastAsia" w:ascii="Times New Roman" w:hAnsi="Times New Roman" w:eastAsia="Times New Roman" w:cs="Times New Roman"/>
        </w:rPr>
        <w:t>4。</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SeCl </w:t>
      </w:r>
      <w:r>
        <w:rPr>
          <w:rFonts w:hint="eastAsia" w:ascii="Times New Roman" w:hAnsi="Times New Roman" w:eastAsia="FangSong" w:cs="Times New Roman"/>
        </w:rPr>
        <w:t>与烯烃反应的中间体</w:t>
      </w:r>
      <w:r>
        <w:rPr>
          <w:rFonts w:hint="eastAsia" w:ascii="Times New Roman" w:hAnsi="Times New Roman" w:eastAsia="Times New Roman" w:cs="Times New Roman"/>
        </w:rPr>
        <w:t>5</w:t>
      </w:r>
      <w:r>
        <w:rPr>
          <w:rFonts w:hint="eastAsia" w:ascii="Times New Roman" w:hAnsi="Times New Roman" w:eastAsia="FangSong" w:cs="Times New Roman"/>
        </w:rPr>
        <w:t>和产物</w:t>
      </w:r>
      <w:r>
        <w:rPr>
          <w:rFonts w:hint="eastAsia" w:ascii="Times New Roman" w:hAnsi="Times New Roman" w:eastAsia="Times New Roman" w:cs="Times New Roman"/>
        </w:rPr>
        <w:t>6</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C</m:t>
        </m:r>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hint="eastAsia" w:ascii="Times New Roman" w:hAnsi="Times New Roman" w:eastAsia="Times New Roman" w:cs="Times New Roman"/>
        </w:rPr>
        <w:t>7、8</w:t>
      </w:r>
      <w:r>
        <w:rPr>
          <w:rFonts w:hint="eastAsia" w:ascii="Times New Roman" w:hAnsi="Times New Roman" w:eastAsia="FangSong" w:cs="Times New Roman"/>
        </w:rPr>
        <w:t>和产物</w:t>
      </w:r>
      <w:r>
        <w:rPr>
          <w:rFonts w:hint="eastAsia" w:ascii="Times New Roman" w:hAnsi="Times New Roman" w:eastAsia="Times New Roman" w:cs="Times New Roman"/>
        </w:rPr>
        <w:t>9、10。</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5"/>
    <w:bookmarkStart w:id="156" w:name="同位素标记反应历程第27届初赛"/>
    <w:p>
      <w:pPr>
        <w:pStyle w:val="Heading2"/>
        <w:spacing w:before="280" w:after="120"/>
      </w:pPr>
      <w:r>
        <w:rPr>
          <w:rFonts w:ascii="Times New Roman" w:hAnsi="Times New Roman" w:eastAsia="Times New Roman" w:cs="Times New Roman"/>
        </w:rPr>
        <w:t xml:space="preserve">11.78 </w:t>
      </w:r>
      <w:r>
        <w:rPr>
          <w:rFonts w:hint="eastAsia" w:ascii="Times New Roman" w:hAnsi="Times New Roman" w:eastAsia="SimHei" w:cs="Times New Roman"/>
        </w:rPr>
        <w:t>同位素标记反应历程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标记的甲醇钠研究反应</w:t>
      </w:r>
      <w:r>
        <w:rPr>
          <w:rFonts w:hint="eastAsia" w:ascii="Times New Roman" w:hAnsi="Times New Roman" w:eastAsia="Times New Roman" w:cs="Times New Roman"/>
        </w:rPr>
        <w:t>，</w:t>
      </w:r>
      <w:r>
        <w:rPr>
          <w:rFonts w:hint="eastAsia" w:ascii="Times New Roman" w:hAnsi="Times New Roman" w:eastAsia="FangSong" w:cs="Times New Roman"/>
        </w:rPr>
        <w:t>发现最终产物不含</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画出中间体的结构简式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某同学进行如下实验时在碱性条件下得到了两个产物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产率分别为</w:t>
      </w:r>
      <w:r>
        <w:rPr>
          <w:rFonts w:ascii="Times New Roman" w:hAnsi="Times New Roman" w:eastAsia="Times New Roman" w:cs="Times New Roman"/>
        </w:rPr>
        <w:t xml:space="preserve"> 74.3%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25.7%。</w:t>
      </w:r>
    </w:p>
    <w:p>
      <w:pPr>
        <w:pStyle w:val="Compact"/>
        <w:numPr>
          <w:ilvl w:val="0"/>
          <w:numId w:val="1006"/>
        </w:numPr>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指明反应所属的具体反应类型</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D </w:t>
      </w:r>
      <w:r>
        <w:rPr>
          <w:rFonts w:hint="eastAsia" w:ascii="Times New Roman" w:hAnsi="Times New Roman" w:eastAsia="FangSong" w:cs="Times New Roman"/>
        </w:rPr>
        <w:t>产率较高的原因</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简述反应体系中加入二氧六环的原因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6"/>
    <w:bookmarkStart w:id="163" w:name="c-f键断裂原因第32届初赛"/>
    <w:p>
      <w:pPr>
        <w:pStyle w:val="Heading2"/>
        <w:spacing w:before="280" w:after="120"/>
      </w:pPr>
      <w:r>
        <w:rPr>
          <w:rFonts w:ascii="Times New Roman" w:hAnsi="Times New Roman" w:eastAsia="Times New Roman" w:cs="Times New Roman"/>
        </w:rPr>
        <w:t xml:space="preserve">11.79 </w:t>
      </w:r>
      <w:r>
        <w:rPr>
          <w:rFonts w:hint="eastAsia" w:ascii="Times New Roman" w:hAnsi="Times New Roman" w:eastAsia="Times New Roman" w:cs="Times New Roman"/>
        </w:rPr>
        <w:t>C-F</w:t>
      </w:r>
      <w:r>
        <w:rPr>
          <w:rFonts w:hint="eastAsia" w:ascii="Times New Roman" w:hAnsi="Times New Roman" w:eastAsia="SimHei" w:cs="Times New Roman"/>
        </w:rPr>
        <w:t>键断裂原因</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我国有机化学家发展了一些新型的有机试剂</w:t>
      </w:r>
      <w:r>
        <w:rPr>
          <w:rFonts w:hint="eastAsia" w:ascii="Times New Roman" w:hAnsi="Times New Roman" w:eastAsia="Times New Roman" w:cs="Times New Roman"/>
        </w:rPr>
        <w:t>，</w:t>
      </w:r>
      <w:r>
        <w:rPr>
          <w:rFonts w:hint="eastAsia" w:ascii="Times New Roman" w:hAnsi="Times New Roman" w:eastAsia="FangSong" w:cs="Times New Roman"/>
        </w:rPr>
        <w:t>如氟化试剂</w:t>
      </w:r>
      <w:r>
        <w:rPr>
          <w:rFonts w:ascii="Times New Roman" w:hAnsi="Times New Roman" w:eastAsia="Times New Roman" w:cs="Times New Roman"/>
        </w:rPr>
        <w:t xml:space="preserve"> CpFluors </w:t>
      </w:r>
      <w:r>
        <w:rPr>
          <w:rFonts w:hint="eastAsia" w:ascii="Times New Roman" w:hAnsi="Times New Roman" w:eastAsia="FangSong" w:cs="Times New Roman"/>
        </w:rPr>
        <w:t>系列</w:t>
      </w:r>
      <w:r>
        <w:rPr>
          <w:rFonts w:hint="eastAsia" w:ascii="Times New Roman" w:hAnsi="Times New Roman" w:eastAsia="Times New Roman" w:cs="Times New Roman"/>
        </w:rPr>
        <w:t>。</w:t>
      </w:r>
      <w:r>
        <w:rPr>
          <w:rFonts w:hint="eastAsia" w:ascii="Times New Roman" w:hAnsi="Times New Roman" w:eastAsia="FangSong" w:cs="Times New Roman"/>
        </w:rPr>
        <w:t>在这些氟化试剂中</w:t>
      </w:r>
      <w:r>
        <w:rPr>
          <w:rFonts w:hint="eastAsia" w:ascii="Times New Roman" w:hAnsi="Times New Roman" w:eastAsia="Times New Roman" w:cs="Times New Roman"/>
        </w:rPr>
        <w:t>，CpFluors-2</w:t>
      </w:r>
      <w:r>
        <w:rPr>
          <w:rFonts w:ascii="Times New Roman" w:hAnsi="Times New Roman" w:eastAsia="Times New Roman" w:cs="Times New Roman"/>
        </w:rPr>
        <w:t xml:space="preserve"> </w:t>
      </w:r>
      <w:r>
        <w:rPr>
          <w:rFonts w:hint="eastAsia" w:ascii="Times New Roman" w:hAnsi="Times New Roman" w:eastAsia="FangSong" w:cs="Times New Roman"/>
        </w:rPr>
        <w:t>与醇反应可以高产率</w:t>
      </w:r>
      <w:r>
        <w:rPr>
          <w:rFonts w:hint="eastAsia" w:ascii="Times New Roman" w:hAnsi="Times New Roman" w:eastAsia="Times New Roman" w:cs="Times New Roman"/>
        </w:rPr>
        <w:t>、</w:t>
      </w:r>
      <w:r>
        <w:rPr>
          <w:rFonts w:hint="eastAsia" w:ascii="Times New Roman" w:hAnsi="Times New Roman" w:eastAsia="FangSong" w:cs="Times New Roman"/>
        </w:rPr>
        <w:t>高选择性地生成氟代物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画结构简式时可用</w:t>
      </w:r>
      <w:r>
        <w:rPr>
          <w:rFonts w:ascii="Times New Roman" w:hAnsi="Times New Roman" w:eastAsia="Times New Roman" w:cs="Times New Roman"/>
        </w:rPr>
        <w:t xml:space="preserve"> Ar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CpFluors-2 </w:t>
      </w:r>
      <w:r>
        <w:rPr>
          <w:rFonts w:hint="eastAsia" w:ascii="Times New Roman" w:hAnsi="Times New Roman" w:eastAsia="FangSong" w:cs="Times New Roman"/>
        </w:rPr>
        <w:t>中的芳香取代基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3444"/>
            <wp:effectExtent b="0" l="0" r="0" t="0"/>
            <wp:docPr descr="" title="" id="158" name="Picture"/>
            <a:graphic>
              <a:graphicData uri="http://schemas.openxmlformats.org/drawingml/2006/picture">
                <pic:pic>
                  <pic:nvPicPr>
                    <pic:cNvPr descr="533574102b73680b52e9a045a44fa90a088b293a4adef94a4bf526f6ea5a404a.jpg" id="159" name="Picture"/>
                    <pic:cNvPicPr>
                      <a:picLocks noChangeArrowheads="1" noChangeAspect="1"/>
                    </pic:cNvPicPr>
                  </pic:nvPicPr>
                  <pic:blipFill>
                    <a:blip r:embed="rId157"/>
                    <a:stretch>
                      <a:fillRect/>
                    </a:stretch>
                  </pic:blipFill>
                  <pic:spPr bwMode="auto">
                    <a:xfrm>
                      <a:off x="0" y="0"/>
                      <a:ext cx="3600000" cy="6634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简要解释</w:t>
      </w:r>
      <w:r>
        <w:rPr>
          <w:rFonts w:ascii="Times New Roman" w:hAnsi="Times New Roman" w:eastAsia="Times New Roman" w:cs="Times New Roman"/>
        </w:rPr>
        <w:t xml:space="preserve"> CpFluors-2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C-F </w:t>
      </w:r>
      <w:r>
        <w:rPr>
          <w:rFonts w:hint="eastAsia" w:ascii="Times New Roman" w:hAnsi="Times New Roman" w:eastAsia="FangSong" w:cs="Times New Roman"/>
        </w:rPr>
        <w:t>键容易断裂的主要原因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反应体系中存在的痕量水可以加快反应进程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CpFluors-2 </w:t>
      </w:r>
      <w:r>
        <w:rPr>
          <w:rFonts w:hint="eastAsia" w:ascii="Times New Roman" w:hAnsi="Times New Roman" w:eastAsia="FangSong" w:cs="Times New Roman"/>
        </w:rPr>
        <w:t>与水反应所得产物的结构简式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苯基丙醇氟化过程中三个关键中间体的结构简式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研究表明</w:t>
      </w:r>
      <w:r>
        <w:rPr>
          <w:rFonts w:hint="eastAsia" w:ascii="Times New Roman" w:hAnsi="Times New Roman" w:eastAsia="Times New Roman" w:cs="Times New Roman"/>
        </w:rPr>
        <w:t>，9-3</w:t>
      </w:r>
      <w:r>
        <w:rPr>
          <w:rFonts w:ascii="Times New Roman" w:hAnsi="Times New Roman" w:eastAsia="Times New Roman" w:cs="Times New Roman"/>
        </w:rPr>
        <w:t xml:space="preserve"> </w:t>
      </w:r>
      <w:r>
        <w:rPr>
          <w:rFonts w:hint="eastAsia" w:ascii="Times New Roman" w:hAnsi="Times New Roman" w:eastAsia="FangSong" w:cs="Times New Roman"/>
        </w:rPr>
        <w:t>的反应中存在一个重要的副产物</w:t>
      </w:r>
      <w:r>
        <w:rPr>
          <w:rFonts w:hint="eastAsia" w:ascii="Times New Roman" w:hAnsi="Times New Roman" w:eastAsia="Times New Roman" w:cs="Times New Roman"/>
        </w:rPr>
        <w:t>，</w:t>
      </w:r>
      <w:r>
        <w:rPr>
          <w:rFonts w:hint="eastAsia" w:ascii="Times New Roman" w:hAnsi="Times New Roman" w:eastAsia="FangSong" w:cs="Times New Roman"/>
        </w:rPr>
        <w:t>其结构式如下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71231" cy="1962814"/>
            <wp:effectExtent b="0" l="0" r="0" t="0"/>
            <wp:docPr descr="" title="" id="161" name="Picture"/>
            <a:graphic>
              <a:graphicData uri="http://schemas.openxmlformats.org/drawingml/2006/picture">
                <pic:pic>
                  <pic:nvPicPr>
                    <pic:cNvPr descr="d7c5b6a7655e36d5b6312651fa2bc8eb4b2e1b9e50fdcfe578c5d8a18493bdcf.jpg" id="162" name="Picture"/>
                    <pic:cNvPicPr>
                      <a:picLocks noChangeArrowheads="1" noChangeAspect="1"/>
                    </pic:cNvPicPr>
                  </pic:nvPicPr>
                  <pic:blipFill>
                    <a:blip r:embed="rId160"/>
                    <a:stretch>
                      <a:fillRect/>
                    </a:stretch>
                  </pic:blipFill>
                  <pic:spPr bwMode="auto">
                    <a:xfrm>
                      <a:off x="0" y="0"/>
                      <a:ext cx="3571231" cy="19628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画出形成该副产物过程中三个关键中间体的结构简式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3"/>
    <w:bookmarkStart w:id="167" w:name="的结构推断第33届初赛"/>
    <w:p>
      <w:pPr>
        <w:pStyle w:val="Heading2"/>
        <w:spacing w:before="280" w:after="120"/>
      </w:pPr>
      <w:r>
        <w:rPr>
          <w:rFonts w:ascii="Times New Roman" w:hAnsi="Times New Roman" w:eastAsia="Times New Roman" w:cs="Times New Roman"/>
        </w:rPr>
        <w:t xml:space="preserve">11.80 </w:t>
      </w:r>
      <w:r>
        <w:rPr>
          <w:rFonts w:hint="eastAsia" w:ascii="Times New Roman" w:hAnsi="Times New Roman" w:eastAsia="SimHei" w:cs="Times New Roman"/>
        </w:rPr>
        <w:t>的结构推断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在二氯甲烷和水中会与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ascii="Times New Roman" w:hAnsi="Times New Roman" w:eastAsia="Times New Roman" w:cs="Times New Roman"/>
        </w:rPr>
        <w:t xml:space="preserve"> (NCS) </w:t>
      </w:r>
      <w:r>
        <w:rPr>
          <w:rFonts w:hint="eastAsia" w:ascii="Times New Roman" w:hAnsi="Times New Roman" w:eastAsia="FangSong" w:cs="Times New Roman"/>
        </w:rPr>
        <w:t>迅速反应</w:t>
      </w:r>
      <w:r>
        <w:rPr>
          <w:rFonts w:hint="eastAsia" w:ascii="Times New Roman" w:hAnsi="Times New Roman" w:eastAsia="Times New Roman" w:cs="Times New Roman"/>
        </w:rPr>
        <w:t>，</w:t>
      </w:r>
      <w:r>
        <w:rPr>
          <w:rFonts w:hint="eastAsia" w:ascii="Times New Roman" w:hAnsi="Times New Roman" w:eastAsia="FangSong" w:cs="Times New Roman"/>
        </w:rPr>
        <w:t>继续搅拌反应</w:t>
      </w:r>
      <w:r>
        <w:rPr>
          <w:rFonts w:ascii="Times New Roman" w:hAnsi="Times New Roman" w:eastAsia="Times New Roman" w:cs="Times New Roman"/>
        </w:rPr>
        <w:t xml:space="preserve"> 2 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最终高产率地转化为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如果</w:t>
      </w:r>
      <w:r>
        <w:rPr>
          <w:rFonts w:ascii="Times New Roman" w:hAnsi="Times New Roman" w:eastAsia="Times New Roman" w:cs="Times New Roman"/>
        </w:rPr>
        <w:t xml:space="preserve"> K </w:t>
      </w:r>
      <w:r>
        <w:rPr>
          <w:rFonts w:hint="eastAsia" w:ascii="Times New Roman" w:hAnsi="Times New Roman" w:eastAsia="FangSong" w:cs="Times New Roman"/>
        </w:rPr>
        <w:t xml:space="preserve">在无水二氯甲烷中与</w:t>
      </w:r>
      <w:r>
        <w:rPr>
          <w:rFonts w:ascii="Times New Roman" w:hAnsi="Times New Roman" w:eastAsia="Times New Roman" w:cs="Times New Roman"/>
        </w:rPr>
        <w:t xml:space="preserve"> NCS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L；L</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在二氯甲烷和水中与</w:t>
      </w:r>
      <w:r>
        <w:rPr>
          <w:rFonts w:ascii="Times New Roman" w:hAnsi="Times New Roman" w:eastAsia="Times New Roman" w:cs="Times New Roman"/>
        </w:rPr>
        <w:t xml:space="preserve"> NCS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定量转化为</w:t>
      </w:r>
      <w:r>
        <w:rPr>
          <w:rFonts w:ascii="Times New Roman" w:hAnsi="Times New Roman" w:eastAsia="Times New Roman" w:cs="Times New Roman"/>
        </w:rPr>
        <w:t xml:space="preserve"> M。</w:t>
      </w:r>
    </w:p>
    <w:p>
      <w:pPr>
        <w:pStyle w:val="BodyText"/>
        <w:spacing w:before="160" w:after="80"/>
        <w:jc w:val="center"/>
      </w:pPr>
      <w:r>
        <w:rPr>
          <w:rFonts w:ascii="Times New Roman" w:hAnsi="Times New Roman" w:eastAsia="Times New Roman" w:cs="Times New Roman"/>
        </w:rPr>
        <w:drawing>
          <wp:inline>
            <wp:extent cx="3600000" cy="954764"/>
            <wp:effectExtent b="0" l="0" r="0" t="0"/>
            <wp:docPr descr="" title="" id="165" name="Picture"/>
            <a:graphic>
              <a:graphicData uri="http://schemas.openxmlformats.org/drawingml/2006/picture">
                <pic:pic>
                  <pic:nvPicPr>
                    <pic:cNvPr descr="803b348110d38fe77e9ecdd371178dff44bbd26ce81e0414231078c06f6896c2.jpg" id="166" name="Picture"/>
                    <pic:cNvPicPr>
                      <a:picLocks noChangeArrowheads="1" noChangeAspect="1"/>
                    </pic:cNvPicPr>
                  </pic:nvPicPr>
                  <pic:blipFill>
                    <a:blip r:embed="rId164"/>
                    <a:stretch>
                      <a:fillRect/>
                    </a:stretch>
                  </pic:blipFill>
                  <pic:spPr bwMode="auto">
                    <a:xfrm>
                      <a:off x="0" y="0"/>
                      <a:ext cx="3600000" cy="9547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L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的核磁共振氢谱为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1.01～1.07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(2H)，1.38～1.43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(4H)，1.90～2.21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(6H)，2.63～2.70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(2H)，2.95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(2H)，3.50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(2H)，7.10～7.33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(3H)，7.99</w:t>
      </w:r>
      <w:r>
        <w:rPr>
          <w:rFonts w:ascii="Times New Roman" w:hAnsi="Times New Roman" w:eastAsia="Times New Roman" w:cs="Times New Roman"/>
        </w:rPr>
        <w:t xml:space="preserve"> (1H) ppm。</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画出从</w:t>
      </w:r>
      <w:r>
        <w:rPr>
          <w:rFonts w:ascii="Times New Roman" w:hAnsi="Times New Roman" w:eastAsia="Times New Roman" w:cs="Times New Roman"/>
        </w:rPr>
        <w:t xml:space="preserve"> K </w:t>
      </w:r>
      <w:r>
        <w:rPr>
          <w:rFonts w:hint="eastAsia" w:ascii="Times New Roman" w:hAnsi="Times New Roman" w:eastAsia="FangSong" w:cs="Times New Roman"/>
        </w:rPr>
        <w:t xml:space="preserve">转换为</w:t>
      </w:r>
      <w:r>
        <w:rPr>
          <w:rFonts w:ascii="Times New Roman" w:hAnsi="Times New Roman" w:eastAsia="Times New Roman" w:cs="Times New Roman"/>
        </w:rPr>
        <w:t xml:space="preserve"> L </w:t>
      </w:r>
      <w:r>
        <w:rPr>
          <w:rFonts w:hint="eastAsia" w:ascii="Times New Roman" w:hAnsi="Times New Roman" w:eastAsia="FangSong" w:cs="Times New Roman"/>
        </w:rPr>
        <w:t>过程中所形成中间体的结构简式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同一物种只需画出其中一个主要共振式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7"/>
    <w:bookmarkStart w:id="185" w:name="负氢转移判断第36届初赛"/>
    <w:p>
      <w:pPr>
        <w:pStyle w:val="Heading2"/>
        <w:spacing w:before="280" w:after="120"/>
      </w:pPr>
      <w:r>
        <w:rPr>
          <w:rFonts w:ascii="Times New Roman" w:hAnsi="Times New Roman" w:eastAsia="Times New Roman" w:cs="Times New Roman"/>
        </w:rPr>
        <w:t xml:space="preserve">11.81 </w:t>
      </w:r>
      <w:r>
        <w:rPr>
          <w:rFonts w:hint="eastAsia" w:ascii="Times New Roman" w:hAnsi="Times New Roman" w:eastAsia="SimHei" w:cs="Times New Roman"/>
        </w:rPr>
        <w:t>负氢转移判断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74267"/>
            <wp:effectExtent b="0" l="0" r="0" t="0"/>
            <wp:docPr descr="" title="" id="169" name="Picture"/>
            <a:graphic>
              <a:graphicData uri="http://schemas.openxmlformats.org/drawingml/2006/picture">
                <pic:pic>
                  <pic:nvPicPr>
                    <pic:cNvPr descr="110059c996ed68ba209823e9766ba397a812db9e64ea706db30418d12b3c568d.jpg" id="170" name="Picture"/>
                    <pic:cNvPicPr>
                      <a:picLocks noChangeArrowheads="1" noChangeAspect="1"/>
                    </pic:cNvPicPr>
                  </pic:nvPicPr>
                  <pic:blipFill>
                    <a:blip r:embed="rId168"/>
                    <a:stretch>
                      <a:fillRect/>
                    </a:stretch>
                  </pic:blipFill>
                  <pic:spPr bwMode="auto">
                    <a:xfrm>
                      <a:off x="0" y="0"/>
                      <a:ext cx="3600000" cy="674267"/>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在有机合成中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负氢</w:t>
      </w:r>
      <w:r>
        <w:rPr>
          <w:rFonts w:hint="eastAsia" w:ascii="Times New Roman" w:hAnsi="Times New Roman" w:eastAsia="Times New Roman" w:cs="Times New Roman"/>
        </w:rPr>
        <w:t>”</w:t>
      </w:r>
      <w:r>
        <w:rPr>
          <w:rFonts w:hint="eastAsia" w:ascii="Times New Roman" w:hAnsi="Times New Roman" w:eastAsia="FangSong" w:cs="Times New Roman"/>
        </w:rPr>
        <w:t>转移的反应历史悠久</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1853</w:t>
      </w:r>
      <w:r>
        <w:rPr>
          <w:rFonts w:hint="eastAsia" w:ascii="Times New Roman" w:hAnsi="Times New Roman" w:eastAsia="FangSong" w:cs="Times New Roman"/>
        </w:rPr>
        <w:t>年</w:t>
      </w:r>
      <w:r>
        <w:rPr>
          <w:rFonts w:hint="eastAsia" w:ascii="Times New Roman" w:hAnsi="Times New Roman" w:eastAsia="Times New Roman" w:cs="Times New Roman"/>
        </w:rPr>
        <w:t>Cannizzaro</w:t>
      </w:r>
      <w:r>
        <w:rPr>
          <w:rFonts w:hint="eastAsia" w:ascii="Times New Roman" w:hAnsi="Times New Roman" w:eastAsia="FangSong" w:cs="Times New Roman"/>
        </w:rPr>
        <w:t>反应和</w:t>
      </w:r>
      <w:r>
        <w:rPr>
          <w:rFonts w:hint="eastAsia" w:ascii="Times New Roman" w:hAnsi="Times New Roman" w:eastAsia="Times New Roman" w:cs="Times New Roman"/>
        </w:rPr>
        <w:t>1906</w:t>
      </w:r>
      <w:r>
        <w:rPr>
          <w:rFonts w:hint="eastAsia" w:ascii="Times New Roman" w:hAnsi="Times New Roman" w:eastAsia="FangSong" w:cs="Times New Roman"/>
        </w:rPr>
        <w:t>年的</w:t>
      </w:r>
      <w:r>
        <w:rPr>
          <w:rFonts w:hint="eastAsia" w:ascii="Times New Roman" w:hAnsi="Times New Roman" w:eastAsia="Times New Roman" w:cs="Times New Roman"/>
        </w:rPr>
        <w:t>Tishchenko</w:t>
      </w:r>
      <w:r>
        <w:rPr>
          <w:rFonts w:hint="eastAsia" w:ascii="Times New Roman" w:hAnsi="Times New Roman" w:eastAsia="FangSong" w:cs="Times New Roman"/>
        </w:rPr>
        <w:t>反应</w:t>
      </w:r>
      <w:r>
        <w:rPr>
          <w:rFonts w:hint="eastAsia" w:ascii="Times New Roman" w:hAnsi="Times New Roman" w:eastAsia="Times New Roman" w:cs="Times New Roman"/>
        </w:rPr>
        <w:t>。1990</w:t>
      </w:r>
      <w:r>
        <w:rPr>
          <w:rFonts w:hint="eastAsia" w:ascii="Times New Roman" w:hAnsi="Times New Roman" w:eastAsia="FangSong" w:cs="Times New Roman"/>
        </w:rPr>
        <w:t>年</w:t>
      </w:r>
      <w:r>
        <w:rPr>
          <w:rFonts w:hint="eastAsia" w:ascii="Times New Roman" w:hAnsi="Times New Roman" w:eastAsia="Times New Roman" w:cs="Times New Roman"/>
        </w:rPr>
        <w:t>，Evans</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S</m:t>
            </m:r>
            <m:r>
              <m:rPr>
                <m:sty m:val="p"/>
              </m:rPr>
              <m:t>m</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成功将</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羟基酮进行了非对映选择性还原</w:t>
      </w:r>
      <w:r>
        <w:rPr>
          <w:rFonts w:hint="eastAsia" w:ascii="Times New Roman" w:hAnsi="Times New Roman" w:eastAsia="Times New Roman" w:cs="Times New Roman"/>
        </w:rPr>
        <w:t>。</w:t>
      </w:r>
      <w:r>
        <w:rPr>
          <w:rFonts w:hint="eastAsia" w:ascii="Times New Roman" w:hAnsi="Times New Roman" w:eastAsia="FangSong" w:cs="Times New Roman"/>
        </w:rPr>
        <w:t>依据此信息</w:t>
      </w:r>
      <w:r>
        <w:rPr>
          <w:rFonts w:hint="eastAsia" w:ascii="Times New Roman" w:hAnsi="Times New Roman" w:eastAsia="Times New Roman" w:cs="Times New Roman"/>
        </w:rPr>
        <w:t>，</w:t>
      </w:r>
      <w:r>
        <w:rPr>
          <w:rFonts w:hint="eastAsia" w:ascii="Times New Roman" w:hAnsi="Times New Roman" w:eastAsia="FangSong" w:cs="Times New Roman"/>
        </w:rPr>
        <w:t>解答以下问题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以下反应均涉及</w:t>
      </w:r>
      <w:r>
        <w:rPr>
          <w:rFonts w:hint="eastAsia" w:ascii="Times New Roman" w:hAnsi="Times New Roman" w:eastAsia="Times New Roman" w:cs="Times New Roman"/>
        </w:rPr>
        <w:t>”</w:t>
      </w:r>
      <w:r>
        <w:rPr>
          <w:rFonts w:hint="eastAsia" w:ascii="Times New Roman" w:hAnsi="Times New Roman" w:eastAsia="FangSong" w:cs="Times New Roman"/>
        </w:rPr>
        <w:t>负氢</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hint="eastAsia" w:ascii="Times New Roman" w:hAnsi="Times New Roman" w:eastAsia="FangSong" w:cs="Times New Roman"/>
        </w:rPr>
        <w:t>写出各反应中发生转移的负氢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ascii="Times New Roman" w:hAnsi="Times New Roman" w:eastAsia="Times New Roman" w:cs="Times New Roman"/>
        </w:rPr>
        <w:t xml:space="preserve">Tishchenko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两分子醛二聚成酯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ascii="Times New Roman" w:hAnsi="Times New Roman" w:eastAsia="Times New Roman" w:cs="Times New Roman"/>
        </w:rPr>
        <w:t xml:space="preserve">Evans-Tishchenko </w:t>
      </w:r>
      <w:r>
        <w:rPr>
          <w:rFonts w:hint="eastAsia" w:ascii="Times New Roman" w:hAnsi="Times New Roman" w:eastAsia="FangSong" w:cs="Times New Roman"/>
        </w:rPr>
        <w:t>反应</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羟基酮的还原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8-1-3</w:t>
      </w:r>
      <w:r>
        <w:rPr>
          <w:rFonts w:ascii="Times New Roman" w:hAnsi="Times New Roman" w:eastAsia="Times New Roman" w:cs="Times New Roman"/>
        </w:rPr>
        <w:t xml:space="preserve"> </w:t>
      </w:r>
      <w:r>
        <w:rPr>
          <w:rFonts w:hint="eastAsia" w:ascii="Times New Roman" w:hAnsi="Times New Roman" w:eastAsia="FangSong" w:cs="Times New Roman"/>
        </w:rPr>
        <w:t xml:space="preserve">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迁移到炔基</w:t>
      </w:r>
    </w:p>
    <w:p>
      <w:pPr>
        <w:pStyle w:val="BodyText"/>
      </w:pPr>
      <w:r>
        <w:rPr>
          <w:rFonts w:ascii="Times New Roman" w:hAnsi="Times New Roman" w:eastAsia="Times New Roman" w:cs="Times New Roman"/>
          <w:b/>
          <w:bCs/>
        </w:rPr>
        <w:t xml:space="preserve">8-1-4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四氢吡咯</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还原亚胺正离子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8-1-5</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三级胺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联烯合成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在酸作用下</w:t>
      </w:r>
      <w:r>
        <w:rPr>
          <w:rFonts w:hint="eastAsia" w:ascii="Times New Roman" w:hAnsi="Times New Roman" w:eastAsia="Times New Roman" w:cs="Times New Roman"/>
        </w:rPr>
        <w:t>，</w:t>
      </w:r>
      <w:r>
        <w:rPr>
          <w:rFonts w:hint="eastAsia" w:ascii="Times New Roman" w:hAnsi="Times New Roman" w:eastAsia="FangSong" w:cs="Times New Roman"/>
        </w:rPr>
        <w:t>下列化合物中</w:t>
      </w:r>
      <w:r>
        <w:rPr>
          <w:rFonts w:ascii="Times New Roman" w:hAnsi="Times New Roman" w:eastAsia="Times New Roman" w:cs="Times New Roman"/>
        </w:rPr>
        <w:t xml:space="preserve"> C1 </w:t>
      </w:r>
      <w:r>
        <w:rPr>
          <w:rFonts w:hint="eastAsia" w:ascii="Times New Roman" w:hAnsi="Times New Roman" w:eastAsia="FangSong" w:cs="Times New Roman"/>
        </w:rPr>
        <w:t>位发生异构化</w:t>
      </w:r>
      <w:r>
        <w:rPr>
          <w:rFonts w:hint="eastAsia" w:ascii="Times New Roman" w:hAnsi="Times New Roman" w:eastAsia="Times New Roman" w:cs="Times New Roman"/>
        </w:rPr>
        <w:t>，</w:t>
      </w:r>
      <w:r>
        <w:rPr>
          <w:rFonts w:hint="eastAsia" w:ascii="Times New Roman" w:hAnsi="Times New Roman" w:eastAsia="FangSong" w:cs="Times New Roman"/>
        </w:rPr>
        <w:t>画出此过程中的关键中间体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底物为含缩酮结构的化合物</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为手性碳原子</w:t>
      </w:r>
      <w:r>
        <w:rPr>
          <w:rFonts w:hint="eastAsia" w:ascii="Times New Roman" w:hAnsi="Times New Roman" w:eastAsia="Times New Roman" w:cs="Times New Roman"/>
        </w:rPr>
        <w:t>）</w:t>
      </w:r>
    </w:p>
    <w:bookmarkStart w:id="177" w:name="异构化机理与中间体图示"/>
    <w:p>
      <w:pPr>
        <w:pStyle w:val="Heading3"/>
        <w:spacing w:before="280" w:after="120"/>
      </w:pPr>
      <w:r>
        <w:rPr>
          <w:rFonts w:hint="eastAsia" w:ascii="Times New Roman" w:hAnsi="Times New Roman" w:eastAsia="SimHei" w:cs="Times New Roman"/>
        </w:rPr>
        <w:t xml:space="preserve">异构化机理与中间体图示</w:t>
      </w:r>
    </w:p>
    <w:p>
      <w:pPr>
        <w:pStyle w:val="FirstParagraph"/>
        <w:spacing w:before="160" w:after="80"/>
        <w:jc w:val="center"/>
      </w:pPr>
      <w:r>
        <w:rPr>
          <w:rFonts w:ascii="Times New Roman" w:hAnsi="Times New Roman" w:eastAsia="Times New Roman" w:cs="Times New Roman"/>
        </w:rPr>
        <w:drawing>
          <wp:inline>
            <wp:extent cx="3600000" cy="519855"/>
            <wp:effectExtent b="0" l="0" r="0" t="0"/>
            <wp:docPr descr="" title="" id="172" name="Picture"/>
            <a:graphic>
              <a:graphicData uri="http://schemas.openxmlformats.org/drawingml/2006/picture">
                <pic:pic>
                  <pic:nvPicPr>
                    <pic:cNvPr descr="32bfd7541c33632677608548c4597a0de3a9fb13085611000e6cb0828561e249.jpg" id="173" name="Picture"/>
                    <pic:cNvPicPr>
                      <a:picLocks noChangeArrowheads="1" noChangeAspect="1"/>
                    </pic:cNvPicPr>
                  </pic:nvPicPr>
                  <pic:blipFill>
                    <a:blip r:embed="rId171"/>
                    <a:stretch>
                      <a:fillRect/>
                    </a:stretch>
                  </pic:blipFill>
                  <pic:spPr bwMode="auto">
                    <a:xfrm>
                      <a:off x="0" y="0"/>
                      <a:ext cx="3600000" cy="5198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87898"/>
            <wp:effectExtent b="0" l="0" r="0" t="0"/>
            <wp:docPr descr="" title="" id="175" name="Picture"/>
            <a:graphic>
              <a:graphicData uri="http://schemas.openxmlformats.org/drawingml/2006/picture">
                <pic:pic>
                  <pic:nvPicPr>
                    <pic:cNvPr descr="5a4139de1a8b3fcc190a56b940f904fc2163dfeafe07c89ccea39139bb357b1c.jpg" id="176" name="Picture"/>
                    <pic:cNvPicPr>
                      <a:picLocks noChangeArrowheads="1" noChangeAspect="1"/>
                    </pic:cNvPicPr>
                  </pic:nvPicPr>
                  <pic:blipFill>
                    <a:blip r:embed="rId174"/>
                    <a:stretch>
                      <a:fillRect/>
                    </a:stretch>
                  </pic:blipFill>
                  <pic:spPr bwMode="auto">
                    <a:xfrm>
                      <a:off x="0" y="0"/>
                      <a:ext cx="3600000" cy="687898"/>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画出如下反应的关键中间体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反应为酰氯与炔烃在</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盐和</w:t>
      </w:r>
      <w:r>
        <w:rPr>
          <w:rFonts w:ascii="Times New Roman" w:hAnsi="Times New Roman" w:eastAsia="Times New Roman" w:cs="Times New Roman"/>
        </w:rPr>
        <w:t xml:space="preserve"> </w:t>
      </w:r>
      <m:oMath>
        <m:sSubSup>
          <m:e>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条件下的反应</w:t>
      </w:r>
      <w:r>
        <w:rPr>
          <w:rFonts w:hint="eastAsia" w:ascii="Times New Roman" w:hAnsi="Times New Roman" w:eastAsia="Times New Roman" w:cs="Times New Roman"/>
        </w:rPr>
        <w:t>）</w:t>
      </w:r>
    </w:p>
    <w:bookmarkEnd w:id="177"/>
    <w:bookmarkStart w:id="184" w:name="中间体与催化循环图示"/>
    <w:p>
      <w:pPr>
        <w:pStyle w:val="Heading3"/>
        <w:spacing w:before="280" w:after="120"/>
      </w:pPr>
      <w:r>
        <w:rPr>
          <w:rFonts w:hint="eastAsia" w:ascii="Times New Roman" w:hAnsi="Times New Roman" w:eastAsia="SimHei" w:cs="Times New Roman"/>
        </w:rPr>
        <w:t xml:space="preserve">中间体与催化循环图示</w:t>
      </w:r>
    </w:p>
    <w:p>
      <w:pPr>
        <w:pStyle w:val="FirstParagraph"/>
        <w:spacing w:before="160" w:after="80"/>
        <w:jc w:val="center"/>
      </w:pPr>
      <w:r>
        <w:rPr>
          <w:rFonts w:ascii="Times New Roman" w:hAnsi="Times New Roman" w:eastAsia="Times New Roman" w:cs="Times New Roman"/>
        </w:rPr>
        <w:drawing>
          <wp:inline>
            <wp:extent cx="3594757" cy="1079475"/>
            <wp:effectExtent b="0" l="0" r="0" t="0"/>
            <wp:docPr descr="" title="" id="179" name="Picture"/>
            <a:graphic>
              <a:graphicData uri="http://schemas.openxmlformats.org/drawingml/2006/picture">
                <pic:pic>
                  <pic:nvPicPr>
                    <pic:cNvPr descr="f5b29320d18feb48c28012dc226b55a28355443da60af8534d809fc29b553bb8.jpg" id="180" name="Picture"/>
                    <pic:cNvPicPr>
                      <a:picLocks noChangeArrowheads="1" noChangeAspect="1"/>
                    </pic:cNvPicPr>
                  </pic:nvPicPr>
                  <pic:blipFill>
                    <a:blip r:embed="rId178"/>
                    <a:stretch>
                      <a:fillRect/>
                    </a:stretch>
                  </pic:blipFill>
                  <pic:spPr bwMode="auto">
                    <a:xfrm>
                      <a:off x="0" y="0"/>
                      <a:ext cx="3594757" cy="107947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18783"/>
            <wp:effectExtent b="0" l="0" r="0" t="0"/>
            <wp:docPr descr="" title="" id="182" name="Picture"/>
            <a:graphic>
              <a:graphicData uri="http://schemas.openxmlformats.org/drawingml/2006/picture">
                <pic:pic>
                  <pic:nvPicPr>
                    <pic:cNvPr descr="399e7ba3c056ee22c64e5ac915a7966a045d364a834d412561ce80e84eee20d7.jpg" id="183" name="Picture"/>
                    <pic:cNvPicPr>
                      <a:picLocks noChangeArrowheads="1" noChangeAspect="1"/>
                    </pic:cNvPicPr>
                  </pic:nvPicPr>
                  <pic:blipFill>
                    <a:blip r:embed="rId181"/>
                    <a:stretch>
                      <a:fillRect/>
                    </a:stretch>
                  </pic:blipFill>
                  <pic:spPr bwMode="auto">
                    <a:xfrm>
                      <a:off x="0" y="0"/>
                      <a:ext cx="3600000" cy="418783"/>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4"/>
    <w:bookmarkEnd w:id="185"/>
    <w:bookmarkStart w:id="186" w:name="ft1-p2-ex3-34届决赛litmp-da三组分"/>
    <w:p>
      <w:pPr>
        <w:pStyle w:val="Heading2"/>
        <w:spacing w:before="280" w:after="120"/>
      </w:pPr>
      <w:r>
        <w:rPr>
          <w:rFonts w:ascii="Times New Roman" w:hAnsi="Times New Roman" w:eastAsia="Times New Roman" w:cs="Times New Roman"/>
        </w:rPr>
        <w:t xml:space="preserve">11.82 </w:t>
      </w:r>
      <w:r>
        <w:rPr>
          <w:rFonts w:hint="eastAsia" w:ascii="Times New Roman" w:hAnsi="Times New Roman" w:eastAsia="Times New Roman" w:cs="Times New Roman"/>
        </w:rPr>
        <w:t>FT1-P2-EX3-34</w:t>
      </w:r>
      <w:r>
        <w:rPr>
          <w:rFonts w:hint="eastAsia" w:ascii="Times New Roman" w:hAnsi="Times New Roman" w:eastAsia="SimHei" w:cs="Times New Roman"/>
        </w:rPr>
        <w:t>届决赛</w:t>
      </w:r>
      <w:r>
        <w:rPr>
          <w:rFonts w:hint="eastAsia" w:ascii="Times New Roman" w:hAnsi="Times New Roman" w:eastAsia="Times New Roman" w:cs="Times New Roman"/>
        </w:rPr>
        <w:t>LiTMP</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SimHei" w:cs="Times New Roman"/>
        </w:rPr>
        <w:t>三组分</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在低温下加入</w:t>
      </w:r>
      <w:r>
        <w:rPr>
          <w:rFonts w:ascii="Times New Roman" w:hAnsi="Times New Roman" w:eastAsia="Times New Roman" w:cs="Times New Roman"/>
        </w:rPr>
        <w:t xml:space="preserve"> </w:t>
      </w:r>
      <w:r>
        <w:rPr>
          <w:rFonts w:hint="eastAsia" w:ascii="Times New Roman" w:hAnsi="Times New Roman" w:eastAsia="Times New Roman" w:cs="Times New Roman"/>
        </w:rPr>
        <w:t>LiTMP，</w:t>
      </w:r>
      <w:r>
        <w:rPr>
          <w:rFonts w:hint="eastAsia" w:ascii="Times New Roman" w:hAnsi="Times New Roman" w:eastAsia="FangSong" w:cs="Times New Roman"/>
        </w:rPr>
        <w:t>反应</w:t>
      </w:r>
      <w:r>
        <w:rPr>
          <w:rFonts w:ascii="Times New Roman" w:hAnsi="Times New Roman" w:eastAsia="Times New Roman" w:cs="Times New Roman"/>
        </w:rPr>
        <w:t xml:space="preserve"> 20min </w:t>
      </w:r>
      <w:r>
        <w:rPr>
          <w:rFonts w:hint="eastAsia" w:ascii="Times New Roman" w:hAnsi="Times New Roman" w:eastAsia="FangSong" w:cs="Times New Roman"/>
        </w:rPr>
        <w:t xml:space="preserve">生成中间产物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然后加入</w:t>
      </w:r>
      <w:r>
        <w:rPr>
          <w:rFonts w:ascii="Times New Roman" w:hAnsi="Times New Roman" w:eastAsia="Times New Roman" w:cs="Times New Roman"/>
        </w:rPr>
        <w:t xml:space="preserve"> HF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室温继续反应</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画出关键中间体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以及化合物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在加热条件下发生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形成活泼中间体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被氘代硫醚</w:t>
      </w:r>
      <w:r>
        <w:rPr>
          <w:rFonts w:ascii="Times New Roman" w:hAnsi="Times New Roman" w:eastAsia="Times New Roman" w:cs="Times New Roman"/>
        </w:rPr>
        <w:t xml:space="preserve"> PhSCD3 </w:t>
      </w:r>
      <w:r>
        <w:rPr>
          <w:rFonts w:hint="eastAsia" w:ascii="Times New Roman" w:hAnsi="Times New Roman" w:eastAsia="FangSong" w:cs="Times New Roman"/>
        </w:rPr>
        <w:t xml:space="preserve">捕获得到氘代产物</w:t>
      </w:r>
      <w:r>
        <w:rPr>
          <w:rFonts w:ascii="Times New Roman" w:hAnsi="Times New Roman" w:eastAsia="Times New Roman" w:cs="Times New Roman"/>
        </w:rPr>
        <w:t xml:space="preserve"> 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以及由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到产物</w:t>
      </w:r>
      <w:r>
        <w:rPr>
          <w:rFonts w:ascii="Times New Roman" w:hAnsi="Times New Roman" w:eastAsia="Times New Roman" w:cs="Times New Roman"/>
        </w:rPr>
        <w:t xml:space="preserve"> 6 </w:t>
      </w:r>
      <w:r>
        <w:rPr>
          <w:rFonts w:hint="eastAsia" w:ascii="Times New Roman" w:hAnsi="Times New Roman" w:eastAsia="FangSong" w:cs="Times New Roman"/>
        </w:rPr>
        <w:t>转化过程所经历的关键中间体</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8 </w:t>
      </w:r>
      <w:r>
        <w:rPr>
          <w:rFonts w:hint="eastAsia" w:ascii="Times New Roman" w:hAnsi="Times New Roman" w:eastAsia="FangSong" w:cs="Times New Roman"/>
        </w:rPr>
        <w:t xml:space="preserve">在加热条件下形成活泼中间体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被硫杂环丁烷捕获得到产物</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若反应体系中存在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氯丙二酸二乙酯时</w:t>
      </w:r>
      <w:r>
        <w:rPr>
          <w:rFonts w:hint="eastAsia" w:ascii="Times New Roman" w:hAnsi="Times New Roman" w:eastAsia="Times New Roman" w:cs="Times New Roman"/>
        </w:rPr>
        <w:t>，</w:t>
      </w:r>
      <w:r>
        <w:rPr>
          <w:rFonts w:hint="eastAsia" w:ascii="Times New Roman" w:hAnsi="Times New Roman" w:eastAsia="FangSong" w:cs="Times New Roman"/>
        </w:rPr>
        <w:t>则得到三组分反应产物</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画出中间体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以及产物</w:t>
      </w:r>
      <w:r>
        <w:rPr>
          <w:rFonts w:ascii="Times New Roman" w:hAnsi="Times New Roman" w:eastAsia="Times New Roman" w:cs="Times New Roman"/>
        </w:rPr>
        <w:t xml:space="preserve">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6"/>
    <w:bookmarkStart w:id="187" w:name="ft1-p2-ex4-吡啶官能团化padi催化"/>
    <w:p>
      <w:pPr>
        <w:pStyle w:val="Heading2"/>
        <w:spacing w:before="280" w:after="120"/>
      </w:pPr>
      <w:r>
        <w:rPr>
          <w:rFonts w:ascii="Times New Roman" w:hAnsi="Times New Roman" w:eastAsia="Times New Roman" w:cs="Times New Roman"/>
        </w:rPr>
        <w:t xml:space="preserve">11.83 </w:t>
      </w:r>
      <w:r>
        <w:rPr>
          <w:rFonts w:hint="eastAsia" w:ascii="Times New Roman" w:hAnsi="Times New Roman" w:eastAsia="Times New Roman" w:cs="Times New Roman"/>
        </w:rPr>
        <w:t>FT1-P2-EX4-</w:t>
      </w:r>
      <w:r>
        <w:rPr>
          <w:rFonts w:hint="eastAsia" w:ascii="Times New Roman" w:hAnsi="Times New Roman" w:eastAsia="SimHei" w:cs="Times New Roman"/>
        </w:rPr>
        <w:t>吡啶官能团化</w:t>
      </w:r>
      <w:r>
        <w:rPr>
          <w:rFonts w:hint="eastAsia" w:ascii="Times New Roman" w:hAnsi="Times New Roman" w:eastAsia="Times New Roman" w:cs="Times New Roman"/>
        </w:rPr>
        <w:t>PADI</w:t>
      </w:r>
      <w:r>
        <w:rPr>
          <w:rFonts w:hint="eastAsia" w:ascii="Times New Roman" w:hAnsi="Times New Roman" w:eastAsia="SimHei" w:cs="Times New Roman"/>
        </w:rPr>
        <w:t>催化</w:t>
      </w:r>
    </w:p>
    <w:p>
      <w:pPr>
        <w:pStyle w:val="FirstParagraph"/>
      </w:pPr>
      <w:r>
        <w:rPr>
          <w:rFonts w:hint="eastAsia" w:ascii="Times New Roman" w:hAnsi="Times New Roman" w:eastAsia="FangSong" w:cs="Times New Roman"/>
        </w:rPr>
        <w:t>芳环的官能团化最常用的反应是芳香亲电取代</w:t>
      </w:r>
      <w:r>
        <w:rPr>
          <w:rFonts w:hint="eastAsia" w:ascii="Times New Roman" w:hAnsi="Times New Roman" w:eastAsia="Times New Roman" w:cs="Times New Roman"/>
        </w:rPr>
        <w:t>，</w:t>
      </w:r>
      <w:r>
        <w:rPr>
          <w:rFonts w:hint="eastAsia" w:ascii="Times New Roman" w:hAnsi="Times New Roman" w:eastAsia="FangSong" w:cs="Times New Roman"/>
        </w:rPr>
        <w:t>但是对于一些缺电子的芳环</w:t>
      </w:r>
      <w:r>
        <w:rPr>
          <w:rFonts w:hint="eastAsia" w:ascii="Times New Roman" w:hAnsi="Times New Roman" w:eastAsia="Times New Roman" w:cs="Times New Roman"/>
        </w:rPr>
        <w:t>，</w:t>
      </w:r>
      <w:r>
        <w:rPr>
          <w:rFonts w:hint="eastAsia" w:ascii="Times New Roman" w:hAnsi="Times New Roman" w:eastAsia="FangSong" w:cs="Times New Roman"/>
        </w:rPr>
        <w:t>比如吡啶</w:t>
      </w:r>
      <w:r>
        <w:rPr>
          <w:rFonts w:hint="eastAsia" w:ascii="Times New Roman" w:hAnsi="Times New Roman" w:eastAsia="Times New Roman" w:cs="Times New Roman"/>
        </w:rPr>
        <w:t>，</w:t>
      </w:r>
      <w:r>
        <w:rPr>
          <w:rFonts w:hint="eastAsia" w:ascii="Times New Roman" w:hAnsi="Times New Roman" w:eastAsia="FangSong" w:cs="Times New Roman"/>
        </w:rPr>
        <w:t>却无法通过简单的芳香亲电取代反应进行官能团化</w:t>
      </w:r>
      <w:r>
        <w:rPr>
          <w:rFonts w:hint="eastAsia" w:ascii="Times New Roman" w:hAnsi="Times New Roman" w:eastAsia="Times New Roman" w:cs="Times New Roman"/>
        </w:rPr>
        <w:t>。</w:t>
      </w:r>
      <w:r>
        <w:rPr>
          <w:rFonts w:hint="eastAsia" w:ascii="Times New Roman" w:hAnsi="Times New Roman" w:eastAsia="FangSong" w:cs="Times New Roman"/>
        </w:rPr>
        <w:t>如下是一个通过一锅的两步反应实现的吡啶的官能团化</w:t>
      </w:r>
      <w:r>
        <w:rPr>
          <w:rFonts w:hint="eastAsia" w:ascii="Times New Roman" w:hAnsi="Times New Roman" w:eastAsia="Times New Roman" w:cs="Times New Roman"/>
        </w:rPr>
        <w:t>。（</w:t>
      </w:r>
      <w:r>
        <w:rPr>
          <w:rFonts w:hint="eastAsia" w:ascii="Times New Roman" w:hAnsi="Times New Roman" w:eastAsia="FangSong" w:cs="Times New Roman"/>
        </w:rPr>
        <w:t>坑人警告</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写出中间产物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写出反应机理</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催化剂</w:t>
      </w:r>
      <w:r>
        <w:rPr>
          <w:rFonts w:ascii="Times New Roman" w:hAnsi="Times New Roman" w:eastAsia="Times New Roman" w:cs="Times New Roman"/>
        </w:rPr>
        <w:t xml:space="preserve"> PADI </w:t>
      </w:r>
      <w:r>
        <w:rPr>
          <w:rFonts w:hint="eastAsia" w:ascii="Times New Roman" w:hAnsi="Times New Roman" w:eastAsia="FangSong" w:cs="Times New Roman"/>
        </w:rPr>
        <w:t>是如何参与到反应中的</w:t>
      </w:r>
      <w:r>
        <w:rPr>
          <w:rFonts w:hint="eastAsia" w:ascii="Times New Roman" w:hAnsi="Times New Roman" w:eastAsia="Times New Roman" w:cs="Times New Roman"/>
        </w:rPr>
        <w:t>，</w:t>
      </w:r>
      <w:r>
        <w:rPr>
          <w:rFonts w:hint="eastAsia" w:ascii="Times New Roman" w:hAnsi="Times New Roman" w:eastAsia="FangSong" w:cs="Times New Roman"/>
        </w:rPr>
        <w:t>结合机理加以说明</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7"/>
    <w:bookmarkStart w:id="188" w:name="同位素效应活化熵推断机理"/>
    <w:p>
      <w:pPr>
        <w:pStyle w:val="Heading2"/>
        <w:spacing w:before="280" w:after="120"/>
      </w:pPr>
      <w:r>
        <w:rPr>
          <w:rFonts w:ascii="Times New Roman" w:hAnsi="Times New Roman" w:eastAsia="Times New Roman" w:cs="Times New Roman"/>
        </w:rPr>
        <w:t xml:space="preserve">11.84 </w:t>
      </w:r>
      <w:r>
        <w:rPr>
          <w:rFonts w:hint="eastAsia" w:ascii="Times New Roman" w:hAnsi="Times New Roman" w:eastAsia="SimHei" w:cs="Times New Roman"/>
        </w:rPr>
        <w:t>同位素效应</w:t>
      </w:r>
      <w:r>
        <w:rPr>
          <w:rFonts w:hint="eastAsia" w:ascii="Times New Roman" w:hAnsi="Times New Roman" w:eastAsia="Times New Roman" w:cs="Times New Roman"/>
        </w:rPr>
        <w:t>+</w:t>
      </w:r>
      <w:r>
        <w:rPr>
          <w:rFonts w:hint="eastAsia" w:ascii="Times New Roman" w:hAnsi="Times New Roman" w:eastAsia="SimHei" w:cs="Times New Roman"/>
        </w:rPr>
        <w:t>活化熵推断机理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该氧氮杂环丙烷</w:t>
      </w:r>
      <w:r>
        <w:rPr>
          <w:rFonts w:hint="eastAsia" w:ascii="Times New Roman" w:hAnsi="Times New Roman" w:eastAsia="Times New Roman" w:cs="Times New Roman"/>
        </w:rPr>
        <w:t>（oxaziridine）</w:t>
      </w:r>
      <w:r>
        <w:rPr>
          <w:rFonts w:hint="eastAsia" w:ascii="Times New Roman" w:hAnsi="Times New Roman" w:eastAsia="FangSong" w:cs="Times New Roman"/>
        </w:rPr>
        <w:t>在</w:t>
      </w:r>
      <w:r>
        <w:rPr>
          <w:rFonts w:ascii="Times New Roman" w:hAnsi="Times New Roman" w:eastAsia="Times New Roman" w:cs="Times New Roman"/>
        </w:rPr>
        <w:t xml:space="preserve"> 0.1 M </w:t>
      </w:r>
      <w:r>
        <w:rPr>
          <w:rFonts w:hint="eastAsia" w:ascii="Times New Roman" w:hAnsi="Times New Roman" w:eastAsia="FangSong" w:cs="Times New Roman"/>
        </w:rPr>
        <w:t xml:space="preserve">硫酸中的水解具有</w:t>
      </w:r>
      <w:r>
        <w:rPr>
          <w:rFonts w:ascii="Times New Roman" w:hAnsi="Times New Roman" w:eastAsia="Times New Roman" w:cs="Times New Roman"/>
        </w:rPr>
        <w:t xml:space="preserve">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0.7 </w:t>
      </w:r>
      <w:r>
        <w:rPr>
          <w:rFonts w:hint="eastAsia" w:ascii="Times New Roman" w:hAnsi="Times New Roman" w:eastAsia="FangSong" w:cs="Times New Roman"/>
        </w:rPr>
        <w:t>的溶剂同位素效应</w:t>
      </w:r>
      <w:r>
        <w:rPr>
          <w:rFonts w:hint="eastAsia" w:ascii="Times New Roman" w:hAnsi="Times New Roman" w:eastAsia="Times New Roman" w:cs="Times New Roman"/>
        </w:rPr>
        <w:t>，</w:t>
      </w:r>
      <w:r>
        <w:rPr>
          <w:rFonts w:hint="eastAsia" w:ascii="Times New Roman" w:hAnsi="Times New Roman" w:eastAsia="FangSong" w:cs="Times New Roman"/>
        </w:rPr>
        <w:t>活化熵</w:t>
      </w:r>
      <w:r>
        <w:rPr>
          <w:rFonts w:ascii="Times New Roman" w:hAnsi="Times New Roman" w:eastAsia="Times New Roman" w:cs="Times New Roman"/>
        </w:rPr>
        <w:t xml:space="preserve">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请提出一个机理</w:t>
      </w:r>
      <w:r>
        <w:rPr>
          <w:rFonts w:hint="eastAsia" w:ascii="Times New Roman" w:hAnsi="Times New Roman" w:eastAsia="Times New Roman" w:cs="Times New Roman"/>
        </w:rPr>
        <w:t>。（</w:t>
      </w:r>
      <w:r>
        <w:rPr>
          <w:rFonts w:hint="eastAsia" w:ascii="Times New Roman" w:hAnsi="Times New Roman" w:eastAsia="FangSong" w:cs="Times New Roman"/>
        </w:rPr>
        <w:t>反应式见下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hydrolysis of this oxaziridine in 0.1M sulfuric acid has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 0.7 and an entropy of activation of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Suggest a mechanism.</w:t>
      </w:r>
    </w:p>
    <w:p>
      <w:pPr>
        <w:pStyle w:val="BodyText"/>
      </w:pPr>
      <m:oMathPara>
        <m:oMathParaPr>
          <m:jc m:val="center"/>
          <m:ctrlPr>
            <w:rPr>
              <w:sz w:val="28"/>
              <w:szCs w:val="28"/>
            </w:rPr>
          </m:ctrlPr>
        </m:oMathParaPr>
        <m:oMath>
          <m:r>
            <m:rPr>
              <m:sty m:val="p"/>
            </m:rPr>
            <m:t>P</m:t>
          </m:r>
          <m:r>
            <m:rPr>
              <m:sty m:val="p"/>
            </m:rPr>
            <m:t>h</m:t>
          </m:r>
          <m:limUpp>
            <m:e>
              <m:r>
                <m:rPr>
                  <m:sty m:val="p"/>
                </m:rPr>
                <m:t>→</m:t>
              </m:r>
            </m:e>
            <m:lim>
              <m:r>
                <m:rPr>
                  <m:sty m:val="p"/>
                </m:rPr>
                <m:t>O</m:t>
              </m:r>
            </m:lim>
          </m:limUpp>
          <m:r>
            <m:rPr>
              <m:sty m:val="p"/>
            </m:rPr>
            <m:t>N</m:t>
          </m:r>
          <m:r>
            <m:rPr>
              <m:sty m:val="p"/>
            </m:rPr>
            <m:t>−</m:t>
          </m:r>
          <m:r>
            <m:t>t</m:t>
          </m:r>
          <m:r>
            <m:rPr>
              <m:nor/>
              <m:sty m:val="p"/>
            </m:rPr>
            <m:t>-Bu</m:t>
          </m:r>
          <m:limLow>
            <m:e>
              <m:limUpp>
                <m:e>
                  <m:r>
                    <m:rPr>
                      <m:sty m:val="p"/>
                    </m:rPr>
                    <m:t>→</m:t>
                  </m:r>
                </m:e>
                <m:lim>
                  <m:sSup>
                    <m:e>
                      <m:r>
                        <m:rPr>
                          <m:sty m:val="p"/>
                        </m:rPr>
                        <m:t>H</m:t>
                      </m:r>
                    </m:e>
                    <m:sup>
                      <m:r>
                        <m:rPr>
                          <m:sty m:val="p"/>
                        </m:rPr>
                        <m:t>+</m:t>
                      </m:r>
                    </m:sup>
                  </m:sSup>
                </m:lim>
              </m:limUpp>
            </m:e>
            <m:lim>
              <m:sSub>
                <m:e>
                  <m:r>
                    <m:rPr>
                      <m:sty m:val="p"/>
                    </m:rPr>
                    <m:t>H</m:t>
                  </m:r>
                </m:e>
                <m:sub>
                  <m:r>
                    <m:rPr>
                      <m:sty m:val="p"/>
                    </m:rPr>
                    <m:t>2</m:t>
                  </m:r>
                </m:sub>
              </m:sSub>
              <m:r>
                <m:rPr>
                  <m:sty m:val="p"/>
                </m:rPr>
                <m:t>O</m:t>
              </m:r>
            </m:lim>
          </m:limLow>
          <m:r>
            <m:rPr>
              <m:nor/>
              <m:sty m:val="p"/>
            </m:rPr>
            <m:t>PhCHO</m:t>
          </m:r>
          <m:r>
            <m:rPr>
              <m:sty m:val="p"/>
            </m:rPr>
            <m:t>+</m:t>
          </m:r>
          <m:r>
            <m:t>t</m:t>
          </m:r>
          <m:r>
            <m:rPr>
              <m:nor/>
              <m:sty m:val="p"/>
            </m:rPr>
            <m:t>-BuNHOH</m:t>
          </m:r>
        </m:oMath>
      </m:oMathPara>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8"/>
    <w:bookmarkStart w:id="195" w:name="对比同位素效应详细机理分析"/>
    <w:p>
      <w:pPr>
        <w:pStyle w:val="Heading2"/>
        <w:spacing w:before="280" w:after="120"/>
      </w:pPr>
      <w:r>
        <w:rPr>
          <w:rFonts w:ascii="Times New Roman" w:hAnsi="Times New Roman" w:eastAsia="Times New Roman" w:cs="Times New Roman"/>
        </w:rPr>
        <w:t xml:space="preserve">11.85 </w:t>
      </w:r>
      <w:r>
        <w:rPr>
          <w:rFonts w:hint="eastAsia" w:ascii="Times New Roman" w:hAnsi="Times New Roman" w:eastAsia="SimHei" w:cs="Times New Roman"/>
        </w:rPr>
        <w:t xml:space="preserve">对比同位素效应详细机理分析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重氮化合物与羧酸的这两个反应都生成气态氮气和酯作为产物</w:t>
      </w:r>
      <w:r>
        <w:rPr>
          <w:rFonts w:hint="eastAsia" w:ascii="Times New Roman" w:hAnsi="Times New Roman" w:eastAsia="Times New Roman" w:cs="Times New Roman"/>
        </w:rPr>
        <w:t>。</w:t>
      </w:r>
      <w:r>
        <w:rPr>
          <w:rFonts w:hint="eastAsia" w:ascii="Times New Roman" w:hAnsi="Times New Roman" w:eastAsia="FangSong" w:cs="Times New Roman"/>
        </w:rPr>
        <w:t>两种情况下反应速率均正比于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重氮化合物</w:t>
      </w:r>
      <w:r>
        <w:rPr>
          <w:rFonts w:hint="eastAsia" w:ascii="Times New Roman" w:hAnsi="Times New Roman" w:eastAsia="Times New Roman" w:cs="Times New Roman"/>
        </w:rPr>
        <w:t>][RCO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请利用每个反应的数据提出机理</w:t>
      </w:r>
      <w:r>
        <w:rPr>
          <w:rFonts w:hint="eastAsia" w:ascii="Times New Roman" w:hAnsi="Times New Roman" w:eastAsia="Times New Roman" w:cs="Times New Roman"/>
        </w:rPr>
        <w:t>，</w:t>
      </w:r>
      <w:r>
        <w:rPr>
          <w:rFonts w:hint="eastAsia" w:ascii="Times New Roman" w:hAnsi="Times New Roman" w:eastAsia="FangSong" w:cs="Times New Roman"/>
        </w:rPr>
        <w:t>并评述两者之间的差异</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These two reactions of diazo compounds with carboxylic acids give gaseous nitrogen and esters as products. In both cases the rate of reaction is proportional to [diazo compound][RCO</w:t>
      </w:r>
      <w:r>
        <w:rPr>
          <w:rFonts w:ascii="Times New Roman" w:hAnsi="Times New Roman" w:eastAsia="Times New Roman" w:cs="Times New Roman"/>
          <w:vertAlign w:val="subscript"/>
        </w:rPr>
        <w:t>2</w:t>
      </w:r>
      <w:r>
        <w:rPr>
          <w:rFonts w:ascii="Times New Roman" w:hAnsi="Times New Roman" w:eastAsia="Times New Roman" w:cs="Times New Roman"/>
        </w:rPr>
        <w:t>H]. Use the data for each reaction to suggest mechanisms and comment on the difference between them.</w:t>
      </w:r>
    </w:p>
    <w:p>
      <w:pPr>
        <w:pStyle w:val="BodyText"/>
        <w:spacing w:before="160" w:after="80"/>
        <w:jc w:val="center"/>
      </w:pPr>
      <w:r>
        <w:rPr>
          <w:rFonts w:ascii="Times New Roman" w:hAnsi="Times New Roman" w:eastAsia="Times New Roman" w:cs="Times New Roman"/>
        </w:rPr>
        <w:drawing>
          <wp:inline>
            <wp:extent cx="3599996" cy="456283"/>
            <wp:effectExtent b="0" l="0" r="0" t="0"/>
            <wp:docPr descr="" title="" id="190" name="Picture"/>
            <a:graphic>
              <a:graphicData uri="http://schemas.openxmlformats.org/drawingml/2006/picture">
                <pic:pic>
                  <pic:nvPicPr>
                    <pic:cNvPr descr="73191cd339166a8cdd4c97e86fbef0d44a6684fb34765cf89db5567ea7f36c47.jpg" id="191" name="Picture"/>
                    <pic:cNvPicPr>
                      <a:picLocks noChangeArrowheads="1" noChangeAspect="1"/>
                    </pic:cNvPicPr>
                  </pic:nvPicPr>
                  <pic:blipFill>
                    <a:blip r:embed="rId189"/>
                    <a:stretch>
                      <a:fillRect/>
                    </a:stretch>
                  </pic:blipFill>
                  <pic:spPr bwMode="auto">
                    <a:xfrm>
                      <a:off x="0" y="0"/>
                      <a:ext cx="3599996" cy="45628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99994" cy="390406"/>
            <wp:effectExtent b="0" l="0" r="0" t="0"/>
            <wp:docPr descr="" title="" id="193" name="Picture"/>
            <a:graphic>
              <a:graphicData uri="http://schemas.openxmlformats.org/drawingml/2006/picture">
                <pic:pic>
                  <pic:nvPicPr>
                    <pic:cNvPr descr="e9179f11d9471acb78c31d7615f8f00c64fa3d6493908c07dda512c49a94585f.jpg" id="194" name="Picture"/>
                    <pic:cNvPicPr>
                      <a:picLocks noChangeArrowheads="1" noChangeAspect="1"/>
                    </pic:cNvPicPr>
                  </pic:nvPicPr>
                  <pic:blipFill>
                    <a:blip r:embed="rId192"/>
                    <a:stretch>
                      <a:fillRect/>
                    </a:stretch>
                  </pic:blipFill>
                  <pic:spPr bwMode="auto">
                    <a:xfrm>
                      <a:off x="0" y="0"/>
                      <a:ext cx="3599994" cy="390406"/>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5"/>
    <w:bookmarkStart w:id="199" w:name="新反应中中间体内部捕获"/>
    <w:p>
      <w:pPr>
        <w:pStyle w:val="Heading2"/>
        <w:spacing w:before="280" w:after="120"/>
      </w:pPr>
      <w:r>
        <w:rPr>
          <w:rFonts w:ascii="Times New Roman" w:hAnsi="Times New Roman" w:eastAsia="Times New Roman" w:cs="Times New Roman"/>
        </w:rPr>
        <w:t xml:space="preserve">11.86 </w:t>
      </w:r>
      <w:r>
        <w:rPr>
          <w:rFonts w:hint="eastAsia" w:ascii="Times New Roman" w:hAnsi="Times New Roman" w:eastAsia="SimHei" w:cs="Times New Roman"/>
        </w:rPr>
        <w:t xml:space="preserve">新反应中中间体内部捕获</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为这些反应提出机理</w:t>
      </w:r>
      <w:r>
        <w:rPr>
          <w:rFonts w:hint="eastAsia" w:ascii="Times New Roman" w:hAnsi="Times New Roman" w:eastAsia="Times New Roman" w:cs="Times New Roman"/>
        </w:rPr>
        <w:t>，</w:t>
      </w:r>
      <w:r>
        <w:rPr>
          <w:rFonts w:hint="eastAsia" w:ascii="Times New Roman" w:hAnsi="Times New Roman" w:eastAsia="FangSong" w:cs="Times New Roman"/>
        </w:rPr>
        <w:t>并评述它们与</w:t>
      </w:r>
      <w:r>
        <w:rPr>
          <w:rFonts w:ascii="Times New Roman" w:hAnsi="Times New Roman" w:eastAsia="Times New Roman" w:cs="Times New Roman"/>
        </w:rPr>
        <w:t xml:space="preserve"> Favorskii </w:t>
      </w:r>
      <w:r>
        <w:rPr>
          <w:rFonts w:hint="eastAsia" w:ascii="Times New Roman" w:hAnsi="Times New Roman" w:eastAsia="FangSong" w:cs="Times New Roman"/>
        </w:rPr>
        <w:t>重排</w:t>
      </w:r>
      <w:r>
        <w:rPr>
          <w:rFonts w:hint="eastAsia" w:ascii="Times New Roman" w:hAnsi="Times New Roman" w:eastAsia="Times New Roman" w:cs="Times New Roman"/>
        </w:rPr>
        <w:t>（Favorskii</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机理家族的关系</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and comment on their relevance to the Favorskii family of mechanisms.</w:t>
      </w:r>
    </w:p>
    <w:p>
      <w:pPr>
        <w:pStyle w:val="BodyText"/>
        <w:spacing w:before="160" w:after="80"/>
        <w:jc w:val="center"/>
      </w:pPr>
      <w:r>
        <w:rPr>
          <w:rFonts w:ascii="Times New Roman" w:hAnsi="Times New Roman" w:eastAsia="Times New Roman" w:cs="Times New Roman"/>
        </w:rPr>
        <w:drawing>
          <wp:inline>
            <wp:extent cx="3600000" cy="1230000"/>
            <wp:effectExtent b="0" l="0" r="0" t="0"/>
            <wp:docPr descr="" title="" id="197" name="Picture"/>
            <a:graphic>
              <a:graphicData uri="http://schemas.openxmlformats.org/drawingml/2006/picture">
                <pic:pic>
                  <pic:nvPicPr>
                    <pic:cNvPr descr="fc651cac79df0a8a577616911b2590d188f7f58f51122001df52a2a3a4736e9c.jpg" id="198" name="Picture"/>
                    <pic:cNvPicPr>
                      <a:picLocks noChangeArrowheads="1" noChangeAspect="1"/>
                    </pic:cNvPicPr>
                  </pic:nvPicPr>
                  <pic:blipFill>
                    <a:blip r:embed="rId196"/>
                    <a:stretch>
                      <a:fillRect/>
                    </a:stretch>
                  </pic:blipFill>
                  <pic:spPr bwMode="auto">
                    <a:xfrm>
                      <a:off x="0" y="0"/>
                      <a:ext cx="3600000" cy="123000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9"/>
    <w:bookmarkStart w:id="206" w:name="物理数据结构变化综合机理图景"/>
    <w:p>
      <w:pPr>
        <w:pStyle w:val="Heading2"/>
        <w:spacing w:before="280" w:after="120"/>
      </w:pPr>
      <w:r>
        <w:rPr>
          <w:rFonts w:ascii="Times New Roman" w:hAnsi="Times New Roman" w:eastAsia="Times New Roman" w:cs="Times New Roman"/>
        </w:rPr>
        <w:t xml:space="preserve">11.87 </w:t>
      </w:r>
      <w:r>
        <w:rPr>
          <w:rFonts w:hint="eastAsia" w:ascii="Times New Roman" w:hAnsi="Times New Roman" w:eastAsia="SimHei" w:cs="Times New Roman"/>
        </w:rPr>
        <w:t>物理数据</w:t>
      </w:r>
      <w:r>
        <w:rPr>
          <w:rFonts w:hint="eastAsia" w:ascii="Times New Roman" w:hAnsi="Times New Roman" w:eastAsia="Times New Roman" w:cs="Times New Roman"/>
        </w:rPr>
        <w:t>+</w:t>
      </w:r>
      <w:r>
        <w:rPr>
          <w:rFonts w:hint="eastAsia" w:ascii="Times New Roman" w:hAnsi="Times New Roman" w:eastAsia="SimHei" w:cs="Times New Roman"/>
        </w:rPr>
        <w:t>结构变化综合机理图景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典型的</w:t>
      </w:r>
      <w:r>
        <w:rPr>
          <w:rFonts w:ascii="Times New Roman" w:hAnsi="Times New Roman" w:eastAsia="Times New Roman" w:cs="Times New Roman"/>
        </w:rPr>
        <w:t xml:space="preserve"> Darzens </w:t>
      </w:r>
      <w:r>
        <w:rPr>
          <w:rFonts w:hint="eastAsia" w:ascii="Times New Roman" w:hAnsi="Times New Roman" w:eastAsia="FangSong" w:cs="Times New Roman"/>
        </w:rPr>
        <w:t>反应</w:t>
      </w:r>
      <w:r>
        <w:rPr>
          <w:rFonts w:hint="eastAsia" w:ascii="Times New Roman" w:hAnsi="Times New Roman" w:eastAsia="Times New Roman" w:cs="Times New Roman"/>
        </w:rPr>
        <w:t>（Darzens</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是由</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卤代酮和醛在碱催化下形成环氧化物的反应</w:t>
      </w:r>
      <w:r>
        <w:rPr>
          <w:rFonts w:hint="eastAsia" w:ascii="Times New Roman" w:hAnsi="Times New Roman" w:eastAsia="Times New Roman" w:cs="Times New Roman"/>
        </w:rPr>
        <w:t>。</w:t>
      </w:r>
      <w:r>
        <w:rPr>
          <w:rFonts w:hint="eastAsia" w:ascii="Times New Roman" w:hAnsi="Times New Roman" w:eastAsia="FangSong" w:cs="Times New Roman"/>
        </w:rPr>
        <w:t>请提出一个与下列数据相符的机理</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速率表达式</w:t>
      </w:r>
      <w:r>
        <w:rPr>
          <w:rFonts w:hint="eastAsia" w:ascii="Times New Roman" w:hAnsi="Times New Roman" w:eastAsia="Times New Roman" w:cs="Times New Roman"/>
        </w:rPr>
        <w:t>：rate</w:t>
      </w:r>
      <w:r>
        <w:rPr>
          <w:rFonts w:ascii="Times New Roman" w:hAnsi="Times New Roman" w:eastAsia="Times New Roman" w:cs="Times New Roman"/>
        </w:rPr>
        <w:t xml:space="preserv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Ar </w:t>
      </w:r>
      <w:r>
        <w:rPr>
          <w:rFonts w:hint="eastAsia" w:ascii="Times New Roman" w:hAnsi="Times New Roman" w:eastAsia="FangSong" w:cs="Times New Roman"/>
        </w:rPr>
        <w:t>变化时</w:t>
      </w:r>
      <w:r>
        <w:rPr>
          <w:rFonts w:hint="eastAsia" w:ascii="Times New Roman" w:hAnsi="Times New Roman" w:eastAsia="Times New Roman" w:cs="Times New Roman"/>
        </w:rPr>
        <w:t>，Hammett</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+2.5。</w:t>
      </w:r>
    </w:p>
    <w:p>
      <w:pPr>
        <w:numPr>
          <w:ilvl w:val="0"/>
          <w:numId w:val="1009"/>
        </w:numPr>
      </w:pPr>
      <w:r>
        <w:rPr>
          <w:rFonts w:hint="eastAsia" w:ascii="Times New Roman" w:hAnsi="Times New Roman" w:eastAsia="FangSong" w:cs="Times New Roman"/>
        </w:rPr>
        <w:t xml:space="preserve">以下尝试的</w:t>
      </w:r>
      <w:r>
        <w:rPr>
          <w:rFonts w:ascii="Times New Roman" w:hAnsi="Times New Roman" w:eastAsia="Times New Roman" w:cs="Times New Roman"/>
        </w:rPr>
        <w:t xml:space="preserve"> Darzens </w:t>
      </w:r>
      <w:r>
        <w:rPr>
          <w:rFonts w:hint="eastAsia" w:ascii="Times New Roman" w:hAnsi="Times New Roman" w:eastAsia="FangSong" w:cs="Times New Roman"/>
        </w:rPr>
        <w:t>反应给出了意外的结果</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typical Darzens reaction involves the base-catalysed formation of an epoxide from an α-haloketone and an aldehyde. Suggest a mechanism consistent with the data below.</w:t>
      </w:r>
    </w:p>
    <w:p>
      <w:pPr>
        <w:pStyle w:val="BodyText"/>
        <w:spacing w:before="160" w:after="80"/>
        <w:jc w:val="center"/>
      </w:pPr>
      <w:r>
        <w:rPr>
          <w:rFonts w:ascii="Times New Roman" w:hAnsi="Times New Roman" w:eastAsia="Times New Roman" w:cs="Times New Roman"/>
        </w:rPr>
        <w:drawing>
          <wp:inline>
            <wp:extent cx="3600000" cy="586891"/>
            <wp:effectExtent b="0" l="0" r="0" t="0"/>
            <wp:docPr descr="" title="" id="201" name="Picture"/>
            <a:graphic>
              <a:graphicData uri="http://schemas.openxmlformats.org/drawingml/2006/picture">
                <pic:pic>
                  <pic:nvPicPr>
                    <pic:cNvPr descr="57760558769410181a8991ffb6aec8dbc4c64db5fc5894778232a16f4c11425c.jpg" id="202" name="Picture"/>
                    <pic:cNvPicPr>
                      <a:picLocks noChangeArrowheads="1" noChangeAspect="1"/>
                    </pic:cNvPicPr>
                  </pic:nvPicPr>
                  <pic:blipFill>
                    <a:blip r:embed="rId200"/>
                    <a:stretch>
                      <a:fillRect/>
                    </a:stretch>
                  </pic:blipFill>
                  <pic:spPr bwMode="auto">
                    <a:xfrm>
                      <a:off x="0" y="0"/>
                      <a:ext cx="3600000" cy="586891"/>
                    </a:xfrm>
                    <a:prstGeom prst="rect">
                      <a:avLst/>
                    </a:prstGeom>
                    <a:noFill/>
                    <a:ln w="9525">
                      <a:noFill/>
                      <a:headEnd/>
                      <a:tailEnd/>
                    </a:ln>
                  </pic:spPr>
                </pic:pic>
              </a:graphicData>
            </a:graphic>
          </wp:inline>
        </w:drawing>
      </w:r>
    </w:p>
    <w:p>
      <w:pPr>
        <w:numPr>
          <w:ilvl w:val="0"/>
          <w:numId w:val="1010"/>
        </w:numPr>
      </w:pPr>
      <w:r>
        <w:rPr>
          <w:rFonts w:ascii="Times New Roman" w:hAnsi="Times New Roman" w:eastAsia="Times New Roman" w:cs="Times New Roman"/>
        </w:rPr>
        <w:t>Rate expression: rate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When Ar is varied, the Hammett ρ value is +2.5.</w:t>
      </w:r>
    </w:p>
    <w:p>
      <w:pPr>
        <w:numPr>
          <w:ilvl w:val="0"/>
          <w:numId w:val="1010"/>
        </w:numPr>
      </w:pPr>
      <w:r>
        <w:rPr>
          <w:rFonts w:ascii="Times New Roman" w:hAnsi="Times New Roman" w:eastAsia="Times New Roman" w:cs="Times New Roman"/>
        </w:rPr>
        <w:t xml:space="preserve">The following attempted Darzens reactions produced unexpected results:</w:t>
      </w:r>
    </w:p>
    <w:p>
      <w:pPr>
        <w:pStyle w:val="FirstParagraph"/>
        <w:spacing w:before="160" w:after="80"/>
        <w:jc w:val="center"/>
      </w:pPr>
      <w:r>
        <w:rPr>
          <w:rFonts w:ascii="Times New Roman" w:hAnsi="Times New Roman" w:eastAsia="Times New Roman" w:cs="Times New Roman"/>
        </w:rPr>
        <w:drawing>
          <wp:inline>
            <wp:extent cx="3579975" cy="1049165"/>
            <wp:effectExtent b="0" l="0" r="0" t="0"/>
            <wp:docPr descr="" title="" id="204" name="Picture"/>
            <a:graphic>
              <a:graphicData uri="http://schemas.openxmlformats.org/drawingml/2006/picture">
                <pic:pic>
                  <pic:nvPicPr>
                    <pic:cNvPr descr="c76bf2da574ea73372cbb73b95a2c7df63ff87eb4d1bc8a8550f2e363c08f62f.jpg" id="205" name="Picture"/>
                    <pic:cNvPicPr>
                      <a:picLocks noChangeArrowheads="1" noChangeAspect="1"/>
                    </pic:cNvPicPr>
                  </pic:nvPicPr>
                  <pic:blipFill>
                    <a:blip r:embed="rId203"/>
                    <a:stretch>
                      <a:fillRect/>
                    </a:stretch>
                  </pic:blipFill>
                  <pic:spPr bwMode="auto">
                    <a:xfrm>
                      <a:off x="0" y="0"/>
                      <a:ext cx="3579975" cy="1049165"/>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6"/>
    <w:bookmarkStart w:id="216" w:name="药物合成a至i结构推导"/>
    <w:p>
      <w:pPr>
        <w:pStyle w:val="Heading2"/>
        <w:spacing w:before="280" w:after="120"/>
      </w:pPr>
      <w:r>
        <w:rPr>
          <w:rFonts w:ascii="Times New Roman" w:hAnsi="Times New Roman" w:eastAsia="Times New Roman" w:cs="Times New Roman"/>
        </w:rPr>
        <w:t xml:space="preserve">11.88 </w:t>
      </w:r>
      <w:r>
        <w:rPr>
          <w:rFonts w:hint="eastAsia" w:ascii="Times New Roman" w:hAnsi="Times New Roman" w:eastAsia="SimHei" w:cs="Times New Roman"/>
        </w:rPr>
        <w:t>药物合成</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I</w:t>
      </w:r>
      <w:r>
        <w:rPr>
          <w:rFonts w:hint="eastAsia" w:ascii="Times New Roman" w:hAnsi="Times New Roman" w:eastAsia="SimHei" w:cs="Times New Roman"/>
        </w:rPr>
        <w:t>结构推导</w:t>
      </w:r>
    </w:p>
    <w:p>
      <w:pPr>
        <w:pStyle w:val="FirstParagraph"/>
      </w:pPr>
      <w:r>
        <w:rPr>
          <w:rFonts w:hint="eastAsia" w:ascii="Times New Roman" w:hAnsi="Times New Roman" w:eastAsia="FangSong" w:cs="Times New Roman"/>
        </w:rPr>
        <w:t xml:space="preserve">写出下列反应式中</w:t>
      </w:r>
      <w:r>
        <w:rPr>
          <w:rFonts w:ascii="Times New Roman" w:hAnsi="Times New Roman" w:eastAsia="Times New Roman" w:cs="Times New Roman"/>
        </w:rPr>
        <w:t xml:space="preserve"> A~D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48091"/>
            <wp:effectExtent b="0" l="0" r="0" t="0"/>
            <wp:docPr descr="" title="" id="208" name="Picture"/>
            <a:graphic>
              <a:graphicData uri="http://schemas.openxmlformats.org/drawingml/2006/picture">
                <pic:pic>
                  <pic:nvPicPr>
                    <pic:cNvPr descr="4bbe1fd8850ab5b8d9a24bfa5c2f3af4e9fc587dba833698433397be9ccfba00.jpg" id="209" name="Picture"/>
                    <pic:cNvPicPr>
                      <a:picLocks noChangeArrowheads="1" noChangeAspect="1"/>
                    </pic:cNvPicPr>
                  </pic:nvPicPr>
                  <pic:blipFill>
                    <a:blip r:embed="rId207"/>
                    <a:stretch>
                      <a:fillRect/>
                    </a:stretch>
                  </pic:blipFill>
                  <pic:spPr bwMode="auto">
                    <a:xfrm>
                      <a:off x="0" y="0"/>
                      <a:ext cx="3600000" cy="3480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药物合成中常见如下反应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01210"/>
            <wp:effectExtent b="0" l="0" r="0" t="0"/>
            <wp:docPr descr="" title="" id="211" name="Picture"/>
            <a:graphic>
              <a:graphicData uri="http://schemas.openxmlformats.org/drawingml/2006/picture">
                <pic:pic>
                  <pic:nvPicPr>
                    <pic:cNvPr descr="872a887b1f6c5bedad0874d84af27949389f126c6c1c16ed3fc559915cf6702d.jpg" id="212" name="Picture"/>
                    <pic:cNvPicPr>
                      <a:picLocks noChangeArrowheads="1" noChangeAspect="1"/>
                    </pic:cNvPicPr>
                  </pic:nvPicPr>
                  <pic:blipFill>
                    <a:blip r:embed="rId210"/>
                    <a:stretch>
                      <a:fillRect/>
                    </a:stretch>
                  </pic:blipFill>
                  <pic:spPr bwMode="auto">
                    <a:xfrm>
                      <a:off x="0" y="0"/>
                      <a:ext cx="3600000" cy="501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写出下列反应式中</w:t>
      </w:r>
      <w:r>
        <w:rPr>
          <w:rFonts w:ascii="Times New Roman" w:hAnsi="Times New Roman" w:eastAsia="Times New Roman" w:cs="Times New Roman"/>
        </w:rPr>
        <w:t xml:space="preserve"> E~I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6656"/>
            <wp:effectExtent b="0" l="0" r="0" t="0"/>
            <wp:docPr descr="" title="" id="214" name="Picture"/>
            <a:graphic>
              <a:graphicData uri="http://schemas.openxmlformats.org/drawingml/2006/picture">
                <pic:pic>
                  <pic:nvPicPr>
                    <pic:cNvPr descr="bc361b343debb3b62bdca5e82265a4de31fd4bb97ed825c2aca2d9ce346e11fd.jpg" id="215" name="Picture"/>
                    <pic:cNvPicPr>
                      <a:picLocks noChangeArrowheads="1" noChangeAspect="1"/>
                    </pic:cNvPicPr>
                  </pic:nvPicPr>
                  <pic:blipFill>
                    <a:blip r:embed="rId213"/>
                    <a:stretch>
                      <a:fillRect/>
                    </a:stretch>
                  </pic:blipFill>
                  <pic:spPr bwMode="auto">
                    <a:xfrm>
                      <a:off x="0" y="0"/>
                      <a:ext cx="3600000" cy="1136656"/>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6"/>
    <w:bookmarkStart w:id="232" w:name="羟汞化芳香性臭氧化第26届初赛"/>
    <w:p>
      <w:pPr>
        <w:pStyle w:val="Heading2"/>
        <w:spacing w:before="280" w:after="120"/>
      </w:pPr>
      <w:r>
        <w:rPr>
          <w:rFonts w:ascii="Times New Roman" w:hAnsi="Times New Roman" w:eastAsia="Times New Roman" w:cs="Times New Roman"/>
        </w:rPr>
        <w:t xml:space="preserve">11.89 </w:t>
      </w:r>
      <w:r>
        <w:rPr>
          <w:rFonts w:hint="eastAsia" w:ascii="Times New Roman" w:hAnsi="Times New Roman" w:eastAsia="SimHei" w:cs="Times New Roman"/>
        </w:rPr>
        <w:t>羟汞化芳香性臭氧化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的羟汞化产物</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戊烯</w:t>
      </w:r>
      <w:r>
        <w:rPr>
          <w:rFonts w:hint="eastAsia" w:ascii="Times New Roman" w:hAnsi="Times New Roman" w:eastAsia="Times New Roman" w:cs="Times New Roman"/>
        </w:rPr>
        <w:t>-1-</w:t>
      </w:r>
      <w:r>
        <w:rPr>
          <w:rFonts w:hint="eastAsia" w:ascii="Times New Roman" w:hAnsi="Times New Roman" w:eastAsia="FangSong" w:cs="Times New Roman"/>
        </w:rPr>
        <w:t>醇的羟汞化产物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下列有机化合物中具有芳香性的是</w:t>
      </w:r>
    </w:p>
    <w:p>
      <w:pPr>
        <w:pStyle w:val="BodyText"/>
        <w:spacing w:before="160" w:after="80"/>
        <w:jc w:val="center"/>
      </w:pPr>
      <w:r>
        <w:rPr>
          <w:rFonts w:ascii="Times New Roman" w:hAnsi="Times New Roman" w:eastAsia="Times New Roman" w:cs="Times New Roman"/>
        </w:rPr>
        <w:drawing>
          <wp:inline>
            <wp:extent cx="1676842" cy="2160000"/>
            <wp:effectExtent b="0" l="0" r="0" t="0"/>
            <wp:docPr descr="" title="" id="218" name="Picture"/>
            <a:graphic>
              <a:graphicData uri="http://schemas.openxmlformats.org/drawingml/2006/picture">
                <pic:pic>
                  <pic:nvPicPr>
                    <pic:cNvPr descr="9aaa0160ae5725c2a05b4589c42923d7e8709359f4a72d993ea03f0828bfdc17.jpg" id="219" name="Picture"/>
                    <pic:cNvPicPr>
                      <a:picLocks noChangeArrowheads="1" noChangeAspect="1"/>
                    </pic:cNvPicPr>
                  </pic:nvPicPr>
                  <pic:blipFill>
                    <a:blip r:embed="rId217"/>
                    <a:stretch>
                      <a:fillRect/>
                    </a:stretch>
                  </pic:blipFill>
                  <pic:spPr bwMode="auto">
                    <a:xfrm>
                      <a:off x="0" y="0"/>
                      <a:ext cx="1676842" cy="21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1774442" cy="2606896"/>
            <wp:effectExtent b="0" l="0" r="0" t="0"/>
            <wp:docPr descr="" title="" id="221" name="Picture"/>
            <a:graphic>
              <a:graphicData uri="http://schemas.openxmlformats.org/drawingml/2006/picture">
                <pic:pic>
                  <pic:nvPicPr>
                    <pic:cNvPr descr="741bc4e421fc2afd028baedc52b8a50d05f7de06bfddb3fd9f28e76b6991a19e.jpg" id="222" name="Picture"/>
                    <pic:cNvPicPr>
                      <a:picLocks noChangeArrowheads="1" noChangeAspect="1"/>
                    </pic:cNvPicPr>
                  </pic:nvPicPr>
                  <pic:blipFill>
                    <a:blip r:embed="rId220"/>
                    <a:stretch>
                      <a:fillRect/>
                    </a:stretch>
                  </pic:blipFill>
                  <pic:spPr bwMode="auto">
                    <a:xfrm>
                      <a:off x="0" y="0"/>
                      <a:ext cx="1774442" cy="26068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1666184" cy="2984210"/>
            <wp:effectExtent b="0" l="0" r="0" t="0"/>
            <wp:docPr descr="" title="" id="224" name="Picture"/>
            <a:graphic>
              <a:graphicData uri="http://schemas.openxmlformats.org/drawingml/2006/picture">
                <pic:pic>
                  <pic:nvPicPr>
                    <pic:cNvPr descr="5b9d69a46432f89a7a525d69213f8de23546ebca881bdbb82d02a459b5b65989.jpg" id="225" name="Picture"/>
                    <pic:cNvPicPr>
                      <a:picLocks noChangeArrowheads="1" noChangeAspect="1"/>
                    </pic:cNvPicPr>
                  </pic:nvPicPr>
                  <pic:blipFill>
                    <a:blip r:embed="rId223"/>
                    <a:stretch>
                      <a:fillRect/>
                    </a:stretch>
                  </pic:blipFill>
                  <pic:spPr bwMode="auto">
                    <a:xfrm>
                      <a:off x="0" y="0"/>
                      <a:ext cx="1666184" cy="2984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1955800" cy="1110049"/>
            <wp:effectExtent b="0" l="0" r="0" t="0"/>
            <wp:docPr descr="" title="" id="227" name="Picture"/>
            <a:graphic>
              <a:graphicData uri="http://schemas.openxmlformats.org/drawingml/2006/picture">
                <pic:pic>
                  <pic:nvPicPr>
                    <pic:cNvPr descr="7775e67e81d145558d6808c05b051da1398feef7e5a3c580b684ebebd1b82dfb.jpg" id="228" name="Picture"/>
                    <pic:cNvPicPr>
                      <a:picLocks noChangeArrowheads="1" noChangeAspect="1"/>
                    </pic:cNvPicPr>
                  </pic:nvPicPr>
                  <pic:blipFill>
                    <a:blip r:embed="rId226"/>
                    <a:stretch>
                      <a:fillRect/>
                    </a:stretch>
                  </pic:blipFill>
                  <pic:spPr bwMode="auto">
                    <a:xfrm>
                      <a:off x="0" y="0"/>
                      <a:ext cx="1955800" cy="11100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1759526" cy="2326153"/>
            <wp:effectExtent b="0" l="0" r="0" t="0"/>
            <wp:docPr descr="" title="" id="230" name="Picture"/>
            <a:graphic>
              <a:graphicData uri="http://schemas.openxmlformats.org/drawingml/2006/picture">
                <pic:pic>
                  <pic:nvPicPr>
                    <pic:cNvPr descr="8750520264fe0285d295ac4e812bfe00a39059d24737793a1941d4ddff60a253.jpg" id="231" name="Picture"/>
                    <pic:cNvPicPr>
                      <a:picLocks noChangeArrowheads="1" noChangeAspect="1"/>
                    </pic:cNvPicPr>
                  </pic:nvPicPr>
                  <pic:blipFill>
                    <a:blip r:embed="rId229"/>
                    <a:stretch>
                      <a:fillRect/>
                    </a:stretch>
                  </pic:blipFill>
                  <pic:spPr bwMode="auto">
                    <a:xfrm>
                      <a:off x="0" y="0"/>
                      <a:ext cx="1759526" cy="23261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Times New Roman" w:cs="Times New Roman"/>
          <w:b/>
          <w:bCs/>
        </w:rPr>
        <w:t xml:space="preserve">（11-3）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① B </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圈出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中来自原料</w:t>
      </w:r>
      <w:r>
        <w:rPr>
          <w:rFonts w:ascii="Times New Roman" w:hAnsi="Times New Roman" w:eastAsia="Times New Roman" w:cs="Times New Roman"/>
        </w:rPr>
        <w:t xml:space="preserve"> A </w:t>
      </w:r>
      <w:r>
        <w:rPr>
          <w:rFonts w:hint="eastAsia" w:ascii="Times New Roman" w:hAnsi="Times New Roman" w:eastAsia="FangSong" w:cs="Times New Roman"/>
        </w:rPr>
        <w:t>的氧原子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（11-4）</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2"/>
    <w:bookmarkStart w:id="248" w:name="有机转换中间体推断第34届初赛"/>
    <w:p>
      <w:pPr>
        <w:pStyle w:val="Heading2"/>
        <w:spacing w:before="280" w:after="120"/>
      </w:pPr>
      <w:r>
        <w:rPr>
          <w:rFonts w:ascii="Times New Roman" w:hAnsi="Times New Roman" w:eastAsia="Times New Roman" w:cs="Times New Roman"/>
        </w:rPr>
        <w:t xml:space="preserve">11.90 </w:t>
      </w:r>
      <w:r>
        <w:rPr>
          <w:rFonts w:hint="eastAsia" w:ascii="Times New Roman" w:hAnsi="Times New Roman" w:eastAsia="SimHei" w:cs="Times New Roman"/>
        </w:rPr>
        <w:t>有机转换中间体推断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请为以下转换提供合理的中间体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44355"/>
            <wp:effectExtent b="0" l="0" r="0" t="0"/>
            <wp:docPr descr="" title="" id="234" name="Picture"/>
            <a:graphic>
              <a:graphicData uri="http://schemas.openxmlformats.org/drawingml/2006/picture">
                <pic:pic>
                  <pic:nvPicPr>
                    <pic:cNvPr descr="75667b8eff9d01323dc65443d5b0806e53b724861d5c24502cc15eb30907d6fb.jpg" id="235" name="Picture"/>
                    <pic:cNvPicPr>
                      <a:picLocks noChangeArrowheads="1" noChangeAspect="1"/>
                    </pic:cNvPicPr>
                  </pic:nvPicPr>
                  <pic:blipFill>
                    <a:blip r:embed="rId233"/>
                    <a:stretch>
                      <a:fillRect/>
                    </a:stretch>
                  </pic:blipFill>
                  <pic:spPr bwMode="auto">
                    <a:xfrm>
                      <a:off x="0" y="0"/>
                      <a:ext cx="3600000" cy="9443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参照</w:t>
      </w:r>
      <w:r>
        <w:rPr>
          <w:rFonts w:ascii="Times New Roman" w:hAnsi="Times New Roman" w:eastAsia="Times New Roman" w:cs="Times New Roman"/>
        </w:rPr>
        <w:t xml:space="preserve"> 10-1 </w:t>
      </w:r>
      <w:r>
        <w:rPr>
          <w:rFonts w:hint="eastAsia" w:ascii="Times New Roman" w:hAnsi="Times New Roman" w:eastAsia="FangSong" w:cs="Times New Roman"/>
        </w:rPr>
        <w:t>中的转换方式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画出以下反应主要产物的结构简式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84906"/>
            <wp:effectExtent b="0" l="0" r="0" t="0"/>
            <wp:docPr descr="" title="" id="237" name="Picture"/>
            <a:graphic>
              <a:graphicData uri="http://schemas.openxmlformats.org/drawingml/2006/picture">
                <pic:pic>
                  <pic:nvPicPr>
                    <pic:cNvPr descr="ba01d3477a5fe1073878ce815fde762623031fa4999ec764f5abc452ca762d12.jpg" id="238" name="Picture"/>
                    <pic:cNvPicPr>
                      <a:picLocks noChangeArrowheads="1" noChangeAspect="1"/>
                    </pic:cNvPicPr>
                  </pic:nvPicPr>
                  <pic:blipFill>
                    <a:blip r:embed="rId236"/>
                    <a:stretch>
                      <a:fillRect/>
                    </a:stretch>
                  </pic:blipFill>
                  <pic:spPr bwMode="auto">
                    <a:xfrm>
                      <a:off x="0" y="0"/>
                      <a:ext cx="3600000" cy="11849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0909"/>
            <wp:effectExtent b="0" l="0" r="0" t="0"/>
            <wp:docPr descr="" title="" id="240" name="Picture"/>
            <a:graphic>
              <a:graphicData uri="http://schemas.openxmlformats.org/drawingml/2006/picture">
                <pic:pic>
                  <pic:nvPicPr>
                    <pic:cNvPr descr="b6f4c93366deb83328b66a1eeb3ad02f15dcca23ebeec7bc97b9c7b95e1591e0.jpg" id="241" name="Picture"/>
                    <pic:cNvPicPr>
                      <a:picLocks noChangeArrowheads="1" noChangeAspect="1"/>
                    </pic:cNvPicPr>
                  </pic:nvPicPr>
                  <pic:blipFill>
                    <a:blip r:embed="rId239"/>
                    <a:stretch>
                      <a:fillRect/>
                    </a:stretch>
                  </pic:blipFill>
                  <pic:spPr bwMode="auto">
                    <a:xfrm>
                      <a:off x="0" y="0"/>
                      <a:ext cx="3600000" cy="8909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仔细分析这个反应转换过程中三元环的作用</w:t>
      </w:r>
      <w:r>
        <w:rPr>
          <w:rFonts w:hint="eastAsia" w:ascii="Times New Roman" w:hAnsi="Times New Roman" w:eastAsia="Times New Roman" w:cs="Times New Roman"/>
        </w:rPr>
        <w:t>，</w:t>
      </w:r>
      <w:r>
        <w:rPr>
          <w:rFonts w:hint="eastAsia" w:ascii="Times New Roman" w:hAnsi="Times New Roman" w:eastAsia="FangSong" w:cs="Times New Roman"/>
        </w:rPr>
        <w:t>并在此基础上完成</w:t>
      </w:r>
      <w:r>
        <w:rPr>
          <w:rFonts w:hint="eastAsia" w:ascii="Times New Roman" w:hAnsi="Times New Roman" w:eastAsia="Times New Roman" w:cs="Times New Roman"/>
        </w:rPr>
        <w:t>10-3-1</w:t>
      </w:r>
      <w:r>
        <w:rPr>
          <w:rFonts w:hint="eastAsia" w:ascii="Times New Roman" w:hAnsi="Times New Roman" w:eastAsia="FangSong" w:cs="Times New Roman"/>
        </w:rPr>
        <w:t>和</w:t>
      </w:r>
      <w:r>
        <w:rPr>
          <w:rFonts w:hint="eastAsia" w:ascii="Times New Roman" w:hAnsi="Times New Roman" w:eastAsia="Times New Roman" w:cs="Times New Roman"/>
        </w:rPr>
        <w:t>10-3-2</w:t>
      </w:r>
      <w:r>
        <w:rPr>
          <w:rFonts w:hint="eastAsia" w:ascii="Times New Roman" w:hAnsi="Times New Roman" w:eastAsia="FangSong" w:cs="Times New Roman"/>
        </w:rPr>
        <w:t>中的反应</w:t>
      </w:r>
      <w:r>
        <w:rPr>
          <w:rFonts w:hint="eastAsia" w:ascii="Times New Roman" w:hAnsi="Times New Roman" w:eastAsia="Times New Roman" w:cs="Times New Roman"/>
        </w:rPr>
        <w:t>，</w:t>
      </w:r>
      <w:r>
        <w:rPr>
          <w:rFonts w:hint="eastAsia" w:ascii="Times New Roman" w:hAnsi="Times New Roman" w:eastAsia="FangSong" w:cs="Times New Roman"/>
        </w:rPr>
        <w:t>画出主要产物的结构简式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不考虑产物的立体化学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10-3-1</w:t>
      </w:r>
    </w:p>
    <w:p>
      <w:pPr>
        <w:pStyle w:val="BodyText"/>
        <w:spacing w:before="160" w:after="80"/>
        <w:jc w:val="center"/>
      </w:pPr>
      <w:r>
        <w:rPr>
          <w:rFonts w:ascii="Times New Roman" w:hAnsi="Times New Roman" w:eastAsia="Times New Roman" w:cs="Times New Roman"/>
        </w:rPr>
        <w:drawing>
          <wp:inline>
            <wp:extent cx="3600000" cy="529412"/>
            <wp:effectExtent b="0" l="0" r="0" t="0"/>
            <wp:docPr descr="" title="" id="243" name="Picture"/>
            <a:graphic>
              <a:graphicData uri="http://schemas.openxmlformats.org/drawingml/2006/picture">
                <pic:pic>
                  <pic:nvPicPr>
                    <pic:cNvPr descr="7f211b29b4152d69eda568f6a07d0bbc2cd00b5768e89f841d647b9c66e251b9.jpg" id="244" name="Picture"/>
                    <pic:cNvPicPr>
                      <a:picLocks noChangeArrowheads="1" noChangeAspect="1"/>
                    </pic:cNvPicPr>
                  </pic:nvPicPr>
                  <pic:blipFill>
                    <a:blip r:embed="rId242"/>
                    <a:stretch>
                      <a:fillRect/>
                    </a:stretch>
                  </pic:blipFill>
                  <pic:spPr bwMode="auto">
                    <a:xfrm>
                      <a:off x="0" y="0"/>
                      <a:ext cx="3600000" cy="5294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-034-10-</w:t>
      </w:r>
      <w:r>
        <w:rPr>
          <w:rFonts w:hint="eastAsia" w:ascii="Times New Roman" w:hAnsi="Times New Roman" w:eastAsia="FangSong" w:cs="Times New Roman"/>
        </w:rPr>
        <w:t>有机转换中间体推断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仔细分析这个反应转换过程中三元环的作用</w:t>
      </w:r>
      <w:r>
        <w:rPr>
          <w:rFonts w:hint="eastAsia" w:ascii="Times New Roman" w:hAnsi="Times New Roman" w:eastAsia="Times New Roman" w:cs="Times New Roman"/>
        </w:rPr>
        <w:t>，</w:t>
      </w:r>
      <w:r>
        <w:rPr>
          <w:rFonts w:hint="eastAsia" w:ascii="Times New Roman" w:hAnsi="Times New Roman" w:eastAsia="FangSong" w:cs="Times New Roman"/>
        </w:rPr>
        <w:t>并在此基础上完成</w:t>
      </w:r>
      <w:r>
        <w:rPr>
          <w:rFonts w:hint="eastAsia" w:ascii="Times New Roman" w:hAnsi="Times New Roman" w:eastAsia="Times New Roman" w:cs="Times New Roman"/>
        </w:rPr>
        <w:t>10-3-1</w:t>
      </w:r>
      <w:r>
        <w:rPr>
          <w:rFonts w:hint="eastAsia" w:ascii="Times New Roman" w:hAnsi="Times New Roman" w:eastAsia="FangSong" w:cs="Times New Roman"/>
        </w:rPr>
        <w:t>和</w:t>
      </w:r>
      <w:r>
        <w:rPr>
          <w:rFonts w:hint="eastAsia" w:ascii="Times New Roman" w:hAnsi="Times New Roman" w:eastAsia="Times New Roman" w:cs="Times New Roman"/>
        </w:rPr>
        <w:t>10-3-2</w:t>
      </w:r>
      <w:r>
        <w:rPr>
          <w:rFonts w:hint="eastAsia" w:ascii="Times New Roman" w:hAnsi="Times New Roman" w:eastAsia="FangSong" w:cs="Times New Roman"/>
        </w:rPr>
        <w:t>中的反应</w:t>
      </w:r>
      <w:r>
        <w:rPr>
          <w:rFonts w:hint="eastAsia" w:ascii="Times New Roman" w:hAnsi="Times New Roman" w:eastAsia="Times New Roman" w:cs="Times New Roman"/>
        </w:rPr>
        <w:t>，</w:t>
      </w:r>
      <w:r>
        <w:rPr>
          <w:rFonts w:hint="eastAsia" w:ascii="Times New Roman" w:hAnsi="Times New Roman" w:eastAsia="FangSong" w:cs="Times New Roman"/>
        </w:rPr>
        <w:t>画出主要产物的结构简式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不考虑产物的立体化学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10-3-2</w:t>
      </w:r>
    </w:p>
    <w:p>
      <w:pPr>
        <w:pStyle w:val="BodyText"/>
        <w:spacing w:before="160" w:after="80"/>
        <w:jc w:val="center"/>
      </w:pPr>
      <w:r>
        <w:rPr>
          <w:rFonts w:ascii="Times New Roman" w:hAnsi="Times New Roman" w:eastAsia="Times New Roman" w:cs="Times New Roman"/>
        </w:rPr>
        <w:drawing>
          <wp:inline>
            <wp:extent cx="3600000" cy="1298864"/>
            <wp:effectExtent b="0" l="0" r="0" t="0"/>
            <wp:docPr descr="" title="" id="246" name="Picture"/>
            <a:graphic>
              <a:graphicData uri="http://schemas.openxmlformats.org/drawingml/2006/picture">
                <pic:pic>
                  <pic:nvPicPr>
                    <pic:cNvPr descr="7cff4aa15f199ba3d50ee1a9cebb940ab59ef74fa2a4c080b30d67a7b2e20d12.jpg" id="247" name="Picture"/>
                    <pic:cNvPicPr>
                      <a:picLocks noChangeArrowheads="1" noChangeAspect="1"/>
                    </pic:cNvPicPr>
                  </pic:nvPicPr>
                  <pic:blipFill>
                    <a:blip r:embed="rId245"/>
                    <a:stretch>
                      <a:fillRect/>
                    </a:stretch>
                  </pic:blipFill>
                  <pic:spPr bwMode="auto">
                    <a:xfrm>
                      <a:off x="0" y="0"/>
                      <a:ext cx="3600000" cy="12988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-034-10-</w:t>
      </w:r>
      <w:r>
        <w:rPr>
          <w:rFonts w:hint="eastAsia" w:ascii="Times New Roman" w:hAnsi="Times New Roman" w:eastAsia="FangSong" w:cs="Times New Roman"/>
        </w:rPr>
        <w:t>有机转换中间体推断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10-3-1 </w:t>
      </w:r>
      <w:r>
        <w:rPr>
          <w:rFonts w:hint="eastAsia" w:ascii="Times New Roman" w:hAnsi="Times New Roman" w:eastAsia="FangSong" w:cs="Times New Roman"/>
        </w:rPr>
        <w:t>转换中中间体的结构简式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8"/>
    <w:bookmarkStart w:id="249" w:name="动力学同位素效应kie判断机理"/>
    <w:p>
      <w:pPr>
        <w:pStyle w:val="Heading2"/>
        <w:spacing w:before="280" w:after="120"/>
      </w:pPr>
      <w:r>
        <w:rPr>
          <w:rFonts w:ascii="Times New Roman" w:hAnsi="Times New Roman" w:eastAsia="Times New Roman" w:cs="Times New Roman"/>
        </w:rPr>
        <w:t xml:space="preserve">11.91 </w:t>
      </w:r>
      <w:r>
        <w:rPr>
          <w:rFonts w:hint="eastAsia" w:ascii="Times New Roman" w:hAnsi="Times New Roman" w:eastAsia="SimHei" w:cs="Times New Roman"/>
        </w:rPr>
        <w:t>动力学同位素效应</w:t>
      </w:r>
      <w:r>
        <w:rPr>
          <w:rFonts w:hint="eastAsia" w:ascii="Times New Roman" w:hAnsi="Times New Roman" w:eastAsia="Times New Roman" w:cs="Times New Roman"/>
        </w:rPr>
        <w:t>KIE</w:t>
      </w:r>
      <w:r>
        <w:rPr>
          <w:rFonts w:hint="eastAsia" w:ascii="Times New Roman" w:hAnsi="Times New Roman" w:eastAsia="SimHei" w:cs="Times New Roman"/>
        </w:rPr>
        <w:t>判断机理</w:t>
      </w:r>
    </w:p>
    <w:p>
      <w:pPr>
        <w:pStyle w:val="FirstParagraph"/>
      </w:pPr>
      <w:r>
        <w:rPr>
          <w:rFonts w:hint="eastAsia" w:ascii="Times New Roman" w:hAnsi="Times New Roman" w:eastAsia="FangSong" w:cs="Times New Roman"/>
        </w:rPr>
        <w:t>动力学同位素效应</w:t>
      </w:r>
      <w:r>
        <w:rPr>
          <w:rFonts w:hint="eastAsia" w:ascii="Times New Roman" w:hAnsi="Times New Roman" w:eastAsia="Times New Roman" w:cs="Times New Roman"/>
        </w:rPr>
        <w:t>(KIE)</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r>
          <m:t>K</m:t>
        </m:r>
        <m:r>
          <m:t>I</m:t>
        </m:r>
        <m:r>
          <m:t>E</m:t>
        </m:r>
        <m:r>
          <m:rPr>
            <m:sty m:val="p"/>
          </m:rPr>
          <m:t>=</m:t>
        </m:r>
        <m:sSub>
          <m:e>
            <m:r>
              <m:t>k</m:t>
            </m:r>
          </m:e>
          <m:sub>
            <m:r>
              <m:t>H</m:t>
            </m:r>
          </m:sub>
        </m:sSub>
        <m:r>
          <m:rPr>
            <m:sty m:val="p"/>
          </m:rPr>
          <m:t>/</m:t>
        </m:r>
        <m:sSub>
          <m:e>
            <m:r>
              <m:t>k</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是氢取代底物的速率常数</w:t>
      </w:r>
      <w:r>
        <w:rPr>
          <w:rFonts w:hint="eastAsia" w:ascii="Times New Roman" w:hAnsi="Times New Roman" w:eastAsia="Times New Roman" w:cs="Times New Roman"/>
        </w:rPr>
        <w:t>，</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是氘取代底物的速率常数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w:t>
      </w:r>
      <w:r>
        <w:rPr>
          <w:rFonts w:hint="eastAsia" w:ascii="Times New Roman" w:hAnsi="Times New Roman" w:eastAsia="Times New Roman" w:cs="Times New Roman"/>
        </w:rPr>
        <w:t>KIE</w:t>
      </w:r>
      <w:r>
        <w:rPr>
          <w:rFonts w:hint="eastAsia" w:ascii="Times New Roman" w:hAnsi="Times New Roman" w:eastAsia="FangSong" w:cs="Times New Roman"/>
        </w:rPr>
        <w:t>的判断标准</w:t>
      </w:r>
      <w:r>
        <w:rPr>
          <w:rFonts w:hint="eastAsia" w:ascii="Times New Roman" w:hAnsi="Times New Roman" w:eastAsia="Times New Roman" w:cs="Times New Roman"/>
        </w:rPr>
        <w:t>：KIE</w:t>
      </w:r>
      <w:r>
        <w:rPr>
          <w:rFonts w:ascii="Times New Roman" w:hAnsi="Times New Roman" w:eastAsia="Times New Roman" w:cs="Times New Roman"/>
        </w:rPr>
        <w:t xml:space="preserve"> = 1、KIE &gt; 1、KIE &lt; </w:t>
      </w:r>
      <w:r>
        <w:rPr>
          <w:rFonts w:hint="eastAsia" w:ascii="Times New Roman" w:hAnsi="Times New Roman" w:eastAsia="Times New Roman" w:cs="Times New Roman"/>
        </w:rPr>
        <w:t>1</w:t>
      </w:r>
      <w:r>
        <w:rPr>
          <w:rFonts w:hint="eastAsia" w:ascii="Times New Roman" w:hAnsi="Times New Roman" w:eastAsia="FangSong" w:cs="Times New Roman"/>
        </w:rPr>
        <w:t>分别代表什么含义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w:t>
      </w:r>
      <w:r>
        <w:rPr>
          <w:rFonts w:hint="eastAsia" w:ascii="Times New Roman" w:hAnsi="Times New Roman" w:eastAsia="Times New Roman" w:cs="Times New Roman"/>
        </w:rPr>
        <w:t>β-</w:t>
      </w:r>
      <w:r>
        <w:rPr>
          <w:rFonts w:hint="eastAsia" w:ascii="Times New Roman" w:hAnsi="Times New Roman" w:eastAsia="FangSong" w:cs="Times New Roman"/>
        </w:rPr>
        <w:t>消除反应中</w:t>
      </w:r>
      <w:r>
        <w:rPr>
          <w:rFonts w:hint="eastAsia" w:ascii="Times New Roman" w:hAnsi="Times New Roman" w:eastAsia="Times New Roman" w:cs="Times New Roman"/>
        </w:rPr>
        <w:t>，</w:t>
      </w:r>
      <w:r>
        <w:rPr>
          <w:rFonts w:hint="eastAsia" w:ascii="Times New Roman" w:hAnsi="Times New Roman" w:eastAsia="FangSong" w:cs="Times New Roman"/>
        </w:rPr>
        <w:t>用氘代</w:t>
      </w:r>
      <w:r>
        <w:rPr>
          <w:rFonts w:hint="eastAsia" w:ascii="Times New Roman" w:hAnsi="Times New Roman" w:eastAsia="Times New Roman" w:cs="Times New Roman"/>
        </w:rPr>
        <w:t>α</w:t>
      </w:r>
      <w:r>
        <w:rPr>
          <w:rFonts w:hint="eastAsia" w:ascii="Times New Roman" w:hAnsi="Times New Roman" w:eastAsia="FangSong" w:cs="Times New Roman"/>
        </w:rPr>
        <w:t>位氢来判断反应机理</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K</m:t>
        </m:r>
        <m:r>
          <m:t>I</m:t>
        </m:r>
        <m:r>
          <m:t>E</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推断是哪种机理</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KIE</w:t>
      </w:r>
      <w:r>
        <w:rPr>
          <w:rFonts w:ascii="Times New Roman" w:hAnsi="Times New Roman" w:eastAsia="Times New Roman" w:cs="Times New Roman"/>
        </w:rPr>
        <w:t xml:space="preserve"> &gt; </w:t>
      </w:r>
      <w:r>
        <w:rPr>
          <w:rFonts w:hint="eastAsia" w:ascii="Times New Roman" w:hAnsi="Times New Roman" w:eastAsia="Times New Roman" w:cs="Times New Roman"/>
        </w:rPr>
        <w:t>1</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E1cb</w:t>
      </w:r>
      <w:r>
        <w:rPr>
          <w:rFonts w:hint="eastAsia" w:ascii="Times New Roman" w:hAnsi="Times New Roman" w:eastAsia="FangSong" w:cs="Times New Roman"/>
        </w:rPr>
        <w:t>机理中存在显著</w:t>
      </w:r>
      <w:r>
        <w:rPr>
          <w:rFonts w:hint="eastAsia" w:ascii="Times New Roman" w:hAnsi="Times New Roman" w:eastAsia="Times New Roman" w:cs="Times New Roman"/>
        </w:rPr>
        <w:t>KIE</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关注碳氢键断裂在决速步前后的区别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某酰胺碱性水解实验中</w:t>
      </w:r>
      <w:r>
        <w:rPr>
          <w:rFonts w:hint="eastAsia" w:ascii="Times New Roman" w:hAnsi="Times New Roman" w:eastAsia="Times New Roman" w:cs="Times New Roman"/>
        </w:rPr>
        <w:t>，</w:t>
      </w:r>
      <w:r>
        <w:rPr>
          <w:rFonts w:hint="eastAsia" w:ascii="Times New Roman" w:hAnsi="Times New Roman" w:eastAsia="FangSong" w:cs="Times New Roman"/>
        </w:rPr>
        <w:t>测得速率方程</w:t>
      </w:r>
      <w:r>
        <w:rPr>
          <w:rFonts w:ascii="Times New Roman" w:hAnsi="Times New Roman" w:eastAsia="Times New Roman" w:cs="Times New Roman"/>
        </w:rPr>
        <w:t xml:space="preserve"> </w:t>
      </w:r>
      <m:oMath>
        <m:oMathPr>
          <m:ctrlPr>
            <w:rPr>
              <w:sz w:val="28"/>
              <w:szCs w:val="28"/>
            </w:rPr>
          </m:ctrlPr>
        </m:oMathPr>
        <m:r>
          <m:t>r</m:t>
        </m:r>
        <m:r>
          <m:rPr>
            <m:sty m:val="p"/>
          </m:rPr>
          <m:t>=</m:t>
        </m:r>
        <m:r>
          <m:t>k</m:t>
        </m:r>
        <m:r>
          <m:rPr>
            <m:sty m:val="p"/>
          </m:rPr>
          <m:t>[</m:t>
        </m:r>
        <m:r>
          <m:t>O</m:t>
        </m:r>
        <m:sSup>
          <m:e>
            <m:r>
              <m:t>H</m:t>
            </m:r>
          </m:e>
          <m:sup>
            <m:r>
              <m:rPr>
                <m:sty m:val="p"/>
              </m:rPr>
              <m:t>−</m:t>
            </m:r>
          </m:sup>
        </m:sSup>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推导该反应的决速步</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9"/>
    <w:bookmarkStart w:id="250" w:name="康尼查罗反应氘代标记实验"/>
    <w:p>
      <w:pPr>
        <w:pStyle w:val="Heading2"/>
        <w:spacing w:before="280" w:after="120"/>
      </w:pPr>
      <w:r>
        <w:rPr>
          <w:rFonts w:ascii="Times New Roman" w:hAnsi="Times New Roman" w:eastAsia="Times New Roman" w:cs="Times New Roman"/>
        </w:rPr>
        <w:t xml:space="preserve">11.92 </w:t>
      </w:r>
      <w:r>
        <w:rPr>
          <w:rFonts w:hint="eastAsia" w:ascii="Times New Roman" w:hAnsi="Times New Roman" w:eastAsia="SimHei" w:cs="Times New Roman"/>
        </w:rPr>
        <w:t xml:space="preserve">康尼查罗反应氘代标记实验</w:t>
      </w:r>
    </w:p>
    <w:p>
      <w:pPr>
        <w:pStyle w:val="FirstParagraph"/>
      </w:pPr>
      <w:r>
        <w:rPr>
          <w:rFonts w:hint="eastAsia" w:ascii="Times New Roman" w:hAnsi="Times New Roman" w:eastAsia="FangSong" w:cs="Times New Roman"/>
        </w:rPr>
        <w:t>康尼查罗反应是苯甲醛在碱性条件下的歧化反应</w:t>
      </w:r>
      <w:r>
        <w:rPr>
          <w:rFonts w:hint="eastAsia" w:ascii="Times New Roman" w:hAnsi="Times New Roman" w:eastAsia="Times New Roman" w:cs="Times New Roman"/>
        </w:rPr>
        <w:t>，</w:t>
      </w:r>
      <w:r>
        <w:rPr>
          <w:rFonts w:hint="eastAsia" w:ascii="Times New Roman" w:hAnsi="Times New Roman" w:eastAsia="FangSong" w:cs="Times New Roman"/>
        </w:rPr>
        <w:t>产物为苯甲酸盐和苯甲醇</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NaOD</w:t>
      </w:r>
      <w:r>
        <w:rPr>
          <w:rFonts w:hint="eastAsia" w:ascii="Times New Roman" w:hAnsi="Times New Roman" w:eastAsia="FangSong" w:cs="Times New Roman"/>
        </w:rPr>
        <w:t>进行氘代标记实验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画出康尼查罗反应的机理</w:t>
      </w:r>
      <w:r>
        <w:rPr>
          <w:rFonts w:hint="eastAsia" w:ascii="Times New Roman" w:hAnsi="Times New Roman" w:eastAsia="Times New Roman" w:cs="Times New Roman"/>
        </w:rPr>
        <w:t>，</w:t>
      </w:r>
      <w:r>
        <w:rPr>
          <w:rFonts w:hint="eastAsia" w:ascii="Times New Roman" w:hAnsi="Times New Roman" w:eastAsia="FangSong" w:cs="Times New Roman"/>
        </w:rPr>
        <w:t>说明氢负离子迁移</w:t>
      </w:r>
      <w:r>
        <w:rPr>
          <w:rFonts w:hint="eastAsia" w:ascii="Times New Roman" w:hAnsi="Times New Roman" w:eastAsia="Times New Roman" w:cs="Times New Roman"/>
        </w:rPr>
        <w:t>（hydride</w:t>
      </w:r>
      <w:r>
        <w:rPr>
          <w:rFonts w:ascii="Times New Roman" w:hAnsi="Times New Roman" w:eastAsia="Times New Roman" w:cs="Times New Roman"/>
        </w:rPr>
        <w:t xml:space="preserve"> </w:t>
      </w:r>
      <w:r>
        <w:rPr>
          <w:rFonts w:hint="eastAsia" w:ascii="Times New Roman" w:hAnsi="Times New Roman" w:eastAsia="Times New Roman" w:cs="Times New Roman"/>
        </w:rPr>
        <w:t>shift）</w:t>
      </w:r>
      <w:r>
        <w:rPr>
          <w:rFonts w:hint="eastAsia" w:ascii="Times New Roman" w:hAnsi="Times New Roman" w:eastAsia="FangSong" w:cs="Times New Roman"/>
        </w:rPr>
        <w:t>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苯甲酸产物中</w:t>
      </w:r>
      <w:r>
        <w:rPr>
          <w:rFonts w:hint="eastAsia" w:ascii="Times New Roman" w:hAnsi="Times New Roman" w:eastAsia="Times New Roman" w:cs="Times New Roman"/>
        </w:rPr>
        <w:t>D</w:t>
      </w:r>
      <w:r>
        <w:rPr>
          <w:rFonts w:hint="eastAsia" w:ascii="Times New Roman" w:hAnsi="Times New Roman" w:eastAsia="FangSong" w:cs="Times New Roman"/>
        </w:rPr>
        <w:t>标记主要在羧基</w:t>
      </w:r>
      <w:r>
        <w:rPr>
          <w:rFonts w:hint="eastAsia" w:ascii="Times New Roman" w:hAnsi="Times New Roman" w:eastAsia="Times New Roman" w:cs="Times New Roman"/>
        </w:rPr>
        <w:t>，</w:t>
      </w:r>
      <w:r>
        <w:rPr>
          <w:rFonts w:hint="eastAsia" w:ascii="Times New Roman" w:hAnsi="Times New Roman" w:eastAsia="FangSong" w:cs="Times New Roman"/>
        </w:rPr>
        <w:t>这说明了什么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苯甲醇产物中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上的两个</w:t>
      </w:r>
      <w:r>
        <w:rPr>
          <w:rFonts w:hint="eastAsia" w:ascii="Times New Roman" w:hAnsi="Times New Roman" w:eastAsia="Times New Roman" w:cs="Times New Roman"/>
        </w:rPr>
        <w:t>H</w:t>
      </w:r>
      <w:r>
        <w:rPr>
          <w:rFonts w:hint="eastAsia" w:ascii="Times New Roman" w:hAnsi="Times New Roman" w:eastAsia="FangSong" w:cs="Times New Roman"/>
        </w:rPr>
        <w:t>必须保持</w:t>
      </w:r>
      <w:r>
        <w:rPr>
          <w:rFonts w:hint="eastAsia" w:ascii="Times New Roman" w:hAnsi="Times New Roman" w:eastAsia="Times New Roman" w:cs="Times New Roman"/>
        </w:rPr>
        <w:t>，</w:t>
      </w:r>
      <w:r>
        <w:rPr>
          <w:rFonts w:hint="eastAsia" w:ascii="Times New Roman" w:hAnsi="Times New Roman" w:eastAsia="FangSong" w:cs="Times New Roman"/>
        </w:rPr>
        <w:t>这如何验证氢负迁移是分子内过程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设计一个交叉实验来进一步验证该反应是分子内还是分子间机理</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0"/>
    <w:bookmarkStart w:id="251" w:name="卡宾的结构稳定性与反应类型"/>
    <w:p>
      <w:pPr>
        <w:pStyle w:val="Heading2"/>
        <w:spacing w:before="280" w:after="120"/>
      </w:pPr>
      <w:r>
        <w:rPr>
          <w:rFonts w:ascii="Times New Roman" w:hAnsi="Times New Roman" w:eastAsia="Times New Roman" w:cs="Times New Roman"/>
        </w:rPr>
        <w:t xml:space="preserve">11.93 </w:t>
      </w:r>
      <w:r>
        <w:rPr>
          <w:rFonts w:hint="eastAsia" w:ascii="Times New Roman" w:hAnsi="Times New Roman" w:eastAsia="SimHei" w:cs="Times New Roman"/>
        </w:rPr>
        <w:t>卡宾的结构</w:t>
      </w:r>
      <w:r>
        <w:rPr>
          <w:rFonts w:hint="eastAsia" w:ascii="Times New Roman" w:hAnsi="Times New Roman" w:eastAsia="Times New Roman" w:cs="Times New Roman"/>
        </w:rPr>
        <w:t>、</w:t>
      </w:r>
      <w:r>
        <w:rPr>
          <w:rFonts w:hint="eastAsia" w:ascii="Times New Roman" w:hAnsi="Times New Roman" w:eastAsia="SimHei" w:cs="Times New Roman"/>
        </w:rPr>
        <w:t>稳定性与反应类型</w:t>
      </w:r>
    </w:p>
    <w:p>
      <w:pPr>
        <w:pStyle w:val="FirstParagraph"/>
      </w:pPr>
      <w:r>
        <w:rPr>
          <w:rFonts w:hint="eastAsia" w:ascii="Times New Roman" w:hAnsi="Times New Roman" w:eastAsia="FangSong" w:cs="Times New Roman"/>
        </w:rPr>
        <w:t>卡宾</w:t>
      </w:r>
      <w:r>
        <w:rPr>
          <w:rFonts w:hint="eastAsia" w:ascii="Times New Roman" w:hAnsi="Times New Roman" w:eastAsia="Times New Roman" w:cs="Times New Roman"/>
        </w:rPr>
        <w:t>（Carbene）</w:t>
      </w:r>
      <w:r>
        <w:rPr>
          <w:rFonts w:hint="eastAsia" w:ascii="Times New Roman" w:hAnsi="Times New Roman" w:eastAsia="FangSong" w:cs="Times New Roman"/>
        </w:rPr>
        <w:t>是具有六个价电子的中性碳活性中间体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写出卡宾的一般结构式</w:t>
      </w:r>
      <w:r>
        <w:rPr>
          <w:rFonts w:hint="eastAsia" w:ascii="Times New Roman" w:hAnsi="Times New Roman" w:eastAsia="Times New Roman" w:cs="Times New Roman"/>
        </w:rPr>
        <w:t>，</w:t>
      </w:r>
      <w:r>
        <w:rPr>
          <w:rFonts w:hint="eastAsia" w:ascii="Times New Roman" w:hAnsi="Times New Roman" w:eastAsia="FangSong" w:cs="Times New Roman"/>
        </w:rPr>
        <w:t>说明为什么卡宾属于缺电子体系</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单线态</w:t>
      </w:r>
      <w:r>
        <w:rPr>
          <w:rFonts w:hint="eastAsia" w:ascii="Times New Roman" w:hAnsi="Times New Roman" w:eastAsia="Times New Roman" w:cs="Times New Roman"/>
        </w:rPr>
        <w:t>（singlet）</w:t>
      </w:r>
      <w:r>
        <w:rPr>
          <w:rFonts w:hint="eastAsia" w:ascii="Times New Roman" w:hAnsi="Times New Roman" w:eastAsia="FangSong" w:cs="Times New Roman"/>
        </w:rPr>
        <w:t>和三线态</w:t>
      </w:r>
      <w:r>
        <w:rPr>
          <w:rFonts w:hint="eastAsia" w:ascii="Times New Roman" w:hAnsi="Times New Roman" w:eastAsia="Times New Roman" w:cs="Times New Roman"/>
        </w:rPr>
        <w:t>（triplet）</w:t>
      </w:r>
      <w:r>
        <w:rPr>
          <w:rFonts w:hint="eastAsia" w:ascii="Times New Roman" w:hAnsi="Times New Roman" w:eastAsia="FangSong" w:cs="Times New Roman"/>
        </w:rPr>
        <w:t>卡宾的电子构型有何区别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N-</w:t>
      </w:r>
      <w:r>
        <w:rPr>
          <w:rFonts w:hint="eastAsia" w:ascii="Times New Roman" w:hAnsi="Times New Roman" w:eastAsia="FangSong" w:cs="Times New Roman"/>
        </w:rPr>
        <w:t>杂环卡宾</w:t>
      </w:r>
      <w:r>
        <w:rPr>
          <w:rFonts w:hint="eastAsia" w:ascii="Times New Roman" w:hAnsi="Times New Roman" w:eastAsia="Times New Roman" w:cs="Times New Roman"/>
        </w:rPr>
        <w:t>（NHC）</w:t>
      </w:r>
      <w:r>
        <w:rPr>
          <w:rFonts w:hint="eastAsia" w:ascii="Times New Roman" w:hAnsi="Times New Roman" w:eastAsia="FangSong" w:cs="Times New Roman"/>
        </w:rPr>
        <w:t>为什么能稳定存在</w:t>
      </w:r>
      <w:r>
        <w:rPr>
          <w:rFonts w:hint="eastAsia" w:ascii="Times New Roman" w:hAnsi="Times New Roman" w:eastAsia="Times New Roman" w:cs="Times New Roman"/>
        </w:rPr>
        <w:t>？</w:t>
      </w:r>
      <w:r>
        <w:rPr>
          <w:rFonts w:hint="eastAsia" w:ascii="Times New Roman" w:hAnsi="Times New Roman" w:eastAsia="FangSong" w:cs="Times New Roman"/>
        </w:rPr>
        <w:t>其稳定性来源是什么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卡宾的三种主要反应类型是什么</w:t>
      </w:r>
      <w:r>
        <w:rPr>
          <w:rFonts w:hint="eastAsia" w:ascii="Times New Roman" w:hAnsi="Times New Roman" w:eastAsia="Times New Roman" w:cs="Times New Roman"/>
        </w:rPr>
        <w:t>？</w:t>
      </w:r>
      <w:r>
        <w:rPr>
          <w:rFonts w:hint="eastAsia" w:ascii="Times New Roman" w:hAnsi="Times New Roman" w:eastAsia="FangSong" w:cs="Times New Roman"/>
        </w:rPr>
        <w:t>各举一例</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1"/>
    <w:bookmarkStart w:id="252" w:name="simmons-smith反应与卡宾插入"/>
    <w:p>
      <w:pPr>
        <w:pStyle w:val="Heading2"/>
        <w:spacing w:before="280" w:after="120"/>
      </w:pPr>
      <w:r>
        <w:rPr>
          <w:rFonts w:ascii="Times New Roman" w:hAnsi="Times New Roman" w:eastAsia="Times New Roman" w:cs="Times New Roman"/>
        </w:rPr>
        <w:t xml:space="preserve">11.94 </w:t>
      </w:r>
      <w:r>
        <w:rPr>
          <w:rFonts w:hint="eastAsia" w:ascii="Times New Roman" w:hAnsi="Times New Roman" w:eastAsia="Times New Roman" w:cs="Times New Roman"/>
        </w:rPr>
        <w:t>Simmons-Smith</w:t>
      </w:r>
      <w:r>
        <w:rPr>
          <w:rFonts w:hint="eastAsia" w:ascii="Times New Roman" w:hAnsi="Times New Roman" w:eastAsia="SimHei" w:cs="Times New Roman"/>
        </w:rPr>
        <w:t>反应与卡宾插入</w:t>
      </w:r>
    </w:p>
    <w:p>
      <w:pPr>
        <w:pStyle w:val="FirstParagraph"/>
      </w:pPr>
      <w:r>
        <w:rPr>
          <w:rFonts w:hint="eastAsia" w:ascii="Times New Roman" w:hAnsi="Times New Roman" w:eastAsia="Times New Roman" w:cs="Times New Roman"/>
        </w:rPr>
        <w:t>Simmons-Smith</w:t>
      </w:r>
      <w:r>
        <w:rPr>
          <w:rFonts w:hint="eastAsia" w:ascii="Times New Roman" w:hAnsi="Times New Roman" w:eastAsia="FangSong" w:cs="Times New Roman"/>
        </w:rPr>
        <w:t>反应使用</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hint="eastAsia" w:ascii="Times New Roman" w:hAnsi="Times New Roman" w:eastAsia="FangSong" w:cs="Times New Roman"/>
        </w:rPr>
        <w:t>将烯烃转化为环丙烷</w:t>
      </w:r>
      <w:r>
        <w:rPr>
          <w:rFonts w:hint="eastAsia" w:ascii="Times New Roman" w:hAnsi="Times New Roman" w:eastAsia="Times New Roman" w:cs="Times New Roman"/>
        </w:rPr>
        <w:t>，</w:t>
      </w:r>
      <w:r>
        <w:rPr>
          <w:rFonts w:hint="eastAsia" w:ascii="Times New Roman" w:hAnsi="Times New Roman" w:eastAsia="FangSong" w:cs="Times New Roman"/>
        </w:rPr>
        <w:t>是卡宾化学的经典应用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Simmons-Smith</w:t>
      </w:r>
      <w:r>
        <w:rPr>
          <w:rFonts w:hint="eastAsia" w:ascii="Times New Roman" w:hAnsi="Times New Roman" w:eastAsia="FangSong" w:cs="Times New Roman"/>
        </w:rPr>
        <w:t>反应的试剂是什么</w:t>
      </w:r>
      <w:r>
        <w:rPr>
          <w:rFonts w:hint="eastAsia" w:ascii="Times New Roman" w:hAnsi="Times New Roman" w:eastAsia="Times New Roman" w:cs="Times New Roman"/>
        </w:rPr>
        <w:t>？</w:t>
      </w:r>
      <w:r>
        <w:rPr>
          <w:rFonts w:hint="eastAsia" w:ascii="Times New Roman" w:hAnsi="Times New Roman" w:eastAsia="FangSong" w:cs="Times New Roman"/>
        </w:rPr>
        <w:t>画出活性中间体</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hint="eastAsia" w:ascii="Times New Roman" w:hAnsi="Times New Roman" w:eastAsia="FangSong" w:cs="Times New Roman"/>
        </w:rPr>
        <w:t>的结构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该反应的立体化学特征是什么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烯烃构型是否保持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卡宾对</w:t>
      </w:r>
      <w:r>
        <w:rPr>
          <w:rFonts w:hint="eastAsia" w:ascii="Times New Roman" w:hAnsi="Times New Roman" w:eastAsia="Times New Roman" w:cs="Times New Roman"/>
        </w:rPr>
        <w:t>C-H</w:t>
      </w:r>
      <w:r>
        <w:rPr>
          <w:rFonts w:hint="eastAsia" w:ascii="Times New Roman" w:hAnsi="Times New Roman" w:eastAsia="FangSong" w:cs="Times New Roman"/>
        </w:rPr>
        <w:t>键的插入反应遵循什么选择性规则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重氮化合物</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在卡宾生成中的作用是什么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2"/>
    <w:bookmarkStart w:id="253" w:name="一锅煮多组分反应的机理分析"/>
    <w:p>
      <w:pPr>
        <w:pStyle w:val="Heading2"/>
        <w:spacing w:before="280" w:after="120"/>
      </w:pPr>
      <w:r>
        <w:rPr>
          <w:rFonts w:ascii="Times New Roman" w:hAnsi="Times New Roman" w:eastAsia="Times New Roman" w:cs="Times New Roman"/>
        </w:rPr>
        <w:t xml:space="preserve">11.95 </w:t>
      </w:r>
      <w:r>
        <w:rPr>
          <w:rFonts w:hint="eastAsia" w:ascii="Times New Roman" w:hAnsi="Times New Roman" w:eastAsia="SimHei" w:cs="Times New Roman"/>
        </w:rPr>
        <w:t xml:space="preserve">一锅煮多组分反应的机理分析</w:t>
      </w:r>
    </w:p>
    <w:p>
      <w:pPr>
        <w:pStyle w:val="FirstParagraph"/>
      </w:pPr>
      <w:r>
        <w:rPr>
          <w:rFonts w:hint="eastAsia" w:ascii="Times New Roman" w:hAnsi="Times New Roman" w:eastAsia="FangSong" w:cs="Times New Roman"/>
        </w:rPr>
        <w:t>一锅煮反应将三个原料直接反应生成一个产物</w:t>
      </w:r>
      <w:r>
        <w:rPr>
          <w:rFonts w:hint="eastAsia" w:ascii="Times New Roman" w:hAnsi="Times New Roman" w:eastAsia="Times New Roman" w:cs="Times New Roman"/>
        </w:rPr>
        <w:t>，</w:t>
      </w:r>
      <w:r>
        <w:rPr>
          <w:rFonts w:hint="eastAsia" w:ascii="Times New Roman" w:hAnsi="Times New Roman" w:eastAsia="FangSong" w:cs="Times New Roman"/>
        </w:rPr>
        <w:t>条件</w:t>
      </w:r>
      <w:r>
        <w:rPr>
          <w:rFonts w:hint="eastAsia" w:ascii="Times New Roman" w:hAnsi="Times New Roman" w:eastAsia="Times New Roman" w:cs="Times New Roman"/>
        </w:rPr>
        <w:t>：5%</w:t>
      </w:r>
      <w:r>
        <w:rPr>
          <w:rFonts w:ascii="Times New Roman" w:hAnsi="Times New Roman" w:eastAsia="Times New Roman" w:cs="Times New Roman"/>
        </w:rPr>
        <w:t xml:space="preserve"> Yb(OTf)</w:t>
      </w:r>
      <w:r>
        <w:rPr>
          <w:rFonts w:ascii="Times New Roman" w:hAnsi="Times New Roman" w:eastAsia="Times New Roman" w:cs="Times New Roman"/>
          <w:vertAlign w:val="subscript"/>
        </w:rPr>
        <w:t>3</w:t>
      </w:r>
      <w:r>
        <w:rPr>
          <w:rFonts w:ascii="Times New Roman" w:hAnsi="Times New Roman" w:eastAsia="Times New Roman" w:cs="Times New Roman"/>
        </w:rPr>
        <w:t xml:space="preserve">, 100°C, </w:t>
      </w:r>
      <w:r>
        <w:rPr>
          <w:rFonts w:hint="eastAsia" w:ascii="Times New Roman" w:hAnsi="Times New Roman" w:eastAsia="FangSong" w:cs="Times New Roman"/>
        </w:rPr>
        <w:t>产率</w:t>
      </w:r>
      <w:r>
        <w:rPr>
          <w:rFonts w:hint="eastAsia" w:ascii="Times New Roman" w:hAnsi="Times New Roman" w:eastAsia="Times New Roman" w:cs="Times New Roman"/>
        </w:rPr>
        <w:t>87%。</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分析该三组分反应的可能机理</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：CHO</w:t>
      </w:r>
      <w:r>
        <w:rPr>
          <w:rFonts w:hint="eastAsia" w:ascii="Times New Roman" w:hAnsi="Times New Roman" w:eastAsia="FangSong" w:cs="Times New Roman"/>
        </w:rPr>
        <w:t>与</w:t>
      </w:r>
      <w:r>
        <w:rPr>
          <w:rFonts w:hint="eastAsia" w:ascii="Times New Roman" w:hAnsi="Times New Roman" w:eastAsia="Times New Roman" w:cs="Times New Roman"/>
        </w:rPr>
        <w:t>NH</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与三元环化合物的</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Yb(OTf)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作为路易斯酸催化剂的作用是什么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解释为什么三元环在反应中断裂时</w:t>
      </w:r>
      <w:r>
        <w:rPr>
          <w:rFonts w:hint="eastAsia" w:ascii="Times New Roman" w:hAnsi="Times New Roman" w:eastAsia="Times New Roman" w:cs="Times New Roman"/>
        </w:rPr>
        <w:t>，</w:t>
      </w:r>
      <w:r>
        <w:rPr>
          <w:rFonts w:hint="eastAsia" w:ascii="Times New Roman" w:hAnsi="Times New Roman" w:eastAsia="FangSong" w:cs="Times New Roman"/>
        </w:rPr>
        <w:t>氧带负电</w:t>
      </w:r>
      <w:r>
        <w:rPr>
          <w:rFonts w:hint="eastAsia" w:ascii="Times New Roman" w:hAnsi="Times New Roman" w:eastAsia="Times New Roman" w:cs="Times New Roman"/>
        </w:rPr>
        <w:t>、</w:t>
      </w:r>
      <w:r>
        <w:rPr>
          <w:rFonts w:hint="eastAsia" w:ascii="Times New Roman" w:hAnsi="Times New Roman" w:eastAsia="FangSong" w:cs="Times New Roman"/>
        </w:rPr>
        <w:t>碳带正电</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多组分反应在合成中的优势是什么</w:t>
      </w:r>
      <w:r>
        <w:rPr>
          <w:rFonts w:hint="eastAsia" w:ascii="Times New Roman" w:hAnsi="Times New Roman" w:eastAsia="Times New Roman" w:cs="Times New Roman"/>
        </w:rPr>
        <w:t>（</w:t>
      </w:r>
      <w:r>
        <w:rPr>
          <w:rFonts w:hint="eastAsia" w:ascii="Times New Roman" w:hAnsi="Times New Roman" w:eastAsia="FangSong" w:cs="Times New Roman"/>
        </w:rPr>
        <w:t>原子经济性</w:t>
      </w:r>
      <w:r>
        <w:rPr>
          <w:rFonts w:hint="eastAsia" w:ascii="Times New Roman" w:hAnsi="Times New Roman" w:eastAsia="Times New Roman" w:cs="Times New Roman"/>
        </w:rPr>
        <w:t>、</w:t>
      </w:r>
      <w:r>
        <w:rPr>
          <w:rFonts w:hint="eastAsia" w:ascii="Times New Roman" w:hAnsi="Times New Roman" w:eastAsia="FangSong" w:cs="Times New Roman"/>
        </w:rPr>
        <w:t>步骤经济性角度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3"/>
    <w:bookmarkStart w:id="254" w:name="中间体-碳正离子碳负离子自由基稳定性比较"/>
    <w:p>
      <w:pPr>
        <w:pStyle w:val="Heading2"/>
        <w:spacing w:before="280" w:after="120"/>
      </w:pPr>
      <w:r>
        <w:rPr>
          <w:rFonts w:ascii="Times New Roman" w:hAnsi="Times New Roman" w:eastAsia="Times New Roman" w:cs="Times New Roman"/>
        </w:rPr>
        <w:t xml:space="preserve">11.96 </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碳正离子碳负离子自由基稳定性比较</w:t>
      </w:r>
    </w:p>
    <w:p>
      <w:pPr>
        <w:pStyle w:val="Compact"/>
        <w:numPr>
          <w:ilvl w:val="0"/>
          <w:numId w:val="1011"/>
        </w:numPr>
      </w:pPr>
      <w:r>
        <w:rPr>
          <w:rFonts w:hint="eastAsia" w:ascii="Times New Roman" w:hAnsi="Times New Roman" w:eastAsia="FangSong" w:cs="Times New Roman"/>
        </w:rPr>
        <w:t>将下列碳正离子按稳定性从小到大排序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Sup>
            <m:e>
              <m:r>
                <m:rPr>
                  <m:sty m:val="p"/>
                </m:rPr>
                <m:t>H</m:t>
              </m:r>
            </m:e>
            <m:sub>
              <m:r>
                <m:rPr>
                  <m:sty m:val="p"/>
                </m:rPr>
                <m:t>3</m:t>
              </m:r>
            </m:sub>
            <m:sup>
              <m:r>
                <m:rPr>
                  <m:sty m:val="p"/>
                </m:rPr>
                <m:t>+</m:t>
              </m:r>
            </m:sup>
          </m:sSubSup>
          <m:r>
            <m:rPr>
              <m:sty m:val="p"/>
            </m:rPr>
            <m:t>,</m:t>
          </m:r>
          <m:r>
            <m:rPr>
              <m:sty m:val="p"/>
            </m:rPr>
            <m:t> </m:t>
          </m:r>
          <m:r>
            <m:rPr>
              <m:sty m:val="p"/>
            </m:rPr>
            <m:t>R</m:t>
          </m:r>
          <m:r>
            <m:rPr>
              <m:sty m:val="p"/>
            </m:rPr>
            <m:t>C</m:t>
          </m:r>
          <m:sSubSup>
            <m:e>
              <m:r>
                <m:rPr>
                  <m:sty m:val="p"/>
                </m:rPr>
                <m:t>H</m:t>
              </m:r>
            </m:e>
            <m:sub>
              <m:r>
                <m:rPr>
                  <m:sty m:val="p"/>
                </m:rPr>
                <m:t>2</m:t>
              </m:r>
            </m:sub>
            <m:sup>
              <m:r>
                <m:rPr>
                  <m:sty m:val="p"/>
                </m:rPr>
                <m:t>+</m:t>
              </m:r>
            </m:sup>
          </m:sSubSup>
          <m:r>
            <m:rPr>
              <m:sty m:val="p"/>
            </m:rPr>
            <m:t>,</m:t>
          </m:r>
          <m:r>
            <m:rPr>
              <m:sty m:val="p"/>
            </m:rPr>
            <m:t> </m:t>
          </m:r>
          <m:sSub>
            <m:e>
              <m:r>
                <m:rPr>
                  <m:sty m:val="p"/>
                </m:rPr>
                <m:t>R</m:t>
              </m:r>
            </m:e>
            <m:sub>
              <m:r>
                <m:rPr>
                  <m:sty m:val="p"/>
                </m:rPr>
                <m:t>2</m:t>
              </m:r>
            </m:sub>
          </m:sSub>
          <m:r>
            <m:rPr>
              <m:sty m:val="p"/>
            </m:rPr>
            <m:t>C</m:t>
          </m:r>
          <m:sSup>
            <m:e>
              <m:r>
                <m:rPr>
                  <m:sty m:val="p"/>
                </m:rPr>
                <m:t>H</m:t>
              </m:r>
            </m:e>
            <m:sup>
              <m:r>
                <m:rPr>
                  <m:sty m:val="p"/>
                </m:rPr>
                <m:t>+</m:t>
              </m:r>
            </m:sup>
          </m:sSup>
          <m:r>
            <m:rPr>
              <m:sty m:val="p"/>
            </m:rPr>
            <m:t>,</m:t>
          </m:r>
          <m:r>
            <m:rPr>
              <m:sty m:val="p"/>
            </m:rPr>
            <m:t> </m:t>
          </m:r>
          <m:sSub>
            <m:e>
              <m:r>
                <m:rPr>
                  <m:sty m:val="p"/>
                </m:rPr>
                <m:t>R</m:t>
              </m:r>
            </m:e>
            <m:sub>
              <m:r>
                <m:rPr>
                  <m:sty m:val="p"/>
                </m:rPr>
                <m:t>3</m:t>
              </m:r>
            </m:sub>
          </m:sSub>
          <m:sSup>
            <m:e>
              <m:r>
                <m:rPr>
                  <m:sty m:val="p"/>
                </m:rPr>
                <m:t>C</m:t>
              </m:r>
            </m:e>
            <m:sup>
              <m:r>
                <m:rPr>
                  <m:sty m:val="p"/>
                </m:rPr>
                <m:t>+</m:t>
              </m:r>
            </m:sup>
          </m:sSup>
        </m:oMath>
      </m:oMathPara>
    </w:p>
    <w:p>
      <w:pPr>
        <w:pStyle w:val="Compact"/>
        <w:numPr>
          <w:ilvl w:val="0"/>
          <w:numId w:val="1012"/>
        </w:numPr>
      </w:pPr>
      <w:r>
        <w:rPr>
          <w:rFonts w:hint="eastAsia" w:ascii="Times New Roman" w:hAnsi="Times New Roman" w:eastAsia="FangSong" w:cs="Times New Roman"/>
        </w:rPr>
        <w:t>将下列碳负离子按稳定性从大到小排序</w:t>
      </w:r>
      <w:r>
        <w:rPr>
          <w:rFonts w:hint="eastAsia" w:ascii="Times New Roman" w:hAnsi="Times New Roman" w:eastAsia="Times New Roman" w:cs="Times New Roman"/>
        </w:rPr>
        <w:t>，</w:t>
      </w:r>
      <w:r>
        <w:rPr>
          <w:rFonts w:hint="eastAsia" w:ascii="Times New Roman" w:hAnsi="Times New Roman" w:eastAsia="FangSong" w:cs="Times New Roman"/>
        </w:rPr>
        <w:t>并解释与</w:t>
      </w:r>
      <w:r>
        <w:rPr>
          <w:rFonts w:ascii="Times New Roman" w:hAnsi="Times New Roman" w:eastAsia="Times New Roman" w:cs="Times New Roman"/>
        </w:rPr>
        <w:t xml:space="preserve"> (1) </w:t>
      </w:r>
      <w:r>
        <w:rPr>
          <w:rFonts w:hint="eastAsia" w:ascii="Times New Roman" w:hAnsi="Times New Roman" w:eastAsia="FangSong" w:cs="Times New Roman"/>
        </w:rPr>
        <w:t>的异同</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Sup>
            <m:e>
              <m:r>
                <m:rPr>
                  <m:sty m:val="p"/>
                </m:rPr>
                <m:t>H</m:t>
              </m:r>
            </m:e>
            <m:sub>
              <m:r>
                <m:rPr>
                  <m:sty m:val="p"/>
                </m:rPr>
                <m:t>3</m:t>
              </m:r>
            </m:sub>
            <m:sup>
              <m:r>
                <m:rPr>
                  <m:sty m:val="p"/>
                </m:rPr>
                <m:t>−</m:t>
              </m:r>
            </m:sup>
          </m:sSubSup>
          <m:r>
            <m:rPr>
              <m:sty m:val="p"/>
            </m:rPr>
            <m:t>,</m:t>
          </m:r>
          <m:r>
            <m:rPr>
              <m:sty m:val="p"/>
            </m:rPr>
            <m:t> </m:t>
          </m:r>
          <m:r>
            <m:rPr>
              <m:sty m:val="p"/>
            </m:rPr>
            <m:t>R</m:t>
          </m:r>
          <m:r>
            <m:rPr>
              <m:sty m:val="p"/>
            </m:rPr>
            <m:t>C</m:t>
          </m:r>
          <m:sSubSup>
            <m:e>
              <m:r>
                <m:rPr>
                  <m:sty m:val="p"/>
                </m:rPr>
                <m:t>H</m:t>
              </m:r>
            </m:e>
            <m:sub>
              <m:r>
                <m:rPr>
                  <m:sty m:val="p"/>
                </m:rPr>
                <m:t>2</m:t>
              </m:r>
            </m:sub>
            <m:sup>
              <m:r>
                <m:rPr>
                  <m:sty m:val="p"/>
                </m:rPr>
                <m:t>−</m:t>
              </m:r>
            </m:sup>
          </m:sSubSup>
          <m:r>
            <m:rPr>
              <m:sty m:val="p"/>
            </m:rPr>
            <m:t>,</m:t>
          </m:r>
          <m:r>
            <m:rPr>
              <m:sty m:val="p"/>
            </m:rPr>
            <m:t> </m:t>
          </m:r>
          <m:sSub>
            <m:e>
              <m:r>
                <m:rPr>
                  <m:sty m:val="p"/>
                </m:rPr>
                <m:t>R</m:t>
              </m:r>
            </m:e>
            <m:sub>
              <m:r>
                <m:rPr>
                  <m:sty m:val="p"/>
                </m:rPr>
                <m:t>2</m:t>
              </m:r>
            </m:sub>
          </m:sSub>
          <m:r>
            <m:rPr>
              <m:sty m:val="p"/>
            </m:rPr>
            <m:t>C</m:t>
          </m:r>
          <m:sSup>
            <m:e>
              <m:r>
                <m:rPr>
                  <m:sty m:val="p"/>
                </m:rPr>
                <m:t>H</m:t>
              </m:r>
            </m:e>
            <m:sup>
              <m:r>
                <m:rPr>
                  <m:sty m:val="p"/>
                </m:rPr>
                <m:t>−</m:t>
              </m:r>
            </m:sup>
          </m:sSup>
          <m:r>
            <m:rPr>
              <m:sty m:val="p"/>
            </m:rPr>
            <m:t>,</m:t>
          </m:r>
          <m:r>
            <m:rPr>
              <m:sty m:val="p"/>
            </m:rPr>
            <m:t> </m:t>
          </m:r>
          <m:sSub>
            <m:e>
              <m:r>
                <m:rPr>
                  <m:sty m:val="p"/>
                </m:rPr>
                <m:t>R</m:t>
              </m:r>
            </m:e>
            <m:sub>
              <m:r>
                <m:rPr>
                  <m:sty m:val="p"/>
                </m:rPr>
                <m:t>3</m:t>
              </m:r>
            </m:sub>
          </m:sSub>
          <m:sSup>
            <m:e>
              <m:r>
                <m:rPr>
                  <m:sty m:val="p"/>
                </m:rPr>
                <m:t>C</m:t>
              </m:r>
            </m:e>
            <m:sup>
              <m:r>
                <m:rPr>
                  <m:sty m:val="p"/>
                </m:rPr>
                <m:t>−</m:t>
              </m:r>
            </m:sup>
          </m:sSup>
        </m:oMath>
      </m:oMathPara>
    </w:p>
    <w:p>
      <w:pPr>
        <w:pStyle w:val="Compact"/>
        <w:numPr>
          <w:ilvl w:val="0"/>
          <w:numId w:val="1013"/>
        </w:numPr>
      </w:pPr>
      <w:r>
        <w:rPr>
          <w:rFonts w:hint="eastAsia" w:ascii="Times New Roman" w:hAnsi="Times New Roman" w:eastAsia="FangSong" w:cs="Times New Roman"/>
        </w:rPr>
        <w:t>将下列自由基按稳定性从小到大排序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
            <m:e>
              <m:r>
                <m:rPr>
                  <m:sty m:val="p"/>
                </m:rPr>
                <m:t>H</m:t>
              </m:r>
            </m:e>
            <m:sub>
              <m:r>
                <m:rPr>
                  <m:sty m:val="p"/>
                </m:rPr>
                <m:t>3</m:t>
              </m:r>
            </m:sub>
          </m:sSub>
          <m:r>
            <m:rPr>
              <m:sty m:val="p"/>
            </m:rPr>
            <m:t>⋅</m:t>
          </m:r>
          <m:r>
            <m:rPr>
              <m:sty m:val="p"/>
            </m:rPr>
            <m:t>,</m:t>
          </m:r>
          <m:r>
            <m:rPr>
              <m:sty m:val="p"/>
            </m:rPr>
            <m:t> </m:t>
          </m:r>
          <m:r>
            <m:rPr>
              <m:sty m:val="p"/>
            </m:rPr>
            <m:t>R</m:t>
          </m:r>
          <m:r>
            <m:rPr>
              <m:sty m:val="p"/>
            </m:rPr>
            <m:t>C</m:t>
          </m:r>
          <m:sSub>
            <m:e>
              <m:r>
                <m:rPr>
                  <m:sty m:val="p"/>
                </m:rPr>
                <m:t>H</m:t>
              </m:r>
            </m:e>
            <m:sub>
              <m:r>
                <m:rPr>
                  <m:sty m:val="p"/>
                </m:rPr>
                <m:t>2</m:t>
              </m:r>
            </m:sub>
          </m:sSub>
          <m:r>
            <m:rPr>
              <m:sty m:val="p"/>
            </m:rPr>
            <m:t>⋅</m:t>
          </m:r>
          <m:r>
            <m:rPr>
              <m:sty m:val="p"/>
            </m:rPr>
            <m:t>,</m:t>
          </m:r>
          <m:r>
            <m:rPr>
              <m:sty m:val="p"/>
            </m:rPr>
            <m:t> </m:t>
          </m:r>
          <m:sSub>
            <m:e>
              <m:r>
                <m:rPr>
                  <m:sty m:val="p"/>
                </m:rPr>
                <m:t>R</m:t>
              </m:r>
            </m:e>
            <m:sub>
              <m:r>
                <m:rPr>
                  <m:sty m:val="p"/>
                </m:rPr>
                <m:t>2</m:t>
              </m:r>
            </m:sub>
          </m:sSub>
          <m:r>
            <m:rPr>
              <m:sty m:val="p"/>
            </m:rPr>
            <m:t>C</m:t>
          </m:r>
          <m:r>
            <m:rPr>
              <m:sty m:val="p"/>
            </m:rPr>
            <m:t>H</m:t>
          </m:r>
          <m:r>
            <m:rPr>
              <m:sty m:val="p"/>
            </m:rPr>
            <m:t>⋅</m:t>
          </m:r>
          <m:r>
            <m:rPr>
              <m:sty m:val="p"/>
            </m:rPr>
            <m:t>,</m:t>
          </m:r>
          <m:r>
            <m:rPr>
              <m:sty m:val="p"/>
            </m:rPr>
            <m:t> </m:t>
          </m:r>
          <m:sSub>
            <m:e>
              <m:r>
                <m:rPr>
                  <m:sty m:val="p"/>
                </m:rPr>
                <m:t>R</m:t>
              </m:r>
            </m:e>
            <m:sub>
              <m:r>
                <m:rPr>
                  <m:sty m:val="p"/>
                </m:rPr>
                <m:t>3</m:t>
              </m:r>
            </m:sub>
          </m:sSub>
          <m:r>
            <m:rPr>
              <m:sty m:val="p"/>
            </m:rPr>
            <m:t>C</m:t>
          </m:r>
          <m:r>
            <m:rPr>
              <m:sty m:val="p"/>
            </m:rPr>
            <m:t>⋅</m:t>
          </m:r>
        </m:oMath>
      </m:oMathPara>
    </w:p>
    <w:p>
      <w:pPr>
        <w:pStyle w:val="Compact"/>
        <w:numPr>
          <w:ilvl w:val="0"/>
          <w:numId w:val="1014"/>
        </w:numPr>
      </w:pPr>
      <w:r>
        <w:rPr>
          <w:rFonts w:hint="eastAsia" w:ascii="Times New Roman" w:hAnsi="Times New Roman" w:eastAsia="FangSong" w:cs="Times New Roman"/>
        </w:rPr>
        <w:t>比较烯丙基碳正离子</w:t>
      </w:r>
      <w:r>
        <w:rPr>
          <w:rFonts w:hint="eastAsia" w:ascii="Times New Roman" w:hAnsi="Times New Roman" w:eastAsia="Times New Roman" w:cs="Times New Roman"/>
        </w:rPr>
        <w:t>、</w:t>
      </w:r>
      <w:r>
        <w:rPr>
          <w:rFonts w:hint="eastAsia" w:ascii="Times New Roman" w:hAnsi="Times New Roman" w:eastAsia="FangSong" w:cs="Times New Roman"/>
        </w:rPr>
        <w:t>烯丙基自由基与烯丙基碳负离子的相对稳定性</w:t>
      </w:r>
      <w:r>
        <w:rPr>
          <w:rFonts w:hint="eastAsia" w:ascii="Times New Roman" w:hAnsi="Times New Roman" w:eastAsia="Times New Roman" w:cs="Times New Roman"/>
        </w:rPr>
        <w:t>，</w:t>
      </w:r>
      <w:r>
        <w:rPr>
          <w:rFonts w:hint="eastAsia" w:ascii="Times New Roman" w:hAnsi="Times New Roman" w:eastAsia="FangSong" w:cs="Times New Roman"/>
        </w:rPr>
        <w:t>并从分子轨道理论角度分析原因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4"/>
    <w:bookmarkStart w:id="255" w:name="中间体-hammett方程与反应机理判断"/>
    <w:p>
      <w:pPr>
        <w:pStyle w:val="Heading2"/>
        <w:spacing w:before="280" w:after="120"/>
      </w:pPr>
      <w:r>
        <w:rPr>
          <w:rFonts w:ascii="Times New Roman" w:hAnsi="Times New Roman" w:eastAsia="Times New Roman" w:cs="Times New Roman"/>
        </w:rPr>
        <w:t xml:space="preserve">11.97 </w:t>
      </w:r>
      <w:r>
        <w:rPr>
          <w:rFonts w:hint="eastAsia" w:ascii="Times New Roman" w:hAnsi="Times New Roman" w:eastAsia="SimHei" w:cs="Times New Roman"/>
        </w:rPr>
        <w:t>中间体</w:t>
      </w:r>
      <w:r>
        <w:rPr>
          <w:rFonts w:hint="eastAsia" w:ascii="Times New Roman" w:hAnsi="Times New Roman" w:eastAsia="Times New Roman" w:cs="Times New Roman"/>
        </w:rPr>
        <w:t>-Hammett</w:t>
      </w:r>
      <w:r>
        <w:rPr>
          <w:rFonts w:hint="eastAsia" w:ascii="Times New Roman" w:hAnsi="Times New Roman" w:eastAsia="SimHei" w:cs="Times New Roman"/>
        </w:rPr>
        <w:t>方程与反应机理判断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Hammett </w:t>
      </w:r>
      <w:r>
        <w:rPr>
          <w:rFonts w:hint="eastAsia" w:ascii="Times New Roman" w:hAnsi="Times New Roman" w:eastAsia="FangSong" w:cs="Times New Roman"/>
        </w:rPr>
        <w:t>方程的数学表达式</w:t>
      </w:r>
      <w:r>
        <w:rPr>
          <w:rFonts w:hint="eastAsia" w:ascii="Times New Roman" w:hAnsi="Times New Roman" w:eastAsia="Times New Roman" w:cs="Times New Roman"/>
        </w:rPr>
        <w:t>，</w:t>
      </w:r>
      <w:r>
        <w:rPr>
          <w:rFonts w:hint="eastAsia" w:ascii="Times New Roman" w:hAnsi="Times New Roman" w:eastAsia="FangSong" w:cs="Times New Roman"/>
        </w:rPr>
        <w:t>并解释每个参数的含义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对于苯甲酸酯的碱性水解反应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ρ = </w:t>
      </w:r>
      <w:r>
        <w:rPr>
          <w:rFonts w:hint="eastAsia" w:ascii="Times New Roman" w:hAnsi="Times New Roman" w:eastAsia="Times New Roman" w:cs="Times New Roman"/>
        </w:rPr>
        <w:t>+2.5。</w:t>
      </w:r>
      <w:r>
        <w:rPr>
          <w:rFonts w:hint="eastAsia" w:ascii="Times New Roman" w:hAnsi="Times New Roman" w:eastAsia="FangSong" w:cs="Times New Roman"/>
        </w:rPr>
        <w:t>这说明什么</w:t>
      </w:r>
      <w:r>
        <w:rPr>
          <w:rFonts w:hint="eastAsia" w:ascii="Times New Roman" w:hAnsi="Times New Roman" w:eastAsia="Times New Roman" w:cs="Times New Roman"/>
        </w:rPr>
        <w:t>？</w:t>
      </w:r>
      <w:r>
        <w:rPr>
          <w:rFonts w:hint="eastAsia" w:ascii="Times New Roman" w:hAnsi="Times New Roman" w:eastAsia="FangSong" w:cs="Times New Roman"/>
        </w:rPr>
        <w:t>过渡态中电荷如何分布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某反应系列中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分别作</w:t>
      </w:r>
      <w:r>
        <w:rPr>
          <w:rFonts w:ascii="Times New Roman" w:hAnsi="Times New Roman" w:eastAsia="Times New Roman" w:cs="Times New Roman"/>
        </w:rPr>
        <w:t xml:space="preserve"> Hammett </w:t>
      </w:r>
      <w:r>
        <w:rPr>
          <w:rFonts w:hint="eastAsia" w:ascii="Times New Roman" w:hAnsi="Times New Roman" w:eastAsia="FangSong" w:cs="Times New Roman"/>
        </w:rPr>
        <w:t>图时</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图的线性更好</w:t>
      </w:r>
      <w:r>
        <w:rPr>
          <w:rFonts w:hint="eastAsia" w:ascii="Times New Roman" w:hAnsi="Times New Roman" w:eastAsia="Times New Roman" w:cs="Times New Roman"/>
        </w:rPr>
        <w:t>（R</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hint="eastAsia" w:ascii="Times New Roman" w:hAnsi="Times New Roman" w:eastAsia="FangSong" w:cs="Times New Roman"/>
        </w:rPr>
        <w:t>判断该反应的速率决定步骤中是否涉及正电荷在苯环上的离域</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5"/>
    <w:bookmarkStart w:id="256" w:name="中间体-亚胺正离子催化机理"/>
    <w:p>
      <w:pPr>
        <w:pStyle w:val="Heading2"/>
        <w:spacing w:before="280" w:after="120"/>
      </w:pPr>
      <w:r>
        <w:rPr>
          <w:rFonts w:ascii="Times New Roman" w:hAnsi="Times New Roman" w:eastAsia="Times New Roman" w:cs="Times New Roman"/>
        </w:rPr>
        <w:t xml:space="preserve">11.98 </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亚胺正离子催化机理</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六氢吡啶</w:t>
      </w:r>
      <w:r>
        <w:rPr>
          <w:rFonts w:hint="eastAsia" w:ascii="Times New Roman" w:hAnsi="Times New Roman" w:eastAsia="Times New Roman" w:cs="Times New Roman"/>
        </w:rPr>
        <w:t>（piperidine）</w:t>
      </w:r>
      <w:r>
        <w:rPr>
          <w:rFonts w:hint="eastAsia" w:ascii="Times New Roman" w:hAnsi="Times New Roman" w:eastAsia="FangSong" w:cs="Times New Roman"/>
        </w:rPr>
        <w:t>催化苯甲醛与丙二酸的</w:t>
      </w:r>
      <w:r>
        <w:rPr>
          <w:rFonts w:ascii="Times New Roman" w:hAnsi="Times New Roman" w:eastAsia="Times New Roman" w:cs="Times New Roman"/>
        </w:rPr>
        <w:t xml:space="preserve"> Knoevenagel </w:t>
      </w:r>
      <w:r>
        <w:rPr>
          <w:rFonts w:hint="eastAsia" w:ascii="Times New Roman" w:hAnsi="Times New Roman" w:eastAsia="FangSong" w:cs="Times New Roman"/>
        </w:rPr>
        <w:t>缩合反应</w:t>
      </w:r>
      <w:r>
        <w:rPr>
          <w:rFonts w:hint="eastAsia" w:ascii="Times New Roman" w:hAnsi="Times New Roman" w:eastAsia="Times New Roman" w:cs="Times New Roman"/>
        </w:rPr>
        <w:t>。</w:t>
      </w:r>
      <w:r>
        <w:rPr>
          <w:rFonts w:hint="eastAsia" w:ascii="Times New Roman" w:hAnsi="Times New Roman" w:eastAsia="FangSong" w:cs="Times New Roman"/>
        </w:rPr>
        <w:t>写出六氢吡啶作为催化剂的完整催化循环</w:t>
      </w:r>
      <w:r>
        <w:rPr>
          <w:rFonts w:hint="eastAsia" w:ascii="Times New Roman" w:hAnsi="Times New Roman" w:eastAsia="Times New Roman" w:cs="Times New Roman"/>
        </w:rPr>
        <w:t>（</w:t>
      </w:r>
      <w:r>
        <w:rPr>
          <w:rFonts w:hint="eastAsia" w:ascii="Times New Roman" w:hAnsi="Times New Roman" w:eastAsia="FangSong" w:cs="Times New Roman"/>
        </w:rPr>
        <w:t>从亚胺正离子的形成开始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为什么仲胺</w:t>
      </w:r>
      <w:r>
        <w:rPr>
          <w:rFonts w:hint="eastAsia" w:ascii="Times New Roman" w:hAnsi="Times New Roman" w:eastAsia="Times New Roman" w:cs="Times New Roman"/>
        </w:rPr>
        <w:t>（</w:t>
      </w:r>
      <w:r>
        <w:rPr>
          <w:rFonts w:hint="eastAsia" w:ascii="Times New Roman" w:hAnsi="Times New Roman" w:eastAsia="FangSong" w:cs="Times New Roman"/>
        </w:rPr>
        <w:t>如六氢吡啶</w:t>
      </w:r>
      <w:r>
        <w:rPr>
          <w:rFonts w:hint="eastAsia" w:ascii="Times New Roman" w:hAnsi="Times New Roman" w:eastAsia="Times New Roman" w:cs="Times New Roman"/>
        </w:rPr>
        <w:t>）</w:t>
      </w:r>
      <w:r>
        <w:rPr>
          <w:rFonts w:hint="eastAsia" w:ascii="Times New Roman" w:hAnsi="Times New Roman" w:eastAsia="FangSong" w:cs="Times New Roman"/>
        </w:rPr>
        <w:t>可以催化这类反应</w:t>
      </w:r>
      <w:r>
        <w:rPr>
          <w:rFonts w:hint="eastAsia" w:ascii="Times New Roman" w:hAnsi="Times New Roman" w:eastAsia="Times New Roman" w:cs="Times New Roman"/>
        </w:rPr>
        <w:t>，</w:t>
      </w:r>
      <w:r>
        <w:rPr>
          <w:rFonts w:hint="eastAsia" w:ascii="Times New Roman" w:hAnsi="Times New Roman" w:eastAsia="FangSong" w:cs="Times New Roman"/>
        </w:rPr>
        <w:t>而伯胺不行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比较亚胺正离子催化与烯胺催化的异同</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6"/>
    <w:bookmarkStart w:id="257" w:name="中间体-动力学与热力学产物预测"/>
    <w:p>
      <w:pPr>
        <w:pStyle w:val="Heading2"/>
        <w:spacing w:before="280" w:after="120"/>
      </w:pPr>
      <w:r>
        <w:rPr>
          <w:rFonts w:ascii="Times New Roman" w:hAnsi="Times New Roman" w:eastAsia="Times New Roman" w:cs="Times New Roman"/>
        </w:rPr>
        <w:t xml:space="preserve">11.99 </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动力学与热力学产物预测</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甲基环己酮在不同条件下与</w:t>
      </w:r>
      <w:r>
        <w:rPr>
          <w:rFonts w:ascii="Times New Roman" w:hAnsi="Times New Roman" w:eastAsia="Times New Roman" w:cs="Times New Roman"/>
        </w:rPr>
        <w:t xml:space="preserve"> LDA/MeI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分别得到什么产物</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LDA, -78°C, THF, 30 min →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MeI</w:t>
      </w:r>
    </w:p>
    <w:p>
      <w:pPr>
        <w:pStyle w:val="Compact"/>
        <w:numPr>
          <w:ilvl w:val="0"/>
          <w:numId w:val="1015"/>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LDA, -78°C, THF → </w:t>
      </w:r>
      <w:r>
        <w:rPr>
          <w:rFonts w:hint="eastAsia" w:ascii="Times New Roman" w:hAnsi="Times New Roman" w:eastAsia="FangSong" w:cs="Times New Roman"/>
        </w:rPr>
        <w:t xml:space="preserve">然后升温至</w:t>
      </w:r>
      <w:r>
        <w:rPr>
          <w:rFonts w:ascii="Times New Roman" w:hAnsi="Times New Roman" w:eastAsia="Times New Roman" w:cs="Times New Roman"/>
        </w:rPr>
        <w:t xml:space="preserve"> 25°C, 2h →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MeI</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加成到</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苯基丙炔</w:t>
      </w:r>
      <w:r>
        <w:rPr>
          <w:rFonts w:hint="eastAsia" w:ascii="Times New Roman" w:hAnsi="Times New Roman" w:eastAsia="Times New Roman" w:cs="Times New Roman"/>
        </w:rPr>
        <w:t>（Ph-C≡C-CH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动力学产物和热力学产物分别是什么</w:t>
      </w:r>
      <w:r>
        <w:rPr>
          <w:rFonts w:hint="eastAsia" w:ascii="Times New Roman" w:hAnsi="Times New Roman" w:eastAsia="Times New Roman" w:cs="Times New Roman"/>
        </w:rPr>
        <w:t>？</w:t>
      </w:r>
      <w:r>
        <w:rPr>
          <w:rFonts w:hint="eastAsia" w:ascii="Times New Roman" w:hAnsi="Times New Roman" w:eastAsia="FangSong" w:cs="Times New Roman"/>
        </w:rPr>
        <w:t>在什么条件下可以得到热力学产物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不可逆条件</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可逆条件</w:t>
      </w:r>
      <w:r>
        <w:rPr>
          <w:rFonts w:hint="eastAsia" w:ascii="Times New Roman" w:hAnsi="Times New Roman" w:eastAsia="Times New Roman" w:cs="Times New Roman"/>
        </w:rPr>
        <w:t>”？</w:t>
      </w:r>
      <w:r>
        <w:rPr>
          <w:rFonts w:hint="eastAsia" w:ascii="Times New Roman" w:hAnsi="Times New Roman" w:eastAsia="FangSong" w:cs="Times New Roman"/>
        </w:rPr>
        <w:t>各举一个有机反应的例子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7"/>
    <w:bookmarkStart w:id="258" w:name="中间体-动力学同位素效应与中间体捕获"/>
    <w:p>
      <w:pPr>
        <w:pStyle w:val="Heading2"/>
        <w:spacing w:before="280" w:after="120"/>
      </w:pPr>
      <w:r>
        <w:rPr>
          <w:rFonts w:ascii="Times New Roman" w:hAnsi="Times New Roman" w:eastAsia="Times New Roman" w:cs="Times New Roman"/>
        </w:rPr>
        <w:t xml:space="preserve">11.100 </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动力学同位素效应与中间体捕获</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什么是动力学同位素效应</w:t>
      </w:r>
      <w:r>
        <w:rPr>
          <w:rFonts w:hint="eastAsia" w:ascii="Times New Roman" w:hAnsi="Times New Roman" w:eastAsia="Times New Roman" w:cs="Times New Roman"/>
        </w:rPr>
        <w:t>（KIE）？</w:t>
      </w:r>
      <w:r>
        <w:rPr>
          <w:rFonts w:hint="eastAsia" w:ascii="Times New Roman" w:hAnsi="Times New Roman" w:eastAsia="FangSong" w:cs="Times New Roman"/>
        </w:rPr>
        <w:t>写出一级</w:t>
      </w:r>
      <w:r>
        <w:rPr>
          <w:rFonts w:ascii="Times New Roman" w:hAnsi="Times New Roman" w:eastAsia="Times New Roman" w:cs="Times New Roman"/>
        </w:rPr>
        <w:t xml:space="preserve"> KIE </w:t>
      </w:r>
      <w:r>
        <w:rPr>
          <w:rFonts w:hint="eastAsia" w:ascii="Times New Roman" w:hAnsi="Times New Roman" w:eastAsia="FangSong" w:cs="Times New Roman"/>
        </w:rPr>
        <w:t xml:space="preserve">和二级</w:t>
      </w:r>
      <w:r>
        <w:rPr>
          <w:rFonts w:ascii="Times New Roman" w:hAnsi="Times New Roman" w:eastAsia="Times New Roman" w:cs="Times New Roman"/>
        </w:rPr>
        <w:t xml:space="preserve"> KIE </w:t>
      </w:r>
      <w:r>
        <w:rPr>
          <w:rFonts w:hint="eastAsia" w:ascii="Times New Roman" w:hAnsi="Times New Roman" w:eastAsia="FangSong" w:cs="Times New Roman"/>
        </w:rPr>
        <w:t>的定义和典型数值范围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某反应中</w:t>
      </w:r>
      <w:r>
        <w:rPr>
          <w:rFonts w:hint="eastAsia" w:ascii="Times New Roman" w:hAnsi="Times New Roman" w:eastAsia="Times New Roman" w:cs="Times New Roman"/>
        </w:rPr>
        <w:t>，</w:t>
      </w:r>
      <w:r>
        <w:rPr>
          <w:rFonts w:hint="eastAsia" w:ascii="Times New Roman" w:hAnsi="Times New Roman" w:eastAsia="FangSong" w:cs="Times New Roman"/>
        </w:rPr>
        <w:t>将底物</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键替换为</w:t>
      </w:r>
      <w:r>
        <w:rPr>
          <w:rFonts w:ascii="Times New Roman" w:hAnsi="Times New Roman" w:eastAsia="Times New Roman" w:cs="Times New Roman"/>
        </w:rPr>
        <w:t xml:space="preserve"> C-D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反应速率降低到原来的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这说明什么</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C-H </w:t>
      </w:r>
      <w:r>
        <w:rPr>
          <w:rFonts w:hint="eastAsia" w:ascii="Times New Roman" w:hAnsi="Times New Roman" w:eastAsia="FangSong" w:cs="Times New Roman"/>
        </w:rPr>
        <w:t>键是否在速率决定步骤中断裂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w:t>
      </w:r>
      <w:r>
        <w:rPr>
          <w:rFonts w:hint="eastAsia" w:ascii="Times New Roman" w:hAnsi="Times New Roman" w:eastAsia="Times New Roman" w:cs="Times New Roman"/>
        </w:rPr>
        <w:t>KIE，</w:t>
      </w:r>
      <w:r>
        <w:rPr>
          <w:rFonts w:hint="eastAsia" w:ascii="Times New Roman" w:hAnsi="Times New Roman" w:eastAsia="FangSong" w:cs="Times New Roman"/>
        </w:rPr>
        <w:t>还有哪些实验方法可以用来</w:t>
      </w:r>
      <w:r>
        <w:rPr>
          <w:rFonts w:hint="eastAsia" w:ascii="Times New Roman" w:hAnsi="Times New Roman" w:eastAsia="Times New Roman" w:cs="Times New Roman"/>
        </w:rPr>
        <w:t>”</w:t>
      </w:r>
      <w:r>
        <w:rPr>
          <w:rFonts w:hint="eastAsia" w:ascii="Times New Roman" w:hAnsi="Times New Roman" w:eastAsia="FangSong" w:cs="Times New Roman"/>
        </w:rPr>
        <w:t>捕获</w:t>
      </w:r>
      <w:r>
        <w:rPr>
          <w:rFonts w:hint="eastAsia" w:ascii="Times New Roman" w:hAnsi="Times New Roman" w:eastAsia="Times New Roman" w:cs="Times New Roman"/>
        </w:rPr>
        <w:t>”</w:t>
      </w:r>
      <w:r>
        <w:rPr>
          <w:rFonts w:hint="eastAsia" w:ascii="Times New Roman" w:hAnsi="Times New Roman" w:eastAsia="FangSong" w:cs="Times New Roman"/>
        </w:rPr>
        <w:t>反应中间体</w:t>
      </w:r>
      <w:r>
        <w:rPr>
          <w:rFonts w:hint="eastAsia" w:ascii="Times New Roman" w:hAnsi="Times New Roman" w:eastAsia="Times New Roman" w:cs="Times New Roman"/>
        </w:rPr>
        <w:t>？</w:t>
      </w:r>
      <w:r>
        <w:rPr>
          <w:rFonts w:hint="eastAsia" w:ascii="Times New Roman" w:hAnsi="Times New Roman" w:eastAsia="FangSong" w:cs="Times New Roman"/>
        </w:rPr>
        <w:t>简述每种方法的原理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8"/>
    <w:bookmarkStart w:id="262" w:name="中间体-卡宾的simmons-smith环丙烷化"/>
    <w:p>
      <w:pPr>
        <w:pStyle w:val="Heading2"/>
        <w:spacing w:before="280" w:after="120"/>
      </w:pPr>
      <w:r>
        <w:rPr>
          <w:rFonts w:ascii="Times New Roman" w:hAnsi="Times New Roman" w:eastAsia="Times New Roman" w:cs="Times New Roman"/>
        </w:rPr>
        <w:t xml:space="preserve">11.101 </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卡宾的</w:t>
      </w:r>
      <w:r>
        <w:rPr>
          <w:rFonts w:hint="eastAsia" w:ascii="Times New Roman" w:hAnsi="Times New Roman" w:eastAsia="Times New Roman" w:cs="Times New Roman"/>
        </w:rPr>
        <w:t>Simmons-Smith</w:t>
      </w:r>
      <w:r>
        <w:rPr>
          <w:rFonts w:hint="eastAsia" w:ascii="Times New Roman" w:hAnsi="Times New Roman" w:eastAsia="SimHei" w:cs="Times New Roman"/>
        </w:rPr>
        <w:t>环丙烷化</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Simmons-Smith </w:t>
      </w:r>
      <w:r>
        <w:rPr>
          <w:rFonts w:hint="eastAsia" w:ascii="Times New Roman" w:hAnsi="Times New Roman" w:eastAsia="FangSong" w:cs="Times New Roman"/>
        </w:rPr>
        <w:t>反应使用什么试剂</w:t>
      </w:r>
      <w:r>
        <w:rPr>
          <w:rFonts w:hint="eastAsia" w:ascii="Times New Roman" w:hAnsi="Times New Roman" w:eastAsia="Times New Roman" w:cs="Times New Roman"/>
        </w:rPr>
        <w:t>？</w:t>
      </w:r>
      <w:r>
        <w:rPr>
          <w:rFonts w:hint="eastAsia" w:ascii="Times New Roman" w:hAnsi="Times New Roman" w:eastAsia="FangSong" w:cs="Times New Roman"/>
        </w:rPr>
        <w:t>写出反应通式</w:t>
      </w:r>
      <w:r>
        <w:rPr>
          <w:rFonts w:hint="eastAsia" w:ascii="Times New Roman" w:hAnsi="Times New Roman" w:eastAsia="Times New Roman" w:cs="Times New Roman"/>
        </w:rPr>
        <w:t>。</w:t>
      </w:r>
      <w:r>
        <w:rPr>
          <w:rFonts w:hint="eastAsia" w:ascii="Times New Roman" w:hAnsi="Times New Roman" w:eastAsia="FangSong" w:cs="Times New Roman"/>
        </w:rPr>
        <w:t>为什么说它是</w:t>
      </w:r>
      <w:r>
        <w:rPr>
          <w:rFonts w:hint="eastAsia" w:ascii="Times New Roman" w:hAnsi="Times New Roman" w:eastAsia="Times New Roman" w:cs="Times New Roman"/>
        </w:rPr>
        <w:t>”</w:t>
      </w:r>
      <w:r>
        <w:rPr>
          <w:rFonts w:hint="eastAsia" w:ascii="Times New Roman" w:hAnsi="Times New Roman" w:eastAsia="FangSong" w:cs="Times New Roman"/>
        </w:rPr>
        <w:t>卡宾等价体</w:t>
      </w:r>
      <w:r>
        <w:rPr>
          <w:rFonts w:hint="eastAsia" w:ascii="Times New Roman" w:hAnsi="Times New Roman" w:eastAsia="Times New Roman" w:cs="Times New Roman"/>
        </w:rPr>
        <w:t>”</w:t>
      </w:r>
      <w:r>
        <w:rPr>
          <w:rFonts w:hint="eastAsia" w:ascii="Times New Roman" w:hAnsi="Times New Roman" w:eastAsia="FangSong" w:cs="Times New Roman"/>
        </w:rPr>
        <w:t>反应而非直接的卡宾反应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Simmons-Smith </w:t>
      </w:r>
      <w:r>
        <w:rPr>
          <w:rFonts w:hint="eastAsia" w:ascii="Times New Roman" w:hAnsi="Times New Roman" w:eastAsia="FangSong" w:cs="Times New Roman"/>
        </w:rPr>
        <w:t>反应的立体化学结果是什么</w:t>
      </w:r>
      <w:r>
        <w:rPr>
          <w:rFonts w:hint="eastAsia" w:ascii="Times New Roman" w:hAnsi="Times New Roman" w:eastAsia="Times New Roman" w:cs="Times New Roman"/>
        </w:rPr>
        <w:t>？</w:t>
      </w:r>
      <w:r>
        <w:rPr>
          <w:rFonts w:hint="eastAsia" w:ascii="Times New Roman" w:hAnsi="Times New Roman" w:eastAsia="FangSong" w:cs="Times New Roman"/>
        </w:rPr>
        <w:t>用以下底物验证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环辛烯</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与自由卡宾的环丙烷化相比</w:t>
      </w:r>
      <w:r>
        <w:rPr>
          <w:rFonts w:hint="eastAsia" w:ascii="Times New Roman" w:hAnsi="Times New Roman" w:eastAsia="Times New Roman" w:cs="Times New Roman"/>
        </w:rPr>
        <w:t>，Simmons-Smith</w:t>
      </w:r>
      <w:r>
        <w:rPr>
          <w:rFonts w:ascii="Times New Roman" w:hAnsi="Times New Roman" w:eastAsia="Times New Roman" w:cs="Times New Roman"/>
        </w:rPr>
        <w:t xml:space="preserve"> </w:t>
      </w:r>
      <w:r>
        <w:rPr>
          <w:rFonts w:hint="eastAsia" w:ascii="Times New Roman" w:hAnsi="Times New Roman" w:eastAsia="FangSong" w:cs="Times New Roman"/>
        </w:rPr>
        <w:t>反应有什么合成优势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0000"/>
            <wp:effectExtent b="0" l="0" r="0" t="0"/>
            <wp:docPr descr="" title="" id="260" name="Picture"/>
            <a:graphic>
              <a:graphicData uri="http://schemas.openxmlformats.org/drawingml/2006/picture">
                <pic:pic>
                  <pic:nvPicPr>
                    <pic:cNvPr descr="56de3842c5c41f2cf6e78a14dea82b588b0a46a95e8a8ed83352b89663928e46.png" id="261" name="Picture"/>
                    <pic:cNvPicPr>
                      <a:picLocks noChangeArrowheads="1" noChangeAspect="1"/>
                    </pic:cNvPicPr>
                  </pic:nvPicPr>
                  <pic:blipFill>
                    <a:blip r:embed="rId259"/>
                    <a:stretch>
                      <a:fillRect/>
                    </a:stretch>
                  </pic:blipFill>
                  <pic:spPr bwMode="auto">
                    <a:xfrm>
                      <a:off x="0" y="0"/>
                      <a:ext cx="3600000" cy="240000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2"/>
    <w:bookmarkStart w:id="265" w:name="中间体-卡宾的生成与单线态三线态"/>
    <w:p>
      <w:pPr>
        <w:pStyle w:val="Heading2"/>
        <w:spacing w:before="280" w:after="120"/>
      </w:pPr>
      <w:r>
        <w:rPr>
          <w:rFonts w:ascii="Times New Roman" w:hAnsi="Times New Roman" w:eastAsia="Times New Roman" w:cs="Times New Roman"/>
        </w:rPr>
        <w:t xml:space="preserve">11.102 </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卡宾的生成与单线态三线态</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列举三种生成卡宾</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或取代卡宾</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写出每种方法的反应方程式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比较单线态卡宾</w:t>
      </w:r>
      <w:r>
        <w:rPr>
          <w:rFonts w:hint="eastAsia" w:ascii="Times New Roman" w:hAnsi="Times New Roman" w:eastAsia="Times New Roman" w:cs="Times New Roman"/>
        </w:rPr>
        <w:t>（singlet</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和三线态卡宾</w:t>
      </w:r>
      <w:r>
        <w:rPr>
          <w:rFonts w:hint="eastAsia" w:ascii="Times New Roman" w:hAnsi="Times New Roman" w:eastAsia="Times New Roman" w:cs="Times New Roman"/>
        </w:rPr>
        <w:t>（triplet</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在电子结构</w:t>
      </w:r>
      <w:r>
        <w:rPr>
          <w:rFonts w:hint="eastAsia" w:ascii="Times New Roman" w:hAnsi="Times New Roman" w:eastAsia="Times New Roman" w:cs="Times New Roman"/>
        </w:rPr>
        <w:t>、</w:t>
      </w:r>
      <w:r>
        <w:rPr>
          <w:rFonts w:hint="eastAsia" w:ascii="Times New Roman" w:hAnsi="Times New Roman" w:eastAsia="FangSong" w:cs="Times New Roman"/>
        </w:rPr>
        <w:t>反应性和立体化学结果上的差异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二氯卡宾</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与顺式</w:t>
      </w:r>
      <w:r>
        <w:rPr>
          <w:rFonts w:hint="eastAsia" w:ascii="Times New Roman" w:hAnsi="Times New Roman" w:eastAsia="Times New Roman" w:cs="Times New Roman"/>
        </w:rPr>
        <w:t>-2-</w:t>
      </w:r>
      <w:r>
        <w:rPr>
          <w:rFonts w:hint="eastAsia" w:ascii="Times New Roman" w:hAnsi="Times New Roman" w:eastAsia="FangSong" w:cs="Times New Roman"/>
        </w:rPr>
        <w:t>丁烯反应的主要产物是什么</w:t>
      </w:r>
      <w:r>
        <w:rPr>
          <w:rFonts w:hint="eastAsia" w:ascii="Times New Roman" w:hAnsi="Times New Roman" w:eastAsia="Times New Roman" w:cs="Times New Roman"/>
        </w:rPr>
        <w:t>？</w:t>
      </w:r>
      <w:r>
        <w:rPr>
          <w:rFonts w:hint="eastAsia" w:ascii="Times New Roman" w:hAnsi="Times New Roman" w:eastAsia="FangSong" w:cs="Times New Roman"/>
        </w:rPr>
        <w:t>与三线态卡宾反应的产物有何不同</w:t>
      </w:r>
      <w:r>
        <w:rPr>
          <w:rFonts w:hint="eastAsia" w:ascii="Times New Roman" w:hAnsi="Times New Roman" w:eastAsia="Times New Roman" w:cs="Times New Roman"/>
        </w:rPr>
        <w:t>？</w:t>
      </w:r>
      <w:r>
        <w:rPr>
          <w:rFonts w:hint="eastAsia" w:ascii="Times New Roman" w:hAnsi="Times New Roman" w:eastAsia="FangSong" w:cs="Times New Roman"/>
        </w:rPr>
        <w:t>用立体化学结果判断卡宾的自旋态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0000"/>
            <wp:effectExtent b="0" l="0" r="0" t="0"/>
            <wp:docPr descr="" title="" id="263" name="Picture"/>
            <a:graphic>
              <a:graphicData uri="http://schemas.openxmlformats.org/drawingml/2006/picture">
                <pic:pic>
                  <pic:nvPicPr>
                    <pic:cNvPr descr="56de3842c5c41f2cf6e78a14dea82b588b0a46a95e8a8ed83352b89663928e46.png" id="264" name="Picture"/>
                    <pic:cNvPicPr>
                      <a:picLocks noChangeArrowheads="1" noChangeAspect="1"/>
                    </pic:cNvPicPr>
                  </pic:nvPicPr>
                  <pic:blipFill>
                    <a:blip r:embed="rId259"/>
                    <a:stretch>
                      <a:fillRect/>
                    </a:stretch>
                  </pic:blipFill>
                  <pic:spPr bwMode="auto">
                    <a:xfrm>
                      <a:off x="0" y="0"/>
                      <a:ext cx="3600000" cy="240000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5"/>
    <w:bookmarkEnd w:id="266"/>
    <w:sectPr>
      <w:headerReference w:type="default" r:id="rId260"/>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color w:val="000000"/>
        <w:sz w:val="20"/>
      </w:rPr>
      <w:t xml:space="preserve">第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PAGE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 / 共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NUMPAGES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rFonts w:ascii="Times New Roman" w:hAnsi="Times New Roman" w:eastAsia="Times New Roman" w:cs="Times New Roman"/>
        <w:b w:val="0"/>
        <w:color w:val="000000"/>
        <w:sz w:val="18"/>
      </w:rPr>
      <w:t xml:space="preserve">第 11 章 反应机理与推断</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6" Type="http://schemas.openxmlformats.org/officeDocument/2006/relationships/image" Target="media/rId86.jpg"/><Relationship Id="rId168" Type="http://schemas.openxmlformats.org/officeDocument/2006/relationships/image" Target="media/rId168.jpg"/><Relationship Id="rId141" Type="http://schemas.openxmlformats.org/officeDocument/2006/relationships/image" Target="media/rId141.jpg"/><Relationship Id="rId51" Type="http://schemas.openxmlformats.org/officeDocument/2006/relationships/image" Target="media/rId51.jpg"/><Relationship Id="rId117" Type="http://schemas.openxmlformats.org/officeDocument/2006/relationships/image" Target="media/rId117.jpg"/><Relationship Id="rId82" Type="http://schemas.openxmlformats.org/officeDocument/2006/relationships/image" Target="media/rId82.jpg"/><Relationship Id="rId171" Type="http://schemas.openxmlformats.org/officeDocument/2006/relationships/image" Target="media/rId171.jpg"/><Relationship Id="rId181" Type="http://schemas.openxmlformats.org/officeDocument/2006/relationships/image" Target="media/rId181.jpg"/><Relationship Id="rId113" Type="http://schemas.openxmlformats.org/officeDocument/2006/relationships/image" Target="media/rId113.jpg"/><Relationship Id="rId207" Type="http://schemas.openxmlformats.org/officeDocument/2006/relationships/image" Target="media/rId207.jpg"/><Relationship Id="rId157" Type="http://schemas.openxmlformats.org/officeDocument/2006/relationships/image" Target="media/rId157.jpg"/><Relationship Id="rId259" Type="http://schemas.openxmlformats.org/officeDocument/2006/relationships/image" Target="media/rId259.png"/><Relationship Id="rId200" Type="http://schemas.openxmlformats.org/officeDocument/2006/relationships/image" Target="media/rId200.jpg"/><Relationship Id="rId174" Type="http://schemas.openxmlformats.org/officeDocument/2006/relationships/image" Target="media/rId174.jpg"/><Relationship Id="rId223" Type="http://schemas.openxmlformats.org/officeDocument/2006/relationships/image" Target="media/rId223.jpg"/><Relationship Id="rId145" Type="http://schemas.openxmlformats.org/officeDocument/2006/relationships/image" Target="media/rId145.jpg"/><Relationship Id="rId189" Type="http://schemas.openxmlformats.org/officeDocument/2006/relationships/image" Target="media/rId189.jpg"/><Relationship Id="rId220" Type="http://schemas.openxmlformats.org/officeDocument/2006/relationships/image" Target="media/rId220.jpg"/><Relationship Id="rId233" Type="http://schemas.openxmlformats.org/officeDocument/2006/relationships/image" Target="media/rId233.jpg"/><Relationship Id="rId226" Type="http://schemas.openxmlformats.org/officeDocument/2006/relationships/image" Target="media/rId226.jpg"/><Relationship Id="rId245" Type="http://schemas.openxmlformats.org/officeDocument/2006/relationships/image" Target="media/rId245.jpg"/><Relationship Id="rId242" Type="http://schemas.openxmlformats.org/officeDocument/2006/relationships/image" Target="media/rId242.jpg"/><Relationship Id="rId90" Type="http://schemas.openxmlformats.org/officeDocument/2006/relationships/image" Target="media/rId90.jpg"/><Relationship Id="rId164" Type="http://schemas.openxmlformats.org/officeDocument/2006/relationships/image" Target="media/rId164.jpg"/><Relationship Id="rId121" Type="http://schemas.openxmlformats.org/officeDocument/2006/relationships/image" Target="media/rId121.jpg"/><Relationship Id="rId210" Type="http://schemas.openxmlformats.org/officeDocument/2006/relationships/image" Target="media/rId210.jpg"/><Relationship Id="rId229" Type="http://schemas.openxmlformats.org/officeDocument/2006/relationships/image" Target="media/rId229.jpg"/><Relationship Id="rId95" Type="http://schemas.openxmlformats.org/officeDocument/2006/relationships/image" Target="media/rId95.jpg"/><Relationship Id="rId133" Type="http://schemas.openxmlformats.org/officeDocument/2006/relationships/image" Target="media/rId133.jpg"/><Relationship Id="rId217" Type="http://schemas.openxmlformats.org/officeDocument/2006/relationships/image" Target="media/rId217.jpg"/><Relationship Id="rId129" Type="http://schemas.openxmlformats.org/officeDocument/2006/relationships/image" Target="media/rId129.jpg"/><Relationship Id="rId10" Type="http://schemas.openxmlformats.org/officeDocument/2006/relationships/image" Target="media/rId10.png"/><Relationship Id="rId239" Type="http://schemas.openxmlformats.org/officeDocument/2006/relationships/image" Target="media/rId239.jpg"/><Relationship Id="rId236" Type="http://schemas.openxmlformats.org/officeDocument/2006/relationships/image" Target="media/rId236.jpg"/><Relationship Id="rId213" Type="http://schemas.openxmlformats.org/officeDocument/2006/relationships/image" Target="media/rId213.jpg"/><Relationship Id="rId57" Type="http://schemas.openxmlformats.org/officeDocument/2006/relationships/image" Target="media/rId57.jpg"/><Relationship Id="rId125" Type="http://schemas.openxmlformats.org/officeDocument/2006/relationships/image" Target="media/rId125.jpg"/><Relationship Id="rId137" Type="http://schemas.openxmlformats.org/officeDocument/2006/relationships/image" Target="media/rId137.jpg"/><Relationship Id="rId203" Type="http://schemas.openxmlformats.org/officeDocument/2006/relationships/image" Target="media/rId203.jpg"/><Relationship Id="rId103" Type="http://schemas.openxmlformats.org/officeDocument/2006/relationships/image" Target="media/rId103.png"/><Relationship Id="rId160" Type="http://schemas.openxmlformats.org/officeDocument/2006/relationships/image" Target="media/rId160.jpg"/><Relationship Id="rId48" Type="http://schemas.openxmlformats.org/officeDocument/2006/relationships/image" Target="media/rId48.jpg"/><Relationship Id="rId74" Type="http://schemas.openxmlformats.org/officeDocument/2006/relationships/image" Target="media/rId74.jpg"/><Relationship Id="rId192" Type="http://schemas.openxmlformats.org/officeDocument/2006/relationships/image" Target="media/rId192.jpg"/><Relationship Id="rId150" Type="http://schemas.openxmlformats.org/officeDocument/2006/relationships/image" Target="media/rId150.jpg"/><Relationship Id="rId78" Type="http://schemas.openxmlformats.org/officeDocument/2006/relationships/image" Target="media/rId78.jpg"/><Relationship Id="rId178" Type="http://schemas.openxmlformats.org/officeDocument/2006/relationships/image" Target="media/rId178.jpg"/><Relationship Id="rId196" Type="http://schemas.openxmlformats.org/officeDocument/2006/relationships/image" Target="media/rId196.jpg"/><Relationship Id="rId22" Type="http://schemas.openxmlformats.org/officeDocument/2006/relationships/image" Target="media/rId22.png"/><Relationship Id="rId9" Type="http://schemas.openxmlformats.org/officeDocument/2006/relationships/footer" Target="footer1.xml"/><Relationship Id="rId26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2026-09-20T15:21:50Z</dcterms:created>
  <dcterms:modified xsi:type="dcterms:W3CDTF">2026-09-20T15:21:50Z</dcterms:modified>
</cp:coreProperties>
</file>

<file path=docProps/custom.xml><?xml version="1.0" encoding="utf-8"?>
<Properties xmlns="http://schemas.openxmlformats.org/officeDocument/2006/custom-properties" xmlns:vt="http://schemas.openxmlformats.org/officeDocument/2006/docPropsVTypes"/>
</file>