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20-45（</w:t>
            </w:r>
            <w:r>
              <w:rPr>
                <w:rFonts w:hint="eastAsia" w:ascii="Times New Roman" w:hAnsi="Times New Roman" w:eastAsia="FangSong" w:cs="Times New Roman"/>
              </w:rPr>
              <w:t>去重缺号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23、24、26、28）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56-74（</w:t>
            </w:r>
            <w:r>
              <w:rPr>
                <w:rFonts w:hint="eastAsia" w:ascii="Times New Roman" w:hAnsi="Times New Roman" w:eastAsia="FangSong" w:cs="Times New Roman"/>
              </w:rPr>
              <w:t>去重缺号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59）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FangSong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5" w:name="第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FangSong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FangSong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FangSong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51" w:name="第二部分提升训练21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0" w:name="第2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FangSong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FangSong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ind w:left="480" w:hanging="480"/>
        <w:spacing w:before="0" w:after="0"/>
      </w:pPr>
      <w:r>
        <w:rPr>
          <w:rFonts w:hint="eastAsia" w:ascii="Times New Roman" w:hAnsi="Times New Roman" w:eastAsia="Times New Roman" w:cs="Times New Roman"/>
        </w:rPr>
        <w:t>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FirstParagraph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FangSong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FangSong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FangSong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FangSong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FangSong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FangSong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FangSong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5527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FangSong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4" w:name="第46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FangSong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FangSong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FangSong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FangSong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759292" cy="2304672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292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与第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题为基础版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本题为扩展版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增加了键长比较和稳定性排序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建议先做第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题再做本题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FangSong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FangSong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FangSong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93" w:name="第四部分补充拓展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综合应用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FangSong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0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45915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45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1477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14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FangSong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FangSong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FangSong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FangSong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FangSong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FangSong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n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FangSong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FangSong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07" w:name="扩展练习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FangSong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FangSong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FangSong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FangSong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FangSong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FangSong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分子的定性分子轨道图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注意在图上反映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的电负性差异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写出键级和未成对电子数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理论上应得到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HON？</w:t>
      </w:r>
      <w:r>
        <w:rPr>
          <w:rFonts w:hint="eastAsia" w:ascii="Times New Roman" w:hAnsi="Times New Roman" w:eastAsia="FangSong" w:cs="Times New Roman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22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3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8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FangSong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End w:id="113"/>
    <w:bookmarkStart w:id="121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8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18665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1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Start w:id="119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FangSong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FangSong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9"/>
    <w:bookmarkStart w:id="120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FangSong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π、σ、π*、σ*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End w:id="122"/>
    <w:bookmarkStart w:id="154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26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3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FangSong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FangSong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End w:id="126"/>
    <w:bookmarkStart w:id="129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7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FangSong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FangSong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7"/>
    <w:bookmarkStart w:id="128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FangSong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8"/>
    <w:bookmarkEnd w:id="129"/>
    <w:bookmarkStart w:id="132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0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FangSong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Start w:id="15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3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FangSong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FangSong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FangSong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FangSong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FangSong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FangSong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FangSong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1s</w:t>
      </w:r>
      <w:r>
        <w:rPr>
          <w:rFonts w:hint="eastAsia" w:ascii="Times New Roman" w:hAnsi="Times New Roman" w:eastAsia="Times New Roman" w:cs="Times New Roman"/>
        </w:rPr>
        <w:t>*，4</w:t>
      </w:r>
      <w:r>
        <w:rPr>
          <w:rFonts w:hint="eastAsia" w:ascii="Times New Roman" w:hAnsi="Times New Roman" w:eastAsia="FangSong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FangSong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FangSong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FangSong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FangSong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FangSong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FangSong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，HOMO=σ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孤对电子特征</w:t>
      </w:r>
      <w:r>
        <w:rPr>
          <w:rFonts w:hint="eastAsia" w:ascii="Times New Roman" w:hAnsi="Times New Roman" w:eastAsia="Times New Roman" w:cs="Times New Roman"/>
        </w:rPr>
        <w:t>），LUMO=π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FangSong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FangSong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FangSong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FangSong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FangSong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FangSong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FangSong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FangSong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FangSong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FangSong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FangSong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FangSong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FangSong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FangSong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FangSong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FangSong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=(6-4)/2=1。C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FangSong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FangSong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FangSong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FangSong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FangSong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FangSong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FangSong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FangSong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FangSong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FangSong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FangSong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FangSong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FangSong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FangSong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FangSong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FangSong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FangSong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FangSong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FangSong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FangSong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Start w:id="144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FangSong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FangSong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FangSong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FangSong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FangSong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70169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70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740302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740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FangSong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671735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67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FangSong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FangSong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FangSong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FangSong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Start w:id="145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FangSong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FangSong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FangSong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FangSong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FangSong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FangSong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FangSong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FangSong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FangSong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FangSong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FangSong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FangSong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FangSong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FangSong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FangSong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FangSong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FangSong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FangSong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FangSong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FangSong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FangSong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FangSong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FangSong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FangSong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：(3)2s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FangSong" w:cs="Times New Roman"/>
        </w:rPr>
        <w:t>原子半充满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特别稳定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难失电子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kJ/mol)。I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：(1)2s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最容易失去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=801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FangSong" w:cs="Times New Roman"/>
        </w:rPr>
        <w:t>实际顺序</w:t>
      </w:r>
      <w:r>
        <w:rPr>
          <w:rFonts w:hint="eastAsia" w:ascii="Times New Roman" w:hAnsi="Times New Roman" w:eastAsia="Times New Roman" w:cs="Times New Roman"/>
        </w:rPr>
        <w:t>：B(801)</w:t>
      </w:r>
      <w:r>
        <w:rPr>
          <w:rFonts w:ascii="Times New Roman" w:hAnsi="Times New Roman" w:eastAsia="Times New Roman" w:cs="Times New Roman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</w:rPr>
        <w:t>N(1402)。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FangSong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个达到半充满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相对容易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FangSong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FangSong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5"/>
    <w:bookmarkStart w:id="146" w:name="扩展练习教-1至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FangSong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FangSong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FangSong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FangSong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FangSong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FangSong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FangSong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FangSong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FangSong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FangSong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FangSong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FangSong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FangSong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FangSong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FangSong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FangSong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FangSong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FangSong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FangSong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FangSong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FangSong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FangSong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FangSong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FangSong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FangSong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FangSong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FangSong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FangSong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FangSong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FangSong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FangSong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FangSong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FangSong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6"/>
    <w:bookmarkStart w:id="150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FangSong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FangSong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FangSong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FangSong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FangSong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FangSong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FangSong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FangSong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FangSong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FangSong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FangSong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FangSong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FangSong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FangSong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FangSong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FangSong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FangSong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FangSong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FangSong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FangSong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FangSong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FangSong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FangSong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FangSong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FangSong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FangSong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FangSong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FangSong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FangSong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FangSong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FangSong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FangSong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FangSong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FangSong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FangSong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FangSong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FangSong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FangSong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FangSong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FangSong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FangSong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FangSong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FangSong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FangSong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FangSong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FangSong" w:cs="Times New Roman"/>
        </w:rPr>
        <w:t>跨环距离</w:t>
      </w:r>
      <w:r>
        <w:rPr>
          <w:rFonts w:hint="eastAsia" w:ascii="Times New Roman" w:hAnsi="Times New Roman" w:eastAsia="Times New Roman" w:cs="Times New Roman"/>
        </w:rPr>
        <w:t>(2.58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Å)，</w:t>
      </w:r>
      <w:r>
        <w:rPr>
          <w:rFonts w:hint="eastAsia" w:ascii="Times New Roman" w:hAnsi="Times New Roman" w:eastAsia="FangSong" w:cs="Times New Roman"/>
        </w:rPr>
        <w:t>表明存在显著的跨环</w:t>
      </w:r>
      <w:r>
        <w:rPr>
          <w:rFonts w:hint="eastAsia" w:ascii="Times New Roman" w:hAnsi="Times New Roman" w:eastAsia="Times New Roman" w:cs="Times New Roman"/>
        </w:rPr>
        <w:t>S···S</w:t>
      </w:r>
      <w:r>
        <w:rPr>
          <w:rFonts w:hint="eastAsia" w:ascii="Times New Roman" w:hAnsi="Times New Roman" w:eastAsia="FangSong" w:cs="Times New Roman"/>
        </w:rPr>
        <w:t>次级键合相互作用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可用三中心四电子键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模型描述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轨道与中间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轨道组合形成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N-S</w:t>
      </w:r>
      <w:r>
        <w:rPr>
          <w:rFonts w:hint="eastAsia" w:ascii="Times New Roman" w:hAnsi="Times New Roman" w:eastAsia="FangSong" w:cs="Times New Roman"/>
        </w:rPr>
        <w:t>结合以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辅以跨环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需注意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FangSong" w:cs="Times New Roman"/>
          <w:b/>
          <w:bCs/>
        </w:rPr>
        <w:t>不存在经典的离域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（Π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m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由于笼状结构的几何限制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各原子的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轨道不平行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无法形成有效的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FangSong" w:cs="Times New Roman"/>
        </w:rPr>
        <w:t>侧面重叠来构建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显橙红色是因为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FangSong" w:cs="Times New Roman"/>
        </w:rPr>
        <w:t>能隙落入可见光区域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约蓝紫光波段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分子吸收蓝紫光后呈现互补色橙红色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这种电子跃迁主要来源于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骨架和孤对电子的跃迁</w:t>
      </w:r>
      <w:r>
        <w:rPr>
          <w:rFonts w:hint="eastAsia" w:ascii="Times New Roman" w:hAnsi="Times New Roman" w:eastAsia="Times New Roman" w:cs="Times New Roman"/>
        </w:rPr>
        <w:t>（n→σ*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π→π*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本身是</w:t>
      </w:r>
      <w:r>
        <w:rPr>
          <w:rFonts w:hint="eastAsia" w:ascii="Times New Roman" w:hAnsi="Times New Roman" w:eastAsia="FangSong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但在银催化剂存在下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蒸气通过银网可聚合形成聚硫氮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后者沿纤维轴方向具有</w:t>
      </w:r>
      <w:r>
        <w:rPr>
          <w:rFonts w:hint="eastAsia" w:ascii="Times New Roman" w:hAnsi="Times New Roman" w:eastAsia="FangSong" w:cs="Times New Roman"/>
          <w:b/>
          <w:bCs/>
        </w:rPr>
        <w:t xml:space="preserve">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低温下甚至呈现超导性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FangSong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FangSong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FangSong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FangSong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FangSong" w:cs="Times New Roman"/>
        </w:rPr>
        <w:t>原子杂化方式为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S-F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不能用等电子体原理将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换成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S=C</w:t>
      </w:r>
      <w:r>
        <w:rPr>
          <w:rFonts w:hint="eastAsia" w:ascii="Times New Roman" w:hAnsi="Times New Roman" w:eastAsia="FangSong" w:cs="Times New Roman"/>
        </w:rPr>
        <w:t>双键的存在使杂化方式改变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78947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1cc442e55f2e4eea4160d3b3b6c12f2ada3b905658740c23a7da4ff81ccdffc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FangSong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FangSong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FangSong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FangSong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FangSong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2s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，LUMO=π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*，LUMO=σ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*，LUMO=σ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：·OH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：·OH</w:t>
      </w:r>
      <w:r>
        <w:rPr>
          <w:rFonts w:ascii="Times New Roman" w:hAnsi="Times New Roman" w:eastAsia="Times New Roman" w:cs="Times New Roman"/>
        </w:rPr>
        <w:t xml:space="preserve"> &gt;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。(4) 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2p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End w:id="151"/>
    <w:bookmarkStart w:id="152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20, 21, 33, 36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46, 48, 49, 52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22, 33, 43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2, 5, 6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21, 22, 36, 37, 57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29, 32, 33, 38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4, 11, 12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30, 31, 39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45, 46, 51, 53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52, 54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3, 13, 14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60, 64, 67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3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FangSong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FangSong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hint="eastAsia" w:ascii="Times New Roman" w:hAnsi="Times New Roman" w:eastAsia="Times New Roman" w:cs="Times New Roman"/>
              </w:rPr>
              <w:t>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FangSong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FangSong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FangSong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FangSong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FangSong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FangSong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FangSong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FangSong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FangSong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FangSong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FangSong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FangSong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FangSong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FangSong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跨环</w:t>
            </w: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FangSong" w:cs="Times New Roman"/>
              </w:rPr>
              <w:t>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颜色和导电性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FangSong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FangSong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FangSong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本练习题组配套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FangSong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结构化学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分子结构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分子结构基础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FangSong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FangSong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真题来自第</w:t>
      </w:r>
      <w:r>
        <w:rPr>
          <w:rFonts w:hint="eastAsia" w:ascii="Times New Roman" w:hAnsi="Times New Roman" w:eastAsia="Times New Roman" w:cs="Times New Roman"/>
          <w:i/>
          <w:iCs/>
        </w:rPr>
        <w:t>25-39</w:t>
      </w:r>
      <w:r>
        <w:rPr>
          <w:rFonts w:hint="eastAsia" w:ascii="Times New Roman" w:hAnsi="Times New Roman" w:eastAsia="FangSong" w:cs="Times New Roman"/>
          <w:i/>
          <w:iCs/>
        </w:rPr>
        <w:t>届初赛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赵鑫光来自竞赛题集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汇智来自竞赛题库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i/>
          <w:iCs/>
        </w:rPr>
        <w:t>2026-09-17：</w:t>
      </w:r>
      <w:r>
        <w:rPr>
          <w:rFonts w:hint="eastAsia" w:ascii="Times New Roman" w:hAnsi="Times New Roman" w:eastAsia="FangSong" w:cs="Times New Roman"/>
          <w:i/>
          <w:iCs/>
        </w:rPr>
        <w:t>按题源规则移除</w:t>
      </w:r>
      <w:r>
        <w:rPr>
          <w:rFonts w:hint="eastAsia" w:ascii="Times New Roman" w:hAnsi="Times New Roman" w:eastAsia="Times New Roman" w:cs="Times New Roman"/>
          <w:i/>
          <w:iCs/>
        </w:rPr>
        <w:t>「</w:t>
      </w:r>
      <w:r>
        <w:rPr>
          <w:rFonts w:hint="eastAsia" w:ascii="Times New Roman" w:hAnsi="Times New Roman" w:eastAsia="FangSong" w:cs="Times New Roman"/>
          <w:i/>
          <w:iCs/>
        </w:rPr>
        <w:t>无机化学例题与习题精选</w:t>
      </w:r>
      <w:r>
        <w:rPr>
          <w:rFonts w:hint="eastAsia" w:ascii="Times New Roman" w:hAnsi="Times New Roman" w:eastAsia="Times New Roman" w:cs="Times New Roman"/>
          <w:i/>
          <w:iCs/>
        </w:rPr>
        <w:t>（5</w:t>
      </w:r>
      <w:r>
        <w:rPr>
          <w:rFonts w:hint="eastAsia" w:ascii="Times New Roman" w:hAnsi="Times New Roman" w:eastAsia="FangSong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）」（</w:t>
      </w:r>
      <w:r>
        <w:rPr>
          <w:rFonts w:hint="eastAsia" w:ascii="Times New Roman" w:hAnsi="Times New Roman" w:eastAsia="FangSong" w:cs="Times New Roman"/>
          <w:i/>
          <w:iCs/>
        </w:rPr>
        <w:t>教</w:t>
      </w:r>
      <w:r>
        <w:rPr>
          <w:rFonts w:hint="eastAsia" w:ascii="Times New Roman" w:hAnsi="Times New Roman" w:eastAsia="Times New Roman" w:cs="Times New Roman"/>
          <w:i/>
          <w:iCs/>
        </w:rPr>
        <w:t>-13～</w:t>
      </w:r>
      <w:r>
        <w:rPr>
          <w:rFonts w:hint="eastAsia" w:ascii="Times New Roman" w:hAnsi="Times New Roman" w:eastAsia="FangSong" w:cs="Times New Roman"/>
          <w:i/>
          <w:iCs/>
        </w:rPr>
        <w:t>教</w:t>
      </w:r>
      <w:r>
        <w:rPr>
          <w:rFonts w:hint="eastAsia" w:ascii="Times New Roman" w:hAnsi="Times New Roman" w:eastAsia="Times New Roman" w:cs="Times New Roman"/>
          <w:i/>
          <w:iCs/>
        </w:rPr>
        <w:t>-17）；</w:t>
      </w:r>
      <w:r>
        <w:rPr>
          <w:rFonts w:hint="eastAsia" w:ascii="Times New Roman" w:hAnsi="Times New Roman" w:eastAsia="FangSong" w:cs="Times New Roman"/>
          <w:i/>
          <w:iCs/>
        </w:rPr>
        <w:t>移除内容见</w:t>
      </w:r>
      <w:r>
        <w:rPr>
          <w:rFonts w:ascii="Times New Roman" w:hAnsi="Times New Roman" w:eastAsia="Times New Roman" w:cs="Times New Roman"/>
          <w:i/>
          <w:iCs/>
        </w:rPr>
        <w:t xml:space="preserve"> git </w:t>
      </w:r>
      <w:r>
        <w:rPr>
          <w:rFonts w:hint="eastAsia" w:ascii="Times New Roman" w:hAnsi="Times New Roman" w:eastAsia="FangSong" w:cs="Times New Roman"/>
          <w:i/>
          <w:iCs/>
        </w:rPr>
        <w:t>历史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题号不回收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53"/>
    <w:bookmarkEnd w:id="15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7" Type="http://schemas.openxmlformats.org/officeDocument/2006/relationships/image" Target="media/rId147.jpg"/><Relationship Id="rId115" Type="http://schemas.openxmlformats.org/officeDocument/2006/relationships/image" Target="media/rId115.jpg"/><Relationship Id="rId44" Type="http://schemas.openxmlformats.org/officeDocument/2006/relationships/image" Target="media/rId44.jpg"/><Relationship Id="rId54" Type="http://schemas.openxmlformats.org/officeDocument/2006/relationships/image" Target="media/rId54.jpg"/><Relationship Id="rId138" Type="http://schemas.openxmlformats.org/officeDocument/2006/relationships/image" Target="media/rId138.jpg"/><Relationship Id="rId141" Type="http://schemas.openxmlformats.org/officeDocument/2006/relationships/image" Target="media/rId141.jpg"/><Relationship Id="rId135" Type="http://schemas.openxmlformats.org/officeDocument/2006/relationships/image" Target="media/rId135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2026-09-19T05:48:45Z</dcterms:created>
  <dcterms:modified xsi:type="dcterms:W3CDTF">2026-09-19T05:48:45Z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