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(B)—AgCl；</w:t>
      </w:r>
    </w:p>
    <w:p>
      <w:pPr>
        <w:pStyle w:val="BodyText"/>
        <w:ind w:left="480" w:hanging="480"/>
        <w:spacing w:before="0" w:after="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12</m:t>
          </m:r>
          <m:sSub>
            <m:e>
              <m:r>
                <m:rPr>
                  <m:sty m:val="p"/>
                </m:rPr>
                <m:t>C</m:t>
              </m:r>
              <m:r>
                <m:rPr>
                  <m:sty m:val="p"/>
                </m:rPr>
                <m:t>O</m:t>
              </m:r>
            </m:e>
            <m:sub>
              <m:r>
                <m:t>2</m:t>
              </m:r>
            </m:sub>
          </m:sSub>
          <m:r>
            <m:rPr>
              <m:sty m:val="p"/>
            </m:rPr>
            <m:t>+</m:t>
          </m:r>
          <m:r>
            <m:t>14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忽略空气中的</w:t>
            </w:r>
            <m:oMath>
              <m:sSub>
                <m:e>
                  <m:r>
                    <m:t>O</m:t>
                  </m:r>
                </m:e>
                <m:sub>
                  <m:r>
                    <m:t>2</m:t>
                  </m:r>
                </m:sub>
              </m:sSub>
            </m:oMath>
          </w:p>
        </w:tc>
        <w:tc>
          <w:tcPr/>
          <w:p>
            <w:pPr>
              <w:pStyle w:val="Compact"/>
              <w:jc w:val="center"/>
            </w:pPr>
            <w:r>
              <w:rPr>
                <w:rFonts w:hint="eastAsia" w:ascii="Times New Roman" w:hAnsi="Times New Roman" w:eastAsia="FangSong" w:cs="Times New Roman"/>
              </w:rPr>
              <w:t xml:space="preserve">空气气氛中</w:t>
            </w:r>
            <m:oMath>
              <m:sSub>
                <m:e>
                  <m:r>
                    <m:t>O</m:t>
                  </m:r>
                </m:e>
                <m:sub>
                  <m:r>
                    <m:t>2</m:t>
                  </m:r>
                </m:sub>
              </m:sSub>
            </m:oMath>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有氧条件下碳应完全氧化为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314.0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221.0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 xml:space="preserve">碳产物只有</w:t>
            </w:r>
            <m:oMath>
              <m:r>
                <m:t>C</m:t>
              </m:r>
              <m:sSub>
                <m:e>
                  <m:r>
                    <m:t>O</m:t>
                  </m:r>
                </m:e>
                <m:sub>
                  <m:r>
                    <m:t>2</m:t>
                  </m:r>
                </m:sub>
              </m:sSub>
            </m:oMath>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lock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lock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lockText"/>
        <w:ind w:left="480" w:hanging="480"/>
        <w:spacing w:before="0" w:after="10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p>
    <w:p>
      <w:pPr>
        <w:pStyle w:val="BlockText"/>
        <w:ind w:left="480" w:hanging="480"/>
        <w:spacing w:before="0" w:after="10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ind w:left="480" w:hanging="480"/>
        <w:spacing w:before="0" w:after="10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ind w:left="480" w:hanging="480"/>
        <w:spacing w:after="0"/>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L</m:t>
        </m:r>
        <m:r>
          <m:t>i</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ind w:left="480" w:hanging="480"/>
        <w:spacing w:after="0"/>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H</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r>
          <m:t>O</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m:oMath>
        <m:r>
          <m:t>K</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b</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i</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ind w:left="480" w:hanging="480"/>
        <w:spacing w:after="0"/>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pStyle w:val="BodyText"/>
        <w:ind w:left="480" w:hanging="480"/>
        <w:spacing w:after="0"/>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F—F; </w:t>
      </w:r>
    </w:p>
    <w:p>
      <w:pPr>
        <w:pStyle w:val="BodyText"/>
        <w:ind w:left="480" w:hanging="480"/>
        <w:spacing w:before="0" w:after="0"/>
      </w:pPr>
      <w:r>
        <w:rPr>
          <w:rFonts w:ascii="Times New Roman" w:hAnsi="Times New Roman" w:eastAsia="Times New Roman" w:cs="Times New Roman"/>
        </w:rPr>
        <w:t xml:space="preserve">(B) N—H; </w:t>
      </w:r>
    </w:p>
    <w:p>
      <w:pPr>
        <w:pStyle w:val="BodyText"/>
        <w:ind w:left="480" w:hanging="480"/>
        <w:spacing w:before="0" w:after="0"/>
      </w:pPr>
      <w:r>
        <w:rPr>
          <w:rFonts w:ascii="Times New Roman" w:hAnsi="Times New Roman" w:eastAsia="Times New Roman" w:cs="Times New Roman"/>
        </w:rPr>
        <w:t xml:space="preserve">(C) H—H; </w:t>
      </w:r>
    </w:p>
    <w:p>
      <w:pPr>
        <w:pStyle w:val="BodyText"/>
        <w:ind w:left="480" w:hanging="480"/>
        <w:spacing w:before="0" w:after="180"/>
      </w:pPr>
      <w:r>
        <w:rPr>
          <w:rFonts w:ascii="Times New Roman" w:hAnsi="Times New Roman" w:eastAsia="Times New Roman" w:cs="Times New Roman"/>
        </w:rPr>
        <w:t xml:space="preserve">(D) O—H。</w:t>
      </w:r>
    </w:p>
    <w:p>
      <w:pPr>
        <w:pStyle w:val="BodyText"/>
        <w:ind w:left="480" w:hanging="480"/>
        <w:spacing w:after="0"/>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HI; </w:t>
      </w:r>
    </w:p>
    <w:p>
      <w:pPr>
        <w:pStyle w:val="BodyText"/>
        <w:ind w:left="480" w:hanging="480"/>
        <w:spacing w:before="0" w:after="0"/>
      </w:pPr>
      <w:r>
        <w:rPr>
          <w:rFonts w:ascii="Times New Roman" w:hAnsi="Times New Roman" w:eastAsia="Times New Roman" w:cs="Times New Roman"/>
        </w:rPr>
        <w:t xml:space="preserve">(B) NaH;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LiH。</w:t>
      </w:r>
    </w:p>
    <w:p>
      <w:pPr>
        <w:pStyle w:val="BodyText"/>
        <w:ind w:left="480" w:hanging="480"/>
        <w:spacing w:after="0"/>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HCl; </w:t>
      </w:r>
    </w:p>
    <w:p>
      <w:pPr>
        <w:pStyle w:val="BodyText"/>
        <w:ind w:left="480" w:hanging="480"/>
        <w:spacing w:before="0" w:after="0"/>
      </w:pPr>
      <w:r>
        <w:rPr>
          <w:rFonts w:ascii="Times New Roman" w:hAnsi="Times New Roman" w:eastAsia="Times New Roman" w:cs="Times New Roman"/>
        </w:rPr>
        <w:t xml:space="preserve">(B) KH;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KF。</w:t>
      </w:r>
    </w:p>
    <w:p>
      <w:pPr>
        <w:pStyle w:val="BodyText"/>
        <w:ind w:left="480" w:hanging="480"/>
        <w:spacing w:after="0"/>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B</m:t>
              </m:r>
              <m:r>
                <m:t>a</m:t>
              </m:r>
              <m:sSub>
                <m:e>
                  <m:r>
                    <m:t>H</m:t>
                  </m:r>
                </m:e>
                <m:sub>
                  <m:r>
                    <m:t>2</m:t>
                  </m:r>
                </m:sub>
              </m:sSub>
            </m:oMath>
            <w:r>
              <w:rPr>
                <w:rFonts w:ascii="Times New Roman" w:hAnsi="Times New Roman" w:eastAsia="Times New Roman" w:cs="Times New Roman"/>
                <w:b/>
              </w:rPr>
              <w:t xml:space="preserve">​</w:t>
            </w:r>
          </w:p>
        </w:tc>
        <w:tc>
          <w:tcPr/>
          <w:p>
            <w:pPr>
              <w:pStyle w:val="Compact"/>
              <w:jc w:val="center"/>
            </w:pPr>
            <m:oMath>
              <m:r>
                <m:t>S</m:t>
              </m:r>
              <m:r>
                <m:t>i</m:t>
              </m:r>
              <m:sSub>
                <m:e>
                  <m:r>
                    <m:t>H</m:t>
                  </m:r>
                </m:e>
                <m:sub>
                  <m:r>
                    <m:t>4</m:t>
                  </m:r>
                </m:sub>
              </m:sSub>
            </m:oMath>
            <w:r>
              <w:rPr>
                <w:rFonts w:ascii="Times New Roman" w:hAnsi="Times New Roman" w:eastAsia="Times New Roman" w:cs="Times New Roman"/>
                <w:b/>
              </w:rPr>
              <w:t xml:space="preserve">​</w:t>
            </w:r>
          </w:p>
        </w:tc>
        <w:tc>
          <w:tcPr/>
          <w:p>
            <w:pPr>
              <w:pStyle w:val="Compact"/>
              <w:jc w:val="center"/>
            </w:pPr>
            <m:oMath>
              <m:r>
                <m:t>N</m:t>
              </m:r>
              <m:sSub>
                <m:e>
                  <m:r>
                    <m:t>H</m:t>
                  </m:r>
                </m:e>
                <m:sub>
                  <m:r>
                    <m:t>3</m:t>
                  </m:r>
                </m:sub>
              </m:sSub>
            </m:oMath>
            <w:r>
              <w:rPr>
                <w:rFonts w:ascii="Times New Roman" w:hAnsi="Times New Roman" w:eastAsia="Times New Roman" w:cs="Times New Roman"/>
                <w:b/>
              </w:rPr>
              <w:t xml:space="preserve">​</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P</m:t>
              </m:r>
              <m:r>
                <m:t>d</m:t>
              </m:r>
              <m:sSub>
                <m:e>
                  <m:r>
                    <m:t>H</m:t>
                  </m:r>
                </m:e>
                <m:sub>
                  <m: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氢化物类型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常温常压下状态</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sSup>
                    <m:e>
                      <m:r>
                        <m:t>250</m:t>
                      </m:r>
                    </m:e>
                    <m:sup>
                      <m:r>
                        <m:rPr>
                          <m:sty m:val="p"/>
                        </m:rPr>
                        <m:t>∘</m:t>
                      </m:r>
                    </m:sup>
                  </m:sSup>
                  <m:r>
                    <m:rPr>
                      <m:sty m:val="p"/>
                    </m:rPr>
                    <m:t>C</m:t>
                  </m:r>
                </m:lim>
              </m:limUpp>
            </m:e>
            <m:lim>
              <m:r>
                <m:t>1100</m:t>
              </m:r>
              <m:r>
                <m:rPr>
                  <m:sty m:val="p"/>
                </m:rPr>
                <m:t>∼</m:t>
              </m:r>
              <m:sSup>
                <m:e>
                  <m:r>
                    <m:t>1500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ind w:left="480" w:hanging="480"/>
        <w:spacing w:after="0"/>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Zn; </w:t>
      </w:r>
    </w:p>
    <w:p>
      <w:pPr>
        <w:pStyle w:val="FirstParagraph"/>
        <w:ind w:left="480" w:hanging="480"/>
        <w:spacing w:before="0" w:after="0"/>
      </w:pPr>
      <w:r>
        <w:rPr>
          <w:rFonts w:ascii="Times New Roman" w:hAnsi="Times New Roman" w:eastAsia="Times New Roman" w:cs="Times New Roman"/>
        </w:rPr>
        <w:t xml:space="preserve">(C) Ti; </w:t>
      </w:r>
    </w:p>
    <w:p>
      <w:pPr>
        <w:pStyle w:val="FirstParagraph"/>
        <w:ind w:left="480" w:hanging="480"/>
        <w:spacing w:before="0" w:after="180"/>
      </w:pPr>
      <w:r>
        <w:rPr>
          <w:rFonts w:ascii="Times New Roman" w:hAnsi="Times New Roman" w:eastAsia="Times New Roman" w:cs="Times New Roman"/>
        </w:rPr>
        <w:t xml:space="preserve">(D) V。</w:t>
      </w:r>
    </w:p>
    <w:p>
      <w:pPr>
        <w:pStyle w:val="BodyText"/>
        <w:ind w:left="480" w:hanging="480"/>
        <w:spacing w:after="0"/>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p>
    <w:p>
      <w:pPr>
        <w:pStyle w:val="BodyText"/>
        <w:ind w:left="480" w:hanging="480"/>
        <w:spacing w:before="0" w:after="0"/>
      </w:pPr>
      <w:r>
        <w:rPr>
          <w:rFonts w:ascii="Times New Roman" w:hAnsi="Times New Roman" w:eastAsia="Times New Roman" w:cs="Times New Roman"/>
        </w:rPr>
        <w:t xml:space="preserve">(B)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p>
    <w:p>
      <w:pPr>
        <w:pStyle w:val="BodyText"/>
        <w:ind w:left="480" w:hanging="480"/>
        <w:spacing w:before="0" w:after="0"/>
      </w:pPr>
      <w:r>
        <w:rPr>
          <w:rFonts w:ascii="Times New Roman" w:hAnsi="Times New Roman" w:eastAsia="Times New Roman" w:cs="Times New Roman"/>
        </w:rPr>
        <w:t xml:space="preserve">(C)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p>
    <w:p>
      <w:pPr>
        <w:pStyle w:val="BodyText"/>
        <w:ind w:left="480" w:hanging="480"/>
        <w:spacing w:before="0" w:after="180"/>
      </w:pPr>
      <w:r>
        <w:rPr>
          <w:rFonts w:ascii="Times New Roman" w:hAnsi="Times New Roman" w:eastAsia="Times New Roman" w:cs="Times New Roman"/>
        </w:rPr>
        <w:t xml:space="preserve">(D)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ind w:left="480" w:hanging="480"/>
        <w:spacing w:after="0"/>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p>
    <w:p>
      <w:pPr>
        <w:pStyle w:val="BodyText"/>
        <w:ind w:left="480" w:hanging="480"/>
        <w:spacing w:before="0" w:after="0"/>
      </w:pPr>
      <w:r>
        <w:rPr>
          <w:rFonts w:ascii="Times New Roman" w:hAnsi="Times New Roman" w:eastAsia="Times New Roman" w:cs="Times New Roman"/>
        </w:rPr>
        <w:t xml:space="preserve">(B)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p>
    <w:p>
      <w:pPr>
        <w:pStyle w:val="BodyText"/>
        <w:ind w:left="480" w:hanging="480"/>
        <w:spacing w:before="0" w:after="0"/>
      </w:pPr>
      <w:r>
        <w:rPr>
          <w:rFonts w:ascii="Times New Roman" w:hAnsi="Times New Roman" w:eastAsia="Times New Roman" w:cs="Times New Roman"/>
        </w:rPr>
        <w:t xml:space="preserve">(C)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BodyText"/>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ind w:left="480" w:hanging="480"/>
        <w:spacing w:after="0"/>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Ti; </w:t>
      </w:r>
    </w:p>
    <w:p>
      <w:pPr>
        <w:pStyle w:val="BodyText"/>
        <w:ind w:left="480" w:hanging="480"/>
        <w:spacing w:before="0" w:after="0"/>
      </w:pPr>
      <w:r>
        <w:rPr>
          <w:rFonts w:ascii="Times New Roman" w:hAnsi="Times New Roman" w:eastAsia="Times New Roman" w:cs="Times New Roman"/>
        </w:rPr>
        <w:t xml:space="preserve">(B) Cu; </w:t>
      </w:r>
    </w:p>
    <w:p>
      <w:pPr>
        <w:pStyle w:val="BodyText"/>
        <w:ind w:left="480" w:hanging="480"/>
        <w:spacing w:before="0" w:after="0"/>
      </w:pPr>
      <w:r>
        <w:rPr>
          <w:rFonts w:ascii="Times New Roman" w:hAnsi="Times New Roman" w:eastAsia="Times New Roman" w:cs="Times New Roman"/>
        </w:rPr>
        <w:t xml:space="preserve">(C) Ni; </w:t>
      </w:r>
    </w:p>
    <w:p>
      <w:pPr>
        <w:pStyle w:val="BodyText"/>
        <w:ind w:left="480" w:hanging="480"/>
        <w:spacing w:before="0" w:after="180"/>
      </w:pPr>
      <w:r>
        <w:rPr>
          <w:rFonts w:ascii="Times New Roman" w:hAnsi="Times New Roman" w:eastAsia="Times New Roman" w:cs="Times New Roman"/>
        </w:rPr>
        <w:t xml:space="preserve">(D) Si。</w:t>
      </w:r>
    </w:p>
    <w:p>
      <w:pPr>
        <w:pStyle w:val="BodyText"/>
        <w:ind w:left="480" w:hanging="480"/>
        <w:spacing w:after="0"/>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Sb; </w:t>
      </w:r>
    </w:p>
    <w:p>
      <w:pPr>
        <w:pStyle w:val="BodyText"/>
        <w:ind w:left="480" w:hanging="480"/>
        <w:spacing w:before="0" w:after="0"/>
      </w:pPr>
      <w:r>
        <w:rPr>
          <w:rFonts w:ascii="Times New Roman" w:hAnsi="Times New Roman" w:eastAsia="Times New Roman" w:cs="Times New Roman"/>
        </w:rPr>
        <w:t xml:space="preserve">(B) V; </w:t>
      </w:r>
    </w:p>
    <w:p>
      <w:pPr>
        <w:pStyle w:val="BodyText"/>
        <w:ind w:left="480" w:hanging="480"/>
        <w:spacing w:before="0" w:after="0"/>
      </w:pPr>
      <w:r>
        <w:rPr>
          <w:rFonts w:ascii="Times New Roman" w:hAnsi="Times New Roman" w:eastAsia="Times New Roman" w:cs="Times New Roman"/>
        </w:rPr>
        <w:t xml:space="preserve">(C) Mo; </w:t>
      </w:r>
    </w:p>
    <w:p>
      <w:pPr>
        <w:pStyle w:val="BodyText"/>
        <w:ind w:left="480" w:hanging="480"/>
        <w:spacing w:before="0" w:after="180"/>
      </w:pPr>
      <w:r>
        <w:rPr>
          <w:rFonts w:ascii="Times New Roman" w:hAnsi="Times New Roman" w:eastAsia="Times New Roman" w:cs="Times New Roman"/>
        </w:rPr>
        <w:t xml:space="preserve">(D) W。</w:t>
      </w:r>
    </w:p>
    <w:p>
      <w:pPr>
        <w:pStyle w:val="BodyText"/>
        <w:ind w:left="480" w:hanging="480"/>
        <w:spacing w:after="0"/>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KI; </w:t>
      </w:r>
    </w:p>
    <w:p>
      <w:pPr>
        <w:pStyle w:val="BodyText"/>
        <w:ind w:left="480" w:hanging="480"/>
        <w:spacing w:before="0" w:after="180"/>
      </w:pPr>
      <w:r>
        <w:rPr>
          <w:rFonts w:ascii="Times New Roman" w:hAnsi="Times New Roman" w:eastAsia="Times New Roman" w:cs="Times New Roman"/>
        </w:rPr>
        <w:t xml:space="preserve">(D) Al。</w:t>
      </w:r>
    </w:p>
    <w:p>
      <w:pPr>
        <w:pStyle w:val="BodyText"/>
        <w:ind w:left="480" w:hanging="480"/>
        <w:spacing w:after="0"/>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ind w:left="480" w:hanging="480"/>
        <w:spacing w:after="0"/>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KOH;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(A) ZnS, MnS, FeS; </w:t>
      </w:r>
    </w:p>
    <w:p>
      <w:pPr>
        <w:pStyle w:val="BodyText"/>
        <w:ind w:left="480" w:hanging="480"/>
        <w:spacing w:before="0" w:after="0"/>
      </w:pPr>
      <w:r>
        <w:rPr>
          <w:rFonts w:ascii="Times New Roman" w:hAnsi="Times New Roman" w:eastAsia="Times New Roman" w:cs="Times New Roman"/>
        </w:rPr>
        <w:t>(B)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SnS, PbS, CoS。</w:t>
      </w:r>
    </w:p>
    <w:p>
      <w:pPr>
        <w:pStyle w:val="BodyText"/>
        <w:ind w:left="480" w:hanging="480"/>
        <w:spacing w:after="0"/>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p>
    <w:p>
      <w:pPr>
        <w:pStyle w:val="BodyText"/>
        <w:ind w:left="480" w:hanging="480"/>
        <w:spacing w:before="0" w:after="0"/>
      </w:pPr>
      <w:r>
        <w:rPr>
          <w:rFonts w:ascii="Times New Roman" w:hAnsi="Times New Roman" w:eastAsia="Times New Roman" w:cs="Times New Roman"/>
        </w:rPr>
        <w:t xml:space="preserve">(B)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w:t>
      </w:r>
    </w:p>
    <w:p>
      <w:pPr>
        <w:pStyle w:val="BodyText"/>
        <w:ind w:left="480" w:hanging="480"/>
        <w:spacing w:before="0" w:after="0"/>
      </w:pPr>
      <w:r>
        <w:rPr>
          <w:rFonts w:ascii="Times New Roman" w:hAnsi="Times New Roman" w:eastAsia="Times New Roman" w:cs="Times New Roman"/>
        </w:rPr>
        <w:t xml:space="preserve">(B)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ind w:left="480" w:hanging="480"/>
        <w:spacing w:after="0"/>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ZnS; </w:t>
      </w:r>
    </w:p>
    <w:p>
      <w:pPr>
        <w:pStyle w:val="BodyText"/>
        <w:ind w:left="480" w:hanging="480"/>
        <w:spacing w:before="0" w:after="0"/>
      </w:pPr>
      <w:r>
        <w:rPr>
          <w:rFonts w:ascii="Times New Roman" w:hAnsi="Times New Roman" w:eastAsia="Times New Roman" w:cs="Times New Roman"/>
        </w:rPr>
        <w:t xml:space="preserve">(B) SnS;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HgS。</w:t>
      </w:r>
    </w:p>
    <w:p>
      <w:pPr>
        <w:pStyle w:val="BodyText"/>
        <w:ind w:left="480" w:hanging="480"/>
        <w:spacing w:after="0"/>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SnS;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ZnS。</w:t>
      </w:r>
    </w:p>
    <w:p>
      <w:pPr>
        <w:pStyle w:val="BodyText"/>
        <w:ind w:left="480" w:hanging="480"/>
        <w:spacing w:after="0"/>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16.25</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2026-09-19T17:10:16Z</dcterms:created>
  <dcterms:modified xsi:type="dcterms:W3CDTF">2026-09-19T17:10:16Z</dcterms:modified>
</cp:coreProperties>
</file>

<file path=docProps/custom.xml><?xml version="1.0" encoding="utf-8"?>
<Properties xmlns="http://schemas.openxmlformats.org/officeDocument/2006/custom-properties" xmlns:vt="http://schemas.openxmlformats.org/officeDocument/2006/docPropsVTypes"/>
</file>