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本文件是</w:t>
      </w:r>
      <w:r>
        <w:rPr>
          <w:rFonts w:hint="eastAsia" w:ascii="Times New Roman" w:hAnsi="Times New Roman" w:eastAsia="FangSong" w:cs="Times New Roman"/>
          <w:b/>
          <w:bCs/>
        </w:rPr>
        <w:t xml:space="preserve">导言与大纲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1~7 </w:t>
      </w:r>
      <w:r>
        <w:rPr>
          <w:rFonts w:hint="eastAsia" w:ascii="Times New Roman" w:hAnsi="Times New Roman" w:eastAsia="FangSong" w:cs="Times New Roman"/>
        </w:rPr>
        <w:t>讲同属本模块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已纳入讲义统计与闸门检查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（2026-10-01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README-</w:t>
      </w:r>
      <w:r>
        <w:rPr>
          <w:rStyle w:val="VerbatimChar"/>
          <w:rFonts w:hint="eastAsia" w:ascii="Times New Roman" w:hAnsi="Times New Roman" w:eastAsia="FangSong" w:cs="Times New Roman"/>
        </w:rPr>
        <w:t>数学工具全册导言与大纲</w:t>
      </w:r>
      <w:r>
        <w:rPr>
          <w:rStyle w:val="VerbatimChar"/>
          <w:rFonts w:hint="eastAsia" w:ascii="Times New Roman" w:hAnsi="Times New Roman" w:eastAsia="Times New Roman" w:cs="Times New Roman"/>
        </w:rPr>
        <w:t>.md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改名为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数学工具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第</w:t>
      </w:r>
      <w:r>
        <w:rPr>
          <w:rStyle w:val="VerbatimChar"/>
          <w:rFonts w:hint="eastAsia" w:ascii="Times New Roman" w:hAnsi="Times New Roman" w:eastAsia="Times New Roman" w:cs="Times New Roman"/>
        </w:rPr>
        <w:t>0</w:t>
      </w:r>
      <w:r>
        <w:rPr>
          <w:rStyle w:val="VerbatimChar"/>
          <w:rFonts w:hint="eastAsia" w:ascii="Times New Roman" w:hAnsi="Times New Roman" w:eastAsia="FangSong" w:cs="Times New Roman"/>
        </w:rPr>
        <w:t>讲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全册导言与大纲</w:t>
      </w:r>
      <w:r>
        <w:rPr>
          <w:rStyle w:val="VerbatimChar"/>
          <w:rFonts w:hint="eastAsia" w:ascii="Times New Roman" w:hAnsi="Times New Roman" w:eastAsia="Times New Roman" w:cs="Times New Roman"/>
        </w:rPr>
        <w:t>.md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原名以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README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generate_handout_readme.py::collect()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Gate4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README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hint="eastAsia" w:ascii="Times New Roman" w:hAnsi="Times New Roman" w:eastAsia="FangSong" w:cs="Times New Roman"/>
          <w:b/>
          <w:bCs/>
        </w:rPr>
        <w:t xml:space="preserve">静默排除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导致模块显示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份而非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每讲一个独立文件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文件名前缀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数学工具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第</w:t>
      </w:r>
      <w:r>
        <w:rPr>
          <w:rStyle w:val="VerbatimChar"/>
          <w:rFonts w:hint="eastAsia" w:ascii="Times New Roman" w:hAnsi="Times New Roman" w:eastAsia="Times New Roman" w:cs="Times New Roman"/>
        </w:rPr>
        <w:t>N</w:t>
      </w:r>
      <w:r>
        <w:rPr>
          <w:rStyle w:val="VerbatimChar"/>
          <w:rFonts w:hint="eastAsia" w:ascii="Times New Roman" w:hAnsi="Times New Roman" w:eastAsia="FangSong" w:cs="Times New Roman"/>
        </w:rPr>
        <w:t>讲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与库内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命名习惯一致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为什么有这个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为什么有这个区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化学竞赛的物理化学部分要用到一批高中数学课不讲的工具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d[A]/dt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∂G/∂p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配分函数里的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ln(N!)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现有</w:t>
      </w:r>
      <w:r>
        <w:rPr>
          <w:rFonts w:ascii="Times New Roman" w:hAnsi="Times New Roman" w:eastAsia="Times New Roman" w:cs="Times New Roman"/>
          <w:b/>
          <w:bCs/>
        </w:rPr>
        <w:t xml:space="preserve"> 65 </w:t>
      </w:r>
      <w:r>
        <w:rPr>
          <w:rFonts w:hint="eastAsia" w:ascii="Times New Roman" w:hAnsi="Times New Roman" w:eastAsia="FangSong" w:cs="Times New Roman"/>
          <w:b/>
          <w:bCs/>
        </w:rPr>
        <w:t>份讲义在大量使用这些符号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但库内原本没有任何一页材料解释它们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扫描结果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偏导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微分式贯穿动力学全篇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、ln/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ascii="Times New Roman" w:hAnsi="Times New Roman" w:eastAsia="Times New Roman" w:cs="Times New Roman"/>
        </w:rPr>
        <w:t xml:space="preserve"> 738 </w:t>
      </w:r>
      <w:r>
        <w:rPr>
          <w:rFonts w:hint="eastAsia" w:ascii="Times New Roman" w:hAnsi="Times New Roman" w:eastAsia="FangSong" w:cs="Times New Roman"/>
        </w:rPr>
        <w:t>次命中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统计与配分函数</w:t>
      </w:r>
      <w:r>
        <w:rPr>
          <w:rFonts w:ascii="Times New Roman" w:hAnsi="Times New Roman" w:eastAsia="Times New Roman" w:cs="Times New Roman"/>
        </w:rPr>
        <w:t xml:space="preserve"> 584 </w:t>
      </w:r>
      <w:r>
        <w:rPr>
          <w:rFonts w:hint="eastAsia" w:ascii="Times New Roman" w:hAnsi="Times New Roman" w:eastAsia="FangSong" w:cs="Times New Roman"/>
        </w:rPr>
        <w:t>次命中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而数学讲义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数学类知识点页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三处已确认的能力断层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讲义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轮次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断层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有效数字与误差分析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误差传递公式直接给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∂R/∂A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从未解释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开篇即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v = −d[A]/dt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积分式计算被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推到第三轮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直接假定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二阶混合偏导数相等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还配记忆口诀</w:t>
            </w:r>
          </w:p>
        </w:tc>
      </w:tr>
    </w:tbl>
    <w:bookmarkEnd w:id="9"/>
    <w:bookmarkStart w:id="10" w:name="深度口径2026-09-10-用户修订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深度口径</w:t>
      </w:r>
      <w:r>
        <w:rPr>
          <w:rFonts w:hint="eastAsia" w:ascii="Times New Roman" w:hAnsi="Times New Roman" w:eastAsia="Times New Roman" w:cs="Times New Roman"/>
        </w:rPr>
        <w:t>（2026-09-10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用户修订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初版定位是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认符号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套公式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不教到会算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用户要求上调为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按新课讲法讲仔细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导数微分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偏导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积分要讲计算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现口径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要讲到会算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多项式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指数函数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对数函数的导数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四则法则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一重复合的链式法则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的写法与线性近似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Δy ≈ dy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条基本积分公式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定积分的面积含义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分离变量法解一阶微分方程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导出零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二级积分速率方程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偏导数的计算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二阶混合偏导相等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用于推导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不追求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控制篇幅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避免变成数学教材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ε-δ </w:t>
      </w:r>
      <w:r>
        <w:rPr>
          <w:rFonts w:hint="eastAsia" w:ascii="Times New Roman" w:hAnsi="Times New Roman" w:eastAsia="FangSong" w:cs="Times New Roman"/>
        </w:rPr>
        <w:t>严格极限定义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多元链式法则一般式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泰勒级数一般式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线性代数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复变函数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积分技巧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换元法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分部积分只给最简情形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"/>
    <w:bookmarkStart w:id="11" w:name="讲次大纲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讲次大纲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讲次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文件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服务的化学内容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轮次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数学工具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函数图像与线性化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函数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图像与线性化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  <w:r>
              <w:rPr>
                <w:rFonts w:ascii="Times New Roman" w:hAnsi="Times New Roman" w:eastAsia="Times New Roman" w:cs="Times New Roman"/>
              </w:rPr>
              <w:t xml:space="preserve"> 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作图</w:t>
            </w:r>
            <w:r>
              <w:rPr>
                <w:rFonts w:hint="eastAsia" w:ascii="Times New Roman" w:hAnsi="Times New Roman" w:eastAsia="Times New Roman" w:cs="Times New Roman"/>
              </w:rPr>
              <w:t>、Clausius-Clapeyron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数值已验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数学工具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对数与指数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对数与指数</w:t>
            </w:r>
            <w:r>
              <w:rPr>
                <w:rFonts w:hint="eastAsia" w:ascii="Times New Roman" w:hAnsi="Times New Roman" w:eastAsia="Times New Roman" w:cs="Times New Roman"/>
              </w:rPr>
              <w:t>：ln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的运算与近似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、Nernst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滴定曲线</w:t>
            </w:r>
            <w:r>
              <w:rPr>
                <w:rFonts w:hint="eastAsia" w:ascii="Times New Roman" w:hAnsi="Times New Roman" w:eastAsia="Times New Roman" w:cs="Times New Roman"/>
              </w:rPr>
              <w:t>、pH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数学工具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导数与微分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导数与微分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会求导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会写</w:t>
            </w:r>
            <w:r>
              <w:rPr>
                <w:rFonts w:ascii="Times New Roman" w:hAnsi="Times New Roman" w:eastAsia="Times New Roman" w:cs="Times New Roman"/>
              </w:rPr>
              <w:t xml:space="preserve"> 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速率定义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稳态近似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极值判据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数学工具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积分与分离变量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：8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条够用积分表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分离变量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二级积分速率方程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从给结论变成能推导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体积功</w:t>
            </w:r>
            <w:r>
              <w:rPr>
                <w:rFonts w:hint="eastAsia" w:ascii="Times New Roman" w:hAnsi="Times New Roman" w:eastAsia="Times New Roman" w:cs="Times New Roman"/>
              </w:rPr>
              <w:t>、Gibbs-Helmholtz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数学工具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偏导与全微分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偏导与全微分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会算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∂、</w:t>
            </w:r>
            <w:r>
              <w:rPr>
                <w:rFonts w:hint="eastAsia" w:ascii="Times New Roman" w:hAnsi="Times New Roman" w:eastAsia="FangSong" w:cs="Times New Roman"/>
              </w:rPr>
              <w:t>会推</w:t>
            </w:r>
            <w:r>
              <w:rPr>
                <w:rFonts w:ascii="Times New Roman" w:hAnsi="Times New Roman" w:eastAsia="Times New Roman" w:cs="Times New Roman"/>
              </w:rPr>
              <w:t xml:space="preserve"> Maxwell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误差传递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四条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>关系现推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内压公式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焦耳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汤姆逊系数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数学工具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量纲数量级与估算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数量级与估算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全程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公式检验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选择题排除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单位换算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数值已验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数学工具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组合概率与</w:t>
            </w:r>
            <w:r>
              <w:rPr>
                <w:rFonts w:hint="eastAsia" w:ascii="Times New Roman" w:hAnsi="Times New Roman" w:eastAsia="Times New Roman" w:cs="Times New Roman"/>
              </w:rPr>
              <w:t>Stirling</w:t>
            </w:r>
            <w:r>
              <w:rPr>
                <w:rFonts w:hint="eastAsia" w:ascii="Times New Roman" w:hAnsi="Times New Roman" w:eastAsia="FangSong" w:cs="Times New Roman"/>
              </w:rPr>
              <w:t>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排列组合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概率与</w:t>
            </w:r>
            <w:r>
              <w:rPr>
                <w:rFonts w:ascii="Times New Roman" w:hAnsi="Times New Roman" w:eastAsia="Times New Roman" w:cs="Times New Roman"/>
              </w:rPr>
              <w:t xml:space="preserve"> 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>分布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配分函数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混合熵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数值已验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附录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数学工具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附录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数学符号速查卡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数学符号与公式速查卡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全程随查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建议打印夹在讲义里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数值已验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1"/>
    <w:bookmarkStart w:id="12" w:name="怎么配合化学讲义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怎么配合化学讲义用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不要从头读到尾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上物化课遇到看不懂的符号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跳到对应讲次读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20～30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分钟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回化学讲义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化学讲义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卡在哪里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补哪一讲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v = −d[A]/dt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积分速率方程与线性判断图像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1、3、4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1、2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有效数字与误差分析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∂R/∂A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误差传递式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二阶混合偏导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ln(N!)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最概然分布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5、7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混合熵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自由膨胀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W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里的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怎么数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任何讲义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公式记错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单位换算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数量级判断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附录速查卡</w:t>
            </w:r>
          </w:p>
        </w:tc>
      </w:tr>
    </w:tbl>
    <w:bookmarkEnd w:id="12"/>
    <w:bookmarkStart w:id="17" w:name="教材与开放资源对照2026-09-10-增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教材与开放资源对照</w:t>
      </w:r>
      <w:r>
        <w:rPr>
          <w:rFonts w:hint="eastAsia" w:ascii="Times New Roman" w:hAnsi="Times New Roman" w:eastAsia="Times New Roman" w:cs="Times New Roman"/>
        </w:rPr>
        <w:t>（2026-09-10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增补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[!note] </w:t>
      </w:r>
      <w:r>
        <w:rPr>
          <w:rFonts w:hint="eastAsia" w:ascii="Times New Roman" w:hAnsi="Times New Roman" w:eastAsia="FangSong" w:cs="Times New Roman"/>
        </w:rPr>
        <w:t>教师侧参考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不进学生版</w:t>
      </w:r>
      <w:r>
        <w:rPr>
          <w:rFonts w:ascii="Times New Roman" w:hAnsi="Times New Roman" w:eastAsia="Times New Roman" w:cs="Times New Roman"/>
        </w:rPr>
        <w:t xml:space="preserve"> docx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分三档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合法免费可下载</w:t>
      </w:r>
      <w:r>
        <w:rPr>
          <w:rFonts w:hint="eastAsia" w:ascii="Times New Roman" w:hAnsi="Times New Roman" w:eastAsia="Times New Roman" w:cs="Times New Roman"/>
        </w:rPr>
        <w:t xml:space="preserve">（CC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授权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页面自带</w:t>
      </w:r>
      <w:r>
        <w:rPr>
          <w:rFonts w:ascii="Times New Roman" w:hAnsi="Times New Roman" w:eastAsia="Times New Roman" w:cs="Times New Roman"/>
        </w:rPr>
        <w:t xml:space="preserve"> Save as </w:t>
      </w:r>
      <w:r>
        <w:rPr>
          <w:rFonts w:hint="eastAsia" w:ascii="Times New Roman" w:hAnsi="Times New Roman" w:eastAsia="Times New Roman" w:cs="Times New Roman"/>
        </w:rPr>
        <w:t xml:space="preserve">PDF）→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 xml:space="preserve">新版需采购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免费但较旧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给学生只发讲义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不发教材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学生拿到教材反而增加负担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3" w:name="中文怎么拿优先看这段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中文怎么拿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优先看这段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中文没有</w:t>
      </w:r>
      <w:r>
        <w:rPr>
          <w:rFonts w:ascii="Times New Roman" w:hAnsi="Times New Roman" w:eastAsia="Times New Roman" w:cs="Times New Roman"/>
        </w:rPr>
        <w:t xml:space="preserve"> LibreTexts </w:t>
      </w:r>
      <w:r>
        <w:rPr>
          <w:rFonts w:hint="eastAsia" w:ascii="Times New Roman" w:hAnsi="Times New Roman" w:eastAsia="FangSong" w:cs="Times New Roman"/>
        </w:rPr>
        <w:t xml:space="preserve">那种</w:t>
      </w:r>
      <w:r>
        <w:rPr>
          <w:rFonts w:ascii="Times New Roman" w:hAnsi="Times New Roman" w:eastAsia="Times New Roman" w:cs="Times New Roman"/>
        </w:rPr>
        <w:t xml:space="preserve"> CC </w:t>
      </w:r>
      <w:r>
        <w:rPr>
          <w:rFonts w:hint="eastAsia" w:ascii="Times New Roman" w:hAnsi="Times New Roman" w:eastAsia="FangSong" w:cs="Times New Roman"/>
        </w:rPr>
        <w:t>授权全本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但有两条真实可走的通道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通道一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全国图书馆参考咨询联盟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免费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中文书章节直发邮箱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网址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ucdrs.superlib.net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邮箱注册即可用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公益性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免费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不限高校身份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检索到书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图书馆文献传递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填页数与邮箱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一天内收到</w:t>
      </w:r>
      <w:r>
        <w:rPr>
          <w:rFonts w:ascii="Times New Roman" w:hAnsi="Times New Roman" w:eastAsia="Times New Roman" w:cs="Times New Roman"/>
          <w:b/>
          <w:bCs/>
        </w:rPr>
        <w:t xml:space="preserve"> PDF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每本书每天</w:t>
      </w:r>
      <w:r>
        <w:rPr>
          <w:rFonts w:ascii="Times New Roman" w:hAnsi="Times New Roman" w:eastAsia="Times New Roman" w:cs="Times New Roman"/>
          <w:b/>
          <w:bCs/>
        </w:rPr>
        <w:t xml:space="preserve"> ≤ 50 </w:t>
      </w:r>
      <w:r>
        <w:rPr>
          <w:rFonts w:hint="eastAsia" w:ascii="Times New Roman" w:hAnsi="Times New Roman" w:eastAsia="FangSong" w:cs="Times New Roman"/>
          <w:b/>
          <w:bCs/>
        </w:rPr>
        <w:t>页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一周</w:t>
      </w:r>
      <w:r>
        <w:rPr>
          <w:rFonts w:ascii="Times New Roman" w:hAnsi="Times New Roman" w:eastAsia="Times New Roman" w:cs="Times New Roman"/>
          <w:b/>
          <w:bCs/>
        </w:rPr>
        <w:t xml:space="preserve"> ≤ </w:t>
      </w:r>
      <w:r>
        <w:rPr>
          <w:rFonts w:hint="eastAsia" w:ascii="Times New Roman" w:hAnsi="Times New Roman" w:eastAsia="FangSong" w:cs="Times New Roman"/>
          <w:b/>
          <w:bCs/>
        </w:rPr>
        <w:t xml:space="preserve">全书的</w:t>
      </w:r>
      <w:r>
        <w:rPr>
          <w:rFonts w:ascii="Times New Roman" w:hAnsi="Times New Roman" w:eastAsia="Times New Roman" w:cs="Times New Roman"/>
          <w:b/>
          <w:bCs/>
        </w:rPr>
        <w:t xml:space="preserve"> 80%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邮件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天内限打开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次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用法要点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先定好要哪几章再申请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不宜整本申请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以节省额度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最有效的申请清单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按本册讲次排序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想补哪一讲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申请哪本书的哪一章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大约页数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导数与微分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物理化学中的数学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廖沐真译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科学社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1987）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第三章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函数和微分运算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3-3 </w:t>
            </w:r>
            <w:r>
              <w:rPr>
                <w:rFonts w:hint="eastAsia" w:ascii="Times New Roman" w:hAnsi="Times New Roman" w:eastAsia="FangSong" w:cs="Times New Roman"/>
              </w:rPr>
              <w:t>导数</w:t>
            </w:r>
            <w:r>
              <w:rPr>
                <w:rFonts w:hint="eastAsia" w:ascii="Times New Roman" w:hAnsi="Times New Roman" w:eastAsia="Times New Roman" w:cs="Times New Roman"/>
              </w:rPr>
              <w:t>、3-4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微分</w:t>
            </w:r>
            <w:r>
              <w:rPr>
                <w:rFonts w:hint="eastAsia" w:ascii="Times New Roman" w:hAnsi="Times New Roman" w:eastAsia="Times New Roman" w:cs="Times New Roman"/>
              </w:rPr>
              <w:t>、3-5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导数若干有用的事实</w:t>
            </w:r>
            <w:r>
              <w:rPr>
                <w:rFonts w:hint="eastAsia" w:ascii="Times New Roman" w:hAnsi="Times New Roman" w:eastAsia="Times New Roman" w:cs="Times New Roman"/>
              </w:rPr>
              <w:t>、3-6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高阶导数</w:t>
            </w:r>
            <w:r>
              <w:rPr>
                <w:rFonts w:hint="eastAsia" w:ascii="Times New Roman" w:hAnsi="Times New Roman" w:eastAsia="Times New Roman" w:cs="Times New Roman"/>
              </w:rPr>
              <w:t>、3-7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极大极小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≈25 </w:t>
            </w:r>
            <w:r>
              <w:rPr>
                <w:rFonts w:hint="eastAsia" w:ascii="Times New Roman" w:hAnsi="Times New Roman" w:eastAsia="FangSong" w:cs="Times New Roman"/>
              </w:rPr>
              <w:t xml:space="preserve">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积分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第四章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积分运算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4-2 </w:t>
            </w:r>
            <w:r>
              <w:rPr>
                <w:rFonts w:hint="eastAsia" w:ascii="Times New Roman" w:hAnsi="Times New Roman" w:eastAsia="FangSong" w:cs="Times New Roman"/>
              </w:rPr>
              <w:t>反导数</w:t>
            </w:r>
            <w:r>
              <w:rPr>
                <w:rFonts w:hint="eastAsia" w:ascii="Times New Roman" w:hAnsi="Times New Roman" w:eastAsia="Times New Roman" w:cs="Times New Roman"/>
              </w:rPr>
              <w:t>、4-3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、4-4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不定积分表</w:t>
            </w:r>
            <w:r>
              <w:rPr>
                <w:rFonts w:hint="eastAsia" w:ascii="Times New Roman" w:hAnsi="Times New Roman" w:eastAsia="Times New Roman" w:cs="Times New Roman"/>
              </w:rPr>
              <w:t>、4-6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几率分布与平均值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第七章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7-4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可分离变量的微分方程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≈35 </w:t>
            </w:r>
            <w:r>
              <w:rPr>
                <w:rFonts w:hint="eastAsia" w:ascii="Times New Roman" w:hAnsi="Times New Roman" w:eastAsia="FangSong" w:cs="Times New Roman"/>
              </w:rPr>
              <w:t xml:space="preserve">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讲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偏导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第六章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多自变量微积分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6-2 </w:t>
            </w:r>
            <w:r>
              <w:rPr>
                <w:rFonts w:hint="eastAsia" w:ascii="Times New Roman" w:hAnsi="Times New Roman" w:eastAsia="FangSong" w:cs="Times New Roman"/>
              </w:rPr>
              <w:t>微分和偏导数</w:t>
            </w:r>
            <w:r>
              <w:rPr>
                <w:rFonts w:hint="eastAsia" w:ascii="Times New Roman" w:hAnsi="Times New Roman" w:eastAsia="Times New Roman" w:cs="Times New Roman"/>
              </w:rPr>
              <w:t>、6-3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变量变换</w:t>
            </w:r>
            <w:r>
              <w:rPr>
                <w:rFonts w:hint="eastAsia" w:ascii="Times New Roman" w:hAnsi="Times New Roman" w:eastAsia="Times New Roman" w:cs="Times New Roman"/>
              </w:rPr>
              <w:t>、6-4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偏导数关系式</w:t>
            </w:r>
            <w:r>
              <w:rPr>
                <w:rFonts w:hint="eastAsia" w:ascii="Times New Roman" w:hAnsi="Times New Roman" w:eastAsia="Times New Roman" w:cs="Times New Roman"/>
              </w:rPr>
              <w:t>、6-5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恰当与不恰当微分</w:t>
            </w:r>
            <w:r>
              <w:rPr>
                <w:rFonts w:ascii="Times New Roman" w:hAnsi="Times New Roman" w:eastAsia="Times New Roman" w:cs="Times New Roman"/>
              </w:rPr>
              <w:t xml:space="preserve"> ——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这一章是全册最该拿到手的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≈30 </w:t>
            </w:r>
            <w:r>
              <w:rPr>
                <w:rFonts w:hint="eastAsia" w:ascii="Times New Roman" w:hAnsi="Times New Roman" w:eastAsia="FangSong" w:cs="Times New Roman"/>
              </w:rPr>
              <w:t xml:space="preserve">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最小二乘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第十章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实验数据处理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曲线拟合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误差传递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≈20 </w:t>
            </w:r>
            <w:r>
              <w:rPr>
                <w:rFonts w:hint="eastAsia" w:ascii="Times New Roman" w:hAnsi="Times New Roman" w:eastAsia="FangSong" w:cs="Times New Roman"/>
              </w:rPr>
              <w:t xml:space="preserve">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备选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化学中的数学方法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王知群译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科学社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1981）</w:t>
            </w:r>
            <w:r>
              <w:rPr>
                <w:rFonts w:hint="eastAsia" w:ascii="Times New Roman" w:hAnsi="Times New Roman" w:eastAsia="FangSong" w:cs="Times New Roman"/>
              </w:rPr>
              <w:t>对应章节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两本书都在科学出版社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属该平台中文电子图书库</w:t>
      </w:r>
      <w:r>
        <w:rPr>
          <w:rFonts w:hint="eastAsia" w:ascii="Times New Roman" w:hAnsi="Times New Roman" w:eastAsia="Times New Roman" w:cs="Times New Roman"/>
        </w:rPr>
        <w:t>（230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万种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覆盖范围内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命中率很高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通道二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科学文库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科学出版社电子书平台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Style w:val="VerbatimChar"/>
          <w:rFonts w:ascii="Times New Roman" w:hAnsi="Times New Roman" w:eastAsia="Times New Roman" w:cs="Times New Roman"/>
        </w:rPr>
        <w:t xml:space="preserve">book.sciencereading.cn</w:t>
      </w:r>
      <w:r>
        <w:rPr>
          <w:rFonts w:hint="eastAsia" w:ascii="Times New Roman" w:hAnsi="Times New Roman" w:eastAsia="Times New Roman" w:cs="Times New Roman"/>
        </w:rPr>
        <w:t xml:space="preserve">，5.6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万种以上</w:t>
      </w:r>
      <w:r>
        <w:rPr>
          <w:rFonts w:hint="eastAsia" w:ascii="Times New Roman" w:hAnsi="Times New Roman" w:eastAsia="FangSong" w:cs="Times New Roman"/>
          <w:b/>
          <w:bCs/>
        </w:rPr>
        <w:t xml:space="preserve">中文</w:t>
      </w:r>
      <w:r>
        <w:rPr>
          <w:rFonts w:hint="eastAsia" w:ascii="Times New Roman" w:hAnsi="Times New Roman" w:eastAsia="FangSong" w:cs="Times New Roman"/>
        </w:rPr>
        <w:t>电子书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原版高清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PDF，</w:t>
      </w:r>
      <w:r>
        <w:rPr>
          <w:rFonts w:hint="eastAsia" w:ascii="Times New Roman" w:hAnsi="Times New Roman" w:eastAsia="FangSong" w:cs="Times New Roman"/>
        </w:rPr>
        <w:t>可在线读也可下载借阅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上面那两本中译本正是科学出版社出的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较可能已收录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访问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机构</w:t>
      </w:r>
      <w:r>
        <w:rPr>
          <w:rFonts w:ascii="Times New Roman" w:hAnsi="Times New Roman" w:eastAsia="Times New Roman" w:cs="Times New Roman"/>
        </w:rPr>
        <w:t xml:space="preserve"> IP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CARSI </w:t>
      </w:r>
      <w:r>
        <w:rPr>
          <w:rFonts w:hint="eastAsia" w:ascii="Times New Roman" w:hAnsi="Times New Roman" w:eastAsia="FangSong" w:cs="Times New Roman"/>
        </w:rPr>
        <w:t>校外认证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中学若无高校账号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可试所在省市公共图书馆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多数省图已购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或走通道一</w:t>
      </w:r>
    </w:p>
    <w:bookmarkEnd w:id="13"/>
    <w:bookmarkStart w:id="14" w:name="a-档合法免费可直接下载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Hei" w:cs="Times New Roman"/>
        </w:rPr>
        <w:t>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合法免费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可直接下载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资源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版本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更新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对口哪几讲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获取方式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LibreTexts《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》32: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Math Chapters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更新至</w:t>
            </w:r>
            <w:r>
              <w:rPr>
                <w:rFonts w:ascii="Times New Roman" w:hAnsi="Times New Roman" w:eastAsia="Times New Roman" w:cs="Times New Roman"/>
              </w:rPr>
              <w:t xml:space="preserve"> 2022-04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McQuarrie </w:t>
            </w:r>
            <w:r>
              <w:rPr>
                <w:rFonts w:hint="eastAsia" w:ascii="Times New Roman" w:hAnsi="Times New Roman" w:eastAsia="FangSong" w:cs="Times New Roman"/>
              </w:rPr>
              <w:t>数学章节全文移植</w:t>
            </w:r>
            <w:r>
              <w:rPr>
                <w:rFonts w:hint="eastAsia" w:ascii="Times New Roman" w:hAnsi="Times New Roman" w:eastAsia="Times New Roman" w:cs="Times New Roman"/>
              </w:rPr>
              <w:t>：32.3</w:t>
            </w:r>
            <w:r>
              <w:rPr>
                <w:rFonts w:ascii="Times New Roman" w:hAnsi="Times New Roman" w:eastAsia="Times New Roman" w:cs="Times New Roman"/>
              </w:rPr>
              <w:t xml:space="preserve"> Partial </w:t>
            </w:r>
            <w:r>
              <w:rPr>
                <w:rFonts w:hint="eastAsia" w:ascii="Times New Roman" w:hAnsi="Times New Roman" w:eastAsia="Times New Roman" w:cs="Times New Roman"/>
              </w:rPr>
              <w:t>Differentiation（</w:t>
            </w:r>
            <w:r>
              <w:rPr>
                <w:rFonts w:hint="eastAsia" w:ascii="Times New Roman" w:hAnsi="Times New Roman" w:eastAsia="FangSong" w:cs="Times New Roman"/>
              </w:rPr>
              <w:t>含混合二阶导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全微分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状态函数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路径函数</w:t>
            </w:r>
            <w:r>
              <w:rPr>
                <w:rFonts w:hint="eastAsia" w:ascii="Times New Roman" w:hAnsi="Times New Roman" w:eastAsia="Times New Roman" w:cs="Times New Roman"/>
              </w:rPr>
              <w:t>）、32.9</w:t>
            </w:r>
            <w:r>
              <w:rPr>
                <w:rFonts w:ascii="Times New Roman" w:hAnsi="Times New Roman" w:eastAsia="Times New Roman" w:cs="Times New Roman"/>
              </w:rPr>
              <w:t xml:space="preserve"> Series and Limits、32.11 </w:t>
            </w:r>
            <w:r>
              <w:rPr>
                <w:rFonts w:hint="eastAsia" w:ascii="Times New Roman" w:hAnsi="Times New Roman" w:eastAsia="FangSong" w:cs="Times New Roman"/>
              </w:rPr>
              <w:t xml:space="preserve">二项分布与</w:t>
            </w:r>
            <w:r>
              <w:rPr>
                <w:rFonts w:ascii="Times New Roman" w:hAnsi="Times New Roman" w:eastAsia="Times New Roman" w:cs="Times New Roman"/>
              </w:rPr>
              <w:t xml:space="preserve"> Stirling → </w:t>
            </w: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5、7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chem.libretexts.org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“32: Math Chapters”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页面点</w:t>
            </w:r>
            <w:r>
              <w:rPr>
                <w:rFonts w:ascii="Times New Roman" w:hAnsi="Times New Roman" w:eastAsia="Times New Roman" w:cs="Times New Roman"/>
              </w:rPr>
              <w:t xml:space="preserve"> Save as PDF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LibreTexts DePaul《10: Appendix — Mathematics for Physical Chemistry》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更新至</w:t>
            </w:r>
            <w:r>
              <w:rPr>
                <w:rFonts w:ascii="Times New Roman" w:hAnsi="Times New Roman" w:eastAsia="Times New Roman" w:cs="Times New Roman"/>
              </w:rPr>
              <w:t xml:space="preserve"> 2023-08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结构最贴本册</w:t>
            </w:r>
            <w:r>
              <w:rPr>
                <w:rFonts w:hint="eastAsia" w:ascii="Times New Roman" w:hAnsi="Times New Roman" w:eastAsia="Times New Roman" w:cs="Times New Roman"/>
              </w:rPr>
              <w:t>：10.2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（Maclaurin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线性近似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Taylor）、10.3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多变量微积分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状态方程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链式法则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真实气体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10.4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恰当与不恰当微分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10.5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一阶常微分方程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含化学动力学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4、5 </w:t>
            </w:r>
            <w:r>
              <w:rPr>
                <w:rFonts w:hint="eastAsia" w:ascii="Times New Roman" w:hAnsi="Times New Roman" w:eastAsia="FangSong" w:cs="Times New Roman"/>
              </w:rPr>
              <w:t xml:space="preserve">讲现成骨架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搜课程名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“Thermodynamics and Introduction to Quantum Mechanics”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OpenStax《Calculus》Vol 1–3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PDF 2020 / </w:t>
            </w:r>
            <w:r>
              <w:rPr>
                <w:rFonts w:hint="eastAsia" w:ascii="Times New Roman" w:hAnsi="Times New Roman" w:eastAsia="FangSong" w:cs="Times New Roman"/>
              </w:rPr>
              <w:t xml:space="preserve">网页版</w:t>
            </w:r>
            <w:r>
              <w:rPr>
                <w:rFonts w:ascii="Times New Roman" w:hAnsi="Times New Roman" w:eastAsia="Times New Roman" w:cs="Times New Roman"/>
              </w:rPr>
              <w:t xml:space="preserve"> 2024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纯数学纵深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求导法则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积分表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多元微积分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教师查证用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不给学生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openstax.org/subjects/math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，CC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BY-NC-SA，</w:t>
            </w:r>
            <w:r>
              <w:rPr>
                <w:rFonts w:hint="eastAsia" w:ascii="Times New Roman" w:hAnsi="Times New Roman" w:eastAsia="FangSong" w:cs="Times New Roman"/>
              </w:rPr>
              <w:t>官方免费</w:t>
            </w:r>
            <w:r>
              <w:rPr>
                <w:rFonts w:ascii="Times New Roman" w:hAnsi="Times New Roman" w:eastAsia="Times New Roman" w:cs="Times New Roman"/>
              </w:rPr>
              <w:t xml:space="preserve"> PDF</w:t>
            </w:r>
          </w:p>
        </w:tc>
      </w:tr>
    </w:tbl>
    <w:bookmarkEnd w:id="14"/>
    <w:bookmarkStart w:id="15" w:name="b-档新版需采购或馆际互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SimHei" w:cs="Times New Roman"/>
        </w:rPr>
        <w:t>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新版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需采购或馆际互借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版本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对口讲次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Mortimer &amp; Blinder《Mathematics for Physical Chemistry》5th 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Elsevier，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Published 2023 / Copyright 2024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，ISBN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978-0-443-18945-6，262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全册主线</w:t>
            </w:r>
            <w:r>
              <w:rPr>
                <w:rFonts w:hint="eastAsia" w:ascii="Times New Roman" w:hAnsi="Times New Roman" w:eastAsia="Times New Roman" w:cs="Times New Roman"/>
              </w:rPr>
              <w:t>。§6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微分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；§7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；§8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多变量微分</w:t>
            </w:r>
            <w:r>
              <w:rPr>
                <w:rFonts w:hint="eastAsia" w:ascii="Times New Roman" w:hAnsi="Times New Roman" w:eastAsia="Times New Roman" w:cs="Times New Roman"/>
              </w:rPr>
              <w:t>（8.5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热力学变量</w:t>
            </w:r>
            <w:r>
              <w:rPr>
                <w:rFonts w:hint="eastAsia" w:ascii="Times New Roman" w:hAnsi="Times New Roman" w:eastAsia="Times New Roman" w:cs="Times New Roman"/>
              </w:rPr>
              <w:t>、8.6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恰当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不恰当微分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；§12.4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可分离变量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；§16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概率统计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；§17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误差传递与曲线拟合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附录</w:t>
            </w:r>
            <w:r>
              <w:rPr>
                <w:rFonts w:ascii="Times New Roman" w:hAnsi="Times New Roman" w:eastAsia="Times New Roman" w:cs="Times New Roman"/>
              </w:rPr>
              <w:t xml:space="preserve"> D/E </w:t>
            </w:r>
            <w:r>
              <w:rPr>
                <w:rFonts w:hint="eastAsia" w:ascii="Times New Roman" w:hAnsi="Times New Roman" w:eastAsia="FangSong" w:cs="Times New Roman"/>
              </w:rPr>
              <w:t xml:space="preserve">导数表与积分表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Bansal《Maths in Chemistry: Numerical Methods for Physical and Analytical Chemistry》2nd 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 Gruyter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2024-09-03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，ISBN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9783111333922（</w:t>
            </w:r>
            <w:r>
              <w:rPr>
                <w:rFonts w:hint="eastAsia" w:ascii="Times New Roman" w:hAnsi="Times New Roman" w:eastAsia="FangSong" w:cs="Times New Roman"/>
              </w:rPr>
              <w:t>平装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9783111334448（</w:t>
            </w:r>
            <w:r>
              <w:rPr>
                <w:rFonts w:hint="eastAsia" w:ascii="Times New Roman" w:hAnsi="Times New Roman" w:eastAsia="FangSong" w:cs="Times New Roman"/>
              </w:rPr>
              <w:t>电子书</w:t>
            </w:r>
            <w:r>
              <w:rPr>
                <w:rFonts w:hint="eastAsia" w:ascii="Times New Roman" w:hAnsi="Times New Roman" w:eastAsia="Times New Roman" w:cs="Times New Roman"/>
              </w:rPr>
              <w:t>），203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最新</w:t>
            </w:r>
            <w:r>
              <w:rPr>
                <w:rFonts w:hint="eastAsia" w:ascii="Times New Roman" w:hAnsi="Times New Roman" w:eastAsia="Times New Roman" w:cs="Times New Roman"/>
              </w:rPr>
              <w:t>（2024）。Ch2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不确定度与误差</w:t>
            </w:r>
            <w:r>
              <w:rPr>
                <w:rFonts w:hint="eastAsia" w:ascii="Times New Roman" w:hAnsi="Times New Roman" w:eastAsia="Times New Roman" w:cs="Times New Roman"/>
              </w:rPr>
              <w:t>、Ch5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数值曲线拟合</w:t>
            </w:r>
            <w:r>
              <w:rPr>
                <w:rFonts w:hint="eastAsia" w:ascii="Times New Roman" w:hAnsi="Times New Roman" w:eastAsia="Times New Roman" w:cs="Times New Roman"/>
              </w:rPr>
              <w:t>、Ch7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微分方程</w:t>
            </w:r>
            <w:r>
              <w:rPr>
                <w:rFonts w:hint="eastAsia" w:ascii="Times New Roman" w:hAnsi="Times New Roman" w:eastAsia="Times New Roman" w:cs="Times New Roman"/>
              </w:rPr>
              <w:t>、Ch10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微分与积分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补第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讲最小二乘与第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讲误差传递的数值侧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McQuarrie &amp;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Simon《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一种分子途径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》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中译本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侯文华等译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高等教育出版社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2024-12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，ISBN</w:t>
            </w:r>
            <w:r>
              <w:rPr>
                <w:rFonts w:ascii="Times New Roman" w:hAnsi="Times New Roman" w:eastAsia="Times New Roman" w:cs="Times New Roman"/>
              </w:rPr>
              <w:t xml:space="preserve"> 9787040627350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数学章节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偏导数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级数与极限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；J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二项分布与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Stirling→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《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化工应用数学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冯文成主编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化学工业出版社</w:t>
            </w:r>
            <w:r>
              <w:rPr>
                <w:rFonts w:hint="eastAsia" w:ascii="Times New Roman" w:hAnsi="Times New Roman" w:eastAsia="Times New Roman" w:cs="Times New Roman"/>
              </w:rPr>
              <w:t>，ISBN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9787122130464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中文里与化学语境最贴近的一本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：§2.1.2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直接用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某一时刻的化学反应速率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引入导数</w:t>
            </w:r>
            <w:r>
              <w:rPr>
                <w:rFonts w:hint="eastAsia" w:ascii="Times New Roman" w:hAnsi="Times New Roman" w:eastAsia="Times New Roman" w:cs="Times New Roman"/>
              </w:rPr>
              <w:t>，§2.6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导数与微分在化学化工中的应用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最值在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反应速率</w:t>
            </w:r>
            <w:r>
              <w:rPr>
                <w:rFonts w:hint="eastAsia" w:ascii="Times New Roman" w:hAnsi="Times New Roman" w:eastAsia="FangSong" w:cs="Times New Roman"/>
              </w:rPr>
              <w:t>中的应用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热力学状态方程求解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3–4 </w:t>
            </w:r>
            <w:r>
              <w:rPr>
                <w:rFonts w:hint="eastAsia" w:ascii="Times New Roman" w:hAnsi="Times New Roman" w:eastAsia="FangSong" w:cs="Times New Roman"/>
              </w:rPr>
              <w:t xml:space="preserve">章不定积分与定积分及其化工应用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高职层次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难度恰好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不超标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《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化工数学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》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第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周爱月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李士雨主编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化学工业出版社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2022-03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，ISBN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9787122114136，413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章实验数据处理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插值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数值微分积分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最小二乘曲线拟合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官方教学资源库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www.cipedu.com.cn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免费下载</w:t>
            </w:r>
            <w:r>
              <w:rPr>
                <w:rFonts w:ascii="Times New Roman" w:hAnsi="Times New Roman" w:eastAsia="Times New Roman" w:cs="Times New Roman"/>
              </w:rPr>
              <w:t xml:space="preserve"> Matlab/Excel </w:t>
            </w:r>
            <w:r>
              <w:rPr>
                <w:rFonts w:hint="eastAsia" w:ascii="Times New Roman" w:hAnsi="Times New Roman" w:eastAsia="FangSong" w:cs="Times New Roman"/>
              </w:rPr>
              <w:t xml:space="preserve">源程序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《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》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第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版中译本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Atkins &amp; de </w:t>
            </w:r>
            <w:r>
              <w:rPr>
                <w:rFonts w:hint="eastAsia" w:ascii="Times New Roman" w:hAnsi="Times New Roman" w:eastAsia="Times New Roman" w:cs="Times New Roman"/>
              </w:rPr>
              <w:t>Paula，</w:t>
            </w:r>
            <w:r>
              <w:rPr>
                <w:rFonts w:hint="eastAsia" w:ascii="Times New Roman" w:hAnsi="Times New Roman" w:eastAsia="FangSong" w:cs="Times New Roman"/>
              </w:rPr>
              <w:t>侯文华等译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高等教育出版社</w:t>
            </w:r>
            <w:r>
              <w:rPr>
                <w:rFonts w:ascii="Times New Roman" w:hAnsi="Times New Roman" w:eastAsia="Times New Roman" w:cs="Times New Roman"/>
              </w:rPr>
              <w:t xml:space="preserve"> 2018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Mathematical background 1 </w:t>
            </w:r>
            <w:r>
              <w:rPr>
                <w:rFonts w:hint="eastAsia" w:ascii="Times New Roman" w:hAnsi="Times New Roman" w:eastAsia="FangSong" w:cs="Times New Roman"/>
              </w:rPr>
              <w:t>微分与积分</w:t>
            </w:r>
            <w:r>
              <w:rPr>
                <w:rFonts w:hint="eastAsia" w:ascii="Times New Roman" w:hAnsi="Times New Roman" w:eastAsia="Times New Roman" w:cs="Times New Roman"/>
              </w:rPr>
              <w:t>、2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多元微积分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偏导数与恰当微分</w:t>
            </w:r>
            <w:r>
              <w:rPr>
                <w:rFonts w:hint="eastAsia" w:ascii="Times New Roman" w:hAnsi="Times New Roman" w:eastAsia="Times New Roman" w:cs="Times New Roman"/>
              </w:rPr>
              <w:t>）、4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微分方程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3、4、5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</w:p>
        </w:tc>
      </w:tr>
    </w:tbl>
    <w:bookmarkEnd w:id="15"/>
    <w:bookmarkStart w:id="16" w:name="c-档免费但较旧仍值得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SimHei" w:cs="Times New Roman"/>
        </w:rPr>
        <w:t>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免费但较旧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仍值得淘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资源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版本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Parker《Chemistry Maths 1 / 2 / 3》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Bookboon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2012–2013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各约</w:t>
            </w:r>
            <w:r>
              <w:rPr>
                <w:rFonts w:ascii="Times New Roman" w:hAnsi="Times New Roman" w:eastAsia="Times New Roman" w:cs="Times New Roman"/>
              </w:rPr>
              <w:t xml:space="preserve"> 100 </w:t>
            </w:r>
            <w:r>
              <w:rPr>
                <w:rFonts w:hint="eastAsia" w:ascii="Times New Roman" w:hAnsi="Times New Roman" w:eastAsia="FangSong" w:cs="Times New Roman"/>
              </w:rPr>
              <w:t xml:space="preserve">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作者授权免费发布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编排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册</w:t>
            </w:r>
            <w:r>
              <w:rPr>
                <w:rFonts w:ascii="Times New Roman" w:hAnsi="Times New Roman" w:eastAsia="Times New Roman" w:cs="Times New Roman"/>
              </w:rPr>
              <w:t xml:space="preserve"> Week 1–2 </w:t>
            </w:r>
            <w:r>
              <w:rPr>
                <w:rFonts w:hint="eastAsia" w:ascii="Times New Roman" w:hAnsi="Times New Roman" w:eastAsia="FangSong" w:cs="Times New Roman"/>
              </w:rPr>
              <w:t xml:space="preserve">高级微分与</w:t>
            </w:r>
            <w:r>
              <w:rPr>
                <w:rFonts w:ascii="Times New Roman" w:hAnsi="Times New Roman" w:eastAsia="Times New Roman" w:cs="Times New Roman"/>
              </w:rPr>
              <w:t xml:space="preserve"> Maclaurin/Taylor、Week 3 </w:t>
            </w:r>
            <w:r>
              <w:rPr>
                <w:rFonts w:hint="eastAsia" w:ascii="Times New Roman" w:hAnsi="Times New Roman" w:eastAsia="FangSong" w:cs="Times New Roman"/>
              </w:rPr>
              <w:t xml:space="preserve">一阶</w:t>
            </w:r>
            <w:r>
              <w:rPr>
                <w:rFonts w:ascii="Times New Roman" w:hAnsi="Times New Roman" w:eastAsia="Times New Roman" w:cs="Times New Roman"/>
              </w:rPr>
              <w:t xml:space="preserve"> ODE、Week 5–6 </w:t>
            </w:r>
            <w:r>
              <w:rPr>
                <w:rFonts w:hint="eastAsia" w:ascii="Times New Roman" w:hAnsi="Times New Roman" w:eastAsia="FangSong" w:cs="Times New Roman"/>
              </w:rPr>
              <w:t>积分与化学应用</w:t>
            </w:r>
            <w:r>
              <w:rPr>
                <w:rFonts w:hint="eastAsia" w:ascii="Times New Roman" w:hAnsi="Times New Roman" w:eastAsia="Times New Roman" w:cs="Times New Roman"/>
              </w:rPr>
              <w:t>、Week</w:t>
            </w:r>
            <w:r>
              <w:rPr>
                <w:rFonts w:ascii="Times New Roman" w:hAnsi="Times New Roman" w:eastAsia="Times New Roman" w:cs="Times New Roman"/>
              </w:rPr>
              <w:t xml:space="preserve"> 7–8 </w:t>
            </w:r>
            <w:r>
              <w:rPr>
                <w:rFonts w:hint="eastAsia" w:ascii="Times New Roman" w:hAnsi="Times New Roman" w:eastAsia="FangSong" w:cs="Times New Roman"/>
              </w:rPr>
              <w:t>概率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有全解答案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Cockett &amp; Doggett《Maths for Chemists》Vol I/II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RSC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2012，404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专为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数学只学到中等水平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的化学本科生写</w:t>
            </w:r>
            <w:r>
              <w:rPr>
                <w:rFonts w:hint="eastAsia" w:ascii="Times New Roman" w:hAnsi="Times New Roman" w:eastAsia="Times New Roman" w:cs="Times New Roman"/>
              </w:rPr>
              <w:t>：Ch4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微分</w:t>
            </w:r>
            <w:r>
              <w:rPr>
                <w:rFonts w:hint="eastAsia" w:ascii="Times New Roman" w:hAnsi="Times New Roman" w:eastAsia="Times New Roman" w:cs="Times New Roman"/>
              </w:rPr>
              <w:t>、Ch5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微分式</w:t>
            </w:r>
            <w:r>
              <w:rPr>
                <w:rFonts w:hint="eastAsia" w:ascii="Times New Roman" w:hAnsi="Times New Roman" w:eastAsia="Times New Roman" w:cs="Times New Roman"/>
              </w:rPr>
              <w:t>、Ch6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、Ch7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微分方程</w:t>
            </w:r>
            <w:r>
              <w:rPr>
                <w:rFonts w:hint="eastAsia" w:ascii="Times New Roman" w:hAnsi="Times New Roman" w:eastAsia="Times New Roman" w:cs="Times New Roman"/>
              </w:rPr>
              <w:t>、Ch8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幂级数</w:t>
            </w:r>
            <w:r>
              <w:rPr>
                <w:rFonts w:hint="eastAsia" w:ascii="Times New Roman" w:hAnsi="Times New Roman" w:eastAsia="Times New Roman" w:cs="Times New Roman"/>
              </w:rPr>
              <w:t>、Ch13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简单统计与误差分析</w:t>
            </w:r>
            <w:r>
              <w:rPr>
                <w:rFonts w:ascii="Times New Roman" w:hAnsi="Times New Roman" w:eastAsia="Times New Roman" w:cs="Times New Roman"/>
              </w:rPr>
              <w:t xml:space="preserve"> —— </w:t>
            </w:r>
            <w:r>
              <w:rPr>
                <w:rFonts w:hint="eastAsia" w:ascii="Times New Roman" w:hAnsi="Times New Roman" w:eastAsia="FangSong" w:cs="Times New Roman"/>
              </w:rPr>
              <w:t>与本册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够用即止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定位最合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Goodson《Mathematical Methods for Physical and Analytical Chemistry》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Wiley 2011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§9.2 </w:t>
            </w:r>
            <w:r>
              <w:rPr>
                <w:rFonts w:hint="eastAsia" w:ascii="Times New Roman" w:hAnsi="Times New Roman" w:eastAsia="FangSong" w:cs="Times New Roman"/>
              </w:rPr>
              <w:t>误差传递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Ch10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Fitting（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最小二乘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加权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非线性拟合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ascii="Times New Roman" w:hAnsi="Times New Roman" w:eastAsia="Times New Roman" w:cs="Times New Roman"/>
              </w:rPr>
              <w:t xml:space="preserve">、Ch11 Quality of Fit、§13.1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1、5 </w:t>
            </w:r>
            <w:r>
              <w:rPr>
                <w:rFonts w:hint="eastAsia" w:ascii="Times New Roman" w:hAnsi="Times New Roman" w:eastAsia="FangSong" w:cs="Times New Roman"/>
              </w:rPr>
              <w:t xml:space="preserve">讲最系统的参考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两个提醒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国家高等教育智慧教育平台</w:t>
      </w:r>
      <w:r>
        <w:rPr>
          <w:rFonts w:hint="eastAsia" w:ascii="Times New Roman" w:hAnsi="Times New Roman" w:eastAsia="Times New Roman" w:cs="Times New Roman"/>
          <w:b/>
          <w:bCs/>
        </w:rPr>
        <w:t>（higher.smartedu.cn）</w:t>
      </w:r>
      <w:r>
        <w:rPr>
          <w:rFonts w:hint="eastAsia" w:ascii="Times New Roman" w:hAnsi="Times New Roman" w:eastAsia="FangSong" w:cs="Times New Roman"/>
          <w:b/>
          <w:bCs/>
        </w:rPr>
        <w:t>只支持在线学习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不支持下载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中国大学</w:t>
      </w:r>
      <w:r>
        <w:rPr>
          <w:rFonts w:ascii="Times New Roman" w:hAnsi="Times New Roman" w:eastAsia="Times New Roman" w:cs="Times New Roman"/>
        </w:rPr>
        <w:t xml:space="preserve"> MOOC </w:t>
      </w:r>
      <w:r>
        <w:rPr>
          <w:rFonts w:hint="eastAsia" w:ascii="Times New Roman" w:hAnsi="Times New Roman" w:eastAsia="FangSong" w:cs="Times New Roman"/>
        </w:rPr>
        <w:t>课件需登录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是否可下载视课程而定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不推荐同济</w:t>
      </w:r>
      <w:r>
        <w:rPr>
          <w:rFonts w:hint="eastAsia" w:ascii="Times New Roman" w:hAnsi="Times New Roman" w:eastAsia="Times New Roman" w:cs="Times New Roman"/>
          <w:b/>
          <w:bCs/>
        </w:rPr>
        <w:t>《</w:t>
      </w:r>
      <w:r>
        <w:rPr>
          <w:rFonts w:hint="eastAsia" w:ascii="Times New Roman" w:hAnsi="Times New Roman" w:eastAsia="FangSong" w:cs="Times New Roman"/>
          <w:b/>
          <w:bCs/>
        </w:rPr>
        <w:t>高等数学</w:t>
      </w:r>
      <w:r>
        <w:rPr>
          <w:rFonts w:hint="eastAsia" w:ascii="Times New Roman" w:hAnsi="Times New Roman" w:eastAsia="Times New Roman" w:cs="Times New Roman"/>
          <w:b/>
          <w:bCs/>
        </w:rPr>
        <w:t>》</w:t>
      </w:r>
      <w:r>
        <w:rPr>
          <w:rFonts w:hint="eastAsia" w:ascii="Times New Roman" w:hAnsi="Times New Roman" w:eastAsia="FangSong" w:cs="Times New Roman"/>
          <w:b/>
          <w:bCs/>
        </w:rPr>
        <w:t>或任何数学系教材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700 </w:t>
      </w:r>
      <w:r>
        <w:rPr>
          <w:rFonts w:hint="eastAsia" w:ascii="Times New Roman" w:hAnsi="Times New Roman" w:eastAsia="FangSong" w:cs="Times New Roman"/>
        </w:rPr>
        <w:t xml:space="preserve">页中竞赛化学用得上的约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例题语境是物理几何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学生迁移不到化学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且会诱导讲泰勒一般式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洛必达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微分方程解法体系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End w:id="17"/>
    <w:bookmarkStart w:id="18" w:name="元数据约定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元数据约定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约定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文件名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FangSong" w:cs="Times New Roman"/>
              </w:rPr>
              <w:t>数学工具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Style w:val="VerbatimChar"/>
                <w:rFonts w:hint="eastAsia" w:ascii="Times New Roman" w:hAnsi="Times New Roman" w:eastAsia="FangSong" w:cs="Times New Roman"/>
              </w:rPr>
              <w:t>第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Style w:val="VerbatimChar"/>
                <w:rFonts w:hint="eastAsia" w:ascii="Times New Roman" w:hAnsi="Times New Roman" w:eastAsia="FangSong" w:cs="Times New Roman"/>
              </w:rPr>
              <w:t>讲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-&lt;</w:t>
            </w:r>
            <w:r>
              <w:rPr>
                <w:rStyle w:val="VerbatimChar"/>
                <w:rFonts w:hint="eastAsia" w:ascii="Times New Roman" w:hAnsi="Times New Roman" w:eastAsia="FangSong" w:cs="Times New Roman"/>
              </w:rPr>
              <w:t>主题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&gt;.md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frontmatter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module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FangSong" w:cs="Times New Roman"/>
              </w:rPr>
              <w:t xml:space="preserve">数学工具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frontmatter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chapter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FangSong" w:cs="Times New Roman"/>
              </w:rPr>
              <w:t>第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Style w:val="VerbatimChar"/>
                <w:rFonts w:hint="eastAsia" w:ascii="Times New Roman" w:hAnsi="Times New Roman" w:eastAsia="FangSong" w:cs="Times New Roman"/>
              </w:rPr>
              <w:t>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frontmatter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hint="eastAsia" w:ascii="Times New Roman" w:hAnsi="Times New Roman" w:eastAsia="FangSong" w:cs="Times New Roman"/>
              </w:rPr>
              <w:t xml:space="preserve">考纲覆盖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一律写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不适用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数学工具层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考纲无对应条目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知识点挂载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数学条目用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type: </w:t>
            </w:r>
            <w:r>
              <w:rPr>
                <w:rStyle w:val="VerbatimChar"/>
                <w:rFonts w:hint="eastAsia" w:ascii="Times New Roman" w:hAnsi="Times New Roman" w:eastAsia="FangSong" w:cs="Times New Roman"/>
              </w:rPr>
              <w:t xml:space="preserve">工具卡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03-</w:t>
            </w:r>
            <w:r>
              <w:rPr>
                <w:rStyle w:val="VerbatimChar"/>
                <w:rFonts w:hint="eastAsia" w:ascii="Times New Roman" w:hAnsi="Times New Roman" w:eastAsia="FangSong" w:cs="Times New Roman"/>
              </w:rPr>
              <w:t>知识点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Style w:val="VerbatimChar"/>
                <w:rFonts w:hint="eastAsia" w:ascii="Times New Roman" w:hAnsi="Times New Roman" w:eastAsia="FangSong" w:cs="Times New Roman"/>
              </w:rPr>
              <w:t>数学工具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待建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  <w:r>
              <w:rPr>
                <w:rFonts w:ascii="Times New Roman" w:hAnsi="Times New Roman" w:eastAsia="Times New Roman" w:cs="Times New Roman"/>
              </w:rPr>
              <w:t xml:space="preserve"> docx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双形态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（2026-09-23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落地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修订原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学生版纯题面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设想</w:t>
            </w:r>
            <w:r>
              <w:rPr>
                <w:rFonts w:hint="eastAsia" w:ascii="Times New Roman" w:hAnsi="Times New Roman" w:eastAsia="Times New Roman" w:cs="Times New Roman"/>
              </w:rPr>
              <w:t>）：①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完整版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hint="eastAsia" w:ascii="Times New Roman" w:hAnsi="Times New Roman" w:eastAsia="FangSong" w:cs="Times New Roman"/>
              </w:rPr>
              <w:t>数学工具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Style w:val="VerbatimChar"/>
                <w:rFonts w:hint="eastAsia" w:ascii="Times New Roman" w:hAnsi="Times New Roman" w:eastAsia="FangSong" w:cs="Times New Roman"/>
              </w:rPr>
              <w:t>第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Style w:val="VerbatimChar"/>
                <w:rFonts w:hint="eastAsia" w:ascii="Times New Roman" w:hAnsi="Times New Roman" w:eastAsia="FangSong" w:cs="Times New Roman"/>
              </w:rPr>
              <w:t>讲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-&lt;</w:t>
            </w:r>
            <w:r>
              <w:rPr>
                <w:rStyle w:val="VerbatimChar"/>
                <w:rFonts w:hint="eastAsia" w:ascii="Times New Roman" w:hAnsi="Times New Roman" w:eastAsia="FangSong" w:cs="Times New Roman"/>
              </w:rPr>
              <w:t>主题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&gt;.docx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自学闭环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正文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例题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练习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参考答案</w:t>
            </w:r>
            <w:r>
              <w:rPr>
                <w:rFonts w:hint="eastAsia" w:ascii="Times New Roman" w:hAnsi="Times New Roman" w:eastAsia="Times New Roman" w:cs="Times New Roman"/>
              </w:rPr>
              <w:t>）；②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学生发放版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hint="eastAsia" w:ascii="Times New Roman" w:hAnsi="Times New Roman" w:eastAsia="FangSong" w:cs="Times New Roman"/>
              </w:rPr>
              <w:t>第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Style w:val="VerbatimChar"/>
                <w:rFonts w:hint="eastAsia" w:ascii="Times New Roman" w:hAnsi="Times New Roman" w:eastAsia="FangSong" w:cs="Times New Roman"/>
              </w:rPr>
              <w:t>讲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：&lt;</w:t>
            </w:r>
            <w:r>
              <w:rPr>
                <w:rStyle w:val="VerbatimChar"/>
                <w:rFonts w:hint="eastAsia" w:ascii="Times New Roman" w:hAnsi="Times New Roman" w:eastAsia="FangSong" w:cs="Times New Roman"/>
              </w:rPr>
              <w:t>主题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&gt;（Word</w:t>
            </w:r>
            <w:r>
              <w:rPr>
                <w:rStyle w:val="VerbatimChar"/>
                <w:rFonts w:hint="eastAsia" w:ascii="Times New Roman" w:hAnsi="Times New Roman" w:eastAsia="FangSong" w:cs="Times New Roman"/>
              </w:rPr>
              <w:t>清稿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）.docx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--word-clean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导出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剥教师区</w:t>
            </w:r>
            <w:r>
              <w:rPr>
                <w:rFonts w:hint="eastAsia" w:ascii="Times New Roman" w:hAnsi="Times New Roman" w:eastAsia="Times New Roman" w:cs="Times New Roman"/>
              </w:rPr>
              <w:t>、vault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链接与库内脚手架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保留全部正文与答案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两版均落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06-</w:t>
            </w:r>
            <w:r>
              <w:rPr>
                <w:rStyle w:val="VerbatimChar"/>
                <w:rFonts w:hint="eastAsia" w:ascii="Times New Roman" w:hAnsi="Times New Roman" w:eastAsia="FangSong" w:cs="Times New Roman"/>
              </w:rPr>
              <w:t>学生侧材料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Style w:val="VerbatimChar"/>
                <w:rFonts w:hint="eastAsia" w:ascii="Times New Roman" w:hAnsi="Times New Roman" w:eastAsia="FangSong" w:cs="Times New Roman"/>
              </w:rPr>
              <w:t>讲义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/_</w:t>
            </w:r>
            <w:r>
              <w:rPr>
                <w:rStyle w:val="VerbatimChar"/>
                <w:rFonts w:hint="eastAsia" w:ascii="Times New Roman" w:hAnsi="Times New Roman" w:eastAsia="FangSong" w:cs="Times New Roman"/>
              </w:rPr>
              <w:t>数学工具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不另出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纯题面学生版</w:t>
            </w:r>
            <w:r>
              <w:rPr>
                <w:rFonts w:hint="eastAsia" w:ascii="Times New Roman" w:hAnsi="Times New Roman" w:eastAsia="Times New Roman" w:cs="Times New Roman"/>
              </w:rPr>
              <w:t>」——</w:t>
            </w:r>
            <w:r>
              <w:rPr>
                <w:rFonts w:hint="eastAsia" w:ascii="Times New Roman" w:hAnsi="Times New Roman" w:eastAsia="FangSong" w:cs="Times New Roman"/>
              </w:rPr>
              <w:t>本册性质是自学完整版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删去答案会破坏自学闭环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且全库讲义线惯例为单版本</w:t>
            </w:r>
          </w:p>
        </w:tc>
      </w:tr>
    </w:tbl>
    <w:bookmarkEnd w:id="1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2026-10-02T18:19:15Z</dcterms:created>
  <dcterms:modified xsi:type="dcterms:W3CDTF">2026-10-02T18:19:15Z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