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7" w:name="第-2-章-分子结构与化学键"/>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亚磺酰自由基结构与vsepr第28届初赛"/>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n8-lewis结构与杂化第28届初赛"/>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6" w:name="p4o18分子结构第32届初赛"/>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2-1 195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12" name="Picture"/>
            <a:graphic>
              <a:graphicData uri="http://schemas.openxmlformats.org/drawingml/2006/picture">
                <pic:pic>
                  <pic:nvPicPr>
                    <pic:cNvPr descr="0d897f44c541b3130bd66d9d71ff6d078e16b04fd8f6567abf602fbed7894fe5.jpg" id="13" name="Picture"/>
                    <pic:cNvPicPr>
                      <a:picLocks noChangeArrowheads="1" noChangeAspect="1"/>
                    </pic:cNvPicPr>
                  </pic:nvPicPr>
                  <pic:blipFill>
                    <a:blip r:embed="rId11"/>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15" name="Picture"/>
            <a:graphic>
              <a:graphicData uri="http://schemas.openxmlformats.org/drawingml/2006/picture">
                <pic:pic>
                  <pic:nvPicPr>
                    <pic:cNvPr descr="559220ac810f10385687708257555c7f7b7adc97ab011e18e45b3f6cf5ec5019.jpg" id="16" name="Picture"/>
                    <pic:cNvPicPr>
                      <a:picLocks noChangeArrowheads="1" noChangeAspect="1"/>
                    </pic:cNvPicPr>
                  </pic:nvPicPr>
                  <pic:blipFill>
                    <a:blip r:embed="rId14"/>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18" name="Picture"/>
            <a:graphic>
              <a:graphicData uri="http://schemas.openxmlformats.org/drawingml/2006/picture">
                <pic:pic>
                  <pic:nvPicPr>
                    <pic:cNvPr descr="0111fe1f1879698d11acde460a324496aa427a643c5b1b909f02e96beff0396e.jpg" id="19" name="Picture"/>
                    <pic:cNvPicPr>
                      <a:picLocks noChangeArrowheads="1" noChangeAspect="1"/>
                    </pic:cNvPicPr>
                  </pic:nvPicPr>
                  <pic:blipFill>
                    <a:blip r:embed="rId17"/>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21" name="Picture"/>
            <a:graphic>
              <a:graphicData uri="http://schemas.openxmlformats.org/drawingml/2006/picture">
                <pic:pic>
                  <pic:nvPicPr>
                    <pic:cNvPr descr="dfd460d95f4f9f77190291a30c79863a6704a26b50e88bfedd698478c79215c5.jpg" id="22" name="Picture"/>
                    <pic:cNvPicPr>
                      <a:picLocks noChangeArrowheads="1" noChangeAspect="1"/>
                    </pic:cNvPicPr>
                  </pic:nvPicPr>
                  <pic:blipFill>
                    <a:blip r:embed="rId20"/>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24" name="Picture"/>
            <a:graphic>
              <a:graphicData uri="http://schemas.openxmlformats.org/drawingml/2006/picture">
                <pic:pic>
                  <pic:nvPicPr>
                    <pic:cNvPr descr="915ebf41527228440c4599d2fa0cfc006ab74616204403ae6e1fc46e0902ee87.jpg" id="25" name="Picture"/>
                    <pic:cNvPicPr>
                      <a:picLocks noChangeArrowheads="1" noChangeAspect="1"/>
                    </pic:cNvPicPr>
                  </pic:nvPicPr>
                  <pic:blipFill>
                    <a:blip r:embed="rId23"/>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聚乙烯</w:t>
      </w:r>
    </w:p>
    <w:p>
      <w:pPr>
        <w:numPr>
          <w:ilvl w:val="0"/>
          <w:numId w:val="1001"/>
        </w:numPr>
      </w:pPr>
      <w:r>
        <w:rPr>
          <w:rFonts w:hint="eastAsia" w:ascii="Times New Roman" w:hAnsi="Times New Roman" w:eastAsia="FangSong" w:cs="Times New Roman"/>
        </w:rPr>
        <w:t xml:space="preserve">聚丙烯腈</w:t>
      </w:r>
    </w:p>
    <w:p>
      <w:pPr>
        <w:numPr>
          <w:ilvl w:val="0"/>
          <w:numId w:val="1001"/>
        </w:numPr>
      </w:pPr>
      <w:r>
        <w:rPr>
          <w:rFonts w:hint="eastAsia" w:ascii="Times New Roman" w:hAnsi="Times New Roman" w:eastAsia="FangSong" w:cs="Times New Roman"/>
        </w:rPr>
        <w:t xml:space="preserve">反式聚异戊二烯</w:t>
      </w:r>
    </w:p>
    <w:p>
      <w:pPr>
        <w:numPr>
          <w:ilvl w:val="0"/>
          <w:numId w:val="1001"/>
        </w:numPr>
      </w:pPr>
      <w:r>
        <w:rPr>
          <w:rFonts w:hint="eastAsia" w:ascii="Times New Roman" w:hAnsi="Times New Roman" w:eastAsia="FangSong" w:cs="Times New Roman"/>
        </w:rPr>
        <w:t xml:space="preserve">聚异丁烯</w:t>
      </w:r>
    </w:p>
    <w:p>
      <w:pPr>
        <w:spacing w:before="160" w:after="80"/>
      </w:pPr>
      <w:r>
        <w:pict>
          <v:rect style="width:0;height:1.5pt" o:hralign="center" o:hrstd="t" o:hr="t"/>
        </w:pict>
      </w:r>
    </w:p>
    <w:bookmarkEnd w:id="26"/>
    <w:bookmarkStart w:id="27" w:name="section"/>
    <w:p>
      <w:pPr>
        <w:pStyle w:val="Heading2"/>
        <w:spacing w:before="280" w:after="120"/>
      </w:pPr>
      <w:r>
        <w:rPr>
          <w:rFonts w:ascii="Times New Roman" w:hAnsi="Times New Roman" w:eastAsia="Times New Roman" w:cs="Times New Roman"/>
        </w:rPr>
        <w:t xml:space="preserve">2.4 12-10</w:t>
      </w:r>
    </w:p>
    <w:p>
      <w:pPr>
        <w:pStyle w:val="FirstParagraph"/>
      </w:pPr>
      <w:r>
        <w:rPr>
          <w:rFonts w:ascii="Times New Roman" w:hAnsi="Times New Roman" w:eastAsia="Times New Roman" w:cs="Times New Roman"/>
        </w:rPr>
        <w:t xml:space="preserve">12.10 </w:t>
      </w: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section-1"/>
    <w:p>
      <w:pPr>
        <w:pStyle w:val="Heading2"/>
        <w:spacing w:before="280" w:after="120"/>
      </w:pPr>
      <w:r>
        <w:rPr>
          <w:rFonts w:ascii="Times New Roman" w:hAnsi="Times New Roman" w:eastAsia="Times New Roman" w:cs="Times New Roman"/>
        </w:rPr>
        <w:t xml:space="preserve">2.5 12-11</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section-2"/>
    <w:p>
      <w:pPr>
        <w:pStyle w:val="Heading2"/>
        <w:spacing w:before="280" w:after="120"/>
      </w:pPr>
      <w:r>
        <w:rPr>
          <w:rFonts w:ascii="Times New Roman" w:hAnsi="Times New Roman" w:eastAsia="Times New Roman" w:cs="Times New Roman"/>
        </w:rPr>
        <w:t xml:space="preserve">2.6 12-13</w:t>
      </w:r>
    </w:p>
    <w:p>
      <w:pPr>
        <w:pStyle w:val="FirstParagraph"/>
      </w:pPr>
      <w:r>
        <w:rPr>
          <w:rFonts w:ascii="Times New Roman" w:hAnsi="Times New Roman" w:eastAsia="Times New Roman" w:cs="Times New Roman"/>
        </w:rPr>
        <w:t xml:space="preserve">12.13 </w:t>
      </w: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section-3"/>
    <w:p>
      <w:pPr>
        <w:pStyle w:val="Heading2"/>
        <w:spacing w:before="280" w:after="120"/>
      </w:pPr>
      <w:r>
        <w:rPr>
          <w:rFonts w:ascii="Times New Roman" w:hAnsi="Times New Roman" w:eastAsia="Times New Roman" w:cs="Times New Roman"/>
        </w:rPr>
        <w:t xml:space="preserve">2.7 12-17</w:t>
      </w:r>
    </w:p>
    <w:p>
      <w:pPr>
        <w:pStyle w:val="FirstParagraph"/>
      </w:pPr>
      <w:r>
        <w:rPr>
          <w:rFonts w:ascii="Times New Roman" w:hAnsi="Times New Roman" w:eastAsia="Times New Roman" w:cs="Times New Roman"/>
        </w:rPr>
        <w:t xml:space="preserve">12.17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ch8b-4-方酸结构与芳香性"/>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Ch8B-4-</w:t>
      </w:r>
      <w:r>
        <w:rPr>
          <w:rFonts w:hint="eastAsia" w:ascii="Times New Roman" w:hAnsi="Times New Roman" w:eastAsia="SimHei" w:cs="Times New Roman"/>
        </w:rPr>
        <w:t>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ch8b-6-叠氮酸根化合物"/>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Times New Roman" w:cs="Times New Roman"/>
        </w:rPr>
        <w:t>Ch8B-6-</w:t>
      </w:r>
      <w:r>
        <w:rPr>
          <w:rFonts w:hint="eastAsia" w:ascii="Times New Roman" w:hAnsi="Times New Roman" w:eastAsia="SimHei" w:cs="Times New Roman"/>
        </w:rPr>
        <w:t>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ch8b-7-n8分子链状结构"/>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Ch8B-7-N8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ch8b-9-lewis键级键长匹配"/>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Times New Roman" w:cs="Times New Roman"/>
        </w:rPr>
        <w:t>Ch8B-9-Lewis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34"/>
    <w:bookmarkStart w:id="35" w:name="ch8b-10-o2系列离子键级"/>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Times New Roman" w:cs="Times New Roman"/>
        </w:rPr>
        <w:t>Ch8B-10-O2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ch10a-3-卤素氧化物杂化与氰"/>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Ch10A-3-</w:t>
      </w:r>
      <w:r>
        <w:rPr>
          <w:rFonts w:hint="eastAsia" w:ascii="Times New Roman" w:hAnsi="Times New Roman" w:eastAsia="SimHei" w:cs="Times New Roman"/>
        </w:rPr>
        <w:t>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w:r>
              <w:rPr>
                <w:rFonts w:ascii="Times New Roman" w:hAnsi="Times New Roman" w:eastAsia="Times New Roman" w:cs="Times New Roman"/>
                <w:b/>
              </w:rPr>
              <w:t>OF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6"/>
    <w:bookmarkStart w:id="43" w:name="ch2a-5-nsf异构"/>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Ch2A-5-NSF</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NSF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按八隅体规则</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w:t>
      </w:r>
      <m:oMath>
        <m:oMathPr>
          <m:ctrlPr>
            <w:rPr>
              <w:sz w:val="28"/>
              <w:szCs w:val="28"/>
            </w:rPr>
          </m:ctrlPr>
        </m:oMathPr>
        <m:sSub>
          <m:e>
            <m:r>
              <m:t>n</m:t>
            </m:r>
          </m:e>
          <m:sub>
            <m:r>
              <m:t>v</m:t>
            </m:r>
          </m:sub>
        </m:sSub>
        <m:r>
          <m:rPr>
            <m:sty m:val="p"/>
          </m:rPr>
          <m:t>=</m:t>
        </m:r>
        <m:r>
          <m:t>5</m:t>
        </m:r>
        <m:r>
          <m:rPr>
            <m:sty m:val="p"/>
          </m:rPr>
          <m:t>+</m:t>
        </m:r>
        <m:r>
          <m:t>6</m:t>
        </m:r>
        <m:r>
          <m:rPr>
            <m:sty m:val="p"/>
          </m:rPr>
          <m:t>+</m:t>
        </m:r>
        <m:r>
          <m:t>7</m:t>
        </m:r>
        <m:r>
          <m:rPr>
            <m:sty m:val="p"/>
          </m:rPr>
          <m:t>=</m:t>
        </m:r>
        <m:r>
          <m:t>18</m:t>
        </m:r>
      </m:oMath>
      <w:r>
        <w:rPr>
          <w:rFonts w:ascii="Times New Roman" w:hAnsi="Times New Roman" w:eastAsia="Times New Roman" w:cs="Times New Roman"/>
        </w:rPr>
        <w:t xml:space="preserve">。</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但它存在形式电荷</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r>
          <m:rPr>
            <m:sty m:val="p"/>
          </m:rPr>
          <m:t>≡</m:t>
        </m:r>
        <m:r>
          <m:t>S</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N、S、F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NSF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r>
          <m:t>N</m:t>
        </m:r>
        <m:r>
          <m:rPr>
            <m:sty m:val="p"/>
          </m:rPr>
          <m:t>≡</m:t>
        </m:r>
        <m:r>
          <m:t>S</m:t>
        </m:r>
        <m:r>
          <m:rPr>
            <m:sty m:val="p"/>
          </m:rPr>
          <m:t>−</m:t>
        </m:r>
        <m:r>
          <m:t>F</m:t>
        </m:r>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078"/>
            <wp:effectExtent b="0" l="0" r="0" t="0"/>
            <wp:docPr descr="" title="" id="38" name="Picture"/>
            <a:graphic>
              <a:graphicData uri="http://schemas.openxmlformats.org/drawingml/2006/picture">
                <pic:pic>
                  <pic:nvPicPr>
                    <pic:cNvPr descr="fb0df6529ef49e255c3508d7209c11b8b0e61bc27e5d9b6e46e703e479c2db3d.jpg" id="39" name="Picture"/>
                    <pic:cNvPicPr>
                      <a:picLocks noChangeArrowheads="1" noChangeAspect="1"/>
                    </pic:cNvPicPr>
                  </pic:nvPicPr>
                  <pic:blipFill>
                    <a:blip r:embed="rId37"/>
                    <a:stretch>
                      <a:fillRect/>
                    </a:stretch>
                  </pic:blipFill>
                  <pic:spPr bwMode="auto">
                    <a:xfrm>
                      <a:off x="0" y="0"/>
                      <a:ext cx="3600000" cy="13960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m:t>
          </m:r>
          <m:sSup>
            <m:e>
              <m:r>
                <m:rPr>
                  <m:sty m:val="p"/>
                </m:rPr>
                <m:t>F</m:t>
              </m:r>
            </m:e>
            <m:sup>
              <m:sSup>
                <m:e>
                  <m:r>
                    <m:rPr>
                      <m:sty m:val="p"/>
                    </m:rPr>
                    <m:t>−</m:t>
                  </m:r>
                </m:e>
                <m:sup>
                  <m:r>
                    <m:rPr>
                      <m:sty m:val="p"/>
                    </m:rPr>
                    <m:t>(</m:t>
                  </m:r>
                  <m:r>
                    <m:rPr>
                      <m:sty m:val="p"/>
                    </m:rPr>
                    <m:t>∘</m:t>
                  </m:r>
                  <m:r>
                    <m:rPr>
                      <m:sty m:val="p"/>
                    </m:rPr>
                    <m:t>)</m:t>
                  </m:r>
                </m:sup>
              </m:sSup>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之间为共价参键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S</m:t>
          </m:r>
          <m:r>
            <m:rPr>
              <m:sty m:val="p"/>
            </m:rPr>
            <m:t>=</m:t>
          </m:r>
          <m:sSup>
            <m:e>
              <m:r>
                <m:rPr>
                  <m:sty m:val="p"/>
                </m:rPr>
                <m:t>N</m:t>
              </m:r>
            </m:e>
            <m:sup>
              <m:r>
                <m:rPr>
                  <m:sty m:val="p"/>
                </m:rPr>
                <m:t>(</m:t>
              </m:r>
              <m:r>
                <m:rPr>
                  <m:sty m:val="p"/>
                </m:rPr>
                <m:t>⊕</m:t>
              </m:r>
              <m:r>
                <m:rPr>
                  <m:sty m:val="p"/>
                </m:rPr>
                <m:t>)</m:t>
              </m:r>
            </m:sup>
          </m:sSup>
          <m:r>
            <m:rPr>
              <m:sty m:val="p"/>
            </m:rPr>
            <m:t>⋅</m:t>
          </m:r>
          <m:r>
            <m:rPr>
              <m:sty m:val="p"/>
            </m:rPr>
            <m:t>⋅</m:t>
          </m:r>
          <m:sSup>
            <m:e>
              <m:r>
                <m:rPr>
                  <m:sty m:val="p"/>
                </m:rPr>
                <m:t>F</m:t>
              </m:r>
            </m:e>
            <m:sup>
              <m:r>
                <m:rPr>
                  <m:sty m:val="p"/>
                </m:rPr>
                <m:t>(</m:t>
              </m:r>
              <m:r>
                <m:rPr>
                  <m:sty m:val="p"/>
                </m:rPr>
                <m:t>⊖</m:t>
              </m:r>
              <m:r>
                <m:rPr>
                  <m:sty m:val="p"/>
                </m:rPr>
                <m:t>)</m:t>
              </m:r>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159000"/>
            <wp:effectExtent b="0" l="0" r="0" t="0"/>
            <wp:docPr descr="" title="" id="41" name="Picture"/>
            <a:graphic>
              <a:graphicData uri="http://schemas.openxmlformats.org/drawingml/2006/picture">
                <pic:pic>
                  <pic:nvPicPr>
                    <pic:cNvPr descr="4aab60e7e8766322882075579aa158654767c7da9afa64d2fb705ba72fcb74e0.jpg" id="42" name="Picture"/>
                    <pic:cNvPicPr>
                      <a:picLocks noChangeArrowheads="1" noChangeAspect="1"/>
                    </pic:cNvPicPr>
                  </pic:nvPicPr>
                  <pic:blipFill>
                    <a:blip r:embed="rId40"/>
                    <a:stretch>
                      <a:fillRect/>
                    </a:stretch>
                  </pic:blipFill>
                  <pic:spPr bwMode="auto">
                    <a:xfrm>
                      <a:off x="0" y="0"/>
                      <a:ext cx="2794000" cy="2159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S</m:t>
          </m:r>
          <m:r>
            <m:rPr>
              <m:sty m:val="p"/>
            </m:rPr>
            <m:t>≡</m:t>
          </m:r>
          <m:r>
            <m:rPr>
              <m:sty m:val="p"/>
            </m:rPr>
            <m:t>N</m:t>
          </m:r>
          <m:r>
            <m:rPr>
              <m:sty m:val="p"/>
            </m:rPr>
            <m:t>&lt;</m:t>
          </m:r>
          <m:sSup>
            <m:e>
              <m:r>
                <m:rPr>
                  <m:sty m:val="p"/>
                </m:rPr>
                <m:t>F</m:t>
              </m:r>
            </m:e>
            <m:sup>
              <m:r>
                <m:rPr>
                  <m:sty m:val="p"/>
                </m:rPr>
                <m:t>⊖</m:t>
              </m:r>
            </m:sup>
          </m:sSup>
          <m:r>
            <m:rPr>
              <m:sty m:val="p"/>
            </m:rPr>
            <m:t>,</m:t>
          </m:r>
          <m:r>
            <m:t> </m:t>
          </m:r>
          <m:r>
            <m:rPr>
              <m:sty m:val="p"/>
            </m:rPr>
            <m:t>N</m:t>
          </m:r>
          <m:r>
            <m:rPr>
              <m:sty m:val="p"/>
            </m:rPr>
            <m:t>≡</m:t>
          </m:r>
          <m:sSup>
            <m:e>
              <m:r>
                <m:rPr>
                  <m:sty m:val="p"/>
                </m:rPr>
                <m:t>S</m:t>
              </m:r>
            </m:e>
            <m:sup>
              <m:r>
                <m:rPr>
                  <m:sty m:val="p"/>
                </m:rPr>
                <m:t>+</m:t>
              </m:r>
            </m:sup>
          </m:sSup>
        </m:oMath>
      </m:oMathPara>
    </w:p>
    <w:p>
      <w:pPr>
        <w:pStyle w:val="FirstParagraph"/>
        <w:spacing w:after="80"/>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八隅体</w:t>
            </w:r>
          </w:p>
        </w:tc>
        <w:tc>
          <w:tcPr/>
          <w:p>
            <w:pPr>
              <w:pStyle w:val="Compact"/>
              <w:jc w:val="center"/>
            </w:pPr>
            <w:r>
              <w:rPr>
                <w:rFonts w:hint="eastAsia" w:ascii="Times New Roman" w:hAnsi="Times New Roman" w:eastAsia="FangSong" w:cs="Times New Roman"/>
              </w:rPr>
              <w:t xml:space="preserve">化学键数与形式电荷</w:t>
            </w:r>
          </w:p>
        </w:tc>
      </w:tr>
      <w:tr>
        <w:tc>
          <w:tcPr/>
          <w:p>
            <w:pPr>
              <w:pStyle w:val="Compact"/>
              <w:jc w:val="center"/>
            </w:pPr>
            <w:r>
              <w:rPr>
                <w:rFonts w:hint="eastAsia" w:ascii="Times New Roman" w:hAnsi="Times New Roman" w:eastAsia="FangSong" w:cs="Times New Roman"/>
              </w:rPr>
              <w:t xml:space="preserve">形式电荷</w:t>
            </w:r>
          </w:p>
        </w:tc>
        <w:tc>
          <w:tcPr/>
          <w:p>
            <w:pPr>
              <w:pStyle w:val="Compact"/>
              <w:jc w:val="center"/>
            </w:pPr>
            <m:oMath>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S</m:t>
              </m:r>
              <m:r>
                <m:rPr>
                  <m:sty m:val="p"/>
                </m:rPr>
                <m:t>−</m:t>
              </m:r>
              <m:r>
                <m:t>F</m:t>
              </m:r>
            </m:oMath>
          </w:p>
        </w:tc>
      </w:tr>
      <w:tr>
        <w:tc>
          <w:tcPr/>
          <w:p>
            <w:pPr>
              <w:pStyle w:val="Compact"/>
              <w:jc w:val="center"/>
            </w:pP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双键含离域</w:t>
            </w:r>
          </w:p>
        </w:tc>
      </w:tr>
      <w:tr>
        <w:tc>
          <w:tcPr/>
          <w:p>
            <w:pPr>
              <w:pStyle w:val="Compact"/>
              <w:jc w:val="center"/>
            </w:pPr>
            <w:r>
              <w:rPr>
                <w:rFonts w:hint="eastAsia" w:ascii="Times New Roman" w:hAnsi="Times New Roman" w:eastAsia="FangSong" w:cs="Times New Roman"/>
              </w:rPr>
              <w:t xml:space="preserve">三聚体结构</w:t>
            </w:r>
          </w:p>
        </w:tc>
        <w:tc>
          <w:tcPr/>
          <w:p>
            <w:pPr>
              <w:pStyle w:val="Compact"/>
              <w:jc w:val="center"/>
            </w:pPr>
            <w:r>
              <w:rPr>
                <w:rFonts w:ascii="Times New Roman" w:hAnsi="Times New Roman" w:eastAsia="Times New Roman" w:cs="Times New Roman"/>
              </w:rPr>
              <w:t xml:space="preserve">NSF </w:t>
            </w:r>
            <w:r>
              <w:rPr>
                <w:rFonts w:hint="eastAsia" w:ascii="Times New Roman" w:hAnsi="Times New Roman" w:eastAsia="FangSong" w:cs="Times New Roman"/>
              </w:rPr>
              <w:t xml:space="preserve">三聚为</w:t>
            </w:r>
            <w:r>
              <w:rPr>
                <w:rFonts w:ascii="Times New Roman" w:hAnsi="Times New Roman" w:eastAsia="Times New Roman" w:cs="Times New Roman"/>
              </w:rPr>
              <w:t xml:space="preserve"> (NSF)</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43"/>
    <w:bookmarkStart w:id="44" w:name="例6.5-离域π键的判断与解释"/>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例</w:t>
      </w:r>
      <w:r>
        <w:rPr>
          <w:rFonts w:hint="eastAsia" w:ascii="Times New Roman" w:hAnsi="Times New Roman" w:eastAsia="Times New Roman" w:cs="Times New Roman"/>
        </w:rPr>
        <w:t>6.5-</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例6.8-o2系列mo排布与稳定性"/>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例</w:t>
      </w:r>
      <w:r>
        <w:rPr>
          <w:rFonts w:hint="eastAsia" w:ascii="Times New Roman" w:hAnsi="Times New Roman" w:eastAsia="Times New Roman" w:cs="Times New Roman"/>
        </w:rPr>
        <w:t>6.8-O2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汇智-分子结构-25"/>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共价键-习题3.1"/>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160" w:after="80"/>
      </w:pPr>
      <w:r>
        <w:pict>
          <v:rect style="width:0;height:1.5pt" o:hralign="center" o:hrstd="t" o:hr="t"/>
        </w:pict>
      </w:r>
    </w:p>
    <w:bookmarkEnd w:id="47"/>
    <w:bookmarkStart w:id="48" w:name="共价键-习题3.2"/>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共价键-习题3.3"/>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03"/>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共价键-习题3.4"/>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共价键-习题3.5"/>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共价键-习题3.6"/>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共价键-习题3.7"/>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共价键-习题3.8"/>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3.8</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160" w:after="80"/>
      </w:pPr>
      <w:r>
        <w:pict>
          <v:rect style="width:0;height:1.5pt" o:hralign="center" o:hrstd="t" o:hr="t"/>
        </w:pict>
      </w:r>
    </w:p>
    <w:bookmarkEnd w:id="54"/>
    <w:bookmarkStart w:id="55" w:name="共价键-习题3.9"/>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3.9</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共价键-习题3.10"/>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3.10</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共价键-习题3.11"/>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3.11</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共价键-习题3.12"/>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3.12</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共价键-习题3.13"/>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3.13</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共价键-习题3.14"/>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3.14</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共价键-习题3.15"/>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3.15</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共价键-习题3.16"/>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3.16</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共价键-习题3.17"/>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3.17</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spacing w:before="160" w:after="80"/>
      </w:pPr>
      <w:r>
        <w:pict>
          <v:rect style="width:0;height:1.5pt" o:hralign="center" o:hrstd="t" o:hr="t"/>
        </w:pict>
      </w:r>
    </w:p>
    <w:bookmarkEnd w:id="63"/>
    <w:bookmarkStart w:id="64" w:name="共价键-习题3.18"/>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spacing w:before="160" w:after="80"/>
      </w:pPr>
      <w:r>
        <w:pict>
          <v:rect style="width:0;height:1.5pt" o:hralign="center" o:hrstd="t" o:hr="t"/>
        </w:pict>
      </w:r>
    </w:p>
    <w:bookmarkEnd w:id="64"/>
    <w:bookmarkStart w:id="65" w:name="共价键-习题3.19"/>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06"/>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共价键-习题3.20"/>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共价键-习题3.21"/>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3.21</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共价键-习题3.22"/>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共价键-习题3.23"/>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D</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共价键-习题3.24"/>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3.24</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共价键-习题3.25"/>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3.25</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160" w:after="80"/>
      </w:pPr>
      <w:r>
        <w:pict>
          <v:rect style="width:0;height:1.5pt" o:hralign="center" o:hrstd="t" o:hr="t"/>
        </w:pict>
      </w:r>
    </w:p>
    <w:bookmarkEnd w:id="71"/>
    <w:bookmarkStart w:id="72" w:name="共价键-习题3.26"/>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3.26</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spacing w:before="160" w:after="80"/>
      </w:pPr>
      <w:r>
        <w:pict>
          <v:rect style="width:0;height:1.5pt" o:hralign="center" o:hrstd="t" o:hr="t"/>
        </w:pict>
      </w:r>
    </w:p>
    <w:bookmarkEnd w:id="72"/>
    <w:bookmarkStart w:id="73" w:name="共价键-习题3.28"/>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3.28</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spacing w:before="160" w:after="80"/>
      </w:pPr>
      <w:r>
        <w:pict>
          <v:rect style="width:0;height:1.5pt" o:hralign="center" o:hrstd="t" o:hr="t"/>
        </w:pict>
      </w:r>
    </w:p>
    <w:bookmarkEnd w:id="73"/>
    <w:bookmarkStart w:id="74" w:name="共价键-习题3.29"/>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3.29</w:t>
      </w:r>
    </w:p>
    <w:p>
      <w:pPr>
        <w:pStyle w:val="FirstParagraph"/>
      </w:pPr>
      <w:r>
        <w:rPr>
          <w:rFonts w:hint="eastAsia" w:ascii="Times New Roman" w:hAnsi="Times New Roman" w:eastAsia="FangSong" w:cs="Times New Roman"/>
        </w:rPr>
        <w:t xml:space="preserve">怎样根据电子能谱区分分子轨道的性质</w:t>
      </w:r>
    </w:p>
    <w:p>
      <w:pPr>
        <w:spacing w:before="160" w:after="80"/>
      </w:pPr>
      <w:r>
        <w:pict>
          <v:rect style="width:0;height:1.5pt" o:hralign="center" o:hrstd="t" o:hr="t"/>
        </w:pict>
      </w:r>
    </w:p>
    <w:bookmarkEnd w:id="74"/>
    <w:bookmarkStart w:id="75" w:name="共价键-习题3.30"/>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3.30</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共价键-习题3.31"/>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3.31</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共价键-习题3.32"/>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3.32</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共价键-习题3.33"/>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3.33</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spacing w:before="160" w:after="80"/>
      </w:pPr>
      <w:r>
        <w:pict>
          <v:rect style="width:0;height:1.5pt" o:hralign="center" o:hrstd="t" o:hr="t"/>
        </w:pict>
      </w:r>
    </w:p>
    <w:bookmarkEnd w:id="78"/>
    <w:bookmarkStart w:id="79" w:name="共价键-习题3.34"/>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3.34</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08"/>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Ar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多原子分子-习题5.1"/>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多原子分子-习题5.2"/>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AsH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spacing w:before="160" w:after="80"/>
      </w:pPr>
      <w:r>
        <w:pict>
          <v:rect style="width:0;height:1.5pt" o:hralign="center" o:hrstd="t" o:hr="t"/>
        </w:pict>
      </w:r>
    </w:p>
    <w:bookmarkEnd w:id="81"/>
    <w:bookmarkStart w:id="82" w:name="多原子分子-习题5.3"/>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w:t>
      </w:r>
    </w:p>
    <w:p>
      <w:pPr>
        <w:pStyle w:val="FirstParagraph"/>
      </w:pPr>
      <w:r>
        <w:rPr>
          <w:rFonts w:hint="eastAsia" w:ascii="Times New Roman" w:hAnsi="Times New Roman" w:eastAsia="FangSong" w:cs="Times New Roman"/>
        </w:rPr>
        <w:t xml:space="preserve">画出下列分子中孤对电子和键对电子在空间的排布图</w:t>
      </w:r>
    </w:p>
    <w:p>
      <w:pPr>
        <w:spacing w:before="160" w:after="80"/>
      </w:pPr>
      <w:r>
        <w:pict>
          <v:rect style="width:0;height:1.5pt" o:hralign="center" o:hrstd="t" o:hr="t"/>
        </w:pict>
      </w:r>
    </w:p>
    <w:bookmarkEnd w:id="82"/>
    <w:bookmarkStart w:id="83" w:name="多原子分子-习题5.4"/>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5.4</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多原子分子-习题5.5"/>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010"/>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多原子分子-习题5.6"/>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5.6</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MoCl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5"/>
    <w:bookmarkStart w:id="86" w:name="多原子分子-习题5.7"/>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5.7</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多原子分子-习题5.8"/>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spacing w:before="160" w:after="80"/>
      </w:pPr>
      <w:r>
        <w:pict>
          <v:rect style="width:0;height:1.5pt" o:hralign="center" o:hrstd="t" o:hr="t"/>
        </w:pict>
      </w:r>
    </w:p>
    <w:bookmarkEnd w:id="87"/>
    <w:bookmarkStart w:id="88" w:name="多原子分子-习题5.9"/>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5.9</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spacing w:before="160" w:after="80"/>
      </w:pPr>
      <w:r>
        <w:pict>
          <v:rect style="width:0;height:1.5pt" o:hralign="center" o:hrstd="t" o:hr="t"/>
        </w:pict>
      </w:r>
    </w:p>
    <w:bookmarkEnd w:id="88"/>
    <w:bookmarkStart w:id="89" w:name="多原子分子-习题5.10"/>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5.10</w:t>
      </w:r>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spacing w:before="160" w:after="80"/>
      </w:pPr>
      <w:r>
        <w:pict>
          <v:rect style="width:0;height:1.5pt" o:hralign="center" o:hrstd="t" o:hr="t"/>
        </w:pict>
      </w:r>
    </w:p>
    <w:bookmarkEnd w:id="89"/>
    <w:bookmarkStart w:id="90" w:name="多原子分子-习题5.11"/>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5.11</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spacing w:before="160" w:after="80"/>
      </w:pPr>
      <w:r>
        <w:pict>
          <v:rect style="width:0;height:1.5pt" o:hralign="center" o:hrstd="t" o:hr="t"/>
        </w:pict>
      </w:r>
    </w:p>
    <w:bookmarkEnd w:id="90"/>
    <w:bookmarkStart w:id="91" w:name="多原子分子-习题5.12"/>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5.12</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160" w:after="80"/>
      </w:pPr>
      <w:r>
        <w:pict>
          <v:rect style="width:0;height:1.5pt" o:hralign="center" o:hrstd="t" o:hr="t"/>
        </w:pict>
      </w:r>
    </w:p>
    <w:bookmarkEnd w:id="91"/>
    <w:bookmarkStart w:id="92" w:name="多原子分子-习题5.13"/>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5.13</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多原子分子-习题5.15"/>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5.15</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多原子分子-习题5.16"/>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5.16</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多原子分子-习题5.17"/>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5.17</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spacing w:before="160" w:after="80"/>
      </w:pPr>
      <w:r>
        <w:pict>
          <v:rect style="width:0;height:1.5pt" o:hralign="center" o:hrstd="t" o:hr="t"/>
        </w:pict>
      </w:r>
    </w:p>
    <w:bookmarkEnd w:id="95"/>
    <w:bookmarkStart w:id="96" w:name="多原子分子-习题5.18"/>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5.18</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多原子分子-习题5.19"/>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5.19</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多原子分子-习题5.20"/>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5.20</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多原子分子-习题5.21"/>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5.21</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多原子分子-习题5.22"/>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5.22</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14"/>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多原子分子-习题5.23"/>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5.23</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spacing w:before="160" w:after="80"/>
      </w:pPr>
      <w:r>
        <w:pict>
          <v:rect style="width:0;height:1.5pt" o:hralign="center" o:hrstd="t" o:hr="t"/>
        </w:pict>
      </w:r>
    </w:p>
    <w:bookmarkEnd w:id="101"/>
    <w:bookmarkStart w:id="102" w:name="多原子分子-习题5.24"/>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5.24</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多原子分子-习题5.25"/>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5.25</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多原子分子-习题5.26"/>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5.26</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spacing w:before="160" w:after="80"/>
      </w:pPr>
      <w:r>
        <w:pict>
          <v:rect style="width:0;height:1.5pt" o:hralign="center" o:hrstd="t" o:hr="t"/>
        </w:pict>
      </w:r>
    </w:p>
    <w:bookmarkEnd w:id="104"/>
    <w:bookmarkStart w:id="105" w:name="多原子分子-习题5.27"/>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5.27</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015"/>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015"/>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015"/>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spacing w:before="160" w:after="80"/>
      </w:pPr>
      <w:r>
        <w:pict>
          <v:rect style="width:0;height:1.5pt" o:hralign="center" o:hrstd="t" o:hr="t"/>
        </w:pict>
      </w:r>
    </w:p>
    <w:bookmarkEnd w:id="105"/>
    <w:bookmarkStart w:id="106" w:name="多原子分子-习题5.28"/>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5.28</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多原子分子-习题5.29"/>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5.29</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spacing w:before="160" w:after="80"/>
      </w:pPr>
      <w:r>
        <w:pict>
          <v:rect style="width:0;height:1.5pt" o:hralign="center" o:hrstd="t" o:hr="t"/>
        </w:pict>
      </w:r>
    </w:p>
    <w:bookmarkEnd w:id="107"/>
    <w:bookmarkStart w:id="108" w:name="多原子分子-习题5.30"/>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5.30</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多原子分子-习题5.31"/>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5.31</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多原子分子-习题5.32"/>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5.32</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多原子分子-习题5.33"/>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多原子分子-习题5.34"/>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5.34</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spacing w:before="160" w:after="80"/>
      </w:pPr>
      <w:r>
        <w:pict>
          <v:rect style="width:0;height:1.5pt" o:hralign="center" o:hrstd="t" o:hr="t"/>
        </w:pict>
      </w:r>
    </w:p>
    <w:bookmarkEnd w:id="112"/>
    <w:bookmarkStart w:id="113" w:name="多原子分子-习题5.35"/>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5.35</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多原子分子-习题5.36"/>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5.36</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4"/>
    <w:bookmarkStart w:id="115" w:name="多原子分子-习题5.37"/>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5.37</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160" w:after="80"/>
      </w:pPr>
      <w:r>
        <w:pict>
          <v:rect style="width:0;height:1.5pt" o:hralign="center" o:hrstd="t" o:hr="t"/>
        </w:pict>
      </w:r>
    </w:p>
    <w:bookmarkEnd w:id="115"/>
    <w:bookmarkStart w:id="119" w:name="多原子分子-习题5.38"/>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5.38</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016"/>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117" name="Picture"/>
            <a:graphic>
              <a:graphicData uri="http://schemas.openxmlformats.org/drawingml/2006/picture">
                <pic:pic>
                  <pic:nvPicPr>
                    <pic:cNvPr descr="f5d1868e73def733c160762947cd637faa777e4c14f045154ed806661e4e8224.jpg" id="118" name="Picture"/>
                    <pic:cNvPicPr>
                      <a:picLocks noChangeArrowheads="1" noChangeAspect="1"/>
                    </pic:cNvPicPr>
                  </pic:nvPicPr>
                  <pic:blipFill>
                    <a:blip r:embed="rId116"/>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spacing w:before="160" w:after="80"/>
      </w:pPr>
      <w:r>
        <w:pict>
          <v:rect style="width:0;height:1.5pt" o:hralign="center" o:hrstd="t" o:hr="t"/>
        </w:pict>
      </w:r>
    </w:p>
    <w:bookmarkEnd w:id="119"/>
    <w:bookmarkStart w:id="120" w:name="多原子分子-习题5.39"/>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5.39</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4" w:name="一分册-l8对例2-碳同素异形体标准生成热与c60结构"/>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一分册</w:t>
      </w:r>
      <w:r>
        <w:rPr>
          <w:rFonts w:hint="eastAsia" w:ascii="Times New Roman" w:hAnsi="Times New Roman" w:eastAsia="Times New Roman" w:cs="Times New Roman"/>
        </w:rPr>
        <w:t>-L8</w:t>
      </w:r>
      <w:r>
        <w:rPr>
          <w:rFonts w:hint="eastAsia" w:ascii="Times New Roman" w:hAnsi="Times New Roman" w:eastAsia="SimHei" w:cs="Times New Roman"/>
        </w:rPr>
        <w:t>对例</w:t>
      </w:r>
      <w:r>
        <w:rPr>
          <w:rFonts w:hint="eastAsia" w:ascii="Times New Roman" w:hAnsi="Times New Roman" w:eastAsia="Times New Roman" w:cs="Times New Roman"/>
        </w:rPr>
        <w:t>2-</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17"/>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019"/>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122" name="Picture"/>
            <a:graphic>
              <a:graphicData uri="http://schemas.openxmlformats.org/drawingml/2006/picture">
                <pic:pic>
                  <pic:nvPicPr>
                    <pic:cNvPr descr="a98218415a518d8d738ab6fbf6896ce9d54e56e07fc5e6201e52d29ed8be7959.jpg" id="123" name="Picture"/>
                    <pic:cNvPicPr>
                      <a:picLocks noChangeArrowheads="1" noChangeAspect="1"/>
                    </pic:cNvPicPr>
                  </pic:nvPicPr>
                  <pic:blipFill>
                    <a:blip r:embed="rId121"/>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①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②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100</w:t>
      </w:r>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一分册-l9对例1-过硼酸盐x-y-z2阴离子结构"/>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一分册</w:t>
      </w:r>
      <w:r>
        <w:rPr>
          <w:rFonts w:hint="eastAsia" w:ascii="Times New Roman" w:hAnsi="Times New Roman" w:eastAsia="Times New Roman" w:cs="Times New Roman"/>
        </w:rPr>
        <w:t>-L9</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一分册-测3-16"/>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3-16</w:t>
      </w:r>
    </w:p>
    <w:p>
      <w:pPr>
        <w:pStyle w:val="Compact"/>
        <w:numPr>
          <w:ilvl w:val="0"/>
          <w:numId w:val="1022"/>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02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26"/>
    <w:bookmarkStart w:id="130" w:name="ch8a-7-五氮阴离子盐"/>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Times New Roman" w:cs="Times New Roman"/>
        </w:rPr>
        <w:t>Ch8A-7-</w:t>
      </w:r>
      <w:r>
        <w:rPr>
          <w:rFonts w:hint="eastAsia" w:ascii="Times New Roman" w:hAnsi="Times New Roman" w:eastAsia="SimHei" w:cs="Times New Roman"/>
        </w:rPr>
        <w:t>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128" name="Picture"/>
            <a:graphic>
              <a:graphicData uri="http://schemas.openxmlformats.org/drawingml/2006/picture">
                <pic:pic>
                  <pic:nvPicPr>
                    <pic:cNvPr descr="39c0a36ace1b22c9cabf7b4e9cd4c98dca5276545182fa1524903dd3cd4026bc.jpg" id="129" name="Picture"/>
                    <pic:cNvPicPr>
                      <a:picLocks noChangeArrowheads="1" noChangeAspect="1"/>
                    </pic:cNvPicPr>
                  </pic:nvPicPr>
                  <pic:blipFill>
                    <a:blip r:embed="rId127"/>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spacing w:before="160" w:after="80"/>
      </w:pPr>
      <w:r>
        <w:pict>
          <v:rect style="width:0;height:1.5pt" o:hralign="center" o:hrstd="t" o:hr="t"/>
        </w:pict>
      </w:r>
    </w:p>
    <w:bookmarkEnd w:id="130"/>
    <w:bookmarkStart w:id="137" w:name="ch8a-10-bncp联四唑钴配合物"/>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Times New Roman" w:cs="Times New Roman"/>
        </w:rPr>
        <w:t>Ch8A-10-BNCP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132" name="Picture"/>
            <a:graphic>
              <a:graphicData uri="http://schemas.openxmlformats.org/drawingml/2006/picture">
                <pic:pic>
                  <pic:nvPicPr>
                    <pic:cNvPr descr="eda7f758f6675568183a8cc5ac0f583e0551e05bc633f6727ec212d02fc3611e.jpg" id="133" name="Picture"/>
                    <pic:cNvPicPr>
                      <a:picLocks noChangeArrowheads="1" noChangeAspect="1"/>
                    </pic:cNvPicPr>
                  </pic:nvPicPr>
                  <pic:blipFill>
                    <a:blip r:embed="rId131"/>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135" name="Picture"/>
            <a:graphic>
              <a:graphicData uri="http://schemas.openxmlformats.org/drawingml/2006/picture">
                <pic:pic>
                  <pic:nvPicPr>
                    <pic:cNvPr descr="e8b49766f287469384d379f86273dbea642ccbbea34d9bbcce0b12abd05d5f38.jpg" id="136" name="Picture"/>
                    <pic:cNvPicPr>
                      <a:picLocks noChangeArrowheads="1" noChangeAspect="1"/>
                    </pic:cNvPicPr>
                  </pic:nvPicPr>
                  <pic:blipFill>
                    <a:blip r:embed="rId134"/>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37"/>
    <w:bookmarkStart w:id="138" w:name="习题1"/>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习题10"/>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习题11"/>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习题12"/>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41"/>
    <w:bookmarkStart w:id="142" w:name="习题13"/>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习题14"/>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习题2"/>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spacing w:before="160" w:after="80"/>
      </w:pPr>
      <w:r>
        <w:pict>
          <v:rect style="width:0;height:1.5pt" o:hralign="center" o:hrstd="t" o:hr="t"/>
        </w:pict>
      </w:r>
    </w:p>
    <w:bookmarkEnd w:id="144"/>
    <w:bookmarkStart w:id="145" w:name="习题3"/>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习题4"/>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习题5"/>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习题6"/>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160" w:after="80"/>
      </w:pPr>
      <w:r>
        <w:pict>
          <v:rect style="width:0;height:1.5pt" o:hralign="center" o:hrstd="t" o:hr="t"/>
        </w:pict>
      </w:r>
    </w:p>
    <w:bookmarkEnd w:id="148"/>
    <w:bookmarkStart w:id="149" w:name="习题7"/>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149"/>
    <w:bookmarkStart w:id="150" w:name="习题8"/>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习题9"/>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5" w:name="钌配合物化学式与杂化第31届初赛"/>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153" name="Picture"/>
            <a:graphic>
              <a:graphicData uri="http://schemas.openxmlformats.org/drawingml/2006/picture">
                <pic:pic>
                  <pic:nvPicPr>
                    <pic:cNvPr descr="4903f597ca1aeda6468e45cb239a6b37ea39481d763c7a829d4eb92a75370b4b.jpg" id="154" name="Picture"/>
                    <pic:cNvPicPr>
                      <a:picLocks noChangeArrowheads="1" noChangeAspect="1"/>
                    </pic:cNvPicPr>
                  </pic:nvPicPr>
                  <pic:blipFill>
                    <a:blip r:embed="rId152"/>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section-4"/>
    <w:p>
      <w:pPr>
        <w:pStyle w:val="Heading2"/>
        <w:spacing w:before="280" w:after="120"/>
      </w:pPr>
      <w:r>
        <w:rPr>
          <w:rFonts w:ascii="Times New Roman" w:hAnsi="Times New Roman" w:eastAsia="Times New Roman" w:cs="Times New Roman"/>
        </w:rPr>
        <w:t xml:space="preserve">2.109 12-26</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160" w:after="80"/>
      </w:pPr>
      <w:r>
        <w:pict>
          <v:rect style="width:0;height:1.5pt" o:hralign="center" o:hrstd="t" o:hr="t"/>
        </w:pict>
      </w:r>
    </w:p>
    <w:bookmarkEnd w:id="156"/>
    <w:bookmarkEnd w:id="1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11" Type="http://schemas.openxmlformats.org/officeDocument/2006/relationships/image" Target="media/rId11.jpg"/><Relationship Id="rId127" Type="http://schemas.openxmlformats.org/officeDocument/2006/relationships/image" Target="media/rId127.jpg"/><Relationship Id="rId152" Type="http://schemas.openxmlformats.org/officeDocument/2006/relationships/image" Target="media/rId152.jpg"/><Relationship Id="rId40" Type="http://schemas.openxmlformats.org/officeDocument/2006/relationships/image" Target="media/rId40.jpg"/><Relationship Id="rId14" Type="http://schemas.openxmlformats.org/officeDocument/2006/relationships/image" Target="media/rId14.jpg"/><Relationship Id="rId23" Type="http://schemas.openxmlformats.org/officeDocument/2006/relationships/image" Target="media/rId23.jpg"/><Relationship Id="rId121" Type="http://schemas.openxmlformats.org/officeDocument/2006/relationships/image" Target="media/rId121.jpg"/><Relationship Id="rId20" Type="http://schemas.openxmlformats.org/officeDocument/2006/relationships/image" Target="media/rId20.jpg"/><Relationship Id="rId134" Type="http://schemas.openxmlformats.org/officeDocument/2006/relationships/image" Target="media/rId134.jpg"/><Relationship Id="rId131" Type="http://schemas.openxmlformats.org/officeDocument/2006/relationships/image" Target="media/rId131.jpg"/><Relationship Id="rId116" Type="http://schemas.openxmlformats.org/officeDocument/2006/relationships/image" Target="media/rId116.jpg"/><Relationship Id="rId37" Type="http://schemas.openxmlformats.org/officeDocument/2006/relationships/image" Target="media/rId3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2026-09-07T03:01:50Z</dcterms:created>
  <dcterms:modified xsi:type="dcterms:W3CDTF">2026-09-07T03:01:50Z</dcterms:modified>
</cp:coreProperties>
</file>

<file path=docProps/custom.xml><?xml version="1.0" encoding="utf-8"?>
<Properties xmlns="http://schemas.openxmlformats.org/officeDocument/2006/custom-properties" xmlns:vt="http://schemas.openxmlformats.org/officeDocument/2006/docPropsVTypes"/>
</file>