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2"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3" w:name="ch2-t3-硫叶立德vs半缩硫醛选择性"/>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Times New Roman" w:cs="Times New Roman"/>
        </w:rPr>
        <w:t>Ch2-T3-</w:t>
      </w:r>
      <w:r>
        <w:rPr>
          <w:rFonts w:hint="eastAsia" w:ascii="Times New Roman" w:hAnsi="Times New Roman" w:eastAsia="SimHei" w:cs="Times New Roman"/>
        </w:rPr>
        <w:t>硫叶立德</w:t>
      </w:r>
      <w:r>
        <w:rPr>
          <w:rFonts w:hint="eastAsia" w:ascii="Times New Roman" w:hAnsi="Times New Roman" w:eastAsia="Times New Roman" w:cs="Times New Roman"/>
        </w:rPr>
        <w:t>vs</w:t>
      </w:r>
      <w:r>
        <w:rPr>
          <w:rFonts w:hint="eastAsia" w:ascii="Times New Roman" w:hAnsi="Times New Roman" w:eastAsia="SimHei" w:cs="Times New Roman"/>
        </w:rPr>
        <w:t>半缩硫醛选择性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比较硫叶立德与半缩硫醛在不同条件下的反应选择性</w:t>
      </w:r>
      <w:r>
        <w:rPr>
          <w:rFonts w:hint="eastAsia" w:ascii="Times New Roman" w:hAnsi="Times New Roman" w:eastAsia="Times New Roman" w:cs="Times New Roman"/>
        </w:rPr>
        <w:t>，</w:t>
      </w:r>
      <w:r>
        <w:rPr>
          <w:rFonts w:hint="eastAsia" w:ascii="Times New Roman" w:hAnsi="Times New Roman" w:eastAsia="FangSong" w:cs="Times New Roman"/>
        </w:rPr>
        <w:t>运用软硬酸碱理论解释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1" name="Picture"/>
            <a:graphic>
              <a:graphicData uri="http://schemas.openxmlformats.org/drawingml/2006/picture">
                <pic:pic>
                  <pic:nvPicPr>
                    <pic:cNvPr descr="acetal-protection-cyclohexanone.png" id="12" name="Picture"/>
                    <pic:cNvPicPr>
                      <a:picLocks noChangeArrowheads="1" noChangeAspect="1"/>
                    </pic:cNvPicPr>
                  </pic:nvPicPr>
                  <pic:blipFill>
                    <a:blip r:embed="rId10"/>
                    <a:stretch>
                      <a:fillRect/>
                    </a:stretch>
                  </pic:blipFill>
                  <pic:spPr bwMode="auto">
                    <a:xfrm>
                      <a:off x="0" y="0"/>
                      <a:ext cx="3600000" cy="20145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ylide）</w:t>
      </w:r>
      <w:r>
        <w:rPr>
          <w:rFonts w:hint="eastAsia" w:ascii="Times New Roman" w:hAnsi="Times New Roman" w:eastAsia="FangSong" w:cs="Times New Roman"/>
        </w:rPr>
        <w:t>中硫带正电</w:t>
      </w:r>
      <w:r>
        <w:rPr>
          <w:rFonts w:hint="eastAsia" w:ascii="Times New Roman" w:hAnsi="Times New Roman" w:eastAsia="Times New Roman" w:cs="Times New Roman"/>
        </w:rPr>
        <w:t>，</w:t>
      </w:r>
      <w:r>
        <w:rPr>
          <w:rFonts w:hint="eastAsia" w:ascii="Times New Roman" w:hAnsi="Times New Roman" w:eastAsia="FangSong" w:cs="Times New Roman"/>
        </w:rPr>
        <w:t>碳带负电</w:t>
      </w:r>
      <w:r>
        <w:rPr>
          <w:rFonts w:hint="eastAsia" w:ascii="Times New Roman" w:hAnsi="Times New Roman" w:eastAsia="Times New Roman" w:cs="Times New Roman"/>
        </w:rPr>
        <w:t>，</w:t>
      </w:r>
      <w:r>
        <w:rPr>
          <w:rFonts w:hint="eastAsia" w:ascii="Times New Roman" w:hAnsi="Times New Roman" w:eastAsia="FangSong" w:cs="Times New Roman"/>
        </w:rPr>
        <w:t>可作为亲核试剂与羰基反应</w:t>
      </w:r>
      <w:r>
        <w:rPr>
          <w:rFonts w:hint="eastAsia" w:ascii="Times New Roman" w:hAnsi="Times New Roman" w:eastAsia="Times New Roman" w:cs="Times New Roman"/>
        </w:rPr>
        <w:t>（Corey-Chaykovsky</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半缩硫醛</w:t>
      </w:r>
      <w:r>
        <w:rPr>
          <w:rFonts w:hint="eastAsia" w:ascii="Times New Roman" w:hAnsi="Times New Roman" w:eastAsia="Times New Roman" w:cs="Times New Roman"/>
        </w:rPr>
        <w:t>（thioacetal/hemithioacetal）</w:t>
      </w:r>
      <w:r>
        <w:rPr>
          <w:rFonts w:hint="eastAsia" w:ascii="Times New Roman" w:hAnsi="Times New Roman" w:eastAsia="FangSong" w:cs="Times New Roman"/>
        </w:rPr>
        <w:t>中硫为中性</w:t>
      </w:r>
      <w:r>
        <w:rPr>
          <w:rFonts w:hint="eastAsia" w:ascii="Times New Roman" w:hAnsi="Times New Roman" w:eastAsia="Times New Roman" w:cs="Times New Roman"/>
        </w:rPr>
        <w:t>，</w:t>
      </w:r>
      <w:r>
        <w:rPr>
          <w:rFonts w:hint="eastAsia" w:ascii="Times New Roman" w:hAnsi="Times New Roman" w:eastAsia="FangSong" w:cs="Times New Roman"/>
        </w:rPr>
        <w:t>可作为软亲核试剂与软亲电试剂反应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r>
        <w:rPr>
          <w:rFonts w:hint="eastAsia" w:ascii="Times New Roman" w:hAnsi="Times New Roman" w:eastAsia="FangSong" w:cs="Times New Roman"/>
        </w:rPr>
        <w:t>硫为软碱</w:t>
      </w:r>
      <w:r>
        <w:rPr>
          <w:rFonts w:hint="eastAsia" w:ascii="Times New Roman" w:hAnsi="Times New Roman" w:eastAsia="Times New Roman" w:cs="Times New Roman"/>
        </w:rPr>
        <w:t>，</w:t>
      </w:r>
      <w:r>
        <w:rPr>
          <w:rFonts w:hint="eastAsia" w:ascii="Times New Roman" w:hAnsi="Times New Roman" w:eastAsia="FangSong" w:cs="Times New Roman"/>
        </w:rPr>
        <w:t>倾向于与软酸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烷基卤代物的碳</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倾向于与硬酸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结合</w:t>
      </w:r>
    </w:p>
    <w:p>
      <w:pPr>
        <w:pStyle w:val="BodyText"/>
      </w:pPr>
      <w:r>
        <w:rPr>
          <w:rFonts w:hint="eastAsia" w:ascii="Times New Roman" w:hAnsi="Times New Roman" w:eastAsia="FangSong" w:cs="Times New Roman"/>
        </w:rPr>
        <w:t>选择性控制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在硬酸条件下</w:t>
      </w:r>
      <w:r>
        <w:rPr>
          <w:rFonts w:hint="eastAsia" w:ascii="Times New Roman" w:hAnsi="Times New Roman" w:eastAsia="Times New Roman" w:cs="Times New Roman"/>
        </w:rPr>
        <w:t>（</w:t>
      </w:r>
      <w:r>
        <w:rPr>
          <w:rFonts w:hint="eastAsia" w:ascii="Times New Roman" w:hAnsi="Times New Roman" w:eastAsia="FangSong" w:cs="Times New Roman"/>
        </w:rPr>
        <w:t>如质子酸</w:t>
      </w:r>
      <w:r>
        <w:rPr>
          <w:rFonts w:hint="eastAsia" w:ascii="Times New Roman" w:hAnsi="Times New Roman" w:eastAsia="Times New Roman" w:cs="Times New Roman"/>
        </w:rPr>
        <w:t>），</w:t>
      </w:r>
      <w:r>
        <w:rPr>
          <w:rFonts w:hint="eastAsia" w:ascii="Times New Roman" w:hAnsi="Times New Roman" w:eastAsia="FangSong" w:cs="Times New Roman"/>
        </w:rPr>
        <w:t>氧优先被质子化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在软酸条件下</w:t>
      </w:r>
      <w:r>
        <w:rPr>
          <w:rFonts w:hint="eastAsia" w:ascii="Times New Roman" w:hAnsi="Times New Roman" w:eastAsia="Times New Roman" w:cs="Times New Roman"/>
        </w:rPr>
        <w:t>（</w:t>
      </w:r>
      <w:r>
        <w:rPr>
          <w:rFonts w:hint="eastAsia" w:ascii="Times New Roman" w:hAnsi="Times New Roman" w:eastAsia="FangSong" w:cs="Times New Roman"/>
        </w:rPr>
        <w:t>如过渡金属离子</w:t>
      </w:r>
      <w:r>
        <w:rPr>
          <w:rFonts w:hint="eastAsia" w:ascii="Times New Roman" w:hAnsi="Times New Roman" w:eastAsia="Times New Roman" w:cs="Times New Roman"/>
        </w:rPr>
        <w:t>），</w:t>
      </w:r>
      <w:r>
        <w:rPr>
          <w:rFonts w:hint="eastAsia" w:ascii="Times New Roman" w:hAnsi="Times New Roman" w:eastAsia="FangSong" w:cs="Times New Roman"/>
        </w:rPr>
        <w:t>硫优先配位</w:t>
      </w:r>
    </w:p>
    <w:p>
      <w:pPr>
        <w:spacing w:before="160" w:after="80"/>
      </w:pPr>
      <w:r>
        <w:pict>
          <v:rect style="width:0;height:1.5pt" o:hralign="center" o:hrstd="t" o:hr="t"/>
        </w:pict>
      </w:r>
    </w:p>
    <w:bookmarkEnd w:id="13"/>
    <w:bookmarkStart w:id="20" w:name="ch29-p4-吡咯苯吡啶反应活性对比"/>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Ch29-P4-</w:t>
      </w:r>
      <w:r>
        <w:rPr>
          <w:rFonts w:hint="eastAsia" w:ascii="Times New Roman" w:hAnsi="Times New Roman" w:eastAsia="SimHei" w:cs="Times New Roman"/>
        </w:rPr>
        <w:t>吡咯苯吡啶反应活性对比</w:t>
      </w:r>
    </w:p>
    <w:p>
      <w:pPr>
        <w:pStyle w:val="FirstParagraph"/>
      </w:pPr>
      <w:r>
        <w:rPr>
          <w:rFonts w:ascii="Times New Roman" w:hAnsi="Times New Roman" w:eastAsia="Times New Roman" w:cs="Times New Roman"/>
        </w:rPr>
        <w:t xml:space="preserve">Suggest which product might be formed in these reactions and justify your choice.</w:t>
      </w:r>
    </w:p>
    <w:p>
      <w:pPr>
        <w:pStyle w:val="BodyText"/>
        <w:spacing w:before="160" w:after="80"/>
        <w:jc w:val="center"/>
      </w:pPr>
      <w:r>
        <w:rPr>
          <w:rFonts w:ascii="Times New Roman" w:hAnsi="Times New Roman" w:eastAsia="Times New Roman" w:cs="Times New Roman"/>
        </w:rPr>
        <w:drawing>
          <wp:inline>
            <wp:extent cx="3600000" cy="681399"/>
            <wp:effectExtent b="0" l="0" r="0" t="0"/>
            <wp:docPr descr="" title="" id="15" name="Picture"/>
            <a:graphic>
              <a:graphicData uri="http://schemas.openxmlformats.org/drawingml/2006/picture">
                <pic:pic>
                  <pic:nvPicPr>
                    <pic:cNvPr descr="a4ee3e3da9abb65dd214b607f4b97da075801f260edbced7f42161299135979e.jpg" id="16" name="Picture"/>
                    <pic:cNvPicPr>
                      <a:picLocks noChangeArrowheads="1" noChangeAspect="1"/>
                    </pic:cNvPicPr>
                  </pic:nvPicPr>
                  <pic:blipFill>
                    <a:blip r:embed="rId14"/>
                    <a:stretch>
                      <a:fillRect/>
                    </a:stretch>
                  </pic:blipFill>
                  <pic:spPr bwMode="auto">
                    <a:xfrm>
                      <a:off x="0" y="0"/>
                      <a:ext cx="3600000" cy="6813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which product might be formed in these reactions and justify your choice. Each case involves a choice between reaction on a benzene ring or an aromatic heterocycle.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each case we have a choice between reaction on a benzene ring or an aromatic heterocycle. The pyrrole is more reactive than the benzene and the pyridine less so. The pyrrole does a Vilsmeier reaction in the remaining free position while nitration occurs on the benzene. Pyridine acts as an electron-withdrawing and deactivating substituent, and therefore directs meta.</w:t>
      </w:r>
    </w:p>
    <w:p>
      <w:pPr>
        <w:pStyle w:val="BodyText"/>
        <w:spacing w:before="160" w:after="80"/>
        <w:jc w:val="center"/>
      </w:pPr>
      <w:r>
        <w:rPr>
          <w:rFonts w:ascii="Times New Roman" w:hAnsi="Times New Roman" w:eastAsia="Times New Roman" w:cs="Times New Roman"/>
        </w:rPr>
        <w:drawing>
          <wp:inline>
            <wp:extent cx="3600000" cy="589427"/>
            <wp:effectExtent b="0" l="0" r="0" t="0"/>
            <wp:docPr descr="" title="" id="18" name="Picture"/>
            <a:graphic>
              <a:graphicData uri="http://schemas.openxmlformats.org/drawingml/2006/picture">
                <pic:pic>
                  <pic:nvPicPr>
                    <pic:cNvPr descr="d3864ec0a1c3fdc7f30fe5259ff584e59fed5daa484c9773af549196ef946dbd.jpg" id="19" name="Picture"/>
                    <pic:cNvPicPr>
                      <a:picLocks noChangeArrowheads="1" noChangeAspect="1"/>
                    </pic:cNvPicPr>
                  </pic:nvPicPr>
                  <pic:blipFill>
                    <a:blip r:embed="rId17"/>
                    <a:stretch>
                      <a:fillRect/>
                    </a:stretch>
                  </pic:blipFill>
                  <pic:spPr bwMode="auto">
                    <a:xfrm>
                      <a:off x="0" y="0"/>
                      <a:ext cx="3600000" cy="5894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Vilsmeier</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第一组</w:t>
      </w:r>
      <w:r>
        <w:rPr>
          <w:rFonts w:hint="eastAsia" w:ascii="Times New Roman" w:hAnsi="Times New Roman" w:eastAsia="Times New Roman" w:cs="Times New Roman"/>
        </w:rPr>
        <w:t>）：</w:t>
      </w:r>
      <w:r>
        <w:rPr>
          <w:rFonts w:hint="eastAsia" w:ascii="Times New Roman" w:hAnsi="Times New Roman" w:eastAsia="FangSong" w:cs="Times New Roman"/>
        </w:rPr>
        <w:t>吡咯比苯更富电子</w:t>
      </w:r>
      <w:r>
        <w:rPr>
          <w:rFonts w:hint="eastAsia" w:ascii="Times New Roman" w:hAnsi="Times New Roman" w:eastAsia="Times New Roman" w:cs="Times New Roman"/>
        </w:rPr>
        <w:t>，</w:t>
      </w:r>
      <w:r>
        <w:rPr>
          <w:rFonts w:hint="eastAsia" w:ascii="Times New Roman" w:hAnsi="Times New Roman" w:eastAsia="FangSong" w:cs="Times New Roman"/>
        </w:rPr>
        <w:t>因此亲电取代</w:t>
      </w:r>
      <w:r>
        <w:rPr>
          <w:rFonts w:hint="eastAsia" w:ascii="Times New Roman" w:hAnsi="Times New Roman" w:eastAsia="Times New Roman" w:cs="Times New Roman"/>
        </w:rPr>
        <w:t>（Vilsmeier</w:t>
      </w:r>
      <w:r>
        <w:rPr>
          <w:rFonts w:hint="eastAsia" w:ascii="Times New Roman" w:hAnsi="Times New Roman" w:eastAsia="FangSong" w:cs="Times New Roman"/>
        </w:rPr>
        <w:t>甲酰化</w:t>
      </w:r>
      <w:r>
        <w:rPr>
          <w:rFonts w:hint="eastAsia" w:ascii="Times New Roman" w:hAnsi="Times New Roman" w:eastAsia="Times New Roman" w:cs="Times New Roman"/>
        </w:rPr>
        <w:t>）</w:t>
      </w:r>
      <w:r>
        <w:rPr>
          <w:rFonts w:hint="eastAsia" w:ascii="Times New Roman" w:hAnsi="Times New Roman" w:eastAsia="FangSong" w:cs="Times New Roman"/>
        </w:rPr>
        <w:t>发生在吡咯环上剩余的自由位点</w:t>
      </w:r>
      <w:r>
        <w:rPr>
          <w:rFonts w:hint="eastAsia" w:ascii="Times New Roman" w:hAnsi="Times New Roman" w:eastAsia="Times New Roman" w:cs="Times New Roman"/>
        </w:rPr>
        <w:t>，</w:t>
      </w:r>
      <w:r>
        <w:rPr>
          <w:rFonts w:hint="eastAsia" w:ascii="Times New Roman" w:hAnsi="Times New Roman" w:eastAsia="FangSong" w:cs="Times New Roman"/>
        </w:rPr>
        <w:t>而不是苯环上</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硝化反应</w:t>
      </w:r>
      <w:r>
        <w:rPr>
          <w:rFonts w:hint="eastAsia" w:ascii="Times New Roman" w:hAnsi="Times New Roman" w:eastAsia="Times New Roman" w:cs="Times New Roman"/>
        </w:rPr>
        <w:t>（</w:t>
      </w:r>
      <w:r>
        <w:rPr>
          <w:rFonts w:hint="eastAsia" w:ascii="Times New Roman" w:hAnsi="Times New Roman" w:eastAsia="FangSong" w:cs="Times New Roman"/>
        </w:rPr>
        <w:t>第二组</w:t>
      </w:r>
      <w:r>
        <w:rPr>
          <w:rFonts w:hint="eastAsia" w:ascii="Times New Roman" w:hAnsi="Times New Roman" w:eastAsia="Times New Roman" w:cs="Times New Roman"/>
        </w:rPr>
        <w:t>）：</w:t>
      </w:r>
      <w:r>
        <w:rPr>
          <w:rFonts w:hint="eastAsia" w:ascii="Times New Roman" w:hAnsi="Times New Roman" w:eastAsia="FangSong" w:cs="Times New Roman"/>
        </w:rPr>
        <w:t>吡啶比苯更缺电子</w:t>
      </w:r>
      <w:r>
        <w:rPr>
          <w:rFonts w:hint="eastAsia" w:ascii="Times New Roman" w:hAnsi="Times New Roman" w:eastAsia="Times New Roman" w:cs="Times New Roman"/>
        </w:rPr>
        <w:t>（</w:t>
      </w:r>
      <w:r>
        <w:rPr>
          <w:rFonts w:hint="eastAsia" w:ascii="Times New Roman" w:hAnsi="Times New Roman" w:eastAsia="FangSong" w:cs="Times New Roman"/>
        </w:rPr>
        <w:t>氮的吸电子效应</w:t>
      </w:r>
      <w:r>
        <w:rPr>
          <w:rFonts w:hint="eastAsia" w:ascii="Times New Roman" w:hAnsi="Times New Roman" w:eastAsia="Times New Roman" w:cs="Times New Roman"/>
        </w:rPr>
        <w:t>），</w:t>
      </w:r>
      <w:r>
        <w:rPr>
          <w:rFonts w:hint="eastAsia" w:ascii="Times New Roman" w:hAnsi="Times New Roman" w:eastAsia="FangSong" w:cs="Times New Roman"/>
        </w:rPr>
        <w:t>硝化发生在苯环上而非吡啶环上</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吡啶作取代基</w:t>
      </w:r>
      <w:r>
        <w:rPr>
          <w:rFonts w:hint="eastAsia" w:ascii="Times New Roman" w:hAnsi="Times New Roman" w:eastAsia="Times New Roman" w:cs="Times New Roman"/>
        </w:rPr>
        <w:t>（</w:t>
      </w:r>
      <w:r>
        <w:rPr>
          <w:rFonts w:hint="eastAsia" w:ascii="Times New Roman" w:hAnsi="Times New Roman" w:eastAsia="FangSong" w:cs="Times New Roman"/>
        </w:rPr>
        <w:t>第三组</w:t>
      </w:r>
      <w:r>
        <w:rPr>
          <w:rFonts w:hint="eastAsia" w:ascii="Times New Roman" w:hAnsi="Times New Roman" w:eastAsia="Times New Roman" w:cs="Times New Roman"/>
        </w:rPr>
        <w:t>）：</w:t>
      </w:r>
      <w:r>
        <w:rPr>
          <w:rFonts w:hint="eastAsia" w:ascii="Times New Roman" w:hAnsi="Times New Roman" w:eastAsia="FangSong" w:cs="Times New Roman"/>
        </w:rPr>
        <w:t>吡啶基作为吸电子取代基连接在苯环上</w:t>
      </w:r>
      <w:r>
        <w:rPr>
          <w:rFonts w:hint="eastAsia" w:ascii="Times New Roman" w:hAnsi="Times New Roman" w:eastAsia="Times New Roman" w:cs="Times New Roman"/>
        </w:rPr>
        <w:t>，</w:t>
      </w:r>
      <w:r>
        <w:rPr>
          <w:rFonts w:hint="eastAsia" w:ascii="Times New Roman" w:hAnsi="Times New Roman" w:eastAsia="FangSong" w:cs="Times New Roman"/>
        </w:rPr>
        <w:t>使苯环钝化并导向间位</w:t>
      </w:r>
      <w:r>
        <w:rPr>
          <w:rFonts w:hint="eastAsia" w:ascii="Times New Roman" w:hAnsi="Times New Roman" w:eastAsia="Times New Roman" w:cs="Times New Roman"/>
        </w:rPr>
        <w:t>——</w:t>
      </w:r>
      <w:r>
        <w:rPr>
          <w:rFonts w:hint="eastAsia" w:ascii="Times New Roman" w:hAnsi="Times New Roman" w:eastAsia="FangSong" w:cs="Times New Roman"/>
        </w:rPr>
        <w:t>因此硝化在苯环的间位发生</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&gt;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富电子环优先发生亲电取代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7" w:name="ch29-p10-呋喃选择性锂化时序"/>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Ch29-P10-</w:t>
      </w:r>
      <w:r>
        <w:rPr>
          <w:rFonts w:hint="eastAsia" w:ascii="Times New Roman" w:hAnsi="Times New Roman" w:eastAsia="SimHei" w:cs="Times New Roman"/>
        </w:rPr>
        <w:t>呋喃选择性锂化时序</w:t>
      </w:r>
    </w:p>
    <w:p>
      <w:pPr>
        <w:pStyle w:val="FirstParagraph"/>
      </w:pPr>
      <w:r>
        <w:rPr>
          <w:rFonts w:ascii="Times New Roman" w:hAnsi="Times New Roman" w:eastAsia="Times New Roman" w:cs="Times New Roman"/>
        </w:rPr>
        <w:t xml:space="preserve">Explain the order of events and the choice of bases in this sequence.</w:t>
      </w:r>
    </w:p>
    <w:p>
      <w:pPr>
        <w:pStyle w:val="BodyText"/>
        <w:spacing w:before="160" w:after="80"/>
        <w:jc w:val="center"/>
      </w:pPr>
      <w:r>
        <w:rPr>
          <w:rFonts w:ascii="Times New Roman" w:hAnsi="Times New Roman" w:eastAsia="Times New Roman" w:cs="Times New Roman"/>
        </w:rPr>
        <w:drawing>
          <wp:inline>
            <wp:extent cx="3600000" cy="901185"/>
            <wp:effectExtent b="0" l="0" r="0" t="0"/>
            <wp:docPr descr="" title="" id="22" name="Picture"/>
            <a:graphic>
              <a:graphicData uri="http://schemas.openxmlformats.org/drawingml/2006/picture">
                <pic:pic>
                  <pic:nvPicPr>
                    <pic:cNvPr descr="489abdf5f090ac1fa3c250eda007abda5fed3aeace6190f7f80c172b613850b8.jpg" id="23" name="Picture"/>
                    <pic:cNvPicPr>
                      <a:picLocks noChangeArrowheads="1" noChangeAspect="1"/>
                    </pic:cNvPicPr>
                  </pic:nvPicPr>
                  <pic:blipFill>
                    <a:blip r:embed="rId21"/>
                    <a:stretch>
                      <a:fillRect/>
                    </a:stretch>
                  </pic:blipFill>
                  <pic:spPr bwMode="auto">
                    <a:xfrm>
                      <a:off x="0" y="0"/>
                      <a:ext cx="3600000" cy="9011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order of events and the choice of bases in this sequence involving selective lithiation of a substituted furan.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allylic group evidently goes into the 2-position so deprotonation of the starting material by LDA must occur there, directed by both the oxygen and bromine atoms. The second electrophile (MeI) takes the place of the Br atom, so BuLi must lead to bromine-lithium exchange rather than deprotonation. The alternative order of events would require selective lithiation adjacent to the methyl group—not something you would expect to work reliably.</w:t>
      </w:r>
    </w:p>
    <w:p>
      <w:pPr>
        <w:pStyle w:val="BodyText"/>
        <w:spacing w:before="160" w:after="80"/>
        <w:jc w:val="center"/>
      </w:pPr>
      <w:r>
        <w:rPr>
          <w:rFonts w:ascii="Times New Roman" w:hAnsi="Times New Roman" w:eastAsia="Times New Roman" w:cs="Times New Roman"/>
        </w:rPr>
        <w:drawing>
          <wp:inline>
            <wp:extent cx="3600000" cy="1519148"/>
            <wp:effectExtent b="0" l="0" r="0" t="0"/>
            <wp:docPr descr="" title="" id="25" name="Picture"/>
            <a:graphic>
              <a:graphicData uri="http://schemas.openxmlformats.org/drawingml/2006/picture">
                <pic:pic>
                  <pic:nvPicPr>
                    <pic:cNvPr descr="656e12e1c5b3695427a813738c314ee6df94242d984a1a86644a1ac394d951f5.jpg" id="26" name="Picture"/>
                    <pic:cNvPicPr>
                      <a:picLocks noChangeArrowheads="1" noChangeAspect="1"/>
                    </pic:cNvPicPr>
                  </pic:nvPicPr>
                  <pic:blipFill>
                    <a:blip r:embed="rId24"/>
                    <a:stretch>
                      <a:fillRect/>
                    </a:stretch>
                  </pic:blipFill>
                  <pic:spPr bwMode="auto">
                    <a:xfrm>
                      <a:off x="0" y="0"/>
                      <a:ext cx="3600000" cy="1519148"/>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product is related to a constituent of the perfume of roses and was made by N. D. Ly and M. Schlosser, Helv. Chim. Acta 1977, 60, 2085.</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w:t>
      </w:r>
      <w:r>
        <w:rPr>
          <w:rFonts w:hint="eastAsia" w:ascii="Times New Roman" w:hAnsi="Times New Roman" w:eastAsia="FangSong" w:cs="Times New Roman"/>
        </w:rPr>
        <w:t>作为位阻碱</w:t>
      </w:r>
      <w:r>
        <w:rPr>
          <w:rFonts w:hint="eastAsia" w:ascii="Times New Roman" w:hAnsi="Times New Roman" w:eastAsia="Times New Roman" w:cs="Times New Roman"/>
        </w:rPr>
        <w:t>，</w:t>
      </w:r>
      <w:r>
        <w:rPr>
          <w:rFonts w:hint="eastAsia" w:ascii="Times New Roman" w:hAnsi="Times New Roman" w:eastAsia="FangSong" w:cs="Times New Roman"/>
        </w:rPr>
        <w:t>在呋喃的</w:t>
      </w:r>
      <w:r>
        <w:rPr>
          <w:rFonts w:hint="eastAsia" w:ascii="Times New Roman" w:hAnsi="Times New Roman" w:eastAsia="Times New Roman" w:cs="Times New Roman"/>
        </w:rPr>
        <w:t>2</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该位点被氧原子和溴原子双重定向</w:t>
      </w:r>
      <w:r>
        <w:rPr>
          <w:rFonts w:hint="eastAsia" w:ascii="Times New Roman" w:hAnsi="Times New Roman" w:eastAsia="Times New Roman" w:cs="Times New Roman"/>
        </w:rPr>
        <w:t>（</w:t>
      </w:r>
      <w:r>
        <w:rPr>
          <w:rFonts w:hint="eastAsia" w:ascii="Times New Roman" w:hAnsi="Times New Roman" w:eastAsia="FangSong" w:cs="Times New Roman"/>
        </w:rPr>
        <w:t>邻位定向金属化</w:t>
      </w:r>
      <w:r>
        <w:rPr>
          <w:rFonts w:hint="eastAsia" w:ascii="Times New Roman" w:hAnsi="Times New Roman" w:eastAsia="Times New Roman" w:cs="Times New Roman"/>
        </w:rPr>
        <w:t>，DoM）。</w:t>
      </w:r>
      <w:r>
        <w:rPr>
          <w:rFonts w:hint="eastAsia" w:ascii="Times New Roman" w:hAnsi="Times New Roman" w:eastAsia="FangSong" w:cs="Times New Roman"/>
        </w:rPr>
        <w:t>生成的碳负离子被烯丙基溴捕获</w:t>
      </w:r>
      <w:r>
        <w:rPr>
          <w:rFonts w:hint="eastAsia" w:ascii="Times New Roman" w:hAnsi="Times New Roman" w:eastAsia="Times New Roman" w:cs="Times New Roman"/>
        </w:rPr>
        <w:t>，</w:t>
      </w:r>
      <w:r>
        <w:rPr>
          <w:rFonts w:hint="eastAsia" w:ascii="Times New Roman" w:hAnsi="Times New Roman" w:eastAsia="FangSong" w:cs="Times New Roman"/>
        </w:rPr>
        <w:t>引入烯丙基到</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：BuLi</w:t>
      </w:r>
      <w:r>
        <w:rPr>
          <w:rFonts w:hint="eastAsia" w:ascii="Times New Roman" w:hAnsi="Times New Roman" w:eastAsia="FangSong" w:cs="Times New Roman"/>
          <w:b/>
          <w:bCs/>
        </w:rPr>
        <w:t>卤</w:t>
      </w:r>
      <w:r>
        <w:rPr>
          <w:rFonts w:hint="eastAsia" w:ascii="Times New Roman" w:hAnsi="Times New Roman" w:eastAsia="Times New Roman" w:cs="Times New Roman"/>
          <w:b/>
          <w:bCs/>
        </w:rPr>
        <w:t>-</w:t>
      </w:r>
      <w:r>
        <w:rPr>
          <w:rFonts w:hint="eastAsia" w:ascii="Times New Roman" w:hAnsi="Times New Roman" w:eastAsia="FangSong" w:cs="Times New Roman"/>
          <w:b/>
          <w:bCs/>
        </w:rPr>
        <w:t>锂交换</w:t>
      </w:r>
      <w:r>
        <w:rPr>
          <w:rFonts w:hint="eastAsia" w:ascii="Times New Roman" w:hAnsi="Times New Roman" w:eastAsia="Times New Roman" w:cs="Times New Roman"/>
        </w:rPr>
        <w:t>：nBuLi</w:t>
      </w:r>
      <w:r>
        <w:rPr>
          <w:rFonts w:hint="eastAsia" w:ascii="Times New Roman" w:hAnsi="Times New Roman" w:eastAsia="FangSong" w:cs="Times New Roman"/>
        </w:rPr>
        <w:t>与呋喃上的</w:t>
      </w:r>
      <w:r>
        <w:rPr>
          <w:rFonts w:hint="eastAsia" w:ascii="Times New Roman" w:hAnsi="Times New Roman" w:eastAsia="Times New Roman" w:cs="Times New Roman"/>
        </w:rPr>
        <w:t>Br</w:t>
      </w:r>
      <w:r>
        <w:rPr>
          <w:rFonts w:hint="eastAsia" w:ascii="Times New Roman" w:hAnsi="Times New Roman" w:eastAsia="FangSong" w:cs="Times New Roman"/>
        </w:rPr>
        <w:t>发生卤</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而非去质子化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2</w:t>
      </w:r>
      <w:r>
        <w:rPr>
          <w:rFonts w:hint="eastAsia" w:ascii="Times New Roman" w:hAnsi="Times New Roman" w:eastAsia="FangSong" w:cs="Times New Roman"/>
        </w:rPr>
        <w:t>位锂化中间体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MeI</w:t>
      </w:r>
      <w:r>
        <w:rPr>
          <w:rFonts w:hint="eastAsia" w:ascii="Times New Roman" w:hAnsi="Times New Roman" w:eastAsia="FangSong" w:cs="Times New Roman"/>
        </w:rPr>
        <w:t>作为亲电试剂捕获</w:t>
      </w:r>
      <w:r>
        <w:rPr>
          <w:rFonts w:hint="eastAsia" w:ascii="Times New Roman" w:hAnsi="Times New Roman" w:eastAsia="Times New Roman" w:cs="Times New Roman"/>
        </w:rPr>
        <w:t>，</w:t>
      </w:r>
      <w:r>
        <w:rPr>
          <w:rFonts w:hint="eastAsia" w:ascii="Times New Roman" w:hAnsi="Times New Roman" w:eastAsia="FangSong" w:cs="Times New Roman"/>
        </w:rPr>
        <w:t>甲基取代了</w:t>
      </w:r>
      <w:r>
        <w:rPr>
          <w:rFonts w:hint="eastAsia" w:ascii="Times New Roman" w:hAnsi="Times New Roman" w:eastAsia="Times New Roman" w:cs="Times New Roman"/>
        </w:rPr>
        <w:t>Br</w:t>
      </w:r>
      <w:r>
        <w:rPr>
          <w:rFonts w:hint="eastAsia" w:ascii="Times New Roman" w:hAnsi="Times New Roman" w:eastAsia="FangSong" w:cs="Times New Roman"/>
        </w:rPr>
        <w:t>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为什么不用另一种顺序</w:t>
      </w:r>
      <w:r>
        <w:rPr>
          <w:rFonts w:hint="eastAsia" w:ascii="Times New Roman" w:hAnsi="Times New Roman" w:eastAsia="Times New Roman" w:cs="Times New Roman"/>
        </w:rPr>
        <w:t>：</w:t>
      </w:r>
      <w:r>
        <w:rPr>
          <w:rFonts w:hint="eastAsia" w:ascii="Times New Roman" w:hAnsi="Times New Roman" w:eastAsia="FangSong" w:cs="Times New Roman"/>
        </w:rPr>
        <w:t>如果先做卤</w:t>
      </w:r>
      <w:r>
        <w:rPr>
          <w:rFonts w:hint="eastAsia" w:ascii="Times New Roman" w:hAnsi="Times New Roman" w:eastAsia="Times New Roman" w:cs="Times New Roman"/>
        </w:rPr>
        <w:t>-</w:t>
      </w:r>
      <w:r>
        <w:rPr>
          <w:rFonts w:hint="eastAsia" w:ascii="Times New Roman" w:hAnsi="Times New Roman" w:eastAsia="FangSong" w:cs="Times New Roman"/>
        </w:rPr>
        <w:t>锂交换再引入烯丙基</w:t>
      </w:r>
      <w:r>
        <w:rPr>
          <w:rFonts w:hint="eastAsia" w:ascii="Times New Roman" w:hAnsi="Times New Roman" w:eastAsia="Times New Roman" w:cs="Times New Roman"/>
        </w:rPr>
        <w:t>，</w:t>
      </w:r>
      <w:r>
        <w:rPr>
          <w:rFonts w:hint="eastAsia" w:ascii="Times New Roman" w:hAnsi="Times New Roman" w:eastAsia="FangSong" w:cs="Times New Roman"/>
        </w:rPr>
        <w:t>就需要在甲基邻位选择性去质子化</w:t>
      </w:r>
      <w:r>
        <w:rPr>
          <w:rFonts w:hint="eastAsia" w:ascii="Times New Roman" w:hAnsi="Times New Roman" w:eastAsia="Times New Roman" w:cs="Times New Roman"/>
        </w:rPr>
        <w:t>——</w:t>
      </w:r>
      <w:r>
        <w:rPr>
          <w:rFonts w:hint="eastAsia" w:ascii="Times New Roman" w:hAnsi="Times New Roman" w:eastAsia="FangSong" w:cs="Times New Roman"/>
        </w:rPr>
        <w:t>这不太可靠</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：LDA</w:t>
      </w:r>
      <w:r>
        <w:rPr>
          <w:rFonts w:hint="eastAsia" w:ascii="Times New Roman" w:hAnsi="Times New Roman" w:eastAsia="FangSong" w:cs="Times New Roman"/>
        </w:rPr>
        <w:t>做选择性去质子化</w:t>
      </w:r>
      <w:r>
        <w:rPr>
          <w:rFonts w:hint="eastAsia" w:ascii="Times New Roman" w:hAnsi="Times New Roman" w:eastAsia="Times New Roman" w:cs="Times New Roman"/>
        </w:rPr>
        <w:t>（</w:t>
      </w:r>
      <w:r>
        <w:rPr>
          <w:rFonts w:hint="eastAsia" w:ascii="Times New Roman" w:hAnsi="Times New Roman" w:eastAsia="FangSong" w:cs="Times New Roman"/>
        </w:rPr>
        <w:t>邻位定向</w:t>
      </w:r>
      <w:r>
        <w:rPr>
          <w:rFonts w:hint="eastAsia" w:ascii="Times New Roman" w:hAnsi="Times New Roman" w:eastAsia="Times New Roman" w:cs="Times New Roman"/>
        </w:rPr>
        <w:t>），BuLi</w:t>
      </w:r>
      <w:r>
        <w:rPr>
          <w:rFonts w:hint="eastAsia" w:ascii="Times New Roman" w:hAnsi="Times New Roman" w:eastAsia="FangSong" w:cs="Times New Roman"/>
        </w:rPr>
        <w:t>做卤</w:t>
      </w:r>
      <w:r>
        <w:rPr>
          <w:rFonts w:hint="eastAsia" w:ascii="Times New Roman" w:hAnsi="Times New Roman" w:eastAsia="Times New Roman" w:cs="Times New Roman"/>
        </w:rPr>
        <w:t>-</w:t>
      </w:r>
      <w:r>
        <w:rPr>
          <w:rFonts w:hint="eastAsia" w:ascii="Times New Roman" w:hAnsi="Times New Roman" w:eastAsia="FangSong" w:cs="Times New Roman"/>
        </w:rPr>
        <w:t>锂交换</w:t>
      </w:r>
      <w:r>
        <w:rPr>
          <w:rFonts w:hint="eastAsia" w:ascii="Times New Roman" w:hAnsi="Times New Roman" w:eastAsia="Times New Roman" w:cs="Times New Roman"/>
        </w:rPr>
        <w:t>——</w:t>
      </w:r>
      <w:r>
        <w:rPr>
          <w:rFonts w:hint="eastAsia" w:ascii="Times New Roman" w:hAnsi="Times New Roman" w:eastAsia="FangSong" w:cs="Times New Roman"/>
        </w:rPr>
        <w:t>两种碱各司其职</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4" w:name="习题1"/>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28" w:name="本讲习题"/>
    <w:p>
      <w:pPr>
        <w:pStyle w:val="Heading3"/>
        <w:spacing w:before="280" w:after="120"/>
      </w:pPr>
      <w:r>
        <w:rPr>
          <w:rFonts w:hint="eastAsia" w:ascii="Times New Roman" w:hAnsi="Times New Roman" w:eastAsia="SimHei" w:cs="Times New Roman"/>
        </w:rPr>
        <w:t xml:space="preserve">本讲习题</w:t>
      </w:r>
    </w:p>
    <w:bookmarkEnd w:id="28"/>
    <w:bookmarkStart w:id="29"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见下图</w:t>
      </w:r>
      <w:r>
        <w:rPr>
          <w:rFonts w:hint="eastAsia" w:ascii="Times New Roman" w:hAnsi="Times New Roman" w:eastAsia="Times New Roman" w:cs="Times New Roman"/>
        </w:rPr>
        <w:t>：</w:t>
      </w:r>
    </w:p>
    <w:p>
      <w:pPr>
        <w:pStyle w:val="BodyText"/>
      </w:pPr>
    </w:p>
    <w:p>
      <w:pPr>
        <w:numPr>
          <w:ilvl w:val="0"/>
          <w:numId w:val="1001"/>
        </w:numPr>
      </w:pPr>
      <m:oMath>
        <m:oMathPr>
          <m:ctrlPr>
            <w:rPr>
              <w:sz w:val="28"/>
              <w:szCs w:val="28"/>
            </w:rPr>
          </m:ctrlPr>
        </m:oMathPr>
        <m:sSub>
          <m:e>
            <m:r>
              <m:rPr>
                <m:sty m:val="p"/>
              </m:rPr>
              <m:t>C</m:t>
            </m:r>
            <m:r>
              <m:rPr>
                <m:sty m:val="p"/>
              </m:rPr>
              <m:t>H</m:t>
            </m:r>
          </m:e>
          <m:sub>
            <m:r>
              <m:t>3</m:t>
            </m:r>
          </m:sub>
        </m:sSub>
        <m:r>
          <m:rPr>
            <m:sty m:val="p"/>
          </m:rPr>
          <m:t>N</m:t>
        </m:r>
        <m:sSub>
          <m:e>
            <m:r>
              <m:rPr>
                <m:sty m:val="p"/>
              </m:rPr>
              <m:t>C</m:t>
            </m:r>
            <m:r>
              <m:rPr>
                <m:sty m:val="p"/>
              </m:rPr>
              <m:t>H</m:t>
            </m:r>
          </m:e>
          <m:sub>
            <m:r>
              <m:t>3</m:t>
            </m:r>
          </m:sub>
        </m:sSub>
        <m:r>
          <m:rPr>
            <m:sty m:val="p"/>
          </m:rPr>
          <m:t>+</m:t>
        </m:r>
        <m:r>
          <m:rPr>
            <m:sty m:val="p"/>
          </m:rPr>
          <m:t>P</m:t>
        </m:r>
        <m:r>
          <m:rPr>
            <m:sty m:val="p"/>
          </m:rPr>
          <m:t>h</m:t>
        </m:r>
        <m:r>
          <m:rPr>
            <m:sty m:val="p"/>
          </m:rPr>
          <m:t>C</m:t>
        </m:r>
        <m:r>
          <m:rPr>
            <m:sty m:val="p"/>
          </m:rPr>
          <m:t>H</m:t>
        </m:r>
        <m:r>
          <m:rPr>
            <m:sty m:val="p"/>
          </m:rPr>
          <m:t>O</m:t>
        </m:r>
        <m:limUpp>
          <m:e>
            <m:r>
              <m:rPr>
                <m:sty m:val="p"/>
              </m:rPr>
              <m:t>→</m:t>
            </m:r>
          </m:e>
          <m:lim>
            <m:sSub>
              <m:e>
                <m:r>
                  <m:rPr>
                    <m:sty m:val="p"/>
                  </m:rPr>
                  <m:t>Z</m:t>
                </m:r>
                <m:r>
                  <m:rPr>
                    <m:sty m:val="p"/>
                  </m:rPr>
                  <m:t>n</m:t>
                </m:r>
                <m:r>
                  <m:rPr>
                    <m:sty m:val="p"/>
                  </m:rPr>
                  <m:t>C</m:t>
                </m:r>
                <m:r>
                  <m:rPr>
                    <m:sty m:val="p"/>
                  </m:rPr>
                  <m:t>l</m:t>
                </m:r>
              </m:e>
              <m:sub>
                <m:r>
                  <m:t>2</m:t>
                </m:r>
              </m:sub>
            </m:sSub>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sSub>
          <m:e>
            <m:r>
              <m:t>N</m:t>
            </m:r>
          </m:e>
          <m:sub>
            <m:r>
              <m:t>2</m:t>
            </m:r>
          </m:sub>
        </m:sSub>
        <m:r>
          <m:t>C</m:t>
        </m:r>
        <m:sSub>
          <m:e>
            <m:r>
              <m:t>H</m:t>
            </m:r>
          </m:e>
          <m:sub>
            <m:r>
              <m:t>3</m:t>
            </m:r>
          </m:sub>
        </m:sSub>
        <m:limLow>
          <m:e>
            <m:limUpp>
              <m:e>
                <m:r>
                  <m:rPr>
                    <m:sty m:val="p"/>
                  </m:rPr>
                  <m:t>→</m:t>
                </m:r>
              </m:e>
              <m:lim>
                <m:r>
                  <m:t>H</m:t>
                </m:r>
                <m:r>
                  <m:t>N</m:t>
                </m:r>
                <m:sSub>
                  <m:e>
                    <m:r>
                      <m:t>O</m:t>
                    </m:r>
                  </m:e>
                  <m:sub>
                    <m:r>
                      <m:t>3</m:t>
                    </m:r>
                  </m:sub>
                </m:sSub>
              </m:lim>
            </m:limUpp>
          </m:e>
          <m:lim>
            <m:sSub>
              <m:e>
                <m:r>
                  <m:t>H</m:t>
                </m:r>
              </m:e>
              <m:sub>
                <m:r>
                  <m:t>2</m:t>
                </m:r>
              </m:sub>
            </m:sSub>
            <m:r>
              <m:t>S</m:t>
            </m:r>
            <m:sSub>
              <m:e>
                <m:r>
                  <m:t>O</m:t>
                </m:r>
              </m:e>
              <m:sub>
                <m:r>
                  <m:t>4</m:t>
                </m:r>
              </m:sub>
            </m:sSub>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E</m:t>
        </m:r>
        <m:r>
          <m:rPr>
            <m:sty m:val="p"/>
          </m:rPr>
          <m:t>t</m:t>
        </m:r>
        <m:sSub>
          <m:e>
            <m:r>
              <m:rPr>
                <m:sty m:val="p"/>
              </m:rPr>
              <m:t>)</m:t>
            </m:r>
          </m:e>
          <m:sub>
            <m:r>
              <m:t>2</m:t>
            </m:r>
          </m:sub>
        </m:sSub>
        <m:limUpp>
          <m:e>
            <m:r>
              <m:rPr>
                <m:sty m:val="p"/>
              </m:rPr>
              <m:t>→</m:t>
            </m:r>
          </m:e>
          <m:lim>
            <m:r>
              <m:rPr>
                <m:sty m:val="p"/>
              </m:rPr>
              <m:t>E</m:t>
            </m:r>
            <m:r>
              <m:rPr>
                <m:sty m:val="p"/>
              </m:rPr>
              <m:t>t</m:t>
            </m:r>
            <m:r>
              <m:rPr>
                <m:sty m:val="p"/>
              </m:rPr>
              <m:t>O</m:t>
            </m:r>
            <m:r>
              <m:rPr>
                <m:sty m:val="p"/>
              </m:rPr>
              <m:t>N</m:t>
            </m:r>
            <m:r>
              <m:rPr>
                <m:sty m:val="p"/>
              </m:rPr>
              <m:t>a</m:t>
            </m:r>
          </m:lim>
        </m:limUp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8</m:t>
            </m:r>
          </m:sub>
        </m:sSub>
        <m:r>
          <m:rPr>
            <m:sty m:val="p"/>
          </m:rPr>
          <m:t>N</m:t>
        </m:r>
        <m:limLow>
          <m:e>
            <m:limUpp>
              <m:e>
                <m:r>
                  <m:rPr>
                    <m:sty m:val="p"/>
                  </m:rPr>
                  <m:t>→</m:t>
                </m:r>
              </m:e>
              <m:lim>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m:t>
            </m:r>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C</m:t>
        </m:r>
        <m:r>
          <m:t>l</m:t>
        </m:r>
        <m:r>
          <m:rPr>
            <m:sty m:val="p"/>
          </m:rPr>
          <m:t>−</m:t>
        </m:r>
        <m:r>
          <m:t>C</m:t>
        </m:r>
        <m:sSub>
          <m:e>
            <m:r>
              <m:t>H</m:t>
            </m:r>
          </m:e>
          <m:sub>
            <m:r>
              <m:t>2</m:t>
            </m:r>
          </m:sub>
        </m:sSub>
        <m:r>
          <m:t>C</m:t>
        </m:r>
        <m:sSub>
          <m:e>
            <m:r>
              <m:t>H</m:t>
            </m:r>
          </m:e>
          <m:sub>
            <m:r>
              <m:t>2</m:t>
            </m:r>
          </m:sub>
        </m:sSub>
        <m:r>
          <m:t>N</m:t>
        </m:r>
        <m:r>
          <m:t>H</m:t>
        </m:r>
        <m:r>
          <m:t>C</m:t>
        </m:r>
        <m:sSub>
          <m:e>
            <m:r>
              <m:t>H</m:t>
            </m:r>
          </m:e>
          <m:sub>
            <m:r>
              <m:t>3</m:t>
            </m:r>
          </m:sub>
        </m:sSub>
        <m:limUpp>
          <m:e>
            <m:r>
              <m:rPr>
                <m:sty m:val="p"/>
              </m:rPr>
              <m:t>→</m:t>
            </m:r>
          </m:e>
          <m:lim>
            <m:r>
              <m:rPr>
                <m:nor/>
                <m:sty m:val="p"/>
              </m:rPr>
              <m:t>C6H5Li</m:t>
            </m:r>
          </m:lim>
        </m:limUpp>
        <m:r>
          <m:rPr>
            <m:sty m:val="p"/>
          </m:rPr>
          <m:t>[</m:t>
        </m:r>
        <m:r>
          <m:t>乙</m:t>
        </m:r>
        <m:r>
          <m:t>醚</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N</m:t>
        </m:r>
        <m:limUpp>
          <m:e>
            <m:r>
              <m:rPr>
                <m:sty m:val="p"/>
              </m:rPr>
              <m:t>→</m:t>
            </m:r>
          </m:e>
          <m:lim>
            <m:sSub>
              <m:e>
                <m:r>
                  <m:rPr>
                    <m:sty m:val="p"/>
                  </m:rPr>
                  <m:t>H</m:t>
                </m:r>
              </m:e>
              <m:sub>
                <m:r>
                  <m:t>2</m:t>
                </m:r>
              </m:sub>
            </m:sSub>
            <m:sSub>
              <m:e>
                <m:r>
                  <m:rPr>
                    <m:sty m:val="p"/>
                  </m:rPr>
                  <m:t>O</m:t>
                </m:r>
              </m:e>
              <m:sub>
                <m:r>
                  <m:t>2</m:t>
                </m:r>
              </m:sub>
            </m:sSub>
          </m:lim>
        </m:limUpp>
        <m:r>
          <m:rPr>
            <m:sty m:val="p"/>
          </m:rPr>
          <m:t>(</m:t>
        </m:r>
        <m:r>
          <m:t> </m:t>
        </m:r>
        <m:r>
          <m:rPr>
            <m:sty m:val="p"/>
          </m:rPr>
          <m:t>)</m:t>
        </m:r>
        <m:f>
          <m:fPr>
            <m:type m:val="bar"/>
          </m:fPr>
          <m:num>
            <m:sSub>
              <m:e>
                <m:r>
                  <m:rPr>
                    <m:sty m:val="p"/>
                  </m:rPr>
                  <m:t>H</m:t>
                </m:r>
                <m:r>
                  <m:rPr>
                    <m:sty m:val="p"/>
                  </m:rPr>
                  <m:t>N</m:t>
                </m:r>
                <m:r>
                  <m:rPr>
                    <m:sty m:val="p"/>
                  </m:rPr>
                  <m:t>O</m:t>
                </m:r>
              </m:e>
              <m:sub>
                <m:r>
                  <m:t>3</m:t>
                </m:r>
              </m:sub>
            </m:sSub>
          </m:num>
          <m:den>
            <m:sSub>
              <m:e>
                <m:r>
                  <m:rPr>
                    <m:sty m:val="p"/>
                  </m:rPr>
                  <m:t>H</m:t>
                </m:r>
              </m:e>
              <m:sub>
                <m:r>
                  <m:t>2</m:t>
                </m:r>
              </m:sub>
            </m:sSub>
            <m:sSub>
              <m:e>
                <m:r>
                  <m:rPr>
                    <m:sty m:val="p"/>
                  </m:rPr>
                  <m:t>S</m:t>
                </m:r>
                <m:r>
                  <m:rPr>
                    <m:sty m:val="p"/>
                  </m:rPr>
                  <m:t>O</m:t>
                </m:r>
              </m:e>
              <m:sub>
                <m:r>
                  <m:t>4</m:t>
                </m:r>
              </m:sub>
            </m:sSub>
          </m:den>
        </m:f>
        <m:r>
          <m:rPr>
            <m:sty m:val="p"/>
          </m:rPr>
          <m:t>(</m:t>
        </m:r>
        <m:r>
          <m:t> </m:t>
        </m:r>
        <m:r>
          <m:rPr>
            <m:sty m:val="p"/>
          </m:rPr>
          <m:t>)</m:t>
        </m:r>
        <m:limUpp>
          <m:e>
            <m:r>
              <m:rPr>
                <m:sty m:val="p"/>
              </m:rPr>
              <m:t>→</m:t>
            </m:r>
          </m:e>
          <m:lim>
            <m:sSub>
              <m:e>
                <m:r>
                  <m:rPr>
                    <m:sty m:val="p"/>
                  </m:rPr>
                  <m:t>P</m:t>
                </m:r>
                <m:r>
                  <m:rPr>
                    <m:sty m:val="p"/>
                  </m:rPr>
                  <m:t>C</m:t>
                </m:r>
                <m:r>
                  <m:rPr>
                    <m:sty m:val="p"/>
                  </m:rPr>
                  <m:t>l</m:t>
                </m:r>
              </m:e>
              <m:sub>
                <m: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C</m:t>
        </m:r>
        <m:sSub>
          <m:e>
            <m:r>
              <m:t>H</m:t>
            </m:r>
          </m:e>
          <m:sub>
            <m:r>
              <m:t>3</m:t>
            </m:r>
          </m:sub>
        </m:sSub>
        <m:r>
          <m:rPr>
            <m:sty m:val="p"/>
          </m:rPr>
          <m:t>−</m:t>
        </m:r>
        <m:sSub>
          <m:e>
            <m:r>
              <m:t>C</m:t>
            </m:r>
          </m:e>
          <m:sub>
            <m:r>
              <m:t>6</m:t>
            </m:r>
          </m:sub>
        </m:sSub>
        <m:sSub>
          <m:e>
            <m:r>
              <m:t>H</m:t>
            </m:r>
          </m:e>
          <m:sub>
            <m:r>
              <m:t>2</m:t>
            </m:r>
          </m:sub>
        </m:sSub>
        <m:r>
          <m:rPr>
            <m:sty m:val="p"/>
          </m:rPr>
          <m:t>−</m:t>
        </m:r>
        <m:r>
          <m:t>C</m:t>
        </m:r>
        <m:sSub>
          <m:e>
            <m:r>
              <m:t>H</m:t>
            </m:r>
          </m:e>
          <m:sub>
            <m:r>
              <m:t>3</m:t>
            </m:r>
          </m:sub>
        </m:sSub>
        <m:r>
          <m:rPr>
            <m:sty m:val="p"/>
          </m:rPr>
          <m:t>−</m:t>
        </m:r>
        <m:r>
          <m:t>N</m:t>
        </m:r>
        <m:r>
          <m:rPr>
            <m:sty m:val="p"/>
          </m:rPr>
          <m:t>(</m:t>
        </m:r>
        <m:r>
          <m:t>C</m:t>
        </m:r>
        <m:sSub>
          <m:e>
            <m:r>
              <m:t>H</m:t>
            </m:r>
          </m:e>
          <m:sub>
            <m:r>
              <m:t>3</m:t>
            </m:r>
          </m:sub>
        </m:sSub>
        <m:sSub>
          <m:e>
            <m:r>
              <m:rPr>
                <m:sty m:val="p"/>
              </m:rPr>
              <m:t>)</m:t>
            </m:r>
          </m:e>
          <m:sub>
            <m:r>
              <m:t>2</m:t>
            </m:r>
          </m:sub>
        </m:sSub>
        <m:limLow>
          <m:e>
            <m:limUpp>
              <m:e>
                <m:r>
                  <m:rPr>
                    <m:sty m:val="p"/>
                  </m:rPr>
                  <m:t>→</m:t>
                </m:r>
              </m:e>
              <m:lim>
                <m:sSub>
                  <m:e>
                    <m:r>
                      <m:rPr>
                        <m:nor/>
                        <m:sty m:val="p"/>
                      </m:rPr>
                      <m:t>PhCHO, ZnCl</m:t>
                    </m:r>
                  </m:e>
                  <m:sub>
                    <m:r>
                      <m:t>2</m:t>
                    </m:r>
                  </m:sub>
                </m:sSub>
              </m:lim>
            </m:limUpp>
          </m:e>
          <m:lim>
            <m:r>
              <m:rPr>
                <m:nor/>
                <m:sty m:val="p"/>
              </m:rPr>
              <m:t>100°C</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t>C</m:t>
            </m:r>
          </m:e>
          <m:sub>
            <m:r>
              <m:t>6</m:t>
            </m:r>
          </m:sub>
        </m:sSub>
        <m:sSub>
          <m:e>
            <m:r>
              <m:t>H</m:t>
            </m:r>
          </m:e>
          <m:sub>
            <m:r>
              <m:t>5</m:t>
            </m:r>
          </m:sub>
        </m:sSub>
        <m:r>
          <m:t>N</m:t>
        </m:r>
        <m:r>
          <m:rPr>
            <m:sty m:val="p"/>
          </m:rPr>
          <m:t>(</m:t>
        </m:r>
        <m:r>
          <m:t>H</m:t>
        </m:r>
        <m:r>
          <m:rPr>
            <m:sty m:val="p"/>
          </m:rPr>
          <m:t>)</m:t>
        </m:r>
        <m:r>
          <m:rPr>
            <m:sty m:val="p"/>
          </m:rPr>
          <m:t>−</m:t>
        </m:r>
        <m:r>
          <m:t>C</m:t>
        </m:r>
        <m:sSub>
          <m:e>
            <m:r>
              <m:t>H</m:t>
            </m:r>
          </m:e>
          <m:sub>
            <m:r>
              <m:t>2</m:t>
            </m:r>
          </m:sub>
        </m:sSub>
        <m:limUpp>
          <m:e>
            <m:r>
              <m:rPr>
                <m:sty m:val="p"/>
              </m:rPr>
              <m:t>→</m:t>
            </m:r>
          </m:e>
          <m:lim>
            <m:r>
              <m:rPr>
                <m:nor/>
                <m:sty m:val="p"/>
              </m:rPr>
              <m:t>CHCl3</m:t>
            </m:r>
          </m:lim>
        </m:limUpp>
        <m:r>
          <m:rPr>
            <m:sty m:val="p"/>
          </m:rPr>
          <m:t>[</m:t>
        </m:r>
        <m:r>
          <m:t>K</m:t>
        </m:r>
        <m:r>
          <m:t>O</m:t>
        </m:r>
        <m:r>
          <m:t>H</m:t>
        </m:r>
        <m:r>
          <m:rPr>
            <m:sty m:val="p"/>
          </m:rPr>
          <m:t>]</m:t>
        </m:r>
      </m:oMath>
      <w:r>
        <w:rPr>
          <w:rFonts w:ascii="Times New Roman" w:hAnsi="Times New Roman" w:eastAsia="Times New Roman" w:cs="Times New Roman"/>
        </w:rPr>
        <w:t xml:space="preserve">​</w:t>
      </w:r>
    </w:p>
    <w:p>
      <w:pPr>
        <w:numPr>
          <w:ilvl w:val="0"/>
          <w:numId w:val="1001"/>
        </w:numPr>
      </w:pPr>
      <w:r>
        <w:rPr>
          <w:rFonts w:ascii="Times New Roman" w:hAnsi="Times New Roman" w:eastAsia="Times New Roman" w:cs="Times New Roman"/>
        </w:rPr>
        <w:t xml:space="preserve">$Cl-C_{6}H_{4}-Cl \xrightarrow{\text{\text{EtONa} }}[\text{EtOH}] Cl$</w:t>
      </w:r>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C</m:t>
        </m:r>
        <m:r>
          <m:rPr>
            <m:sty m:val="p"/>
          </m:rPr>
          <m:t>H</m:t>
        </m:r>
        <m:r>
          <m:rPr>
            <m:sty m:val="p"/>
          </m:rPr>
          <m:t>O</m:t>
        </m:r>
        <m:limLow>
          <m:e>
            <m:limUpp>
              <m:e>
                <m:r>
                  <m:rPr>
                    <m:sty m:val="p"/>
                  </m:rPr>
                  <m:t>→</m:t>
                </m:r>
              </m:e>
              <m:lim>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sSub>
                  <m:e>
                    <m:r>
                      <m:rPr>
                        <m:sty m:val="p"/>
                      </m:rPr>
                      <m:t>)</m:t>
                    </m:r>
                  </m:e>
                  <m:sub>
                    <m:r>
                      <m:rPr>
                        <m:sty m:val="p"/>
                      </m:rPr>
                      <m:t>2</m:t>
                    </m:r>
                  </m:sub>
                </m:sSub>
                <m:r>
                  <m:rPr>
                    <m:sty m:val="p"/>
                  </m:rPr>
                  <m:t>O</m:t>
                </m:r>
              </m:lim>
            </m:limUpp>
          </m:e>
          <m:lim>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N</m:t>
            </m:r>
            <m:r>
              <m:rPr>
                <m:sty m:val="p"/>
              </m:rPr>
              <m:t>a</m:t>
            </m:r>
            <m:r>
              <m:rPr>
                <m:sty m:val="p"/>
              </m:rPr>
              <m:t>,</m:t>
            </m:r>
            <m:r>
              <m:rPr>
                <m:sty m:val="p"/>
              </m:rPr>
              <m:t>△</m:t>
            </m:r>
          </m:lim>
        </m:limLow>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C</m:t>
            </m:r>
          </m:e>
          <m:sub>
            <m:r>
              <m:t>10</m:t>
            </m:r>
          </m:sub>
        </m:sSub>
        <m:sSub>
          <m:e>
            <m:r>
              <m:rPr>
                <m:sty m:val="p"/>
              </m:rPr>
              <m:t>H</m:t>
            </m:r>
          </m:e>
          <m:sub>
            <m:r>
              <m:t>12</m:t>
            </m:r>
          </m:sub>
        </m:sSub>
        <m:r>
          <m:rPr>
            <m:sty m:val="p"/>
          </m:rPr>
          <m:t>N</m:t>
        </m:r>
        <m:r>
          <m:rPr>
            <m:sty m:val="p"/>
          </m:rPr>
          <m:t>−</m:t>
        </m:r>
        <m:sSub>
          <m:e>
            <m:r>
              <m:rPr>
                <m:sty m:val="p"/>
              </m:rPr>
              <m:t>C</m:t>
            </m:r>
            <m:r>
              <m:rPr>
                <m:sty m:val="p"/>
              </m:rPr>
              <m:t>H</m:t>
            </m:r>
          </m:e>
          <m:sub>
            <m:r>
              <m:t>3</m:t>
            </m:r>
          </m:sub>
        </m:sSub>
        <m:r>
          <m:rPr>
            <m:sty m:val="p"/>
          </m:rPr>
          <m:t>+</m:t>
        </m:r>
        <m:r>
          <m:rPr>
            <m:sty m:val="p"/>
          </m:rPr>
          <m:t>O</m:t>
        </m:r>
        <m:r>
          <m:rPr>
            <m:sty m:val="p"/>
          </m:rPr>
          <m:t>−</m:t>
        </m:r>
        <m:r>
          <m:rPr>
            <m:sty m:val="p"/>
          </m:rPr>
          <m:t>C</m:t>
        </m:r>
        <m:r>
          <m:rPr>
            <m:sty m:val="p"/>
          </m:rPr>
          <m:t>H</m:t>
        </m:r>
        <m:r>
          <m:rPr>
            <m:sty m:val="p"/>
          </m:rPr>
          <m:t>O</m:t>
        </m:r>
        <m:limLow>
          <m:e>
            <m:limUpp>
              <m:e>
                <m:r>
                  <m:rPr>
                    <m:sty m:val="p"/>
                  </m:rPr>
                  <m:t>→</m:t>
                </m:r>
              </m:e>
              <m:lim>
                <m:sSub>
                  <m:e>
                    <m:r>
                      <m:rPr>
                        <m:sty m:val="p"/>
                      </m:rPr>
                      <m:t>N</m:t>
                    </m:r>
                    <m:r>
                      <m:rPr>
                        <m:sty m:val="p"/>
                      </m:rPr>
                      <m:t>a</m:t>
                    </m:r>
                    <m:r>
                      <m:rPr>
                        <m:sty m:val="p"/>
                      </m:rPr>
                      <m:t>N</m:t>
                    </m:r>
                    <m:r>
                      <m:rPr>
                        <m:sty m:val="p"/>
                      </m:rPr>
                      <m:t>H</m:t>
                    </m:r>
                  </m:e>
                  <m:sub>
                    <m:r>
                      <m:t>2</m:t>
                    </m:r>
                  </m:sub>
                </m:sSub>
              </m:lim>
            </m:limUpp>
          </m:e>
          <m:lim>
            <m:r>
              <m:rPr>
                <m:sty m:val="p"/>
              </m:rPr>
              <m:t>Δ</m:t>
            </m:r>
          </m:lim>
        </m:limLow>
      </m:oMath>
      <w:r>
        <w:rPr>
          <w:rFonts w:ascii="Times New Roman" w:hAnsi="Times New Roman" w:eastAsia="Times New Roman" w:cs="Times New Roman"/>
        </w:rPr>
        <w:t xml:space="preserve">​</w:t>
      </w:r>
    </w:p>
    <w:p>
      <w:pPr>
        <w:pStyle w:val="FirstParagraph"/>
      </w:pPr>
    </w:p>
    <w:bookmarkEnd w:id="29"/>
    <w:bookmarkStart w:id="30" w:name="氧化吡啶与溴乙烷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氧化吡啶与溴乙烷反应</w:t>
      </w:r>
    </w:p>
    <w:p>
      <w:pPr>
        <w:pStyle w:val="FirstParagraph"/>
      </w:pPr>
      <w:r>
        <w:rPr>
          <w:rFonts w:hint="eastAsia" w:ascii="Times New Roman" w:hAnsi="Times New Roman" w:eastAsia="FangSong" w:cs="Times New Roman"/>
        </w:rPr>
        <w:t xml:space="preserve">氧化吡啶和溴乙烷起反应得到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和等摩尔氢氧化钠反应得到有机化合物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含有吡啶环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个无机化合物</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的结构简式以及</w:t>
      </w:r>
      <w:r>
        <w:rPr>
          <w:rFonts w:ascii="Times New Roman" w:hAnsi="Times New Roman" w:eastAsia="Times New Roman" w:cs="Times New Roman"/>
        </w:rPr>
        <w:t xml:space="preserve"> 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并指出这两步反应的反应类型</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numPr>
          <w:ilvl w:val="0"/>
          <w:numId w:val="1002"/>
        </w:numPr>
      </w:pPr>
      <m:oMath>
        <m:oMathPr>
          <m:ctrlPr>
            <w:rPr>
              <w:sz w:val="28"/>
              <w:szCs w:val="28"/>
            </w:rPr>
          </m:ctrlPr>
        </m:oMathPr>
        <m:sSub>
          <m:e>
            <m:r>
              <m:t>C</m:t>
            </m:r>
          </m:e>
          <m:sub>
            <m:r>
              <m:t>6</m:t>
            </m:r>
          </m:sub>
        </m:sSub>
        <m:sSub>
          <m:e>
            <m:r>
              <m:t>H</m:t>
            </m:r>
          </m:e>
          <m:sub>
            <m:r>
              <m:t>5</m:t>
            </m:r>
          </m:sub>
        </m:sSub>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甲基为邻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2-</w:t>
      </w:r>
      <w:r>
        <w:rPr>
          <w:rFonts w:hint="eastAsia" w:ascii="Times New Roman" w:hAnsi="Times New Roman" w:eastAsia="FangSong" w:cs="Times New Roman"/>
        </w:rPr>
        <w:t>取代产物为主产物</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r>
          <m:rPr>
            <m:sty m:val="p"/>
          </m:rPr>
          <m:t>C</m:t>
        </m:r>
        <m:r>
          <m:rPr>
            <m:sty m:val="p"/>
          </m:rPr>
          <m:t>l</m:t>
        </m:r>
        <m:r>
          <m:rPr>
            <m:sty m:val="p"/>
          </m:rPr>
          <m:t>−</m:t>
        </m:r>
        <m:r>
          <m:rPr>
            <m:nor/>
            <m:sty m:val="p"/>
          </m:rPr>
          <m:t> </m:t>
        </m:r>
        <m:r>
          <m:t>O</m:t>
        </m:r>
        <m:r>
          <m:rPr>
            <m:sty m:val="p"/>
          </m:rPr>
          <m:t>−</m:t>
        </m:r>
        <m:r>
          <m:rPr>
            <m:nor/>
            <m:sty m:val="p"/>
          </m:rPr>
          <m:t>CHO</m:t>
        </m:r>
        <m:r>
          <m:rPr>
            <m:sty m:val="p"/>
          </m:rPr>
          <m:t>,</m:t>
        </m:r>
        <m:r>
          <m:rPr>
            <m:sty m:val="p"/>
          </m:rPr>
          <m:t>C</m:t>
        </m:r>
        <m:r>
          <m:rPr>
            <m:sty m:val="p"/>
          </m:rPr>
          <m:t>l</m:t>
        </m:r>
        <m:r>
          <m:rPr>
            <m:sty m:val="p"/>
          </m:rPr>
          <m:t>−</m:t>
        </m:r>
        <m:r>
          <m:rPr>
            <m:nor/>
            <m:sty m:val="p"/>
          </m:rPr>
          <m:t> </m:t>
        </m:r>
        <m:r>
          <m:t>O</m:t>
        </m:r>
        <m:r>
          <m:rPr>
            <m:sty m:val="p"/>
          </m:rPr>
          <m:t>−</m:t>
        </m:r>
        <m:sSub>
          <m:e>
            <m:r>
              <m:rPr>
                <m:nor/>
                <m:sty m:val="p"/>
              </m:rPr>
              <m:t>CH</m:t>
            </m:r>
          </m:e>
          <m:sub>
            <m:r>
              <m:t>2</m:t>
            </m:r>
          </m:sub>
        </m:sSub>
        <m:r>
          <m:rPr>
            <m:nor/>
            <m:sty m:val="p"/>
          </m:rPr>
          <m:t>OH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m:t>
        </m:r>
        <m:r>
          <m:rPr>
            <m:nor/>
            <m:sty m:val="p"/>
          </m:rPr>
          <m:t> </m:t>
        </m:r>
        <m:r>
          <m:t>O</m:t>
        </m:r>
        <m:r>
          <m:rPr>
            <m:sty m:val="p"/>
          </m:rPr>
          <m:t>−</m:t>
        </m:r>
        <m:r>
          <m:rPr>
            <m:nor/>
            <m:sty m:val="p"/>
          </m:rPr>
          <m:t>COONa</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对于呋喃而言</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位是何种类型定位基</w:t>
      </w:r>
      <w:r>
        <w:rPr>
          <w:rFonts w:hint="eastAsia" w:ascii="Times New Roman" w:hAnsi="Times New Roman" w:eastAsia="Times New Roman" w:cs="Times New Roman"/>
        </w:rPr>
        <w:t>，</w:t>
      </w:r>
      <w:r>
        <w:rPr>
          <w:rFonts w:hint="eastAsia" w:ascii="Times New Roman" w:hAnsi="Times New Roman" w:eastAsia="FangSong" w:cs="Times New Roman"/>
        </w:rPr>
        <w:t>后续基团均进入另一</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第二步反应是无</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的醛在浓碱液中发生康尼扎罗反应</w:t>
      </w:r>
      <w:r>
        <w:rPr>
          <w:rFonts w:hint="eastAsia" w:ascii="Times New Roman" w:hAnsi="Times New Roman" w:eastAsia="Times New Roman" w:cs="Times New Roman"/>
        </w:rPr>
        <w:t>。）</w:t>
      </w:r>
    </w:p>
    <w:p>
      <w:pPr>
        <w:pStyle w:val="BlockText"/>
        <w:numPr>
          <w:ilvl w:val="0"/>
          <w:numId w:val="1002"/>
        </w:numPr>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阿尔德反应</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rPr>
                <m:sty m:val="p"/>
              </m:rPr>
              <m:t>C</m:t>
            </m:r>
            <m:r>
              <m:rPr>
                <m:sty m:val="p"/>
              </m:rPr>
              <m:t>H</m:t>
            </m:r>
          </m:e>
          <m:sub>
            <m:r>
              <m:t>3</m:t>
            </m:r>
          </m:sub>
        </m:sSub>
        <m:r>
          <m:rPr>
            <m:sty m:val="p"/>
          </m:rPr>
          <m:t>C</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m:t>
        </m:r>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呋喃遇酸不稳定</w:t>
      </w:r>
      <w:r>
        <w:rPr>
          <w:rFonts w:hint="eastAsia" w:ascii="Times New Roman" w:hAnsi="Times New Roman" w:eastAsia="Times New Roman" w:cs="Times New Roman"/>
        </w:rPr>
        <w:t>，</w:t>
      </w:r>
      <w:r>
        <w:rPr>
          <w:rFonts w:hint="eastAsia" w:ascii="Times New Roman" w:hAnsi="Times New Roman" w:eastAsia="FangSong" w:cs="Times New Roman"/>
        </w:rPr>
        <w:t>易水解成二烯醇再互变异构为较稳定的二酮</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6</m:t>
            </m:r>
          </m:sub>
        </m:sSub>
        <m:sSub>
          <m:e>
            <m:r>
              <m:t>H</m:t>
            </m:r>
          </m:e>
          <m:sub>
            <m:r>
              <m:t>5</m:t>
            </m:r>
          </m:sub>
        </m:sSub>
        <m:r>
          <m:t>N</m:t>
        </m:r>
        <m:r>
          <m:rPr>
            <m:sty m:val="p"/>
          </m:rPr>
          <m:t>,</m:t>
        </m:r>
        <m:sSub>
          <m:e>
            <m:r>
              <m:t>C</m:t>
            </m:r>
          </m:e>
          <m:sub>
            <m:r>
              <m:t>6</m:t>
            </m:r>
          </m:sub>
        </m:sSub>
        <m:sSub>
          <m:e>
            <m:r>
              <m:t>H</m:t>
            </m:r>
          </m:e>
          <m:sub>
            <m:r>
              <m:t>5</m:t>
            </m:r>
          </m:sub>
        </m:sSub>
        <m:r>
          <m:t>N</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吡咯与强碱成盐</w:t>
      </w:r>
      <w:r>
        <w:rPr>
          <w:rFonts w:hint="eastAsia" w:ascii="Times New Roman" w:hAnsi="Times New Roman" w:eastAsia="Times New Roman" w:cs="Times New Roman"/>
        </w:rPr>
        <w:t>，</w:t>
      </w:r>
      <w:r>
        <w:rPr>
          <w:rFonts w:hint="eastAsia" w:ascii="Times New Roman" w:hAnsi="Times New Roman" w:eastAsia="FangSong" w:cs="Times New Roman"/>
        </w:rPr>
        <w:t>再发生科尔伯</w:t>
      </w:r>
      <w:r>
        <w:rPr>
          <w:rFonts w:hint="eastAsia" w:ascii="Times New Roman" w:hAnsi="Times New Roman" w:eastAsia="Times New Roman" w:cs="Times New Roman"/>
        </w:rPr>
        <w:t>-</w:t>
      </w:r>
      <w:r>
        <w:rPr>
          <w:rFonts w:hint="eastAsia" w:ascii="Times New Roman" w:hAnsi="Times New Roman" w:eastAsia="FangSong" w:cs="Times New Roman"/>
        </w:rPr>
        <w:t>施密特反应</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1</m:t>
            </m:r>
          </m:sub>
        </m:sSub>
        <m:r>
          <m:t>0</m:t>
        </m:r>
        <m:sSub>
          <m:e>
            <m:r>
              <m:t>H</m:t>
            </m:r>
          </m:e>
          <m:sub>
            <m:r>
              <m:t>5</m:t>
            </m:r>
          </m:sub>
        </m:sSub>
        <m:sSub>
          <m:e>
            <m:r>
              <m:t>N</m:t>
            </m:r>
          </m:e>
          <m:sub>
            <m:r>
              <m:t>2</m:t>
            </m:r>
          </m:sub>
        </m:sSub>
        <m:r>
          <m:t>N</m:t>
        </m:r>
        <m:r>
          <m:rPr>
            <m:sty m:val="p"/>
          </m:rPr>
          <m:t>=</m:t>
        </m:r>
        <m:r>
          <m:t>N</m:t>
        </m:r>
        <m:r>
          <m:rPr>
            <m:sty m:val="p"/>
          </m:rPr>
          <m:t>−</m:t>
        </m:r>
        <m:sSub>
          <m:e>
            <m:r>
              <m:t>C</m:t>
            </m:r>
          </m:e>
          <m:sub>
            <m:r>
              <m:t>6</m:t>
            </m:r>
          </m:sub>
        </m:sSub>
        <m:sSub>
          <m:e>
            <m:r>
              <m:t>H</m:t>
            </m:r>
          </m:e>
          <m:sub>
            <m:r>
              <m:t>4</m:t>
            </m:r>
          </m:sub>
        </m:sSub>
        <m:r>
          <m:rPr>
            <m:sty m:val="p"/>
          </m:rPr>
          <m:t>−</m:t>
        </m:r>
        <m:r>
          <m:t>C</m:t>
        </m:r>
        <m:sSub>
          <m:e>
            <m:r>
              <m:t>H</m:t>
            </m:r>
          </m:e>
          <m:sub>
            <m:r>
              <m:t>3</m:t>
            </m:r>
          </m:sub>
        </m:sSub>
      </m:oMath>
      <w:r>
        <w:rPr>
          <w:rFonts w:ascii="Times New Roman" w:hAnsi="Times New Roman" w:eastAsia="Times New Roman" w:cs="Times New Roman"/>
        </w:rPr>
        <w:t xml:space="preserve">​</w:t>
      </w:r>
    </w:p>
    <w:p>
      <w:pPr>
        <w:pStyle w:val="BlockText"/>
        <w:numPr>
          <w:ilvl w:val="0"/>
          <w:numId w:val="1002"/>
        </w:numPr>
      </w:pPr>
      <w:r>
        <w:rPr>
          <w:rFonts w:hint="eastAsia" w:ascii="Times New Roman" w:hAnsi="Times New Roman" w:eastAsia="Times New Roman" w:cs="Times New Roman"/>
        </w:rPr>
        <w:t>CH=CHPh（</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4-</w:t>
      </w:r>
      <w:r>
        <w:rPr>
          <w:rFonts w:hint="eastAsia" w:ascii="Times New Roman" w:hAnsi="Times New Roman" w:eastAsia="FangSong" w:cs="Times New Roman"/>
        </w:rPr>
        <w:t>位上的甲基氢酸性较强</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rPr>
                <m:sty m:val="p"/>
              </m:rPr>
              <m:t>O</m:t>
            </m:r>
          </m:e>
          <m:sub>
            <m:r>
              <m:rPr>
                <m:sty m:val="p"/>
              </m:rPr>
              <m:t>2</m:t>
            </m:r>
          </m:sub>
        </m:sSub>
        <m:r>
          <m:rPr>
            <m:sty m:val="p"/>
          </m:rPr>
          <m:t>N</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5-</w:t>
      </w:r>
      <w:r>
        <w:rPr>
          <w:rFonts w:hint="eastAsia" w:ascii="Times New Roman" w:hAnsi="Times New Roman" w:eastAsia="FangSong" w:cs="Times New Roman"/>
        </w:rPr>
        <w:t>位上电子云密度较大</w:t>
      </w:r>
      <w:r>
        <w:rPr>
          <w:rFonts w:hint="eastAsia" w:ascii="Times New Roman" w:hAnsi="Times New Roman" w:eastAsia="Times New Roman" w:cs="Times New Roman"/>
        </w:rPr>
        <w:t>。）</w:t>
      </w:r>
    </w:p>
    <w:p>
      <w:pPr>
        <w:pStyle w:val="BlockText"/>
        <w:numPr>
          <w:ilvl w:val="0"/>
          <w:numId w:val="1002"/>
        </w:numPr>
      </w:pPr>
      <m:oMath>
        <m:oMathPr>
          <m:ctrlPr>
            <w:rPr>
              <w:sz w:val="28"/>
              <w:szCs w:val="28"/>
            </w:rPr>
          </m:ctrlPr>
        </m:oMathPr>
        <m:sSub>
          <m:e>
            <m:r>
              <m:t>C</m:t>
            </m:r>
          </m:e>
          <m:sub>
            <m:r>
              <m:t>6</m:t>
            </m:r>
          </m:sub>
        </m:sSub>
        <m:sSub>
          <m:e>
            <m:r>
              <m:t>H</m:t>
            </m:r>
          </m:e>
          <m:sub>
            <m:r>
              <m:t>5</m:t>
            </m:r>
          </m:sub>
        </m:sSub>
        <m:r>
          <m:t>N</m:t>
        </m:r>
        <m:r>
          <m:rPr>
            <m:sty m:val="p"/>
          </m:rPr>
          <m:t>−</m:t>
        </m:r>
        <m:r>
          <m:t>C</m:t>
        </m:r>
        <m:sSub>
          <m:e>
            <m:r>
              <m:t>H</m:t>
            </m:r>
          </m:e>
          <m:sub>
            <m:r>
              <m:t>2</m:t>
            </m:r>
          </m:sub>
        </m:sSub>
        <m:r>
          <m:t>C</m:t>
        </m:r>
        <m:sSub>
          <m:e>
            <m:r>
              <m:t>H</m:t>
            </m:r>
          </m:e>
          <m:sub>
            <m:r>
              <m:t>2</m:t>
            </m:r>
          </m:sub>
        </m:sSub>
        <m:r>
          <m:t>C</m:t>
        </m:r>
        <m:r>
          <m:t>H</m:t>
        </m:r>
        <m:r>
          <m:rPr>
            <m:sty m:val="p"/>
          </m:rPr>
          <m:t>(</m:t>
        </m:r>
        <m:r>
          <m:t>C</m:t>
        </m:r>
        <m:r>
          <m:t>O</m:t>
        </m:r>
        <m:r>
          <m:t>O</m:t>
        </m:r>
        <m:r>
          <m:t>E</m:t>
        </m:r>
        <m:r>
          <m:t>t</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pStyle w:val="BlockText"/>
        <w:numPr>
          <w:ilvl w:val="0"/>
          <w:numId w:val="1002"/>
        </w:numPr>
      </w:pPr>
      <m:oMath>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苯环更易被氧化</w:t>
      </w:r>
      <w:r>
        <w:rPr>
          <w:rFonts w:hint="eastAsia" w:ascii="Times New Roman" w:hAnsi="Times New Roman" w:eastAsia="Times New Roman" w:cs="Times New Roman"/>
        </w:rPr>
        <w:t>。2,3-</w:t>
      </w:r>
      <w:r>
        <w:rPr>
          <w:rFonts w:hint="eastAsia" w:ascii="Times New Roman" w:hAnsi="Times New Roman" w:eastAsia="FangSong" w:cs="Times New Roman"/>
        </w:rPr>
        <w:t>吡啶二羧酸中</w:t>
      </w:r>
      <w:r>
        <w:rPr>
          <w:rFonts w:hint="eastAsia" w:ascii="Times New Roman" w:hAnsi="Times New Roman" w:eastAsia="Times New Roman" w:cs="Times New Roman"/>
        </w:rPr>
        <w:t>，</w:t>
      </w:r>
      <w:r>
        <w:rPr>
          <w:rFonts w:hint="eastAsia" w:ascii="Times New Roman" w:hAnsi="Times New Roman" w:eastAsia="FangSong" w:cs="Times New Roman"/>
        </w:rPr>
        <w:t>由于氮原子的吸电子作用</w:t>
      </w:r>
      <w:r>
        <w:rPr>
          <w:rFonts w:hint="eastAsia" w:ascii="Times New Roman" w:hAnsi="Times New Roman" w:eastAsia="Times New Roman" w:cs="Times New Roman"/>
        </w:rPr>
        <w:t>，</w:t>
      </w:r>
      <w:r>
        <w:rPr>
          <w:rFonts w:hint="eastAsia" w:ascii="Times New Roman" w:hAnsi="Times New Roman" w:eastAsia="FangSong" w:cs="Times New Roman"/>
        </w:rPr>
        <w:t>吡啶环中</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位碳原子上的电子云密度降低得更多</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位羧基更容易离去</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(11)（</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先生成苯炔</w:t>
      </w:r>
      <w:r>
        <w:rPr>
          <w:rFonts w:hint="eastAsia" w:ascii="Times New Roman" w:hAnsi="Times New Roman" w:eastAsia="Times New Roman" w:cs="Times New Roman"/>
        </w:rPr>
        <w:t>，</w:t>
      </w:r>
      <w:r>
        <w:rPr>
          <w:rFonts w:hint="eastAsia" w:ascii="Times New Roman" w:hAnsi="Times New Roman" w:eastAsia="FangSong" w:cs="Times New Roman"/>
        </w:rPr>
        <w:t>然后加成</w:t>
      </w:r>
      <w:r>
        <w:rPr>
          <w:rFonts w:hint="eastAsia" w:ascii="Times New Roman" w:hAnsi="Times New Roman" w:eastAsia="Times New Roman" w:cs="Times New Roman"/>
        </w:rPr>
        <w:t>。）</w:t>
      </w:r>
    </w:p>
    <w:p>
      <w:pPr>
        <w:pStyle w:val="BlockText"/>
        <w:numPr>
          <w:ilvl w:val="0"/>
          <w:numId w:val="1003"/>
        </w:numPr>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(14)</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普尔金反应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(15)</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(16)</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(17)</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p>
    <w:p>
      <w:pPr>
        <w:spacing w:before="160" w:after="80"/>
      </w:pPr>
      <w:r>
        <w:pict>
          <v:rect style="width:0;height:1.5pt" o:hralign="center" o:hrstd="t" o:hr="t"/>
        </w:pict>
      </w:r>
    </w:p>
    <w:bookmarkEnd w:id="30"/>
    <w:bookmarkStart w:id="31"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4"/>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为原料合成</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试以</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甲基吡啶和不超过四个碳的有机物为原料合成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氯均三嗪"/>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2,4,6-</w:t>
      </w:r>
      <w:r>
        <w:rPr>
          <w:rFonts w:hint="eastAsia" w:ascii="Times New Roman" w:hAnsi="Times New Roman" w:eastAsia="SimHei" w:cs="Times New Roman"/>
        </w:rPr>
        <w:t>三氯均三嗪</w:t>
      </w:r>
    </w:p>
    <w:p>
      <w:pPr>
        <w:pStyle w:val="FirstParagraph"/>
      </w:pPr>
      <w:r>
        <w:rPr>
          <w:rFonts w:hint="eastAsia" w:ascii="Times New Roman" w:hAnsi="Times New Roman" w:eastAsia="Times New Roman" w:cs="Times New Roman"/>
        </w:rPr>
        <w:t>2,4,6-</w:t>
      </w:r>
      <w:r>
        <w:rPr>
          <w:rFonts w:hint="eastAsia" w:ascii="Times New Roman" w:hAnsi="Times New Roman" w:eastAsia="FangSong" w:cs="Times New Roman"/>
        </w:rPr>
        <w:t>三氯均三嗪可由氯化氰单体三聚而来</w:t>
      </w:r>
      <w:r>
        <w:rPr>
          <w:rFonts w:hint="eastAsia" w:ascii="Times New Roman" w:hAnsi="Times New Roman" w:eastAsia="Times New Roman" w:cs="Times New Roman"/>
        </w:rPr>
        <w:t>。</w:t>
      </w:r>
    </w:p>
    <w:p>
      <w:pPr>
        <w:numPr>
          <w:ilvl w:val="0"/>
          <w:numId w:val="1005"/>
        </w:numPr>
      </w:pPr>
      <w:r>
        <w:rPr>
          <w:rFonts w:hint="eastAsia" w:ascii="Times New Roman" w:hAnsi="Times New Roman" w:eastAsia="Times New Roman" w:cs="Times New Roman"/>
        </w:rPr>
        <w:t>2,4,6-</w:t>
      </w:r>
      <w:r>
        <w:rPr>
          <w:rFonts w:hint="eastAsia" w:ascii="Times New Roman" w:hAnsi="Times New Roman" w:eastAsia="FangSong" w:cs="Times New Roman"/>
        </w:rPr>
        <w:t>三氯均三嗪和水反应生成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3</m:t>
            </m:r>
          </m:sub>
        </m:sSub>
        <m:sSub>
          <m:e>
            <m:r>
              <m:rPr>
                <m:sty m:val="p"/>
              </m:rPr>
              <m:t>H</m:t>
            </m:r>
          </m:e>
          <m:sub>
            <m:r>
              <m:t>3</m:t>
            </m:r>
          </m:sub>
        </m:sSub>
        <m:sSub>
          <m:e>
            <m:r>
              <m:rPr>
                <m:sty m:val="p"/>
              </m:rPr>
              <m:t>O</m:t>
            </m:r>
          </m:e>
          <m:sub>
            <m:r>
              <m:t>3</m:t>
            </m:r>
          </m:sub>
        </m:sSub>
        <m:sSub>
          <m:e>
            <m:r>
              <m:rPr>
                <m:sty m:val="p"/>
              </m:rPr>
              <m:t>N</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B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是有羟基的</w:t>
      </w:r>
      <w:r>
        <w:rPr>
          <w:rFonts w:hint="eastAsia" w:ascii="Times New Roman" w:hAnsi="Times New Roman" w:eastAsia="Times New Roman" w:cs="Times New Roman"/>
        </w:rPr>
        <w:t>，</w:t>
      </w:r>
      <w:r>
        <w:rPr>
          <w:rFonts w:hint="eastAsia" w:ascii="Times New Roman" w:hAnsi="Times New Roman" w:eastAsia="FangSong" w:cs="Times New Roman"/>
        </w:rPr>
        <w:t>一经生成马上转变为它的较稳定的同分异构体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D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和氢氧化钠反应生成三钠盐</w:t>
      </w:r>
      <w:r>
        <w:rPr>
          <w:rFonts w:hint="eastAsia" w:ascii="Times New Roman" w:hAnsi="Times New Roman" w:eastAsia="Times New Roman" w:cs="Times New Roman"/>
        </w:rPr>
        <w:t>，</w:t>
      </w:r>
      <w:r>
        <w:rPr>
          <w:rFonts w:hint="eastAsia" w:ascii="Times New Roman" w:hAnsi="Times New Roman" w:eastAsia="FangSong" w:cs="Times New Roman"/>
        </w:rPr>
        <w:t>此三钠盐和氯气反应得到</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t>3</m:t>
            </m:r>
          </m:sub>
        </m:sSub>
        <m:sSub>
          <m:e>
            <m:r>
              <m:rPr>
                <m:sty m:val="p"/>
              </m:rPr>
              <m:t>O</m:t>
            </m:r>
          </m:e>
          <m:sub>
            <m:r>
              <m:t>3</m:t>
            </m:r>
          </m:sub>
        </m:sSub>
        <m:sSub>
          <m:e>
            <m:r>
              <m:rPr>
                <m:sty m:val="p"/>
              </m:rPr>
              <m:t>N</m:t>
            </m:r>
          </m:e>
          <m:sub>
            <m:r>
              <m:t>3</m:t>
            </m:r>
          </m:sub>
        </m:sSub>
        <m:sSub>
          <m:e>
            <m:r>
              <m:rPr>
                <m:sty m:val="p"/>
              </m:rPr>
              <m:t>C</m:t>
            </m:r>
            <m:r>
              <m:rPr>
                <m:sty m:val="p"/>
              </m:rPr>
              <m:t>l</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及其单体</w:t>
      </w:r>
      <w:r>
        <w:rPr>
          <w:rFonts w:ascii="Times New Roman" w:hAnsi="Times New Roman" w:eastAsia="Times New Roman" w:cs="Times New Roman"/>
        </w:rPr>
        <w:t xml:space="preserve"> F </w:t>
      </w:r>
      <w:r>
        <w:rPr>
          <w:rFonts w:hint="eastAsia" w:ascii="Times New Roman" w:hAnsi="Times New Roman" w:eastAsia="FangSong" w:cs="Times New Roman"/>
        </w:rPr>
        <w:t>的结构简式并命名</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E </w:t>
      </w:r>
      <w:r>
        <w:rPr>
          <w:rFonts w:hint="eastAsia" w:ascii="Times New Roman" w:hAnsi="Times New Roman" w:eastAsia="FangSong" w:cs="Times New Roman"/>
        </w:rPr>
        <w:t>是一种净水消毒剂</w:t>
      </w:r>
      <w:r>
        <w:rPr>
          <w:rFonts w:hint="eastAsia" w:ascii="Times New Roman" w:hAnsi="Times New Roman" w:eastAsia="Times New Roman" w:cs="Times New Roman"/>
        </w:rPr>
        <w:t>，</w:t>
      </w:r>
      <w:r>
        <w:rPr>
          <w:rFonts w:hint="eastAsia" w:ascii="Times New Roman" w:hAnsi="Times New Roman" w:eastAsia="FangSong" w:cs="Times New Roman"/>
        </w:rPr>
        <w:t>它和水反应放出次氯酸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可以由尿素三聚而成</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分析</w:t>
      </w:r>
      <w:r>
        <w:rPr>
          <w:rFonts w:hint="eastAsia" w:ascii="Times New Roman" w:hAnsi="Times New Roman" w:eastAsia="Times New Roman" w:cs="Times New Roman"/>
        </w:rPr>
        <w:t>：Cl—C≡N</w:t>
      </w:r>
      <w:r>
        <w:rPr>
          <w:rFonts w:ascii="Times New Roman" w:hAnsi="Times New Roman" w:eastAsia="Times New Roman" w:cs="Times New Roman"/>
        </w:rPr>
        <w:t xml:space="preserve"> </w:t>
      </w:r>
      <w:r>
        <w:rPr>
          <w:rFonts w:hint="eastAsia" w:ascii="Times New Roman" w:hAnsi="Times New Roman" w:eastAsia="FangSong" w:cs="Times New Roman"/>
        </w:rPr>
        <w:t>三聚反应与乙炔三聚成苯相似</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三氯均三嗪的结构简式为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2,4,6-</w:t>
      </w:r>
      <w:r>
        <w:rPr>
          <w:rFonts w:hint="eastAsia" w:ascii="Times New Roman" w:hAnsi="Times New Roman" w:eastAsia="FangSong" w:cs="Times New Roman"/>
        </w:rPr>
        <w:t>三氯均三嗪水解时氯原子转化为羟基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均三嗪三酚为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该烯醇式结构可通过互变异构转化为较稳定的酮式结构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中亚氨基旁边的两个羰基有吸电子作用</w:t>
      </w:r>
      <w:r>
        <w:rPr>
          <w:rFonts w:hint="eastAsia" w:ascii="Times New Roman" w:hAnsi="Times New Roman" w:eastAsia="Times New Roman" w:cs="Times New Roman"/>
        </w:rPr>
        <w:t>，</w:t>
      </w:r>
      <w:r>
        <w:rPr>
          <w:rFonts w:hint="eastAsia" w:ascii="Times New Roman" w:hAnsi="Times New Roman" w:eastAsia="FangSong" w:cs="Times New Roman"/>
        </w:rPr>
        <w:t>使得氮上的氢有弱酸性</w:t>
      </w:r>
      <w:r>
        <w:rPr>
          <w:rFonts w:hint="eastAsia" w:ascii="Times New Roman" w:hAnsi="Times New Roman" w:eastAsia="Times New Roman" w:cs="Times New Roman"/>
        </w:rPr>
        <w:t>，</w:t>
      </w:r>
      <w:r>
        <w:rPr>
          <w:rFonts w:hint="eastAsia" w:ascii="Times New Roman" w:hAnsi="Times New Roman" w:eastAsia="FangSong" w:cs="Times New Roman"/>
        </w:rPr>
        <w:t>可与氢氧化钠反应生成三钠盐</w:t>
      </w:r>
      <w:r>
        <w:rPr>
          <w:rFonts w:hint="eastAsia" w:ascii="Times New Roman" w:hAnsi="Times New Roman" w:eastAsia="Times New Roman" w:cs="Times New Roman"/>
        </w:rPr>
        <w:t>。</w:t>
      </w:r>
      <w:r>
        <w:rPr>
          <w:rFonts w:hint="eastAsia" w:ascii="Times New Roman" w:hAnsi="Times New Roman" w:eastAsia="FangSong" w:cs="Times New Roman"/>
        </w:rPr>
        <w:t>该三钠盐再与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E </w:t>
      </w:r>
      <w:r>
        <w:rPr>
          <w:rFonts w:hint="eastAsia" w:ascii="Times New Roman" w:hAnsi="Times New Roman" w:eastAsia="FangSong" w:cs="Times New Roman"/>
        </w:rPr>
        <w:t xml:space="preserve">的水解与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水解相似</w:t>
      </w:r>
      <w:r>
        <w:rPr>
          <w:rFonts w:hint="eastAsia" w:ascii="Times New Roman" w:hAnsi="Times New Roman" w:eastAsia="Times New Roman" w:cs="Times New Roman"/>
        </w:rPr>
        <w:t>，</w:t>
      </w:r>
      <w:r>
        <w:rPr>
          <w:rFonts w:hint="eastAsia" w:ascii="Times New Roman" w:hAnsi="Times New Roman" w:eastAsia="FangSong" w:cs="Times New Roman"/>
        </w:rPr>
        <w:t>会产生</w:t>
      </w:r>
      <w:r>
        <w:rPr>
          <w:rFonts w:ascii="Times New Roman" w:hAnsi="Times New Roman" w:eastAsia="Times New Roman" w:cs="Times New Roman"/>
        </w:rPr>
        <w:t xml:space="preserve"> HClO。</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lockText"/>
        <w:numPr>
          <w:ilvl w:val="0"/>
          <w:numId w:val="1006"/>
        </w:numPr>
      </w:pPr>
      <w:r>
        <w:rPr>
          <w:rFonts w:ascii="Times New Roman" w:hAnsi="Times New Roman" w:eastAsia="Times New Roman" w:cs="Times New Roman"/>
        </w:rPr>
        <w:t xml:space="preserve">A: </w:t>
      </w:r>
      <w:r>
        <w:rPr>
          <w:rFonts w:hint="eastAsia" w:ascii="Times New Roman" w:hAnsi="Times New Roman" w:eastAsia="Times New Roman" w:cs="Times New Roman"/>
        </w:rPr>
        <w:t>2,4,6-</w:t>
      </w:r>
      <w:r>
        <w:rPr>
          <w:rFonts w:hint="eastAsia" w:ascii="Times New Roman" w:hAnsi="Times New Roman" w:eastAsia="FangSong" w:cs="Times New Roman"/>
        </w:rPr>
        <w:t>均三嗪三酚</w:t>
      </w:r>
      <w:r>
        <w:rPr>
          <w:rFonts w:hint="eastAsia" w:ascii="Times New Roman" w:hAnsi="Times New Roman" w:eastAsia="Times New Roman" w:cs="Times New Roman"/>
        </w:rPr>
        <w:t>，</w:t>
      </w:r>
      <m:oMath>
        <m:oMathPr>
          <m:ctrlPr>
            <w:rPr>
              <w:sz w:val="28"/>
              <w:szCs w:val="28"/>
            </w:rPr>
          </m:ctrlPr>
        </m:oMathPr>
        <m:r>
          <m:t>H</m:t>
        </m:r>
        <m:r>
          <m:t>O</m:t>
        </m:r>
        <m:r>
          <m:rPr>
            <m:sty m:val="p"/>
          </m:rPr>
          <m:t>−</m:t>
        </m:r>
        <m:r>
          <m:t>C</m:t>
        </m:r>
        <m:r>
          <m:rPr>
            <m:sty m:val="p"/>
          </m:rPr>
          <m:t>(</m:t>
        </m:r>
        <m:r>
          <m:rPr>
            <m:sty m:val="p"/>
          </m:rPr>
          <m:t>=</m:t>
        </m:r>
        <m:r>
          <m:t>N</m:t>
        </m:r>
        <m:r>
          <m:rPr>
            <m:sty m:val="p"/>
          </m:rPr>
          <m:t>)</m:t>
        </m:r>
        <m:r>
          <m:rPr>
            <m:sty m:val="p"/>
          </m:rPr>
          <m:t>−</m:t>
        </m:r>
        <m:r>
          <m:t>N</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氰酸</w:t>
      </w:r>
      <w:r>
        <w:rPr>
          <w:rFonts w:hint="eastAsia" w:ascii="Times New Roman" w:hAnsi="Times New Roman" w:eastAsia="Times New Roman" w:cs="Times New Roman"/>
        </w:rPr>
        <w:t>，HOCN。</w:t>
      </w:r>
    </w:p>
    <w:p>
      <w:pPr>
        <w:pStyle w:val="BlockText"/>
        <w:numPr>
          <w:ilvl w:val="0"/>
          <w:numId w:val="1006"/>
        </w:numPr>
      </w:pPr>
      <w:r>
        <w:rPr>
          <w:rFonts w:ascii="Times New Roman" w:hAnsi="Times New Roman" w:eastAsia="Times New Roman" w:cs="Times New Roman"/>
        </w:rPr>
        <w:t xml:space="preserve">C: </w:t>
      </w:r>
      <w:r>
        <w:rPr>
          <w:rFonts w:hint="eastAsia" w:ascii="Times New Roman" w:hAnsi="Times New Roman" w:eastAsia="Times New Roman" w:cs="Times New Roman"/>
        </w:rPr>
        <w:t>2,4,6-</w:t>
      </w:r>
      <w:r>
        <w:rPr>
          <w:rFonts w:hint="eastAsia" w:ascii="Times New Roman" w:hAnsi="Times New Roman" w:eastAsia="FangSong" w:cs="Times New Roman"/>
        </w:rPr>
        <w:t>均三嗪三酮</w:t>
      </w:r>
      <w:r>
        <w:rPr>
          <w:rFonts w:hint="eastAsia" w:ascii="Times New Roman" w:hAnsi="Times New Roman" w:eastAsia="Times New Roman" w:cs="Times New Roman"/>
        </w:rPr>
        <w:t>，</w:t>
      </w:r>
      <m:oMath>
        <m:oMathPr>
          <m:ctrlPr>
            <w:rPr>
              <w:sz w:val="28"/>
              <w:szCs w:val="28"/>
            </w:rPr>
          </m:ctrlPr>
        </m:oMathPr>
        <m:r>
          <m:t>H</m:t>
        </m:r>
        <m:r>
          <m:t>N</m:t>
        </m:r>
        <m:r>
          <m:t>C</m:t>
        </m:r>
        <m:r>
          <m:t> </m:t>
        </m:r>
        <m:r>
          <m:rPr>
            <m:sty m:val="p"/>
          </m:rPr>
          <m:t>(</m:t>
        </m:r>
        <m:r>
          <m:rPr>
            <m:sty m:val="p"/>
          </m:rPr>
          <m:t>|</m:t>
        </m:r>
        <m:r>
          <m:rPr>
            <m:sty m:val="p"/>
          </m:rPr>
          <m:t>|</m:t>
        </m:r>
        <m:sSup>
          <m:e>
            <m:r>
              <m:rPr>
                <m:sty m:val="p"/>
              </m:rPr>
              <m:t>)</m:t>
            </m:r>
          </m:e>
          <m:sup>
            <m:r>
              <m:rPr>
                <m:sty m:val="p"/>
              </m:rPr>
              <m:t>(</m:t>
            </m:r>
            <m:r>
              <m:t>O</m:t>
            </m:r>
            <m:r>
              <m:rPr>
                <m:sty m:val="p"/>
              </m:rPr>
              <m:t>)</m:t>
            </m:r>
          </m:sup>
        </m:sSup>
        <m:r>
          <m:t>N</m:t>
        </m:r>
        <m:r>
          <m:t>H</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异氰酸</w:t>
      </w:r>
      <w:r>
        <w:rPr>
          <w:rFonts w:hint="eastAsia" w:ascii="Times New Roman" w:hAnsi="Times New Roman" w:eastAsia="Times New Roman" w:cs="Times New Roman"/>
        </w:rPr>
        <w:t>，H—N=C=O。</w:t>
      </w:r>
    </w:p>
    <w:p>
      <w:pPr>
        <w:pStyle w:val="BlockText"/>
        <w:numPr>
          <w:ilvl w:val="0"/>
          <w:numId w:val="1006"/>
        </w:numPr>
      </w:pPr>
      <w:r>
        <w:rPr>
          <w:rFonts w:ascii="Times New Roman" w:hAnsi="Times New Roman" w:eastAsia="Times New Roman" w:cs="Times New Roman"/>
        </w:rPr>
        <w:t xml:space="preserve">E: </w:t>
      </w:r>
      <w:r>
        <w:rPr>
          <w:rFonts w:hint="eastAsia" w:ascii="Times New Roman" w:hAnsi="Times New Roman" w:eastAsia="Times New Roman" w:cs="Times New Roman"/>
        </w:rPr>
        <w:t>1,3,5-</w:t>
      </w:r>
      <w:r>
        <w:rPr>
          <w:rFonts w:hint="eastAsia" w:ascii="Times New Roman" w:hAnsi="Times New Roman" w:eastAsia="FangSong" w:cs="Times New Roman"/>
        </w:rPr>
        <w:t>三氯</w:t>
      </w:r>
      <w:r>
        <w:rPr>
          <w:rFonts w:hint="eastAsia" w:ascii="Times New Roman" w:hAnsi="Times New Roman" w:eastAsia="Times New Roman" w:cs="Times New Roman"/>
        </w:rPr>
        <w:t>-2,4,6-</w:t>
      </w:r>
      <w:r>
        <w:rPr>
          <w:rFonts w:hint="eastAsia" w:ascii="Times New Roman" w:hAnsi="Times New Roman" w:eastAsia="FangSong" w:cs="Times New Roman"/>
        </w:rPr>
        <w:t>均三嗪三酮</w:t>
      </w:r>
      <w:r>
        <w:rPr>
          <w:rFonts w:hint="eastAsia" w:ascii="Times New Roman" w:hAnsi="Times New Roman" w:eastAsia="Times New Roman" w:cs="Times New Roman"/>
        </w:rPr>
        <w:t>，</w:t>
      </w:r>
      <m:oMath>
        <m:oMathPr>
          <m:ctrlPr>
            <w:rPr>
              <w:sz w:val="28"/>
              <w:szCs w:val="28"/>
            </w:rPr>
          </m:ctrlPr>
        </m:oMathPr>
        <m:r>
          <m:t>C</m:t>
        </m:r>
        <m:r>
          <m:t>l</m:t>
        </m:r>
        <m:r>
          <m:rPr>
            <m:sty m:val="p"/>
          </m:rPr>
          <m:t>−</m:t>
        </m:r>
        <m:r>
          <m:t>N</m:t>
        </m:r>
        <m:r>
          <m:rPr>
            <m:sty m:val="p"/>
          </m:rPr>
          <m:t>=</m:t>
        </m:r>
        <m:r>
          <m:t>C</m:t>
        </m:r>
        <m:r>
          <m:t>l</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异氰酰氯</w:t>
      </w:r>
      <w:r>
        <w:rPr>
          <w:rFonts w:hint="eastAsia" w:ascii="Times New Roman" w:hAnsi="Times New Roman" w:eastAsia="Times New Roman" w:cs="Times New Roman"/>
        </w:rPr>
        <w:t>，Cl-N=C=O。</w:t>
      </w:r>
    </w:p>
    <w:p>
      <w:pPr>
        <w:pStyle w:val="FirstParagraph"/>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氧化吡啶中的氧负离子对溴乙烷亲核取代生成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进攻氧原子所在碳上的氢</w:t>
      </w:r>
      <w:r>
        <w:rPr>
          <w:rFonts w:hint="eastAsia" w:ascii="Times New Roman" w:hAnsi="Times New Roman" w:eastAsia="Times New Roman" w:cs="Times New Roman"/>
        </w:rPr>
        <w:t>，</w:t>
      </w:r>
      <w:r>
        <w:rPr>
          <w:rFonts w:hint="eastAsia" w:ascii="Times New Roman" w:hAnsi="Times New Roman" w:eastAsia="FangSong" w:cs="Times New Roman"/>
        </w:rPr>
        <w:t>反应过程如下所示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N</m:t>
            </m:r>
          </m:e>
          <m:sup>
            <m:r>
              <m:rPr>
                <m:sty m:val="p"/>
              </m:rPr>
              <m:t>+</m:t>
            </m:r>
          </m:sup>
        </m:sSup>
        <m:sSup>
          <m:e>
            <m:r>
              <m:rPr>
                <m:sty m:val="p"/>
              </m:rPr>
              <m:t>B</m:t>
            </m:r>
            <m:r>
              <m:rPr>
                <m:sty m:val="p"/>
              </m:rPr>
              <m:t>r</m:t>
            </m:r>
          </m:e>
          <m:sup>
            <m:r>
              <m:rPr>
                <m:sty m:val="p"/>
              </m:rPr>
              <m:t>−</m:t>
            </m:r>
          </m:sup>
        </m:sSup>
      </m:oMath>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，C</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ty m:val="p"/>
              </m:rPr>
              <m:t>N</m:t>
            </m:r>
          </m:e>
          <m:sup>
            <m:r>
              <m:rPr>
                <m:sty m:val="p"/>
              </m:rPr>
              <m:t>+</m:t>
            </m:r>
          </m:sup>
        </m:sSup>
      </m:oMath>
      <w:r>
        <w:rPr>
          <w:rFonts w:hint="eastAsia" w:ascii="Times New Roman" w:hAnsi="Times New Roman" w:eastAsia="Times New Roman" w:cs="Times New Roman"/>
        </w:rPr>
        <w:t>，D、E</w:t>
      </w:r>
      <w:r>
        <w:rPr>
          <w:rFonts w:hint="eastAsia" w:ascii="Times New Roman" w:hAnsi="Times New Roman" w:eastAsia="FangSong" w:cs="Times New Roman"/>
        </w:rPr>
        <w:t>为</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m:oMath>
        <m:sSub>
          <m:e>
            <m:r>
              <m:rPr>
                <m:sty m:val="p"/>
              </m:rP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亲核取代反应</w:t>
      </w:r>
      <w:r>
        <w:rPr>
          <w:rFonts w:hint="eastAsia" w:ascii="Times New Roman" w:hAnsi="Times New Roman" w:eastAsia="Times New Roman" w:cs="Times New Roman"/>
        </w:rPr>
        <w:t>，</w:t>
      </w:r>
      <w:r>
        <w:rPr>
          <w:rFonts w:hint="eastAsia" w:ascii="Times New Roman" w:hAnsi="Times New Roman" w:eastAsia="FangSong" w:cs="Times New Roman"/>
        </w:rPr>
        <w:t>第二步是</w:t>
      </w:r>
      <w:r>
        <w:rPr>
          <w:rFonts w:ascii="Times New Roman" w:hAnsi="Times New Roman" w:eastAsia="Times New Roman" w:cs="Times New Roman"/>
        </w:rPr>
        <w:t xml:space="preserve"> E2 </w:t>
      </w:r>
      <w:r>
        <w:rPr>
          <w:rFonts w:hint="eastAsia" w:ascii="Times New Roman" w:hAnsi="Times New Roman" w:eastAsia="FangSong" w:cs="Times New Roman"/>
        </w:rPr>
        <w:t>消除反应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结构推测"/>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结构推测</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为互变异构体</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均为带负电荷的中间体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p>
    <w:p>
      <w:pPr>
        <w:pStyle w:val="BodyText"/>
      </w:pPr>
    </w:p>
    <w:p>
      <w:pPr>
        <w:spacing w:before="160" w:after="80"/>
      </w:pPr>
      <w:r>
        <w:pict>
          <v:rect style="width:0;height:1.5pt" o:hralign="center" o:hrstd="t" o:hr="t"/>
        </w:pict>
      </w:r>
    </w:p>
    <w:bookmarkEnd w:id="33"/>
    <w:bookmarkEnd w:id="34"/>
    <w:bookmarkStart w:id="47" w:name="喹啉酸最低构型第26届初赛"/>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7"/>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38"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36" name="Picture"/>
            <a:graphic>
              <a:graphicData uri="http://schemas.openxmlformats.org/drawingml/2006/picture">
                <pic:pic>
                  <pic:nvPicPr>
                    <pic:cNvPr descr="b087aa9d36ae0dfa22c294288aad11b094c972bc5e1473a3fd1d5aa0fc926f4b.jpg" id="37" name="Picture"/>
                    <pic:cNvPicPr>
                      <a:picLocks noChangeArrowheads="1" noChangeAspect="1"/>
                    </pic:cNvPicPr>
                  </pic:nvPicPr>
                  <pic:blipFill>
                    <a:blip r:embed="rId35"/>
                    <a:stretch>
                      <a:fillRect/>
                    </a:stretch>
                  </pic:blipFill>
                  <pic:spPr bwMode="auto">
                    <a:xfrm>
                      <a:off x="0" y="0"/>
                      <a:ext cx="2197100" cy="2019300"/>
                    </a:xfrm>
                    <a:prstGeom prst="rect">
                      <a:avLst/>
                    </a:prstGeom>
                    <a:noFill/>
                    <a:ln w="9525">
                      <a:noFill/>
                      <a:headEnd/>
                      <a:tailEnd/>
                    </a:ln>
                  </pic:spPr>
                </pic:pic>
              </a:graphicData>
            </a:graphic>
          </wp:inline>
        </w:drawing>
      </w:r>
    </w:p>
    <w:bookmarkEnd w:id="38"/>
    <w:bookmarkStart w:id="42"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40" name="Picture"/>
            <a:graphic>
              <a:graphicData uri="http://schemas.openxmlformats.org/drawingml/2006/picture">
                <pic:pic>
                  <pic:nvPicPr>
                    <pic:cNvPr descr="fa8d59589b6b75d312d7b9a7c29f812d1df63be63b9284cd32de3d1dc3ed996f.jpg" id="41" name="Picture"/>
                    <pic:cNvPicPr>
                      <a:picLocks noChangeArrowheads="1" noChangeAspect="1"/>
                    </pic:cNvPicPr>
                  </pic:nvPicPr>
                  <pic:blipFill>
                    <a:blip r:embed="rId39"/>
                    <a:stretch>
                      <a:fillRect/>
                    </a:stretch>
                  </pic:blipFill>
                  <pic:spPr bwMode="auto">
                    <a:xfrm>
                      <a:off x="0" y="0"/>
                      <a:ext cx="3600000" cy="1210147"/>
                    </a:xfrm>
                    <a:prstGeom prst="rect">
                      <a:avLst/>
                    </a:prstGeom>
                    <a:noFill/>
                    <a:ln w="9525">
                      <a:noFill/>
                      <a:headEnd/>
                      <a:tailEnd/>
                    </a:ln>
                  </pic:spPr>
                </pic:pic>
              </a:graphicData>
            </a:graphic>
          </wp:inline>
        </w:drawing>
      </w:r>
    </w:p>
    <w:bookmarkEnd w:id="42"/>
    <w:bookmarkStart w:id="46"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44" name="Picture"/>
            <a:graphic>
              <a:graphicData uri="http://schemas.openxmlformats.org/drawingml/2006/picture">
                <pic:pic>
                  <pic:nvPicPr>
                    <pic:cNvPr descr="324e37b69555ae7ed900b06a991d4fdfceb9aa50ae5b449b9c3269451d235f60.jpg" id="45" name="Picture"/>
                    <pic:cNvPicPr>
                      <a:picLocks noChangeArrowheads="1" noChangeAspect="1"/>
                    </pic:cNvPicPr>
                  </pic:nvPicPr>
                  <pic:blipFill>
                    <a:blip r:embed="rId43"/>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
    <w:bookmarkEnd w:id="47"/>
    <w:bookmarkStart w:id="48" w:name="section"/>
    <w:p>
      <w:pPr>
        <w:pStyle w:val="Heading2"/>
        <w:spacing w:before="280" w:after="120"/>
      </w:pPr>
      <w:r>
        <w:rPr>
          <w:rFonts w:ascii="Times New Roman" w:hAnsi="Times New Roman" w:eastAsia="Times New Roman" w:cs="Times New Roman"/>
        </w:rPr>
        <w:t xml:space="preserve">9.6 15-31</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计算双核铁硫配合物中的金属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金属核心数</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连接</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计算过程</w:t>
      </w:r>
      <w:r>
        <w:rPr>
          <w:rFonts w:hint="eastAsia" w:ascii="Times New Roman" w:hAnsi="Times New Roman" w:eastAsia="Times New Roman" w:cs="Times New Roman"/>
          <w:b/>
          <w:bCs/>
        </w:rPr>
        <w:t>：</w:t>
      </w:r>
    </w:p>
    <w:p>
      <w:pPr>
        <w:numPr>
          <w:ilvl w:val="0"/>
          <w:numId w:val="1008"/>
        </w:numPr>
      </w:pPr>
      <w:r>
        <w:rPr>
          <w:rFonts w:hint="eastAsia" w:ascii="Times New Roman" w:hAnsi="Times New Roman" w:eastAsia="FangSong" w:cs="Times New Roman"/>
          <w:b/>
          <w:bCs/>
        </w:rPr>
        <w:t xml:space="preserve">电子需求</w:t>
      </w:r>
      <w:r>
        <w:rPr>
          <w:rFonts w:hint="eastAsia" w:ascii="Times New Roman" w:hAnsi="Times New Roman" w:eastAsia="Times New Roman" w:cs="Times New Roman"/>
        </w:rPr>
        <w:t xml:space="preserve">：</w:t>
      </w:r>
      <m:oMath>
        <m:oMathPr>
          <m:ctrlPr>
            <w:rPr>
              <w:sz w:val="28"/>
              <w:szCs w:val="28"/>
            </w:rPr>
          </m:ctrlPr>
        </m:oMathPr>
        <m:r>
          <m:t>18</m:t>
        </m:r>
        <m:r>
          <m:rPr>
            <m:sty m:val="p"/>
          </m:rPr>
          <m:t>×</m:t>
        </m:r>
        <m:r>
          <m:t>2</m:t>
        </m:r>
        <m:r>
          <m:rPr>
            <m:sty m:val="p"/>
          </m:rPr>
          <m:t>=</m:t>
        </m:r>
        <m:r>
          <m:t>36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w:t>
      </w:r>
    </w:p>
    <w:p>
      <w:pPr>
        <w:numPr>
          <w:ilvl w:val="0"/>
          <w:numId w:val="1008"/>
        </w:numPr>
      </w:pPr>
      <w:r>
        <w:rPr>
          <w:rFonts w:hint="eastAsia" w:ascii="Times New Roman" w:hAnsi="Times New Roman" w:eastAsia="FangSong" w:cs="Times New Roman"/>
          <w:b/>
          <w:bCs/>
        </w:rPr>
        <w:t xml:space="preserve">现有电子</w:t>
      </w:r>
      <w:r>
        <w:rPr>
          <w:rFonts w:hint="eastAsia" w:ascii="Times New Roman" w:hAnsi="Times New Roman" w:eastAsia="Times New Roman" w:cs="Times New Roman"/>
        </w:rPr>
        <w:t xml:space="preserve">：</w:t>
      </w:r>
    </w:p>
    <w:p>
      <w:pPr>
        <w:pStyle w:val="Compact"/>
        <w:numPr>
          <w:ilvl w:val="1"/>
          <w:numId w:val="1009"/>
        </w:numPr>
      </w:pPr>
      <w:r>
        <w:rPr>
          <w:rFonts w:hint="eastAsia" w:ascii="Times New Roman" w:hAnsi="Times New Roman" w:eastAsia="Times New Roman" w:cs="Times New Roman"/>
        </w:rPr>
        <w:t>Fe</w:t>
      </w:r>
      <w:r>
        <w:rPr>
          <w:rFonts w:hint="eastAsia" w:ascii="Times New Roman" w:hAnsi="Times New Roman" w:eastAsia="FangSong" w:cs="Times New Roman"/>
        </w:rPr>
        <w:t>价电子</w:t>
      </w:r>
      <w:r>
        <w:rPr>
          <w:rFonts w:hint="eastAsia" w:ascii="Times New Roman" w:hAnsi="Times New Roman" w:eastAsia="Times New Roman" w:cs="Times New Roman"/>
        </w:rPr>
        <w:t>：</w:t>
      </w:r>
      <m:oMath>
        <m:oMathPr>
          <m:ctrlPr>
            <w:rPr>
              <w:sz w:val="28"/>
              <w:szCs w:val="28"/>
            </w:rPr>
          </m:ctrlPr>
        </m:oMathPr>
        <m:r>
          <m:t>8</m:t>
        </m:r>
        <m:r>
          <m:rPr>
            <m:sty m:val="p"/>
          </m:rPr>
          <m:t>×</m:t>
        </m:r>
        <m:r>
          <m:t>2</m:t>
        </m:r>
        <m:r>
          <m:rPr>
            <m:sty m:val="p"/>
          </m:rPr>
          <m:t>=</m:t>
        </m:r>
        <m:r>
          <m:t>16</m:t>
        </m:r>
      </m:oMath>
    </w:p>
    <w:p>
      <w:pPr>
        <w:pStyle w:val="Compact"/>
        <w:numPr>
          <w:ilvl w:val="1"/>
          <w:numId w:val="1009"/>
        </w:numPr>
      </w:pP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m:oMath>
        <m:oMathPr>
          <m:ctrlPr>
            <w:rPr>
              <w:sz w:val="28"/>
              <w:szCs w:val="28"/>
            </w:rPr>
          </m:ctrlPr>
        </m:oMathPr>
        <m:r>
          <m:t>6</m:t>
        </m:r>
        <m:r>
          <m:rPr>
            <m:sty m:val="p"/>
          </m:rPr>
          <m:t>×</m:t>
        </m:r>
        <m:r>
          <m:t>2</m:t>
        </m:r>
        <m:r>
          <m:rPr>
            <m:sty m:val="p"/>
          </m:rPr>
          <m:t>=</m:t>
        </m:r>
        <m:r>
          <m:t>12</m:t>
        </m:r>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CO/Fe</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Fe）</w:t>
      </w:r>
    </w:p>
    <w:p>
      <w:pPr>
        <w:pStyle w:val="Compact"/>
        <w:numPr>
          <w:ilvl w:val="1"/>
          <w:numId w:val="1009"/>
        </w:numPr>
      </w:pPr>
      <w:r>
        <w:rPr>
          <w:rFonts w:hint="eastAsia" w:ascii="Times New Roman" w:hAnsi="Times New Roman" w:eastAsia="Times New Roman" w:cs="Times New Roman"/>
        </w:rPr>
        <w:t>S</w:t>
      </w:r>
      <w:r>
        <w:rPr>
          <w:rFonts w:hint="eastAsia" w:ascii="Times New Roman" w:hAnsi="Times New Roman" w:eastAsia="FangSong" w:cs="Times New Roman"/>
        </w:rPr>
        <w:t>配体</w:t>
      </w:r>
      <w:r>
        <w:rPr>
          <w:rFonts w:hint="eastAsia" w:ascii="Times New Roman" w:hAnsi="Times New Roman" w:eastAsia="Times New Roman" w:cs="Times New Roman"/>
        </w:rPr>
        <w:t>：</w:t>
      </w:r>
      <m:oMath>
        <m:r>
          <m:t>3</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按中性</w:t>
      </w:r>
      <w:r>
        <w:rPr>
          <w:rFonts w:hint="eastAsia" w:ascii="Times New Roman" w:hAnsi="Times New Roman" w:eastAsia="Times New Roman" w:cs="Times New Roman"/>
        </w:rPr>
        <w:t>S</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FangSong" w:cs="Times New Roman"/>
        </w:rPr>
        <w:t>总计</w:t>
      </w:r>
      <w:r>
        <w:rPr>
          <w:rFonts w:hint="eastAsia" w:ascii="Times New Roman" w:hAnsi="Times New Roman" w:eastAsia="Times New Roman" w:cs="Times New Roman"/>
        </w:rPr>
        <w:t>：</w:t>
      </w:r>
      <m:oMath>
        <m:oMathPr>
          <m:ctrlPr>
            <w:rPr>
              <w:sz w:val="28"/>
              <w:szCs w:val="28"/>
            </w:rPr>
          </m:ctrlPr>
        </m:oMathPr>
        <m:r>
          <m:t>16</m:t>
        </m:r>
        <m:r>
          <m:rPr>
            <m:sty m:val="p"/>
          </m:rPr>
          <m:t>+</m:t>
        </m:r>
        <m:r>
          <m:t>12</m:t>
        </m:r>
        <m:r>
          <m:rPr>
            <m:sty m:val="p"/>
          </m:rPr>
          <m:t>+</m:t>
        </m:r>
        <m:r>
          <m:t>6</m:t>
        </m:r>
        <m:r>
          <m:rPr>
            <m:sty m:val="p"/>
          </m:rPr>
          <m:t>=</m:t>
        </m:r>
        <m:r>
          <m:t>34</m:t>
        </m:r>
      </m:oMath>
    </w:p>
    <w:p>
      <w:pPr>
        <w:numPr>
          <w:ilvl w:val="0"/>
          <w:numId w:val="1008"/>
        </w:numPr>
      </w:pPr>
      <w:r>
        <w:rPr>
          <w:rFonts w:hint="eastAsia" w:ascii="Times New Roman" w:hAnsi="Times New Roman" w:eastAsia="FangSong" w:cs="Times New Roman"/>
          <w:b/>
          <w:bCs/>
        </w:rPr>
        <w:t xml:space="preserve">金属键数</w:t>
      </w:r>
      <w:r>
        <w:rPr>
          <w:rFonts w:hint="eastAsia" w:ascii="Times New Roman" w:hAnsi="Times New Roman" w:eastAsia="Times New Roman" w:cs="Times New Roman"/>
        </w:rPr>
        <w:t xml:space="preserve">：</w:t>
      </w:r>
      <m:oMath>
        <m:oMathPr>
          <m:ctrlPr>
            <w:rPr>
              <w:sz w:val="28"/>
              <w:szCs w:val="28"/>
            </w:rPr>
          </m:ctrlPr>
        </m:oMathPr>
        <m:f>
          <m:fPr>
            <m:type m:val="bar"/>
          </m:fPr>
          <m:num>
            <m:r>
              <m:t>36</m:t>
            </m:r>
            <m:r>
              <m:rPr>
                <m:sty m:val="p"/>
              </m:rPr>
              <m:t>−</m:t>
            </m:r>
            <m:r>
              <m:t>34</m:t>
            </m:r>
          </m:num>
          <m:den>
            <m:r>
              <m:t>2</m:t>
            </m:r>
          </m:den>
        </m:f>
        <m:r>
          <m:rPr>
            <m:sty m:val="p"/>
          </m:rPr>
          <m:t>=</m:t>
        </m:r>
        <m:r>
          <m:t>1</m:t>
        </m:r>
      </m:oMath>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需形成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Fe-Fe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hint="eastAsia" w:ascii="Times New Roman" w:hAnsi="Times New Roman" w:eastAsia="Times New Roman" w:cs="Times New Roman"/>
        </w:rPr>
        <w:t>CO</w:t>
      </w:r>
      <w:r>
        <w:rPr>
          <w:rFonts w:hint="eastAsia" w:ascii="Times New Roman" w:hAnsi="Times New Roman" w:eastAsia="FangSong" w:cs="Times New Roman"/>
        </w:rPr>
        <w:t>通过红外光谱验证</w:t>
      </w:r>
    </w:p>
    <w:p>
      <w:pPr>
        <w:spacing w:before="160" w:after="80"/>
      </w:pPr>
      <w:r>
        <w:pict>
          <v:rect style="width:0;height:1.5pt" o:hralign="center" o:hrstd="t" o:hr="t"/>
        </w:pict>
      </w:r>
    </w:p>
    <w:bookmarkEnd w:id="48"/>
    <w:bookmarkStart w:id="49" w:name="竞赛提升"/>
    <w:p>
      <w:pPr>
        <w:pStyle w:val="Heading2"/>
        <w:spacing w:before="280" w:after="120"/>
      </w:pPr>
      <w:r>
        <w:rPr>
          <w:rFonts w:hint="eastAsia" w:ascii="Times New Roman" w:hAnsi="Times New Roman" w:eastAsia="SimHei" w:cs="Times New Roman"/>
        </w:rPr>
        <w:t xml:space="preserve">竞赛提升</w:t>
      </w:r>
    </w:p>
    <w:bookmarkEnd w:id="49"/>
    <w:bookmarkStart w:id="68" w:name="ch29-p8-咪唑化学抗病毒药物合成"/>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51" name="Picture"/>
            <a:graphic>
              <a:graphicData uri="http://schemas.openxmlformats.org/drawingml/2006/picture">
                <pic:pic>
                  <pic:nvPicPr>
                    <pic:cNvPr descr="fbe128bace7b4a28afee240280a6af46dd0a6118fe022f57759261e116d7c6d0.jpg" id="52" name="Picture"/>
                    <pic:cNvPicPr>
                      <a:picLocks noChangeArrowheads="1" noChangeAspect="1"/>
                    </pic:cNvPicPr>
                  </pic:nvPicPr>
                  <pic:blipFill>
                    <a:blip r:embed="rId50"/>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54" name="Picture"/>
            <a:graphic>
              <a:graphicData uri="http://schemas.openxmlformats.org/drawingml/2006/picture">
                <pic:pic>
                  <pic:nvPicPr>
                    <pic:cNvPr descr="be1acc980e774c392ae56674df1075a679a87d5ac2008a046282a20533a75a68.jpg" id="55" name="Picture"/>
                    <pic:cNvPicPr>
                      <a:picLocks noChangeArrowheads="1" noChangeAspect="1"/>
                    </pic:cNvPicPr>
                  </pic:nvPicPr>
                  <pic:blipFill>
                    <a:blip r:embed="rId53"/>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57" name="Picture"/>
            <a:graphic>
              <a:graphicData uri="http://schemas.openxmlformats.org/drawingml/2006/picture">
                <pic:pic>
                  <pic:nvPicPr>
                    <pic:cNvPr descr="897a1c4d612ce982f6cfb6bf645592594f707681e5560bad026a59d04904327a.jpg" id="58" name="Picture"/>
                    <pic:cNvPicPr>
                      <a:picLocks noChangeArrowheads="1" noChangeAspect="1"/>
                    </pic:cNvPicPr>
                  </pic:nvPicPr>
                  <pic:blipFill>
                    <a:blip r:embed="rId56"/>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60" name="Picture"/>
            <a:graphic>
              <a:graphicData uri="http://schemas.openxmlformats.org/drawingml/2006/picture">
                <pic:pic>
                  <pic:nvPicPr>
                    <pic:cNvPr descr="ac038b405988139ab8dd9e66e2efdee1939eb90105e02e13d318fb642a7e6231.jpg" id="61" name="Picture"/>
                    <pic:cNvPicPr>
                      <a:picLocks noChangeArrowheads="1" noChangeAspect="1"/>
                    </pic:cNvPicPr>
                  </pic:nvPicPr>
                  <pic:blipFill>
                    <a:blip r:embed="rId59"/>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63" name="Picture"/>
            <a:graphic>
              <a:graphicData uri="http://schemas.openxmlformats.org/drawingml/2006/picture">
                <pic:pic>
                  <pic:nvPicPr>
                    <pic:cNvPr descr="20c005eefcd0c7fdcf7b50425e415bafe1b7d8c57cd111564c5f0e751624aba5.jpg" id="64" name="Picture"/>
                    <pic:cNvPicPr>
                      <a:picLocks noChangeArrowheads="1" noChangeAspect="1"/>
                    </pic:cNvPicPr>
                  </pic:nvPicPr>
                  <pic:blipFill>
                    <a:blip r:embed="rId62"/>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66" name="Picture"/>
            <a:graphic>
              <a:graphicData uri="http://schemas.openxmlformats.org/drawingml/2006/picture">
                <pic:pic>
                  <pic:nvPicPr>
                    <pic:cNvPr descr="9983d7139dadd877fd42d98ac1685b29bf6fa5ec3ab2e1999596dd77acbe81e3.jpg" id="67" name="Picture"/>
                    <pic:cNvPicPr>
                      <a:picLocks noChangeArrowheads="1" noChangeAspect="1"/>
                    </pic:cNvPicPr>
                  </pic:nvPicPr>
                  <pic:blipFill>
                    <a:blip r:embed="rId65"/>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8" w:name="ch30-p3-fischer吲哚合成螺环体系"/>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70" name="Picture"/>
            <a:graphic>
              <a:graphicData uri="http://schemas.openxmlformats.org/drawingml/2006/picture">
                <pic:pic>
                  <pic:nvPicPr>
                    <pic:cNvPr descr="ac34efe6e0243c3ad47cc19e65e75975b7972242c60f076287084fa72e7f703e.jpg" id="71" name="Picture"/>
                    <pic:cNvPicPr>
                      <a:picLocks noChangeArrowheads="1" noChangeAspect="1"/>
                    </pic:cNvPicPr>
                  </pic:nvPicPr>
                  <pic:blipFill>
                    <a:blip r:embed="rId69"/>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73" name="Picture"/>
            <a:graphic>
              <a:graphicData uri="http://schemas.openxmlformats.org/drawingml/2006/picture">
                <pic:pic>
                  <pic:nvPicPr>
                    <pic:cNvPr descr="29eb8a51213e6eb97aeda4a7b63e70b767bb990620252445e8abd0c224f3378a.jpg" id="74" name="Picture"/>
                    <pic:cNvPicPr>
                      <a:picLocks noChangeArrowheads="1" noChangeAspect="1"/>
                    </pic:cNvPicPr>
                  </pic:nvPicPr>
                  <pic:blipFill>
                    <a:blip r:embed="rId72"/>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76" name="Picture"/>
            <a:graphic>
              <a:graphicData uri="http://schemas.openxmlformats.org/drawingml/2006/picture">
                <pic:pic>
                  <pic:nvPicPr>
                    <pic:cNvPr descr="d5142fbe6d662804e007a1803691a4ce6d49fa936db38b9f13d0b52f5933696a.jpg" id="77" name="Picture"/>
                    <pic:cNvPicPr>
                      <a:picLocks noChangeArrowheads="1" noChangeAspect="1"/>
                    </pic:cNvPicPr>
                  </pic:nvPicPr>
                  <pic:blipFill>
                    <a:blip r:embed="rId75"/>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91" w:name="ch30-p4-fischer吲哚合成methoxatin部分合成"/>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80" name="Picture"/>
            <a:graphic>
              <a:graphicData uri="http://schemas.openxmlformats.org/drawingml/2006/picture">
                <pic:pic>
                  <pic:nvPicPr>
                    <pic:cNvPr descr="80f76cd5d6654e7485b05d0f85f07b26045bdd2d8aeb56e7c61abafc0a114b6f.jpg" id="81" name="Picture"/>
                    <pic:cNvPicPr>
                      <a:picLocks noChangeArrowheads="1" noChangeAspect="1"/>
                    </pic:cNvPicPr>
                  </pic:nvPicPr>
                  <pic:blipFill>
                    <a:blip r:embed="rId79"/>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83" name="Picture"/>
            <a:graphic>
              <a:graphicData uri="http://schemas.openxmlformats.org/drawingml/2006/picture">
                <pic:pic>
                  <pic:nvPicPr>
                    <pic:cNvPr descr="7e64cb3eaf8e379a55222e073a3b26c7d6fa031e979425cc5826252e4affce50.jpg" id="84" name="Picture"/>
                    <pic:cNvPicPr>
                      <a:picLocks noChangeArrowheads="1" noChangeAspect="1"/>
                    </pic:cNvPicPr>
                  </pic:nvPicPr>
                  <pic:blipFill>
                    <a:blip r:embed="rId82"/>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86" name="Picture"/>
            <a:graphic>
              <a:graphicData uri="http://schemas.openxmlformats.org/drawingml/2006/picture">
                <pic:pic>
                  <pic:nvPicPr>
                    <pic:cNvPr descr="a4bca535f5fd652f60ce218968e953982c9ef1a831531a71e6dcd861f8e83665.jpg" id="87" name="Picture"/>
                    <pic:cNvPicPr>
                      <a:picLocks noChangeArrowheads="1" noChangeAspect="1"/>
                    </pic:cNvPicPr>
                  </pic:nvPicPr>
                  <pic:blipFill>
                    <a:blip r:embed="rId85"/>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89" name="Picture"/>
            <a:graphic>
              <a:graphicData uri="http://schemas.openxmlformats.org/drawingml/2006/picture">
                <pic:pic>
                  <pic:nvPicPr>
                    <pic:cNvPr descr="3c0b06ca83669f79bdb52c55824b4f4e3dd4927ebbae5c26132fd965611afa18.jpg" id="90" name="Picture"/>
                    <pic:cNvPicPr>
                      <a:picLocks noChangeArrowheads="1" noChangeAspect="1"/>
                    </pic:cNvPicPr>
                  </pic:nvPicPr>
                  <pic:blipFill>
                    <a:blip r:embed="rId88"/>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104" w:name="ch30-p9-fischer吲哚合成变体sterling药厂方法"/>
    <w:p>
      <w:pPr>
        <w:pStyle w:val="Heading2"/>
        <w:spacing w:before="280" w:after="120"/>
      </w:pPr>
      <w:r>
        <w:rPr>
          <w:rFonts w:ascii="Times New Roman" w:hAnsi="Times New Roman" w:eastAsia="Times New Roman" w:cs="Times New Roman"/>
        </w:rPr>
        <w:t xml:space="preserve">9.10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93" name="Picture"/>
            <a:graphic>
              <a:graphicData uri="http://schemas.openxmlformats.org/drawingml/2006/picture">
                <pic:pic>
                  <pic:nvPicPr>
                    <pic:cNvPr descr="069bb8bd6fabaff790f9d25156966479fc210efc0af70fb8196d19df1774bd5c.jpg" id="94" name="Picture"/>
                    <pic:cNvPicPr>
                      <a:picLocks noChangeArrowheads="1" noChangeAspect="1"/>
                    </pic:cNvPicPr>
                  </pic:nvPicPr>
                  <pic:blipFill>
                    <a:blip r:embed="rId92"/>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96" name="Picture"/>
            <a:graphic>
              <a:graphicData uri="http://schemas.openxmlformats.org/drawingml/2006/picture">
                <pic:pic>
                  <pic:nvPicPr>
                    <pic:cNvPr descr="cf9c59e1fef4923024922b4aa9215468f09d4ad9af22c10d6117cdae136ef67e.jpg" id="97" name="Picture"/>
                    <pic:cNvPicPr>
                      <a:picLocks noChangeArrowheads="1" noChangeAspect="1"/>
                    </pic:cNvPicPr>
                  </pic:nvPicPr>
                  <pic:blipFill>
                    <a:blip r:embed="rId95"/>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99" name="Picture"/>
            <a:graphic>
              <a:graphicData uri="http://schemas.openxmlformats.org/drawingml/2006/picture">
                <pic:pic>
                  <pic:nvPicPr>
                    <pic:cNvPr descr="7e7694606bf6a4160bbad6436b0132eff3603d218212f0cdbe9d57d8eea85de4.jpg" id="100" name="Picture"/>
                    <pic:cNvPicPr>
                      <a:picLocks noChangeArrowheads="1" noChangeAspect="1"/>
                    </pic:cNvPicPr>
                  </pic:nvPicPr>
                  <pic:blipFill>
                    <a:blip r:embed="rId98"/>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102" name="Picture"/>
            <a:graphic>
              <a:graphicData uri="http://schemas.openxmlformats.org/drawingml/2006/picture">
                <pic:pic>
                  <pic:nvPicPr>
                    <pic:cNvPr descr="36f9d3a475313fb7095c77c32b777a22b88fc7286cdff3247bc97e6f3b36c4bd.jpg" id="103" name="Picture"/>
                    <pic:cNvPicPr>
                      <a:picLocks noChangeArrowheads="1" noChangeAspect="1"/>
                    </pic:cNvPicPr>
                  </pic:nvPicPr>
                  <pic:blipFill>
                    <a:blip r:embed="rId101"/>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20" w:name="ch30-p10-五元杂环噻吩噻唑吡唑合成设计"/>
    <w:p>
      <w:pPr>
        <w:pStyle w:val="Heading2"/>
        <w:spacing w:before="280" w:after="120"/>
      </w:pPr>
      <w:r>
        <w:rPr>
          <w:rFonts w:ascii="Times New Roman" w:hAnsi="Times New Roman" w:eastAsia="Times New Roman" w:cs="Times New Roman"/>
        </w:rPr>
        <w:t xml:space="preserve">9.11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106" name="Picture"/>
            <a:graphic>
              <a:graphicData uri="http://schemas.openxmlformats.org/drawingml/2006/picture">
                <pic:pic>
                  <pic:nvPicPr>
                    <pic:cNvPr descr="59b4d785024898ba99db5b3914409fa654fd0617f6218810a3b3fdd39709cfcd.jpg" id="107" name="Picture"/>
                    <pic:cNvPicPr>
                      <a:picLocks noChangeArrowheads="1" noChangeAspect="1"/>
                    </pic:cNvPicPr>
                  </pic:nvPicPr>
                  <pic:blipFill>
                    <a:blip r:embed="rId105"/>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109" name="Picture"/>
            <a:graphic>
              <a:graphicData uri="http://schemas.openxmlformats.org/drawingml/2006/picture">
                <pic:pic>
                  <pic:nvPicPr>
                    <pic:cNvPr descr="62e5637e8740e75fc7cf2a9dd70a23c75637b0c046efff7c82675e829cb36ba5.jpg" id="110" name="Picture"/>
                    <pic:cNvPicPr>
                      <a:picLocks noChangeArrowheads="1" noChangeAspect="1"/>
                    </pic:cNvPicPr>
                  </pic:nvPicPr>
                  <pic:blipFill>
                    <a:blip r:embed="rId108"/>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112" name="Picture"/>
            <a:graphic>
              <a:graphicData uri="http://schemas.openxmlformats.org/drawingml/2006/picture">
                <pic:pic>
                  <pic:nvPicPr>
                    <pic:cNvPr descr="b8aa7f36cfd528ade3613cc859addb07374a25ed592b7fb2e4fbd6368ee1e3b7.jpg" id="113" name="Picture"/>
                    <pic:cNvPicPr>
                      <a:picLocks noChangeArrowheads="1" noChangeAspect="1"/>
                    </pic:cNvPicPr>
                  </pic:nvPicPr>
                  <pic:blipFill>
                    <a:blip r:embed="rId111"/>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115" name="Picture"/>
            <a:graphic>
              <a:graphicData uri="http://schemas.openxmlformats.org/drawingml/2006/picture">
                <pic:pic>
                  <pic:nvPicPr>
                    <pic:cNvPr descr="64fc68b1b07e2b533e9ba092eaf474f4b5836338fc1e314a2673d6e1cad8f36b.jpg" id="116" name="Picture"/>
                    <pic:cNvPicPr>
                      <a:picLocks noChangeArrowheads="1" noChangeAspect="1"/>
                    </pic:cNvPicPr>
                  </pic:nvPicPr>
                  <pic:blipFill>
                    <a:blip r:embed="rId114"/>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118" name="Picture"/>
            <a:graphic>
              <a:graphicData uri="http://schemas.openxmlformats.org/drawingml/2006/picture">
                <pic:pic>
                  <pic:nvPicPr>
                    <pic:cNvPr descr="dc838647be70a2bb8096146b1da53c3d6b9eb699353305f0d19fe0916f105b54.jpg" id="119" name="Picture"/>
                    <pic:cNvPicPr>
                      <a:picLocks noChangeArrowheads="1" noChangeAspect="1"/>
                    </pic:cNvPicPr>
                  </pic:nvPicPr>
                  <pic:blipFill>
                    <a:blip r:embed="rId117"/>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7" w:name="ch38-p12-氮烯化学杂环合成应用"/>
    <w:p>
      <w:pPr>
        <w:pStyle w:val="Heading2"/>
        <w:spacing w:before="280" w:after="120"/>
      </w:pPr>
      <w:r>
        <w:rPr>
          <w:rFonts w:ascii="Times New Roman" w:hAnsi="Times New Roman" w:eastAsia="Times New Roman" w:cs="Times New Roman"/>
        </w:rPr>
        <w:t xml:space="preserve">9.12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122" name="Picture"/>
            <a:graphic>
              <a:graphicData uri="http://schemas.openxmlformats.org/drawingml/2006/picture">
                <pic:pic>
                  <pic:nvPicPr>
                    <pic:cNvPr descr="3437e55918e6bdfe57550ce29b2a88fab5a8b3a734bb727a3623c3f2f6dfd8c1.jpg" id="123" name="Picture"/>
                    <pic:cNvPicPr>
                      <a:picLocks noChangeArrowheads="1" noChangeAspect="1"/>
                    </pic:cNvPicPr>
                  </pic:nvPicPr>
                  <pic:blipFill>
                    <a:blip r:embed="rId121"/>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25" name="Picture"/>
            <a:graphic>
              <a:graphicData uri="http://schemas.openxmlformats.org/drawingml/2006/picture">
                <pic:pic>
                  <pic:nvPicPr>
                    <pic:cNvPr descr="41e693bcab2f59237fc10b4609215f43d22c9bc226d0ef58e046c7bd00a4d106.jpg" id="126" name="Picture"/>
                    <pic:cNvPicPr>
                      <a:picLocks noChangeArrowheads="1" noChangeAspect="1"/>
                    </pic:cNvPicPr>
                  </pic:nvPicPr>
                  <pic:blipFill>
                    <a:blip r:embed="rId124"/>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7" w:name="ch38-p13-卡宾化学杂环合成应用"/>
    <w:p>
      <w:pPr>
        <w:pStyle w:val="Heading2"/>
        <w:spacing w:before="280" w:after="120"/>
      </w:pPr>
      <w:r>
        <w:rPr>
          <w:rFonts w:ascii="Times New Roman" w:hAnsi="Times New Roman" w:eastAsia="Times New Roman" w:cs="Times New Roman"/>
        </w:rPr>
        <w:t xml:space="preserve">9.13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29" name="Picture"/>
            <a:graphic>
              <a:graphicData uri="http://schemas.openxmlformats.org/drawingml/2006/picture">
                <pic:pic>
                  <pic:nvPicPr>
                    <pic:cNvPr descr="37b3b1f22c8d0b729585e8c62ef312f483693511b3334644cbc5c7a1f0e092d1.jpg" id="130" name="Picture"/>
                    <pic:cNvPicPr>
                      <a:picLocks noChangeArrowheads="1" noChangeAspect="1"/>
                    </pic:cNvPicPr>
                  </pic:nvPicPr>
                  <pic:blipFill>
                    <a:blip r:embed="rId128"/>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132" name="Picture"/>
            <a:graphic>
              <a:graphicData uri="http://schemas.openxmlformats.org/drawingml/2006/picture">
                <pic:pic>
                  <pic:nvPicPr>
                    <pic:cNvPr descr="4af12ecfeab3f76453b069dd0532ad0a90acc79c33e853f07d6d9fec27240c38.jpg" id="133" name="Picture"/>
                    <pic:cNvPicPr>
                      <a:picLocks noChangeArrowheads="1" noChangeAspect="1"/>
                    </pic:cNvPicPr>
                  </pic:nvPicPr>
                  <pic:blipFill>
                    <a:blip r:embed="rId131"/>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135" name="Picture"/>
            <a:graphic>
              <a:graphicData uri="http://schemas.openxmlformats.org/drawingml/2006/picture">
                <pic:pic>
                  <pic:nvPicPr>
                    <pic:cNvPr descr="75bf50b1a4e5d3d1d24aae9a22144029fd30dfa4a7f21f503d8e1acd47fc69dc.jpg" id="136" name="Picture"/>
                    <pic:cNvPicPr>
                      <a:picLocks noChangeArrowheads="1" noChangeAspect="1"/>
                    </pic:cNvPicPr>
                  </pic:nvPicPr>
                  <pic:blipFill>
                    <a:blip r:embed="rId134"/>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70" w:name="ch1b-1-高能炸药rdx"/>
    <w:p>
      <w:pPr>
        <w:pStyle w:val="Heading2"/>
        <w:spacing w:before="280" w:after="120"/>
      </w:pPr>
      <w:r>
        <w:rPr>
          <w:rFonts w:ascii="Times New Roman" w:hAnsi="Times New Roman" w:eastAsia="Times New Roman" w:cs="Times New Roman"/>
        </w:rPr>
        <w:t xml:space="preserve">9.14 </w:t>
      </w:r>
      <w:r>
        <w:rPr>
          <w:rFonts w:hint="eastAsia" w:ascii="Times New Roman" w:hAnsi="Times New Roman" w:eastAsia="Times New Roman" w:cs="Times New Roman"/>
        </w:rPr>
        <w:t>Ch1B-1-</w:t>
      </w:r>
      <w:r>
        <w:rPr>
          <w:rFonts w:hint="eastAsia" w:ascii="Times New Roman" w:hAnsi="Times New Roman" w:eastAsia="SimHei" w:cs="Times New Roman"/>
        </w:rPr>
        <w:t>高能炸药</w:t>
      </w:r>
      <w:r>
        <w:rPr>
          <w:rFonts w:hint="eastAsia" w:ascii="Times New Roman" w:hAnsi="Times New Roman" w:eastAsia="Times New Roman" w:cs="Times New Roman"/>
        </w:rPr>
        <w:t>RDX</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139" name="Picture"/>
            <a:graphic>
              <a:graphicData uri="http://schemas.openxmlformats.org/drawingml/2006/picture">
                <pic:pic>
                  <pic:nvPicPr>
                    <pic:cNvPr descr="7112485373518eba5690bbe970eb22fa7580827759146069d35124c611ceb097.jpg" id="140" name="Picture"/>
                    <pic:cNvPicPr>
                      <a:picLocks noChangeArrowheads="1" noChangeAspect="1"/>
                    </pic:cNvPicPr>
                  </pic:nvPicPr>
                  <pic:blipFill>
                    <a:blip r:embed="rId138"/>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142" name="Picture"/>
            <a:graphic>
              <a:graphicData uri="http://schemas.openxmlformats.org/drawingml/2006/picture">
                <pic:pic>
                  <pic:nvPicPr>
                    <pic:cNvPr descr="9e658bd1463323e4c24f4ab52ca17c7212dbb58fba48158f0af22c4467d61044.jpg" id="143" name="Picture"/>
                    <pic:cNvPicPr>
                      <a:picLocks noChangeArrowheads="1" noChangeAspect="1"/>
                    </pic:cNvPicPr>
                  </pic:nvPicPr>
                  <pic:blipFill>
                    <a:blip r:embed="rId141"/>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145" name="Picture"/>
            <a:graphic>
              <a:graphicData uri="http://schemas.openxmlformats.org/drawingml/2006/picture">
                <pic:pic>
                  <pic:nvPicPr>
                    <pic:cNvPr descr="995d5503feec28876c66db88a983009f6b8250b6fdd0a00e4ab54342ca15444d.jpg" id="146" name="Picture"/>
                    <pic:cNvPicPr>
                      <a:picLocks noChangeArrowheads="1" noChangeAspect="1"/>
                    </pic:cNvPicPr>
                  </pic:nvPicPr>
                  <pic:blipFill>
                    <a:blip r:embed="rId144"/>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148" name="Picture"/>
            <a:graphic>
              <a:graphicData uri="http://schemas.openxmlformats.org/drawingml/2006/picture">
                <pic:pic>
                  <pic:nvPicPr>
                    <pic:cNvPr descr="25a62ce9952b982e55aa623520a5c056966af9c580b42947e9508af873bbfdaf.jpg" id="149" name="Picture"/>
                    <pic:cNvPicPr>
                      <a:picLocks noChangeArrowheads="1" noChangeAspect="1"/>
                    </pic:cNvPicPr>
                  </pic:nvPicPr>
                  <pic:blipFill>
                    <a:blip r:embed="rId147"/>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151" name="Picture"/>
            <a:graphic>
              <a:graphicData uri="http://schemas.openxmlformats.org/drawingml/2006/picture">
                <pic:pic>
                  <pic:nvPicPr>
                    <pic:cNvPr descr="b03310acedab438f21a2b82ae2ab16ee89a173f10fb74d5e9e46d46ebe077f6c.jpg" id="152" name="Picture"/>
                    <pic:cNvPicPr>
                      <a:picLocks noChangeArrowheads="1" noChangeAspect="1"/>
                    </pic:cNvPicPr>
                  </pic:nvPicPr>
                  <pic:blipFill>
                    <a:blip r:embed="rId150"/>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154" name="Picture"/>
            <a:graphic>
              <a:graphicData uri="http://schemas.openxmlformats.org/drawingml/2006/picture">
                <pic:pic>
                  <pic:nvPicPr>
                    <pic:cNvPr descr="49b2d885390270ff81ba9b6e1d66d2d2766782c5f9e73474528a5c422e7c7429.jpg" id="155" name="Picture"/>
                    <pic:cNvPicPr>
                      <a:picLocks noChangeArrowheads="1" noChangeAspect="1"/>
                    </pic:cNvPicPr>
                  </pic:nvPicPr>
                  <pic:blipFill>
                    <a:blip r:embed="rId153"/>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156" name="Picture"/>
            <a:graphic>
              <a:graphicData uri="http://schemas.openxmlformats.org/drawingml/2006/picture">
                <pic:pic>
                  <pic:nvPicPr>
                    <pic:cNvPr descr="995d5503feec28876c66db88a983009f6b8250b6fdd0a00e4ab54342ca15444d.jpg" id="157" name="Picture"/>
                    <pic:cNvPicPr>
                      <a:picLocks noChangeArrowheads="1" noChangeAspect="1"/>
                    </pic:cNvPicPr>
                  </pic:nvPicPr>
                  <pic:blipFill>
                    <a:blip r:embed="rId144"/>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158" name="Picture"/>
            <a:graphic>
              <a:graphicData uri="http://schemas.openxmlformats.org/drawingml/2006/picture">
                <pic:pic>
                  <pic:nvPicPr>
                    <pic:cNvPr descr="25a62ce9952b982e55aa623520a5c056966af9c580b42947e9508af873bbfdaf.jpg" id="159" name="Picture"/>
                    <pic:cNvPicPr>
                      <a:picLocks noChangeArrowheads="1" noChangeAspect="1"/>
                    </pic:cNvPicPr>
                  </pic:nvPicPr>
                  <pic:blipFill>
                    <a:blip r:embed="rId147"/>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160" name="Picture"/>
            <a:graphic>
              <a:graphicData uri="http://schemas.openxmlformats.org/drawingml/2006/picture">
                <pic:pic>
                  <pic:nvPicPr>
                    <pic:cNvPr descr="b03310acedab438f21a2b82ae2ab16ee89a173f10fb74d5e9e46d46ebe077f6c.jpg" id="161" name="Picture"/>
                    <pic:cNvPicPr>
                      <a:picLocks noChangeArrowheads="1" noChangeAspect="1"/>
                    </pic:cNvPicPr>
                  </pic:nvPicPr>
                  <pic:blipFill>
                    <a:blip r:embed="rId150"/>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162" name="Picture"/>
            <a:graphic>
              <a:graphicData uri="http://schemas.openxmlformats.org/drawingml/2006/picture">
                <pic:pic>
                  <pic:nvPicPr>
                    <pic:cNvPr descr="49b2d885390270ff81ba9b6e1d66d2d2766782c5f9e73474528a5c422e7c7429.jpg" id="163" name="Picture"/>
                    <pic:cNvPicPr>
                      <a:picLocks noChangeArrowheads="1" noChangeAspect="1"/>
                    </pic:cNvPicPr>
                  </pic:nvPicPr>
                  <pic:blipFill>
                    <a:blip r:embed="rId153"/>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165" name="Picture"/>
            <a:graphic>
              <a:graphicData uri="http://schemas.openxmlformats.org/drawingml/2006/picture">
                <pic:pic>
                  <pic:nvPicPr>
                    <pic:cNvPr descr="9e46505ee819eed611e5749aaf3c4468c66ccea999af357e4c1e214f004629f8.jpg" id="166" name="Picture"/>
                    <pic:cNvPicPr>
                      <a:picLocks noChangeArrowheads="1" noChangeAspect="1"/>
                    </pic:cNvPicPr>
                  </pic:nvPicPr>
                  <pic:blipFill>
                    <a:blip r:embed="rId164"/>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168" name="Picture"/>
            <a:graphic>
              <a:graphicData uri="http://schemas.openxmlformats.org/drawingml/2006/picture">
                <pic:pic>
                  <pic:nvPicPr>
                    <pic:cNvPr descr="a8336f2f8e86f12150f803a5372b0c6e36b2f56c6b4ccd9c4556f7d94ae25e65.jpg" id="169" name="Picture"/>
                    <pic:cNvPicPr>
                      <a:picLocks noChangeArrowheads="1" noChangeAspect="1"/>
                    </pic:cNvPicPr>
                  </pic:nvPicPr>
                  <pic:blipFill>
                    <a:blip r:embed="rId167"/>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70"/>
    <w:bookmarkStart w:id="171" w:name="moxcly化学式推断及滴定方程式第30届初赛"/>
    <w:p>
      <w:pPr>
        <w:pStyle w:val="Heading2"/>
        <w:spacing w:before="280" w:after="120"/>
      </w:pPr>
      <w:r>
        <w:rPr>
          <w:rFonts w:ascii="Times New Roman" w:hAnsi="Times New Roman" w:eastAsia="Times New Roman" w:cs="Times New Roman"/>
        </w:rPr>
        <w:t xml:space="preserve">9.15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10"/>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10"/>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171"/>
    <w:bookmarkEnd w:id="17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2" Type="http://schemas.openxmlformats.org/officeDocument/2006/relationships/image" Target="media/rId92.jpg"/><Relationship Id="rId62" Type="http://schemas.openxmlformats.org/officeDocument/2006/relationships/image" Target="media/rId62.jpg"/><Relationship Id="rId147" Type="http://schemas.openxmlformats.org/officeDocument/2006/relationships/image" Target="media/rId147.jpg"/><Relationship Id="rId72" Type="http://schemas.openxmlformats.org/officeDocument/2006/relationships/image" Target="media/rId72.jpg"/><Relationship Id="rId43" Type="http://schemas.openxmlformats.org/officeDocument/2006/relationships/image" Target="media/rId43.jpg"/><Relationship Id="rId121" Type="http://schemas.openxmlformats.org/officeDocument/2006/relationships/image" Target="media/rId121.jpg"/><Relationship Id="rId101" Type="http://schemas.openxmlformats.org/officeDocument/2006/relationships/image" Target="media/rId101.jpg"/><Relationship Id="rId128" Type="http://schemas.openxmlformats.org/officeDocument/2006/relationships/image" Target="media/rId128.jpg"/><Relationship Id="rId88" Type="http://schemas.openxmlformats.org/officeDocument/2006/relationships/image" Target="media/rId88.jpg"/><Relationship Id="rId124" Type="http://schemas.openxmlformats.org/officeDocument/2006/relationships/image" Target="media/rId124.jpg"/><Relationship Id="rId21" Type="http://schemas.openxmlformats.org/officeDocument/2006/relationships/image" Target="media/rId21.jpg"/><Relationship Id="rId153" Type="http://schemas.openxmlformats.org/officeDocument/2006/relationships/image" Target="media/rId153.jpg"/><Relationship Id="rId131" Type="http://schemas.openxmlformats.org/officeDocument/2006/relationships/image" Target="media/rId131.jpg"/><Relationship Id="rId105" Type="http://schemas.openxmlformats.org/officeDocument/2006/relationships/image" Target="media/rId105.jpg"/><Relationship Id="rId108" Type="http://schemas.openxmlformats.org/officeDocument/2006/relationships/image" Target="media/rId108.jpg"/><Relationship Id="rId114" Type="http://schemas.openxmlformats.org/officeDocument/2006/relationships/image" Target="media/rId114.jpg"/><Relationship Id="rId24" Type="http://schemas.openxmlformats.org/officeDocument/2006/relationships/image" Target="media/rId24.jpg"/><Relationship Id="rId138" Type="http://schemas.openxmlformats.org/officeDocument/2006/relationships/image" Target="media/rId138.jpg"/><Relationship Id="rId134" Type="http://schemas.openxmlformats.org/officeDocument/2006/relationships/image" Target="media/rId134.jpg"/><Relationship Id="rId82" Type="http://schemas.openxmlformats.org/officeDocument/2006/relationships/image" Target="media/rId82.jpg"/><Relationship Id="rId98" Type="http://schemas.openxmlformats.org/officeDocument/2006/relationships/image" Target="media/rId98.jpg"/><Relationship Id="rId79" Type="http://schemas.openxmlformats.org/officeDocument/2006/relationships/image" Target="media/rId79.jpg"/><Relationship Id="rId56" Type="http://schemas.openxmlformats.org/officeDocument/2006/relationships/image" Target="media/rId56.jpg"/><Relationship Id="rId144" Type="http://schemas.openxmlformats.org/officeDocument/2006/relationships/image" Target="media/rId144.jpg"/><Relationship Id="rId65" Type="http://schemas.openxmlformats.org/officeDocument/2006/relationships/image" Target="media/rId65.jpg"/><Relationship Id="rId164" Type="http://schemas.openxmlformats.org/officeDocument/2006/relationships/image" Target="media/rId164.jpg"/><Relationship Id="rId141" Type="http://schemas.openxmlformats.org/officeDocument/2006/relationships/image" Target="media/rId141.jpg"/><Relationship Id="rId85" Type="http://schemas.openxmlformats.org/officeDocument/2006/relationships/image" Target="media/rId85.jpg"/><Relationship Id="rId14" Type="http://schemas.openxmlformats.org/officeDocument/2006/relationships/image" Target="media/rId14.jpg"/><Relationship Id="rId167" Type="http://schemas.openxmlformats.org/officeDocument/2006/relationships/image" Target="media/rId167.jpg"/><Relationship Id="rId59" Type="http://schemas.openxmlformats.org/officeDocument/2006/relationships/image" Target="media/rId59.jpg"/><Relationship Id="rId69" Type="http://schemas.openxmlformats.org/officeDocument/2006/relationships/image" Target="media/rId69.jpg"/><Relationship Id="rId10" Type="http://schemas.openxmlformats.org/officeDocument/2006/relationships/image" Target="media/rId10.png"/><Relationship Id="rId150" Type="http://schemas.openxmlformats.org/officeDocument/2006/relationships/image" Target="media/rId150.jpg"/><Relationship Id="rId35" Type="http://schemas.openxmlformats.org/officeDocument/2006/relationships/image" Target="media/rId35.jpg"/><Relationship Id="rId111" Type="http://schemas.openxmlformats.org/officeDocument/2006/relationships/image" Target="media/rId111.jpg"/><Relationship Id="rId53" Type="http://schemas.openxmlformats.org/officeDocument/2006/relationships/image" Target="media/rId53.jpg"/><Relationship Id="rId95" Type="http://schemas.openxmlformats.org/officeDocument/2006/relationships/image" Target="media/rId95.jpg"/><Relationship Id="rId17" Type="http://schemas.openxmlformats.org/officeDocument/2006/relationships/image" Target="media/rId17.jpg"/><Relationship Id="rId75" Type="http://schemas.openxmlformats.org/officeDocument/2006/relationships/image" Target="media/rId75.jpg"/><Relationship Id="rId117" Type="http://schemas.openxmlformats.org/officeDocument/2006/relationships/image" Target="media/rId117.jpg"/><Relationship Id="rId39" Type="http://schemas.openxmlformats.org/officeDocument/2006/relationships/image" Target="media/rId39.jpg"/><Relationship Id="rId50" Type="http://schemas.openxmlformats.org/officeDocument/2006/relationships/image" Target="media/rId5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2026-09-07T14:51:57Z</dcterms:created>
  <dcterms:modified xsi:type="dcterms:W3CDTF">2026-09-07T14:51:57Z</dcterms:modified>
</cp:coreProperties>
</file>

<file path=docProps/custom.xml><?xml version="1.0" encoding="utf-8"?>
<Properties xmlns="http://schemas.openxmlformats.org/officeDocument/2006/custom-properties" xmlns:vt="http://schemas.openxmlformats.org/officeDocument/2006/docPropsVTypes"/>
</file>