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-6-章-化学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固溶体溶解反应-d3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固溶体溶解反应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kmno4滴定草酸-d3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滴定草酸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硝酸酸化理由-d3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硝酸酸化理由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简述配制硝酸汞溶液时必须用硝酸酸化的理由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1.713 g </w:t>
      </w:r>
      <w:r>
        <w:rPr>
          <w:rFonts w:hint="eastAsia" w:ascii="Times New Roman" w:hAnsi="Times New Roman" w:eastAsia="Times New Roman" w:cs="Times New Roman"/>
        </w:rPr>
        <w:t>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配制成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溶液作为滴定剂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20.00 mL 0.0100 mol/L NaCl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用上述硝酸汞溶液滴定至紫色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推断该硝酸汞水合物样品的化学式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0.500 mL </w:t>
      </w:r>
      <w:r>
        <w:rPr>
          <w:rFonts w:hint="eastAsia" w:ascii="Times New Roman" w:hAnsi="Times New Roman" w:eastAsia="FangSong" w:cs="Times New Roman"/>
        </w:rPr>
        <w:t>血清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加去离子水</w:t>
      </w:r>
      <w:r>
        <w:rPr>
          <w:rFonts w:hint="eastAsia" w:ascii="Times New Roman" w:hAnsi="Times New Roman" w:eastAsia="Times New Roman" w:cs="Times New Roman"/>
        </w:rPr>
        <w:t>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用硝酸汞溶液滴定至终点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1.53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以十倍于血清样品体积的水为试样进行空白实验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消耗硝酸汞溶液</w:t>
      </w:r>
      <w:r>
        <w:rPr>
          <w:rFonts w:ascii="Times New Roman" w:hAnsi="Times New Roman" w:eastAsia="Times New Roman" w:cs="Times New Roman"/>
        </w:rPr>
        <w:t xml:space="preserve"> 0.80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计算该血清样品中氯离子的浓度</w:t>
      </w:r>
      <w:r>
        <w:rPr>
          <w:rFonts w:hint="eastAsia" w:ascii="Times New Roman" w:hAnsi="Times New Roman" w:eastAsia="Times New Roman" w:cs="Times New Roman"/>
        </w:rPr>
        <w:t>（mg/100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重铬酸钾氧化碳方程式-d3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重铬酸钾氧化碳方程式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0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腐殖质是土壤中结构复杂的有机物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土壤肥力与腐殖质含量密切相关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可采用重铬酸钾法测定土壤中腐殖质的含量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0.1500 g </w:t>
      </w:r>
      <w:r>
        <w:rPr>
          <w:rFonts w:hint="eastAsia" w:ascii="Times New Roman" w:hAnsi="Times New Roman" w:eastAsia="FangSong" w:cs="Times New Roman"/>
        </w:rPr>
        <w:t>风干的土样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氧化其中的碳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腐殖质中含碳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58%，90%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的碳可被氧化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以邻菲罗啉为指示剂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0.1221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10.02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空白实验如下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上述土壤样品经高温灼烧后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称取同样质量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采用相同的条件处理和滴定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22.35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写出在酸性介质中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将碳氧化为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写出硫酸亚铁铵滴定过程的方程式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计算土壤中腐殖质的质量分数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碘化物滴定离子方程式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碘化物滴定离子方程式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bookmarkEnd w:id="24"/>
    <w:bookmarkStart w:id="25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滴定反应方程式-d3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滴定反应方程式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结晶出一种淡蓝色的物质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1.4026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溶于水并在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容量瓶中定容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滴</w:t>
      </w:r>
      <w:r>
        <w:rPr>
          <w:rFonts w:ascii="Times New Roman" w:hAnsi="Times New Roman" w:eastAsia="Times New Roman" w:cs="Times New Roman"/>
        </w:rPr>
        <w:t xml:space="preserve"> 0.5% </w:t>
      </w:r>
      <w:r>
        <w:rPr>
          <w:rFonts w:hint="eastAsia" w:ascii="Times New Roman" w:hAnsi="Times New Roman" w:eastAsia="FangSong" w:cs="Times New Roman"/>
        </w:rPr>
        <w:t xml:space="preserve">荧光黄的乙醇溶液和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滴稀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2 mL 0.5%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0.1036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至出现粉红色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19.52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分析前处理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5 mL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1.5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混匀并放置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0.02864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所得混合物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至棕色较浅时加入</w:t>
      </w:r>
      <w:r>
        <w:rPr>
          <w:rFonts w:ascii="Times New Roman" w:hAnsi="Times New Roman" w:eastAsia="Times New Roman" w:cs="Times New Roman"/>
        </w:rPr>
        <w:t xml:space="preserve"> 2 mL 0.5%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继续滴至蓝紫色恰好消失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17.65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3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section-1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53.49，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134.5）。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：1.4026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溶液消耗</w:t>
      </w:r>
      <w:r>
        <w:rPr>
          <w:rFonts w:ascii="Times New Roman" w:hAnsi="Times New Roman" w:eastAsia="Times New Roman" w:cs="Times New Roman"/>
        </w:rPr>
        <w:t xml:space="preserve"> 0.1036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19.52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溶液消耗</w:t>
      </w:r>
      <w:r>
        <w:rPr>
          <w:rFonts w:ascii="Times New Roman" w:hAnsi="Times New Roman" w:eastAsia="Times New Roman" w:cs="Times New Roman"/>
        </w:rPr>
        <w:t xml:space="preserve"> 0.02864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17.65 mL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kmno4浓度测定计算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浓度测定计算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section-1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section-1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section-1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section-1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碘量法测定ki浓度-d3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碘量法是一种经典的氧化还原滴定方法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现有未知浓度的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0.05000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将所得溶液煮沸一段时间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21.44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写出实验过程中涉及的化学反应式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为什么不在步骤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之后直接用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中煮沸除去的是什么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碘量法测定中专用碘量瓶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磨口塞密封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瓶口可加水封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说明使用碘量瓶的好处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2971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3b0929650ab11c2d9597a54df5b2cbb5e0c9cfd1a290d7df088812d2796fd9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题-光度-03-双波长联立测定ti与v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双波长联立测定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硼酸甘露醇强化滴定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 xml:space="preserve">硼酸甘露醇强化滴定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题-容量-02-混合碱双指示剂法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混合碱双指示剂法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混合试样</w:t>
      </w:r>
      <w:r>
        <w:rPr>
          <w:rFonts w:hint="eastAsia" w:ascii="Times New Roman" w:hAnsi="Times New Roman" w:eastAsia="Times New Roman" w:cs="Times New Roman"/>
        </w:rPr>
        <w:t>0.4000g，</w:t>
      </w:r>
      <w:r>
        <w:rPr>
          <w:rFonts w:hint="eastAsia" w:ascii="Times New Roman" w:hAnsi="Times New Roman" w:eastAsia="FangSong" w:cs="Times New Roman"/>
        </w:rPr>
        <w:t>溶于水后用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以酚酞为指示剂时消耗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继续以甲基橙为指示剂消耗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计算各组分质量分数</w:t>
      </w:r>
      <w:r>
        <w:rPr>
          <w:rFonts w:hint="eastAsia" w:ascii="Times New Roman" w:hAnsi="Times New Roman" w:eastAsia="Times New Roman" w:cs="Times New Roman"/>
        </w:rPr>
        <w:t>。（M(Na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)=105.99,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)=84.01）（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样品中含有不消耗盐酸的惰性杂质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故两组分质量分数合计不足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题-容量-04-酸碱滴定终点误差计算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-04-</w:t>
      </w:r>
      <w:r>
        <w:rPr>
          <w:rFonts w:hint="eastAsia" w:ascii="Times New Roman" w:hAnsi="Times New Roman" w:eastAsia="SimHei" w:cs="Times New Roman"/>
        </w:rPr>
        <w:t>酸碱滴定终点误差计算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20.00</w:t>
      </w:r>
      <w:r>
        <w:rPr>
          <w:rFonts w:ascii="Times New Roman" w:hAnsi="Times New Roman" w:eastAsia="Times New Roman" w:cs="Times New Roman"/>
        </w:rPr>
        <w:t xml:space="preserve"> mL 0.1000 mol/L </w:t>
      </w:r>
      <w:r>
        <w:rPr>
          <w:rFonts w:hint="eastAsia" w:ascii="Times New Roman" w:hAnsi="Times New Roman" w:eastAsia="Times New Roman" w:cs="Times New Roman"/>
        </w:rPr>
        <w:t>HAc（Ka=1.8×10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以酚酞为指示剂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变色点</w:t>
      </w:r>
      <w:r>
        <w:rPr>
          <w:rFonts w:hint="eastAsia" w:ascii="Times New Roman" w:hAnsi="Times New Roman" w:eastAsia="Times New Roman" w:cs="Times New Roman"/>
        </w:rPr>
        <w:t>pH=9.0），</w:t>
      </w:r>
      <w:r>
        <w:rPr>
          <w:rFonts w:hint="eastAsia" w:ascii="Times New Roman" w:hAnsi="Times New Roman" w:eastAsia="FangSong" w:cs="Times New Roman"/>
        </w:rPr>
        <w:t>计算终点误差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k2cr2o7法测铁中h3po4的作用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Times New Roman" w:cs="Times New Roman"/>
        </w:rPr>
        <w:t>K2Cr2O7</w:t>
      </w:r>
      <w:r>
        <w:rPr>
          <w:rFonts w:hint="eastAsia" w:ascii="Times New Roman" w:hAnsi="Times New Roman" w:eastAsia="SimHei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SimHei" w:cs="Times New Roman"/>
        </w:rPr>
        <w:t>的作用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碘量法测铜近终点加kscn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题-氧沉-02-碘量法测定铜合金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碘量法测定铜合金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edta络合滴定中酸效应系数的计算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Hei" w:cs="Times New Roman"/>
        </w:rPr>
        <w:t>络合滴定中酸效应系数的计算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返滴定法测铝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 xml:space="preserve">返滴定法测铝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滴定测定常采用返滴定法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向待测溶液中加入过量已知浓度的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煮沸后冷却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标准溶液返滴定剩余的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16.3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请从反应动力学和溶液化学两个角度分析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写出完整的操作流程和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浓度的计算公式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题-络重-02-返滴定测铝含量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返滴定测铝含量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题-络重-03-选择性滴定判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选择性滴定判断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09-06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d4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09-07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d4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09-08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9.8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d4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09-10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9.10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d4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09-11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d4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09-12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d4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09-13 〔🟢 d4〕</w:t>
      </w:r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d4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6.27 09-16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9.16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d4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6.28 09-17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d4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6.29 09-18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d4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6.30 09-26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F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向溶液中逐滴加入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假设体积不变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哪种离子先开始沉淀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沉淀完全时的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沉淀完全定义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≤10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可实现分离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d4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6.31 09-27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浓度为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向其中通入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气体达到饱和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时刚好有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习题9.4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习题9.4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习题9.4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习题9.4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习题9.5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题-赵鑫光-基础-习1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题-赵鑫光-基础-习2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题-赵鑫光-基础-习2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、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题-赵鑫光-基础-例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题-赵鑫光-容量分析-习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题-赵鑫光-容量分析-习2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的空气中合成出一种含镧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钙和锰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2:2:1）</w:t>
      </w:r>
      <w:r>
        <w:rPr>
          <w:rFonts w:hint="eastAsia" w:ascii="Times New Roman" w:hAnsi="Times New Roman" w:eastAsia="FangSong" w:cs="Times New Roman"/>
        </w:rPr>
        <w:t>的复合氧化物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其中锰可能以</w:t>
      </w:r>
      <w:r>
        <w:rPr>
          <w:rFonts w:ascii="Times New Roman" w:hAnsi="Times New Roman" w:eastAsia="Times New Roman" w:cs="Times New Roman"/>
        </w:rPr>
        <w:t xml:space="preserve"> +2、+3、+4 </w:t>
      </w:r>
      <w:r>
        <w:rPr>
          <w:rFonts w:hint="eastAsia" w:ascii="Times New Roman" w:hAnsi="Times New Roman" w:eastAsia="FangSong" w:cs="Times New Roman"/>
        </w:rPr>
        <w:t>或者混合价态存在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为确定该复合氧化物的化学式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25.00mL 0.05301mol/L </w:t>
      </w:r>
      <w:r>
        <w:rPr>
          <w:rFonts w:hint="eastAsia" w:ascii="Times New Roman" w:hAnsi="Times New Roman" w:eastAsia="FangSong" w:cs="Times New Roman"/>
        </w:rPr>
        <w:t>的草酸钠水溶液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放入锥形瓶中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蒸馏水和</w:t>
      </w:r>
      <w:r>
        <w:rPr>
          <w:rFonts w:ascii="Times New Roman" w:hAnsi="Times New Roman" w:eastAsia="Times New Roman" w:cs="Times New Roman"/>
        </w:rPr>
        <w:t xml:space="preserve"> 5mL 6mol/L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60～70℃，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27.75mL。</w:t>
      </w:r>
      <w:r>
        <w:rPr>
          <w:rFonts w:hint="eastAsia" w:ascii="Times New Roman" w:hAnsi="Times New Roman" w:eastAsia="FangSong" w:cs="Times New Roman"/>
        </w:rPr>
        <w:t>写出滴定过程发生的反应的方程式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hint="eastAsia" w:ascii="Times New Roman" w:hAnsi="Times New Roman" w:eastAsia="Times New Roman" w:cs="Times New Roman"/>
        </w:rPr>
        <w:t>0.4460g</w:t>
      </w:r>
      <w:r>
        <w:rPr>
          <w:rFonts w:hint="eastAsia" w:ascii="Times New Roman" w:hAnsi="Times New Roman" w:eastAsia="FangSong" w:cs="Times New Roman"/>
        </w:rPr>
        <w:t>复合氧化物样品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放入锥形瓶中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25.00mL</w:t>
      </w:r>
      <w:r>
        <w:rPr>
          <w:rFonts w:hint="eastAsia" w:ascii="Times New Roman" w:hAnsi="Times New Roman" w:eastAsia="FangSong" w:cs="Times New Roman"/>
        </w:rPr>
        <w:t>上述草酸钠溶液和</w:t>
      </w:r>
      <w:r>
        <w:rPr>
          <w:rFonts w:hint="eastAsia" w:ascii="Times New Roman" w:hAnsi="Times New Roman" w:eastAsia="Times New Roman" w:cs="Times New Roman"/>
        </w:rPr>
        <w:t>30mL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60~70℃</w:t>
      </w:r>
      <w:r>
        <w:rPr>
          <w:rFonts w:hint="eastAsia" w:ascii="Times New Roman" w:hAnsi="Times New Roman" w:eastAsia="FangSong" w:cs="Times New Roman"/>
        </w:rPr>
        <w:t>下充分摇动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约半小时后得到无色透明溶液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10.02mL。</w:t>
      </w:r>
      <w:r>
        <w:rPr>
          <w:rFonts w:hint="eastAsia" w:ascii="Times New Roman" w:hAnsi="Times New Roman" w:eastAsia="FangSong" w:cs="Times New Roman"/>
        </w:rPr>
        <w:t>根据实验结果推算复合氧化物中锰的价态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给出该复合氧化物的化学式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写出样品溶解过程的反应方程式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题-赵鑫光-容量分析-习2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测定某试样中锰和钒的含量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1.000g，</w:t>
      </w:r>
      <w:r>
        <w:rPr>
          <w:rFonts w:hint="eastAsia" w:ascii="Times New Roman" w:hAnsi="Times New Roman" w:eastAsia="FangSong" w:cs="Times New Roman"/>
        </w:rPr>
        <w:t>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2.50mL。</w:t>
      </w:r>
      <w:r>
        <w:rPr>
          <w:rFonts w:hint="eastAsia" w:ascii="Times New Roman" w:hAnsi="Times New Roman" w:eastAsia="FangSong" w:cs="Times New Roman"/>
        </w:rPr>
        <w:t>加入焦磷酸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形成稳定的焦磷酸络合物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继续用上述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标准溶液滴定生成的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和原有的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4.00mL。</w:t>
      </w:r>
      <w:r>
        <w:rPr>
          <w:rFonts w:hint="eastAsia" w:ascii="Times New Roman" w:hAnsi="Times New Roman" w:eastAsia="FangSong" w:cs="Times New Roman"/>
        </w:rPr>
        <w:t>计算试样中锰和钒的质量分数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题-赵鑫光-容量分析-例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题-赵鑫光-容量分析-例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与甲酸</w:t>
      </w:r>
      <w:r>
        <w:rPr>
          <w:rFonts w:hint="eastAsia" w:ascii="Times New Roman" w:hAnsi="Times New Roman" w:eastAsia="Times New Roman" w:cs="Times New Roman"/>
        </w:rPr>
        <w:t>(HCOOH)</w:t>
      </w:r>
      <w:r>
        <w:rPr>
          <w:rFonts w:hint="eastAsia" w:ascii="Times New Roman" w:hAnsi="Times New Roman" w:eastAsia="FangSong" w:cs="Times New Roman"/>
        </w:rPr>
        <w:t>混合液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溶液滴定至酚酞变色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</w:t>
      </w:r>
      <w:r>
        <w:rPr>
          <w:rFonts w:hint="eastAsia" w:ascii="Times New Roman" w:hAnsi="Times New Roman" w:eastAsia="Times New Roman" w:cs="Times New Roman"/>
        </w:rPr>
        <w:t>15.00mL。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hint="eastAsia" w:ascii="Times New Roman" w:hAnsi="Times New Roman" w:eastAsia="Times New Roman" w:cs="Times New Roman"/>
        </w:rPr>
        <w:t>10.00mL</w:t>
      </w:r>
      <w:r>
        <w:rPr>
          <w:rFonts w:hint="eastAsia" w:ascii="Times New Roman" w:hAnsi="Times New Roman" w:eastAsia="FangSong" w:cs="Times New Roman"/>
        </w:rPr>
        <w:t>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0.2000mol/L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Ce(Ⅳ) 30.00mL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Fe(Ⅱ) </w:t>
      </w:r>
      <w:r>
        <w:rPr>
          <w:rFonts w:hint="eastAsia" w:ascii="Times New Roman" w:hAnsi="Times New Roman" w:eastAsia="FangSong" w:cs="Times New Roman"/>
        </w:rPr>
        <w:t>回滴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</w:t>
      </w:r>
      <w:r>
        <w:rPr>
          <w:rFonts w:ascii="Times New Roman" w:hAnsi="Times New Roman" w:eastAsia="Times New Roman" w:cs="Times New Roman"/>
        </w:rPr>
        <w:t xml:space="preserve"> 10.00mL。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计算酒石酸和甲酸的浓度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7" w:name="题-赵鑫光-容量分析-例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56.7mL(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22.7mL,</w:t>
      </w:r>
      <w:r>
        <w:rPr>
          <w:rFonts w:hint="eastAsia" w:ascii="Times New Roman" w:hAnsi="Times New Roman" w:eastAsia="FangSong" w:cs="Times New Roman"/>
        </w:rPr>
        <w:t>余为</w:t>
      </w:r>
      <w:r>
        <w:rPr>
          <w:rFonts w:ascii="Times New Roman" w:hAnsi="Times New Roman" w:eastAsia="Times New Roman" w:cs="Times New Roman"/>
        </w:rPr>
        <w:t xml:space="preserve"> Xe。B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30.0mL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另一份用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bookmarkStart w:id="76" w:name="高中化学竞赛-基本理论学习笔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高中化学竞赛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基本理论学习笔记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35.0mL。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题-赵鑫光-容量分析-例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铬的一种合金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1.500g，</w:t>
      </w:r>
      <w:r>
        <w:rPr>
          <w:rFonts w:hint="eastAsia" w:ascii="Times New Roman" w:hAnsi="Times New Roman" w:eastAsia="FangSong" w:cs="Times New Roman"/>
        </w:rPr>
        <w:t>溶解后溶液中含有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用水稀释到</w:t>
      </w:r>
      <w:r>
        <w:rPr>
          <w:rFonts w:ascii="Times New Roman" w:hAnsi="Times New Roman" w:eastAsia="Times New Roman" w:cs="Times New Roman"/>
        </w:rPr>
        <w:t xml:space="preserve"> 500.00mL。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加入过量稀碱溶液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分离出沉淀物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滤液用足量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酸化上述溶液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25.00mL 0.100mol/L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盐溶液还原其中的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未反应的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17.20mL。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在另一个实验中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200.00mL </w:t>
      </w:r>
      <w:r>
        <w:rPr>
          <w:rFonts w:hint="eastAsia" w:ascii="Times New Roman" w:hAnsi="Times New Roman" w:eastAsia="FangSong" w:cs="Times New Roman"/>
        </w:rPr>
        <w:t>原始溶液进行电解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电解析出金属的电流效率为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电流强度为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14.50 min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三种金属恰好完全析出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求合金中</w:t>
      </w:r>
      <w:r>
        <w:rPr>
          <w:rFonts w:ascii="Times New Roman" w:hAnsi="Times New Roman" w:eastAsia="Times New Roman" w:cs="Times New Roman"/>
        </w:rPr>
        <w:t xml:space="preserve"> Ag、Cu、Cr </w:t>
      </w:r>
      <w:r>
        <w:rPr>
          <w:rFonts w:hint="eastAsia" w:ascii="Times New Roman" w:hAnsi="Times New Roman" w:eastAsia="FangSong" w:cs="Times New Roman"/>
        </w:rPr>
        <w:t>的百分含量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题-赵鑫光-容量分析-光度例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作用生成有色络合物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50mL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的钛溶液发色后定容为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100mL；25mL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的钒溶液发色后定容为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20.0mL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的未知混合溶液经以上相同方法发色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这三份溶液各用厚度为</w:t>
      </w:r>
      <w:r>
        <w:rPr>
          <w:rFonts w:ascii="Times New Roman" w:hAnsi="Times New Roman" w:eastAsia="Times New Roman" w:cs="Times New Roman"/>
        </w:rPr>
        <w:t xml:space="preserve"> 1cm </w:t>
      </w:r>
      <w:r>
        <w:rPr>
          <w:rFonts w:hint="eastAsia" w:ascii="Times New Roman" w:hAnsi="Times New Roman" w:eastAsia="FangSong" w:cs="Times New Roman"/>
        </w:rPr>
        <w:t xml:space="preserve">的吸收池在</w:t>
      </w:r>
      <w:r>
        <w:rPr>
          <w:rFonts w:ascii="Times New Roman" w:hAnsi="Times New Roman" w:eastAsia="Times New Roman" w:cs="Times New Roman"/>
        </w:rPr>
        <w:t xml:space="preserve"> 415nm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455nm </w:t>
      </w:r>
      <w:r>
        <w:rPr>
          <w:rFonts w:hint="eastAsia" w:ascii="Times New Roman" w:hAnsi="Times New Roman" w:eastAsia="FangSong" w:cs="Times New Roman"/>
        </w:rPr>
        <w:t>处测得吸光度值如下表所示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求未知溶液中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的含量各为多少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上海中学-水中平衡-习题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6.49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上海中学-水中平衡-习题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6.50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某一元弱酸</w:t>
      </w:r>
      <w:r>
        <w:rPr>
          <w:rFonts w:hint="eastAsia" w:ascii="Times New Roman" w:hAnsi="Times New Roman" w:eastAsia="Times New Roman" w:cs="Times New Roman"/>
        </w:rPr>
        <w:t>(HA)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Kaθ。(3) </w:t>
      </w: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pH。(4) </w:t>
      </w: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上海中学-水中平衡-习题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6.51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上海中学-水中平衡-习题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6.52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上海中学-水中平衡-习题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6.53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准备题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1.46 </w:t>
      </w:r>
      <w:r>
        <w:rPr>
          <w:rFonts w:hint="eastAsia" w:ascii="Times New Roman" w:hAnsi="Times New Roman" w:eastAsia="FangSong" w:cs="Times New Roman"/>
        </w:rPr>
        <w:t>的磷酸溶液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中磷酸的各种存在形式的浓度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7" w:name="硫化物氧化反应方程式-d4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6.54 </w:t>
      </w:r>
      <w:r>
        <w:rPr>
          <w:rFonts w:hint="eastAsia" w:ascii="Times New Roman" w:hAnsi="Times New Roman" w:eastAsia="SimHei" w:cs="Times New Roman"/>
        </w:rPr>
        <w:t xml:space="preserve">硫化物氧化反应方程式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5" w:name="section-1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section-2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End w:id="87"/>
    <w:bookmarkStart w:id="94" w:name="乙酸银溶度积测定-d4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6.55 </w:t>
      </w:r>
      <w:r>
        <w:rPr>
          <w:rFonts w:hint="eastAsia" w:ascii="Times New Roman" w:hAnsi="Times New Roman" w:eastAsia="SimHei" w:cs="Times New Roman"/>
        </w:rPr>
        <w:t xml:space="preserve">乙酸银溶度积测定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1" w:name="section-2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银离子在溶液中与间苯二胺和对苯二胺定量发生如下反应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6621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cba51f318626093b67286f039e09df7eaef857d5fea8a8bee5d3d7e48204ee0d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氧化得到的偶联产物在</w:t>
      </w:r>
      <w:r>
        <w:rPr>
          <w:rFonts w:ascii="Times New Roman" w:hAnsi="Times New Roman" w:eastAsia="Times New Roman" w:cs="Times New Roman"/>
        </w:rPr>
        <w:t xml:space="preserve"> 550 nm </w:t>
      </w:r>
      <w:r>
        <w:rPr>
          <w:rFonts w:hint="eastAsia" w:ascii="Times New Roman" w:hAnsi="Times New Roman" w:eastAsia="FangSong" w:cs="Times New Roman"/>
        </w:rPr>
        <w:t xml:space="preserve">波长处的摩尔吸光系数为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利用这一反应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通过分光光度法可测定起始溶液中的银离子浓度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在纯水中配得乙酸银的饱和水溶液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按计量加入两种苯二胺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至显色稳定后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稀释定容至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FangSong" w:cs="Times New Roman"/>
        </w:rPr>
        <w:t>的比色皿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测得溶液在</w:t>
      </w:r>
      <w:r>
        <w:rPr>
          <w:rFonts w:ascii="Times New Roman" w:hAnsi="Times New Roman" w:eastAsia="Times New Roman" w:cs="Times New Roman"/>
        </w:rPr>
        <w:t xml:space="preserve"> 550 nm </w:t>
      </w:r>
      <w:r>
        <w:rPr>
          <w:rFonts w:hint="eastAsia" w:ascii="Times New Roman" w:hAnsi="Times New Roman" w:eastAsia="FangSong" w:cs="Times New Roman"/>
        </w:rPr>
        <w:t xml:space="preserve">处的吸光度为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0.225。</w:t>
      </w:r>
      <w:r>
        <w:rPr>
          <w:rFonts w:hint="eastAsia" w:ascii="Times New Roman" w:hAnsi="Times New Roman" w:eastAsia="FangSong" w:cs="Times New Roman"/>
        </w:rPr>
        <w:t>计算乙酸银的溶度积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可合理忽略副反应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比尔方程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ε</m:t>
        </m:r>
        <m:r>
          <m:t>l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为摩尔吸光系数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为光通过溶液的路径长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section-2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室温下将乙酸银与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三甲氨基苯硫醇的六氟磷酸盐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=</m:t>
            </m:r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N</m:t>
                    </m:r>
                    <m:sSub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H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两种固体发生反应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粉末用乙腈处理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结晶出无色溶剂合物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9</m:t>
                </m:r>
              </m:sub>
            </m:sSub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t>8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x</m:t>
                </m:r>
              </m:sub>
            </m:sSub>
          </m:e>
        </m:d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C,</w:t>
      </w:r>
      <w:r>
        <w:rPr>
          <w:rFonts w:ascii="Times New Roman" w:hAnsi="Times New Roman" w:eastAsia="Times New Roman" w:cs="Times New Roman"/>
        </w:rPr>
        <w:t xml:space="preserve"> H, N,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，%）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27.40, H 3.35, N 6.24, P </w:t>
      </w:r>
      <w:r>
        <w:rPr>
          <w:rFonts w:hint="eastAsia" w:ascii="Times New Roman" w:hAnsi="Times New Roman" w:eastAsia="Times New Roman" w:cs="Times New Roman"/>
        </w:rPr>
        <w:t>6.90。</w:t>
      </w:r>
      <w:r>
        <w:rPr>
          <w:rFonts w:hint="eastAsia" w:ascii="Times New Roman" w:hAnsi="Times New Roman" w:eastAsia="FangSong" w:cs="Times New Roman"/>
        </w:rPr>
        <w:t>室温下在真空中小心处理</w:t>
      </w:r>
      <w:r>
        <w:rPr>
          <w:rFonts w:hint="eastAsia" w:ascii="Times New Roman" w:hAnsi="Times New Roman" w:eastAsia="Times New Roman" w:cs="Times New Roman"/>
        </w:rPr>
        <w:t>A，A</w:t>
      </w:r>
      <w:r>
        <w:rPr>
          <w:rFonts w:hint="eastAsia" w:ascii="Times New Roman" w:hAnsi="Times New Roman" w:eastAsia="FangSong" w:cs="Times New Roman"/>
        </w:rPr>
        <w:t>可脱去外界的溶剂分子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2.0%。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5-2-1 </w:t>
      </w:r>
      <w:r>
        <w:rPr>
          <w:rFonts w:hint="eastAsia" w:ascii="Times New Roman" w:hAnsi="Times New Roman" w:eastAsia="FangSong" w:cs="Times New Roman"/>
        </w:rPr>
        <w:t>通过算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元素分析中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氢含量测定误差常常较大</w:t>
      </w:r>
      <w:r>
        <w:rPr>
          <w:rFonts w:hint="eastAsia" w:ascii="Times New Roman" w:hAnsi="Times New Roman" w:eastAsia="Times New Roman" w:cs="Times New Roman"/>
        </w:rPr>
        <w:t>。)</w:t>
      </w:r>
    </w:p>
    <w:bookmarkEnd w:id="92"/>
    <w:bookmarkStart w:id="93" w:name="section-2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-034-5-2-1-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5-2-2 </w:t>
      </w:r>
      <w:r>
        <w:rPr>
          <w:rFonts w:hint="eastAsia" w:ascii="Times New Roman" w:hAnsi="Times New Roman" w:eastAsia="FangSong" w:cs="Times New Roman"/>
        </w:rPr>
        <w:t>写出两种固体发生反应生成淡黄色粉末的方程式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2026-08-30T15:36:20Z</dcterms:created>
  <dcterms:modified xsi:type="dcterms:W3CDTF">2026-08-30T15:36:20Z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