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2" w:name="第-6-章-羰基化学与缩合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吡啶酮和三氯氧磷反应得到-2-氯吡啶"/>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23" w:name="有机金属加成羰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有机金属加成羰基</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097143"/>
            <wp:effectExtent b="0" l="0" r="0" t="0"/>
            <wp:docPr descr="" title="" id="12" name="Picture"/>
            <a:graphic>
              <a:graphicData uri="http://schemas.openxmlformats.org/drawingml/2006/picture">
                <pic:pic>
                  <pic:nvPicPr>
                    <pic:cNvPr descr="5cf12db9d814ab5e196264780921d9097f1f0fbe903944843e173f9c2c1aff6b.jpg" id="13" name="Picture"/>
                    <pic:cNvPicPr>
                      <a:picLocks noChangeArrowheads="1" noChangeAspect="1"/>
                    </pic:cNvPicPr>
                  </pic:nvPicPr>
                  <pic:blipFill>
                    <a:blip r:embed="rId11"/>
                    <a:stretch>
                      <a:fillRect/>
                    </a:stretch>
                  </pic:blipFill>
                  <pic:spPr bwMode="auto">
                    <a:xfrm>
                      <a:off x="0" y="0"/>
                      <a:ext cx="3600000" cy="10971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232"/>
            <wp:effectExtent b="0" l="0" r="0" t="0"/>
            <wp:docPr descr="" title="" id="15" name="Picture"/>
            <a:graphic>
              <a:graphicData uri="http://schemas.openxmlformats.org/drawingml/2006/picture">
                <pic:pic>
                  <pic:nvPicPr>
                    <pic:cNvPr descr="ab9b40b868294c80a1f52c1a627878b6ae0a0e597b7b2a001f2a82a7a94fc05f.jpg" id="16" name="Picture"/>
                    <pic:cNvPicPr>
                      <a:picLocks noChangeArrowheads="1" noChangeAspect="1"/>
                    </pic:cNvPicPr>
                  </pic:nvPicPr>
                  <pic:blipFill>
                    <a:blip r:embed="rId14"/>
                    <a:stretch>
                      <a:fillRect/>
                    </a:stretch>
                  </pic:blipFill>
                  <pic:spPr bwMode="auto">
                    <a:xfrm>
                      <a:off x="0" y="0"/>
                      <a:ext cx="3600000" cy="89823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52000"/>
            <wp:effectExtent b="0" l="0" r="0" t="0"/>
            <wp:docPr descr="" title="" id="18" name="Picture"/>
            <a:graphic>
              <a:graphicData uri="http://schemas.openxmlformats.org/drawingml/2006/picture">
                <pic:pic>
                  <pic:nvPicPr>
                    <pic:cNvPr descr="d39e2b6cb77c27169a729211be34fb8cf32bb88633de5027a2229f70194e377f.jpg" id="19" name="Picture"/>
                    <pic:cNvPicPr>
                      <a:picLocks noChangeArrowheads="1" noChangeAspect="1"/>
                    </pic:cNvPicPr>
                  </pic:nvPicPr>
                  <pic:blipFill>
                    <a:blip r:embed="rId17"/>
                    <a:stretch>
                      <a:fillRect/>
                    </a:stretch>
                  </pic:blipFill>
                  <pic:spPr bwMode="auto">
                    <a:xfrm>
                      <a:off x="0" y="0"/>
                      <a:ext cx="3600000" cy="952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88889"/>
            <wp:effectExtent b="0" l="0" r="0" t="0"/>
            <wp:docPr descr="" title="" id="21" name="Picture"/>
            <a:graphic>
              <a:graphicData uri="http://schemas.openxmlformats.org/drawingml/2006/picture">
                <pic:pic>
                  <pic:nvPicPr>
                    <pic:cNvPr descr="6b26eb49d0b5b38163b4eae7f5f30d21a4584294f67cd3845ae7504be6030dca.jpg" id="22" name="Picture"/>
                    <pic:cNvPicPr>
                      <a:picLocks noChangeArrowheads="1" noChangeAspect="1"/>
                    </pic:cNvPicPr>
                  </pic:nvPicPr>
                  <pic:blipFill>
                    <a:blip r:embed="rId20"/>
                    <a:stretch>
                      <a:fillRect/>
                    </a:stretch>
                  </pic:blipFill>
                  <pic:spPr bwMode="auto">
                    <a:xfrm>
                      <a:off x="0" y="0"/>
                      <a:ext cx="3600000" cy="888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7" w:name="最简单aldol自缩合机理"/>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591135"/>
            <wp:effectExtent b="0" l="0" r="0" t="0"/>
            <wp:docPr descr="" title="" id="25" name="Picture"/>
            <a:graphic>
              <a:graphicData uri="http://schemas.openxmlformats.org/drawingml/2006/picture">
                <pic:pic>
                  <pic:nvPicPr>
                    <pic:cNvPr descr="8cb024c5d4922cc8e33084c49b66616a209881d637d5871f61e8843670741c9a.jpg" id="26" name="Picture"/>
                    <pic:cNvPicPr>
                      <a:picLocks noChangeArrowheads="1" noChangeAspect="1"/>
                    </pic:cNvPicPr>
                  </pic:nvPicPr>
                  <pic:blipFill>
                    <a:blip r:embed="rId24"/>
                    <a:stretch>
                      <a:fillRect/>
                    </a:stretch>
                  </pic:blipFill>
                  <pic:spPr bwMode="auto">
                    <a:xfrm>
                      <a:off x="0" y="0"/>
                      <a:ext cx="3479800" cy="1591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31" w:name="溴代醛选择性转化为两个产物"/>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356839"/>
            <wp:effectExtent b="0" l="0" r="0" t="0"/>
            <wp:docPr descr="" title="" id="29" name="Picture"/>
            <a:graphic>
              <a:graphicData uri="http://schemas.openxmlformats.org/drawingml/2006/picture">
                <pic:pic>
                  <pic:nvPicPr>
                    <pic:cNvPr descr="e907f7def4f01bf52eef5fece17c3fd69ac494f436dc44b551991fa68a0a161c.jpg" id="30" name="Picture"/>
                    <pic:cNvPicPr>
                      <a:picLocks noChangeArrowheads="1" noChangeAspect="1"/>
                    </pic:cNvPicPr>
                  </pic:nvPicPr>
                  <pic:blipFill>
                    <a:blip r:embed="rId28"/>
                    <a:stretch>
                      <a:fillRect/>
                    </a:stretch>
                  </pic:blipFill>
                  <pic:spPr bwMode="auto">
                    <a:xfrm>
                      <a:off x="0" y="0"/>
                      <a:ext cx="3600000" cy="135683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5" w:name="环丙酮水合vs半缩醛稳定性"/>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583784"/>
            <wp:effectExtent b="0" l="0" r="0" t="0"/>
            <wp:docPr descr="" title="" id="33" name="Picture"/>
            <a:graphic>
              <a:graphicData uri="http://schemas.openxmlformats.org/drawingml/2006/picture">
                <pic:pic>
                  <pic:nvPicPr>
                    <pic:cNvPr descr="685c41560ff2ab0455ff8f16a9f130a62530fd294f7a7bffdc74b7b93cbdd035.jpg" id="34" name="Picture"/>
                    <pic:cNvPicPr>
                      <a:picLocks noChangeArrowheads="1" noChangeAspect="1"/>
                    </pic:cNvPicPr>
                  </pic:nvPicPr>
                  <pic:blipFill>
                    <a:blip r:embed="rId32"/>
                    <a:stretch>
                      <a:fillRect/>
                    </a:stretch>
                  </pic:blipFill>
                  <pic:spPr bwMode="auto">
                    <a:xfrm>
                      <a:off x="0" y="0"/>
                      <a:ext cx="3600000" cy="5837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9" w:name="nabh4还原二羰基选择性"/>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02194"/>
            <wp:effectExtent b="0" l="0" r="0" t="0"/>
            <wp:docPr descr="" title="" id="37" name="Picture"/>
            <a:graphic>
              <a:graphicData uri="http://schemas.openxmlformats.org/drawingml/2006/picture">
                <pic:pic>
                  <pic:nvPicPr>
                    <pic:cNvPr descr="1ee0ee97e32ee44f1d810e4962de1c39b5c4b5cd3dce2875bc8906a6c7483742.jpg" id="38" name="Picture"/>
                    <pic:cNvPicPr>
                      <a:picLocks noChangeArrowheads="1" noChangeAspect="1"/>
                    </pic:cNvPicPr>
                  </pic:nvPicPr>
                  <pic:blipFill>
                    <a:blip r:embed="rId36"/>
                    <a:stretch>
                      <a:fillRect/>
                    </a:stretch>
                  </pic:blipFill>
                  <pic:spPr bwMode="auto">
                    <a:xfrm>
                      <a:off x="0" y="0"/>
                      <a:ext cx="3600000" cy="23021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3" w:name="茚三酮水合选择性"/>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45061"/>
            <wp:effectExtent b="0" l="0" r="0" t="0"/>
            <wp:docPr descr="" title="" id="41" name="Picture"/>
            <a:graphic>
              <a:graphicData uri="http://schemas.openxmlformats.org/drawingml/2006/picture">
                <pic:pic>
                  <pic:nvPicPr>
                    <pic:cNvPr descr="358c183c9e6597ff4912a3f0ac36c5027e17439f0d54a60b36d0af19007b8b43.jpg" id="42" name="Picture"/>
                    <pic:cNvPicPr>
                      <a:picLocks noChangeArrowheads="1" noChangeAspect="1"/>
                    </pic:cNvPicPr>
                  </pic:nvPicPr>
                  <pic:blipFill>
                    <a:blip r:embed="rId40"/>
                    <a:stretch>
                      <a:fillRect/>
                    </a:stretch>
                  </pic:blipFill>
                  <pic:spPr bwMode="auto">
                    <a:xfrm>
                      <a:off x="0" y="0"/>
                      <a:ext cx="2654300" cy="2345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7" w:name="羟基酮ir异常环状半缩醛"/>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129345"/>
            <wp:effectExtent b="0" l="0" r="0" t="0"/>
            <wp:docPr descr="" title="" id="45" name="Picture"/>
            <a:graphic>
              <a:graphicData uri="http://schemas.openxmlformats.org/drawingml/2006/picture">
                <pic:pic>
                  <pic:nvPicPr>
                    <pic:cNvPr descr="5f83bb91da41a7d09d653a8277c301f0eb0af377287c845b7dd77306aee3dd7d.jpg" id="46" name="Picture"/>
                    <pic:cNvPicPr>
                      <a:picLocks noChangeArrowheads="1" noChangeAspect="1"/>
                    </pic:cNvPicPr>
                  </pic:nvPicPr>
                  <pic:blipFill>
                    <a:blip r:embed="rId44"/>
                    <a:stretch>
                      <a:fillRect/>
                    </a:stretch>
                  </pic:blipFill>
                  <pic:spPr bwMode="auto">
                    <a:xfrm>
                      <a:off x="0" y="0"/>
                      <a:ext cx="2933700" cy="11293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51" w:name="nabh4还原氯醛水合物机理"/>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599999" cy="559565"/>
            <wp:effectExtent b="0" l="0" r="0" t="0"/>
            <wp:docPr descr="" title="" id="49" name="Picture"/>
            <a:graphic>
              <a:graphicData uri="http://schemas.openxmlformats.org/drawingml/2006/picture">
                <pic:pic>
                  <pic:nvPicPr>
                    <pic:cNvPr descr="aa6aa676300a73982ff563f893c757e1a599b881740da8a9b56319f2b705703a.jpg" id="50" name="Picture"/>
                    <pic:cNvPicPr>
                      <a:picLocks noChangeArrowheads="1" noChangeAspect="1"/>
                    </pic:cNvPicPr>
                  </pic:nvPicPr>
                  <pic:blipFill>
                    <a:blip r:embed="rId48"/>
                    <a:stretch>
                      <a:fillRect/>
                    </a:stretch>
                  </pic:blipFill>
                  <pic:spPr bwMode="auto">
                    <a:xfrm>
                      <a:off x="0" y="0"/>
                      <a:ext cx="3599999"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61" w:name="grignard加成nabh4选择性还原"/>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27023"/>
            <wp:effectExtent b="0" l="0" r="0" t="0"/>
            <wp:docPr descr="" title="" id="53" name="Picture"/>
            <a:graphic>
              <a:graphicData uri="http://schemas.openxmlformats.org/drawingml/2006/picture">
                <pic:pic>
                  <pic:nvPicPr>
                    <pic:cNvPr descr="a4a42ff3707943f45f3d114fd7130c0343c2c2079f1a3174f8c10379232f1780.jpg" id="54" name="Picture"/>
                    <pic:cNvPicPr>
                      <a:picLocks noChangeArrowheads="1" noChangeAspect="1"/>
                    </pic:cNvPicPr>
                  </pic:nvPicPr>
                  <pic:blipFill>
                    <a:blip r:embed="rId52"/>
                    <a:stretch>
                      <a:fillRect/>
                    </a:stretch>
                  </pic:blipFill>
                  <pic:spPr bwMode="auto">
                    <a:xfrm>
                      <a:off x="0" y="0"/>
                      <a:ext cx="1663700" cy="1127023"/>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31112"/>
            <wp:effectExtent b="0" l="0" r="0" t="0"/>
            <wp:docPr descr="" title="" id="56" name="Picture"/>
            <a:graphic>
              <a:graphicData uri="http://schemas.openxmlformats.org/drawingml/2006/picture">
                <pic:pic>
                  <pic:nvPicPr>
                    <pic:cNvPr descr="c23a84710c769901adc4200a29c1a9c71a51221adbf99ee2e1f7887761cdb9be.jpg" id="57" name="Picture"/>
                    <pic:cNvPicPr>
                      <a:picLocks noChangeArrowheads="1" noChangeAspect="1"/>
                    </pic:cNvPicPr>
                  </pic:nvPicPr>
                  <pic:blipFill>
                    <a:blip r:embed="rId55"/>
                    <a:stretch>
                      <a:fillRect/>
                    </a:stretch>
                  </pic:blipFill>
                  <pic:spPr bwMode="auto">
                    <a:xfrm>
                      <a:off x="0" y="0"/>
                      <a:ext cx="2717800" cy="14311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668215"/>
            <wp:effectExtent b="0" l="0" r="0" t="0"/>
            <wp:docPr descr="" title="" id="59" name="Picture"/>
            <a:graphic>
              <a:graphicData uri="http://schemas.openxmlformats.org/drawingml/2006/picture">
                <pic:pic>
                  <pic:nvPicPr>
                    <pic:cNvPr descr="e26d0bb48a771001883853bc70b6c709749c53854fe54965df51ff77f510e64a.jpg" id="60" name="Picture"/>
                    <pic:cNvPicPr>
                      <a:picLocks noChangeArrowheads="1" noChangeAspect="1"/>
                    </pic:cNvPicPr>
                  </pic:nvPicPr>
                  <pic:blipFill>
                    <a:blip r:embed="rId58"/>
                    <a:stretch>
                      <a:fillRect/>
                    </a:stretch>
                  </pic:blipFill>
                  <pic:spPr bwMode="auto">
                    <a:xfrm>
                      <a:off x="0" y="0"/>
                      <a:ext cx="2171700" cy="6682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5" w:name="庚-2-酮蜂信息素两种合成"/>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19279"/>
            <wp:effectExtent b="0" l="0" r="0" t="0"/>
            <wp:docPr descr="" title="" id="63" name="Picture"/>
            <a:graphic>
              <a:graphicData uri="http://schemas.openxmlformats.org/drawingml/2006/picture">
                <pic:pic>
                  <pic:nvPicPr>
                    <pic:cNvPr descr="f670597b04d841867b7df3626dd0b7b05a507c1205020bc697a5c0a05cab477a.jpg" id="64" name="Picture"/>
                    <pic:cNvPicPr>
                      <a:picLocks noChangeArrowheads="1" noChangeAspect="1"/>
                    </pic:cNvPicPr>
                  </pic:nvPicPr>
                  <pic:blipFill>
                    <a:blip r:embed="rId62"/>
                    <a:stretch>
                      <a:fillRect/>
                    </a:stretch>
                  </pic:blipFill>
                  <pic:spPr bwMode="auto">
                    <a:xfrm>
                      <a:off x="0" y="0"/>
                      <a:ext cx="3149600" cy="1119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9" w:name="缩醛和亚胺形成机理"/>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665702"/>
            <wp:effectExtent b="0" l="0" r="0" t="0"/>
            <wp:docPr descr="" title="" id="67" name="Picture"/>
            <a:graphic>
              <a:graphicData uri="http://schemas.openxmlformats.org/drawingml/2006/picture">
                <pic:pic>
                  <pic:nvPicPr>
                    <pic:cNvPr descr="dc2a09eab9ff67ffa2334a622be42bd3c7d32b6dad4036facf6c7b96dd37dc83.jpg" id="68" name="Picture"/>
                    <pic:cNvPicPr>
                      <a:picLocks noChangeArrowheads="1" noChangeAspect="1"/>
                    </pic:cNvPicPr>
                  </pic:nvPicPr>
                  <pic:blipFill>
                    <a:blip r:embed="rId66"/>
                    <a:stretch>
                      <a:fillRect/>
                    </a:stretch>
                  </pic:blipFill>
                  <pic:spPr bwMode="auto">
                    <a:xfrm>
                      <a:off x="0" y="0"/>
                      <a:ext cx="3600000" cy="665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3" w:name="甲醛与氮亲核试剂反应机理"/>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599998" cy="549216"/>
            <wp:effectExtent b="0" l="0" r="0" t="0"/>
            <wp:docPr descr="" title="" id="71" name="Picture"/>
            <a:graphic>
              <a:graphicData uri="http://schemas.openxmlformats.org/drawingml/2006/picture">
                <pic:pic>
                  <pic:nvPicPr>
                    <pic:cNvPr descr="9b8039a5c766d5a7e1391215b92bd4133faff4701fee70258a6795488ba366ff.jpg" id="72" name="Picture"/>
                    <pic:cNvPicPr>
                      <a:picLocks noChangeArrowheads="1" noChangeAspect="1"/>
                    </pic:cNvPicPr>
                  </pic:nvPicPr>
                  <pic:blipFill>
                    <a:blip r:embed="rId70"/>
                    <a:stretch>
                      <a:fillRect/>
                    </a:stretch>
                  </pic:blipFill>
                  <pic:spPr bwMode="auto">
                    <a:xfrm>
                      <a:off x="0" y="0"/>
                      <a:ext cx="3599998"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7" w:name="缩醛选择性水解和硫缩醛水解"/>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599998" cy="788571"/>
            <wp:effectExtent b="0" l="0" r="0" t="0"/>
            <wp:docPr descr="" title="" id="75" name="Picture"/>
            <a:graphic>
              <a:graphicData uri="http://schemas.openxmlformats.org/drawingml/2006/picture">
                <pic:pic>
                  <pic:nvPicPr>
                    <pic:cNvPr descr="46f5178d5eba9c090f9085e3ed44182aba086557461591603ed1ee1378bd6630.jpg" id="76" name="Picture"/>
                    <pic:cNvPicPr>
                      <a:picLocks noChangeArrowheads="1" noChangeAspect="1"/>
                    </pic:cNvPicPr>
                  </pic:nvPicPr>
                  <pic:blipFill>
                    <a:blip r:embed="rId74"/>
                    <a:stretch>
                      <a:fillRect/>
                    </a:stretch>
                  </pic:blipFill>
                  <pic:spPr bwMode="auto">
                    <a:xfrm>
                      <a:off x="0" y="0"/>
                      <a:ext cx="3599998"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81" w:name="grignard与分子内缩醛不兼容"/>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599994" cy="510365"/>
            <wp:effectExtent b="0" l="0" r="0" t="0"/>
            <wp:docPr descr="" title="" id="79" name="Picture"/>
            <a:graphic>
              <a:graphicData uri="http://schemas.openxmlformats.org/drawingml/2006/picture">
                <pic:pic>
                  <pic:nvPicPr>
                    <pic:cNvPr descr="32f591ab956e4a503c3809d164f56ab1d4d01c3083f8e3f2eadc5624cb1ac6a9.jpg" id="80" name="Picture"/>
                    <pic:cNvPicPr>
                      <a:picLocks noChangeArrowheads="1" noChangeAspect="1"/>
                    </pic:cNvPicPr>
                  </pic:nvPicPr>
                  <pic:blipFill>
                    <a:blip r:embed="rId78"/>
                    <a:stretch>
                      <a:fillRect/>
                    </a:stretch>
                  </pic:blipFill>
                  <pic:spPr bwMode="auto">
                    <a:xfrm>
                      <a:off x="0" y="0"/>
                      <a:ext cx="3599994"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5" w:name="苯甲醛氨三聚机理"/>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073049"/>
            <wp:effectExtent b="0" l="0" r="0" t="0"/>
            <wp:docPr descr="" title="" id="83" name="Picture"/>
            <a:graphic>
              <a:graphicData uri="http://schemas.openxmlformats.org/drawingml/2006/picture">
                <pic:pic>
                  <pic:nvPicPr>
                    <pic:cNvPr descr="65a005d08500f10c09326b168beb632644bda6c1e3d7badd47969387af3368d8.jpg" id="84" name="Picture"/>
                    <pic:cNvPicPr>
                      <a:picLocks noChangeArrowheads="1" noChangeAspect="1"/>
                    </pic:cNvPicPr>
                  </pic:nvPicPr>
                  <pic:blipFill>
                    <a:blip r:embed="rId82"/>
                    <a:stretch>
                      <a:fillRect/>
                    </a:stretch>
                  </pic:blipFill>
                  <pic:spPr bwMode="auto">
                    <a:xfrm>
                      <a:off x="0" y="0"/>
                      <a:ext cx="3600000" cy="20730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9" w:name="含氮官能团转化试剂选择"/>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1"/>
        </w:numPr>
      </w:pPr>
      <w:r>
        <w:rPr>
          <w:rFonts w:ascii="Times New Roman" w:hAnsi="Times New Roman" w:eastAsia="Times New Roman" w:cs="Times New Roman"/>
        </w:rPr>
        <w:t xml:space="preserve">Identify the functional group in each molecule, and</w:t>
      </w:r>
    </w:p>
    <w:p>
      <w:pPr>
        <w:numPr>
          <w:ilvl w:val="0"/>
          <w:numId w:val="1001"/>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212672"/>
            <wp:effectExtent b="0" l="0" r="0" t="0"/>
            <wp:docPr descr="" title="" id="87" name="Picture"/>
            <a:graphic>
              <a:graphicData uri="http://schemas.openxmlformats.org/drawingml/2006/picture">
                <pic:pic>
                  <pic:nvPicPr>
                    <pic:cNvPr descr="fe19d20e483e7d251ba392335658967b70e56500bdef1fcc40a1f8ab009b1ac3.jpg" id="88" name="Picture"/>
                    <pic:cNvPicPr>
                      <a:picLocks noChangeArrowheads="1" noChangeAspect="1"/>
                    </pic:cNvPicPr>
                  </pic:nvPicPr>
                  <pic:blipFill>
                    <a:blip r:embed="rId86"/>
                    <a:stretch>
                      <a:fillRect/>
                    </a:stretch>
                  </pic:blipFill>
                  <pic:spPr bwMode="auto">
                    <a:xfrm>
                      <a:off x="0" y="0"/>
                      <a:ext cx="3600000" cy="12126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3" w:name="白蚁防御化合物aldol脱水"/>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599991" cy="419999"/>
            <wp:effectExtent b="0" l="0" r="0" t="0"/>
            <wp:docPr descr="" title="" id="91" name="Picture"/>
            <a:graphic>
              <a:graphicData uri="http://schemas.openxmlformats.org/drawingml/2006/picture">
                <pic:pic>
                  <pic:nvPicPr>
                    <pic:cNvPr descr="92d4ea00869949f3d16e0c9c8650f3d2f2eaf2be9333a2aeb2a759f7e5e8190a.jpg" id="92" name="Picture"/>
                    <pic:cNvPicPr>
                      <a:picLocks noChangeArrowheads="1" noChangeAspect="1"/>
                    </pic:cNvPicPr>
                  </pic:nvPicPr>
                  <pic:blipFill>
                    <a:blip r:embed="rId90"/>
                    <a:stretch>
                      <a:fillRect/>
                    </a:stretch>
                  </pic:blipFill>
                  <pic:spPr bwMode="auto">
                    <a:xfrm>
                      <a:off x="0" y="0"/>
                      <a:ext cx="3599991"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7" w:name="aldol-wittig-丙二酸合成不饱和羰基"/>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41765"/>
            <wp:effectExtent b="0" l="0" r="0" t="0"/>
            <wp:docPr descr="" title="" id="95" name="Picture"/>
            <a:graphic>
              <a:graphicData uri="http://schemas.openxmlformats.org/drawingml/2006/picture">
                <pic:pic>
                  <pic:nvPicPr>
                    <pic:cNvPr descr="c48e4ab960cf74f6ace7113f280d020682c2f58cd4e54ae55c66338517ce0b2e.jpg" id="96" name="Picture"/>
                    <pic:cNvPicPr>
                      <a:picLocks noChangeArrowheads="1" noChangeAspect="1"/>
                    </pic:cNvPicPr>
                  </pic:nvPicPr>
                  <pic:blipFill>
                    <a:blip r:embed="rId94"/>
                    <a:stretch>
                      <a:fillRect/>
                    </a:stretch>
                  </pic:blipFill>
                  <pic:spPr bwMode="auto">
                    <a:xfrm>
                      <a:off x="0" y="0"/>
                      <a:ext cx="3600000" cy="8417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101" w:name="horner-wadsworth-emmons与aldol类比"/>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599994" cy="436211"/>
            <wp:effectExtent b="0" l="0" r="0" t="0"/>
            <wp:docPr descr="" title="" id="99" name="Picture"/>
            <a:graphic>
              <a:graphicData uri="http://schemas.openxmlformats.org/drawingml/2006/picture">
                <pic:pic>
                  <pic:nvPicPr>
                    <pic:cNvPr descr="11fa41d17903644f4d180fd472a075c6ccd3c64af2f954e2bf0150026607d756.jpg" id="100" name="Picture"/>
                    <pic:cNvPicPr>
                      <a:picLocks noChangeArrowheads="1" noChangeAspect="1"/>
                    </pic:cNvPicPr>
                  </pic:nvPicPr>
                  <pic:blipFill>
                    <a:blip r:embed="rId98"/>
                    <a:stretch>
                      <a:fillRect/>
                    </a:stretch>
                  </pic:blipFill>
                  <pic:spPr bwMode="auto">
                    <a:xfrm>
                      <a:off x="0" y="0"/>
                      <a:ext cx="3599994"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5" w:name="甲醛aldol失败-cannizzaro产物"/>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31134"/>
            <wp:effectExtent b="0" l="0" r="0" t="0"/>
            <wp:docPr descr="" title="" id="103" name="Picture"/>
            <a:graphic>
              <a:graphicData uri="http://schemas.openxmlformats.org/drawingml/2006/picture">
                <pic:pic>
                  <pic:nvPicPr>
                    <pic:cNvPr descr="0808f02953afb1f3ececc0da6d590e184b68732cdf3ca7a322afb575ef6de50e.jpg" id="104" name="Picture"/>
                    <pic:cNvPicPr>
                      <a:picLocks noChangeArrowheads="1" noChangeAspect="1"/>
                    </pic:cNvPicPr>
                  </pic:nvPicPr>
                  <pic:blipFill>
                    <a:blip r:embed="rId102"/>
                    <a:stretch>
                      <a:fillRect/>
                    </a:stretch>
                  </pic:blipFill>
                  <pic:spPr bwMode="auto">
                    <a:xfrm>
                      <a:off x="0" y="0"/>
                      <a:ext cx="3600000" cy="731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9" w:name="碳上酰化失败分析"/>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668465"/>
            <wp:effectExtent b="0" l="0" r="0" t="0"/>
            <wp:docPr descr="" title="" id="107" name="Picture"/>
            <a:graphic>
              <a:graphicData uri="http://schemas.openxmlformats.org/drawingml/2006/picture">
                <pic:pic>
                  <pic:nvPicPr>
                    <pic:cNvPr descr="8c144b4da7cbd2bab60b1ba6cef746beda3a497f613b696825a32d4f9dac320f.jpg" id="108" name="Picture"/>
                    <pic:cNvPicPr>
                      <a:picLocks noChangeArrowheads="1" noChangeAspect="1"/>
                    </pic:cNvPicPr>
                  </pic:nvPicPr>
                  <pic:blipFill>
                    <a:blip r:embed="rId106"/>
                    <a:stretch>
                      <a:fillRect/>
                    </a:stretch>
                  </pic:blipFill>
                  <pic:spPr bwMode="auto">
                    <a:xfrm>
                      <a:off x="0" y="0"/>
                      <a:ext cx="3600000" cy="6684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3" w:name="酚酮酰化产物预测"/>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581347" cy="720000"/>
            <wp:effectExtent b="0" l="0" r="0" t="0"/>
            <wp:docPr descr="" title="" id="111" name="Picture"/>
            <a:graphic>
              <a:graphicData uri="http://schemas.openxmlformats.org/drawingml/2006/picture">
                <pic:pic>
                  <pic:nvPicPr>
                    <pic:cNvPr descr="ff69be955dedbd43a841233d5e82cd733ac0d856359868b5db69b015ae777df4.jpg" id="112" name="Picture"/>
                    <pic:cNvPicPr>
                      <a:picLocks noChangeArrowheads="1" noChangeAspect="1"/>
                    </pic:cNvPicPr>
                  </pic:nvPicPr>
                  <pic:blipFill>
                    <a:blip r:embed="rId110"/>
                    <a:stretch>
                      <a:fillRect/>
                    </a:stretch>
                  </pic:blipFill>
                  <pic:spPr bwMode="auto">
                    <a:xfrm>
                      <a:off x="0" y="0"/>
                      <a:ext cx="3581347"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7" w:name="和14和15-二酮切断计数"/>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76190"/>
            <wp:effectExtent b="0" l="0" r="0" t="0"/>
            <wp:docPr descr="" title="" id="115" name="Picture"/>
            <a:graphic>
              <a:graphicData uri="http://schemas.openxmlformats.org/drawingml/2006/picture">
                <pic:pic>
                  <pic:nvPicPr>
                    <pic:cNvPr descr="397cb5bf6b7557216210c55a2dda5acbabd43bede476793176be6e0343869598.jpg" id="116" name="Picture"/>
                    <pic:cNvPicPr>
                      <a:picLocks noChangeArrowheads="1" noChangeAspect="1"/>
                    </pic:cNvPicPr>
                  </pic:nvPicPr>
                  <pic:blipFill>
                    <a:blip r:embed="rId114"/>
                    <a:stretch>
                      <a:fillRect/>
                    </a:stretch>
                  </pic:blipFill>
                  <pic:spPr bwMode="auto">
                    <a:xfrm>
                      <a:off x="0" y="0"/>
                      <a:ext cx="3600000" cy="6761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21" w:name="硫缩醛作为亲核试剂d1试剂"/>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64350"/>
            <wp:effectExtent b="0" l="0" r="0" t="0"/>
            <wp:docPr descr="" title="" id="119" name="Picture"/>
            <a:graphic>
              <a:graphicData uri="http://schemas.openxmlformats.org/drawingml/2006/picture">
                <pic:pic>
                  <pic:nvPicPr>
                    <pic:cNvPr descr="489b2bb6a562c6a2772aec92a1d54a9b567cd10dc05d72acb11107c81b8edef9.jpg" id="120" name="Picture"/>
                    <pic:cNvPicPr>
                      <a:picLocks noChangeArrowheads="1" noChangeAspect="1"/>
                    </pic:cNvPicPr>
                  </pic:nvPicPr>
                  <pic:blipFill>
                    <a:blip r:embed="rId118"/>
                    <a:stretch>
                      <a:fillRect/>
                    </a:stretch>
                  </pic:blipFill>
                  <pic:spPr bwMode="auto">
                    <a:xfrm>
                      <a:off x="0" y="0"/>
                      <a:ext cx="3240000" cy="2464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5" w:name="同时制备e和z异构体"/>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585116" cy="357024"/>
            <wp:effectExtent b="0" l="0" r="0" t="0"/>
            <wp:docPr descr="" title="" id="123" name="Picture"/>
            <a:graphic>
              <a:graphicData uri="http://schemas.openxmlformats.org/drawingml/2006/picture">
                <pic:pic>
                  <pic:nvPicPr>
                    <pic:cNvPr descr="6273558e5681f61ee5c09014ba87cf04ee4428582fb0536ba06b0e17cfbbe355.jpg" id="124" name="Picture"/>
                    <pic:cNvPicPr>
                      <a:picLocks noChangeArrowheads="1" noChangeAspect="1"/>
                    </pic:cNvPicPr>
                  </pic:nvPicPr>
                  <pic:blipFill>
                    <a:blip r:embed="rId122"/>
                    <a:stretch>
                      <a:fillRect/>
                    </a:stretch>
                  </pic:blipFill>
                  <pic:spPr bwMode="auto">
                    <a:xfrm>
                      <a:off x="0" y="0"/>
                      <a:ext cx="3585116"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9" w:name="claisen-33-σ迁移入门"/>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Times New Roman" w:cs="Times New Roman"/>
        </w:rPr>
        <w:t>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593523" cy="848201"/>
            <wp:effectExtent b="0" l="0" r="0" t="0"/>
            <wp:docPr descr="" title="" id="127" name="Picture"/>
            <a:graphic>
              <a:graphicData uri="http://schemas.openxmlformats.org/drawingml/2006/picture">
                <pic:pic>
                  <pic:nvPicPr>
                    <pic:cNvPr descr="aef81a5fcb569440a7ff8c0b2b4699442f96f122e8cd920c8deba34520a5923b.jpg" id="128" name="Picture"/>
                    <pic:cNvPicPr>
                      <a:picLocks noChangeArrowheads="1" noChangeAspect="1"/>
                    </pic:cNvPicPr>
                  </pic:nvPicPr>
                  <pic:blipFill>
                    <a:blip r:embed="rId126"/>
                    <a:stretch>
                      <a:fillRect/>
                    </a:stretch>
                  </pic:blipFill>
                  <pic:spPr bwMode="auto">
                    <a:xfrm>
                      <a:off x="0" y="0"/>
                      <a:ext cx="3593523"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9" w:name="醛与酮"/>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醛与酮</w:t>
      </w:r>
    </w:p>
    <w:bookmarkStart w:id="130" w:name="习题"/>
    <w:p>
      <w:pPr>
        <w:pStyle w:val="Heading3"/>
        <w:spacing w:before="280" w:after="120"/>
      </w:pPr>
      <w:r>
        <w:rPr>
          <w:rFonts w:hint="eastAsia" w:ascii="Times New Roman" w:hAnsi="Times New Roman" w:eastAsia="SimHei" w:cs="Times New Roman"/>
        </w:rPr>
        <w:t xml:space="preserve">习题</w:t>
      </w:r>
    </w:p>
    <w:bookmarkEnd w:id="130"/>
    <w:bookmarkStart w:id="131"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131"/>
    <w:bookmarkStart w:id="132"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3"/>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32"/>
    <w:bookmarkStart w:id="133"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3"/>
    <w:bookmarkStart w:id="134"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4"/>
    <w:bookmarkStart w:id="135"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5"/>
    <w:bookmarkStart w:id="136"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136"/>
    <w:bookmarkStart w:id="137"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137"/>
    <w:bookmarkStart w:id="138"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End w:id="139"/>
    <w:bookmarkStart w:id="164" w:name="羧酸及衍生物"/>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羧酸及衍生物</w:t>
      </w:r>
    </w:p>
    <w:bookmarkStart w:id="140" w:name="本讲习题"/>
    <w:p>
      <w:pPr>
        <w:pStyle w:val="Heading3"/>
        <w:spacing w:before="280" w:after="120"/>
      </w:pPr>
      <w:r>
        <w:rPr>
          <w:rFonts w:hint="eastAsia" w:ascii="Times New Roman" w:hAnsi="Times New Roman" w:eastAsia="SimHei" w:cs="Times New Roman"/>
        </w:rPr>
        <w:t xml:space="preserve">本讲习题</w:t>
      </w:r>
    </w:p>
    <w:bookmarkEnd w:id="140"/>
    <w:bookmarkStart w:id="144"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limUpp>
          <m:e>
            <m:r>
              <m:rPr>
                <m:sty m:val="p"/>
              </m:rPr>
              <m:t>→</m:t>
            </m:r>
          </m:e>
          <m:lim>
            <m:r>
              <m:rPr>
                <m:sty m:val="p"/>
              </m:rPr>
              <m:t>Δ</m:t>
            </m:r>
          </m:lim>
        </m:limUp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05"/>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05"/>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t>N</m:t>
            </m:r>
            <m:r>
              <m:t>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t>O</m:t>
        </m:r>
        <m:r>
          <m:rPr>
            <m:sty m:val="p"/>
          </m:rPr>
          <m:t>−</m:t>
        </m:r>
        <m:r>
          <m:t>C</m:t>
        </m:r>
        <m:sSub>
          <m:e>
            <m:r>
              <m:t>H</m:t>
            </m:r>
          </m:e>
          <m:sub>
            <m:r>
              <m:t>2</m:t>
            </m:r>
          </m:sub>
        </m:sSub>
        <m:sSub>
          <m:e>
            <m:r>
              <m:t>C</m:t>
            </m:r>
          </m:e>
          <m:sub>
            <m:r>
              <m:t>6</m:t>
            </m:r>
          </m:sub>
        </m:sSub>
        <m:sSub>
          <m:e>
            <m:r>
              <m:t>H</m:t>
            </m:r>
          </m:e>
          <m:sub>
            <m:r>
              <m:t>5</m:t>
            </m:r>
          </m:sub>
        </m:sSub>
        <m:limUpp>
          <m:e>
            <m:r>
              <m:rPr>
                <m:sty m:val="p"/>
              </m:rPr>
              <m:t>→</m:t>
            </m:r>
          </m:e>
          <m:lim>
            <m:r>
              <m:rPr>
                <m:nor/>
                <m:sty m:val="p"/>
              </m:rPr>
              <m:t>1) </m:t>
            </m:r>
            <m:r>
              <m:t>C</m:t>
            </m:r>
            <m:r>
              <m:t>H</m:t>
            </m:r>
            <m:r>
              <m:t>3</m:t>
            </m:r>
            <m:r>
              <m:t>O</m:t>
            </m:r>
            <m:r>
              <m:t>K</m:t>
            </m:r>
            <m:r>
              <m:rPr>
                <m:sty m:val="p"/>
              </m:rPr>
              <m:t>,</m:t>
            </m:r>
            <m:r>
              <m:rPr>
                <m:nor/>
                <m:sty m:val="p"/>
              </m:rPr>
              <m:t>2) </m:t>
            </m:r>
            <m:r>
              <m:t>C</m:t>
            </m:r>
            <m:r>
              <m:t>H</m:t>
            </m:r>
            <m:r>
              <m:t>3</m:t>
            </m:r>
            <m:r>
              <m:t>I</m:t>
            </m:r>
          </m:lim>
        </m:limUpp>
        <m:r>
          <m:rPr>
            <m:sty m:val="p"/>
          </m:rPr>
          <m:t>(</m:t>
        </m:r>
        <m:r>
          <m:rPr>
            <m:sty m:val="p"/>
          </m:rPr>
          <m:t>)</m:t>
        </m:r>
        <m:limUpp>
          <m:e>
            <m:r>
              <m:rPr>
                <m:sty m:val="p"/>
              </m:rPr>
              <m:t>→</m:t>
            </m:r>
          </m:e>
          <m:lim>
            <m:r>
              <m:rPr>
                <m:nor/>
                <m:sty m:val="p"/>
              </m:rPr>
              <m:t>1) </m:t>
            </m:r>
            <m:r>
              <m:t>C</m:t>
            </m:r>
            <m:r>
              <m:t>H</m:t>
            </m:r>
            <m:r>
              <m:t>3</m:t>
            </m:r>
            <m:r>
              <m:t>O</m:t>
            </m:r>
            <m:r>
              <m:t>K</m:t>
            </m:r>
            <m:r>
              <m:rPr>
                <m:sty m:val="p"/>
              </m:rPr>
              <m:t>,</m:t>
            </m:r>
            <m:r>
              <m:rPr>
                <m:nor/>
                <m:sty m:val="p"/>
              </m:rPr>
              <m:t>2) </m:t>
            </m:r>
            <m:r>
              <m:t>H</m:t>
            </m:r>
            <m:r>
              <m:t>2</m:t>
            </m:r>
            <m:r>
              <m:t>O</m:t>
            </m:r>
          </m:lim>
        </m:limUpp>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05"/>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142" name="Picture"/>
            <a:graphic>
              <a:graphicData uri="http://schemas.openxmlformats.org/drawingml/2006/picture">
                <pic:pic>
                  <pic:nvPicPr>
                    <pic:cNvPr descr="e9107f2ab28cd7a226efdc7fa7d918b3f022ebd04bf65a7863b53a6a47be4a83.jpg" id="143" name="Picture"/>
                    <pic:cNvPicPr>
                      <a:picLocks noChangeArrowheads="1" noChangeAspect="1"/>
                    </pic:cNvPicPr>
                  </pic:nvPicPr>
                  <pic:blipFill>
                    <a:blip r:embed="rId141"/>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144"/>
    <w:bookmarkStart w:id="145"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6"/>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45"/>
    <w:bookmarkStart w:id="146"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6"/>
    <w:bookmarkStart w:id="147"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7"/>
    <w:bookmarkStart w:id="148"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148"/>
    <w:bookmarkStart w:id="149"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149"/>
    <w:bookmarkStart w:id="150"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150"/>
    <w:bookmarkStart w:id="151"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151"/>
    <w:bookmarkStart w:id="152"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152"/>
    <w:bookmarkStart w:id="153"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153"/>
    <w:bookmarkStart w:id="160"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4016"/>
            <wp:effectExtent b="0" l="0" r="0" t="0"/>
            <wp:docPr descr="" title="" id="155" name="Picture"/>
            <a:graphic>
              <a:graphicData uri="http://schemas.openxmlformats.org/drawingml/2006/picture">
                <pic:pic>
                  <pic:nvPicPr>
                    <pic:cNvPr descr="4cc4b8fa2e52381533167a2ed749134242b56b6abed7ffd0e90bcfc3d450bd92.jpg" id="156" name="Picture"/>
                    <pic:cNvPicPr>
                      <a:picLocks noChangeArrowheads="1" noChangeAspect="1"/>
                    </pic:cNvPicPr>
                  </pic:nvPicPr>
                  <pic:blipFill>
                    <a:blip r:embed="rId154"/>
                    <a:stretch>
                      <a:fillRect/>
                    </a:stretch>
                  </pic:blipFill>
                  <pic:spPr bwMode="auto">
                    <a:xfrm>
                      <a:off x="0" y="0"/>
                      <a:ext cx="3600000" cy="734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66488"/>
            <wp:effectExtent b="0" l="0" r="0" t="0"/>
            <wp:docPr descr="" title="" id="158" name="Picture"/>
            <a:graphic>
              <a:graphicData uri="http://schemas.openxmlformats.org/drawingml/2006/picture">
                <pic:pic>
                  <pic:nvPicPr>
                    <pic:cNvPr descr="f4c42d8690cc37c6452ad0d9417c49a1688da37845e1068fd5ee9637f46464a0.jpg" id="159" name="Picture"/>
                    <pic:cNvPicPr>
                      <a:picLocks noChangeArrowheads="1" noChangeAspect="1"/>
                    </pic:cNvPicPr>
                  </pic:nvPicPr>
                  <pic:blipFill>
                    <a:blip r:embed="rId157"/>
                    <a:stretch>
                      <a:fillRect/>
                    </a:stretch>
                  </pic:blipFill>
                  <pic:spPr bwMode="auto">
                    <a:xfrm>
                      <a:off x="0" y="0"/>
                      <a:ext cx="3600000" cy="23664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07"/>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0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160"/>
    <w:bookmarkStart w:id="161"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0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161"/>
    <w:bookmarkStart w:id="162"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162"/>
    <w:bookmarkStart w:id="163"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1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163"/>
    <w:bookmarkEnd w:id="164"/>
    <w:bookmarkStart w:id="165" w:name="dha脑黄金分子组成"/>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DHA</w:t>
      </w:r>
      <w:r>
        <w:rPr>
          <w:rFonts w:hint="eastAsia" w:ascii="Times New Roman" w:hAnsi="Times New Roman" w:eastAsia="SimHei" w:cs="Times New Roman"/>
        </w:rPr>
        <w:t>脑黄金分子组成</w:t>
      </w:r>
    </w:p>
    <w:p>
      <w:pPr>
        <w:pStyle w:val="FirstParagraph"/>
        <w:ind w:left="480" w:hanging="480"/>
        <w:spacing w:after="0"/>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spacing w:before="0" w:after="0"/>
      </w:pPr>
    </w:p>
    <w:p>
      <w:pPr>
        <w:spacing w:before="0" w:after="0"/>
      </w:pPr>
    </w:p>
    <w:p>
      <w:pPr>
        <w:spacing w:before="160" w:after="80"/>
      </w:pPr>
      <w:r>
        <w:pict>
          <v:rect style="width:0;height:1.5pt" o:hralign="center" o:hrstd="t" o:hr="t"/>
        </w:pict>
      </w:r>
    </w:p>
    <w:bookmarkEnd w:id="165"/>
    <w:bookmarkStart w:id="167" w:name="脱水重排机理"/>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13"/>
        </w:numPr>
      </w:pPr>
      <w:r>
        <w:rPr>
          <w:rFonts w:hint="eastAsia" w:ascii="Times New Roman" w:hAnsi="Times New Roman" w:eastAsia="FangSong" w:cs="Times New Roman"/>
        </w:rPr>
        <w:t xml:space="preserve">一般能形成稳定的碳正离子的碳上的羟基易被质子化</w:t>
      </w:r>
    </w:p>
    <w:p>
      <w:pPr>
        <w:numPr>
          <w:ilvl w:val="0"/>
          <w:numId w:val="1013"/>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13"/>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166" w:name="知识点"/>
    <w:p>
      <w:pPr>
        <w:pStyle w:val="Heading3"/>
        <w:spacing w:before="280" w:after="120"/>
      </w:pPr>
      <w:r>
        <w:rPr>
          <w:rFonts w:hint="eastAsia" w:ascii="Times New Roman" w:hAnsi="Times New Roman" w:eastAsia="SimHei" w:cs="Times New Roman"/>
        </w:rPr>
        <w:t xml:space="preserve">知识点</w:t>
      </w:r>
    </w:p>
    <w:p>
      <w:pPr>
        <w:numPr>
          <w:ilvl w:val="0"/>
          <w:numId w:val="1014"/>
        </w:numPr>
      </w:pPr>
      <w:r>
        <w:rPr>
          <w:rFonts w:hint="eastAsia" w:ascii="Times New Roman" w:hAnsi="Times New Roman" w:eastAsia="FangSong" w:cs="Times New Roman"/>
        </w:rPr>
        <w:t xml:space="preserve">醇</w:t>
      </w:r>
    </w:p>
    <w:p>
      <w:pPr>
        <w:numPr>
          <w:ilvl w:val="0"/>
          <w:numId w:val="1014"/>
        </w:numPr>
      </w:pPr>
      <w:r>
        <w:rPr>
          <w:rFonts w:hint="eastAsia" w:ascii="Times New Roman" w:hAnsi="Times New Roman" w:eastAsia="FangSong" w:cs="Times New Roman"/>
        </w:rPr>
        <w:t xml:space="preserve">重排反应</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End w:id="167"/>
    <w:bookmarkStart w:id="169" w:name="wittig反应制备"/>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168" w:name="知识点-1"/>
    <w:p>
      <w:pPr>
        <w:pStyle w:val="Heading3"/>
        <w:spacing w:before="280" w:after="120"/>
      </w:pPr>
      <w:r>
        <w:rPr>
          <w:rFonts w:hint="eastAsia" w:ascii="Times New Roman" w:hAnsi="Times New Roman" w:eastAsia="SimHei" w:cs="Times New Roman"/>
        </w:rPr>
        <w:t xml:space="preserve">知识点</w:t>
      </w:r>
    </w:p>
    <w:p>
      <w:pPr>
        <w:numPr>
          <w:ilvl w:val="0"/>
          <w:numId w:val="1015"/>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15"/>
        </w:numPr>
      </w:pPr>
      <w:r>
        <w:rPr>
          <w:rFonts w:hint="eastAsia" w:ascii="Times New Roman" w:hAnsi="Times New Roman" w:eastAsia="FangSong" w:cs="Times New Roman"/>
        </w:rPr>
        <w:t xml:space="preserve">醛酮</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End w:id="169"/>
    <w:bookmarkStart w:id="171" w:name="苯乙醛苯乙酮反应"/>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16"/>
        </w:numPr>
      </w:pPr>
      <m:oMath>
        <m:r>
          <m:t>N</m:t>
        </m:r>
        <m:r>
          <m:t>a</m:t>
        </m:r>
        <m:r>
          <m:t>B</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16"/>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16"/>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170" w:name="知识点-2"/>
    <w:p>
      <w:pPr>
        <w:pStyle w:val="Heading3"/>
        <w:spacing w:before="280" w:after="120"/>
      </w:pPr>
      <w:r>
        <w:rPr>
          <w:rFonts w:hint="eastAsia" w:ascii="Times New Roman" w:hAnsi="Times New Roman" w:eastAsia="SimHei" w:cs="Times New Roman"/>
        </w:rPr>
        <w:t xml:space="preserve">知识点</w:t>
      </w:r>
    </w:p>
    <w:p>
      <w:pPr>
        <w:numPr>
          <w:ilvl w:val="0"/>
          <w:numId w:val="1017"/>
        </w:numPr>
      </w:pPr>
      <w:r>
        <w:rPr>
          <w:rFonts w:hint="eastAsia" w:ascii="Times New Roman" w:hAnsi="Times New Roman" w:eastAsia="FangSong" w:cs="Times New Roman"/>
        </w:rPr>
        <w:t xml:space="preserve">醛酮</w:t>
      </w:r>
    </w:p>
    <w:p>
      <w:pPr>
        <w:numPr>
          <w:ilvl w:val="0"/>
          <w:numId w:val="1017"/>
        </w:numPr>
      </w:pPr>
      <w:r>
        <w:rPr>
          <w:rFonts w:hint="eastAsia" w:ascii="Times New Roman" w:hAnsi="Times New Roman" w:eastAsia="FangSong" w:cs="Times New Roman"/>
        </w:rPr>
        <w:t xml:space="preserve">羰基亲核加成</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0"/>
    <w:bookmarkEnd w:id="171"/>
    <w:bookmarkStart w:id="173" w:name="环己酮酸性比较"/>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BodyText"/>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bookmarkStart w:id="172"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 xml:space="preserve">醛酮</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End w:id="173"/>
    <w:bookmarkStart w:id="175" w:name="羟醛缩合"/>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可继续反应得到共轭二烯醛</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174"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Compact"/>
        <w:numPr>
          <w:ilvl w:val="0"/>
          <w:numId w:val="1019"/>
        </w:numPr>
      </w:pPr>
      <w:r>
        <w:rPr>
          <w:rFonts w:hint="eastAsia" w:ascii="Times New Roman" w:hAnsi="Times New Roman" w:eastAsia="FangSong" w:cs="Times New Roman"/>
        </w:rPr>
        <w:t xml:space="preserve">醛酮</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4"/>
    <w:bookmarkEnd w:id="175"/>
    <w:bookmarkStart w:id="177" w:name="羟醛反应产物"/>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20"/>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三甲基乙醛</w:t>
      </w:r>
    </w:p>
    <w:p>
      <w:pPr>
        <w:numPr>
          <w:ilvl w:val="0"/>
          <w:numId w:val="1021"/>
        </w:numPr>
      </w:pPr>
      <w:r>
        <w:rPr>
          <w:rFonts w:hint="eastAsia" w:ascii="Times New Roman" w:hAnsi="Times New Roman" w:eastAsia="FangSong" w:cs="Times New Roman"/>
        </w:rPr>
        <w:t xml:space="preserve">环丁酮</w:t>
      </w:r>
    </w:p>
    <w:p>
      <w:pPr>
        <w:numPr>
          <w:ilvl w:val="0"/>
          <w:numId w:val="1021"/>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21"/>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21"/>
        </w:numPr>
      </w:pPr>
      <w:r>
        <w:rPr>
          <w:rFonts w:hint="eastAsia" w:ascii="Times New Roman" w:hAnsi="Times New Roman" w:eastAsia="FangSong" w:cs="Times New Roman"/>
        </w:rPr>
        <w:t xml:space="preserve">癸醛</w:t>
      </w:r>
    </w:p>
    <w:p>
      <w:pPr>
        <w:numPr>
          <w:ilvl w:val="0"/>
          <w:numId w:val="1021"/>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176"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End w:id="177"/>
    <w:bookmarkStart w:id="179" w:name="claisen缩合产物"/>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23"/>
        </w:numPr>
      </w:pPr>
      <w:r>
        <w:rPr>
          <w:rFonts w:hint="eastAsia" w:ascii="Times New Roman" w:hAnsi="Times New Roman" w:eastAsia="FangSong" w:cs="Times New Roman"/>
        </w:rPr>
        <w:t xml:space="preserve">苯乙酸乙酯</w:t>
      </w:r>
    </w:p>
    <w:p>
      <w:pPr>
        <w:numPr>
          <w:ilvl w:val="0"/>
          <w:numId w:val="1023"/>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178"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End w:id="179"/>
    <w:bookmarkStart w:id="180" w:name="酯化反应平衡移动策略"/>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解释为什么酯化反应必须使用酸催化而不能使用碱催化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说明分水器的工作原理及其对溶剂密度的要求</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0"/>
    <w:bookmarkStart w:id="181" w:name="皂化反应机理与工业应"/>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皂化反应机理与工业应</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1"/>
    <w:bookmarkStart w:id="182" w:name="dibal选择性还原酯基"/>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羰基-cannizzaro歧化反应机理"/>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7" w:name="羰基-烯醇互变异构与α-h活性"/>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191572"/>
            <wp:effectExtent b="0" l="0" r="0" t="0"/>
            <wp:docPr descr="" title="" id="185" name="Picture"/>
            <a:graphic>
              <a:graphicData uri="http://schemas.openxmlformats.org/drawingml/2006/picture">
                <pic:pic>
                  <pic:nvPicPr>
                    <pic:cNvPr descr="64dab84c71e16b0c741ea1786a22bc388fd1bfe4764ef540b48f05fe975f4f20.png" id="186" name="Picture"/>
                    <pic:cNvPicPr>
                      <a:picLocks noChangeArrowheads="1" noChangeAspect="1"/>
                    </pic:cNvPicPr>
                  </pic:nvPicPr>
                  <pic:blipFill>
                    <a:blip r:embed="rId184"/>
                    <a:stretch>
                      <a:fillRect/>
                    </a:stretch>
                  </pic:blipFill>
                  <pic:spPr bwMode="auto">
                    <a:xfrm>
                      <a:off x="0" y="0"/>
                      <a:ext cx="3600000" cy="11915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88" w:name="羰基-醇的氧化反应选择性"/>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w:t>
      </w:r>
      <m:oMath>
        <m:oMathPr>
          <m:ctrlPr>
            <w:rPr>
              <w:sz w:val="28"/>
              <w:szCs w:val="28"/>
            </w:rPr>
          </m:ctrlPr>
        </m:oMathPr>
        <m:r>
          <m:t>H</m:t>
        </m:r>
        <m:r>
          <m:t>O</m:t>
        </m:r>
        <m:r>
          <m:t>C</m:t>
        </m:r>
        <m:sSub>
          <m:e>
            <m:r>
              <m:t>H</m:t>
            </m:r>
          </m:e>
          <m:sub>
            <m:r>
              <m:t>2</m:t>
            </m:r>
          </m:sub>
        </m:sSub>
        <m:r>
          <m:t>C</m:t>
        </m:r>
        <m:r>
          <m:t>H</m:t>
        </m:r>
        <m:r>
          <m:rPr>
            <m:sty m:val="p"/>
          </m:rPr>
          <m:t>=</m:t>
        </m:r>
        <m:r>
          <m:t>C</m:t>
        </m:r>
        <m:r>
          <m:t>H</m:t>
        </m:r>
        <m:r>
          <m:t>C</m:t>
        </m:r>
        <m:sSub>
          <m:e>
            <m:r>
              <m:t>H</m:t>
            </m:r>
          </m:e>
          <m:sub>
            <m:r>
              <m:t>2</m:t>
            </m:r>
          </m:sub>
        </m:sSub>
        <m:r>
          <m:t>O</m:t>
        </m:r>
        <m:r>
          <m:t>H</m:t>
        </m:r>
        <m:r>
          <m:rPr>
            <m:sty m:val="p"/>
          </m:rPr>
          <m:t>+</m:t>
        </m:r>
        <m:r>
          <m:t>1</m:t>
        </m:r>
        <m:r>
          <m:t>e</m:t>
        </m:r>
        <m:r>
          <m:t>q</m:t>
        </m:r>
        <m:r>
          <m:t>u</m:t>
        </m:r>
        <m:r>
          <m:t>i</m:t>
        </m:r>
        <m:r>
          <m:t>v</m:t>
        </m:r>
        <m:r>
          <m:t>P</m:t>
        </m:r>
        <m:r>
          <m:t>C</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92" w:name="合成-grignard试剂与羰基化合物反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9041"/>
            <wp:effectExtent b="0" l="0" r="0" t="0"/>
            <wp:docPr descr="" title="" id="190" name="Picture"/>
            <a:graphic>
              <a:graphicData uri="http://schemas.openxmlformats.org/drawingml/2006/picture">
                <pic:pic>
                  <pic:nvPicPr>
                    <pic:cNvPr descr="grignard-mechanism-phbr-to-phcooh.png" id="191" name="Picture"/>
                    <pic:cNvPicPr>
                      <a:picLocks noChangeArrowheads="1" noChangeAspect="1"/>
                    </pic:cNvPicPr>
                  </pic:nvPicPr>
                  <pic:blipFill>
                    <a:blip r:embed="rId189"/>
                    <a:stretch>
                      <a:fillRect/>
                    </a:stretch>
                  </pic:blipFill>
                  <pic:spPr bwMode="auto">
                    <a:xfrm>
                      <a:off x="0" y="0"/>
                      <a:ext cx="3600000" cy="14390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6" w:name="羰基-claisen酯缩合反应机理"/>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194" name="Picture"/>
            <a:graphic>
              <a:graphicData uri="http://schemas.openxmlformats.org/drawingml/2006/picture">
                <pic:pic>
                  <pic:nvPicPr>
                    <pic:cNvPr descr="claisen-condensation.png" id="195" name="Picture"/>
                    <pic:cNvPicPr>
                      <a:picLocks noChangeArrowheads="1" noChangeAspect="1"/>
                    </pic:cNvPicPr>
                  </pic:nvPicPr>
                  <pic:blipFill>
                    <a:blip r:embed="rId193"/>
                    <a:stretch>
                      <a:fillRect/>
                    </a:stretch>
                  </pic:blipFill>
                  <pic:spPr bwMode="auto">
                    <a:xfrm>
                      <a:off x="0" y="0"/>
                      <a:ext cx="3600000" cy="6048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197" w:name="羰基-乙酰乙酸乙酯合成法应"/>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198" w:name="羰基-酰基转化完整链路网络"/>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羰基-酰胺水解与hofmann降解"/>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竞赛提升"/>
    <w:p>
      <w:pPr>
        <w:pStyle w:val="Heading2"/>
        <w:spacing w:before="280" w:after="120"/>
      </w:pPr>
      <w:r>
        <w:rPr>
          <w:rFonts w:hint="eastAsia" w:ascii="Times New Roman" w:hAnsi="Times New Roman" w:eastAsia="SimHei" w:cs="Times New Roman"/>
        </w:rPr>
        <w:t xml:space="preserve">竞赛提升</w:t>
      </w:r>
    </w:p>
    <w:bookmarkEnd w:id="200"/>
    <w:bookmarkStart w:id="204" w:name="不同亲核试剂捕获中间体"/>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不同亲核试剂捕获中间体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54401"/>
            <wp:effectExtent b="0" l="0" r="0" t="0"/>
            <wp:docPr descr="" title="" id="202" name="Picture"/>
            <a:graphic>
              <a:graphicData uri="http://schemas.openxmlformats.org/drawingml/2006/picture">
                <pic:pic>
                  <pic:nvPicPr>
                    <pic:cNvPr descr="3c6c410b3af3543f15d1a5834dc92171b2cd4b3539280691223cefde365ddd2f.jpg" id="203" name="Picture"/>
                    <pic:cNvPicPr>
                      <a:picLocks noChangeArrowheads="1" noChangeAspect="1"/>
                    </pic:cNvPicPr>
                  </pic:nvPicPr>
                  <pic:blipFill>
                    <a:blip r:embed="rId201"/>
                    <a:stretch>
                      <a:fillRect/>
                    </a:stretch>
                  </pic:blipFill>
                  <pic:spPr bwMode="auto">
                    <a:xfrm>
                      <a:off x="0" y="0"/>
                      <a:ext cx="3600000" cy="95440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8" w:name="dapsone亚硫酸氢加合物前药机理"/>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599997" cy="649426"/>
            <wp:effectExtent b="0" l="0" r="0" t="0"/>
            <wp:docPr descr="" title="" id="206" name="Picture"/>
            <a:graphic>
              <a:graphicData uri="http://schemas.openxmlformats.org/drawingml/2006/picture">
                <pic:pic>
                  <pic:nvPicPr>
                    <pic:cNvPr descr="428ea5a97d5d4306d96d6a543614d5226f7b592e8a49d3c0f916a485e601c92b.jpg" id="207" name="Picture"/>
                    <pic:cNvPicPr>
                      <a:picLocks noChangeArrowheads="1" noChangeAspect="1"/>
                    </pic:cNvPicPr>
                  </pic:nvPicPr>
                  <pic:blipFill>
                    <a:blip r:embed="rId205"/>
                    <a:stretch>
                      <a:fillRect/>
                    </a:stretch>
                  </pic:blipFill>
                  <pic:spPr bwMode="auto">
                    <a:xfrm>
                      <a:off x="0" y="0"/>
                      <a:ext cx="3599997" cy="64942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12" w:name="frovatriptan前体三步合成设计"/>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952034"/>
            <wp:effectExtent b="0" l="0" r="0" t="0"/>
            <wp:docPr descr="" title="" id="210" name="Picture"/>
            <a:graphic>
              <a:graphicData uri="http://schemas.openxmlformats.org/drawingml/2006/picture">
                <pic:pic>
                  <pic:nvPicPr>
                    <pic:cNvPr descr="e3e84bd56a7d352d4dbc48f6658327a501e3a2dcfa9dacc11428d9f7aa1a7531.jpg" id="211" name="Picture"/>
                    <pic:cNvPicPr>
                      <a:picLocks noChangeArrowheads="1" noChangeAspect="1"/>
                    </pic:cNvPicPr>
                  </pic:nvPicPr>
                  <pic:blipFill>
                    <a:blip r:embed="rId209"/>
                    <a:stretch>
                      <a:fillRect/>
                    </a:stretch>
                  </pic:blipFill>
                  <pic:spPr bwMode="auto">
                    <a:xfrm>
                      <a:off x="0" y="0"/>
                      <a:ext cx="3600000" cy="95203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6" w:name="三阶酮水解机理推导"/>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599994" cy="742060"/>
            <wp:effectExtent b="0" l="0" r="0" t="0"/>
            <wp:docPr descr="" title="" id="214" name="Picture"/>
            <a:graphic>
              <a:graphicData uri="http://schemas.openxmlformats.org/drawingml/2006/picture">
                <pic:pic>
                  <pic:nvPicPr>
                    <pic:cNvPr descr="f2e943e5337b783a6767e3c824bdec292e67d7324398037e686f1966ca71a177.jpg" id="215" name="Picture"/>
                    <pic:cNvPicPr>
                      <a:picLocks noChangeArrowheads="1" noChangeAspect="1"/>
                    </pic:cNvPicPr>
                  </pic:nvPicPr>
                  <pic:blipFill>
                    <a:blip r:embed="rId213"/>
                    <a:stretch>
                      <a:fillRect/>
                    </a:stretch>
                  </pic:blipFill>
                  <pic:spPr bwMode="auto">
                    <a:xfrm>
                      <a:off x="0" y="0"/>
                      <a:ext cx="3599994" cy="74206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23" w:name="分子内claisen类似缩合制杂环酮"/>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587604" cy="1282615"/>
            <wp:effectExtent b="0" l="0" r="0" t="0"/>
            <wp:docPr descr="" title="" id="218" name="Picture"/>
            <a:graphic>
              <a:graphicData uri="http://schemas.openxmlformats.org/drawingml/2006/picture">
                <pic:pic>
                  <pic:nvPicPr>
                    <pic:cNvPr descr="3b5e2892c9b59c74d8da1dd807f41eb30ca089df5d41515d2d80f99088af76c0.jpg" id="219" name="Picture"/>
                    <pic:cNvPicPr>
                      <a:picLocks noChangeArrowheads="1" noChangeAspect="1"/>
                    </pic:cNvPicPr>
                  </pic:nvPicPr>
                  <pic:blipFill>
                    <a:blip r:embed="rId217"/>
                    <a:stretch>
                      <a:fillRect/>
                    </a:stretch>
                  </pic:blipFill>
                  <pic:spPr bwMode="auto">
                    <a:xfrm>
                      <a:off x="0" y="0"/>
                      <a:ext cx="3587604"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3553"/>
            <wp:effectExtent b="0" l="0" r="0" t="0"/>
            <wp:docPr descr="" title="" id="221" name="Picture"/>
            <a:graphic>
              <a:graphicData uri="http://schemas.openxmlformats.org/drawingml/2006/picture">
                <pic:pic>
                  <pic:nvPicPr>
                    <pic:cNvPr descr="bff2c138e1f22aeafda4024e87f5589b7c2b1ba650bc0f636bbbdb672bb5104c.jpg" id="222" name="Picture"/>
                    <pic:cNvPicPr>
                      <a:picLocks noChangeArrowheads="1" noChangeAspect="1"/>
                    </pic:cNvPicPr>
                  </pic:nvPicPr>
                  <pic:blipFill>
                    <a:blip r:embed="rId220"/>
                    <a:stretch>
                      <a:fillRect/>
                    </a:stretch>
                  </pic:blipFill>
                  <pic:spPr bwMode="auto">
                    <a:xfrm>
                      <a:off x="0" y="0"/>
                      <a:ext cx="3600000" cy="108355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27" w:name="三环羟基酮retro-da电环化开环"/>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280730"/>
            <wp:effectExtent b="0" l="0" r="0" t="0"/>
            <wp:docPr descr="" title="" id="225" name="Picture"/>
            <a:graphic>
              <a:graphicData uri="http://schemas.openxmlformats.org/drawingml/2006/picture">
                <pic:pic>
                  <pic:nvPicPr>
                    <pic:cNvPr descr="df63e8977234813ab6682cb8008f0f9cfba2fd087bc04ba37fe8611701b1c05b.jpg" id="226" name="Picture"/>
                    <pic:cNvPicPr>
                      <a:picLocks noChangeArrowheads="1" noChangeAspect="1"/>
                    </pic:cNvPicPr>
                  </pic:nvPicPr>
                  <pic:blipFill>
                    <a:blip r:embed="rId224"/>
                    <a:stretch>
                      <a:fillRect/>
                    </a:stretch>
                  </pic:blipFill>
                  <pic:spPr bwMode="auto">
                    <a:xfrm>
                      <a:off x="0" y="0"/>
                      <a:ext cx="3600000" cy="12807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6.06 (1H, dd, J 10.3, 12.1), 6.23 (1H, dd, J 10.3, 14.7), 6.31 (1H, d, J 14.7), and 7.32 (1H, d, J 12.1). Does this agree with the structure given?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7"/>
    <w:bookmarkStart w:id="231" w:name="羰基插入pdiiσ配合物"/>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2872"/>
            <wp:effectExtent b="0" l="0" r="0" t="0"/>
            <wp:docPr descr="" title="" id="229" name="Picture"/>
            <a:graphic>
              <a:graphicData uri="http://schemas.openxmlformats.org/drawingml/2006/picture">
                <pic:pic>
                  <pic:nvPicPr>
                    <pic:cNvPr descr="c2f5f91791d23eb9e1785f6230788c207337bc55b44c078fe8031ceca1238c85.jpg" id="230" name="Picture"/>
                    <pic:cNvPicPr>
                      <a:picLocks noChangeArrowheads="1" noChangeAspect="1"/>
                    </pic:cNvPicPr>
                  </pic:nvPicPr>
                  <pic:blipFill>
                    <a:blip r:embed="rId228"/>
                    <a:stretch>
                      <a:fillRect/>
                    </a:stretch>
                  </pic:blipFill>
                  <pic:spPr bwMode="auto">
                    <a:xfrm>
                      <a:off x="0" y="0"/>
                      <a:ext cx="3600000" cy="7528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41" w:name="羰基化stille偶联"/>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0261"/>
            <wp:effectExtent b="0" l="0" r="0" t="0"/>
            <wp:docPr descr="" title="" id="233" name="Picture"/>
            <a:graphic>
              <a:graphicData uri="http://schemas.openxmlformats.org/drawingml/2006/picture">
                <pic:pic>
                  <pic:nvPicPr>
                    <pic:cNvPr descr="7d913c21e35beccc2c3b6a03e3361932c8303b6f37d23890985a1aed1c38fb7a.jpg" id="234" name="Picture"/>
                    <pic:cNvPicPr>
                      <a:picLocks noChangeArrowheads="1" noChangeAspect="1"/>
                    </pic:cNvPicPr>
                  </pic:nvPicPr>
                  <pic:blipFill>
                    <a:blip r:embed="rId232"/>
                    <a:stretch>
                      <a:fillRect/>
                    </a:stretch>
                  </pic:blipFill>
                  <pic:spPr bwMode="auto">
                    <a:xfrm>
                      <a:off x="0" y="0"/>
                      <a:ext cx="3600000" cy="8702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659235"/>
            <wp:effectExtent b="0" l="0" r="0" t="0"/>
            <wp:docPr descr="" title="" id="236" name="Picture"/>
            <a:graphic>
              <a:graphicData uri="http://schemas.openxmlformats.org/drawingml/2006/picture">
                <pic:pic>
                  <pic:nvPicPr>
                    <pic:cNvPr descr="8aae7079f6d45c4e80a58e2dfe7e8076492f86147ae7430e5ea078b27d95f61c.jpg" id="237" name="Picture"/>
                    <pic:cNvPicPr>
                      <a:picLocks noChangeArrowheads="1" noChangeAspect="1"/>
                    </pic:cNvPicPr>
                  </pic:nvPicPr>
                  <pic:blipFill>
                    <a:blip r:embed="rId235"/>
                    <a:stretch>
                      <a:fillRect/>
                    </a:stretch>
                  </pic:blipFill>
                  <pic:spPr bwMode="auto">
                    <a:xfrm>
                      <a:off x="0" y="0"/>
                      <a:ext cx="3599996"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2806"/>
            <wp:effectExtent b="0" l="0" r="0" t="0"/>
            <wp:docPr descr="" title="" id="239" name="Picture"/>
            <a:graphic>
              <a:graphicData uri="http://schemas.openxmlformats.org/drawingml/2006/picture">
                <pic:pic>
                  <pic:nvPicPr>
                    <pic:cNvPr descr="bc4a46e334b24451c16e1ed1c6c5cfe4660b0c15140a954a3f19031006971157.jpg" id="240" name="Picture"/>
                    <pic:cNvPicPr>
                      <a:picLocks noChangeArrowheads="1" noChangeAspect="1"/>
                    </pic:cNvPicPr>
                  </pic:nvPicPr>
                  <pic:blipFill>
                    <a:blip r:embed="rId238"/>
                    <a:stretch>
                      <a:fillRect/>
                    </a:stretch>
                  </pic:blipFill>
                  <pic:spPr bwMode="auto">
                    <a:xfrm>
                      <a:off x="0" y="0"/>
                      <a:ext cx="3600000" cy="116280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1"/>
    <w:bookmarkStart w:id="245" w:name="分子内aldolwacker氧化"/>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599996" cy="505122"/>
            <wp:effectExtent b="0" l="0" r="0" t="0"/>
            <wp:docPr descr="" title="" id="243" name="Picture"/>
            <a:graphic>
              <a:graphicData uri="http://schemas.openxmlformats.org/drawingml/2006/picture">
                <pic:pic>
                  <pic:nvPicPr>
                    <pic:cNvPr descr="8e621ca4c608871122843dddb1d69566e4476069cc1901eeb3258d1803e9f6ed.jpg" id="244" name="Picture"/>
                    <pic:cNvPicPr>
                      <a:picLocks noChangeArrowheads="1" noChangeAspect="1"/>
                    </pic:cNvPicPr>
                  </pic:nvPicPr>
                  <pic:blipFill>
                    <a:blip r:embed="rId242"/>
                    <a:stretch>
                      <a:fillRect/>
                    </a:stretch>
                  </pic:blipFill>
                  <pic:spPr bwMode="auto">
                    <a:xfrm>
                      <a:off x="0" y="0"/>
                      <a:ext cx="3599996" cy="50512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5"/>
    <w:bookmarkStart w:id="246" w:name="聚甲醛白色固体推断"/>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47" w:name="c8h10o氧化得苯甲酸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48" w:name="苯甲醛丙酮交叉缩合主产物"/>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苯甲醛丙酮交叉缩合主产物</w:t>
      </w:r>
    </w:p>
    <w:p>
      <w:pPr>
        <w:pStyle w:val="FirstParagraph"/>
        <w:ind w:left="480" w:hanging="480"/>
        <w:spacing w:after="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spacing w:before="0" w:after="0"/>
      </w:pPr>
    </w:p>
    <w:p>
      <w:pPr>
        <w:spacing w:before="0" w:after="0"/>
      </w:pPr>
    </w:p>
    <w:p>
      <w:pPr>
        <w:spacing w:before="160" w:after="80"/>
      </w:pPr>
      <w:r>
        <w:pict>
          <v:rect style="width:0;height:1.5pt" o:hralign="center" o:hrstd="t" o:hr="t"/>
        </w:pict>
      </w:r>
    </w:p>
    <w:bookmarkEnd w:id="248"/>
    <w:bookmarkStart w:id="252" w:name="心酮胺描述正误"/>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心酮胺描述正误</w:t>
      </w:r>
    </w:p>
    <w:p>
      <w:pPr>
        <w:pStyle w:val="FirstParagraph"/>
        <w:ind w:left="480" w:hanging="480"/>
        <w:spacing w:after="0"/>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250" name="Picture"/>
            <a:graphic>
              <a:graphicData uri="http://schemas.openxmlformats.org/drawingml/2006/picture">
                <pic:pic>
                  <pic:nvPicPr>
                    <pic:cNvPr descr="9fabf2671f8df46d6f29ef8352ef95c19e9b94140356b0cab5d316f5f4774fb3.jpg" id="251" name="Picture"/>
                    <pic:cNvPicPr>
                      <a:picLocks noChangeArrowheads="1" noChangeAspect="1"/>
                    </pic:cNvPicPr>
                  </pic:nvPicPr>
                  <pic:blipFill>
                    <a:blip r:embed="rId249"/>
                    <a:stretch>
                      <a:fillRect/>
                    </a:stretch>
                  </pic:blipFill>
                  <pic:spPr bwMode="auto">
                    <a:xfrm>
                      <a:off x="0" y="0"/>
                      <a:ext cx="3600000" cy="1012358"/>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52"/>
    <w:bookmarkStart w:id="253" w:name="不饱和醛系列碳质量分数极限"/>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不饱和醛系列碳质量分数极限</w:t>
      </w:r>
    </w:p>
    <w:p>
      <w:pPr>
        <w:pStyle w:val="FirstParagraph"/>
        <w:ind w:left="480" w:hanging="480"/>
        <w:spacing w:after="0"/>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95.6%　</w:t>
      </w:r>
    </w:p>
    <w:p>
      <w:pPr>
        <w:pStyle w:val="FirstParagraph"/>
        <w:ind w:left="480" w:hanging="480"/>
        <w:spacing w:before="0" w:after="0"/>
      </w:pPr>
      <w:r>
        <w:rPr>
          <w:rFonts w:ascii="Times New Roman" w:hAnsi="Times New Roman" w:eastAsia="Times New Roman" w:cs="Times New Roman"/>
        </w:rPr>
        <w:t xml:space="preserve">B. 92.3%　</w:t>
      </w:r>
    </w:p>
    <w:p>
      <w:pPr>
        <w:pStyle w:val="FirstParagraph"/>
        <w:ind w:left="480" w:hanging="480"/>
        <w:spacing w:before="0" w:after="0"/>
      </w:pPr>
      <w:r>
        <w:rPr>
          <w:rFonts w:ascii="Times New Roman" w:hAnsi="Times New Roman" w:eastAsia="Times New Roman" w:cs="Times New Roman"/>
        </w:rPr>
        <w:t xml:space="preserve">C. 85.7%　</w:t>
      </w:r>
    </w:p>
    <w:p>
      <w:pPr>
        <w:pStyle w:val="FirstParagraph"/>
        <w:ind w:left="480" w:hanging="480"/>
        <w:spacing w:before="0" w:after="180"/>
      </w:pPr>
      <w:r>
        <w:rPr>
          <w:rFonts w:ascii="Times New Roman" w:hAnsi="Times New Roman" w:eastAsia="Times New Roman" w:cs="Times New Roman"/>
        </w:rPr>
        <w:t xml:space="preserve">D. 75.0%</w:t>
      </w:r>
    </w:p>
    <w:p>
      <w:pPr>
        <w:spacing w:before="0" w:after="0"/>
      </w:pPr>
    </w:p>
    <w:p>
      <w:pPr>
        <w:spacing w:before="0" w:after="0"/>
      </w:pPr>
    </w:p>
    <w:p>
      <w:pPr>
        <w:spacing w:before="160" w:after="80"/>
      </w:pPr>
      <w:r>
        <w:pict>
          <v:rect style="width:0;height:1.5pt" o:hralign="center" o:hrstd="t" o:hr="t"/>
        </w:pict>
      </w:r>
    </w:p>
    <w:bookmarkEnd w:id="253"/>
    <w:bookmarkStart w:id="254" w:name="c3h6o3分子式电离度与结构"/>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Times New Roman" w:cs="Times New Roman"/>
        </w:rPr>
        <w:t>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FangSong" w:cs="Times New Roman"/>
        </w:rPr>
        <w:t xml:space="preserve">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25"/>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55" w:name="武大自招硫酸二甲酯"/>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Times New Roman" w:cs="Times New Roman"/>
        </w:rPr>
        <w:t>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62" w:name="莽草酸与鞣酸判断"/>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089536"/>
            <wp:effectExtent b="0" l="0" r="0" t="0"/>
            <wp:docPr descr="" title="" id="257" name="Picture"/>
            <a:graphic>
              <a:graphicData uri="http://schemas.openxmlformats.org/drawingml/2006/picture">
                <pic:pic>
                  <pic:nvPicPr>
                    <pic:cNvPr descr="b40edb420580c1e977b15877bb244422f0d2304488d4c8765fd9a5df44dc59de.jpg" id="258" name="Picture"/>
                    <pic:cNvPicPr>
                      <a:picLocks noChangeArrowheads="1" noChangeAspect="1"/>
                    </pic:cNvPicPr>
                  </pic:nvPicPr>
                  <pic:blipFill>
                    <a:blip r:embed="rId256"/>
                    <a:stretch>
                      <a:fillRect/>
                    </a:stretch>
                  </pic:blipFill>
                  <pic:spPr bwMode="auto">
                    <a:xfrm>
                      <a:off x="0" y="0"/>
                      <a:ext cx="3240000" cy="30895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089536"/>
            <wp:effectExtent b="0" l="0" r="0" t="0"/>
            <wp:docPr descr="" title="" id="260" name="Picture"/>
            <a:graphic>
              <a:graphicData uri="http://schemas.openxmlformats.org/drawingml/2006/picture">
                <pic:pic>
                  <pic:nvPicPr>
                    <pic:cNvPr descr="a51bb47762a808dae5c416d8f2c3ec48ee940c4c53e3130c4df84a55f5de2dc9.jpg" id="261" name="Picture"/>
                    <pic:cNvPicPr>
                      <a:picLocks noChangeArrowheads="1" noChangeAspect="1"/>
                    </pic:cNvPicPr>
                  </pic:nvPicPr>
                  <pic:blipFill>
                    <a:blip r:embed="rId259"/>
                    <a:stretch>
                      <a:fillRect/>
                    </a:stretch>
                  </pic:blipFill>
                  <pic:spPr bwMode="auto">
                    <a:xfrm>
                      <a:off x="0" y="0"/>
                      <a:ext cx="3240000" cy="30895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spacing w:before="0" w:after="0"/>
      </w:pPr>
    </w:p>
    <w:p>
      <w:pPr>
        <w:spacing w:before="0" w:after="0"/>
      </w:pPr>
    </w:p>
    <w:p>
      <w:pPr>
        <w:spacing w:before="160" w:after="80"/>
      </w:pPr>
      <w:r>
        <w:pict>
          <v:rect style="width:0;height:1.5pt" o:hralign="center" o:hrstd="t" o:hr="t"/>
        </w:pict>
      </w:r>
    </w:p>
    <w:bookmarkEnd w:id="262"/>
    <w:bookmarkStart w:id="263" w:name="乙酸乙酯层间石蕊现象"/>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乙酸乙酯层间石蕊现象</w:t>
      </w:r>
    </w:p>
    <w:p>
      <w:pPr>
        <w:pStyle w:val="FirstParagraph"/>
        <w:ind w:left="480" w:hanging="480"/>
        <w:spacing w:after="0"/>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spacing w:before="0" w:after="0"/>
      </w:pPr>
    </w:p>
    <w:p>
      <w:pPr>
        <w:spacing w:before="0" w:after="0"/>
      </w:pPr>
    </w:p>
    <w:p>
      <w:pPr>
        <w:spacing w:before="160" w:after="80"/>
      </w:pPr>
      <w:r>
        <w:pict>
          <v:rect style="width:0;height:1.5pt" o:hralign="center" o:hrstd="t" o:hr="t"/>
        </w:pict>
      </w:r>
    </w:p>
    <w:bookmarkEnd w:id="263"/>
    <w:bookmarkStart w:id="264" w:name="乙醛与乙酸分离方法"/>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乙醛与乙酸分离方法</w:t>
      </w:r>
    </w:p>
    <w:p>
      <w:pPr>
        <w:pStyle w:val="FirstParagraph"/>
        <w:ind w:left="480" w:hanging="480"/>
        <w:spacing w:after="0"/>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spacing w:before="0" w:after="0"/>
      </w:pPr>
    </w:p>
    <w:p>
      <w:pPr>
        <w:spacing w:before="0" w:after="0"/>
      </w:pPr>
    </w:p>
    <w:p>
      <w:pPr>
        <w:spacing w:before="160" w:after="80"/>
      </w:pPr>
      <w:r>
        <w:pict>
          <v:rect style="width:0;height:1.5pt" o:hralign="center" o:hrstd="t" o:hr="t"/>
        </w:pict>
      </w:r>
    </w:p>
    <w:bookmarkEnd w:id="264"/>
    <w:bookmarkStart w:id="265" w:name="gabriel伯胺合成"/>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michael加成"/>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28"/>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28"/>
        </w:numPr>
      </w:pPr>
      <w:r>
        <w:rPr>
          <w:rFonts w:hint="eastAsia" w:ascii="Times New Roman" w:hAnsi="Times New Roman" w:eastAsia="FangSong" w:cs="Times New Roman"/>
        </w:rPr>
        <w:t xml:space="preserve">丙烯腈</w:t>
      </w:r>
    </w:p>
    <w:p>
      <w:pPr>
        <w:numPr>
          <w:ilvl w:val="0"/>
          <w:numId w:val="1028"/>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67" w:name="robinson成环"/>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9" w:name="darzen反应机理"/>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26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8"/>
    <w:bookmarkEnd w:id="269"/>
    <w:bookmarkStart w:id="276" w:name="茚三酮反应产物第33届初赛"/>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4615" cy="2768600"/>
            <wp:effectExtent b="0" l="0" r="0" t="0"/>
            <wp:docPr descr="" title="" id="271" name="Picture"/>
            <a:graphic>
              <a:graphicData uri="http://schemas.openxmlformats.org/drawingml/2006/picture">
                <pic:pic>
                  <pic:nvPicPr>
                    <pic:cNvPr descr="ff874dcc7682ae00ac094b4675c331f0a844d11cfe918feb4ddcfe028ef47edb.jpg" id="272" name="Picture"/>
                    <pic:cNvPicPr>
                      <a:picLocks noChangeArrowheads="1" noChangeAspect="1"/>
                    </pic:cNvPicPr>
                  </pic:nvPicPr>
                  <pic:blipFill>
                    <a:blip r:embed="rId270"/>
                    <a:stretch>
                      <a:fillRect/>
                    </a:stretch>
                  </pic:blipFill>
                  <pic:spPr bwMode="auto">
                    <a:xfrm>
                      <a:off x="0" y="0"/>
                      <a:ext cx="2664615"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701608"/>
            <wp:effectExtent b="0" l="0" r="0" t="0"/>
            <wp:docPr descr="" title="" id="274" name="Picture"/>
            <a:graphic>
              <a:graphicData uri="http://schemas.openxmlformats.org/drawingml/2006/picture">
                <pic:pic>
                  <pic:nvPicPr>
                    <pic:cNvPr descr="753baafae41988881d0c51c1330d77e15877e6383bf54604e201819c0bf3341a.jpg" id="275" name="Picture"/>
                    <pic:cNvPicPr>
                      <a:picLocks noChangeArrowheads="1" noChangeAspect="1"/>
                    </pic:cNvPicPr>
                  </pic:nvPicPr>
                  <pic:blipFill>
                    <a:blip r:embed="rId273"/>
                    <a:stretch>
                      <a:fillRect/>
                    </a:stretch>
                  </pic:blipFill>
                  <pic:spPr bwMode="auto">
                    <a:xfrm>
                      <a:off x="0" y="0"/>
                      <a:ext cx="3600000" cy="170160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6"/>
    <w:bookmarkStart w:id="289" w:name="achr重排氧化试剂选择第36届初赛第二场"/>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1452"/>
            <wp:effectExtent b="0" l="0" r="0" t="0"/>
            <wp:docPr descr="" title="" id="278" name="Picture"/>
            <a:graphic>
              <a:graphicData uri="http://schemas.openxmlformats.org/drawingml/2006/picture">
                <pic:pic>
                  <pic:nvPicPr>
                    <pic:cNvPr descr="d5c872062a2dd1f81fa07da636fb3bb198433b6b876019a26082d9771f4c63fa.jpg" id="279" name="Picture"/>
                    <pic:cNvPicPr>
                      <a:picLocks noChangeArrowheads="1" noChangeAspect="1"/>
                    </pic:cNvPicPr>
                  </pic:nvPicPr>
                  <pic:blipFill>
                    <a:blip r:embed="rId277"/>
                    <a:stretch>
                      <a:fillRect/>
                    </a:stretch>
                  </pic:blipFill>
                  <pic:spPr bwMode="auto">
                    <a:xfrm>
                      <a:off x="0" y="0"/>
                      <a:ext cx="3600000" cy="10814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HOBr</w:t>
      </w:r>
    </w:p>
    <w:p>
      <w:pPr>
        <w:pStyle w:val="Compact"/>
        <w:numPr>
          <w:ilvl w:val="0"/>
          <w:numId w:val="1030"/>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30"/>
        </w:numPr>
      </w:pPr>
      <m:oMath>
        <m:r>
          <m:t>m</m:t>
        </m:r>
      </m:oMath>
      <w:r>
        <w:rPr>
          <w:rFonts w:ascii="Times New Roman" w:hAnsi="Times New Roman" w:eastAsia="Times New Roman" w:cs="Times New Roman"/>
        </w:rPr>
        <w:t xml:space="preserve">-CPBA</w:t>
      </w:r>
    </w:p>
    <w:p>
      <w:pPr>
        <w:pStyle w:val="Compact"/>
        <w:numPr>
          <w:ilvl w:val="0"/>
          <w:numId w:val="1030"/>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3251"/>
            <wp:effectExtent b="0" l="0" r="0" t="0"/>
            <wp:docPr descr="" title="" id="281" name="Picture"/>
            <a:graphic>
              <a:graphicData uri="http://schemas.openxmlformats.org/drawingml/2006/picture">
                <pic:pic>
                  <pic:nvPicPr>
                    <pic:cNvPr descr="f353c50b68f5fa0eb1afb6ce2ce71e21bb02faab4ed50d2969dd83da17821d81.jpg" id="282" name="Picture"/>
                    <pic:cNvPicPr>
                      <a:picLocks noChangeArrowheads="1" noChangeAspect="1"/>
                    </pic:cNvPicPr>
                  </pic:nvPicPr>
                  <pic:blipFill>
                    <a:blip r:embed="rId280"/>
                    <a:stretch>
                      <a:fillRect/>
                    </a:stretch>
                  </pic:blipFill>
                  <pic:spPr bwMode="auto">
                    <a:xfrm>
                      <a:off x="0" y="0"/>
                      <a:ext cx="3600000" cy="723251"/>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284" name="Picture"/>
            <a:graphic>
              <a:graphicData uri="http://schemas.openxmlformats.org/drawingml/2006/picture">
                <pic:pic>
                  <pic:nvPicPr>
                    <pic:cNvPr descr="bddc043feed29febffecf77ab1ab268ca1f82cf4bdfea1a07829b77d719af586.jpg" id="285" name="Picture"/>
                    <pic:cNvPicPr>
                      <a:picLocks noChangeArrowheads="1" noChangeAspect="1"/>
                    </pic:cNvPicPr>
                  </pic:nvPicPr>
                  <pic:blipFill>
                    <a:blip r:embed="rId283"/>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287" name="Picture"/>
            <a:graphic>
              <a:graphicData uri="http://schemas.openxmlformats.org/drawingml/2006/picture">
                <pic:pic>
                  <pic:nvPicPr>
                    <pic:cNvPr descr="42a29c0ba58d354cd5711147cfd1b500d5a02cb3b3143a07c1ea4b5a6e0dc878.jpg" id="288" name="Picture"/>
                    <pic:cNvPicPr>
                      <a:picLocks noChangeArrowheads="1" noChangeAspect="1"/>
                    </pic:cNvPicPr>
                  </pic:nvPicPr>
                  <pic:blipFill>
                    <a:blip r:embed="rId286"/>
                    <a:stretch>
                      <a:fillRect/>
                    </a:stretch>
                  </pic:blipFill>
                  <pic:spPr bwMode="auto">
                    <a:xfrm>
                      <a:off x="0" y="0"/>
                      <a:ext cx="3600000" cy="8188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0" w:name="二元羧酸电离常数统计比"/>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4" w:name="环丙沙星合成路线"/>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292" name="Picture"/>
            <a:graphic>
              <a:graphicData uri="http://schemas.openxmlformats.org/drawingml/2006/picture">
                <pic:pic>
                  <pic:nvPicPr>
                    <pic:cNvPr descr="21a96aa5b08aaf931bf74cc2a79cd14303fd92f5bea0489f6ee265bd53c99af0.jpg" id="293" name="Picture"/>
                    <pic:cNvPicPr>
                      <a:picLocks noChangeArrowheads="1" noChangeAspect="1"/>
                    </pic:cNvPicPr>
                  </pic:nvPicPr>
                  <pic:blipFill>
                    <a:blip r:embed="rId291"/>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301" w:name="五苯基苯甲醛合成路线"/>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296" name="Picture"/>
            <a:graphic>
              <a:graphicData uri="http://schemas.openxmlformats.org/drawingml/2006/picture">
                <pic:pic>
                  <pic:nvPicPr>
                    <pic:cNvPr descr="72a99d4a2c6d33d52ad84da6a825a4bf9a2134654a8ec31541709b4fe7162f13.jpg" id="297" name="Picture"/>
                    <pic:cNvPicPr>
                      <a:picLocks noChangeArrowheads="1" noChangeAspect="1"/>
                    </pic:cNvPicPr>
                  </pic:nvPicPr>
                  <pic:blipFill>
                    <a:blip r:embed="rId295"/>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299" name="Picture"/>
            <a:graphic>
              <a:graphicData uri="http://schemas.openxmlformats.org/drawingml/2006/picture">
                <pic:pic>
                  <pic:nvPicPr>
                    <pic:cNvPr descr="f90a0ec9d09c9d5a5500ac681d656495745010cfc09f9e937d7e84b8bb9556fc.jpg" id="300" name="Picture"/>
                    <pic:cNvPicPr>
                      <a:picLocks noChangeArrowheads="1" noChangeAspect="1"/>
                    </pic:cNvPicPr>
                  </pic:nvPicPr>
                  <pic:blipFill>
                    <a:blip r:embed="rId298"/>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5" w:name="hagemann酯串联反应"/>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Times New Roman" w:cs="Times New Roman"/>
        </w:rPr>
        <w:t>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303" name="Picture"/>
            <a:graphic>
              <a:graphicData uri="http://schemas.openxmlformats.org/drawingml/2006/picture">
                <pic:pic>
                  <pic:nvPicPr>
                    <pic:cNvPr descr="037681277e9ebc8068502db12096b7b1c25d0f9d875fe73ef38f8c3b5e1c5af7.jpg" id="304" name="Picture"/>
                    <pic:cNvPicPr>
                      <a:picLocks noChangeArrowheads="1" noChangeAspect="1"/>
                    </pic:cNvPicPr>
                  </pic:nvPicPr>
                  <pic:blipFill>
                    <a:blip r:embed="rId302"/>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15" w:name="二甲基萘格式合成与苝类级联"/>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307" name="Picture"/>
            <a:graphic>
              <a:graphicData uri="http://schemas.openxmlformats.org/drawingml/2006/picture">
                <pic:pic>
                  <pic:nvPicPr>
                    <pic:cNvPr descr="b7d08cac4a95d4c0d736bf47e103473e7073ea4cc0b01deceafdfd012c29415c.jpg" id="308" name="Picture"/>
                    <pic:cNvPicPr>
                      <a:picLocks noChangeArrowheads="1" noChangeAspect="1"/>
                    </pic:cNvPicPr>
                  </pic:nvPicPr>
                  <pic:blipFill>
                    <a:blip r:embed="rId306"/>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310" name="Picture"/>
            <a:graphic>
              <a:graphicData uri="http://schemas.openxmlformats.org/drawingml/2006/picture">
                <pic:pic>
                  <pic:nvPicPr>
                    <pic:cNvPr descr="28f0216d12346f14b526f147b742a4e7f23c4ce5b0116cbaf1cc227ebd9bf0dd.jpg" id="311" name="Picture"/>
                    <pic:cNvPicPr>
                      <a:picLocks noChangeArrowheads="1" noChangeAspect="1"/>
                    </pic:cNvPicPr>
                  </pic:nvPicPr>
                  <pic:blipFill>
                    <a:blip r:embed="rId309"/>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313" name="Picture"/>
            <a:graphic>
              <a:graphicData uri="http://schemas.openxmlformats.org/drawingml/2006/picture">
                <pic:pic>
                  <pic:nvPicPr>
                    <pic:cNvPr descr="6ef81ff1deda935a3b055694e532a681a102b189c9767e783218d9685946cb66.jpg" id="314" name="Picture"/>
                    <pic:cNvPicPr>
                      <a:picLocks noChangeArrowheads="1" noChangeAspect="1"/>
                    </pic:cNvPicPr>
                  </pic:nvPicPr>
                  <pic:blipFill>
                    <a:blip r:embed="rId312"/>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31" w:name="康尼查罗四问"/>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SimHei" w:cs="Times New Roman"/>
        </w:rPr>
        <w:t xml:space="preserve">康尼查罗四问</w:t>
      </w:r>
    </w:p>
    <w:p>
      <w:pPr>
        <w:pStyle w:val="FirstParagraph"/>
      </w:pP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7430" cy="1494208"/>
            <wp:effectExtent b="0" l="0" r="0" t="0"/>
            <wp:docPr descr="" title="" id="317" name="Picture"/>
            <a:graphic>
              <a:graphicData uri="http://schemas.openxmlformats.org/drawingml/2006/picture">
                <pic:pic>
                  <pic:nvPicPr>
                    <pic:cNvPr descr="5786ae5a8694a313b6f81ad4e70e7158b9ca280034f7f7fecf8989c5717c49f6.jpg" id="318" name="Picture"/>
                    <pic:cNvPicPr>
                      <a:picLocks noChangeArrowheads="1" noChangeAspect="1"/>
                    </pic:cNvPicPr>
                  </pic:nvPicPr>
                  <pic:blipFill>
                    <a:blip r:embed="rId316"/>
                    <a:stretch>
                      <a:fillRect/>
                    </a:stretch>
                  </pic:blipFill>
                  <pic:spPr bwMode="auto">
                    <a:xfrm>
                      <a:off x="0" y="0"/>
                      <a:ext cx="359743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8670"/>
            <wp:effectExtent b="0" l="0" r="0" t="0"/>
            <wp:docPr descr="" title="" id="320" name="Picture"/>
            <a:graphic>
              <a:graphicData uri="http://schemas.openxmlformats.org/drawingml/2006/picture">
                <pic:pic>
                  <pic:nvPicPr>
                    <pic:cNvPr descr="4914357fdf0c539cc2f4b51dac938578e548891f4d03ddac58708bc054983188.jpg" id="321" name="Picture"/>
                    <pic:cNvPicPr>
                      <a:picLocks noChangeArrowheads="1" noChangeAspect="1"/>
                    </pic:cNvPicPr>
                  </pic:nvPicPr>
                  <pic:blipFill>
                    <a:blip r:embed="rId319"/>
                    <a:stretch>
                      <a:fillRect/>
                    </a:stretch>
                  </pic:blipFill>
                  <pic:spPr bwMode="auto">
                    <a:xfrm>
                      <a:off x="0" y="0"/>
                      <a:ext cx="3600000" cy="5986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7634"/>
            <wp:effectExtent b="0" l="0" r="0" t="0"/>
            <wp:docPr descr="" title="" id="323" name="Picture"/>
            <a:graphic>
              <a:graphicData uri="http://schemas.openxmlformats.org/drawingml/2006/picture">
                <pic:pic>
                  <pic:nvPicPr>
                    <pic:cNvPr descr="014fcac9094222d1921b065a80b91cbb03dca6ac2bb6650882ae1a00619de30c.jpg" id="324" name="Picture"/>
                    <pic:cNvPicPr>
                      <a:picLocks noChangeArrowheads="1" noChangeAspect="1"/>
                    </pic:cNvPicPr>
                  </pic:nvPicPr>
                  <pic:blipFill>
                    <a:blip r:embed="rId322"/>
                    <a:stretch>
                      <a:fillRect/>
                    </a:stretch>
                  </pic:blipFill>
                  <pic:spPr bwMode="auto">
                    <a:xfrm>
                      <a:off x="0" y="0"/>
                      <a:ext cx="3600000" cy="1277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9610"/>
            <wp:effectExtent b="0" l="0" r="0" t="0"/>
            <wp:docPr descr="" title="" id="326" name="Picture"/>
            <a:graphic>
              <a:graphicData uri="http://schemas.openxmlformats.org/drawingml/2006/picture">
                <pic:pic>
                  <pic:nvPicPr>
                    <pic:cNvPr descr="cb56488d2dc15c78b00fcf5982b676f9bc2ee93375af056c9b999e7e890636f0.jpg" id="327" name="Picture"/>
                    <pic:cNvPicPr>
                      <a:picLocks noChangeArrowheads="1" noChangeAspect="1"/>
                    </pic:cNvPicPr>
                  </pic:nvPicPr>
                  <pic:blipFill>
                    <a:blip r:embed="rId325"/>
                    <a:stretch>
                      <a:fillRect/>
                    </a:stretch>
                  </pic:blipFill>
                  <pic:spPr bwMode="auto">
                    <a:xfrm>
                      <a:off x="0" y="0"/>
                      <a:ext cx="3600000" cy="113961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96139" cy="2635406"/>
            <wp:effectExtent b="0" l="0" r="0" t="0"/>
            <wp:docPr descr="" title="" id="329" name="Picture"/>
            <a:graphic>
              <a:graphicData uri="http://schemas.openxmlformats.org/drawingml/2006/picture">
                <pic:pic>
                  <pic:nvPicPr>
                    <pic:cNvPr descr="5368715c6c6ac23ade30e213d67276554e8700a3b2c3407c656fbfc5e35fb190.jpg" id="330" name="Picture"/>
                    <pic:cNvPicPr>
                      <a:picLocks noChangeArrowheads="1" noChangeAspect="1"/>
                    </pic:cNvPicPr>
                  </pic:nvPicPr>
                  <pic:blipFill>
                    <a:blip r:embed="rId328"/>
                    <a:stretch>
                      <a:fillRect/>
                    </a:stretch>
                  </pic:blipFill>
                  <pic:spPr bwMode="auto">
                    <a:xfrm>
                      <a:off x="0" y="0"/>
                      <a:ext cx="3596139" cy="2635406"/>
                    </a:xfrm>
                    <a:prstGeom prst="rect">
                      <a:avLst/>
                    </a:prstGeom>
                    <a:noFill/>
                    <a:ln w="9525">
                      <a:noFill/>
                      <a:headEnd/>
                      <a:tailEnd/>
                    </a:ln>
                  </pic:spPr>
                </pic:pic>
              </a:graphicData>
            </a:graphic>
          </wp:inline>
        </w:drawing>
      </w:r>
    </w:p>
    <w:p>
      <w:pPr>
        <w:numPr>
          <w:ilvl w:val="0"/>
          <w:numId w:val="1033"/>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41" w:name="浙江预赛乙烯丙二酸合成i省预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Times New Roman" w:cs="Times New Roman"/>
        </w:rPr>
        <w:t>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333" name="Picture"/>
            <a:graphic>
              <a:graphicData uri="http://schemas.openxmlformats.org/drawingml/2006/picture">
                <pic:pic>
                  <pic:nvPicPr>
                    <pic:cNvPr descr="a7faa9140796dff678cbca091adc7210c8353b1bd583bc79dc8d16ba0d97a27d.jpg" id="334" name="Picture"/>
                    <pic:cNvPicPr>
                      <a:picLocks noChangeArrowheads="1" noChangeAspect="1"/>
                    </pic:cNvPicPr>
                  </pic:nvPicPr>
                  <pic:blipFill>
                    <a:blip r:embed="rId332"/>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336" name="Picture"/>
            <a:graphic>
              <a:graphicData uri="http://schemas.openxmlformats.org/drawingml/2006/picture">
                <pic:pic>
                  <pic:nvPicPr>
                    <pic:cNvPr descr="fd68825e06d4224aaec0faab887db5dd7eec03de99d0bf8fbee22cf563f142e7.jpg" id="337" name="Picture"/>
                    <pic:cNvPicPr>
                      <a:picLocks noChangeArrowheads="1" noChangeAspect="1"/>
                    </pic:cNvPicPr>
                  </pic:nvPicPr>
                  <pic:blipFill>
                    <a:blip r:embed="rId335"/>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339" name="Picture"/>
            <a:graphic>
              <a:graphicData uri="http://schemas.openxmlformats.org/drawingml/2006/picture">
                <pic:pic>
                  <pic:nvPicPr>
                    <pic:cNvPr descr="302f15af9eeae0f7dbc0a9bfd42e06d2f10214c7823b6bc5ea79b85dc61fcb3d.jpg" id="340" name="Picture"/>
                    <pic:cNvPicPr>
                      <a:picLocks noChangeArrowheads="1" noChangeAspect="1"/>
                    </pic:cNvPicPr>
                  </pic:nvPicPr>
                  <pic:blipFill>
                    <a:blip r:embed="rId338"/>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5" w:name="全国初赛荆芥内酯ade"/>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Times New Roman" w:cs="Times New Roman"/>
        </w:rPr>
        <w:t>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6000"/>
            <wp:effectExtent b="0" l="0" r="0" t="0"/>
            <wp:docPr descr="" title="" id="343" name="Picture"/>
            <a:graphic>
              <a:graphicData uri="http://schemas.openxmlformats.org/drawingml/2006/picture">
                <pic:pic>
                  <pic:nvPicPr>
                    <pic:cNvPr descr="2489d9ae701acfb1abd175f14c95278fd39c946ed37c24d94c8878cb10d7e975.jpg" id="344" name="Picture"/>
                    <pic:cNvPicPr>
                      <a:picLocks noChangeArrowheads="1" noChangeAspect="1"/>
                    </pic:cNvPicPr>
                  </pic:nvPicPr>
                  <pic:blipFill>
                    <a:blip r:embed="rId342"/>
                    <a:stretch>
                      <a:fillRect/>
                    </a:stretch>
                  </pic:blipFill>
                  <pic:spPr bwMode="auto">
                    <a:xfrm>
                      <a:off x="0" y="0"/>
                      <a:ext cx="3600000" cy="736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6" w:name="手性碳反应后光学活性判断"/>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 xml:space="preserve">手性碳反应后光学活性判断</w:t>
      </w:r>
    </w:p>
    <w:p>
      <w:pPr>
        <w:pStyle w:val="FirstParagraph"/>
        <w:ind w:left="480" w:hanging="480"/>
        <w:spacing w:after="0"/>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spacing w:before="0" w:after="0"/>
      </w:pPr>
    </w:p>
    <w:p>
      <w:pPr>
        <w:spacing w:before="0" w:after="0"/>
      </w:pPr>
    </w:p>
    <w:p>
      <w:pPr>
        <w:spacing w:before="160" w:after="80"/>
      </w:pPr>
      <w:r>
        <w:pict>
          <v:rect style="width:0;height:1.5pt" o:hralign="center" o:hrstd="t" o:hr="t"/>
        </w:pict>
      </w:r>
    </w:p>
    <w:bookmarkEnd w:id="346"/>
    <w:bookmarkStart w:id="353" w:name="含2碳e甲醛歧化路线"/>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348" name="Picture"/>
            <a:graphic>
              <a:graphicData uri="http://schemas.openxmlformats.org/drawingml/2006/picture">
                <pic:pic>
                  <pic:nvPicPr>
                    <pic:cNvPr descr="511e4ff0e62ca24ab3f4650ce213d56cc4505b0ac3b35799df26455ab928e0e3.jpg" id="349" name="Picture"/>
                    <pic:cNvPicPr>
                      <a:picLocks noChangeArrowheads="1" noChangeAspect="1"/>
                    </pic:cNvPicPr>
                  </pic:nvPicPr>
                  <pic:blipFill>
                    <a:blip r:embed="rId347"/>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3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35"/>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365711" cy="1625600"/>
            <wp:effectExtent b="0" l="0" r="0" t="0"/>
            <wp:docPr descr="" title="" id="351" name="Picture"/>
            <a:graphic>
              <a:graphicData uri="http://schemas.openxmlformats.org/drawingml/2006/picture">
                <pic:pic>
                  <pic:nvPicPr>
                    <pic:cNvPr descr="a5f81bf20828912f02dc0992afd966ad534b35a1a9231065e5fa86cfdcf59d19.jpg" id="352" name="Picture"/>
                    <pic:cNvPicPr>
                      <a:picLocks noChangeArrowheads="1" noChangeAspect="1"/>
                    </pic:cNvPicPr>
                  </pic:nvPicPr>
                  <pic:blipFill>
                    <a:blip r:embed="rId350"/>
                    <a:stretch>
                      <a:fillRect/>
                    </a:stretch>
                  </pic:blipFill>
                  <pic:spPr bwMode="auto">
                    <a:xfrm>
                      <a:off x="0" y="0"/>
                      <a:ext cx="2365711" cy="16256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4" w:name="酮浓硝酸氧化庚酮与麝香酮"/>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SimHei" w:cs="Times New Roman"/>
        </w:rPr>
        <w:t xml:space="preserve">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55" w:name="亲核加成与碳负离子四问"/>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3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62" w:name="c6h10方框信息ae推断"/>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Times New Roman" w:cs="Times New Roman"/>
        </w:rPr>
        <w:t>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357" name="Picture"/>
            <a:graphic>
              <a:graphicData uri="http://schemas.openxmlformats.org/drawingml/2006/picture">
                <pic:pic>
                  <pic:nvPicPr>
                    <pic:cNvPr descr="82f1f9f99d45f20e6d10817bf003757d9d2ce763d381fb9c5608c754b6694eff.jpg" id="358" name="Picture"/>
                    <pic:cNvPicPr>
                      <a:picLocks noChangeArrowheads="1" noChangeAspect="1"/>
                    </pic:cNvPicPr>
                  </pic:nvPicPr>
                  <pic:blipFill>
                    <a:blip r:embed="rId356"/>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360" name="Picture"/>
            <a:graphic>
              <a:graphicData uri="http://schemas.openxmlformats.org/drawingml/2006/picture">
                <pic:pic>
                  <pic:nvPicPr>
                    <pic:cNvPr descr="961720676f8ba837ee73c5d098881ba3b2629a6e5e959d59b61eaee5d8d313c0.jpg" id="361" name="Picture"/>
                    <pic:cNvPicPr>
                      <a:picLocks noChangeArrowheads="1" noChangeAspect="1"/>
                    </pic:cNvPicPr>
                  </pic:nvPicPr>
                  <pic:blipFill>
                    <a:blip r:embed="rId359"/>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2"/>
    <w:bookmarkStart w:id="369" w:name="醛基双氧水新药合成路线"/>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 xml:space="preserve">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364" name="Picture"/>
            <a:graphic>
              <a:graphicData uri="http://schemas.openxmlformats.org/drawingml/2006/picture">
                <pic:pic>
                  <pic:nvPicPr>
                    <pic:cNvPr descr="abaaaeb09da2f57eb0c6af36245ba965bb46c39be05d3e718fcf6298d55dc74e.jpg" id="365" name="Picture"/>
                    <pic:cNvPicPr>
                      <a:picLocks noChangeArrowheads="1" noChangeAspect="1"/>
                    </pic:cNvPicPr>
                  </pic:nvPicPr>
                  <pic:blipFill>
                    <a:blip r:embed="rId363"/>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28288"/>
            <wp:effectExtent b="0" l="0" r="0" t="0"/>
            <wp:docPr descr="" title="" id="367" name="Picture"/>
            <a:graphic>
              <a:graphicData uri="http://schemas.openxmlformats.org/drawingml/2006/picture">
                <pic:pic>
                  <pic:nvPicPr>
                    <pic:cNvPr descr="d8b171c07d417d391ba3a86dbb5af0708fc681859f8400ca3f04c3f4da334e3d.jpg" id="368" name="Picture"/>
                    <pic:cNvPicPr>
                      <a:picLocks noChangeArrowheads="1" noChangeAspect="1"/>
                    </pic:cNvPicPr>
                  </pic:nvPicPr>
                  <pic:blipFill>
                    <a:blip r:embed="rId366"/>
                    <a:stretch>
                      <a:fillRect/>
                    </a:stretch>
                  </pic:blipFill>
                  <pic:spPr bwMode="auto">
                    <a:xfrm>
                      <a:off x="0" y="0"/>
                      <a:ext cx="3600000" cy="628288"/>
                    </a:xfrm>
                    <a:prstGeom prst="rect">
                      <a:avLst/>
                    </a:prstGeom>
                    <a:noFill/>
                    <a:ln w="9525">
                      <a:noFill/>
                      <a:headEnd/>
                      <a:tailEnd/>
                    </a:ln>
                  </pic:spPr>
                </pic:pic>
              </a:graphicData>
            </a:graphic>
          </wp:inline>
        </w:drawing>
      </w:r>
    </w:p>
    <w:p>
      <w:pPr>
        <w:numPr>
          <w:ilvl w:val="0"/>
          <w:numId w:val="1040"/>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3" w:name="丙酮双氧水熵炸弹四问"/>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 xml:space="preserve">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88489"/>
            <wp:effectExtent b="0" l="0" r="0" t="0"/>
            <wp:docPr descr="" title="" id="371" name="Picture"/>
            <a:graphic>
              <a:graphicData uri="http://schemas.openxmlformats.org/drawingml/2006/picture">
                <pic:pic>
                  <pic:nvPicPr>
                    <pic:cNvPr descr="279fc3de83372949581a69a33326caf9f129e9e33209aa0aeff79f8d51ee1c78.jpg" id="372" name="Picture"/>
                    <pic:cNvPicPr>
                      <a:picLocks noChangeArrowheads="1" noChangeAspect="1"/>
                    </pic:cNvPicPr>
                  </pic:nvPicPr>
                  <pic:blipFill>
                    <a:blip r:embed="rId370"/>
                    <a:stretch>
                      <a:fillRect/>
                    </a:stretch>
                  </pic:blipFill>
                  <pic:spPr bwMode="auto">
                    <a:xfrm>
                      <a:off x="0" y="0"/>
                      <a:ext cx="3240000" cy="308848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3"/>
    <w:bookmarkStart w:id="377" w:name="酯缩合完成反应式四题"/>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 xml:space="preserve">酯缩合完成反应式四题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375" name="Picture"/>
            <a:graphic>
              <a:graphicData uri="http://schemas.openxmlformats.org/drawingml/2006/picture">
                <pic:pic>
                  <pic:nvPicPr>
                    <pic:cNvPr descr="1e5f768cc92868e789a72887c2446d14e48b94c3293fb941464504d077975580.jpg" id="376" name="Picture"/>
                    <pic:cNvPicPr>
                      <a:picLocks noChangeArrowheads="1" noChangeAspect="1"/>
                    </pic:cNvPicPr>
                  </pic:nvPicPr>
                  <pic:blipFill>
                    <a:blip r:embed="rId374"/>
                    <a:stretch>
                      <a:fillRect/>
                    </a:stretch>
                  </pic:blipFill>
                  <pic:spPr bwMode="auto">
                    <a:xfrm>
                      <a:off x="0" y="0"/>
                      <a:ext cx="3600000" cy="106453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77"/>
    <w:bookmarkStart w:id="384" w:name="丙二酸酯合成二题"/>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丙二酸酯合成二题</w:t>
      </w:r>
    </w:p>
    <w:p>
      <w:pPr>
        <w:pStyle w:val="FirstParagraph"/>
      </w:pP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9768" cy="569831"/>
            <wp:effectExtent b="0" l="0" r="0" t="0"/>
            <wp:docPr descr="" title="" id="379" name="Picture"/>
            <a:graphic>
              <a:graphicData uri="http://schemas.openxmlformats.org/drawingml/2006/picture">
                <pic:pic>
                  <pic:nvPicPr>
                    <pic:cNvPr descr="20f5df370f05f71c2092c4b28d8ca1b8e0dd3b0659bdb6eb850fc81f7dde8738.jpg" id="380" name="Picture"/>
                    <pic:cNvPicPr>
                      <a:picLocks noChangeArrowheads="1" noChangeAspect="1"/>
                    </pic:cNvPicPr>
                  </pic:nvPicPr>
                  <pic:blipFill>
                    <a:blip r:embed="rId378"/>
                    <a:stretch>
                      <a:fillRect/>
                    </a:stretch>
                  </pic:blipFill>
                  <pic:spPr bwMode="auto">
                    <a:xfrm>
                      <a:off x="0" y="0"/>
                      <a:ext cx="3559768"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42683"/>
            <wp:effectExtent b="0" l="0" r="0" t="0"/>
            <wp:docPr descr="" title="" id="382" name="Picture"/>
            <a:graphic>
              <a:graphicData uri="http://schemas.openxmlformats.org/drawingml/2006/picture">
                <pic:pic>
                  <pic:nvPicPr>
                    <pic:cNvPr descr="43417334a9aabe038fcffcfabd037bce7bb270f34af87cc54bc459a3c14ce225.jpg" id="383" name="Picture"/>
                    <pic:cNvPicPr>
                      <a:picLocks noChangeArrowheads="1" noChangeAspect="1"/>
                    </pic:cNvPicPr>
                  </pic:nvPicPr>
                  <pic:blipFill>
                    <a:blip r:embed="rId381"/>
                    <a:stretch>
                      <a:fillRect/>
                    </a:stretch>
                  </pic:blipFill>
                  <pic:spPr bwMode="auto">
                    <a:xfrm>
                      <a:off x="0" y="0"/>
                      <a:ext cx="3600000" cy="10426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84"/>
    <w:bookmarkStart w:id="388" w:name="湖北预赛一氯乙酸省预赛"/>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Times New Roman" w:cs="Times New Roman"/>
        </w:rPr>
        <w:t>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043"/>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761702"/>
            <wp:effectExtent b="0" l="0" r="0" t="0"/>
            <wp:docPr descr="" title="" id="386" name="Picture"/>
            <a:graphic>
              <a:graphicData uri="http://schemas.openxmlformats.org/drawingml/2006/picture">
                <pic:pic>
                  <pic:nvPicPr>
                    <pic:cNvPr descr="38b97ef13dc1b2e78c9bd9007de62fc49dfbf485d2b04050499840860c3f5b87.jpg" id="387" name="Picture"/>
                    <pic:cNvPicPr>
                      <a:picLocks noChangeArrowheads="1" noChangeAspect="1"/>
                    </pic:cNvPicPr>
                  </pic:nvPicPr>
                  <pic:blipFill>
                    <a:blip r:embed="rId385"/>
                    <a:stretch>
                      <a:fillRect/>
                    </a:stretch>
                  </pic:blipFill>
                  <pic:spPr bwMode="auto">
                    <a:xfrm>
                      <a:off x="0" y="0"/>
                      <a:ext cx="1800000" cy="1761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8"/>
    <w:bookmarkStart w:id="401" w:name="全国初赛布洛芬绿色合成"/>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Times New Roman" w:cs="Times New Roman"/>
        </w:rPr>
        <w:t>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390" name="Picture"/>
            <a:graphic>
              <a:graphicData uri="http://schemas.openxmlformats.org/drawingml/2006/picture">
                <pic:pic>
                  <pic:nvPicPr>
                    <pic:cNvPr descr="3e7ea32cb9d9a5cc40cb969c0cb85ce8ed3f51be72a41fc49a2f704743932565.jpg" id="391" name="Picture"/>
                    <pic:cNvPicPr>
                      <a:picLocks noChangeArrowheads="1" noChangeAspect="1"/>
                    </pic:cNvPicPr>
                  </pic:nvPicPr>
                  <pic:blipFill>
                    <a:blip r:embed="rId389"/>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393" name="Picture"/>
            <a:graphic>
              <a:graphicData uri="http://schemas.openxmlformats.org/drawingml/2006/picture">
                <pic:pic>
                  <pic:nvPicPr>
                    <pic:cNvPr descr="ec1219e3afe99b4a1ad22d8ec1c0d94b4e22593a5c951d44d468abb41410c366.jpg" id="394" name="Picture"/>
                    <pic:cNvPicPr>
                      <a:picLocks noChangeArrowheads="1" noChangeAspect="1"/>
                    </pic:cNvPicPr>
                  </pic:nvPicPr>
                  <pic:blipFill>
                    <a:blip r:embed="rId392"/>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5025" cy="1265201"/>
            <wp:effectExtent b="0" l="0" r="0" t="0"/>
            <wp:docPr descr="" title="" id="396" name="Picture"/>
            <a:graphic>
              <a:graphicData uri="http://schemas.openxmlformats.org/drawingml/2006/picture">
                <pic:pic>
                  <pic:nvPicPr>
                    <pic:cNvPr descr="56099de80e3273cf1c8250298b721404efaec386810b50c27bd2d8e83cb4ffed.jpg" id="397" name="Picture"/>
                    <pic:cNvPicPr>
                      <a:picLocks noChangeArrowheads="1" noChangeAspect="1"/>
                    </pic:cNvPicPr>
                  </pic:nvPicPr>
                  <pic:blipFill>
                    <a:blip r:embed="rId395"/>
                    <a:stretch>
                      <a:fillRect/>
                    </a:stretch>
                  </pic:blipFill>
                  <pic:spPr bwMode="auto">
                    <a:xfrm>
                      <a:off x="0" y="0"/>
                      <a:ext cx="3575025"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1595" cy="772928"/>
            <wp:effectExtent b="0" l="0" r="0" t="0"/>
            <wp:docPr descr="" title="" id="399" name="Picture"/>
            <a:graphic>
              <a:graphicData uri="http://schemas.openxmlformats.org/drawingml/2006/picture">
                <pic:pic>
                  <pic:nvPicPr>
                    <pic:cNvPr descr="a3ba77b421a247409e90747feb9a78645b8bebaaa5cd5930eaed3f4fc19c40c8.jpg" id="400" name="Picture"/>
                    <pic:cNvPicPr>
                      <a:picLocks noChangeArrowheads="1" noChangeAspect="1"/>
                    </pic:cNvPicPr>
                  </pic:nvPicPr>
                  <pic:blipFill>
                    <a:blip r:embed="rId398"/>
                    <a:stretch>
                      <a:fillRect/>
                    </a:stretch>
                  </pic:blipFill>
                  <pic:spPr bwMode="auto">
                    <a:xfrm>
                      <a:off x="0" y="0"/>
                      <a:ext cx="3591595" cy="772928"/>
                    </a:xfrm>
                    <a:prstGeom prst="rect">
                      <a:avLst/>
                    </a:prstGeom>
                    <a:noFill/>
                    <a:ln w="9525">
                      <a:noFill/>
                      <a:headEnd/>
                      <a:tailEnd/>
                    </a:ln>
                  </pic:spPr>
                </pic:pic>
              </a:graphicData>
            </a:graphic>
          </wp:inline>
        </w:drawing>
      </w:r>
    </w:p>
    <w:p>
      <w:pPr>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1"/>
    <w:bookmarkStart w:id="402" w:name="全国初赛平面构型羧酸脱水"/>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2"/>
    <w:bookmarkStart w:id="409" w:name="c6h10o3隐形眼镜单体四问"/>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Times New Roman" w:cs="Times New Roman"/>
        </w:rPr>
        <w:t>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404" name="Picture"/>
            <a:graphic>
              <a:graphicData uri="http://schemas.openxmlformats.org/drawingml/2006/picture">
                <pic:pic>
                  <pic:nvPicPr>
                    <pic:cNvPr descr="3c1ec8316ca7f45e69dafbf5e842fb76e2d1af916bb83ba683b43d4c3463db11.jpg" id="405" name="Picture"/>
                    <pic:cNvPicPr>
                      <a:picLocks noChangeArrowheads="1" noChangeAspect="1"/>
                    </pic:cNvPicPr>
                  </pic:nvPicPr>
                  <pic:blipFill>
                    <a:blip r:embed="rId403"/>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407" name="Picture"/>
            <a:graphic>
              <a:graphicData uri="http://schemas.openxmlformats.org/drawingml/2006/picture">
                <pic:pic>
                  <pic:nvPicPr>
                    <pic:cNvPr descr="8e24956ecd8fda5d0a857b732c44c71de68427f5ce0f17b7deeed12f683cb193.jpg" id="408" name="Picture"/>
                    <pic:cNvPicPr>
                      <a:picLocks noChangeArrowheads="1" noChangeAspect="1"/>
                    </pic:cNvPicPr>
                  </pic:nvPicPr>
                  <pic:blipFill>
                    <a:blip r:embed="rId406"/>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9"/>
    <w:bookmarkStart w:id="410" w:name="乙酸制乙烯酮五问"/>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 xml:space="preserve">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0"/>
    <w:bookmarkStart w:id="414" w:name="棉铃象性引诱剂合成"/>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 xml:space="preserve">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412" name="Picture"/>
            <a:graphic>
              <a:graphicData uri="http://schemas.openxmlformats.org/drawingml/2006/picture">
                <pic:pic>
                  <pic:nvPicPr>
                    <pic:cNvPr descr="25e671c7819b89ae1e48e6c67e48874f5e71c4abdd6bd96e35e2b74bdfe7f0fe.jpg" id="413" name="Picture"/>
                    <pic:cNvPicPr>
                      <a:picLocks noChangeArrowheads="1" noChangeAspect="1"/>
                    </pic:cNvPicPr>
                  </pic:nvPicPr>
                  <pic:blipFill>
                    <a:blip r:embed="rId41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4"/>
    <w:bookmarkStart w:id="418" w:name="氯菊酯合成六小问"/>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SimHei" w:cs="Times New Roman"/>
        </w:rPr>
        <w:t xml:space="preserve">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416" name="Picture"/>
            <a:graphic>
              <a:graphicData uri="http://schemas.openxmlformats.org/drawingml/2006/picture">
                <pic:pic>
                  <pic:nvPicPr>
                    <pic:cNvPr descr="29271c31bff5e3a5c6d3b1e7cd6d66221cfaacbf8c25180d038ff624d9400449.jpg" id="417" name="Picture"/>
                    <pic:cNvPicPr>
                      <a:picLocks noChangeArrowheads="1" noChangeAspect="1"/>
                    </pic:cNvPicPr>
                  </pic:nvPicPr>
                  <pic:blipFill>
                    <a:blip r:embed="rId41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8"/>
    <w:bookmarkStart w:id="419" w:name="二元酸a与顺反丁烯二酸氨基磺酸"/>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49"/>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3" w:name="丁二酸脱水三步与反式脂肪酸"/>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7874"/>
            <wp:effectExtent b="0" l="0" r="0" t="0"/>
            <wp:docPr descr="" title="" id="421" name="Picture"/>
            <a:graphic>
              <a:graphicData uri="http://schemas.openxmlformats.org/drawingml/2006/picture">
                <pic:pic>
                  <pic:nvPicPr>
                    <pic:cNvPr descr="2e112bff39b04c27da8005a11e583e811a5fb4145f169858686e9af965dd38e3.jpg" id="422" name="Picture"/>
                    <pic:cNvPicPr>
                      <a:picLocks noChangeArrowheads="1" noChangeAspect="1"/>
                    </pic:cNvPicPr>
                  </pic:nvPicPr>
                  <pic:blipFill>
                    <a:blip r:embed="rId420"/>
                    <a:stretch>
                      <a:fillRect/>
                    </a:stretch>
                  </pic:blipFill>
                  <pic:spPr bwMode="auto">
                    <a:xfrm>
                      <a:off x="0" y="0"/>
                      <a:ext cx="3600000" cy="9978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052"/>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27" w:name="甲苯制3氨基25二氯苯甲酸"/>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3758" cy="1147651"/>
            <wp:effectExtent b="0" l="0" r="0" t="0"/>
            <wp:docPr descr="" title="" id="425" name="Picture"/>
            <a:graphic>
              <a:graphicData uri="http://schemas.openxmlformats.org/drawingml/2006/picture">
                <pic:pic>
                  <pic:nvPicPr>
                    <pic:cNvPr descr="e1848dcfa48ce912c2ffd74850a4d6c2718ee2af7d083e4fb9cd3f57039ca419.jpg" id="426" name="Picture"/>
                    <pic:cNvPicPr>
                      <a:picLocks noChangeArrowheads="1" noChangeAspect="1"/>
                    </pic:cNvPicPr>
                  </pic:nvPicPr>
                  <pic:blipFill>
                    <a:blip r:embed="rId424"/>
                    <a:stretch>
                      <a:fillRect/>
                    </a:stretch>
                  </pic:blipFill>
                  <pic:spPr bwMode="auto">
                    <a:xfrm>
                      <a:off x="0" y="0"/>
                      <a:ext cx="3563758" cy="114765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7"/>
    <w:bookmarkStart w:id="428" w:name="knoevenagel亲核试剂第26届初赛"/>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8"/>
    <w:bookmarkStart w:id="429" w:name="wittig反应与horner-wadsworth-emmons反应对比"/>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9"/>
    <w:bookmarkStart w:id="430" w:name="bd角度与羰基亲核加成"/>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0"/>
    <w:bookmarkStart w:id="431" w:name="co双键键能排序与ir验证"/>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1"/>
    <w:bookmarkStart w:id="432" w:name="合成-grignard试剂与不同羰基化合物反应路线设计"/>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53"/>
        </w:numPr>
      </w:pPr>
    </w:p>
    <w:p>
      <w:pPr>
        <w:pStyle w:val="Compact"/>
        <w:numPr>
          <w:ilvl w:val="1"/>
          <w:numId w:val="1054"/>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53"/>
        </w:numPr>
      </w:pPr>
    </w:p>
    <w:p>
      <w:pPr>
        <w:pStyle w:val="Compact"/>
        <w:numPr>
          <w:ilvl w:val="1"/>
          <w:numId w:val="1055"/>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53"/>
        </w:numPr>
      </w:pPr>
    </w:p>
    <w:p>
      <w:pPr>
        <w:pStyle w:val="Compact"/>
        <w:numPr>
          <w:ilvl w:val="1"/>
          <w:numId w:val="1056"/>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2"/>
    <w:bookmarkStart w:id="433" w:name="羰基-claisen酯缩合与乙酰乙酸乙酯合成法"/>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57"/>
        </w:numPr>
      </w:pPr>
    </w:p>
    <w:p>
      <w:pPr>
        <w:pStyle w:val="Compact"/>
        <w:numPr>
          <w:ilvl w:val="1"/>
          <w:numId w:val="1058"/>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57"/>
        </w:numPr>
      </w:pPr>
    </w:p>
    <w:p>
      <w:pPr>
        <w:pStyle w:val="Compact"/>
        <w:numPr>
          <w:ilvl w:val="1"/>
          <w:numId w:val="1059"/>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57"/>
        </w:numPr>
      </w:pPr>
    </w:p>
    <w:p>
      <w:pPr>
        <w:pStyle w:val="Compact"/>
        <w:numPr>
          <w:ilvl w:val="1"/>
          <w:numId w:val="106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3"/>
    <w:bookmarkStart w:id="436" w:name="羰基-交叉aldol缩合产物预测"/>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72"/>
            <wp:effectExtent b="0" l="0" r="0" t="0"/>
            <wp:docPr descr="" title="" id="434" name="Picture"/>
            <a:graphic>
              <a:graphicData uri="http://schemas.openxmlformats.org/drawingml/2006/picture">
                <pic:pic>
                  <pic:nvPicPr>
                    <pic:cNvPr descr="64dab84c71e16b0c741ea1786a22bc388fd1bfe4764ef540b48f05fe975f4f20.png" id="435" name="Picture"/>
                    <pic:cNvPicPr>
                      <a:picLocks noChangeArrowheads="1" noChangeAspect="1"/>
                    </pic:cNvPicPr>
                  </pic:nvPicPr>
                  <pic:blipFill>
                    <a:blip r:embed="rId184"/>
                    <a:stretch>
                      <a:fillRect/>
                    </a:stretch>
                  </pic:blipFill>
                  <pic:spPr bwMode="auto">
                    <a:xfrm>
                      <a:off x="0" y="0"/>
                      <a:ext cx="3600000" cy="11915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6"/>
    <w:bookmarkStart w:id="439" w:name="羰基-亲核加成与α-h活化反应机理"/>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191572"/>
            <wp:effectExtent b="0" l="0" r="0" t="0"/>
            <wp:docPr descr="" title="" id="437" name="Picture"/>
            <a:graphic>
              <a:graphicData uri="http://schemas.openxmlformats.org/drawingml/2006/picture">
                <pic:pic>
                  <pic:nvPicPr>
                    <pic:cNvPr descr="64dab84c71e16b0c741ea1786a22bc388fd1bfe4764ef540b48f05fe975f4f20.png" id="438" name="Picture"/>
                    <pic:cNvPicPr>
                      <a:picLocks noChangeArrowheads="1" noChangeAspect="1"/>
                    </pic:cNvPicPr>
                  </pic:nvPicPr>
                  <pic:blipFill>
                    <a:blip r:embed="rId184"/>
                    <a:stretch>
                      <a:fillRect/>
                    </a:stretch>
                  </pic:blipFill>
                  <pic:spPr bwMode="auto">
                    <a:xfrm>
                      <a:off x="0" y="0"/>
                      <a:ext cx="3600000" cy="11915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9"/>
    <w:bookmarkStart w:id="440" w:name="羰基-evans-aldol过渡态分析"/>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0"/>
    <w:bookmarkStart w:id="441" w:name="羰基-选择性还原场景判断"/>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1"/>
    <w:bookmarkEnd w:id="4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1"/>
  </w:num>
  <w:num w:numId="10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2" Type="http://schemas.openxmlformats.org/officeDocument/2006/relationships/image" Target="media/rId322.jpg"/><Relationship Id="rId302" Type="http://schemas.openxmlformats.org/officeDocument/2006/relationships/image" Target="media/rId302.jpg"/><Relationship Id="rId102" Type="http://schemas.openxmlformats.org/officeDocument/2006/relationships/image" Target="media/rId102.jpg"/><Relationship Id="rId98" Type="http://schemas.openxmlformats.org/officeDocument/2006/relationships/image" Target="media/rId98.jpg"/><Relationship Id="rId374" Type="http://schemas.openxmlformats.org/officeDocument/2006/relationships/image" Target="media/rId374.jpg"/><Relationship Id="rId36" Type="http://schemas.openxmlformats.org/officeDocument/2006/relationships/image" Target="media/rId36.jpg"/><Relationship Id="rId378" Type="http://schemas.openxmlformats.org/officeDocument/2006/relationships/image" Target="media/rId378.jpg"/><Relationship Id="rId291" Type="http://schemas.openxmlformats.org/officeDocument/2006/relationships/image" Target="media/rId291.jpg"/><Relationship Id="rId342" Type="http://schemas.openxmlformats.org/officeDocument/2006/relationships/image" Target="media/rId342.jpg"/><Relationship Id="rId411" Type="http://schemas.openxmlformats.org/officeDocument/2006/relationships/image" Target="media/rId411.jpg"/><Relationship Id="rId370" Type="http://schemas.openxmlformats.org/officeDocument/2006/relationships/image" Target="media/rId370.jpg"/><Relationship Id="rId309" Type="http://schemas.openxmlformats.org/officeDocument/2006/relationships/image" Target="media/rId309.jpg"/><Relationship Id="rId415" Type="http://schemas.openxmlformats.org/officeDocument/2006/relationships/image" Target="media/rId415.jpg"/><Relationship Id="rId420" Type="http://schemas.openxmlformats.org/officeDocument/2006/relationships/image" Target="media/rId420.jpg"/><Relationship Id="rId338" Type="http://schemas.openxmlformats.org/officeDocument/2006/relationships/image" Target="media/rId338.jpg"/><Relationship Id="rId78" Type="http://schemas.openxmlformats.org/officeDocument/2006/relationships/image" Target="media/rId78.jpg"/><Relationship Id="rId40" Type="http://schemas.openxmlformats.org/officeDocument/2006/relationships/image" Target="media/rId40.jpg"/><Relationship Id="rId385" Type="http://schemas.openxmlformats.org/officeDocument/2006/relationships/image" Target="media/rId385.jpg"/><Relationship Id="rId114" Type="http://schemas.openxmlformats.org/officeDocument/2006/relationships/image" Target="media/rId114.jpg"/><Relationship Id="rId217" Type="http://schemas.openxmlformats.org/officeDocument/2006/relationships/image" Target="media/rId217.jpg"/><Relationship Id="rId403" Type="http://schemas.openxmlformats.org/officeDocument/2006/relationships/image" Target="media/rId403.jpg"/><Relationship Id="rId201" Type="http://schemas.openxmlformats.org/officeDocument/2006/relationships/image" Target="media/rId201.jpg"/><Relationship Id="rId389" Type="http://schemas.openxmlformats.org/officeDocument/2006/relationships/image" Target="media/rId389.jpg"/><Relationship Id="rId205" Type="http://schemas.openxmlformats.org/officeDocument/2006/relationships/image" Target="media/rId205.jpg"/><Relationship Id="rId286" Type="http://schemas.openxmlformats.org/officeDocument/2006/relationships/image" Target="media/rId286.jpg"/><Relationship Id="rId381" Type="http://schemas.openxmlformats.org/officeDocument/2006/relationships/image" Target="media/rId381.jpg"/><Relationship Id="rId74" Type="http://schemas.openxmlformats.org/officeDocument/2006/relationships/image" Target="media/rId74.jpg"/><Relationship Id="rId118" Type="http://schemas.openxmlformats.org/officeDocument/2006/relationships/image" Target="media/rId118.jpg"/><Relationship Id="rId319" Type="http://schemas.openxmlformats.org/officeDocument/2006/relationships/image" Target="media/rId319.jpg"/><Relationship Id="rId154" Type="http://schemas.openxmlformats.org/officeDocument/2006/relationships/image" Target="media/rId154.jpg"/><Relationship Id="rId347" Type="http://schemas.openxmlformats.org/officeDocument/2006/relationships/image" Target="media/rId347.jpg"/><Relationship Id="rId328" Type="http://schemas.openxmlformats.org/officeDocument/2006/relationships/image" Target="media/rId328.jpg"/><Relationship Id="rId395" Type="http://schemas.openxmlformats.org/officeDocument/2006/relationships/image" Target="media/rId395.jpg"/><Relationship Id="rId316" Type="http://schemas.openxmlformats.org/officeDocument/2006/relationships/image" Target="media/rId316.jpg"/><Relationship Id="rId11" Type="http://schemas.openxmlformats.org/officeDocument/2006/relationships/image" Target="media/rId11.jpg"/><Relationship Id="rId44" Type="http://schemas.openxmlformats.org/officeDocument/2006/relationships/image" Target="media/rId44.jpg"/><Relationship Id="rId122" Type="http://schemas.openxmlformats.org/officeDocument/2006/relationships/image" Target="media/rId122.jpg"/><Relationship Id="rId184" Type="http://schemas.openxmlformats.org/officeDocument/2006/relationships/image" Target="media/rId184.png"/><Relationship Id="rId82" Type="http://schemas.openxmlformats.org/officeDocument/2006/relationships/image" Target="media/rId82.jpg"/><Relationship Id="rId32" Type="http://schemas.openxmlformats.org/officeDocument/2006/relationships/image" Target="media/rId32.jpg"/><Relationship Id="rId20" Type="http://schemas.openxmlformats.org/officeDocument/2006/relationships/image" Target="media/rId20.jpg"/><Relationship Id="rId312" Type="http://schemas.openxmlformats.org/officeDocument/2006/relationships/image" Target="media/rId312.jpg"/><Relationship Id="rId295" Type="http://schemas.openxmlformats.org/officeDocument/2006/relationships/image" Target="media/rId295.jpg"/><Relationship Id="rId273" Type="http://schemas.openxmlformats.org/officeDocument/2006/relationships/image" Target="media/rId273.jpg"/><Relationship Id="rId232" Type="http://schemas.openxmlformats.org/officeDocument/2006/relationships/image" Target="media/rId232.jpg"/><Relationship Id="rId356" Type="http://schemas.openxmlformats.org/officeDocument/2006/relationships/image" Target="media/rId356.jpg"/><Relationship Id="rId235" Type="http://schemas.openxmlformats.org/officeDocument/2006/relationships/image" Target="media/rId235.jpg"/><Relationship Id="rId106" Type="http://schemas.openxmlformats.org/officeDocument/2006/relationships/image" Target="media/rId106.jpg"/><Relationship Id="rId24" Type="http://schemas.openxmlformats.org/officeDocument/2006/relationships/image" Target="media/rId24.jpg"/><Relationship Id="rId406" Type="http://schemas.openxmlformats.org/officeDocument/2006/relationships/image" Target="media/rId406.jpg"/><Relationship Id="rId242" Type="http://schemas.openxmlformats.org/officeDocument/2006/relationships/image" Target="media/rId242.jpg"/><Relationship Id="rId90" Type="http://schemas.openxmlformats.org/officeDocument/2006/relationships/image" Target="media/rId90.jpg"/><Relationship Id="rId359" Type="http://schemas.openxmlformats.org/officeDocument/2006/relationships/image" Target="media/rId359.jpg"/><Relationship Id="rId70" Type="http://schemas.openxmlformats.org/officeDocument/2006/relationships/image" Target="media/rId70.jpg"/><Relationship Id="rId249" Type="http://schemas.openxmlformats.org/officeDocument/2006/relationships/image" Target="media/rId249.jpg"/><Relationship Id="rId398" Type="http://schemas.openxmlformats.org/officeDocument/2006/relationships/image" Target="media/rId398.jpg"/><Relationship Id="rId52" Type="http://schemas.openxmlformats.org/officeDocument/2006/relationships/image" Target="media/rId52.jpg"/><Relationship Id="rId259" Type="http://schemas.openxmlformats.org/officeDocument/2006/relationships/image" Target="media/rId259.jpg"/><Relationship Id="rId350" Type="http://schemas.openxmlformats.org/officeDocument/2006/relationships/image" Target="media/rId350.jpg"/><Relationship Id="rId332" Type="http://schemas.openxmlformats.org/officeDocument/2006/relationships/image" Target="media/rId332.jpg"/><Relationship Id="rId48" Type="http://schemas.openxmlformats.org/officeDocument/2006/relationships/image" Target="media/rId48.jpg"/><Relationship Id="rId14" Type="http://schemas.openxmlformats.org/officeDocument/2006/relationships/image" Target="media/rId14.jpg"/><Relationship Id="rId363" Type="http://schemas.openxmlformats.org/officeDocument/2006/relationships/image" Target="media/rId363.jpg"/><Relationship Id="rId126" Type="http://schemas.openxmlformats.org/officeDocument/2006/relationships/image" Target="media/rId126.jpg"/><Relationship Id="rId256" Type="http://schemas.openxmlformats.org/officeDocument/2006/relationships/image" Target="media/rId256.jpg"/><Relationship Id="rId306" Type="http://schemas.openxmlformats.org/officeDocument/2006/relationships/image" Target="media/rId306.jpg"/><Relationship Id="rId238" Type="http://schemas.openxmlformats.org/officeDocument/2006/relationships/image" Target="media/rId238.jpg"/><Relationship Id="rId283" Type="http://schemas.openxmlformats.org/officeDocument/2006/relationships/image" Target="media/rId283.jpg"/><Relationship Id="rId220" Type="http://schemas.openxmlformats.org/officeDocument/2006/relationships/image" Target="media/rId220.jpg"/><Relationship Id="rId55" Type="http://schemas.openxmlformats.org/officeDocument/2006/relationships/image" Target="media/rId55.jpg"/><Relationship Id="rId228" Type="http://schemas.openxmlformats.org/officeDocument/2006/relationships/image" Target="media/rId228.jpg"/><Relationship Id="rId94" Type="http://schemas.openxmlformats.org/officeDocument/2006/relationships/image" Target="media/rId94.jpg"/><Relationship Id="rId325" Type="http://schemas.openxmlformats.org/officeDocument/2006/relationships/image" Target="media/rId325.jpg"/><Relationship Id="rId193" Type="http://schemas.openxmlformats.org/officeDocument/2006/relationships/image" Target="media/rId193.png"/><Relationship Id="rId17" Type="http://schemas.openxmlformats.org/officeDocument/2006/relationships/image" Target="media/rId17.jpg"/><Relationship Id="rId277" Type="http://schemas.openxmlformats.org/officeDocument/2006/relationships/image" Target="media/rId277.jpg"/><Relationship Id="rId366" Type="http://schemas.openxmlformats.org/officeDocument/2006/relationships/image" Target="media/rId366.jpg"/><Relationship Id="rId66" Type="http://schemas.openxmlformats.org/officeDocument/2006/relationships/image" Target="media/rId66.jpg"/><Relationship Id="rId224" Type="http://schemas.openxmlformats.org/officeDocument/2006/relationships/image" Target="media/rId224.jpg"/><Relationship Id="rId424" Type="http://schemas.openxmlformats.org/officeDocument/2006/relationships/image" Target="media/rId424.jpg"/><Relationship Id="rId58" Type="http://schemas.openxmlformats.org/officeDocument/2006/relationships/image" Target="media/rId58.jpg"/><Relationship Id="rId209" Type="http://schemas.openxmlformats.org/officeDocument/2006/relationships/image" Target="media/rId209.jpg"/><Relationship Id="rId28" Type="http://schemas.openxmlformats.org/officeDocument/2006/relationships/image" Target="media/rId28.jpg"/><Relationship Id="rId141" Type="http://schemas.openxmlformats.org/officeDocument/2006/relationships/image" Target="media/rId141.jpg"/><Relationship Id="rId392" Type="http://schemas.openxmlformats.org/officeDocument/2006/relationships/image" Target="media/rId392.jpg"/><Relationship Id="rId213" Type="http://schemas.openxmlformats.org/officeDocument/2006/relationships/image" Target="media/rId213.jpg"/><Relationship Id="rId280" Type="http://schemas.openxmlformats.org/officeDocument/2006/relationships/image" Target="media/rId280.jpg"/><Relationship Id="rId157" Type="http://schemas.openxmlformats.org/officeDocument/2006/relationships/image" Target="media/rId157.jpg"/><Relationship Id="rId62" Type="http://schemas.openxmlformats.org/officeDocument/2006/relationships/image" Target="media/rId62.jpg"/><Relationship Id="rId298" Type="http://schemas.openxmlformats.org/officeDocument/2006/relationships/image" Target="media/rId298.jpg"/><Relationship Id="rId335" Type="http://schemas.openxmlformats.org/officeDocument/2006/relationships/image" Target="media/rId335.jpg"/><Relationship Id="rId86" Type="http://schemas.openxmlformats.org/officeDocument/2006/relationships/image" Target="media/rId86.jpg"/><Relationship Id="rId110" Type="http://schemas.openxmlformats.org/officeDocument/2006/relationships/image" Target="media/rId110.jpg"/><Relationship Id="rId270" Type="http://schemas.openxmlformats.org/officeDocument/2006/relationships/image" Target="media/rId270.jpg"/><Relationship Id="rId189" Type="http://schemas.openxmlformats.org/officeDocument/2006/relationships/image" Target="media/rId18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2026-09-20T15:22:15Z</dcterms:created>
  <dcterms:modified xsi:type="dcterms:W3CDTF">2026-09-20T15:22:15Z</dcterms:modified>
</cp:coreProperties>
</file>

<file path=docProps/custom.xml><?xml version="1.0" encoding="utf-8"?>
<Properties xmlns="http://schemas.openxmlformats.org/officeDocument/2006/custom-properties" xmlns:vt="http://schemas.openxmlformats.org/officeDocument/2006/docPropsVTypes"/>
</file>