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8.jpg" ContentType="image/jpeg"/>
  <Override PartName="/word/media/rId115.jpg" ContentType="image/jpeg"/>
  <Override PartName="/word/media/rId28.jpg" ContentType="image/jpeg"/>
  <Override PartName="/word/media/rId65.jpg" ContentType="image/jpeg"/>
  <Override PartName="/word/media/rId108.jpg" ContentType="image/jpeg"/>
  <Override PartName="/word/media/rId19.jpg" ContentType="image/jpeg"/>
  <Override PartName="/word/media/rId22.jpg" ContentType="image/jpeg"/>
  <Override PartName="/word/media/rId68.jpg" ContentType="image/jpeg"/>
  <Override PartName="/word/media/rId80.jpg" ContentType="image/jpeg"/>
  <Override PartName="/word/media/rId39.jpg" ContentType="image/jpeg"/>
  <Override PartName="/word/media/rId100.jpg" ContentType="image/jpeg"/>
  <Override PartName="/word/media/rId105.jpg" ContentType="image/jpeg"/>
  <Override PartName="/word/media/rId71.jpg" ContentType="image/jpeg"/>
  <Override PartName="/word/media/rId122.jpg" ContentType="image/jpeg"/>
  <Override PartName="/word/media/rId55.jpg" ContentType="image/jpeg"/>
  <Override PartName="/word/media/rId131.jpg" ContentType="image/jpeg"/>
  <Override PartName="/word/media/rId58.jpg" ContentType="image/jpeg"/>
  <Override PartName="/word/media/rId51.jpg" ContentType="image/jpeg"/>
  <Override PartName="/word/media/rId25.jpg" ContentType="image/jpeg"/>
  <Override PartName="/word/media/rId111.jpg" ContentType="image/jpeg"/>
  <Override PartName="/word/media/rId87.jpg" ContentType="image/jpeg"/>
  <Override PartName="/word/media/rId118.jpg" ContentType="image/jpeg"/>
  <Override PartName="/word/media/rId32.jpg" ContentType="image/jpeg"/>
  <Override PartName="/word/media/rId90.jpg" ContentType="image/jpeg"/>
  <Override PartName="/word/media/rId84.jpg" ContentType="image/jpeg"/>
  <Override PartName="/word/media/rId36.jpg" ContentType="image/jpeg"/>
  <Override PartName="/word/media/rId125.jpg" ContentType="image/jpeg"/>
  <Override PartName="/word/media/rId45.jpg" ContentType="image/jpeg"/>
  <Override PartName="/word/media/rId94.jpg" ContentType="image/jpeg"/>
  <Override PartName="/word/media/rId77.jpg" ContentType="image/jpeg"/>
  <Override PartName="/word/media/rId62.jpg" ContentType="image/jpeg"/>
  <Override PartName="/word/media/rId74.jpg" ContentType="image/jpeg"/>
  <Override PartName="/word/media/rId4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初赛模拟卷-xv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p>
    <w:bookmarkStart w:id="99"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31" w:name="第-1-题10-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4.1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spacing w:before="120" w:after="120" w:line="240" w:lineRule="auto"/>
        <w:jc w:val="center"/>
      </w:pPr>
      <w:r>
        <w:drawing>
          <wp:inline>
            <wp:extent cx="2520000" cy="1008000"/>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2520000" cy="1008000"/>
                    </a:xfrm>
                    <a:prstGeom prst="rect">
                      <a:avLst/>
                    </a:prstGeom>
                    <a:noFill/>
                    <a:ln w="9525">
                      <a:noFill/>
                      <a:headEnd/>
                      <a:tailEnd/>
                    </a:ln>
                  </pic:spPr>
                </pic:pic>
              </a:graphicData>
            </a:graphic>
          </wp:inline>
        </w:drawing>
      </w:r>
    </w:p>
    <w:p>
      <w:pPr>
        <w:pStyle w:val="BodyText"/>
        <w:spacing w:before="0" w:after="0" w:line="276" w:lineRule="auto"/>
      </w:pPr>
      <w:r>
        <w:t xml:space="preserve">4.2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）。4.2.1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4.2.1.1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4.2.1.2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4.2.1.3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4.2.2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4.2.3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4.3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spacing w:before="120" w:after="120" w:line="240" w:lineRule="auto"/>
        <w:jc w:val="center"/>
      </w:pPr>
      <w:r>
        <w:drawing>
          <wp:inline>
            <wp:extent cx="1853184" cy="597408"/>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1853184" cy="59740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2,2’-bptz</w:t>
      </w:r>
    </w:p>
    <w:p>
      <w:pPr>
        <w:pStyle w:val="BodyText"/>
        <w:spacing w:before="120" w:after="120" w:line="240" w:lineRule="auto"/>
        <w:jc w:val="center"/>
      </w:pPr>
      <w:r>
        <w:drawing>
          <wp:inline>
            <wp:extent cx="1804416" cy="615695"/>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1804416" cy="615695"/>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3,3’-bptz</w:t>
      </w:r>
    </w:p>
    <w:p>
      <w:pPr>
        <w:pStyle w:val="BodyText"/>
        <w:spacing w:before="120" w:after="120" w:line="240" w:lineRule="auto"/>
        <w:jc w:val="center"/>
      </w:pPr>
      <w:r>
        <w:drawing>
          <wp:inline>
            <wp:extent cx="1042416" cy="548640"/>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1042416" cy="54864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Hdbm</w:t>
      </w:r>
    </w:p>
    <w:p>
      <w:pPr>
        <w:pStyle w:val="BodyText"/>
        <w:spacing w:before="0" w:after="0" w:line="276" w:lineRule="auto"/>
      </w:pPr>
      <w:r>
        <w:t xml:space="preserve">4.3.1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4.3.2（思考题，不计入总分）对于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End w:id="31"/>
    <w:bookmarkStart w:id="35" w:name="第-2-题9-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spacing w:before="120" w:after="120" w:line="240" w:lineRule="auto"/>
        <w:jc w:val="center"/>
      </w:pPr>
      <w:r>
        <w:drawing>
          <wp:inline>
            <wp:extent cx="2520000" cy="1514222"/>
            <wp:effectExtent b="0" l="0" r="0" t="0"/>
            <wp:docPr descr="" title="" id="33" name="Picture"/>
            <a:graphic>
              <a:graphicData uri="http://schemas.openxmlformats.org/drawingml/2006/picture">
                <pic:pic>
                  <pic:nvPicPr>
                    <pic:cNvPr descr="c58926da5ee54bef1f64e6818f9ebe080ad484de5376a3d182e30a5e3d2cc619.jpg" id="34" name="Picture"/>
                    <pic:cNvPicPr>
                      <a:picLocks noChangeArrowheads="1" noChangeAspect="1"/>
                    </pic:cNvPicPr>
                  </pic:nvPicPr>
                  <pic:blipFill>
                    <a:blip r:embed="rId32"/>
                    <a:stretch>
                      <a:fillRect/>
                    </a:stretch>
                  </pic:blipFill>
                  <pic:spPr bwMode="auto">
                    <a:xfrm>
                      <a:off x="0" y="0"/>
                      <a:ext cx="2520000" cy="151422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End w:id="35"/>
    <w:bookmarkStart w:id="54" w:name="第-3-题9-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spacing w:before="120" w:after="120" w:line="240" w:lineRule="auto"/>
        <w:jc w:val="center"/>
      </w:pPr>
      <w:r>
        <w:drawing>
          <wp:inline>
            <wp:extent cx="1700784" cy="1310640"/>
            <wp:effectExtent b="0" l="0" r="0" t="0"/>
            <wp:docPr descr="" title="" id="37" name="Picture"/>
            <a:graphic>
              <a:graphicData uri="http://schemas.openxmlformats.org/drawingml/2006/picture">
                <pic:pic>
                  <pic:nvPicPr>
                    <pic:cNvPr descr="d240dbfd83b5e53e8e7ba12459776562ce4f312afb96feed09b5e0aeb2339b95.jpg" id="38" name="Picture"/>
                    <pic:cNvPicPr>
                      <a:picLocks noChangeArrowheads="1" noChangeAspect="1"/>
                    </pic:cNvPicPr>
                  </pic:nvPicPr>
                  <pic:blipFill>
                    <a:blip r:embed="rId36"/>
                    <a:stretch>
                      <a:fillRect/>
                    </a:stretch>
                  </pic:blipFill>
                  <pic:spPr bwMode="auto">
                    <a:xfrm>
                      <a:off x="0" y="0"/>
                      <a:ext cx="1700784" cy="131064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p>
      <w:pPr>
        <w:pStyle w:val="BodyText"/>
        <w:spacing w:before="120" w:after="120" w:line="240" w:lineRule="auto"/>
        <w:jc w:val="center"/>
      </w:pPr>
      <w:r>
        <w:drawing>
          <wp:inline>
            <wp:extent cx="2255520" cy="1377696"/>
            <wp:effectExtent b="0" l="0" r="0" t="0"/>
            <wp:docPr descr="" title="" id="40" name="Picture"/>
            <a:graphic>
              <a:graphicData uri="http://schemas.openxmlformats.org/drawingml/2006/picture">
                <pic:pic>
                  <pic:nvPicPr>
                    <pic:cNvPr descr="4d09f4727126dea2b0952ad5793eee5610e0bd114f997e72738445bb59044ab5.jpg" id="41" name="Picture"/>
                    <pic:cNvPicPr>
                      <a:picLocks noChangeArrowheads="1" noChangeAspect="1"/>
                    </pic:cNvPicPr>
                  </pic:nvPicPr>
                  <pic:blipFill>
                    <a:blip r:embed="rId39"/>
                    <a:stretch>
                      <a:fillRect/>
                    </a:stretch>
                  </pic:blipFill>
                  <pic:spPr bwMode="auto">
                    <a:xfrm>
                      <a:off x="0" y="0"/>
                      <a:ext cx="2255520" cy="1377696"/>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spacing w:before="120" w:after="120" w:line="240" w:lineRule="auto"/>
        <w:jc w:val="center"/>
      </w:pPr>
      <w:r>
        <w:drawing>
          <wp:inline>
            <wp:extent cx="2016000" cy="1634330"/>
            <wp:effectExtent b="0" l="0" r="0" t="0"/>
            <wp:docPr descr="" title="" id="43" name="Picture"/>
            <a:graphic>
              <a:graphicData uri="http://schemas.openxmlformats.org/drawingml/2006/picture">
                <pic:pic>
                  <pic:nvPicPr>
                    <pic:cNvPr descr="ff0f77a73636e174d037b4cb8ea6a320550c4ee2aabf41f8a60053b041b107f7.jpg" id="44" name="Picture"/>
                    <pic:cNvPicPr>
                      <a:picLocks noChangeArrowheads="1" noChangeAspect="1"/>
                    </pic:cNvPicPr>
                  </pic:nvPicPr>
                  <pic:blipFill>
                    <a:blip r:embed="rId42"/>
                    <a:stretch>
                      <a:fillRect/>
                    </a:stretch>
                  </pic:blipFill>
                  <pic:spPr bwMode="auto">
                    <a:xfrm>
                      <a:off x="0" y="0"/>
                      <a:ext cx="2016000" cy="1634330"/>
                    </a:xfrm>
                    <a:prstGeom prst="rect">
                      <a:avLst/>
                    </a:prstGeom>
                    <a:noFill/>
                    <a:ln w="9525">
                      <a:noFill/>
                      <a:headEnd/>
                      <a:tailEnd/>
                    </a:ln>
                  </pic:spPr>
                </pic:pic>
              </a:graphicData>
            </a:graphic>
          </wp:inline>
        </w:drawing>
      </w:r>
    </w:p>
    <w:p>
      <w:pPr>
        <w:pStyle w:val="BodyText"/>
        <w:spacing w:before="120" w:after="120" w:line="240" w:lineRule="auto"/>
        <w:jc w:val="center"/>
      </w:pPr>
      <w:r>
        <w:rPr>
          <w:rFonts w:ascii="Times New Roman" w:hAnsi="Times New Roman" w:cs="Times New Roman" w:eastAsia="SimSun"/>
        </w:rPr>
        <w:t xml:space="preserve">图</w:t>
      </w:r>
      <w:r>
        <w:t xml:space="preserve"> 2 DXL-4 </w:t>
      </w:r>
      <w:r>
        <w:rPr>
          <w:rFonts w:ascii="Times New Roman" w:hAnsi="Times New Roman" w:cs="Times New Roman" w:eastAsia="SimSun"/>
        </w:rPr>
        <w:t xml:space="preserve">二聚体基序</w:t>
      </w:r>
      <w:r>
        <w:t xml:space="preserve"> </w:t>
      </w:r>
      <w:r>
        <w:drawing>
          <wp:inline>
            <wp:extent cx="2520000" cy="876521"/>
            <wp:effectExtent b="0" l="0" r="0" t="0"/>
            <wp:docPr descr="" title="" id="46" name="Picture"/>
            <a:graphic>
              <a:graphicData uri="http://schemas.openxmlformats.org/drawingml/2006/picture">
                <pic:pic>
                  <pic:nvPicPr>
                    <pic:cNvPr descr="e5506a959df8daa2605586c8861f93b8a0c121409fb1fd73817cf40bcc9dacee.jpg" id="47" name="Picture"/>
                    <pic:cNvPicPr>
                      <a:picLocks noChangeArrowheads="1" noChangeAspect="1"/>
                    </pic:cNvPicPr>
                  </pic:nvPicPr>
                  <pic:blipFill>
                    <a:blip r:embed="rId45"/>
                    <a:stretch>
                      <a:fillRect/>
                    </a:stretch>
                  </pic:blipFill>
                  <pic:spPr bwMode="auto">
                    <a:xfrm>
                      <a:off x="0" y="0"/>
                      <a:ext cx="2520000" cy="876521"/>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结构参数，结合-DXL-4</w:t>
      </w:r>
      <w:r>
        <w:t xml:space="preserve">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二聚体基序的立体结构图如右图所示。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spacing w:before="120" w:after="120" w:line="240" w:lineRule="auto"/>
        <w:jc w:val="center"/>
      </w:pPr>
      <w:r>
        <w:drawing>
          <wp:inline>
            <wp:extent cx="1408176" cy="853440"/>
            <wp:effectExtent b="0" l="0" r="0" t="0"/>
            <wp:docPr descr="" title="" id="49" name="Picture"/>
            <a:graphic>
              <a:graphicData uri="http://schemas.openxmlformats.org/drawingml/2006/picture">
                <pic:pic>
                  <pic:nvPicPr>
                    <pic:cNvPr descr="07b102e8611dac7b8c84f0d140579e8dbbc5c882fee8db0b952e568ffdddcbf1.jpg" id="50" name="Picture"/>
                    <pic:cNvPicPr>
                      <a:picLocks noChangeArrowheads="1" noChangeAspect="1"/>
                    </pic:cNvPicPr>
                  </pic:nvPicPr>
                  <pic:blipFill>
                    <a:blip r:embed="rId48"/>
                    <a:stretch>
                      <a:fillRect/>
                    </a:stretch>
                  </pic:blipFill>
                  <pic:spPr bwMode="auto">
                    <a:xfrm>
                      <a:off x="0" y="0"/>
                      <a:ext cx="1408176" cy="853440"/>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求其晶胞的所有晶胞参数。3-4</w:t>
      </w:r>
      <w:r>
        <w:t xml:space="preserve">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spacing w:before="120" w:after="120" w:line="240" w:lineRule="auto"/>
        <w:jc w:val="center"/>
      </w:pPr>
      <w:r>
        <w:drawing>
          <wp:inline>
            <wp:extent cx="2322576" cy="865631"/>
            <wp:effectExtent b="0" l="0" r="0" t="0"/>
            <wp:docPr descr="" title="" id="52" name="Picture"/>
            <a:graphic>
              <a:graphicData uri="http://schemas.openxmlformats.org/drawingml/2006/picture">
                <pic:pic>
                  <pic:nvPicPr>
                    <pic:cNvPr descr="7d116ccc1cc141fcbbc66cb3a35f69752939bd2bd99ea17ad76df2ec404f9006.jpg" id="53" name="Picture"/>
                    <pic:cNvPicPr>
                      <a:picLocks noChangeArrowheads="1" noChangeAspect="1"/>
                    </pic:cNvPicPr>
                  </pic:nvPicPr>
                  <pic:blipFill>
                    <a:blip r:embed="rId51"/>
                    <a:stretch>
                      <a:fillRect/>
                    </a:stretch>
                  </pic:blipFill>
                  <pic:spPr bwMode="auto">
                    <a:xfrm>
                      <a:off x="0" y="0"/>
                      <a:ext cx="2322576" cy="865631"/>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End w:id="54"/>
    <w:bookmarkStart w:id="61" w:name="第-4-题6-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5.1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5.1.1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5.1.2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5.1.3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5.2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spacing w:before="120" w:after="120" w:line="240" w:lineRule="auto"/>
        <w:jc w:val="center"/>
      </w:pPr>
      <w:r>
        <w:drawing>
          <wp:inline>
            <wp:extent cx="1727365" cy="2015999"/>
            <wp:effectExtent b="0" l="0" r="0" t="0"/>
            <wp:docPr descr="" title="" id="56" name="Picture"/>
            <a:graphic>
              <a:graphicData uri="http://schemas.openxmlformats.org/drawingml/2006/picture">
                <pic:pic>
                  <pic:nvPicPr>
                    <pic:cNvPr descr="775e676b5bf4ea061f971cffee8d764de85efb7b103945084e2f296ee610a3e5.jpg" id="57" name="Picture"/>
                    <pic:cNvPicPr>
                      <a:picLocks noChangeArrowheads="1" noChangeAspect="1"/>
                    </pic:cNvPicPr>
                  </pic:nvPicPr>
                  <pic:blipFill>
                    <a:blip r:embed="rId55"/>
                    <a:stretch>
                      <a:fillRect/>
                    </a:stretch>
                  </pic:blipFill>
                  <pic:spPr bwMode="auto">
                    <a:xfrm>
                      <a:off x="0" y="0"/>
                      <a:ext cx="1727365"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侧面示意图</w:t>
      </w:r>
    </w:p>
    <w:p>
      <w:pPr>
        <w:pStyle w:val="BodyText"/>
        <w:spacing w:before="120" w:after="120" w:line="240" w:lineRule="auto"/>
        <w:jc w:val="center"/>
      </w:pPr>
      <w:r>
        <w:drawing>
          <wp:inline>
            <wp:extent cx="2001902" cy="2015999"/>
            <wp:effectExtent b="0" l="0" r="0" t="0"/>
            <wp:docPr descr="" title="" id="59" name="Picture"/>
            <a:graphic>
              <a:graphicData uri="http://schemas.openxmlformats.org/drawingml/2006/picture">
                <pic:pic>
                  <pic:nvPicPr>
                    <pic:cNvPr descr="7c7fa2cda2d458bd0f3b42a0c7fdb2f7d126cef96447c7867eafa18fab438caa.jpg" id="60" name="Picture"/>
                    <pic:cNvPicPr>
                      <a:picLocks noChangeArrowheads="1" noChangeAspect="1"/>
                    </pic:cNvPicPr>
                  </pic:nvPicPr>
                  <pic:blipFill>
                    <a:blip r:embed="rId58"/>
                    <a:stretch>
                      <a:fillRect/>
                    </a:stretch>
                  </pic:blipFill>
                  <pic:spPr bwMode="auto">
                    <a:xfrm>
                      <a:off x="0" y="0"/>
                      <a:ext cx="2001902"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底面示意图</w:t>
      </w:r>
    </w:p>
    <w:p>
      <w:pPr>
        <w:pStyle w:val="BodyText"/>
        <w:spacing w:before="0" w:after="0" w:line="276" w:lineRule="auto"/>
      </w:pPr>
      <w:r>
        <w:t xml:space="preserve">5.2.1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5.2.2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5.3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End w:id="61"/>
    <w:bookmarkStart w:id="83"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spacing w:before="120" w:after="120" w:line="240" w:lineRule="auto"/>
        <w:jc w:val="center"/>
      </w:pPr>
      <w:r>
        <w:drawing>
          <wp:inline>
            <wp:extent cx="2520000" cy="1415272"/>
            <wp:effectExtent b="0" l="0" r="0" t="0"/>
            <wp:docPr descr="" title="" id="63" name="Picture"/>
            <a:graphic>
              <a:graphicData uri="http://schemas.openxmlformats.org/drawingml/2006/picture">
                <pic:pic>
                  <pic:nvPicPr>
                    <pic:cNvPr descr="f7919657403dbb9d47f75e6ddd0b5d6bc1f1e7dd3b368733041ea4f6cdca6d01.jpg" id="64" name="Picture"/>
                    <pic:cNvPicPr>
                      <a:picLocks noChangeArrowheads="1" noChangeAspect="1"/>
                    </pic:cNvPicPr>
                  </pic:nvPicPr>
                  <pic:blipFill>
                    <a:blip r:embed="rId62"/>
                    <a:stretch>
                      <a:fillRect/>
                    </a:stretch>
                  </pic:blipFill>
                  <pic:spPr bwMode="auto">
                    <a:xfrm>
                      <a:off x="0" y="0"/>
                      <a:ext cx="2520000" cy="14152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spacing w:before="120" w:after="120" w:line="240" w:lineRule="auto"/>
        <w:jc w:val="center"/>
      </w:pPr>
      <w:r>
        <w:drawing>
          <wp:inline>
            <wp:extent cx="2520000" cy="1387177"/>
            <wp:effectExtent b="0" l="0" r="0" t="0"/>
            <wp:docPr descr="" title="" id="66" name="Picture"/>
            <a:graphic>
              <a:graphicData uri="http://schemas.openxmlformats.org/drawingml/2006/picture">
                <pic:pic>
                  <pic:nvPicPr>
                    <pic:cNvPr descr="1ca648a27b5fd8ad20cb1233982b10aa51e5afcbde15dcf62397fa2ebd832bba.jpg" id="67" name="Picture"/>
                    <pic:cNvPicPr>
                      <a:picLocks noChangeArrowheads="1" noChangeAspect="1"/>
                    </pic:cNvPicPr>
                  </pic:nvPicPr>
                  <pic:blipFill>
                    <a:blip r:embed="rId65"/>
                    <a:stretch>
                      <a:fillRect/>
                    </a:stretch>
                  </pic:blipFill>
                  <pic:spPr bwMode="auto">
                    <a:xfrm>
                      <a:off x="0" y="0"/>
                      <a:ext cx="2520000" cy="138717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p>
    <w:p>
      <w:pPr>
        <w:pStyle w:val="BodyText"/>
        <w:spacing w:before="120" w:after="120" w:line="240" w:lineRule="auto"/>
        <w:jc w:val="center"/>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w:r>
        <w:t xml:space="preserve"> </w:t>
      </w:r>
      <m:oMath>
        <m:r>
          <m:rPr>
            <m:sty m:val="bi"/>
          </m:rPr>
          <w:rPr>
            <w:rFonts w:ascii="Times New Roman" w:hAnsi="Times New Roman" w:cs="Times New Roman" w:eastAsia="SimSun"/>
          </w:rPr>
          <m:t>R</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bi"/>
          </m:rPr>
          <w:rPr>
            <w:rFonts w:ascii="Times New Roman" w:hAnsi="Times New Roman" w:cs="Times New Roman" w:eastAsia="SimSun"/>
          </w:rPr>
          <m:t>e</m:t>
        </m:r>
      </m:oMath>
      <w:r>
        <w:t xml:space="preserve"> </w:t>
      </w:r>
      <w:r>
        <w:drawing>
          <wp:inline>
            <wp:extent cx="2520000" cy="1156868"/>
            <wp:effectExtent b="0" l="0" r="0" t="0"/>
            <wp:docPr descr="" title="" id="69" name="Picture"/>
            <a:graphic>
              <a:graphicData uri="http://schemas.openxmlformats.org/drawingml/2006/picture">
                <pic:pic>
                  <pic:nvPicPr>
                    <pic:cNvPr descr="4906d82bc41f4415d6e2073390a7e3c45e20d2626d4a03972bacab8e2889810e.jpg" id="70" name="Picture"/>
                    <pic:cNvPicPr>
                      <a:picLocks noChangeArrowheads="1" noChangeAspect="1"/>
                    </pic:cNvPicPr>
                  </pic:nvPicPr>
                  <pic:blipFill>
                    <a:blip r:embed="rId68"/>
                    <a:stretch>
                      <a:fillRect/>
                    </a:stretch>
                  </pic:blipFill>
                  <pic:spPr bwMode="auto">
                    <a:xfrm>
                      <a:off x="0" y="0"/>
                      <a:ext cx="2520000" cy="1156868"/>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构型则相反。画出两种构型沿此方向的顶点的立体结构（可以省略不参与配位的部分）。5-1-4</w:t>
      </w:r>
      <w:r>
        <w:t xml:space="preserve">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4</m:t>
            </m:r>
          </m:sup>
        </m:sSup>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623314" cy="1655999"/>
                  <wp:effectExtent b="0" l="0" r="0" t="0"/>
                  <wp:docPr descr="" title="" id="72" name="Picture"/>
                  <a:graphic>
                    <a:graphicData uri="http://schemas.openxmlformats.org/drawingml/2006/picture">
                      <pic:pic>
                        <pic:nvPicPr>
                          <pic:cNvPr descr="6f6ea31f7b45c003ce00373828c3e58e6cfa8cc3e2c94608124772f698e30a16.jpg" id="73" name="Picture"/>
                          <pic:cNvPicPr>
                            <a:picLocks noChangeArrowheads="1" noChangeAspect="1"/>
                          </pic:cNvPicPr>
                        </pic:nvPicPr>
                        <pic:blipFill>
                          <a:blip r:embed="rId71"/>
                          <a:stretch>
                            <a:fillRect/>
                          </a:stretch>
                        </pic:blipFill>
                        <pic:spPr bwMode="auto">
                          <a:xfrm>
                            <a:off x="0" y="0"/>
                            <a:ext cx="16233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44337" cy="1655999"/>
                  <wp:effectExtent b="0" l="0" r="0" t="0"/>
                  <wp:docPr descr="" title="" id="75" name="Picture"/>
                  <a:graphic>
                    <a:graphicData uri="http://schemas.openxmlformats.org/drawingml/2006/picture">
                      <pic:pic>
                        <pic:nvPicPr>
                          <pic:cNvPr descr="f9c25d8cf66afa052557dc1db8cde1a47309ce437479934e5eea042528911c26.jpg" id="76" name="Picture"/>
                          <pic:cNvPicPr>
                            <a:picLocks noChangeArrowheads="1" noChangeAspect="1"/>
                          </pic:cNvPicPr>
                        </pic:nvPicPr>
                        <pic:blipFill>
                          <a:blip r:embed="rId74"/>
                          <a:stretch>
                            <a:fillRect/>
                          </a:stretch>
                        </pic:blipFill>
                        <pic:spPr bwMode="auto">
                          <a:xfrm>
                            <a:off x="0" y="0"/>
                            <a:ext cx="1644337"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m:oMathPara>
    </w:p>
    <w:p>
      <w:pPr>
        <w:pStyle w:val="FirstParagraph"/>
        <w:spacing w:before="120" w:after="120" w:line="240" w:lineRule="auto"/>
        <w:jc w:val="center"/>
      </w:pPr>
      <w:r>
        <w:drawing>
          <wp:inline>
            <wp:extent cx="1749552" cy="1767840"/>
            <wp:effectExtent b="0" l="0" r="0" t="0"/>
            <wp:docPr descr="" title="" id="78" name="Picture"/>
            <a:graphic>
              <a:graphicData uri="http://schemas.openxmlformats.org/drawingml/2006/picture">
                <pic:pic>
                  <pic:nvPicPr>
                    <pic:cNvPr descr="e67824d217f91b46909301f6f12e6a8c7c50bed8ef67ebaf8746e24e70048232.jpg" id="79" name="Picture"/>
                    <pic:cNvPicPr>
                      <a:picLocks noChangeArrowheads="1" noChangeAspect="1"/>
                    </pic:cNvPicPr>
                  </pic:nvPicPr>
                  <pic:blipFill>
                    <a:blip r:embed="rId77"/>
                    <a:stretch>
                      <a:fillRect/>
                    </a:stretch>
                  </pic:blipFill>
                  <pic:spPr bwMode="auto">
                    <a:xfrm>
                      <a:off x="0" y="0"/>
                      <a:ext cx="1749552" cy="176784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spacing w:before="120" w:after="120" w:line="240" w:lineRule="auto"/>
        <w:jc w:val="center"/>
      </w:pPr>
      <w:r>
        <w:drawing>
          <wp:inline>
            <wp:extent cx="1719071" cy="1786128"/>
            <wp:effectExtent b="0" l="0" r="0" t="0"/>
            <wp:docPr descr="" title="" id="81" name="Picture"/>
            <a:graphic>
              <a:graphicData uri="http://schemas.openxmlformats.org/drawingml/2006/picture">
                <pic:pic>
                  <pic:nvPicPr>
                    <pic:cNvPr descr="4b5a72c8855844f0da09b9464d29c0de7d8a9d6779b4f60960377dddb4cdba83.jpg" id="82" name="Picture"/>
                    <pic:cNvPicPr>
                      <a:picLocks noChangeArrowheads="1" noChangeAspect="1"/>
                    </pic:cNvPicPr>
                  </pic:nvPicPr>
                  <pic:blipFill>
                    <a:blip r:embed="rId80"/>
                    <a:stretch>
                      <a:fillRect/>
                    </a:stretch>
                  </pic:blipFill>
                  <pic:spPr bwMode="auto">
                    <a:xfrm>
                      <a:off x="0" y="0"/>
                      <a:ext cx="1719071" cy="1786128"/>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End w:id="83"/>
    <w:bookmarkStart w:id="93" w:name="第-6-题8-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618454"/>
                  <wp:effectExtent b="0" l="0" r="0" t="0"/>
                  <wp:docPr descr="" title="" id="85" name="Picture"/>
                  <a:graphic>
                    <a:graphicData uri="http://schemas.openxmlformats.org/drawingml/2006/picture">
                      <pic:pic>
                        <pic:nvPicPr>
                          <pic:cNvPr descr="cd66c0426c1d0d98315d5cf5a44bb769392b9c793b474b2348f9b285ebf6bdb7.jpg" id="86" name="Picture"/>
                          <pic:cNvPicPr>
                            <a:picLocks noChangeArrowheads="1" noChangeAspect="1"/>
                          </pic:cNvPicPr>
                        </pic:nvPicPr>
                        <pic:blipFill>
                          <a:blip r:embed="rId84"/>
                          <a:stretch>
                            <a:fillRect/>
                          </a:stretch>
                        </pic:blipFill>
                        <pic:spPr bwMode="auto">
                          <a:xfrm>
                            <a:off x="0" y="0"/>
                            <a:ext cx="2406600" cy="16184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01597"/>
                  <wp:effectExtent b="0" l="0" r="0" t="0"/>
                  <wp:docPr descr="" title="" id="88" name="Picture"/>
                  <a:graphic>
                    <a:graphicData uri="http://schemas.openxmlformats.org/drawingml/2006/picture">
                      <pic:pic>
                        <pic:nvPicPr>
                          <pic:cNvPr descr="a7424c98bea73b88b1f9a20fd7a80421510b3cf2a10dde197a40de029fb42658.jpg" id="89" name="Picture"/>
                          <pic:cNvPicPr>
                            <a:picLocks noChangeArrowheads="1" noChangeAspect="1"/>
                          </pic:cNvPicPr>
                        </pic:nvPicPr>
                        <pic:blipFill>
                          <a:blip r:embed="rId87"/>
                          <a:stretch>
                            <a:fillRect/>
                          </a:stretch>
                        </pic:blipFill>
                        <pic:spPr bwMode="auto">
                          <a:xfrm>
                            <a:off x="0" y="0"/>
                            <a:ext cx="2406600" cy="1301597"/>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spacing w:before="120" w:after="120" w:line="240" w:lineRule="auto"/>
        <w:jc w:val="center"/>
      </w:pPr>
      <w:r>
        <w:drawing>
          <wp:inline>
            <wp:extent cx="2015999" cy="1776813"/>
            <wp:effectExtent b="0" l="0" r="0" t="0"/>
            <wp:docPr descr="" title="" id="91" name="Picture"/>
            <a:graphic>
              <a:graphicData uri="http://schemas.openxmlformats.org/drawingml/2006/picture">
                <pic:pic>
                  <pic:nvPicPr>
                    <pic:cNvPr descr="c9d8f23099113e985ac2de3a5c83ef7926db9a2d13ce1b56c5c02f721e2a292c.jpg" id="92" name="Picture"/>
                    <pic:cNvPicPr>
                      <a:picLocks noChangeArrowheads="1" noChangeAspect="1"/>
                    </pic:cNvPicPr>
                  </pic:nvPicPr>
                  <pic:blipFill>
                    <a:blip r:embed="rId90"/>
                    <a:stretch>
                      <a:fillRect/>
                    </a:stretch>
                  </pic:blipFill>
                  <pic:spPr bwMode="auto">
                    <a:xfrm>
                      <a:off x="0" y="0"/>
                      <a:ext cx="2015999" cy="1776813"/>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End w:id="93"/>
    <w:bookmarkStart w:id="97" w:name="第-7-题6-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充分混合，装载入石墨模具中，并在模具与原料之间垫一层钽箔，将模具安装至设备中，反复三次通入高纯度</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spacing w:before="120" w:after="120" w:line="240" w:lineRule="auto"/>
        <w:jc w:val="center"/>
      </w:pPr>
      <w:r>
        <w:drawing>
          <wp:inline>
            <wp:extent cx="2520000" cy="933749"/>
            <wp:effectExtent b="0" l="0" r="0" t="0"/>
            <wp:docPr descr="" title="" id="95" name="Picture"/>
            <a:graphic>
              <a:graphicData uri="http://schemas.openxmlformats.org/drawingml/2006/picture">
                <pic:pic>
                  <pic:nvPicPr>
                    <pic:cNvPr descr="e66116707f9f3588024b0fee023b1f5ae54e2105f8f83a48ca1495e49608137e.jpg" id="96" name="Picture"/>
                    <pic:cNvPicPr>
                      <a:picLocks noChangeArrowheads="1" noChangeAspect="1"/>
                    </pic:cNvPicPr>
                  </pic:nvPicPr>
                  <pic:blipFill>
                    <a:blip r:embed="rId94"/>
                    <a:stretch>
                      <a:fillRect/>
                    </a:stretch>
                  </pic:blipFill>
                  <pic:spPr bwMode="auto">
                    <a:xfrm>
                      <a:off x="0" y="0"/>
                      <a:ext cx="2520000" cy="933749"/>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End w:id="97"/>
    <w:bookmarkStart w:id="98" w:name="第-8-题10-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中的一半替換成了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End w:id="98"/>
    <w:bookmarkEnd w:id="99"/>
    <w:bookmarkStart w:id="104"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103" w:name="第-9-题11-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3.1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3.1.1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spacing w:before="120" w:after="120" w:line="240" w:lineRule="auto"/>
        <w:jc w:val="center"/>
      </w:pPr>
      <w:r>
        <w:drawing>
          <wp:inline>
            <wp:extent cx="865632" cy="1597152"/>
            <wp:effectExtent b="0" l="0" r="0" t="0"/>
            <wp:docPr descr="" title="" id="101" name="Picture"/>
            <a:graphic>
              <a:graphicData uri="http://schemas.openxmlformats.org/drawingml/2006/picture">
                <pic:pic>
                  <pic:nvPicPr>
                    <pic:cNvPr descr="53dcd830f86380260ce9b6f263f9b8ba87ba849b6caa05c23c103aed4cedcbba.jpg" id="102" name="Picture"/>
                    <pic:cNvPicPr>
                      <a:picLocks noChangeArrowheads="1" noChangeAspect="1"/>
                    </pic:cNvPicPr>
                  </pic:nvPicPr>
                  <pic:blipFill>
                    <a:blip r:embed="rId100"/>
                    <a:stretch>
                      <a:fillRect/>
                    </a:stretch>
                  </pic:blipFill>
                  <pic:spPr bwMode="auto">
                    <a:xfrm>
                      <a:off x="0" y="0"/>
                      <a:ext cx="865632"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bookmarkEnd w:id="103"/>
    <w:bookmarkEnd w:id="104"/>
    <w:bookmarkStart w:id="136" w:name="d.-刻度不均匀上疏下密-e.-刻度不均匀上密下疏"/>
    <w:p>
      <w:pPr>
        <w:pStyle w:val="Heading2"/>
      </w:pPr>
      <w:r>
        <w:t xml:space="preserve">D. </w:t>
      </w:r>
      <w:r>
        <w:rPr>
          <w:rFonts w:ascii="Times New Roman" w:hAnsi="Times New Roman" w:cs="Times New Roman" w:eastAsia="SimSun"/>
        </w:rPr>
        <w:t xml:space="preserve">刻度不均匀，上疏下密</w:t>
      </w:r>
      <w:r>
        <w:t xml:space="preserve"> E. </w:t>
      </w:r>
      <w:r>
        <w:rPr>
          <w:rFonts w:ascii="Times New Roman" w:hAnsi="Times New Roman" w:cs="Times New Roman" w:eastAsia="SimSun"/>
        </w:rPr>
        <w:t xml:space="preserve">刻度不均匀，上密下疏</w:t>
      </w:r>
    </w:p>
    <w:p>
      <w:pPr>
        <w:pStyle w:val="FirstParagraph"/>
        <w:spacing w:before="0" w:after="0" w:line="276" w:lineRule="auto"/>
      </w:pPr>
      <w:r>
        <w:t xml:space="preserve">3.1.2 </w:t>
      </w:r>
      <w:r>
        <w:rPr>
          <w:rFonts w:ascii="Times New Roman" w:hAnsi="Times New Roman" w:cs="Times New Roman" w:eastAsia="SimSun"/>
        </w:rPr>
        <w:t xml:space="preserve">分别解释划线处操作的作用。</w:t>
      </w:r>
    </w:p>
    <w:p>
      <w:pPr>
        <w:pStyle w:val="BodyText"/>
        <w:spacing w:before="0" w:after="0" w:line="276" w:lineRule="auto"/>
      </w:pPr>
      <w:r>
        <w:t xml:space="preserve">3.1.3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3.1.4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3.1.4.1 </w:t>
      </w:r>
      <w:r>
        <w:rPr>
          <w:rFonts w:ascii="Times New Roman" w:hAnsi="Times New Roman" w:cs="Times New Roman" w:eastAsia="SimSun"/>
        </w:rPr>
        <w:t xml:space="preserve">写出此处氧化铁的方程式。</w:t>
      </w:r>
    </w:p>
    <w:p>
      <w:pPr>
        <w:pStyle w:val="BodyText"/>
        <w:spacing w:before="0" w:after="0" w:line="276" w:lineRule="auto"/>
      </w:pPr>
      <w:r>
        <w:t xml:space="preserve">3.1.4.2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进行反应，解释原因。3.2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随后，向上述制得的粗产品中加入少量蒸馏水，升温使其完全溶解，趁热过滤。然后慢慢冷却，再次抽干液体，将所得晶体置于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3.2.1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3.2.2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3.3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3.3.1 </w:t>
      </w:r>
      <w:r>
        <w:rPr>
          <w:rFonts w:ascii="Times New Roman" w:hAnsi="Times New Roman" w:cs="Times New Roman" w:eastAsia="SimSun"/>
        </w:rPr>
        <w:t xml:space="preserve">划线处磺基水杨酸和氨水的加入顺序能否调换？简述理由。</w:t>
      </w:r>
    </w:p>
    <w:p>
      <w:pPr>
        <w:pStyle w:val="BodyText"/>
        <w:spacing w:before="0" w:after="0" w:line="276" w:lineRule="auto"/>
      </w:pPr>
      <w:r>
        <w:t xml:space="preserve">3.3.2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Start w:id="114" w:name="第-10-题9-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spacing w:before="120" w:after="120" w:line="240" w:lineRule="auto"/>
        <w:jc w:val="center"/>
      </w:pPr>
      <w:r>
        <w:drawing>
          <wp:inline>
            <wp:extent cx="2520000" cy="1201896"/>
            <wp:effectExtent b="0" l="0" r="0" t="0"/>
            <wp:docPr descr="" title="" id="106" name="Picture"/>
            <a:graphic>
              <a:graphicData uri="http://schemas.openxmlformats.org/drawingml/2006/picture">
                <pic:pic>
                  <pic:nvPicPr>
                    <pic:cNvPr descr="5710eecc1877457e0aac821e3a2444b792ce10cba7b1a5cedbda5a44ee4147b0.jpg" id="107" name="Picture"/>
                    <pic:cNvPicPr>
                      <a:picLocks noChangeArrowheads="1" noChangeAspect="1"/>
                    </pic:cNvPicPr>
                  </pic:nvPicPr>
                  <pic:blipFill>
                    <a:blip r:embed="rId105"/>
                    <a:stretch>
                      <a:fillRect/>
                    </a:stretch>
                  </pic:blipFill>
                  <pic:spPr bwMode="auto">
                    <a:xfrm>
                      <a:off x="0" y="0"/>
                      <a:ext cx="2520000" cy="1201896"/>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pPr>
          </w:p>
        </w:tc>
      </w:tr>
      <w:tr>
        <w:tc>
          <w:tcPr>
            <w:tcW w:type="dxa" w:w="4876"/>
          </w:tcPr>
          <w:tcPr/>
          <w:p>
            <w:pPr>
              <w:pStyle w:val="Compact"/>
              <w:jc w:val="center"/>
            </w:pPr>
            <w:r>
              <w:drawing>
                <wp:inline>
                  <wp:extent cx="2406600" cy="1241734"/>
                  <wp:effectExtent b="0" l="0" r="0" t="0"/>
                  <wp:docPr descr="" title="" id="109" name="Picture"/>
                  <a:graphic>
                    <a:graphicData uri="http://schemas.openxmlformats.org/drawingml/2006/picture">
                      <pic:pic>
                        <pic:nvPicPr>
                          <pic:cNvPr descr="1ef6944ecb02edc345af1e7c799ec440f8b95a67be4dcbb9ca90c0581d0530c7.jpg" id="110" name="Picture"/>
                          <pic:cNvPicPr>
                            <a:picLocks noChangeArrowheads="1" noChangeAspect="1"/>
                          </pic:cNvPicPr>
                        </pic:nvPicPr>
                        <pic:blipFill>
                          <a:blip r:embed="rId108"/>
                          <a:stretch>
                            <a:fillRect/>
                          </a:stretch>
                        </pic:blipFill>
                        <pic:spPr bwMode="auto">
                          <a:xfrm>
                            <a:off x="0" y="0"/>
                            <a:ext cx="2406600" cy="124173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84674" cy="1655999"/>
                  <wp:effectExtent b="0" l="0" r="0" t="0"/>
                  <wp:docPr descr="" title="" id="112" name="Picture"/>
                  <a:graphic>
                    <a:graphicData uri="http://schemas.openxmlformats.org/drawingml/2006/picture">
                      <pic:pic>
                        <pic:nvPicPr>
                          <pic:cNvPr descr="96ea08d2500c9bdb2bfcf5149af01013e005963ef3f593d2ea81ade26fcacaf4.jpg" id="113" name="Picture"/>
                          <pic:cNvPicPr>
                            <a:picLocks noChangeArrowheads="1" noChangeAspect="1"/>
                          </pic:cNvPicPr>
                        </pic:nvPicPr>
                        <pic:blipFill>
                          <a:blip r:embed="rId111"/>
                          <a:stretch>
                            <a:fillRect/>
                          </a:stretch>
                        </pic:blipFill>
                        <pic:spPr bwMode="auto">
                          <a:xfrm>
                            <a:off x="0" y="0"/>
                            <a:ext cx="2184674"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odyText"/>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r>
          <w:rPr>
            <w:rFonts w:ascii="Times New Roman" w:hAnsi="Times New Roman" w:cs="Times New Roman" w:eastAsia="SimSun"/>
          </w:rPr>
          <m:t>σ</m:t>
        </m:r>
        <m:r>
          <w:rPr>
            <w:rFonts w:ascii="Times New Roman" w:hAnsi="Times New Roman" w:cs="Times New Roman" w:eastAsia="SimSun"/>
          </w:rPr>
          <m:t>c</m:t>
        </m:r>
      </m:oMath>
      <w:r>
        <w:t xml:space="preserve"> </w:t>
      </w:r>
      <w:r>
        <w:rPr>
          <w:rFonts w:ascii="Times New Roman" w:hAnsi="Times New Roman" w:cs="Times New Roman" w:eastAsia="SimSun"/>
        </w:rPr>
        <w:t xml:space="preserve">的二氧化碳水溶液中，可观测到二氧化碳气泡保持近乎静止的缓慢生长状态。下列说法正确的是（）A.</w:t>
      </w:r>
      <w:r>
        <w:t xml:space="preserve">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End w:id="114"/>
    <w:bookmarkStart w:id="121" w:name="第-11-题12-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11-1</w:t>
      </w:r>
      <w:r>
        <w:t xml:space="preserve">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rPr>
          <w:b/>
          <w:bCs/>
        </w:rPr>
        <w:t xml:space="preserve">11-1-1</w:t>
      </w:r>
      <w:r>
        <w:t xml:space="preserve">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rPr>
          <w:b/>
          <w:bCs/>
        </w:rPr>
        <w:t xml:space="preserve">11-1-2</w:t>
      </w:r>
      <w:r>
        <w:t xml:space="preserve">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rPr>
          <w:b/>
          <w:bCs/>
        </w:rPr>
        <w:t xml:space="preserve">11-2</w:t>
      </w:r>
      <w:r>
        <w:t xml:space="preserve">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spacing w:before="120" w:after="120" w:line="240" w:lineRule="auto"/>
        <w:jc w:val="center"/>
      </w:pPr>
      <w:r>
        <w:drawing>
          <wp:inline>
            <wp:extent cx="2520000" cy="924392"/>
            <wp:effectExtent b="0" l="0" r="0" t="0"/>
            <wp:docPr descr="" title="" id="116" name="Picture"/>
            <a:graphic>
              <a:graphicData uri="http://schemas.openxmlformats.org/drawingml/2006/picture">
                <pic:pic>
                  <pic:nvPicPr>
                    <pic:cNvPr descr="104ab7b22373a3dc44971653b35752246d7bdd1db1c930564e74b5e2d7d1789e.jpg" id="117" name="Picture"/>
                    <pic:cNvPicPr>
                      <a:picLocks noChangeArrowheads="1" noChangeAspect="1"/>
                    </pic:cNvPicPr>
                  </pic:nvPicPr>
                  <pic:blipFill>
                    <a:blip r:embed="rId115"/>
                    <a:stretch>
                      <a:fillRect/>
                    </a:stretch>
                  </pic:blipFill>
                  <pic:spPr bwMode="auto">
                    <a:xfrm>
                      <a:off x="0" y="0"/>
                      <a:ext cx="2520000" cy="92439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b/>
          <w:bCs/>
        </w:rPr>
        <w:t xml:space="preserve">11-2-1</w:t>
      </w:r>
      <w:r>
        <w:t xml:space="preserve">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rPr>
          <w:b/>
          <w:bCs/>
        </w:rPr>
        <w:t xml:space="preserve">11-2-2</w:t>
      </w:r>
      <w:r>
        <w:t xml:space="preserve">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spacing w:before="120" w:after="120" w:line="240" w:lineRule="auto"/>
        <w:jc w:val="center"/>
      </w:pPr>
      <w:r>
        <w:drawing>
          <wp:inline>
            <wp:extent cx="2520000" cy="924677"/>
            <wp:effectExtent b="0" l="0" r="0" t="0"/>
            <wp:docPr descr="" title="" id="119" name="Picture"/>
            <a:graphic>
              <a:graphicData uri="http://schemas.openxmlformats.org/drawingml/2006/picture">
                <pic:pic>
                  <pic:nvPicPr>
                    <pic:cNvPr descr="a7bbb5441b19f87dbaacd3a1ea4f3605f0bc6390080134738072f34c6d785fde.jpg" id="120" name="Picture"/>
                    <pic:cNvPicPr>
                      <a:picLocks noChangeArrowheads="1" noChangeAspect="1"/>
                    </pic:cNvPicPr>
                  </pic:nvPicPr>
                  <pic:blipFill>
                    <a:blip r:embed="rId118"/>
                    <a:stretch>
                      <a:fillRect/>
                    </a:stretch>
                  </pic:blipFill>
                  <pic:spPr bwMode="auto">
                    <a:xfrm>
                      <a:off x="0" y="0"/>
                      <a:ext cx="2520000" cy="92467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2"/>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rPr>
          <w:b/>
          <w:bCs/>
        </w:rPr>
        <w:t xml:space="preserve">11-2-3</w:t>
      </w:r>
      <w:r>
        <w:t xml:space="preserve">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3"/>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rPr>
          <w:b/>
          <w:bCs/>
        </w:rPr>
        <w:t xml:space="preserve">11-3</w:t>
      </w:r>
      <w:r>
        <w:t xml:space="preserve">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rPr>
          <w:b/>
          <w:bCs/>
        </w:rPr>
        <w:t xml:space="preserve">11-3-1</w:t>
      </w:r>
      <w:r>
        <w:t xml:space="preserve">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rPr>
          <w:b/>
          <w:bCs/>
        </w:rPr>
        <w:t xml:space="preserve">11-3-2</w:t>
      </w:r>
      <w:r>
        <w:t xml:space="preserve">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rPr>
          <w:b/>
          <w:bCs/>
        </w:rPr>
        <w:t xml:space="preserve">11-3-3</w:t>
      </w:r>
      <w:r>
        <w:t xml:space="preserve">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rPr>
          <w:b/>
          <w:bCs/>
        </w:rPr>
        <w:t xml:space="preserve">11-3-4</w:t>
      </w:r>
      <w:r>
        <w:t xml:space="preserve">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rPr>
          <w:b/>
          <w:bCs/>
        </w:rPr>
        <w:t xml:space="preserve">11-3-5</w:t>
      </w:r>
      <w:r>
        <w:t xml:space="preserve">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rPr>
          <w:b/>
          <w:bCs/>
        </w:rPr>
        <w:t xml:space="preserve">11-4</w:t>
      </w:r>
      <w:r>
        <w:t xml:space="preserve">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End w:id="121"/>
    <w:bookmarkStart w:id="128" w:name="第-12-题6-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spacing w:before="120" w:after="120" w:line="240" w:lineRule="auto"/>
        <w:jc w:val="center"/>
      </w:pPr>
      <w:r>
        <w:drawing>
          <wp:inline>
            <wp:extent cx="2520000" cy="1123104"/>
            <wp:effectExtent b="0" l="0" r="0" t="0"/>
            <wp:docPr descr="" title="" id="123" name="Picture"/>
            <a:graphic>
              <a:graphicData uri="http://schemas.openxmlformats.org/drawingml/2006/picture">
                <pic:pic>
                  <pic:nvPicPr>
                    <pic:cNvPr descr="73084a58d2c1c0eff1af3a4d990e367ac461d7e85bb8dec5cbd7f75b47ec45ea.jpg" id="124" name="Picture"/>
                    <pic:cNvPicPr>
                      <a:picLocks noChangeArrowheads="1" noChangeAspect="1"/>
                    </pic:cNvPicPr>
                  </pic:nvPicPr>
                  <pic:blipFill>
                    <a:blip r:embed="rId122"/>
                    <a:stretch>
                      <a:fillRect/>
                    </a:stretch>
                  </pic:blipFill>
                  <pic:spPr bwMode="auto">
                    <a:xfrm>
                      <a:off x="0" y="0"/>
                      <a:ext cx="2520000" cy="1123104"/>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6.2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6.3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6.4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spacing w:before="120" w:after="120" w:line="240" w:lineRule="auto"/>
        <w:jc w:val="center"/>
      </w:pPr>
      <w:r>
        <w:drawing>
          <wp:inline>
            <wp:extent cx="1700784" cy="1322832"/>
            <wp:effectExtent b="0" l="0" r="0" t="0"/>
            <wp:docPr descr="" title="" id="126" name="Picture"/>
            <a:graphic>
              <a:graphicData uri="http://schemas.openxmlformats.org/drawingml/2006/picture">
                <pic:pic>
                  <pic:nvPicPr>
                    <pic:cNvPr descr="e3578e17c10518df6fe36d2487e083e95752018b6fe6dfc9746394cd3a439c0c.jpg" id="127" name="Picture"/>
                    <pic:cNvPicPr>
                      <a:picLocks noChangeArrowheads="1" noChangeAspect="1"/>
                    </pic:cNvPicPr>
                  </pic:nvPicPr>
                  <pic:blipFill>
                    <a:blip r:embed="rId125"/>
                    <a:stretch>
                      <a:fillRect/>
                    </a:stretch>
                  </pic:blipFill>
                  <pic:spPr bwMode="auto">
                    <a:xfrm>
                      <a:off x="0" y="0"/>
                      <a:ext cx="1700784" cy="13228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6.5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6.6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6.7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End w:id="128"/>
    <w:bookmarkStart w:id="129" w:name="第-13-题12-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已知表观稳定常数计算公示如下: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和M在该pH条件下的分布系数。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End w:id="129"/>
    <w:bookmarkStart w:id="130" w:name="第-14-题13-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r>
        <w:t xml:space="preserve"> 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End w:id="130"/>
    <w:bookmarkStart w:id="134" w:name="第-15-题7-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spacing w:before="120" w:after="120" w:line="240" w:lineRule="auto"/>
        <w:jc w:val="center"/>
      </w:pPr>
      <w:r>
        <w:drawing>
          <wp:inline>
            <wp:extent cx="2015999" cy="1558617"/>
            <wp:effectExtent b="0" l="0" r="0" t="0"/>
            <wp:docPr descr="" title="" id="132" name="Picture"/>
            <a:graphic>
              <a:graphicData uri="http://schemas.openxmlformats.org/drawingml/2006/picture">
                <pic:pic>
                  <pic:nvPicPr>
                    <pic:cNvPr descr="792684dab0c2f995f1ca4a09b9f731f1ae24aced341aad08ea92123f7f2b26d4.jpg" id="133" name="Picture"/>
                    <pic:cNvPicPr>
                      <a:picLocks noChangeArrowheads="1" noChangeAspect="1"/>
                    </pic:cNvPicPr>
                  </pic:nvPicPr>
                  <pic:blipFill>
                    <a:blip r:embed="rId131"/>
                    <a:stretch>
                      <a:fillRect/>
                    </a:stretch>
                  </pic:blipFill>
                  <pic:spPr bwMode="auto">
                    <a:xfrm>
                      <a:off x="0" y="0"/>
                      <a:ext cx="2015999" cy="155861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type="dxa" w:w="40"/>
          <w:right w:type="dxa" w:w="40"/>
        </w:tblCellMar>
        <w:tblLayout w:type="fixed"/>
        <w:tblLook w:firstRow="1" w:lastRow="0" w:firstColumn="0" w:lastColumn="0" w:noHBand="0" w:noVBand="0" w:val="0020"/>
      </w:tblPr>
      <w:tblGrid>
        <w:gridCol w:w="440"/>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77"/>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465"/>
          </w:tcPr>
          <w:tcPr/>
          <w:p>
            <w:pPr>
              <w:pStyle w:val="Compact"/>
              <w:jc w:val="center"/>
            </w:pPr>
            <w:r>
              <w:rPr>
                <w:rFonts w:ascii="Times New Roman" w:hAnsi="Times New Roman" w:cs="Times New Roman" w:eastAsia="SimSun"/>
              </w:rPr>
              <w:t xml:space="preserve">缁</w:t>
            </w:r>
          </w:p>
        </w:tc>
        <w:tc>
          <w:tcPr>
            <w:tcW w:type="dxa" w:w="465"/>
          </w:tcPr>
          <w:tcPr/>
          <w:p>
            <w:pPr>
              <w:pStyle w:val="Compact"/>
              <w:jc w:val="center"/>
            </w:pPr>
            <w:r>
              <w:rPr>
                <w:rFonts w:ascii="Times New Roman" w:hAnsi="Times New Roman" w:cs="Times New Roman" w:eastAsia="SimSun"/>
              </w:rPr>
              <w:t xml:space="preserve">玄</w:t>
            </w:r>
          </w:p>
        </w:tc>
        <w:tc>
          <w:tcPr>
            <w:tcW w:type="dxa" w:w="465"/>
          </w:tcPr>
          <w:tcPr/>
          <w:p>
            <w:pPr>
              <w:pStyle w:val="Compact"/>
              <w:jc w:val="center"/>
            </w:pPr>
            <w:r>
              <w:rPr>
                <w:rFonts w:ascii="Times New Roman" w:hAnsi="Times New Roman" w:cs="Times New Roman" w:eastAsia="SimSun"/>
              </w:rPr>
              <w:t xml:space="preserve">翳</w:t>
            </w:r>
          </w:p>
        </w:tc>
        <w:tc>
          <w:tcPr>
            <w:tcW w:type="dxa" w:w="465"/>
          </w:tcPr>
          <w:tcPr/>
          <w:p>
            <w:pPr>
              <w:pStyle w:val="Compact"/>
              <w:jc w:val="center"/>
            </w:pPr>
            <w:r>
              <w:rPr>
                <w:rFonts w:ascii="Times New Roman" w:hAnsi="Times New Roman" w:cs="Times New Roman" w:eastAsia="SimSun"/>
              </w:rPr>
              <w:t xml:space="preserve">绛</w:t>
            </w:r>
          </w:p>
        </w:tc>
        <w:tc>
          <w:tcPr>
            <w:tcW w:type="dxa" w:w="465"/>
          </w:tcPr>
          <w:tcPr/>
          <w:p>
            <w:pPr>
              <w:pStyle w:val="Compact"/>
              <w:jc w:val="center"/>
            </w:pPr>
            <w:r>
              <w:rPr>
                <w:rFonts w:ascii="Times New Roman" w:hAnsi="Times New Roman" w:cs="Times New Roman" w:eastAsia="SimSun"/>
              </w:rPr>
              <w:t xml:space="preserve">赤</w:t>
            </w:r>
          </w:p>
        </w:tc>
        <w:tc>
          <w:tcPr>
            <w:tcW w:type="dxa" w:w="465"/>
          </w:tcPr>
          <w:tcPr/>
          <w:p>
            <w:pPr>
              <w:pStyle w:val="Compact"/>
              <w:jc w:val="center"/>
            </w:pPr>
            <w:r>
              <w:rPr>
                <w:rFonts w:ascii="Times New Roman" w:hAnsi="Times New Roman" w:cs="Times New Roman" w:eastAsia="SimSun"/>
              </w:rPr>
              <w:t xml:space="preserve">朱</w:t>
            </w:r>
          </w:p>
        </w:tc>
        <w:tc>
          <w:tcPr>
            <w:tcW w:type="dxa" w:w="465"/>
          </w:tcPr>
          <w:tcPr/>
          <w:p>
            <w:pPr>
              <w:pStyle w:val="Compact"/>
              <w:jc w:val="center"/>
            </w:pPr>
            <w:r>
              <w:rPr>
                <w:rFonts w:ascii="Times New Roman" w:hAnsi="Times New Roman" w:cs="Times New Roman" w:eastAsia="SimSun"/>
              </w:rPr>
              <w:t xml:space="preserve">纁</w:t>
            </w:r>
          </w:p>
        </w:tc>
        <w:tc>
          <w:tcPr>
            <w:tcW w:type="dxa" w:w="465"/>
          </w:tcPr>
          <w:tcPr/>
          <w:p>
            <w:pPr>
              <w:pStyle w:val="Compact"/>
              <w:jc w:val="center"/>
            </w:pPr>
            <w:r>
              <w:rPr>
                <w:rFonts w:ascii="Times New Roman" w:hAnsi="Times New Roman" w:cs="Times New Roman" w:eastAsia="SimSun"/>
              </w:rPr>
              <w:t xml:space="preserve">縓</w:t>
            </w:r>
          </w:p>
        </w:tc>
        <w:tc>
          <w:tcPr>
            <w:tcW w:type="dxa" w:w="465"/>
          </w:tcPr>
          <w:tcPr/>
          <w:p>
            <w:pPr>
              <w:pStyle w:val="Compact"/>
              <w:jc w:val="center"/>
            </w:pPr>
            <w:r>
              <w:rPr>
                <w:rFonts w:ascii="Times New Roman" w:hAnsi="Times New Roman" w:cs="Times New Roman" w:eastAsia="SimSun"/>
              </w:rPr>
              <w:t xml:space="preserve">翹</w:t>
            </w:r>
          </w:p>
        </w:tc>
        <w:tc>
          <w:tcPr>
            <w:tcW w:type="dxa" w:w="465"/>
          </w:tcPr>
          <w:tcPr/>
          <w:p>
            <w:pPr>
              <w:pStyle w:val="Compact"/>
              <w:jc w:val="center"/>
            </w:pPr>
            <w:r>
              <w:rPr>
                <w:rFonts w:ascii="Times New Roman" w:hAnsi="Times New Roman" w:cs="Times New Roman" w:eastAsia="SimSun"/>
              </w:rPr>
              <w:t xml:space="preserve">黄</w:t>
            </w:r>
          </w:p>
        </w:tc>
        <w:tc>
          <w:tcPr>
            <w:tcW w:type="dxa" w:w="465"/>
          </w:tcPr>
          <w:tcPr/>
          <w:p>
            <w:pPr>
              <w:pStyle w:val="Compact"/>
              <w:jc w:val="center"/>
            </w:pPr>
            <w:r>
              <w:rPr>
                <w:rFonts w:ascii="Times New Roman" w:hAnsi="Times New Roman" w:cs="Times New Roman" w:eastAsia="SimSun"/>
              </w:rPr>
              <w:t xml:space="preserve">薊</w:t>
            </w:r>
          </w:p>
        </w:tc>
        <w:tc>
          <w:tcPr>
            <w:tcW w:type="dxa" w:w="465"/>
          </w:tcPr>
          <w:tcPr/>
          <w:p>
            <w:pPr>
              <w:pStyle w:val="Compact"/>
              <w:jc w:val="center"/>
            </w:pPr>
            <w:r>
              <w:rPr>
                <w:rFonts w:ascii="Times New Roman" w:hAnsi="Times New Roman" w:cs="Times New Roman" w:eastAsia="SimSun"/>
              </w:rPr>
              <w:t xml:space="preserve">绿</w:t>
            </w:r>
          </w:p>
        </w:tc>
        <w:tc>
          <w:tcPr>
            <w:tcW w:type="dxa" w:w="465"/>
          </w:tcPr>
          <w:tcPr/>
          <w:p>
            <w:pPr>
              <w:pStyle w:val="Compact"/>
              <w:jc w:val="center"/>
            </w:pPr>
            <w:r>
              <w:rPr>
                <w:rFonts w:ascii="Times New Roman" w:hAnsi="Times New Roman" w:cs="Times New Roman" w:eastAsia="SimSun"/>
              </w:rPr>
              <w:t xml:space="preserve">翠</w:t>
            </w:r>
          </w:p>
        </w:tc>
        <w:tc>
          <w:tcPr>
            <w:tcW w:type="dxa" w:w="465"/>
          </w:tcPr>
          <w:tcPr/>
          <w:p>
            <w:pPr>
              <w:pStyle w:val="Compact"/>
              <w:jc w:val="center"/>
            </w:pPr>
            <w:r>
              <w:rPr>
                <w:rFonts w:ascii="Times New Roman" w:hAnsi="Times New Roman" w:cs="Times New Roman" w:eastAsia="SimSun"/>
              </w:rPr>
              <w:t xml:space="preserve">碧</w:t>
            </w:r>
          </w:p>
        </w:tc>
        <w:tc>
          <w:tcPr>
            <w:tcW w:type="dxa" w:w="465"/>
          </w:tcPr>
          <w:tcPr/>
          <w:p>
            <w:pPr>
              <w:pStyle w:val="Compact"/>
              <w:jc w:val="center"/>
            </w:pPr>
            <w:r>
              <w:rPr>
                <w:rFonts w:ascii="Times New Roman" w:hAnsi="Times New Roman" w:cs="Times New Roman" w:eastAsia="SimSun"/>
              </w:rPr>
              <w:t xml:space="preserve">缥</w:t>
            </w:r>
          </w:p>
        </w:tc>
        <w:tc>
          <w:tcPr>
            <w:tcW w:type="dxa" w:w="465"/>
          </w:tcPr>
          <w:tcPr/>
          <w:p>
            <w:pPr>
              <w:pStyle w:val="Compact"/>
              <w:jc w:val="center"/>
            </w:pPr>
            <w:r>
              <w:rPr>
                <w:rFonts w:ascii="Times New Roman" w:hAnsi="Times New Roman" w:cs="Times New Roman" w:eastAsia="SimSun"/>
              </w:rPr>
              <w:t xml:space="preserve">青</w:t>
            </w:r>
          </w:p>
        </w:tc>
        <w:tc>
          <w:tcPr>
            <w:tcW w:type="dxa" w:w="465"/>
          </w:tcPr>
          <w:tcPr/>
          <w:p>
            <w:pPr>
              <w:pStyle w:val="Compact"/>
              <w:jc w:val="center"/>
            </w:pPr>
            <w:r>
              <w:rPr>
                <w:rFonts w:ascii="Times New Roman" w:hAnsi="Times New Roman" w:cs="Times New Roman" w:eastAsia="SimSun"/>
              </w:rPr>
              <w:t xml:space="preserve">靛</w:t>
            </w:r>
          </w:p>
        </w:tc>
        <w:tc>
          <w:tcPr>
            <w:tcW w:type="dxa" w:w="465"/>
          </w:tcPr>
          <w:tcPr/>
          <w:p>
            <w:pPr>
              <w:pStyle w:val="Compact"/>
              <w:jc w:val="center"/>
            </w:pPr>
            <w:r>
              <w:rPr>
                <w:rFonts w:ascii="Times New Roman" w:hAnsi="Times New Roman" w:cs="Times New Roman" w:eastAsia="SimSun"/>
              </w:rPr>
              <w:t xml:space="preserve">绀</w:t>
            </w:r>
          </w:p>
        </w:tc>
        <w:tc>
          <w:tcPr>
            <w:tcW w:type="dxa" w:w="465"/>
          </w:tcPr>
          <w:tcPr/>
          <w:p>
            <w:pPr>
              <w:pStyle w:val="Compact"/>
              <w:jc w:val="center"/>
            </w:pPr>
            <w:r>
              <w:rPr>
                <w:rFonts w:ascii="Times New Roman" w:hAnsi="Times New Roman" w:cs="Times New Roman" w:eastAsia="SimSun"/>
              </w:rPr>
              <w:t xml:space="preserve">堇</w:t>
            </w:r>
          </w:p>
        </w:tc>
        <w:tc>
          <w:tcPr>
            <w:tcW w:type="dxa" w:w="477"/>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465"/>
          </w:tcPr>
          <w:tcPr/>
          <w:p>
            <w:pPr>
              <w:pStyle w:val="Compact"/>
              <w:jc w:val="center"/>
            </w:pPr>
            <w:r>
              <w:t xml:space="preserve">950</w:t>
            </w:r>
          </w:p>
        </w:tc>
        <w:tc>
          <w:tcPr>
            <w:tcW w:type="dxa" w:w="465"/>
          </w:tcPr>
          <w:tcPr/>
          <w:p>
            <w:pPr>
              <w:pStyle w:val="Compact"/>
              <w:jc w:val="center"/>
            </w:pPr>
            <w:r>
              <w:t xml:space="preserve">880</w:t>
            </w:r>
          </w:p>
        </w:tc>
        <w:tc>
          <w:tcPr>
            <w:tcW w:type="dxa" w:w="465"/>
          </w:tcPr>
          <w:tcPr/>
          <w:p>
            <w:pPr>
              <w:pStyle w:val="Compact"/>
              <w:jc w:val="center"/>
            </w:pPr>
            <w:r>
              <w:t xml:space="preserve">800</w:t>
            </w:r>
          </w:p>
        </w:tc>
        <w:tc>
          <w:tcPr>
            <w:tcW w:type="dxa" w:w="465"/>
          </w:tcPr>
          <w:tcPr/>
          <w:p>
            <w:pPr>
              <w:pStyle w:val="Compact"/>
              <w:jc w:val="center"/>
            </w:pPr>
            <w:r>
              <w:t xml:space="preserve">730</w:t>
            </w:r>
          </w:p>
        </w:tc>
        <w:tc>
          <w:tcPr>
            <w:tcW w:type="dxa" w:w="465"/>
          </w:tcPr>
          <w:tcPr/>
          <w:p>
            <w:pPr>
              <w:pStyle w:val="Compact"/>
              <w:jc w:val="center"/>
            </w:pPr>
            <w:r>
              <w:t xml:space="preserve">670</w:t>
            </w:r>
          </w:p>
        </w:tc>
        <w:tc>
          <w:tcPr>
            <w:tcW w:type="dxa" w:w="465"/>
          </w:tcPr>
          <w:tcPr/>
          <w:p>
            <w:pPr>
              <w:pStyle w:val="Compact"/>
              <w:jc w:val="center"/>
            </w:pPr>
            <w:r>
              <w:t xml:space="preserve">640</w:t>
            </w:r>
          </w:p>
        </w:tc>
        <w:tc>
          <w:tcPr>
            <w:tcW w:type="dxa" w:w="465"/>
          </w:tcPr>
          <w:tcPr/>
          <w:p>
            <w:pPr>
              <w:pStyle w:val="Compact"/>
              <w:jc w:val="center"/>
            </w:pPr>
            <w:r>
              <w:t xml:space="preserve">620</w:t>
            </w:r>
          </w:p>
        </w:tc>
        <w:tc>
          <w:tcPr>
            <w:tcW w:type="dxa" w:w="465"/>
          </w:tcPr>
          <w:tcPr/>
          <w:p>
            <w:pPr>
              <w:pStyle w:val="Compact"/>
              <w:jc w:val="center"/>
            </w:pPr>
            <w:r>
              <w:t xml:space="preserve">605</w:t>
            </w:r>
          </w:p>
        </w:tc>
        <w:tc>
          <w:tcPr>
            <w:tcW w:type="dxa" w:w="465"/>
          </w:tcPr>
          <w:tcPr/>
          <w:p>
            <w:pPr>
              <w:pStyle w:val="Compact"/>
              <w:jc w:val="center"/>
            </w:pPr>
            <w:r>
              <w:t xml:space="preserve">590</w:t>
            </w:r>
          </w:p>
        </w:tc>
        <w:tc>
          <w:tcPr>
            <w:tcW w:type="dxa" w:w="465"/>
          </w:tcPr>
          <w:tcPr/>
          <w:p>
            <w:pPr>
              <w:pStyle w:val="Compact"/>
              <w:jc w:val="center"/>
            </w:pPr>
            <w:r>
              <w:t xml:space="preserve">580</w:t>
            </w:r>
          </w:p>
        </w:tc>
        <w:tc>
          <w:tcPr>
            <w:tcW w:type="dxa" w:w="465"/>
          </w:tcPr>
          <w:tcPr/>
          <w:p>
            <w:pPr>
              <w:pStyle w:val="Compact"/>
              <w:jc w:val="center"/>
            </w:pPr>
            <w:r>
              <w:t xml:space="preserve">565</w:t>
            </w:r>
          </w:p>
        </w:tc>
        <w:tc>
          <w:tcPr>
            <w:tcW w:type="dxa" w:w="465"/>
          </w:tcPr>
          <w:tcPr/>
          <w:p>
            <w:pPr>
              <w:pStyle w:val="Compact"/>
              <w:jc w:val="center"/>
            </w:pPr>
            <w:r>
              <w:t xml:space="preserve">540</w:t>
            </w:r>
          </w:p>
        </w:tc>
        <w:tc>
          <w:tcPr>
            <w:tcW w:type="dxa" w:w="465"/>
          </w:tcPr>
          <w:tcPr/>
          <w:p>
            <w:pPr>
              <w:pStyle w:val="Compact"/>
              <w:jc w:val="center"/>
            </w:pPr>
            <w:r>
              <w:t xml:space="preserve">520</w:t>
            </w:r>
          </w:p>
        </w:tc>
        <w:tc>
          <w:tcPr>
            <w:tcW w:type="dxa" w:w="465"/>
          </w:tcPr>
          <w:tcPr/>
          <w:p>
            <w:pPr>
              <w:pStyle w:val="Compact"/>
              <w:jc w:val="center"/>
            </w:pPr>
            <w:r>
              <w:t xml:space="preserve">500</w:t>
            </w:r>
          </w:p>
        </w:tc>
        <w:tc>
          <w:tcPr>
            <w:tcW w:type="dxa" w:w="465"/>
          </w:tcPr>
          <w:tcPr/>
          <w:p>
            <w:pPr>
              <w:pStyle w:val="Compact"/>
              <w:jc w:val="center"/>
            </w:pPr>
            <w:r>
              <w:t xml:space="preserve">480</w:t>
            </w:r>
          </w:p>
        </w:tc>
        <w:tc>
          <w:tcPr>
            <w:tcW w:type="dxa" w:w="465"/>
          </w:tcPr>
          <w:tcPr/>
          <w:p>
            <w:pPr>
              <w:pStyle w:val="Compact"/>
              <w:jc w:val="center"/>
            </w:pPr>
            <w:r>
              <w:t xml:space="preserve">460</w:t>
            </w:r>
          </w:p>
        </w:tc>
        <w:tc>
          <w:tcPr>
            <w:tcW w:type="dxa" w:w="465"/>
          </w:tcPr>
          <w:tcPr/>
          <w:p>
            <w:pPr>
              <w:pStyle w:val="Compact"/>
              <w:jc w:val="center"/>
            </w:pPr>
            <w:r>
              <w:t xml:space="preserve">440</w:t>
            </w:r>
          </w:p>
        </w:tc>
        <w:tc>
          <w:tcPr>
            <w:tcW w:type="dxa" w:w="465"/>
          </w:tcPr>
          <w:tcPr/>
          <w:p>
            <w:pPr>
              <w:pStyle w:val="Compact"/>
              <w:jc w:val="center"/>
            </w:pPr>
            <w:r>
              <w:t xml:space="preserve">410</w:t>
            </w:r>
          </w:p>
        </w:tc>
        <w:tc>
          <w:tcPr>
            <w:tcW w:type="dxa" w:w="465"/>
          </w:tcPr>
          <w:tcPr/>
          <w:p>
            <w:pPr>
              <w:pStyle w:val="Compact"/>
              <w:jc w:val="center"/>
            </w:pPr>
            <w:r>
              <w:t xml:space="preserve">380</w:t>
            </w:r>
          </w:p>
        </w:tc>
        <w:tc>
          <w:tcPr>
            <w:tcW w:type="dxa" w:w="477"/>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End w:id="134"/>
    <w:bookmarkStart w:id="135" w:name="第-16-题9-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nor/>
                  <m:sty m:val="p"/>
                </m:rPr>
                <w:rPr>
                  <w:rFonts w:ascii="Times New Roman" w:hAnsi="Times New Roman" w:cs="Times New Roman" w:eastAsia="SimSun"/>
                </w:rPr>
                <m:t>Fc</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nor/>
                      <m:sty m:val="p"/>
                    </m:rPr>
                    <w:rPr>
                      <w:rFonts w:ascii="Times New Roman" w:hAnsi="Times New Roman" w:cs="Times New Roman" w:eastAsia="SimSun"/>
                    </w:rPr>
                    <m:t>FcMe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Sup>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End w:id="135"/>
    <w:bookmarkEnd w:id="136"/>
    <w:bookmarkEnd w:id="13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8" Target="media/rId48.jpg" /><Relationship Type="http://schemas.openxmlformats.org/officeDocument/2006/relationships/image" Id="rId115" Target="media/rId115.jpg" /><Relationship Type="http://schemas.openxmlformats.org/officeDocument/2006/relationships/image" Id="rId28" Target="media/rId28.jpg" /><Relationship Type="http://schemas.openxmlformats.org/officeDocument/2006/relationships/image" Id="rId65" Target="media/rId65.jpg" /><Relationship Type="http://schemas.openxmlformats.org/officeDocument/2006/relationships/image" Id="rId108" Target="media/rId108.jpg" /><Relationship Type="http://schemas.openxmlformats.org/officeDocument/2006/relationships/image" Id="rId19" Target="media/rId19.jpg" /><Relationship Type="http://schemas.openxmlformats.org/officeDocument/2006/relationships/image" Id="rId22" Target="media/rId22.jpg" /><Relationship Type="http://schemas.openxmlformats.org/officeDocument/2006/relationships/image" Id="rId68" Target="media/rId68.jpg" /><Relationship Type="http://schemas.openxmlformats.org/officeDocument/2006/relationships/image" Id="rId80" Target="media/rId80.jpg" /><Relationship Type="http://schemas.openxmlformats.org/officeDocument/2006/relationships/image" Id="rId39" Target="media/rId39.jpg" /><Relationship Type="http://schemas.openxmlformats.org/officeDocument/2006/relationships/image" Id="rId100" Target="media/rId100.jpg" /><Relationship Type="http://schemas.openxmlformats.org/officeDocument/2006/relationships/image" Id="rId105" Target="media/rId105.jpg" /><Relationship Type="http://schemas.openxmlformats.org/officeDocument/2006/relationships/image" Id="rId71" Target="media/rId71.jpg" /><Relationship Type="http://schemas.openxmlformats.org/officeDocument/2006/relationships/image" Id="rId122" Target="media/rId122.jpg" /><Relationship Type="http://schemas.openxmlformats.org/officeDocument/2006/relationships/image" Id="rId55" Target="media/rId55.jpg" /><Relationship Type="http://schemas.openxmlformats.org/officeDocument/2006/relationships/image" Id="rId131" Target="media/rId131.jpg" /><Relationship Type="http://schemas.openxmlformats.org/officeDocument/2006/relationships/image" Id="rId58" Target="media/rId58.jpg" /><Relationship Type="http://schemas.openxmlformats.org/officeDocument/2006/relationships/image" Id="rId51" Target="media/rId51.jpg" /><Relationship Type="http://schemas.openxmlformats.org/officeDocument/2006/relationships/image" Id="rId25" Target="media/rId25.jpg" /><Relationship Type="http://schemas.openxmlformats.org/officeDocument/2006/relationships/image" Id="rId111" Target="media/rId111.jpg" /><Relationship Type="http://schemas.openxmlformats.org/officeDocument/2006/relationships/image" Id="rId87" Target="media/rId87.jpg" /><Relationship Type="http://schemas.openxmlformats.org/officeDocument/2006/relationships/image" Id="rId118" Target="media/rId118.jpg" /><Relationship Type="http://schemas.openxmlformats.org/officeDocument/2006/relationships/image" Id="rId32" Target="media/rId32.jpg" /><Relationship Type="http://schemas.openxmlformats.org/officeDocument/2006/relationships/image" Id="rId90" Target="media/rId90.jpg" /><Relationship Type="http://schemas.openxmlformats.org/officeDocument/2006/relationships/image" Id="rId84" Target="media/rId84.jpg" /><Relationship Type="http://schemas.openxmlformats.org/officeDocument/2006/relationships/image" Id="rId36" Target="media/rId36.jpg" /><Relationship Type="http://schemas.openxmlformats.org/officeDocument/2006/relationships/image" Id="rId125" Target="media/rId125.jpg" /><Relationship Type="http://schemas.openxmlformats.org/officeDocument/2006/relationships/image" Id="rId45" Target="media/rId45.jpg" /><Relationship Type="http://schemas.openxmlformats.org/officeDocument/2006/relationships/image" Id="rId94" Target="media/rId94.jpg" /><Relationship Type="http://schemas.openxmlformats.org/officeDocument/2006/relationships/image" Id="rId77" Target="media/rId77.jpg" /><Relationship Type="http://schemas.openxmlformats.org/officeDocument/2006/relationships/image" Id="rId62" Target="media/rId62.jpg" /><Relationship Type="http://schemas.openxmlformats.org/officeDocument/2006/relationships/image" Id="rId74" Target="media/rId74.jpg" /><Relationship Type="http://schemas.openxmlformats.org/officeDocument/2006/relationships/image" Id="rId42" Target="media/rId4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2026-10-11T04:24:32Z</dcterms:created>
  <dcterms:modified xsi:type="dcterms:W3CDTF">2026-10-11T04:24:32Z</dcterms:modified>
</cp:coreProperties>
</file>

<file path=docProps/custom.xml><?xml version="1.0" encoding="utf-8"?>
<Properties xmlns="http://schemas.openxmlformats.org/officeDocument/2006/custom-properties" xmlns:vt="http://schemas.openxmlformats.org/officeDocument/2006/docPropsVTypes"/>
</file>