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碱金属碱土金属与稀有气体-超级充实版自学完整"/>
    <w:p>
      <w:pPr>
        <w:pStyle w:val="Heading1"/>
        <w:spacing w:before="280" w:after="120"/>
        <w:jc w:val="center"/>
      </w:pPr>
      <w:r>
        <w:rPr>
          <w:rFonts w:hint="eastAsia" w:ascii="Times New Roman" w:hAnsi="Times New Roman" w:eastAsia="SimHei" w:cs="Times New Roman"/>
        </w:rPr>
        <w:t>碱金属碱土金属与稀有气体</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§04 </w:t>
      </w:r>
      <w:r>
        <w:rPr>
          <w:rFonts w:hint="eastAsia" w:ascii="Times New Roman" w:hAnsi="Times New Roman" w:eastAsia="FangSong" w:cs="Times New Roman"/>
        </w:rPr>
        <w:t xml:space="preserve">元素周期律和元素周期表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核心内容</w:t>
            </w:r>
          </w:p>
        </w:tc>
      </w:tr>
      <w:tr>
        <w:tc>
          <w:tcPr/>
          <w:p>
            <w:pPr>
              <w:pStyle w:val="Compact"/>
              <w:jc w:val="center"/>
            </w:pPr>
            <w:r>
              <w:rPr>
                <w:rFonts w:hint="eastAsia" w:ascii="Times New Roman" w:hAnsi="Times New Roman" w:eastAsia="FangSong" w:cs="Times New Roman"/>
              </w:rPr>
              <w:t xml:space="preserve">单质递变与电极电势</w:t>
            </w:r>
          </w:p>
        </w:tc>
        <w:tc>
          <w:tcPr/>
          <w:p>
            <w:pPr>
              <w:pStyle w:val="Compact"/>
              <w:jc w:val="center"/>
            </w:pPr>
            <w:r>
              <w:rPr>
                <w:rFonts w:hint="eastAsia" w:ascii="Times New Roman" w:hAnsi="Times New Roman" w:eastAsia="FangSong" w:cs="Times New Roman"/>
              </w:rPr>
              <w:t xml:space="preserve">系统掌握</w:t>
            </w:r>
            <w:r>
              <w:rPr>
                <w:rFonts w:ascii="Times New Roman" w:hAnsi="Times New Roman" w:eastAsia="Times New Roman" w:cs="Times New Roman"/>
              </w:rPr>
              <w:t xml:space="preserve"> s </w:t>
            </w:r>
            <w:r>
              <w:rPr>
                <w:rFonts w:hint="eastAsia" w:ascii="Times New Roman" w:hAnsi="Times New Roman" w:eastAsia="FangSong" w:cs="Times New Roman"/>
              </w:rPr>
              <w:t>区元素单质的物理化学递变</w:t>
            </w:r>
            <w:r>
              <w:rPr>
                <w:rFonts w:hint="eastAsia" w:ascii="Times New Roman" w:hAnsi="Times New Roman" w:eastAsia="Times New Roman" w:cs="Times New Roman"/>
              </w:rPr>
              <w:t>，</w:t>
            </w:r>
            <w:r>
              <w:rPr>
                <w:rFonts w:hint="eastAsia" w:ascii="Times New Roman" w:hAnsi="Times New Roman" w:eastAsia="FangSong" w:cs="Times New Roman"/>
              </w:rPr>
              <w:t>解析锂电极电势反常最负与气相</w:t>
            </w:r>
            <w:r>
              <w:rPr>
                <w:rFonts w:hint="eastAsia" w:ascii="Times New Roman" w:hAnsi="Times New Roman" w:eastAsia="Times New Roman" w:cs="Times New Roman"/>
              </w:rPr>
              <w:t>/</w:t>
            </w:r>
            <w:r>
              <w:rPr>
                <w:rFonts w:hint="eastAsia" w:ascii="Times New Roman" w:hAnsi="Times New Roman" w:eastAsia="FangSong" w:cs="Times New Roman"/>
              </w:rPr>
              <w:t>水相活泼性顺序背离的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热力学本质</w:t>
            </w:r>
          </w:p>
        </w:tc>
      </w:tr>
      <w:tr>
        <w:tc>
          <w:tcPr/>
          <w:p>
            <w:pPr>
              <w:pStyle w:val="Compact"/>
              <w:jc w:val="center"/>
            </w:pPr>
            <w:r>
              <w:rPr>
                <w:rFonts w:hint="eastAsia" w:ascii="Times New Roman" w:hAnsi="Times New Roman" w:eastAsia="FangSong" w:cs="Times New Roman"/>
              </w:rPr>
              <w:t xml:space="preserve">氧化物谱系</w:t>
            </w:r>
          </w:p>
        </w:tc>
        <w:tc>
          <w:tcPr/>
          <w:p>
            <w:pPr>
              <w:pStyle w:val="Compact"/>
              <w:jc w:val="center"/>
            </w:pPr>
            <w:r>
              <w:rPr>
                <w:rFonts w:hint="eastAsia" w:ascii="Times New Roman" w:hAnsi="Times New Roman" w:eastAsia="FangSong" w:cs="Times New Roman"/>
              </w:rPr>
              <w:t>深度掌握普通氧化物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与臭氧化物</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的生成条件与反应</w:t>
            </w:r>
          </w:p>
        </w:tc>
      </w:tr>
      <w:tr>
        <w:tc>
          <w:tcPr/>
          <w:p>
            <w:pPr>
              <w:pStyle w:val="Compact"/>
              <w:jc w:val="center"/>
            </w:pPr>
            <w:r>
              <w:rPr>
                <w:rFonts w:hint="eastAsia" w:ascii="Times New Roman" w:hAnsi="Times New Roman" w:eastAsia="FangSong" w:cs="Times New Roman"/>
              </w:rPr>
              <w:t xml:space="preserve">液氨溶剂化电子</w:t>
            </w:r>
          </w:p>
        </w:tc>
        <w:tc>
          <w:tcPr/>
          <w:p>
            <w:pPr>
              <w:pStyle w:val="Compact"/>
              <w:jc w:val="center"/>
            </w:pPr>
            <w:r>
              <w:rPr>
                <w:rFonts w:hint="eastAsia" w:ascii="Times New Roman" w:hAnsi="Times New Roman" w:eastAsia="FangSong" w:cs="Times New Roman"/>
              </w:rPr>
              <w:t>掌握碱金属液氨稀溶液与浓溶液的微观相变</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Birch </w:t>
            </w:r>
            <w:r>
              <w:rPr>
                <w:rFonts w:hint="eastAsia" w:ascii="Times New Roman" w:hAnsi="Times New Roman" w:eastAsia="FangSong" w:cs="Times New Roman"/>
              </w:rPr>
              <w:t xml:space="preserve">还原机理</w:t>
            </w:r>
          </w:p>
        </w:tc>
      </w:tr>
      <w:tr>
        <w:tc>
          <w:tcPr/>
          <w:p>
            <w:pPr>
              <w:pStyle w:val="Compact"/>
              <w:jc w:val="center"/>
            </w:pPr>
            <w:r>
              <w:rPr>
                <w:rFonts w:hint="eastAsia" w:ascii="Times New Roman" w:hAnsi="Times New Roman" w:eastAsia="FangSong" w:cs="Times New Roman"/>
              </w:rPr>
              <w:t xml:space="preserve">溶解度与热稳定性</w:t>
            </w:r>
          </w:p>
        </w:tc>
        <w:tc>
          <w:tcPr/>
          <w:p>
            <w:pPr>
              <w:pStyle w:val="Compact"/>
              <w:jc w:val="center"/>
            </w:pPr>
            <w:r>
              <w:rPr>
                <w:rFonts w:hint="eastAsia" w:ascii="Times New Roman" w:hAnsi="Times New Roman" w:eastAsia="FangSong" w:cs="Times New Roman"/>
              </w:rPr>
              <w:t xml:space="preserve">掌握碱金属与碱土金属盐类的溶解度分异与碳酸氢盐热解机理</w:t>
            </w:r>
          </w:p>
        </w:tc>
      </w:tr>
      <w:tr>
        <w:tc>
          <w:tcPr/>
          <w:p>
            <w:pPr>
              <w:pStyle w:val="Compact"/>
              <w:jc w:val="center"/>
            </w:pPr>
            <w:r>
              <w:rPr>
                <w:rFonts w:hint="eastAsia" w:ascii="Times New Roman" w:hAnsi="Times New Roman" w:eastAsia="FangSong" w:cs="Times New Roman"/>
              </w:rPr>
              <w:t xml:space="preserve">对角线规则</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Li-Mg、Be-Al、B-Si </w:t>
            </w:r>
            <w:r>
              <w:rPr>
                <w:rFonts w:hint="eastAsia" w:ascii="Times New Roman" w:hAnsi="Times New Roman" w:eastAsia="FangSong" w:cs="Times New Roman"/>
              </w:rPr>
              <w:t xml:space="preserve">三对对角线相似性的具体表现</w:t>
            </w:r>
          </w:p>
        </w:tc>
      </w:tr>
      <w:tr>
        <w:tc>
          <w:tcPr/>
          <w:p>
            <w:pPr>
              <w:pStyle w:val="Compact"/>
              <w:jc w:val="center"/>
            </w:pPr>
            <w:r>
              <w:rPr>
                <w:rFonts w:hint="eastAsia" w:ascii="Times New Roman" w:hAnsi="Times New Roman" w:eastAsia="FangSong" w:cs="Times New Roman"/>
              </w:rPr>
              <w:t xml:space="preserve">稀有气体化学</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与高氙酸盐的合成</w:t>
            </w:r>
            <w:r>
              <w:rPr>
                <w:rFonts w:hint="eastAsia" w:ascii="Times New Roman" w:hAnsi="Times New Roman" w:eastAsia="Times New Roman" w:cs="Times New Roman"/>
              </w:rPr>
              <w:t>、</w:t>
            </w:r>
            <w:r>
              <w:rPr>
                <w:rFonts w:hint="eastAsia" w:ascii="Times New Roman" w:hAnsi="Times New Roman" w:eastAsia="FangSong" w:cs="Times New Roman"/>
              </w:rPr>
              <w:t>水解与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构型</w:t>
            </w:r>
          </w:p>
        </w:tc>
      </w:tr>
    </w:tbl>
    <w:bookmarkEnd w:id="9"/>
    <w:bookmarkStart w:id="28"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0938"/>
            <wp:effectExtent b="0" l="0" r="0" t="0"/>
            <wp:docPr descr="" title="" id="11" name="Picture"/>
            <a:graphic>
              <a:graphicData uri="http://schemas.openxmlformats.org/drawingml/2006/picture">
                <pic:pic>
                  <pic:nvPicPr>
                    <pic:cNvPr descr="06f2b30d4d31d7212ac9ad8c3c40ae514f9a8ec1ad43096aac2261bb3d24fc9a.jpg" id="12" name="Picture"/>
                    <pic:cNvPicPr>
                      <a:picLocks noChangeArrowheads="1" noChangeAspect="1"/>
                    </pic:cNvPicPr>
                  </pic:nvPicPr>
                  <pic:blipFill>
                    <a:blip r:embed="rId10"/>
                    <a:stretch>
                      <a:fillRect/>
                    </a:stretch>
                  </pic:blipFill>
                  <pic:spPr bwMode="auto">
                    <a:xfrm>
                      <a:off x="0" y="0"/>
                      <a:ext cx="2667000" cy="1860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碱金属族元素周期律递变与物理化学基准参数对照表</w:t>
      </w:r>
    </w:p>
    <w:p>
      <w:pPr>
        <w:pStyle w:val="BodyText"/>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导致结合力极度分散弱化</w:t>
      </w:r>
      <w:r>
        <w:rPr>
          <w:rFonts w:hint="eastAsia" w:ascii="Times New Roman" w:hAnsi="Times New Roman" w:eastAsia="Times New Roman" w:cs="Times New Roman"/>
        </w:rPr>
        <w:t>，</w:t>
      </w:r>
      <w:r>
        <w:rPr>
          <w:rFonts w:hint="eastAsia" w:ascii="Times New Roman" w:hAnsi="Times New Roman" w:eastAsia="FangSong" w:cs="Times New Roman"/>
        </w:rPr>
        <w:t>金属键强极为微弱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单质呈现出质地极其柔软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碱金属单质标准体心立方</w:t>
      </w:r>
      <w:r>
        <w:rPr>
          <w:rFonts w:hint="eastAsia" w:ascii="Times New Roman" w:hAnsi="Times New Roman" w:eastAsia="Times New Roman" w:cs="Times New Roman"/>
        </w:rPr>
        <w:t>BCC</w:t>
      </w:r>
      <w:r>
        <w:rPr>
          <w:rFonts w:hint="eastAsia" w:ascii="Times New Roman" w:hAnsi="Times New Roman" w:eastAsia="FangSong" w:cs="Times New Roman"/>
        </w:rPr>
        <w:t>晶胞与原子分摊模型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碱金属体系展现出一条极其引人注目的反常跳跃</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因而钾单质在接触水时能极其轻浮地漂浮在水面上剧烈燃烧旋转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原子的金属半径发生了极其剧烈的几何暴涨</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飙升近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暴涨了逾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摩尔质量的增长速率未能追赶上晶胞体积以半径立方激增的惊人膨胀速率</w:t>
      </w:r>
      <w:r>
        <w:rPr>
          <w:rFonts w:hint="eastAsia" w:ascii="Times New Roman" w:hAnsi="Times New Roman" w:eastAsia="Times New Roman" w:cs="Times New Roman"/>
        </w:rPr>
        <w:t>，</w:t>
      </w:r>
      <w:r>
        <w:rPr>
          <w:rFonts w:hint="eastAsia" w:ascii="Times New Roman" w:hAnsi="Times New Roman" w:eastAsia="FangSong" w:cs="Times New Roman"/>
        </w:rPr>
        <w:t>最终直接诱发了宏观密度的异常下陷倒挂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7" name="Picture"/>
            <a:graphic>
              <a:graphicData uri="http://schemas.openxmlformats.org/drawingml/2006/picture">
                <pic:pic>
                  <pic:nvPicPr>
                    <pic:cNvPr descr="44cde43a08cd3f850289b984aa102bf6c24816634bdb32e9bf8975be103278cd.jpg" id="18" name="Picture"/>
                    <pic:cNvPicPr>
                      <a:picLocks noChangeArrowheads="1" noChangeAspect="1"/>
                    </pic:cNvPicPr>
                  </pic:nvPicPr>
                  <pic:blipFill>
                    <a:blip r:embed="rId16"/>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氯化钠</w:t>
      </w:r>
      <w:r>
        <w:rPr>
          <w:rFonts w:hint="eastAsia" w:ascii="Times New Roman" w:hAnsi="Times New Roman" w:eastAsia="Times New Roman" w:cs="Times New Roman"/>
        </w:rPr>
        <w:t>NaCl</w:t>
      </w:r>
      <w:r>
        <w:rPr>
          <w:rFonts w:hint="eastAsia" w:ascii="Times New Roman" w:hAnsi="Times New Roman" w:eastAsia="FangSong" w:cs="Times New Roman"/>
        </w:rPr>
        <w:t>晶格能</w:t>
      </w:r>
      <w:r>
        <w:rPr>
          <w:rFonts w:hint="eastAsia" w:ascii="Times New Roman" w:hAnsi="Times New Roman" w:eastAsia="Times New Roman" w:cs="Times New Roman"/>
        </w:rPr>
        <w:t>Born-Haber</w:t>
      </w:r>
      <w:r>
        <w:rPr>
          <w:rFonts w:hint="eastAsia" w:ascii="Times New Roman" w:hAnsi="Times New Roman" w:eastAsia="FangSong" w:cs="Times New Roman"/>
        </w:rPr>
        <w:t>热力学封闭循环图</w:t>
      </w:r>
    </w:p>
    <w:p>
      <w:pPr>
        <w:pStyle w:val="BodyText"/>
        <w:ind w:firstLine="420"/>
      </w:pPr>
      <w:r>
        <w:rPr>
          <w:rFonts w:hint="eastAsia" w:ascii="Times New Roman" w:hAnsi="Times New Roman" w:eastAsia="FangSong" w:cs="Times New Roman"/>
        </w:rPr>
        <w:t xml:space="preserve">微观热力学</w:t>
      </w:r>
      <w:r>
        <w:rPr>
          <w:rFonts w:ascii="Times New Roman" w:hAnsi="Times New Roman" w:eastAsia="Times New Roman" w:cs="Times New Roman"/>
        </w:rPr>
        <w:t xml:space="preserve"> Born-Haber </w:t>
      </w:r>
      <w:r>
        <w:rPr>
          <w:rFonts w:hint="eastAsia" w:ascii="Times New Roman" w:hAnsi="Times New Roman" w:eastAsia="FangSong" w:cs="Times New Roman"/>
        </w:rPr>
        <w:t>循环与吉布斯自由能分解彻底揭示了该认知冲突的底层物理根源</w:t>
      </w:r>
      <w:r>
        <w:rPr>
          <w:rFonts w:hint="eastAsia" w:ascii="Times New Roman" w:hAnsi="Times New Roman" w:eastAsia="Times New Roman" w:cs="Times New Roman"/>
        </w:rPr>
        <w:t>。</w:t>
      </w:r>
      <w:r>
        <w:rPr>
          <w:rFonts w:hint="eastAsia" w:ascii="Times New Roman" w:hAnsi="Times New Roman" w:eastAsia="FangSong" w:cs="Times New Roman"/>
        </w:rPr>
        <w:t>标准电极反应</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r>
          <m:rPr>
            <m:sty m:val="p"/>
          </m:rPr>
          <m:t>→</m:t>
        </m:r>
        <m:r>
          <m:rPr>
            <m:sty m:val="p"/>
          </m:rPr>
          <m:t>M</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即固态单质金属发生水相氧化溶解生成水合阳离子的全过程</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其总标准摩尔吉布斯自由能变</w:t>
      </w:r>
      <w:r>
        <w:rPr>
          <w:rFonts w:ascii="Times New Roman" w:hAnsi="Times New Roman" w:eastAsia="Times New Roman" w:cs="Times New Roman"/>
        </w:rPr>
        <w:t xml:space="preserve"> </w:t>
      </w:r>
      <m:oMath>
        <m:sSub>
          <m:e>
            <m:r>
              <m:rPr>
                <m:sty m:val="p"/>
              </m:rPr>
              <m:t>Δ</m:t>
            </m:r>
          </m:e>
          <m:sub>
            <m:r>
              <m:rPr>
                <m:sty m:val="p"/>
              </m:rPr>
              <m:t>o</m:t>
            </m:r>
            <m:r>
              <m:rPr>
                <m:sty m:val="p"/>
              </m:rPr>
              <m:t>x</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必须分解为三个严格独立的热力学连续微观阶段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金属升华与晶格解聚</w:t>
      </w:r>
      <w:r>
        <w:rPr>
          <w:rFonts w:hint="eastAsia" w:ascii="Times New Roman" w:hAnsi="Times New Roman" w:eastAsia="Times New Roman" w:cs="Times New Roman"/>
        </w:rPr>
        <w:t>）：</w:t>
      </w:r>
      <w:r>
        <w:rPr>
          <w:rFonts w:hint="eastAsia" w:ascii="Times New Roman" w:hAnsi="Times New Roman" w:eastAsia="FangSong" w:cs="Times New Roman"/>
        </w:rPr>
        <w:t>固态单质金属克服晶格能与金属键结合力</w:t>
      </w:r>
      <w:r>
        <w:rPr>
          <w:rFonts w:hint="eastAsia" w:ascii="Times New Roman" w:hAnsi="Times New Roman" w:eastAsia="Times New Roman" w:cs="Times New Roman"/>
        </w:rPr>
        <w:t>，</w:t>
      </w:r>
      <w:r>
        <w:rPr>
          <w:rFonts w:hint="eastAsia" w:ascii="Times New Roman" w:hAnsi="Times New Roman" w:eastAsia="FangSong" w:cs="Times New Roman"/>
        </w:rPr>
        <w:t>吸热升华为游离的气态中性基态原子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气相原子第一电离</w:t>
      </w:r>
      <w:r>
        <w:rPr>
          <w:rFonts w:hint="eastAsia" w:ascii="Times New Roman" w:hAnsi="Times New Roman" w:eastAsia="Times New Roman" w:cs="Times New Roman"/>
        </w:rPr>
        <w:t>）：</w:t>
      </w:r>
      <w:r>
        <w:rPr>
          <w:rFonts w:hint="eastAsia" w:ascii="Times New Roman" w:hAnsi="Times New Roman" w:eastAsia="FangSong" w:cs="Times New Roman"/>
        </w:rPr>
        <w:t>气态金属原子失去最外层价电子被电离为气态单价阳离子与自由电子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气态阳离子深幅溶剂化放热</w:t>
      </w:r>
      <w:r>
        <w:rPr>
          <w:rFonts w:hint="eastAsia" w:ascii="Times New Roman" w:hAnsi="Times New Roman" w:eastAsia="Times New Roman" w:cs="Times New Roman"/>
        </w:rPr>
        <w:t>）：</w:t>
      </w:r>
      <w:r>
        <w:rPr>
          <w:rFonts w:hint="eastAsia" w:ascii="Times New Roman" w:hAnsi="Times New Roman" w:eastAsia="FangSong" w:cs="Times New Roman"/>
        </w:rPr>
        <w:t>气态孤立阳离子落入液态水介质中</w:t>
      </w:r>
      <w:r>
        <w:rPr>
          <w:rFonts w:hint="eastAsia" w:ascii="Times New Roman" w:hAnsi="Times New Roman" w:eastAsia="Times New Roman" w:cs="Times New Roman"/>
        </w:rPr>
        <w:t>，</w:t>
      </w:r>
      <w:r>
        <w:rPr>
          <w:rFonts w:hint="eastAsia" w:ascii="Times New Roman" w:hAnsi="Times New Roman" w:eastAsia="FangSong" w:cs="Times New Roman"/>
        </w:rPr>
        <w:t>与具有强偶极矩的水分子发生强烈的静电偶极配位</w:t>
      </w:r>
      <w:r>
        <w:rPr>
          <w:rFonts w:hint="eastAsia" w:ascii="Times New Roman" w:hAnsi="Times New Roman" w:eastAsia="Times New Roman" w:cs="Times New Roman"/>
        </w:rPr>
        <w:t>，</w:t>
      </w:r>
      <w:r>
        <w:rPr>
          <w:rFonts w:hint="eastAsia" w:ascii="Times New Roman" w:hAnsi="Times New Roman" w:eastAsia="FangSong" w:cs="Times New Roman"/>
        </w:rPr>
        <w:t>发生极其强烈的放热溶剂化水合过程</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r>
          <m:rPr>
            <m:sty m:val="p"/>
          </m:rPr>
          <m:t>a</m:t>
        </m:r>
        <m:r>
          <m:rPr>
            <m:sty m:val="p"/>
          </m:rPr>
          <m:t>q</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&lt;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20" name="Picture"/>
            <a:graphic>
              <a:graphicData uri="http://schemas.openxmlformats.org/drawingml/2006/picture">
                <pic:pic>
                  <pic:nvPicPr>
                    <pic:cNvPr descr="11f70d7ecb264b5840dab223e6a121402bbbca582b42e33dba601224c421d741.jpg" id="21" name="Picture"/>
                    <pic:cNvPicPr>
                      <a:picLocks noChangeArrowheads="1" noChangeAspect="1"/>
                    </pic:cNvPicPr>
                  </pic:nvPicPr>
                  <pic:blipFill>
                    <a:blip r:embed="rId19"/>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氟化钠</w:t>
      </w:r>
      <w:r>
        <w:rPr>
          <w:rFonts w:hint="eastAsia" w:ascii="Times New Roman" w:hAnsi="Times New Roman" w:eastAsia="Times New Roman" w:cs="Times New Roman"/>
        </w:rPr>
        <w:t>NaF</w:t>
      </w:r>
      <w:r>
        <w:rPr>
          <w:rFonts w:hint="eastAsia" w:ascii="Times New Roman" w:hAnsi="Times New Roman" w:eastAsia="FangSong" w:cs="Times New Roman"/>
        </w:rPr>
        <w:t>与氯化钠</w:t>
      </w:r>
      <w:r>
        <w:rPr>
          <w:rFonts w:hint="eastAsia" w:ascii="Times New Roman" w:hAnsi="Times New Roman" w:eastAsia="Times New Roman" w:cs="Times New Roman"/>
        </w:rPr>
        <w:t>NaCl</w:t>
      </w:r>
      <w:r>
        <w:rPr>
          <w:rFonts w:hint="eastAsia" w:ascii="Times New Roman" w:hAnsi="Times New Roman" w:eastAsia="FangSong" w:cs="Times New Roman"/>
        </w:rPr>
        <w:t>热力学水合能与晶格能竞赛循环对比</w:t>
      </w:r>
    </w:p>
    <w:p>
      <w:pPr>
        <w:pStyle w:val="BodyText"/>
        <w:ind w:firstLine="420"/>
      </w:pPr>
      <w:r>
        <w:rPr>
          <w:rFonts w:hint="eastAsia" w:ascii="Times New Roman" w:hAnsi="Times New Roman" w:eastAsia="FangSong" w:cs="Times New Roman"/>
        </w:rPr>
        <w:t>由于熵变项在定性分析中贡献较为接近</w:t>
      </w:r>
      <w:r>
        <w:rPr>
          <w:rFonts w:hint="eastAsia" w:ascii="Times New Roman" w:hAnsi="Times New Roman" w:eastAsia="Times New Roman" w:cs="Times New Roman"/>
        </w:rPr>
        <w:t>，</w:t>
      </w:r>
      <w:r>
        <w:rPr>
          <w:rFonts w:hint="eastAsia" w:ascii="Times New Roman" w:hAnsi="Times New Roman" w:eastAsia="FangSong" w:cs="Times New Roman"/>
        </w:rPr>
        <w:t>电极电势的数值主要严格取决于三个能量项的代数和</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对于各碱金属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单质锂的金属键在同族中最为致密强劲</w:t>
      </w:r>
      <w:r>
        <w:rPr>
          <w:rFonts w:hint="eastAsia" w:ascii="Times New Roman" w:hAnsi="Times New Roman" w:eastAsia="Times New Roman" w:cs="Times New Roman"/>
        </w:rPr>
        <w:t>，</w:t>
      </w:r>
      <w:r>
        <w:rPr>
          <w:rFonts w:hint="eastAsia" w:ascii="Times New Roman" w:hAnsi="Times New Roman" w:eastAsia="FangSong" w:cs="Times New Roman"/>
        </w:rPr>
        <w:t>其升华焓最高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rPr>
            <m:sty m:val="p"/>
          </m:rPr>
          <m:t>+</m:t>
        </m:r>
        <m:r>
          <m:t>159.4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锂的第一电离能亦为全族最高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前两步吸热反应总和</w:t>
      </w:r>
      <w:r>
        <w:rPr>
          <w:rFonts w:hint="eastAsia" w:ascii="Times New Roman" w:hAnsi="Times New Roman" w:eastAsia="Times New Roman" w:cs="Times New Roman"/>
        </w:rPr>
        <w:t>，</w:t>
      </w:r>
      <w:r>
        <w:rPr>
          <w:rFonts w:hint="eastAsia" w:ascii="Times New Roman" w:hAnsi="Times New Roman" w:eastAsia="FangSong" w:cs="Times New Roman"/>
        </w:rPr>
        <w:t>锂需要吸收高达</w:t>
      </w:r>
      <w:r>
        <w:rPr>
          <w:rFonts w:ascii="Times New Roman" w:hAnsi="Times New Roman" w:eastAsia="Times New Roman" w:cs="Times New Roman"/>
        </w:rPr>
        <w:t xml:space="preserve"> </w:t>
      </w:r>
      <m:oMath>
        <m:oMathPr>
          <m:ctrlPr>
            <w:rPr>
              <w:sz w:val="28"/>
              <w:szCs w:val="28"/>
            </w:rPr>
          </m:ctrlPr>
        </m:oMathPr>
        <m:r>
          <m:rPr>
            <m:sty m:val="p"/>
          </m:rPr>
          <m:t>+</m:t>
        </m:r>
        <m:r>
          <m:t>679.6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的巨大能量</w:t>
      </w:r>
      <w:r>
        <w:rPr>
          <w:rFonts w:hint="eastAsia" w:ascii="Times New Roman" w:hAnsi="Times New Roman" w:eastAsia="Times New Roman" w:cs="Times New Roman"/>
        </w:rPr>
        <w:t>，</w:t>
      </w:r>
      <w:r>
        <w:rPr>
          <w:rFonts w:hint="eastAsia" w:ascii="Times New Roman" w:hAnsi="Times New Roman" w:eastAsia="FangSong" w:cs="Times New Roman"/>
        </w:rPr>
        <w:t>远高于钠</w:t>
      </w:r>
      <w:r>
        <w:rPr>
          <w:rFonts w:hint="eastAsia" w:ascii="Times New Roman" w:hAnsi="Times New Roman" w:eastAsia="Times New Roman" w:cs="Times New Roman"/>
        </w:rPr>
        <w:t>（</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在无水的气相反应或固相反应中</w:t>
      </w:r>
      <w:r>
        <w:rPr>
          <w:rFonts w:hint="eastAsia" w:ascii="Times New Roman" w:hAnsi="Times New Roman" w:eastAsia="Times New Roman" w:cs="Times New Roman"/>
        </w:rPr>
        <w:t>，</w:t>
      </w:r>
      <w:r>
        <w:rPr>
          <w:rFonts w:hint="eastAsia" w:ascii="Times New Roman" w:hAnsi="Times New Roman" w:eastAsia="FangSong" w:cs="Times New Roman"/>
        </w:rPr>
        <w:t>决定体系活泼性的是第一电离能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因而金属锂的气相氧化活性在全族中居于最末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当进入第三步水合放热阶段时</w:t>
      </w:r>
      <w:r>
        <w:rPr>
          <w:rFonts w:hint="eastAsia" w:ascii="Times New Roman" w:hAnsi="Times New Roman" w:eastAsia="Times New Roman" w:cs="Times New Roman"/>
        </w:rPr>
        <w:t>，</w:t>
      </w:r>
      <w:r>
        <w:rPr>
          <w:rFonts w:hint="eastAsia" w:ascii="Times New Roman" w:hAnsi="Times New Roman" w:eastAsia="FangSong" w:cs="Times New Roman"/>
        </w:rPr>
        <w:t>物理局势发生了决定性的惊天逆转</w:t>
      </w:r>
      <w:r>
        <w:rPr>
          <w:rFonts w:hint="eastAsia" w:ascii="Times New Roman" w:hAnsi="Times New Roman" w:eastAsia="Times New Roman" w:cs="Times New Roman"/>
        </w:rPr>
        <w:t>：</w:t>
      </w:r>
      <w:r>
        <w:rPr>
          <w:rFonts w:hint="eastAsia" w:ascii="Times New Roman" w:hAnsi="Times New Roman" w:eastAsia="FangSong" w:cs="Times New Roman"/>
        </w:rPr>
        <w:t>金属锂阳离子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的离子半径极度狭小</w:t>
      </w:r>
      <w:r>
        <w:rPr>
          <w:rFonts w:hint="eastAsia" w:ascii="Times New Roman" w:hAnsi="Times New Roman" w:eastAsia="Times New Roman" w:cs="Times New Roman"/>
        </w:rPr>
        <w:t>（</w:t>
      </w:r>
      <w:r>
        <w:rPr>
          <w:rFonts w:hint="eastAsia" w:ascii="Times New Roman" w:hAnsi="Times New Roman" w:eastAsia="FangSong" w:cs="Times New Roman"/>
        </w:rPr>
        <w:t>有效晶体半径仅为</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其离子表面电荷密度与电荷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1</m:t>
        </m:r>
        <m:r>
          <m:rPr>
            <m:sty m:val="p"/>
          </m:rPr>
          <m:t>/</m:t>
        </m:r>
        <m:r>
          <m:t>60</m:t>
        </m:r>
        <m:r>
          <m:t> </m:t>
        </m:r>
        <m:r>
          <m:rPr>
            <m:sty m:val="p"/>
          </m:rPr>
          <m:t>p</m:t>
        </m:r>
        <m:sSup>
          <m:e>
            <m:r>
              <m:rPr>
                <m:sty m:val="p"/>
              </m:rPr>
              <m:t>m</m:t>
            </m:r>
          </m:e>
          <m:sup>
            <m:r>
              <m:rPr>
                <m:sty m:val="p"/>
              </m:rPr>
              <m:t>−</m:t>
            </m:r>
            <m:r>
              <m:rPr>
                <m:sty m:val="p"/>
              </m:rPr>
              <m:t>1</m:t>
            </m:r>
          </m:sup>
        </m:sSup>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在同族中居于最高峰</w:t>
      </w:r>
      <w:r>
        <w:rPr>
          <w:rFonts w:hint="eastAsia" w:ascii="Times New Roman" w:hAnsi="Times New Roman" w:eastAsia="Times New Roman" w:cs="Times New Roman"/>
        </w:rPr>
        <w:t>！</w:t>
      </w:r>
      <w:r>
        <w:rPr>
          <w:rFonts w:hint="eastAsia" w:ascii="Times New Roman" w:hAnsi="Times New Roman" w:eastAsia="FangSong" w:cs="Times New Roman"/>
        </w:rPr>
        <w:t>微观高电荷密度使得锂离子对水分子施加了令人震撼的超强静电库仑引力与极化结合能</w:t>
      </w:r>
      <w:r>
        <w:rPr>
          <w:rFonts w:hint="eastAsia" w:ascii="Times New Roman" w:hAnsi="Times New Roman" w:eastAsia="Times New Roman" w:cs="Times New Roman"/>
        </w:rPr>
        <w:t>，</w:t>
      </w:r>
      <w:r>
        <w:rPr>
          <w:rFonts w:hint="eastAsia" w:ascii="Times New Roman" w:hAnsi="Times New Roman" w:eastAsia="FangSong" w:cs="Times New Roman"/>
        </w:rPr>
        <w:t>其第一水合层紧密锁死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个水分子形成严格的四面体水合配位离子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释放出的水合焓高达惊人的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m:t>
        </m:r>
        <m:r>
          <m:rPr>
            <m:sty m:val="p"/>
          </m:rPr>
          <m:t>L</m:t>
        </m:r>
        <m:sSup>
          <m:e>
            <m:r>
              <m:rPr>
                <m:sty m:val="p"/>
              </m:rPr>
              <m:t>i</m:t>
            </m:r>
          </m:e>
          <m:sup>
            <m:r>
              <m:rPr>
                <m:sty m:val="p"/>
              </m:rPr>
              <m:t>+</m:t>
            </m:r>
          </m:sup>
        </m:sSup>
        <m:r>
          <m:rPr>
            <m:sty m:val="p"/>
          </m:rPr>
          <m:t>)</m:t>
        </m:r>
        <m:r>
          <m:rPr>
            <m:sty m:val="p"/>
          </m:rPr>
          <m:t>=</m:t>
        </m: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离子半径显著舒展膨胀的钠离子其水合焓骤降至</w:t>
      </w:r>
      <w:r>
        <w:rPr>
          <w:rFonts w:ascii="Times New Roman" w:hAnsi="Times New Roman" w:eastAsia="Times New Roman" w:cs="Times New Roman"/>
        </w:rPr>
        <w:t xml:space="preserve"> </w:t>
      </w:r>
      <m:oMath>
        <m:oMathPr>
          <m:ctrlPr>
            <w:rPr>
              <w:sz w:val="28"/>
              <w:szCs w:val="28"/>
            </w:rPr>
          </m:ctrlPr>
        </m:oMathPr>
        <m:r>
          <m:rPr>
            <m:sty m:val="p"/>
          </m:rPr>
          <m:t>−</m:t>
        </m:r>
        <m:r>
          <m:t>406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钾离子进一步弱化至</w:t>
      </w:r>
      <w:r>
        <w:rPr>
          <w:rFonts w:ascii="Times New Roman" w:hAnsi="Times New Roman" w:eastAsia="Times New Roman" w:cs="Times New Roman"/>
        </w:rPr>
        <w:t xml:space="preserve"> </w:t>
      </w:r>
      <m:oMath>
        <m:oMathPr>
          <m:ctrlPr>
            <w:rPr>
              <w:sz w:val="28"/>
              <w:szCs w:val="28"/>
            </w:rPr>
          </m:ctrlPr>
        </m:oMathPr>
        <m:r>
          <m:rPr>
            <m:sty m:val="p"/>
          </m:rPr>
          <m:t>−</m:t>
        </m:r>
        <m:r>
          <m:t>322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锂离子所额外暴释出的逾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的超额水合稳定化放热</w:t>
      </w:r>
      <w:r>
        <w:rPr>
          <w:rFonts w:hint="eastAsia" w:ascii="Times New Roman" w:hAnsi="Times New Roman" w:eastAsia="Times New Roman" w:cs="Times New Roman"/>
        </w:rPr>
        <w:t>，</w:t>
      </w:r>
      <w:r>
        <w:rPr>
          <w:rFonts w:hint="eastAsia" w:ascii="Times New Roman" w:hAnsi="Times New Roman" w:eastAsia="FangSong" w:cs="Times New Roman"/>
        </w:rPr>
        <w:t>以压倒性优势彻底弥补了其较高的升华焓与电离能赤字</w:t>
      </w:r>
      <w:r>
        <w:rPr>
          <w:rFonts w:hint="eastAsia" w:ascii="Times New Roman" w:hAnsi="Times New Roman" w:eastAsia="Times New Roman" w:cs="Times New Roman"/>
        </w:rPr>
        <w:t>，</w:t>
      </w:r>
      <w:r>
        <w:rPr>
          <w:rFonts w:hint="eastAsia" w:ascii="Times New Roman" w:hAnsi="Times New Roman" w:eastAsia="FangSong" w:cs="Times New Roman"/>
        </w:rPr>
        <w:t>最终使得锂在水相中的总热力学氧化自由能变负值极大</w:t>
      </w:r>
      <w:r>
        <w:rPr>
          <w:rFonts w:hint="eastAsia" w:ascii="Times New Roman" w:hAnsi="Times New Roman" w:eastAsia="Times New Roman" w:cs="Times New Roman"/>
        </w:rPr>
        <w:t>，</w:t>
      </w:r>
      <w:r>
        <w:rPr>
          <w:rFonts w:hint="eastAsia" w:ascii="Times New Roman" w:hAnsi="Times New Roman" w:eastAsia="FangSong" w:cs="Times New Roman"/>
        </w:rPr>
        <w:t>推导导出全周期表中最负的标准还原电位</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反应动力学速率则严格受控于活化能垒</w:t>
      </w:r>
      <w:r>
        <w:rPr>
          <w:rFonts w:hint="eastAsia" w:ascii="Times New Roman" w:hAnsi="Times New Roman" w:eastAsia="Times New Roman" w:cs="Times New Roman"/>
        </w:rPr>
        <w:t>。</w:t>
      </w:r>
      <w:r>
        <w:rPr>
          <w:rFonts w:hint="eastAsia" w:ascii="Times New Roman" w:hAnsi="Times New Roman" w:eastAsia="FangSong" w:cs="Times New Roman"/>
        </w:rPr>
        <w:t>单质锂的高熔点</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使得反应放出的热量无法将其在水面上快速熔化</w:t>
      </w:r>
      <w:r>
        <w:rPr>
          <w:rFonts w:hint="eastAsia" w:ascii="Times New Roman" w:hAnsi="Times New Roman" w:eastAsia="Times New Roman" w:cs="Times New Roman"/>
        </w:rPr>
        <w:t>；</w:t>
      </w:r>
      <w:r>
        <w:rPr>
          <w:rFonts w:hint="eastAsia" w:ascii="Times New Roman" w:hAnsi="Times New Roman" w:eastAsia="FangSong" w:cs="Times New Roman"/>
        </w:rPr>
        <w:t>锂固体的有效表面积无法发生爆发式扩散扩张</w:t>
      </w:r>
      <w:r>
        <w:rPr>
          <w:rFonts w:hint="eastAsia" w:ascii="Times New Roman" w:hAnsi="Times New Roman" w:eastAsia="Times New Roman" w:cs="Times New Roman"/>
        </w:rPr>
        <w:t>；</w:t>
      </w:r>
      <w:r>
        <w:rPr>
          <w:rFonts w:hint="eastAsia" w:ascii="Times New Roman" w:hAnsi="Times New Roman" w:eastAsia="FangSong" w:cs="Times New Roman"/>
        </w:rPr>
        <w:t>且锂表面容易形成一层微溶性的氢氧化锂与氧化锂致密钝化保护薄膜</w:t>
      </w:r>
      <w:r>
        <w:rPr>
          <w:rFonts w:hint="eastAsia" w:ascii="Times New Roman" w:hAnsi="Times New Roman" w:eastAsia="Times New Roman" w:cs="Times New Roman"/>
        </w:rPr>
        <w:t>，</w:t>
      </w:r>
      <w:r>
        <w:rPr>
          <w:rFonts w:hint="eastAsia" w:ascii="Times New Roman" w:hAnsi="Times New Roman" w:eastAsia="FangSong" w:cs="Times New Roman"/>
        </w:rPr>
        <w:t>空间位阻阻碍了水分子的连续亲核进攻</w:t>
      </w:r>
      <w:r>
        <w:rPr>
          <w:rFonts w:hint="eastAsia" w:ascii="Times New Roman" w:hAnsi="Times New Roman" w:eastAsia="Times New Roman" w:cs="Times New Roman"/>
        </w:rPr>
        <w:t>，</w:t>
      </w:r>
      <w:r>
        <w:rPr>
          <w:rFonts w:hint="eastAsia" w:ascii="Times New Roman" w:hAnsi="Times New Roman" w:eastAsia="FangSong" w:cs="Times New Roman"/>
        </w:rPr>
        <w:t>最终在宏观上表现出温和不可剧烈爆炸的平缓动力学表象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200"/>
            <wp:effectExtent b="0" l="0" r="0" t="0"/>
            <wp:docPr descr="" title="" id="23" name="Picture"/>
            <a:graphic>
              <a:graphicData uri="http://schemas.openxmlformats.org/drawingml/2006/picture">
                <pic:pic>
                  <pic:nvPicPr>
                    <pic:cNvPr descr="13c941849802ab249f77db617806256dbb8e7f602597dcf94e9e44aaf61318d4.png" id="24" name="Picture"/>
                    <pic:cNvPicPr>
                      <a:picLocks noChangeArrowheads="1" noChangeAspect="1"/>
                    </pic:cNvPicPr>
                  </pic:nvPicPr>
                  <pic:blipFill>
                    <a:blip r:embed="rId22"/>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hint="eastAsia" w:ascii="Times New Roman" w:hAnsi="Times New Roman" w:eastAsia="Times New Roman" w:cs="Times New Roman"/>
        </w:rPr>
        <w:t>NaCl</w:t>
      </w:r>
      <w:r>
        <w:rPr>
          <w:rFonts w:hint="eastAsia" w:ascii="Times New Roman" w:hAnsi="Times New Roman" w:eastAsia="FangSong" w:cs="Times New Roman"/>
        </w:rPr>
        <w:t>三维晶胞与沿</w:t>
      </w:r>
      <w:r>
        <w:rPr>
          <w:rFonts w:hint="eastAsia" w:ascii="Times New Roman" w:hAnsi="Times New Roman" w:eastAsia="Times New Roman" w:cs="Times New Roman"/>
        </w:rPr>
        <w:t>c</w:t>
      </w:r>
      <w:r>
        <w:rPr>
          <w:rFonts w:hint="eastAsia" w:ascii="Times New Roman" w:hAnsi="Times New Roman" w:eastAsia="FangSong" w:cs="Times New Roman"/>
        </w:rPr>
        <w:t>轴正交投影结构</w:t>
      </w:r>
    </w:p>
    <w:p>
      <w:pPr>
        <w:pStyle w:val="BodyText"/>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1971"/>
            <wp:effectExtent b="0" l="0" r="0" t="0"/>
            <wp:docPr descr="" title="" id="26" name="Picture"/>
            <a:graphic>
              <a:graphicData uri="http://schemas.openxmlformats.org/drawingml/2006/picture">
                <pic:pic>
                  <pic:nvPicPr>
                    <pic:cNvPr descr="7e7e528bc8791bed5d1db286faad9c259445111887cef857bf70650997ae8b65.jpg" id="27" name="Picture"/>
                    <pic:cNvPicPr>
                      <a:picLocks noChangeArrowheads="1" noChangeAspect="1"/>
                    </pic:cNvPicPr>
                  </pic:nvPicPr>
                  <pic:blipFill>
                    <a:blip r:embed="rId25"/>
                    <a:stretch>
                      <a:fillRect/>
                    </a:stretch>
                  </pic:blipFill>
                  <pic:spPr bwMode="auto">
                    <a:xfrm>
                      <a:off x="0" y="0"/>
                      <a:ext cx="2667000" cy="2441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氯化铯</w:t>
      </w:r>
      <w:r>
        <w:rPr>
          <w:rFonts w:hint="eastAsia" w:ascii="Times New Roman" w:hAnsi="Times New Roman" w:eastAsia="Times New Roman" w:cs="Times New Roman"/>
        </w:rPr>
        <w:t>CsCl</w:t>
      </w:r>
      <w:r>
        <w:rPr>
          <w:rFonts w:hint="eastAsia" w:ascii="Times New Roman" w:hAnsi="Times New Roman" w:eastAsia="FangSong" w:cs="Times New Roman"/>
        </w:rPr>
        <w:t>简单立方点阵与八配位立方体配位晶胞</w:t>
      </w:r>
    </w:p>
    <w:bookmarkEnd w:id="28"/>
    <w:bookmarkStart w:id="29"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p>
      <w:pPr>
        <w:pStyle w:val="FirstParagraph"/>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单质直接受热氧化时所能捕获并稳定存在的主要燃烧产物发生戏剧性多级跃迁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直接爆发式氧化生成金黄色或深橙色的超氧化物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随着碱金属阳离子半径沿族序逐级增大</w:t>
      </w:r>
      <w:r>
        <w:rPr>
          <w:rFonts w:hint="eastAsia" w:ascii="Times New Roman" w:hAnsi="Times New Roman" w:eastAsia="Times New Roman" w:cs="Times New Roman"/>
        </w:rPr>
        <w:t>，</w:t>
      </w:r>
      <w:r>
        <w:rPr>
          <w:rFonts w:hint="eastAsia" w:ascii="Times New Roman" w:hAnsi="Times New Roman" w:eastAsia="FangSong" w:cs="Times New Roman"/>
        </w:rPr>
        <w:t>能够稳定包合共存的氧阴离子骨架尺寸与形式负电荷分散度亦呈阶梯式大幅放大</w:t>
      </w:r>
      <w:r>
        <w:rPr>
          <w:rFonts w:hint="eastAsia" w:ascii="Times New Roman" w:hAnsi="Times New Roman" w:eastAsia="Times New Roman" w:cs="Times New Roman"/>
        </w:rPr>
        <w:t>”</w:t>
      </w:r>
      <w:r>
        <w:rPr>
          <w:rFonts w:hint="eastAsia" w:ascii="Times New Roman" w:hAnsi="Times New Roman" w:eastAsia="FangSong" w:cs="Times New Roman"/>
        </w:rPr>
        <w:t>的微观演化链条</w:t>
      </w:r>
      <w:r>
        <w:rPr>
          <w:rFonts w:hint="eastAsia" w:ascii="Times New Roman" w:hAnsi="Times New Roman" w:eastAsia="Times New Roman" w:cs="Times New Roman"/>
        </w:rPr>
        <w:t>，</w:t>
      </w:r>
      <w:r>
        <w:rPr>
          <w:rFonts w:hint="eastAsia" w:ascii="Times New Roman" w:hAnsi="Times New Roman" w:eastAsia="FangSong" w:cs="Times New Roman"/>
        </w:rPr>
        <w:t>其微观物理化学机制源于离子晶格能与</w:t>
      </w:r>
      <w:r>
        <w:rPr>
          <w:rFonts w:hint="eastAsia" w:ascii="Times New Roman" w:hAnsi="Times New Roman" w:eastAsia="Times New Roman" w:cs="Times New Roman"/>
        </w:rPr>
        <w:t>“</w:t>
      </w:r>
      <w:r>
        <w:rPr>
          <w:rFonts w:hint="eastAsia" w:ascii="Times New Roman" w:hAnsi="Times New Roman" w:eastAsia="FangSong" w:cs="Times New Roman"/>
        </w:rPr>
        <w:t>晶格软硬匹配半径比稳定化热力学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U</m:t>
            </m:r>
          </m:e>
          <m:sub>
            <m:r>
              <m:rPr>
                <m:sty m:val="p"/>
              </m:rPr>
              <m:t>L</m:t>
            </m:r>
          </m:sub>
        </m:sSub>
        <m:r>
          <m:rPr>
            <m:sty m:val="p"/>
          </m:rPr>
          <m:t>∝</m:t>
        </m:r>
        <m:f>
          <m:fPr>
            <m:type m:val="bar"/>
          </m:fPr>
          <m:num>
            <m:r>
              <m:t>ν</m:t>
            </m:r>
            <m:r>
              <m:rPr>
                <m:sty m:val="p"/>
              </m:rPr>
              <m:t>|</m:t>
            </m:r>
            <m:sSub>
              <m:e>
                <m:r>
                  <m:t>z</m:t>
                </m:r>
              </m:e>
              <m:sub>
                <m:r>
                  <m:rPr>
                    <m:sty m:val="p"/>
                  </m:rPr>
                  <m:t>+</m:t>
                </m:r>
              </m:sub>
            </m:sSub>
            <m:sSub>
              <m:e>
                <m:r>
                  <m:t>z</m:t>
                </m:r>
              </m:e>
              <m:sub>
                <m:r>
                  <m:rPr>
                    <m:sty m:val="p"/>
                  </m:rPr>
                  <m:t>−</m:t>
                </m:r>
              </m:sub>
            </m:sSub>
            <m:r>
              <m:rPr>
                <m:sty m:val="p"/>
              </m:rPr>
              <m:t>|</m:t>
            </m:r>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d</m:t>
                </m:r>
              </m:num>
              <m:den>
                <m:sSub>
                  <m:e>
                    <m:r>
                      <m:t>r</m:t>
                    </m:r>
                  </m:e>
                  <m:sub>
                    <m:r>
                      <m:rPr>
                        <m:sty m:val="p"/>
                      </m:rPr>
                      <m:t>+</m:t>
                    </m:r>
                  </m:sub>
                </m:sSub>
                <m:r>
                  <m:rPr>
                    <m:sty m:val="p"/>
                  </m:rPr>
                  <m:t>+</m:t>
                </m:r>
                <m:sSub>
                  <m:e>
                    <m:r>
                      <m:t>r</m:t>
                    </m:r>
                  </m:e>
                  <m:sub>
                    <m:r>
                      <m:rPr>
                        <m:sty m:val="p"/>
                      </m:rPr>
                      <m:t>−</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当阴离子带有较高的集中电荷且半径极小时</w:t>
      </w:r>
      <w:r>
        <w:rPr>
          <w:rFonts w:hint="eastAsia" w:ascii="Times New Roman" w:hAnsi="Times New Roman" w:eastAsia="Times New Roman" w:cs="Times New Roman"/>
        </w:rPr>
        <w:t>（</w:t>
      </w:r>
      <w:r>
        <w:rPr>
          <w:rFonts w:hint="eastAsia" w:ascii="Times New Roman" w:hAnsi="Times New Roman" w:eastAsia="FangSong" w:cs="Times New Roman"/>
        </w:rPr>
        <w:t>如普通氧离子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形式电荷为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离子半径仅为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其晶格能反比于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若阳离子半径极小</w:t>
      </w:r>
      <w:r>
        <w:rPr>
          <w:rFonts w:hint="eastAsia" w:ascii="Times New Roman" w:hAnsi="Times New Roman" w:eastAsia="Times New Roman" w:cs="Times New Roman"/>
        </w:rPr>
        <w:t>（</w:t>
      </w:r>
      <w:r>
        <w:rPr>
          <w:rFonts w:hint="eastAsia" w:ascii="Times New Roman" w:hAnsi="Times New Roman" w:eastAsia="FangSong" w:cs="Times New Roman"/>
        </w:rPr>
        <w:t>如小尺寸高电荷密度的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r</m:t>
            </m:r>
          </m:e>
          <m:sub>
            <m:r>
              <m:rPr>
                <m:sty m:val="p"/>
              </m:rPr>
              <m:t>L</m:t>
            </m:r>
            <m:sSup>
              <m:e>
                <m:r>
                  <m:rPr>
                    <m:sty m:val="p"/>
                  </m:rPr>
                  <m:t>i</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生成的普通氧化锂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反萤石型晶胞结构</w:t>
      </w:r>
      <w:r>
        <w:rPr>
          <w:rFonts w:hint="eastAsia" w:ascii="Times New Roman" w:hAnsi="Times New Roman" w:eastAsia="Times New Roman" w:cs="Times New Roman"/>
        </w:rPr>
        <w:t>）</w:t>
      </w:r>
      <w:r>
        <w:rPr>
          <w:rFonts w:hint="eastAsia" w:ascii="Times New Roman" w:hAnsi="Times New Roman" w:eastAsia="FangSong" w:cs="Times New Roman"/>
        </w:rPr>
        <w:t>所释放的晶格能高达惊人的</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这一超高的晶格稳定化能足以将任何过氧根阴离子彻底在热力学上强制分解为普通氧离子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s</m:t>
        </m:r>
        <m:r>
          <m:rPr>
            <m:sty m:val="p"/>
          </m:rPr>
          <m:t>)</m:t>
        </m:r>
        <m:r>
          <m:rPr>
            <m:sty m:val="p"/>
          </m:rPr>
          <m:t>→</m:t>
        </m:r>
        <m:r>
          <m:rPr>
            <m:sty m:val="p"/>
          </m:rPr>
          <m:t>L</m:t>
        </m:r>
        <m:sSub>
          <m:e>
            <m:r>
              <m:rPr>
                <m:sty m:val="p"/>
              </m:rPr>
              <m:t>i</m:t>
            </m:r>
          </m:e>
          <m:sub>
            <m:r>
              <m:rPr>
                <m:sty m:val="p"/>
              </m:rPr>
              <m:t>2</m:t>
            </m:r>
          </m:sub>
        </m:sSub>
        <m:r>
          <m:rPr>
            <m:sty m:val="p"/>
          </m:rPr>
          <m:t>O</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锂由于阳离子过小</w:t>
      </w:r>
      <w:r>
        <w:rPr>
          <w:rFonts w:hint="eastAsia" w:ascii="Times New Roman" w:hAnsi="Times New Roman" w:eastAsia="Times New Roman" w:cs="Times New Roman"/>
        </w:rPr>
        <w:t>，</w:t>
      </w:r>
      <w:r>
        <w:rPr>
          <w:rFonts w:hint="eastAsia" w:ascii="Times New Roman" w:hAnsi="Times New Roman" w:eastAsia="FangSong" w:cs="Times New Roman"/>
        </w:rPr>
        <w:t>强行与大体积多核阴离子结合在晶格几何上极度不稳定</w:t>
      </w:r>
      <w:r>
        <w:rPr>
          <w:rFonts w:hint="eastAsia" w:ascii="Times New Roman" w:hAnsi="Times New Roman" w:eastAsia="Times New Roman" w:cs="Times New Roman"/>
        </w:rPr>
        <w:t>，</w:t>
      </w:r>
      <w:r>
        <w:rPr>
          <w:rFonts w:hint="eastAsia" w:ascii="Times New Roman" w:hAnsi="Times New Roman" w:eastAsia="FangSong" w:cs="Times New Roman"/>
        </w:rPr>
        <w:t>只能稳定匹配最小的普通氧离子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随着阳离子沿着钠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铯大幅舒展膨胀</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普通氧离子晶格中的</w:t>
      </w:r>
      <w:r>
        <w:rPr>
          <w:rFonts w:ascii="Times New Roman" w:hAnsi="Times New Roman" w:eastAsia="Times New Roman" w:cs="Times New Roman"/>
        </w:rPr>
        <w:t xml:space="preserve"> </w:t>
      </w:r>
      <m:oMath>
        <m:oMathPr>
          <m:ctrlPr>
            <w:rPr>
              <w:sz w:val="28"/>
              <w:szCs w:val="28"/>
            </w:rPr>
          </m:ctrlPr>
        </m:oMathPr>
        <m:r>
          <m:rPr>
            <m:sty m:val="p"/>
          </m:rPr>
          <m:t>(</m:t>
        </m:r>
        <m:sSub>
          <m:e>
            <m:r>
              <m:t>r</m:t>
            </m:r>
          </m:e>
          <m:sub>
            <m:sSup>
              <m:e>
                <m:r>
                  <m:rPr>
                    <m:sty m:val="p"/>
                  </m:rPr>
                  <m:t>M</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显著拉大</w:t>
      </w:r>
      <w:r>
        <w:rPr>
          <w:rFonts w:hint="eastAsia" w:ascii="Times New Roman" w:hAnsi="Times New Roman" w:eastAsia="Times New Roman" w:cs="Times New Roman"/>
        </w:rPr>
        <w:t>，</w:t>
      </w:r>
      <w:r>
        <w:rPr>
          <w:rFonts w:hint="eastAsia" w:ascii="Times New Roman" w:hAnsi="Times New Roman" w:eastAsia="FangSong" w:cs="Times New Roman"/>
        </w:rPr>
        <w:t>双价态高能量的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所能提供的晶格能急剧缩水跌落</w:t>
      </w:r>
      <w:r>
        <w:rPr>
          <w:rFonts w:hint="eastAsia" w:ascii="Times New Roman" w:hAnsi="Times New Roman" w:eastAsia="Times New Roman" w:cs="Times New Roman"/>
        </w:rPr>
        <w:t>，</w:t>
      </w:r>
      <w:r>
        <w:rPr>
          <w:rFonts w:hint="eastAsia" w:ascii="Times New Roman" w:hAnsi="Times New Roman" w:eastAsia="FangSong" w:cs="Times New Roman"/>
        </w:rPr>
        <w:t>根本无法再支撑将氧分子断裂为单个氧原子所需的巨大热化学能垒</w:t>
      </w:r>
      <w:r>
        <w:rPr>
          <w:rFonts w:hint="eastAsia" w:ascii="Times New Roman" w:hAnsi="Times New Roman" w:eastAsia="Times New Roman" w:cs="Times New Roman"/>
        </w:rPr>
        <w:t>（</w:t>
      </w:r>
      <w:r>
        <w:rPr>
          <w:rFonts w:hint="eastAsia" w:ascii="Times New Roman" w:hAnsi="Times New Roman" w:eastAsia="FangSong" w:cs="Times New Roman"/>
        </w:rPr>
        <w:t>氧气键离解焓高达</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等效热力学半径约</w:t>
      </w:r>
      <w:r>
        <w:rPr>
          <w:rFonts w:ascii="Times New Roman" w:hAnsi="Times New Roman" w:eastAsia="Times New Roman" w:cs="Times New Roman"/>
        </w:rPr>
        <w:t xml:space="preserve"> </w:t>
      </w:r>
      <m:oMath>
        <m:r>
          <m:t>180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与超氧根阴离子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形式电荷仅为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热力学半径约</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是多原子分子阴离子</w:t>
      </w:r>
      <w:r>
        <w:rPr>
          <w:rFonts w:hint="eastAsia" w:ascii="Times New Roman" w:hAnsi="Times New Roman" w:eastAsia="Times New Roman" w:cs="Times New Roman"/>
        </w:rPr>
        <w:t>，</w:t>
      </w:r>
      <w:r>
        <w:rPr>
          <w:rFonts w:hint="eastAsia" w:ascii="Times New Roman" w:hAnsi="Times New Roman" w:eastAsia="FangSong" w:cs="Times New Roman"/>
        </w:rPr>
        <w:t>其负电荷被高度离域分散在两个氧原子上</w:t>
      </w:r>
      <w:r>
        <w:rPr>
          <w:rFonts w:hint="eastAsia" w:ascii="Times New Roman" w:hAnsi="Times New Roman" w:eastAsia="Times New Roman" w:cs="Times New Roman"/>
        </w:rPr>
        <w:t>，</w:t>
      </w:r>
      <w:r>
        <w:rPr>
          <w:rFonts w:hint="eastAsia" w:ascii="Times New Roman" w:hAnsi="Times New Roman" w:eastAsia="FangSong" w:cs="Times New Roman"/>
        </w:rPr>
        <w:t>阴离子表面电荷密度低</w:t>
      </w:r>
      <w:r>
        <w:rPr>
          <w:rFonts w:hint="eastAsia" w:ascii="Times New Roman" w:hAnsi="Times New Roman" w:eastAsia="Times New Roman" w:cs="Times New Roman"/>
        </w:rPr>
        <w:t>，</w:t>
      </w:r>
      <w:r>
        <w:rPr>
          <w:rFonts w:hint="eastAsia" w:ascii="Times New Roman" w:hAnsi="Times New Roman" w:eastAsia="FangSong" w:cs="Times New Roman"/>
        </w:rPr>
        <w:t>有效半径庞大</w:t>
      </w:r>
      <w:r>
        <w:rPr>
          <w:rFonts w:hint="eastAsia" w:ascii="Times New Roman" w:hAnsi="Times New Roman" w:eastAsia="Times New Roman" w:cs="Times New Roman"/>
        </w:rPr>
        <w:t>。</w:t>
      </w:r>
      <w:r>
        <w:rPr>
          <w:rFonts w:hint="eastAsia" w:ascii="Times New Roman" w:hAnsi="Times New Roman" w:eastAsia="FangSong" w:cs="Times New Roman"/>
        </w:rPr>
        <w:t>根据固态晶格几何密堆积与晶格能最大化判据</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大尺寸的松散阴离子</w:t>
      </w:r>
      <w:r>
        <w:rPr>
          <w:rFonts w:hint="eastAsia" w:ascii="Times New Roman" w:hAnsi="Times New Roman" w:eastAsia="Times New Roman" w:cs="Times New Roman"/>
        </w:rPr>
        <w:t>，</w:t>
      </w:r>
      <w:r>
        <w:rPr>
          <w:rFonts w:hint="eastAsia" w:ascii="Times New Roman" w:hAnsi="Times New Roman" w:eastAsia="FangSong" w:cs="Times New Roman"/>
        </w:rPr>
        <w:t>只有与同样具有大半径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低电荷密度的庞大单价金属阳离子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在空间晶格中实现等径堆积匹配时</w:t>
      </w:r>
      <w:r>
        <w:rPr>
          <w:rFonts w:hint="eastAsia" w:ascii="Times New Roman" w:hAnsi="Times New Roman" w:eastAsia="Times New Roman" w:cs="Times New Roman"/>
        </w:rPr>
        <w:t>，</w:t>
      </w:r>
      <w:r>
        <w:rPr>
          <w:rFonts w:hint="eastAsia" w:ascii="Times New Roman" w:hAnsi="Times New Roman" w:eastAsia="FangSong" w:cs="Times New Roman"/>
        </w:rPr>
        <w:t>才能最大程度地规避同种阴离子之间的剧烈排斥</w:t>
      </w:r>
      <w:r>
        <w:rPr>
          <w:rFonts w:hint="eastAsia" w:ascii="Times New Roman" w:hAnsi="Times New Roman" w:eastAsia="Times New Roman" w:cs="Times New Roman"/>
        </w:rPr>
        <w:t>，</w:t>
      </w:r>
      <w:r>
        <w:rPr>
          <w:rFonts w:hint="eastAsia" w:ascii="Times New Roman" w:hAnsi="Times New Roman" w:eastAsia="FangSong" w:cs="Times New Roman"/>
        </w:rPr>
        <w:t>获得最佳的晶格堆积密度与自发热力学稳定化能</w:t>
      </w:r>
      <w:r>
        <w:rPr>
          <w:rFonts w:hint="eastAsia" w:ascii="Times New Roman" w:hAnsi="Times New Roman" w:eastAsia="Times New Roman" w:cs="Times New Roman"/>
        </w:rPr>
        <w:t>！</w:t>
      </w:r>
      <w:r>
        <w:rPr>
          <w:rFonts w:hint="eastAsia" w:ascii="Times New Roman" w:hAnsi="Times New Roman" w:eastAsia="FangSong" w:cs="Times New Roman"/>
        </w:rPr>
        <w:t>这就是为什么体积巨大的钾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铯单质在空气中燃烧时</w:t>
      </w:r>
      <w:r>
        <w:rPr>
          <w:rFonts w:hint="eastAsia" w:ascii="Times New Roman" w:hAnsi="Times New Roman" w:eastAsia="Times New Roman" w:cs="Times New Roman"/>
        </w:rPr>
        <w:t>，</w:t>
      </w:r>
      <w:r>
        <w:rPr>
          <w:rFonts w:hint="eastAsia" w:ascii="Times New Roman" w:hAnsi="Times New Roman" w:eastAsia="FangSong" w:cs="Times New Roman"/>
        </w:rPr>
        <w:t>产物具有压倒性倾向停留在保持共价氧氧单键或分数键的超氧状态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更为卓越的王牌生氧试剂则是超氧化钾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单位质量释氧率暴涨</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极其完美地与航天员的生理呼碳释氧代谢相吻合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29"/>
    <w:bookmarkStart w:id="30"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在无机非水溶液化学中</w:t>
      </w:r>
      <w:r>
        <w:rPr>
          <w:rFonts w:hint="eastAsia" w:ascii="Times New Roman" w:hAnsi="Times New Roman" w:eastAsia="Times New Roman" w:cs="Times New Roman"/>
        </w:rPr>
        <w:t>，</w:t>
      </w:r>
      <w:r>
        <w:rPr>
          <w:rFonts w:hint="eastAsia" w:ascii="Times New Roman" w:hAnsi="Times New Roman" w:eastAsia="FangSong" w:cs="Times New Roman"/>
        </w:rPr>
        <w:t>碱金属展现出所有金属中最为震撼的溶解现象</w:t>
      </w:r>
      <w:r>
        <w:rPr>
          <w:rFonts w:hint="eastAsia" w:ascii="Times New Roman" w:hAnsi="Times New Roman" w:eastAsia="Times New Roman" w:cs="Times New Roman"/>
        </w:rPr>
        <w:t>：</w:t>
      </w:r>
      <w:r>
        <w:rPr>
          <w:rFonts w:hint="eastAsia" w:ascii="Times New Roman" w:hAnsi="Times New Roman" w:eastAsia="FangSong" w:cs="Times New Roman"/>
        </w:rPr>
        <w:t>所有碱金属均能高度自发地溶解于纯净的无水液态氨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而不释放出哪怕一丝气态氢气</w:t>
      </w:r>
      <w:r>
        <w:rPr>
          <w:rFonts w:hint="eastAsia" w:ascii="Times New Roman" w:hAnsi="Times New Roman" w:eastAsia="Times New Roman" w:cs="Times New Roman"/>
        </w:rPr>
        <w:t>。</w:t>
      </w:r>
      <w:r>
        <w:rPr>
          <w:rFonts w:hint="eastAsia" w:ascii="Times New Roman" w:hAnsi="Times New Roman" w:eastAsia="FangSong" w:cs="Times New Roman"/>
        </w:rPr>
        <w:t>这一溶解过程并不伴随不可逆的化学还原反应</w:t>
      </w:r>
      <w:r>
        <w:rPr>
          <w:rFonts w:hint="eastAsia" w:ascii="Times New Roman" w:hAnsi="Times New Roman" w:eastAsia="Times New Roman" w:cs="Times New Roman"/>
        </w:rPr>
        <w:t>，</w:t>
      </w:r>
      <w:r>
        <w:rPr>
          <w:rFonts w:hint="eastAsia" w:ascii="Times New Roman" w:hAnsi="Times New Roman" w:eastAsia="FangSong" w:cs="Times New Roman"/>
        </w:rPr>
        <w:t>而是纯粹的物理溶剂化与电子离域物理化学过程</w:t>
      </w:r>
      <w:r>
        <w:rPr>
          <w:rFonts w:hint="eastAsia" w:ascii="Times New Roman" w:hAnsi="Times New Roman" w:eastAsia="Times New Roman" w:cs="Times New Roman"/>
        </w:rPr>
        <w:t>。</w:t>
      </w:r>
      <w:r>
        <w:rPr>
          <w:rFonts w:hint="eastAsia" w:ascii="Times New Roman" w:hAnsi="Times New Roman" w:eastAsia="FangSong" w:cs="Times New Roman"/>
        </w:rPr>
        <w:t>所得溶液的宏观物理性质随金属浓度的变化展现出经典的量子相变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极稀溶液与深蓝色溶剂化电子</w:t>
      </w:r>
      <w:r>
        <w:rPr>
          <w:rFonts w:hint="eastAsia" w:ascii="Times New Roman" w:hAnsi="Times New Roman" w:eastAsia="Times New Roman" w:cs="Times New Roman"/>
        </w:rPr>
        <w:t>）：</w:t>
      </w:r>
      <w:r>
        <w:rPr>
          <w:rFonts w:hint="eastAsia" w:ascii="Times New Roman" w:hAnsi="Times New Roman" w:eastAsia="FangSong" w:cs="Times New Roman"/>
        </w:rPr>
        <w:t>当将微量金属钠或钾溶于过量液氨中时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溶液瞬间呈现出摄人心魄的极其浓郁的纯深蓝色</w:t>
      </w:r>
      <w:r>
        <w:rPr>
          <w:rFonts w:hint="eastAsia" w:ascii="Times New Roman" w:hAnsi="Times New Roman" w:eastAsia="Times New Roman" w:cs="Times New Roman"/>
        </w:rPr>
        <w:t>。</w:t>
      </w:r>
      <w:r>
        <w:rPr>
          <w:rFonts w:hint="eastAsia" w:ascii="Times New Roman" w:hAnsi="Times New Roman" w:eastAsia="FangSong" w:cs="Times New Roman"/>
        </w:rPr>
        <w:t>无论溶解的是锂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铷还是铯</w:t>
      </w:r>
      <w:r>
        <w:rPr>
          <w:rFonts w:hint="eastAsia" w:ascii="Times New Roman" w:hAnsi="Times New Roman" w:eastAsia="Times New Roman" w:cs="Times New Roman"/>
        </w:rPr>
        <w:t>，</w:t>
      </w:r>
      <w:r>
        <w:rPr>
          <w:rFonts w:hint="eastAsia" w:ascii="Times New Roman" w:hAnsi="Times New Roman" w:eastAsia="FangSong" w:cs="Times New Roman"/>
        </w:rPr>
        <w:t>稀溶液在可见光区的光学吸收光谱几乎完全重合</w:t>
      </w:r>
      <w:r>
        <w:rPr>
          <w:rFonts w:hint="eastAsia" w:ascii="Times New Roman" w:hAnsi="Times New Roman" w:eastAsia="Times New Roman" w:cs="Times New Roman"/>
        </w:rPr>
        <w:t>，</w:t>
      </w:r>
      <w:r>
        <w:rPr>
          <w:rFonts w:hint="eastAsia" w:ascii="Times New Roman" w:hAnsi="Times New Roman" w:eastAsia="FangSong" w:cs="Times New Roman"/>
        </w:rPr>
        <w:t>在近红外波长</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处具有一个巨大的吸收峰</w:t>
      </w:r>
      <w:r>
        <w:rPr>
          <w:rFonts w:hint="eastAsia" w:ascii="Times New Roman" w:hAnsi="Times New Roman" w:eastAsia="Times New Roman" w:cs="Times New Roman"/>
        </w:rPr>
        <w:t>，</w:t>
      </w:r>
      <w:r>
        <w:rPr>
          <w:rFonts w:hint="eastAsia" w:ascii="Times New Roman" w:hAnsi="Times New Roman" w:eastAsia="FangSong" w:cs="Times New Roman"/>
        </w:rPr>
        <w:t>其颜色与金属阳离子的种类毫无关联</w:t>
      </w:r>
      <w:r>
        <w:rPr>
          <w:rFonts w:hint="eastAsia" w:ascii="Times New Roman" w:hAnsi="Times New Roman" w:eastAsia="Times New Roman" w:cs="Times New Roman"/>
        </w:rPr>
        <w:t>！</w:t>
      </w:r>
      <w:r>
        <w:rPr>
          <w:rFonts w:hint="eastAsia" w:ascii="Times New Roman" w:hAnsi="Times New Roman" w:eastAsia="FangSong" w:cs="Times New Roman"/>
        </w:rPr>
        <w:t>微观物理推导揭示</w:t>
      </w:r>
      <w:r>
        <w:rPr>
          <w:rFonts w:hint="eastAsia" w:ascii="Times New Roman" w:hAnsi="Times New Roman" w:eastAsia="Times New Roman" w:cs="Times New Roman"/>
        </w:rPr>
        <w:t>：</w:t>
      </w:r>
      <w:r>
        <w:rPr>
          <w:rFonts w:hint="eastAsia" w:ascii="Times New Roman" w:hAnsi="Times New Roman" w:eastAsia="FangSong" w:cs="Times New Roman"/>
        </w:rPr>
        <w:t>电正性极强的碱金属原子进入液氨介质瞬间</w:t>
      </w:r>
      <w:r>
        <w:rPr>
          <w:rFonts w:hint="eastAsia" w:ascii="Times New Roman" w:hAnsi="Times New Roman" w:eastAsia="Times New Roman" w:cs="Times New Roman"/>
        </w:rPr>
        <w:t>，</w:t>
      </w:r>
      <w:r>
        <w:rPr>
          <w:rFonts w:hint="eastAsia" w:ascii="Times New Roman" w:hAnsi="Times New Roman" w:eastAsia="FangSong" w:cs="Times New Roman"/>
        </w:rPr>
        <w:t>在极性极强的氨分子诱导偶极作用下</w:t>
      </w:r>
      <w:r>
        <w:rPr>
          <w:rFonts w:hint="eastAsia" w:ascii="Times New Roman" w:hAnsi="Times New Roman" w:eastAsia="Times New Roman" w:cs="Times New Roman"/>
        </w:rPr>
        <w:t>，</w:t>
      </w:r>
      <w:r>
        <w:rPr>
          <w:rFonts w:hint="eastAsia" w:ascii="Times New Roman" w:hAnsi="Times New Roman" w:eastAsia="FangSong" w:cs="Times New Roman"/>
        </w:rPr>
        <w:t>最外层单占据的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电子发生完全彻底的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热力学电离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电离出的正一价金属阳离子被数个氨分子紧密配位水化包裹为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而脱离原子核束缚的游离自由电子</w:t>
      </w:r>
      <w:r>
        <w:rPr>
          <w:rFonts w:hint="eastAsia" w:ascii="Times New Roman" w:hAnsi="Times New Roman" w:eastAsia="Times New Roman" w:cs="Times New Roman"/>
        </w:rPr>
        <w:t>，</w:t>
      </w:r>
      <w:r>
        <w:rPr>
          <w:rFonts w:hint="eastAsia" w:ascii="Times New Roman" w:hAnsi="Times New Roman" w:eastAsia="FangSong" w:cs="Times New Roman"/>
        </w:rPr>
        <w:t>则被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个极性氨分子的氢原子端通过氢键偶极定向极化包围</w:t>
      </w:r>
      <w:r>
        <w:rPr>
          <w:rFonts w:hint="eastAsia" w:ascii="Times New Roman" w:hAnsi="Times New Roman" w:eastAsia="Times New Roman" w:cs="Times New Roman"/>
        </w:rPr>
        <w:t>，</w:t>
      </w:r>
      <w:r>
        <w:rPr>
          <w:rFonts w:hint="eastAsia" w:ascii="Times New Roman" w:hAnsi="Times New Roman" w:eastAsia="FangSong" w:cs="Times New Roman"/>
        </w:rPr>
        <w:t>在体积极大的液氨连续相中原位</w:t>
      </w:r>
      <w:r>
        <w:rPr>
          <w:rFonts w:hint="eastAsia" w:ascii="Times New Roman" w:hAnsi="Times New Roman" w:eastAsia="Times New Roman" w:cs="Times New Roman"/>
        </w:rPr>
        <w:t>“</w:t>
      </w:r>
      <w:r>
        <w:rPr>
          <w:rFonts w:hint="eastAsia" w:ascii="Times New Roman" w:hAnsi="Times New Roman" w:eastAsia="FangSong" w:cs="Times New Roman"/>
        </w:rPr>
        <w:t>吹</w:t>
      </w:r>
      <w:r>
        <w:rPr>
          <w:rFonts w:hint="eastAsia" w:ascii="Times New Roman" w:hAnsi="Times New Roman" w:eastAsia="Times New Roman" w:cs="Times New Roman"/>
        </w:rPr>
        <w:t>”</w:t>
      </w:r>
      <w:r>
        <w:rPr>
          <w:rFonts w:hint="eastAsia" w:ascii="Times New Roman" w:hAnsi="Times New Roman" w:eastAsia="FangSong" w:cs="Times New Roman"/>
        </w:rPr>
        <w:t>出了一个半径高达约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的球形空间微观势阱空腔</w:t>
      </w:r>
      <w:r>
        <w:rPr>
          <w:rFonts w:hint="eastAsia" w:ascii="Times New Roman" w:hAnsi="Times New Roman" w:eastAsia="Times New Roman" w:cs="Times New Roman"/>
        </w:rPr>
        <w:t>，</w:t>
      </w:r>
      <w:r>
        <w:rPr>
          <w:rFonts w:hint="eastAsia" w:ascii="Times New Roman" w:hAnsi="Times New Roman" w:eastAsia="FangSong" w:cs="Times New Roman"/>
        </w:rPr>
        <w:t>形成了世界知名的</w:t>
      </w:r>
      <w:r>
        <w:rPr>
          <w:rFonts w:hint="eastAsia" w:ascii="Times New Roman" w:hAnsi="Times New Roman" w:eastAsia="Times New Roman" w:cs="Times New Roman"/>
        </w:rPr>
        <w:t>“</w:t>
      </w:r>
      <w:r>
        <w:rPr>
          <w:rFonts w:hint="eastAsia" w:ascii="Times New Roman" w:hAnsi="Times New Roman" w:eastAsia="FangSong" w:cs="Times New Roman"/>
        </w:rPr>
        <w:t>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Electron，</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该电子被囚禁在微观空腔中</w:t>
      </w:r>
      <w:r>
        <w:rPr>
          <w:rFonts w:hint="eastAsia" w:ascii="Times New Roman" w:hAnsi="Times New Roman" w:eastAsia="Times New Roman" w:cs="Times New Roman"/>
        </w:rPr>
        <w:t>，</w:t>
      </w:r>
      <w:r>
        <w:rPr>
          <w:rFonts w:hint="eastAsia" w:ascii="Times New Roman" w:hAnsi="Times New Roman" w:eastAsia="FangSong" w:cs="Times New Roman"/>
        </w:rPr>
        <w:t>其量子力学本征态行为完全遵循三维无限深球对称球方势阱模型</w:t>
      </w:r>
      <w:r>
        <w:rPr>
          <w:rFonts w:hint="eastAsia" w:ascii="Times New Roman" w:hAnsi="Times New Roman" w:eastAsia="Times New Roman" w:cs="Times New Roman"/>
        </w:rPr>
        <w:t>。</w:t>
      </w:r>
      <w:r>
        <w:rPr>
          <w:rFonts w:hint="eastAsia" w:ascii="Times New Roman" w:hAnsi="Times New Roman" w:eastAsia="FangSong" w:cs="Times New Roman"/>
        </w:rPr>
        <w:t>当吸收</w:t>
      </w:r>
      <w:r>
        <w:rPr>
          <w:rFonts w:ascii="Times New Roman" w:hAnsi="Times New Roman" w:eastAsia="Times New Roman" w:cs="Times New Roman"/>
        </w:rPr>
        <w:t xml:space="preserve"> </w:t>
      </w:r>
      <m:oMath>
        <m:oMathPr>
          <m:ctrlPr>
            <w:rPr>
              <w:sz w:val="28"/>
              <w:szCs w:val="28"/>
            </w:rPr>
          </m:ctrlPr>
        </m:oMathPr>
        <m:r>
          <m:t>1400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附近的红外光量子时</w:t>
      </w:r>
      <w:r>
        <w:rPr>
          <w:rFonts w:hint="eastAsia" w:ascii="Times New Roman" w:hAnsi="Times New Roman" w:eastAsia="Times New Roman" w:cs="Times New Roman"/>
        </w:rPr>
        <w:t>，</w:t>
      </w:r>
      <w:r>
        <w:rPr>
          <w:rFonts w:hint="eastAsia" w:ascii="Times New Roman" w:hAnsi="Times New Roman" w:eastAsia="FangSong" w:cs="Times New Roman"/>
        </w:rPr>
        <w:t>电子从基态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轨道受激跃迁至激发态</w:t>
      </w:r>
      <w:r>
        <w:rPr>
          <w:rFonts w:ascii="Times New Roman" w:hAnsi="Times New Roman" w:eastAsia="Times New Roman" w:cs="Times New Roman"/>
        </w:rPr>
        <w:t xml:space="preserve"> </w:t>
      </w:r>
      <m:oMath>
        <m:r>
          <m:t>1</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吸收红黄光后在宏观上透射出极其浓郁纯正的深蓝色</w:t>
      </w:r>
      <w:r>
        <w:rPr>
          <w:rFonts w:hint="eastAsia" w:ascii="Times New Roman" w:hAnsi="Times New Roman" w:eastAsia="Times New Roman" w:cs="Times New Roman"/>
        </w:rPr>
        <w:t>。</w:t>
      </w:r>
      <w:r>
        <w:rPr>
          <w:rFonts w:hint="eastAsia" w:ascii="Times New Roman" w:hAnsi="Times New Roman" w:eastAsia="FangSong" w:cs="Times New Roman"/>
        </w:rPr>
        <w:t>由于稀溶液中的每个溶剂化电子彼此孤立定域且自旋未配对</w:t>
      </w:r>
      <w:r>
        <w:rPr>
          <w:rFonts w:hint="eastAsia" w:ascii="Times New Roman" w:hAnsi="Times New Roman" w:eastAsia="Times New Roman" w:cs="Times New Roman"/>
        </w:rPr>
        <w:t>，</w:t>
      </w:r>
      <w:r>
        <w:rPr>
          <w:rFonts w:hint="eastAsia" w:ascii="Times New Roman" w:hAnsi="Times New Roman" w:eastAsia="FangSong" w:cs="Times New Roman"/>
        </w:rPr>
        <w:t>溶液表现出极强的顺磁性</w:t>
      </w:r>
      <w:r>
        <w:rPr>
          <w:rFonts w:hint="eastAsia" w:ascii="Times New Roman" w:hAnsi="Times New Roman" w:eastAsia="Times New Roman" w:cs="Times New Roman"/>
        </w:rPr>
        <w:t>（</w:t>
      </w:r>
      <w:r>
        <w:rPr>
          <w:rFonts w:hint="eastAsia" w:ascii="Times New Roman" w:hAnsi="Times New Roman" w:eastAsia="FangSong" w:cs="Times New Roman"/>
        </w:rPr>
        <w:t>顺磁磁化率完全符合居里定律</w:t>
      </w:r>
      <w:r>
        <w:rPr>
          <w:rFonts w:hint="eastAsia" w:ascii="Times New Roman" w:hAnsi="Times New Roman" w:eastAsia="Times New Roman" w:cs="Times New Roman"/>
        </w:rPr>
        <w:t>），</w:t>
      </w:r>
      <w:r>
        <w:rPr>
          <w:rFonts w:hint="eastAsia" w:ascii="Times New Roman" w:hAnsi="Times New Roman" w:eastAsia="FangSong" w:cs="Times New Roman"/>
        </w:rPr>
        <w:t>且因自由电子的高迁移率而具有比一般水溶液强数倍的高导电性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高浓度饱和溶液与青铜金属态量子相变</w:t>
      </w:r>
      <w:r>
        <w:rPr>
          <w:rFonts w:hint="eastAsia" w:ascii="Times New Roman" w:hAnsi="Times New Roman" w:eastAsia="Times New Roman" w:cs="Times New Roman"/>
        </w:rPr>
        <w:t>）：</w:t>
      </w:r>
      <w:r>
        <w:rPr>
          <w:rFonts w:hint="eastAsia" w:ascii="Times New Roman" w:hAnsi="Times New Roman" w:eastAsia="FangSong" w:cs="Times New Roman"/>
        </w:rPr>
        <w:t>当向液氨中持续加入碱金属直至达到高浓度饱和状态时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&gt;</m:t>
        </m:r>
        <m:r>
          <m:t>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溶液的物理相态发生戏剧性剧变</w:t>
      </w:r>
      <w:r>
        <w:rPr>
          <w:rFonts w:hint="eastAsia" w:ascii="Times New Roman" w:hAnsi="Times New Roman" w:eastAsia="Times New Roman" w:cs="Times New Roman"/>
        </w:rPr>
        <w:t>——</w:t>
      </w:r>
      <w:r>
        <w:rPr>
          <w:rFonts w:hint="eastAsia" w:ascii="Times New Roman" w:hAnsi="Times New Roman" w:eastAsia="FangSong" w:cs="Times New Roman"/>
        </w:rPr>
        <w:t>深蓝色完全褪去</w:t>
      </w:r>
      <w:r>
        <w:rPr>
          <w:rFonts w:hint="eastAsia" w:ascii="Times New Roman" w:hAnsi="Times New Roman" w:eastAsia="Times New Roman" w:cs="Times New Roman"/>
        </w:rPr>
        <w:t>，</w:t>
      </w:r>
      <w:r>
        <w:rPr>
          <w:rFonts w:hint="eastAsia" w:ascii="Times New Roman" w:hAnsi="Times New Roman" w:eastAsia="FangSong" w:cs="Times New Roman"/>
        </w:rPr>
        <w:t>体系骤然突变为闪耀着璀璨金属光泽的古铜金色</w:t>
      </w:r>
      <w:r>
        <w:rPr>
          <w:rFonts w:hint="eastAsia" w:ascii="Times New Roman" w:hAnsi="Times New Roman" w:eastAsia="Times New Roman" w:cs="Times New Roman"/>
        </w:rPr>
        <w:t>（</w:t>
      </w:r>
      <w:r>
        <w:rPr>
          <w:rFonts w:hint="eastAsia" w:ascii="Times New Roman" w:hAnsi="Times New Roman" w:eastAsia="FangSong" w:cs="Times New Roman"/>
        </w:rPr>
        <w:t>青铜色</w:t>
      </w:r>
      <w:r>
        <w:rPr>
          <w:rFonts w:hint="eastAsia" w:ascii="Times New Roman" w:hAnsi="Times New Roman" w:eastAsia="Times New Roman" w:cs="Times New Roman"/>
        </w:rPr>
        <w:t>），</w:t>
      </w:r>
      <w:r>
        <w:rPr>
          <w:rFonts w:hint="eastAsia" w:ascii="Times New Roman" w:hAnsi="Times New Roman" w:eastAsia="FangSong" w:cs="Times New Roman"/>
        </w:rPr>
        <w:t>宏观密度比纯液氨降低近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发生巨大的微观体积膨胀</w:t>
      </w:r>
      <w:r>
        <w:rPr>
          <w:rFonts w:hint="eastAsia" w:ascii="Times New Roman" w:hAnsi="Times New Roman" w:eastAsia="Times New Roman" w:cs="Times New Roman"/>
        </w:rPr>
        <w:t>）。</w:t>
      </w:r>
      <w:r>
        <w:rPr>
          <w:rFonts w:hint="eastAsia" w:ascii="Times New Roman" w:hAnsi="Times New Roman" w:eastAsia="FangSong" w:cs="Times New Roman"/>
        </w:rPr>
        <w:t>微观凝聚态物理分析表明</w:t>
      </w:r>
      <w:r>
        <w:rPr>
          <w:rFonts w:hint="eastAsia" w:ascii="Times New Roman" w:hAnsi="Times New Roman" w:eastAsia="Times New Roman" w:cs="Times New Roman"/>
        </w:rPr>
        <w:t>：</w:t>
      </w:r>
      <w:r>
        <w:rPr>
          <w:rFonts w:hint="eastAsia" w:ascii="Times New Roman" w:hAnsi="Times New Roman" w:eastAsia="FangSong" w:cs="Times New Roman"/>
        </w:rPr>
        <w:t>在高浓度体系中</w:t>
      </w:r>
      <w:r>
        <w:rPr>
          <w:rFonts w:hint="eastAsia" w:ascii="Times New Roman" w:hAnsi="Times New Roman" w:eastAsia="Times New Roman" w:cs="Times New Roman"/>
        </w:rPr>
        <w:t>，</w:t>
      </w:r>
      <w:r>
        <w:rPr>
          <w:rFonts w:hint="eastAsia" w:ascii="Times New Roman" w:hAnsi="Times New Roman" w:eastAsia="FangSong" w:cs="Times New Roman"/>
        </w:rPr>
        <w:t>原本各自独立的溶剂化电子微观空腔在空间上发生密集的几何接触与波函数重叠</w:t>
      </w:r>
      <w:r>
        <w:rPr>
          <w:rFonts w:hint="eastAsia" w:ascii="Times New Roman" w:hAnsi="Times New Roman" w:eastAsia="Times New Roman" w:cs="Times New Roman"/>
        </w:rPr>
        <w:t>，</w:t>
      </w:r>
      <w:r>
        <w:rPr>
          <w:rFonts w:hint="eastAsia" w:ascii="Times New Roman" w:hAnsi="Times New Roman" w:eastAsia="FangSong" w:cs="Times New Roman"/>
        </w:rPr>
        <w:t>原本孤立未成对的自由电子之间通过自旋反平行配对发生强烈的自旋交换相互作用</w:t>
      </w:r>
      <w:r>
        <w:rPr>
          <w:rFonts w:hint="eastAsia" w:ascii="Times New Roman" w:hAnsi="Times New Roman" w:eastAsia="Times New Roman" w:cs="Times New Roman"/>
        </w:rPr>
        <w:t>，</w:t>
      </w:r>
      <w:r>
        <w:rPr>
          <w:rFonts w:hint="eastAsia" w:ascii="Times New Roman" w:hAnsi="Times New Roman" w:eastAsia="FangSong" w:cs="Times New Roman"/>
        </w:rPr>
        <w:t>两两配对结合为双电子抗磁态物种</w:t>
      </w:r>
      <w:r>
        <w:rPr>
          <w:rFonts w:hint="eastAsia" w:ascii="Times New Roman" w:hAnsi="Times New Roman" w:eastAsia="Times New Roman" w:cs="Times New Roman"/>
        </w:rPr>
        <w:t>（</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体系的顺磁磁化率骤跌至零</w:t>
      </w:r>
      <w:r>
        <w:rPr>
          <w:rFonts w:hint="eastAsia" w:ascii="Times New Roman" w:hAnsi="Times New Roman" w:eastAsia="Times New Roman" w:cs="Times New Roman"/>
        </w:rPr>
        <w:t>，</w:t>
      </w:r>
      <w:r>
        <w:rPr>
          <w:rFonts w:hint="eastAsia" w:ascii="Times New Roman" w:hAnsi="Times New Roman" w:eastAsia="FangSong" w:cs="Times New Roman"/>
        </w:rPr>
        <w:t>展现出纯粹的反磁性</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重叠的电子波函数在全空间形成了连续贯通的离域反键空导带</w:t>
      </w:r>
      <w:r>
        <w:rPr>
          <w:rFonts w:hint="eastAsia" w:ascii="Times New Roman" w:hAnsi="Times New Roman" w:eastAsia="Times New Roman" w:cs="Times New Roman"/>
        </w:rPr>
        <w:t>，</w:t>
      </w:r>
      <w:r>
        <w:rPr>
          <w:rFonts w:hint="eastAsia" w:ascii="Times New Roman" w:hAnsi="Times New Roman" w:eastAsia="FangSong" w:cs="Times New Roman"/>
        </w:rPr>
        <w:t>电子如同在固态单质金属晶格中一样在整个液体中完全自由无阻力游弋</w:t>
      </w:r>
      <w:r>
        <w:rPr>
          <w:rFonts w:hint="eastAsia" w:ascii="Times New Roman" w:hAnsi="Times New Roman" w:eastAsia="Times New Roman" w:cs="Times New Roman"/>
        </w:rPr>
        <w:t>，</w:t>
      </w:r>
      <w:r>
        <w:rPr>
          <w:rFonts w:hint="eastAsia" w:ascii="Times New Roman" w:hAnsi="Times New Roman" w:eastAsia="FangSong" w:cs="Times New Roman"/>
        </w:rPr>
        <w:t>溶液的电导率呈指数级暴涨逾四个数量级</w:t>
      </w:r>
      <w:r>
        <w:rPr>
          <w:rFonts w:hint="eastAsia" w:ascii="Times New Roman" w:hAnsi="Times New Roman" w:eastAsia="Times New Roman" w:cs="Times New Roman"/>
        </w:rPr>
        <w:t>，</w:t>
      </w:r>
      <w:r>
        <w:rPr>
          <w:rFonts w:hint="eastAsia" w:ascii="Times New Roman" w:hAnsi="Times New Roman" w:eastAsia="FangSong" w:cs="Times New Roman"/>
        </w:rPr>
        <w:t>其导电能力甚至完全媲美固态水银或金属铁</w:t>
      </w:r>
      <w:r>
        <w:rPr>
          <w:rFonts w:hint="eastAsia" w:ascii="Times New Roman" w:hAnsi="Times New Roman" w:eastAsia="Times New Roman" w:cs="Times New Roman"/>
        </w:rPr>
        <w:t>，</w:t>
      </w:r>
      <w:r>
        <w:rPr>
          <w:rFonts w:hint="eastAsia" w:ascii="Times New Roman" w:hAnsi="Times New Roman" w:eastAsia="FangSong" w:cs="Times New Roman"/>
        </w:rPr>
        <w:t>成为了独一无二的</w:t>
      </w:r>
      <w:r>
        <w:rPr>
          <w:rFonts w:hint="eastAsia" w:ascii="Times New Roman" w:hAnsi="Times New Roman" w:eastAsia="Times New Roman" w:cs="Times New Roman"/>
        </w:rPr>
        <w:t>“</w:t>
      </w:r>
      <w:r>
        <w:rPr>
          <w:rFonts w:hint="eastAsia" w:ascii="Times New Roman" w:hAnsi="Times New Roman" w:eastAsia="FangSong" w:cs="Times New Roman"/>
        </w:rPr>
        <w:t>液态扩展金属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在现代有机全合成中</w:t>
      </w:r>
      <w:r>
        <w:rPr>
          <w:rFonts w:hint="eastAsia" w:ascii="Times New Roman" w:hAnsi="Times New Roman" w:eastAsia="Times New Roman" w:cs="Times New Roman"/>
        </w:rPr>
        <w:t>，</w:t>
      </w:r>
      <w:r>
        <w:rPr>
          <w:rFonts w:hint="eastAsia" w:ascii="Times New Roman" w:hAnsi="Times New Roman" w:eastAsia="FangSong" w:cs="Times New Roman"/>
        </w:rPr>
        <w:t>碱金属液氨溶液是极具战略价值的</w:t>
      </w:r>
      <w:r>
        <w:rPr>
          <w:rFonts w:ascii="Times New Roman" w:hAnsi="Times New Roman" w:eastAsia="Times New Roman" w:cs="Times New Roman"/>
        </w:rPr>
        <w:t xml:space="preserve"> Birch </w:t>
      </w:r>
      <w:r>
        <w:rPr>
          <w:rFonts w:hint="eastAsia" w:ascii="Times New Roman" w:hAnsi="Times New Roman" w:eastAsia="FangSong" w:cs="Times New Roman"/>
        </w:rPr>
        <w:t>还原反应</w:t>
      </w:r>
      <w:r>
        <w:rPr>
          <w:rFonts w:hint="eastAsia" w:ascii="Times New Roman" w:hAnsi="Times New Roman" w:eastAsia="Times New Roman" w:cs="Times New Roman"/>
        </w:rPr>
        <w:t>（Birch</w:t>
      </w:r>
      <w:r>
        <w:rPr>
          <w:rFonts w:ascii="Times New Roman" w:hAnsi="Times New Roman" w:eastAsia="Times New Roman" w:cs="Times New Roman"/>
        </w:rPr>
        <w:t xml:space="preserve"> </w:t>
      </w:r>
      <w:r>
        <w:rPr>
          <w:rFonts w:hint="eastAsia" w:ascii="Times New Roman" w:hAnsi="Times New Roman" w:eastAsia="Times New Roman" w:cs="Times New Roman"/>
        </w:rPr>
        <w:t>Reduction）</w:t>
      </w:r>
      <w:r>
        <w:rPr>
          <w:rFonts w:hint="eastAsia" w:ascii="Times New Roman" w:hAnsi="Times New Roman" w:eastAsia="FangSong" w:cs="Times New Roman"/>
        </w:rPr>
        <w:t>的核心试剂</w:t>
      </w:r>
      <w:r>
        <w:rPr>
          <w:rFonts w:hint="eastAsia" w:ascii="Times New Roman" w:hAnsi="Times New Roman" w:eastAsia="Times New Roman" w:cs="Times New Roman"/>
        </w:rPr>
        <w:t>。</w:t>
      </w:r>
      <w:r>
        <w:rPr>
          <w:rFonts w:hint="eastAsia" w:ascii="Times New Roman" w:hAnsi="Times New Roman" w:eastAsia="FangSong" w:cs="Times New Roman"/>
        </w:rPr>
        <w:t>利用液氨介质中高活度的自由单电子给体</w:t>
      </w:r>
      <w:r>
        <w:rPr>
          <w:rFonts w:hint="eastAsia" w:ascii="Times New Roman" w:hAnsi="Times New Roman" w:eastAsia="Times New Roman" w:cs="Times New Roman"/>
        </w:rPr>
        <w:t>（</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在质子供体</w:t>
      </w:r>
      <w:r>
        <w:rPr>
          <w:rFonts w:hint="eastAsia" w:ascii="Times New Roman" w:hAnsi="Times New Roman" w:eastAsia="Times New Roman" w:cs="Times New Roman"/>
        </w:rPr>
        <w:t>（</w:t>
      </w:r>
      <w:r>
        <w:rPr>
          <w:rFonts w:hint="eastAsia" w:ascii="Times New Roman" w:hAnsi="Times New Roman" w:eastAsia="FangSong" w:cs="Times New Roman"/>
        </w:rPr>
        <w:t>如无水乙醇或叔丁醇</w:t>
      </w:r>
      <w:r>
        <w:rPr>
          <w:rFonts w:hint="eastAsia" w:ascii="Times New Roman" w:hAnsi="Times New Roman" w:eastAsia="Times New Roman" w:cs="Times New Roman"/>
        </w:rPr>
        <w:t>）</w:t>
      </w:r>
      <w:r>
        <w:rPr>
          <w:rFonts w:hint="eastAsia" w:ascii="Times New Roman" w:hAnsi="Times New Roman" w:eastAsia="FangSong" w:cs="Times New Roman"/>
        </w:rPr>
        <w:t>的微观协同配合下</w:t>
      </w:r>
      <w:r>
        <w:rPr>
          <w:rFonts w:hint="eastAsia" w:ascii="Times New Roman" w:hAnsi="Times New Roman" w:eastAsia="Times New Roman" w:cs="Times New Roman"/>
        </w:rPr>
        <w:t>，</w:t>
      </w:r>
      <w:r>
        <w:rPr>
          <w:rFonts w:hint="eastAsia" w:ascii="Times New Roman" w:hAnsi="Times New Roman" w:eastAsia="FangSong" w:cs="Times New Roman"/>
        </w:rPr>
        <w:t>能够以极其温和高效的动力学</w:t>
      </w:r>
      <w:r>
        <w:rPr>
          <w:rFonts w:hint="eastAsia" w:ascii="Times New Roman" w:hAnsi="Times New Roman" w:eastAsia="Times New Roman" w:cs="Times New Roman"/>
        </w:rPr>
        <w:t>，</w:t>
      </w:r>
      <w:r>
        <w:rPr>
          <w:rFonts w:hint="eastAsia" w:ascii="Times New Roman" w:hAnsi="Times New Roman" w:eastAsia="FangSong" w:cs="Times New Roman"/>
        </w:rPr>
        <w:t>可控地将热力学极其稳定的芳香苯环精准部分加氢还原为非共轭的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环己二烯类化合物</w:t>
      </w:r>
      <w:r>
        <w:rPr>
          <w:rFonts w:hint="eastAsia" w:ascii="Times New Roman" w:hAnsi="Times New Roman" w:eastAsia="Times New Roman" w:cs="Times New Roman"/>
        </w:rPr>
        <w:t>：</w:t>
      </w:r>
      <w:r>
        <w:rPr>
          <w:rFonts w:hint="eastAsia" w:ascii="Times New Roman" w:hAnsi="Times New Roman" w:eastAsia="FangSong" w:cs="Times New Roman"/>
        </w:rPr>
        <w:t>单电子首先反向注入苯环最低未占反键分子轨道</w:t>
      </w:r>
      <w:r>
        <w:rPr>
          <w:rFonts w:hint="eastAsia" w:ascii="Times New Roman" w:hAnsi="Times New Roman" w:eastAsia="Times New Roman" w:cs="Times New Roman"/>
        </w:rPr>
        <w:t>（LUMO）</w:t>
      </w:r>
      <w:r>
        <w:rPr>
          <w:rFonts w:hint="eastAsia" w:ascii="Times New Roman" w:hAnsi="Times New Roman" w:eastAsia="FangSong" w:cs="Times New Roman"/>
        </w:rPr>
        <w:t>生成自由基负离子中间体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该中间体被醇质子化后再度捕获第二个溶剂化电子与质子</w:t>
      </w:r>
      <w:r>
        <w:rPr>
          <w:rFonts w:hint="eastAsia" w:ascii="Times New Roman" w:hAnsi="Times New Roman" w:eastAsia="Times New Roman" w:cs="Times New Roman"/>
        </w:rPr>
        <w:t>，</w:t>
      </w:r>
      <w:r>
        <w:rPr>
          <w:rFonts w:hint="eastAsia" w:ascii="Times New Roman" w:hAnsi="Times New Roman" w:eastAsia="FangSong" w:cs="Times New Roman"/>
        </w:rPr>
        <w:t>最终高立体选择性地截断在</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非共轭双烯阶段</w:t>
      </w:r>
      <w:r>
        <w:rPr>
          <w:rFonts w:hint="eastAsia" w:ascii="Times New Roman" w:hAnsi="Times New Roman" w:eastAsia="Times New Roman" w:cs="Times New Roman"/>
        </w:rPr>
        <w:t>，</w:t>
      </w:r>
      <w:r>
        <w:rPr>
          <w:rFonts w:hint="eastAsia" w:ascii="Times New Roman" w:hAnsi="Times New Roman" w:eastAsia="FangSong" w:cs="Times New Roman"/>
        </w:rPr>
        <w:t>彻底规避了芳环完全过度氢化为饱和环己烷的不可控副反应</w:t>
      </w:r>
      <w:r>
        <w:rPr>
          <w:rFonts w:hint="eastAsia" w:ascii="Times New Roman" w:hAnsi="Times New Roman" w:eastAsia="Times New Roman" w:cs="Times New Roman"/>
        </w:rPr>
        <w:t>。</w:t>
      </w:r>
    </w:p>
    <w:bookmarkEnd w:id="30"/>
    <w:bookmarkStart w:id="31"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体系展现出一系列极富规律性且极具鉴别价值的</w:t>
      </w:r>
      <w:r>
        <w:rPr>
          <w:rFonts w:hint="eastAsia" w:ascii="Times New Roman" w:hAnsi="Times New Roman" w:eastAsia="Times New Roman" w:cs="Times New Roman"/>
        </w:rPr>
        <w:t>“</w:t>
      </w:r>
      <w:r>
        <w:rPr>
          <w:rFonts w:hint="eastAsia" w:ascii="Times New Roman" w:hAnsi="Times New Roman" w:eastAsia="FangSong" w:cs="Times New Roman"/>
        </w:rPr>
        <w:t>难溶盐分异与热分解热力学倒挂</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难溶盐分布与离子极化</w:t>
      </w:r>
      <w:r>
        <w:rPr>
          <w:rFonts w:hint="eastAsia" w:ascii="Times New Roman" w:hAnsi="Times New Roman" w:eastAsia="Times New Roman" w:cs="Times New Roman"/>
        </w:rPr>
        <w:t>/</w:t>
      </w:r>
      <w:r>
        <w:rPr>
          <w:rFonts w:hint="eastAsia" w:ascii="Times New Roman" w:hAnsi="Times New Roman" w:eastAsia="FangSong" w:cs="Times New Roman"/>
        </w:rPr>
        <w:t>半径匹配规律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低电荷密度的离域大阴离子展现出极其强烈的自发沉淀倾向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沉淀在无机分析中被用作特异性检定钾离子的黄金标准</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氟化物与碳酸盐溶解度的反向反常跳跃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极其发人深省的是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单质锂与其余碱金属展现出完全颠倒的惊天逆转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氟化铷与氟化铯极其易溶且极易潮解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碳酸铷与碳酸铯均极其易溶于水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并且随着水温升高其溶解度发生极其反常的逆向负温度系数下沉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当阴离子半径极度狭小时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与氟离子实现了极度紧凑的无空隙点阵贴合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其晶格能高达惊人的</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体系宏观表现为极度难溶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大幅拉大导致晶格能以更陡峭的斜率崩塌锐减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碳酸盐与碳酸氢盐热力学稳定性反转与索尔维制碱法工业相图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的热稳定性则呈断崖式下跌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在世界无机工业化学史上</w:t>
      </w:r>
      <w:r>
        <w:rPr>
          <w:rFonts w:hint="eastAsia" w:ascii="Times New Roman" w:hAnsi="Times New Roman" w:eastAsia="Times New Roman" w:cs="Times New Roman"/>
        </w:rPr>
        <w:t>，</w:t>
      </w:r>
      <w:r>
        <w:rPr>
          <w:rFonts w:hint="eastAsia" w:ascii="Times New Roman" w:hAnsi="Times New Roman" w:eastAsia="FangSong" w:cs="Times New Roman"/>
        </w:rPr>
        <w:t>碳酸氢钠在水相介质中的特殊溶解平衡直接奠定了现代化工之母</w:t>
      </w:r>
      <w:r>
        <w:rPr>
          <w:rFonts w:hint="eastAsia" w:ascii="Times New Roman" w:hAnsi="Times New Roman" w:eastAsia="Times New Roman" w:cs="Times New Roman"/>
        </w:rPr>
        <w:t>——</w:t>
      </w:r>
      <w:r>
        <w:rPr>
          <w:rFonts w:hint="eastAsia" w:ascii="Times New Roman" w:hAnsi="Times New Roman" w:eastAsia="FangSong" w:cs="Times New Roman"/>
        </w:rPr>
        <w:t>比利时索尔维氨碱法</w:t>
      </w:r>
      <w:r>
        <w:rPr>
          <w:rFonts w:hint="eastAsia" w:ascii="Times New Roman" w:hAnsi="Times New Roman" w:eastAsia="Times New Roman" w:cs="Times New Roman"/>
        </w:rPr>
        <w:t>（Solvay</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与中国侯德榜联合制碱法</w:t>
      </w:r>
      <w:r>
        <w:rPr>
          <w:rFonts w:hint="eastAsia" w:ascii="Times New Roman" w:hAnsi="Times New Roman" w:eastAsia="Times New Roman" w:cs="Times New Roman"/>
        </w:rPr>
        <w:t>（Hou’s</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的理论核心</w:t>
      </w:r>
      <w:r>
        <w:rPr>
          <w:rFonts w:hint="eastAsia" w:ascii="Times New Roman" w:hAnsi="Times New Roman" w:eastAsia="Times New Roman" w:cs="Times New Roman"/>
        </w:rPr>
        <w:t>。</w:t>
      </w:r>
      <w:r>
        <w:rPr>
          <w:rFonts w:hint="eastAsia" w:ascii="Times New Roman" w:hAnsi="Times New Roman" w:eastAsia="FangSong" w:cs="Times New Roman"/>
        </w:rPr>
        <w:t>在氨碱法中</w:t>
      </w:r>
      <w:r>
        <w:rPr>
          <w:rFonts w:hint="eastAsia" w:ascii="Times New Roman" w:hAnsi="Times New Roman" w:eastAsia="Times New Roman" w:cs="Times New Roman"/>
        </w:rPr>
        <w:t>，</w:t>
      </w:r>
      <w:r>
        <w:rPr>
          <w:rFonts w:hint="eastAsia" w:ascii="Times New Roman" w:hAnsi="Times New Roman" w:eastAsia="FangSong" w:cs="Times New Roman"/>
        </w:rPr>
        <w:t>体系利用包含四种离子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在饱和水溶液中的四元相互交互复分解结晶相平衡系统</w:t>
      </w:r>
      <w:r>
        <w:rPr>
          <w:rFonts w:hint="eastAsia" w:ascii="Times New Roman" w:hAnsi="Times New Roman" w:eastAsia="Times New Roman" w:cs="Times New Roman"/>
        </w:rPr>
        <w:t>。</w:t>
      </w:r>
      <w:r>
        <w:rPr>
          <w:rFonts w:hint="eastAsia" w:ascii="Times New Roman" w:hAnsi="Times New Roman" w:eastAsia="FangSong" w:cs="Times New Roman"/>
        </w:rPr>
        <w:t>反应首先向高纯度的饱和食盐水</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中率先强行通入具有高碱性高溶解度的氨气</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制成氨盐水</w:t>
      </w:r>
      <w:r>
        <w:rPr>
          <w:rFonts w:hint="eastAsia" w:ascii="Times New Roman" w:hAnsi="Times New Roman" w:eastAsia="Times New Roman" w:cs="Times New Roman"/>
        </w:rPr>
        <w:t>；</w:t>
      </w:r>
      <w:r>
        <w:rPr>
          <w:rFonts w:hint="eastAsia" w:ascii="Times New Roman" w:hAnsi="Times New Roman" w:eastAsia="FangSong" w:cs="Times New Roman"/>
        </w:rPr>
        <w:t>氨分子在水相中大幅提升了体系的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与自由质子受体活度</w:t>
      </w:r>
      <w:r>
        <w:rPr>
          <w:rFonts w:hint="eastAsia" w:ascii="Times New Roman" w:hAnsi="Times New Roman" w:eastAsia="Times New Roman" w:cs="Times New Roman"/>
        </w:rPr>
        <w:t>；</w:t>
      </w:r>
      <w:r>
        <w:rPr>
          <w:rFonts w:hint="eastAsia" w:ascii="Times New Roman" w:hAnsi="Times New Roman" w:eastAsia="FangSong" w:cs="Times New Roman"/>
        </w:rPr>
        <w:t>随后在加压吸收塔中自下而上逆流鼓入高浓度的二氧化碳气体</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在富氨介质中</w:t>
      </w:r>
      <w:r>
        <w:rPr>
          <w:rFonts w:hint="eastAsia" w:ascii="Times New Roman" w:hAnsi="Times New Roman" w:eastAsia="Times New Roman" w:cs="Times New Roman"/>
        </w:rPr>
        <w:t>，</w:t>
      </w:r>
      <w:r>
        <w:rPr>
          <w:rFonts w:hint="eastAsia" w:ascii="Times New Roman" w:hAnsi="Times New Roman" w:eastAsia="FangSong" w:cs="Times New Roman"/>
        </w:rPr>
        <w:t>二氧化碳瞬间被深度水解捕获转化为极高浓度的碳酸氢根阴离子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微观相平衡动力学决定了析出物种的选择性</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构成的四元交互水盐相图上</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由于其阴阳离子电荷平衡与晶格堆积特点</w:t>
      </w:r>
      <w:r>
        <w:rPr>
          <w:rFonts w:hint="eastAsia" w:ascii="Times New Roman" w:hAnsi="Times New Roman" w:eastAsia="Times New Roman" w:cs="Times New Roman"/>
        </w:rPr>
        <w:t>，</w:t>
      </w:r>
      <w:r>
        <w:rPr>
          <w:rFonts w:hint="eastAsia" w:ascii="Times New Roman" w:hAnsi="Times New Roman" w:eastAsia="FangSong" w:cs="Times New Roman"/>
        </w:rPr>
        <w:t>在室温冷水</w:t>
      </w:r>
      <w:r>
        <w:rPr>
          <w:rFonts w:hint="eastAsia" w:ascii="Times New Roman" w:hAnsi="Times New Roman" w:eastAsia="Times New Roman" w:cs="Times New Roman"/>
        </w:rPr>
        <w:t>（</w:t>
      </w:r>
      <w:r>
        <w:rPr>
          <w:rFonts w:hint="eastAsia" w:ascii="Times New Roman" w:hAnsi="Times New Roman" w:eastAsia="FangSong" w:cs="Times New Roman"/>
        </w:rPr>
        <w:t>特别是含有高浓度同离子铵根与钠离子的复盐介质中</w:t>
      </w:r>
      <w:r>
        <w:rPr>
          <w:rFonts w:hint="eastAsia" w:ascii="Times New Roman" w:hAnsi="Times New Roman" w:eastAsia="Times New Roman" w:cs="Times New Roman"/>
        </w:rPr>
        <w:t>，</w:t>
      </w:r>
      <w:r>
        <w:rPr>
          <w:rFonts w:hint="eastAsia" w:ascii="Times New Roman" w:hAnsi="Times New Roman" w:eastAsia="FangSong" w:cs="Times New Roman"/>
        </w:rPr>
        <w:t>受强烈的同离子效应压制</w:t>
      </w:r>
      <w:r>
        <w:rPr>
          <w:rFonts w:hint="eastAsia" w:ascii="Times New Roman" w:hAnsi="Times New Roman" w:eastAsia="Times New Roman" w:cs="Times New Roman"/>
        </w:rPr>
        <w:t>）</w:t>
      </w:r>
      <w:r>
        <w:rPr>
          <w:rFonts w:hint="eastAsia" w:ascii="Times New Roman" w:hAnsi="Times New Roman" w:eastAsia="FangSong" w:cs="Times New Roman"/>
        </w:rPr>
        <w:t>中的实际结晶溶解度是全体系所有可能物种中最低的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时其溶解度仅为约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远低于氯化钠的</w:t>
      </w:r>
      <w:r>
        <w:rPr>
          <w:rFonts w:ascii="Times New Roman" w:hAnsi="Times New Roman" w:eastAsia="Times New Roman" w:cs="Times New Roman"/>
        </w:rPr>
        <w:t xml:space="preserve"> </w:t>
      </w:r>
      <m:oMath>
        <m:r>
          <m:t>35.8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与氯化铵的</w:t>
      </w:r>
      <w:r>
        <w:rPr>
          <w:rFonts w:ascii="Times New Roman" w:hAnsi="Times New Roman" w:eastAsia="Times New Roman" w:cs="Times New Roman"/>
        </w:rPr>
        <w:t xml:space="preserve"> </w:t>
      </w:r>
      <m:oMath>
        <m:r>
          <m:t>35.2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碳酸氢钠以压倒性的热力学过饱和结晶动力学率先形成致密的细小针状微晶沉淀全量析出</w:t>
      </w:r>
      <w:r>
        <w:rPr>
          <w:rFonts w:hint="eastAsia" w:ascii="Times New Roman" w:hAnsi="Times New Roman" w:eastAsia="Times New Roman" w:cs="Times New Roman"/>
        </w:rPr>
        <w:t>。</w:t>
      </w:r>
      <w:r>
        <w:rPr>
          <w:rFonts w:hint="eastAsia" w:ascii="Times New Roman" w:hAnsi="Times New Roman" w:eastAsia="FangSong" w:cs="Times New Roman"/>
        </w:rPr>
        <w:t>将该沉淀过滤后送入煅烧回转窑中受热焙烧</w:t>
      </w:r>
      <w:r>
        <w:rPr>
          <w:rFonts w:hint="eastAsia" w:ascii="Times New Roman" w:hAnsi="Times New Roman" w:eastAsia="Times New Roman" w:cs="Times New Roman"/>
        </w:rPr>
        <w:t>，</w:t>
      </w:r>
      <w:r>
        <w:rPr>
          <w:rFonts w:hint="eastAsia" w:ascii="Times New Roman" w:hAnsi="Times New Roman" w:eastAsia="FangSong" w:cs="Times New Roman"/>
        </w:rPr>
        <w:t>不仅定量得到高纯度的纯碱轻质工业正盐碳酸钠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而且煅烧分解产生的纯净二氧化碳气体全量循环回气动吸收塔</w:t>
      </w:r>
      <w:r>
        <w:rPr>
          <w:rFonts w:hint="eastAsia" w:ascii="Times New Roman" w:hAnsi="Times New Roman" w:eastAsia="Times New Roman" w:cs="Times New Roman"/>
        </w:rPr>
        <w:t>；</w:t>
      </w:r>
      <w:r>
        <w:rPr>
          <w:rFonts w:hint="eastAsia" w:ascii="Times New Roman" w:hAnsi="Times New Roman" w:eastAsia="FangSong" w:cs="Times New Roman"/>
        </w:rPr>
        <w:t>而滤液中残留的氯化铵则与石灰窑产生的熟石灰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加热反应循环回收昂贵的氨气</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构筑起高度闭环的现代工业循环经济范本</w:t>
      </w:r>
      <w:r>
        <w:rPr>
          <w:rFonts w:hint="eastAsia" w:ascii="Times New Roman" w:hAnsi="Times New Roman" w:eastAsia="Times New Roman" w:cs="Times New Roman"/>
        </w:rPr>
        <w:t>。</w:t>
      </w:r>
    </w:p>
    <w:bookmarkEnd w:id="31"/>
    <w:bookmarkStart w:id="3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使得金属键内聚能大幅暴涨</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p>
      <w:pPr>
        <w:pStyle w:val="BodyText"/>
        <w:spacing w:before="160" w:after="80"/>
        <w:jc w:val="center"/>
      </w:pPr>
      <w:r>
        <w:rPr>
          <w:rFonts w:ascii="Times New Roman" w:hAnsi="Times New Roman" w:eastAsia="Times New Roman" w:cs="Times New Roman"/>
        </w:rPr>
        <w:drawing>
          <wp:inline>
            <wp:extent cx="2667000" cy="2446907"/>
            <wp:effectExtent b="0" l="0" r="0" t="0"/>
            <wp:docPr descr="" title="" id="33" name="Picture"/>
            <a:graphic>
              <a:graphicData uri="http://schemas.openxmlformats.org/drawingml/2006/picture">
                <pic:pic>
                  <pic:nvPicPr>
                    <pic:cNvPr descr="54277987d1294c791ffc1c7e96e4a249612c3a2465efa94168ef9d5ba61e3cec.jpg" id="34" name="Picture"/>
                    <pic:cNvPicPr>
                      <a:picLocks noChangeArrowheads="1" noChangeAspect="1"/>
                    </pic:cNvPicPr>
                  </pic:nvPicPr>
                  <pic:blipFill>
                    <a:blip r:embed="rId32"/>
                    <a:stretch>
                      <a:fillRect/>
                    </a:stretch>
                  </pic:blipFill>
                  <pic:spPr bwMode="auto">
                    <a:xfrm>
                      <a:off x="0" y="0"/>
                      <a:ext cx="2667000" cy="2446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铍与镁单质六方密堆积</w:t>
      </w:r>
      <w:r>
        <w:rPr>
          <w:rFonts w:hint="eastAsia" w:ascii="Times New Roman" w:hAnsi="Times New Roman" w:eastAsia="Times New Roman" w:cs="Times New Roman"/>
        </w:rPr>
        <w:t>HCP</w:t>
      </w:r>
      <w:r>
        <w:rPr>
          <w:rFonts w:hint="eastAsia" w:ascii="Times New Roman" w:hAnsi="Times New Roman" w:eastAsia="FangSong" w:cs="Times New Roman"/>
        </w:rPr>
        <w:t>三维晶胞结构与</w:t>
      </w:r>
      <w:r>
        <w:rPr>
          <w:rFonts w:hint="eastAsia" w:ascii="Times New Roman" w:hAnsi="Times New Roman" w:eastAsia="Times New Roman" w:cs="Times New Roman"/>
        </w:rPr>
        <w:t>ABAB</w:t>
      </w:r>
      <w:r>
        <w:rPr>
          <w:rFonts w:hint="eastAsia" w:ascii="Times New Roman" w:hAnsi="Times New Roman" w:eastAsia="FangSong" w:cs="Times New Roman"/>
        </w:rPr>
        <w:t>层序</w:t>
      </w:r>
    </w:p>
    <w:p>
      <w:pPr>
        <w:pStyle w:val="BodyText"/>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其理论离子半径仅为难以置信的</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这一微小的空间几何尺度使得其表面正电荷密度达到了惊人的天文数字</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其极化力之强足以将任何邻近负离子的电子云彻底拉伸撕碎并使其强烈极化变形为共用电子对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碱式乙酸铍</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是铍的特征分子之一</w:t>
      </w:r>
      <w:r>
        <w:rPr>
          <w:rFonts w:hint="eastAsia" w:ascii="Times New Roman" w:hAnsi="Times New Roman" w:eastAsia="Times New Roman" w:cs="Times New Roman"/>
        </w:rPr>
        <w:t>：</w:t>
      </w:r>
      <w:r>
        <w:rPr>
          <w:rFonts w:hint="eastAsia" w:ascii="Times New Roman" w:hAnsi="Times New Roman" w:eastAsia="FangSong" w:cs="Times New Roman"/>
        </w:rPr>
        <w:t>将氢氧化铍溶于冰醋酸中蒸干时</w:t>
      </w:r>
      <w:r>
        <w:rPr>
          <w:rFonts w:hint="eastAsia" w:ascii="Times New Roman" w:hAnsi="Times New Roman" w:eastAsia="Times New Roman" w:cs="Times New Roman"/>
        </w:rPr>
        <w:t>，</w:t>
      </w:r>
      <w:r>
        <w:rPr>
          <w:rFonts w:hint="eastAsia" w:ascii="Times New Roman" w:hAnsi="Times New Roman" w:eastAsia="FangSong" w:cs="Times New Roman"/>
        </w:rPr>
        <w:t>以高产率析出无色结晶</w:t>
      </w:r>
      <w:r>
        <w:rPr>
          <w:rFonts w:hint="eastAsia" w:ascii="Times New Roman" w:hAnsi="Times New Roman" w:eastAsia="Times New Roman" w:cs="Times New Roman"/>
        </w:rPr>
        <w:t>，</w:t>
      </w:r>
      <w:r>
        <w:rPr>
          <w:rFonts w:hint="eastAsia" w:ascii="Times New Roman" w:hAnsi="Times New Roman" w:eastAsia="FangSong" w:cs="Times New Roman"/>
        </w:rPr>
        <w:t>单晶衍射揭示其为一个中心氧原子被</w:t>
      </w:r>
      <w:r>
        <w:rPr>
          <w:rFonts w:ascii="Times New Roman" w:hAnsi="Times New Roman" w:eastAsia="Times New Roman" w:cs="Times New Roman"/>
        </w:rPr>
        <w:t xml:space="preserve"> 4 </w:t>
      </w:r>
      <w:r>
        <w:rPr>
          <w:rFonts w:hint="eastAsia" w:ascii="Times New Roman" w:hAnsi="Times New Roman" w:eastAsia="FangSong" w:cs="Times New Roman"/>
        </w:rPr>
        <w:t>个铍原子包围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个乙酸根跨越四面体棱边螯合的四核共价分子</w:t>
      </w:r>
      <w:r>
        <w:rPr>
          <w:rFonts w:hint="eastAsia" w:ascii="Times New Roman" w:hAnsi="Times New Roman" w:eastAsia="Times New Roman" w:cs="Times New Roman"/>
        </w:rPr>
        <w:t>；</w:t>
      </w:r>
      <w:r>
        <w:rPr>
          <w:rFonts w:hint="eastAsia" w:ascii="Times New Roman" w:hAnsi="Times New Roman" w:eastAsia="FangSong" w:cs="Times New Roman"/>
        </w:rPr>
        <w:t>分子外表面被甲基完全包裹而呈电中性非极性</w:t>
      </w:r>
      <w:r>
        <w:rPr>
          <w:rFonts w:hint="eastAsia" w:ascii="Times New Roman" w:hAnsi="Times New Roman" w:eastAsia="Times New Roman" w:cs="Times New Roman"/>
        </w:rPr>
        <w:t>，</w:t>
      </w:r>
      <w:r>
        <w:rPr>
          <w:rFonts w:hint="eastAsia" w:ascii="Times New Roman" w:hAnsi="Times New Roman" w:eastAsia="FangSong" w:cs="Times New Roman"/>
        </w:rPr>
        <w:t>故在水中几乎不溶</w:t>
      </w:r>
      <w:r>
        <w:rPr>
          <w:rFonts w:hint="eastAsia" w:ascii="Times New Roman" w:hAnsi="Times New Roman" w:eastAsia="Times New Roman" w:cs="Times New Roman"/>
        </w:rPr>
        <w:t>，</w:t>
      </w:r>
      <w:r>
        <w:rPr>
          <w:rFonts w:hint="eastAsia" w:ascii="Times New Roman" w:hAnsi="Times New Roman" w:eastAsia="FangSong" w:cs="Times New Roman"/>
        </w:rPr>
        <w:t>却能溶于氯仿</w:t>
      </w:r>
      <w:r>
        <w:rPr>
          <w:rFonts w:hint="eastAsia" w:ascii="Times New Roman" w:hAnsi="Times New Roman" w:eastAsia="Times New Roman" w:cs="Times New Roman"/>
        </w:rPr>
        <w:t>、</w:t>
      </w:r>
      <w:r>
        <w:rPr>
          <w:rFonts w:hint="eastAsia" w:ascii="Times New Roman" w:hAnsi="Times New Roman" w:eastAsia="FangSong" w:cs="Times New Roman"/>
        </w:rPr>
        <w:t>苯等非极性有机溶剂</w:t>
      </w:r>
      <w:r>
        <w:rPr>
          <w:rFonts w:hint="eastAsia" w:ascii="Times New Roman" w:hAnsi="Times New Roman" w:eastAsia="Times New Roman" w:cs="Times New Roman"/>
        </w:rPr>
        <w:t>。</w:t>
      </w:r>
      <w:r>
        <w:rPr>
          <w:rFonts w:hint="eastAsia" w:ascii="Times New Roman" w:hAnsi="Times New Roman" w:eastAsia="FangSong" w:cs="Times New Roman"/>
        </w:rPr>
        <w:t>该化合物属于铍配位化学的深化内容</w:t>
      </w:r>
      <w:r>
        <w:rPr>
          <w:rFonts w:hint="eastAsia" w:ascii="Times New Roman" w:hAnsi="Times New Roman" w:eastAsia="Times New Roman" w:cs="Times New Roman"/>
        </w:rPr>
        <w:t>，</w:t>
      </w:r>
      <w:r>
        <w:rPr>
          <w:rFonts w:hint="eastAsia" w:ascii="Times New Roman" w:hAnsi="Times New Roman" w:eastAsia="FangSong" w:cs="Times New Roman"/>
        </w:rPr>
        <w:t>此处只作了解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同一族内部处于第二周期的轻元素</w:t>
      </w:r>
      <w:r>
        <w:rPr>
          <w:rFonts w:hint="eastAsia" w:ascii="Times New Roman" w:hAnsi="Times New Roman" w:eastAsia="Times New Roman" w:cs="Times New Roman"/>
        </w:rPr>
        <w:t>，</w:t>
      </w:r>
      <w:r>
        <w:rPr>
          <w:rFonts w:hint="eastAsia" w:ascii="Times New Roman" w:hAnsi="Times New Roman" w:eastAsia="FangSong" w:cs="Times New Roman"/>
        </w:rPr>
        <w:t>其化学行为严重背离同族重金属规律</w:t>
      </w:r>
      <w:r>
        <w:rPr>
          <w:rFonts w:hint="eastAsia" w:ascii="Times New Roman" w:hAnsi="Times New Roman" w:eastAsia="Times New Roman" w:cs="Times New Roman"/>
        </w:rPr>
        <w:t>，</w:t>
      </w:r>
      <w:r>
        <w:rPr>
          <w:rFonts w:hint="eastAsia" w:ascii="Times New Roman" w:hAnsi="Times New Roman" w:eastAsia="FangSong" w:cs="Times New Roman"/>
        </w:rPr>
        <w:t>反而与右下角相邻族的第三周期金属元素表现出高度相似</w:t>
      </w:r>
      <w:r>
        <w:rPr>
          <w:rFonts w:hint="eastAsia" w:ascii="Times New Roman" w:hAnsi="Times New Roman" w:eastAsia="Times New Roman" w:cs="Times New Roman"/>
        </w:rPr>
        <w:t>”</w:t>
      </w:r>
      <w:r>
        <w:rPr>
          <w:rFonts w:hint="eastAsia" w:ascii="Times New Roman" w:hAnsi="Times New Roman" w:eastAsia="FangSong" w:cs="Times New Roman"/>
        </w:rPr>
        <w:t>的普遍微观物理规律</w:t>
      </w:r>
      <w:r>
        <w:rPr>
          <w:rFonts w:hint="eastAsia" w:ascii="Times New Roman" w:hAnsi="Times New Roman" w:eastAsia="Times New Roman" w:cs="Times New Roman"/>
        </w:rPr>
        <w:t>，</w:t>
      </w:r>
      <w:r>
        <w:rPr>
          <w:rFonts w:hint="eastAsia" w:ascii="Times New Roman" w:hAnsi="Times New Roman" w:eastAsia="FangSong" w:cs="Times New Roman"/>
        </w:rPr>
        <w:t>在现代元素化学中被精准升华为著名的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对角线规则的物理机制本质源于极化能力</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与电负性的二维抵消平衡</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沿着同族自上而下</w:t>
      </w:r>
      <w:r>
        <w:rPr>
          <w:rFonts w:hint="eastAsia" w:ascii="Times New Roman" w:hAnsi="Times New Roman" w:eastAsia="Times New Roman" w:cs="Times New Roman"/>
        </w:rPr>
        <w:t>，</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离子半径急剧扩张</w:t>
      </w:r>
      <w:r>
        <w:rPr>
          <w:rFonts w:hint="eastAsia" w:ascii="Times New Roman" w:hAnsi="Times New Roman" w:eastAsia="Times New Roman" w:cs="Times New Roman"/>
        </w:rPr>
        <w:t>，</w:t>
      </w:r>
      <w:r>
        <w:rPr>
          <w:rFonts w:hint="eastAsia" w:ascii="Times New Roman" w:hAnsi="Times New Roman" w:eastAsia="FangSong" w:cs="Times New Roman"/>
        </w:rPr>
        <w:t>离子的表面电荷密度下降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显著减小</w:t>
      </w:r>
      <w:r>
        <w:rPr>
          <w:rFonts w:hint="eastAsia" w:ascii="Times New Roman" w:hAnsi="Times New Roman" w:eastAsia="Times New Roman" w:cs="Times New Roman"/>
        </w:rPr>
        <w:t>，</w:t>
      </w:r>
      <w:r>
        <w:rPr>
          <w:rFonts w:hint="eastAsia" w:ascii="Times New Roman" w:hAnsi="Times New Roman" w:eastAsia="FangSong" w:cs="Times New Roman"/>
        </w:rPr>
        <w:t>成键共价性降低而离子性</w:t>
      </w:r>
      <w:r>
        <w:rPr>
          <w:rFonts w:hint="eastAsia" w:ascii="Times New Roman" w:hAnsi="Times New Roman" w:eastAsia="Times New Roman" w:cs="Times New Roman"/>
        </w:rPr>
        <w:t>、</w:t>
      </w:r>
      <w:r>
        <w:rPr>
          <w:rFonts w:hint="eastAsia" w:ascii="Times New Roman" w:hAnsi="Times New Roman" w:eastAsia="FangSong" w:cs="Times New Roman"/>
        </w:rPr>
        <w:t>碱性急剧增强</w:t>
      </w:r>
      <w:r>
        <w:rPr>
          <w:rFonts w:hint="eastAsia" w:ascii="Times New Roman" w:hAnsi="Times New Roman" w:eastAsia="Times New Roman" w:cs="Times New Roman"/>
        </w:rPr>
        <w:t>；</w:t>
      </w:r>
      <w:r>
        <w:rPr>
          <w:rFonts w:hint="eastAsia" w:ascii="Times New Roman" w:hAnsi="Times New Roman" w:eastAsia="FangSong" w:cs="Times New Roman"/>
        </w:rPr>
        <w:t>而沿着同周期自左向右</w:t>
      </w:r>
      <w:r>
        <w:rPr>
          <w:rFonts w:hint="eastAsia" w:ascii="Times New Roman" w:hAnsi="Times New Roman" w:eastAsia="Times New Roman" w:cs="Times New Roman"/>
        </w:rPr>
        <w:t>，</w:t>
      </w:r>
      <w:r>
        <w:rPr>
          <w:rFonts w:hint="eastAsia" w:ascii="Times New Roman" w:hAnsi="Times New Roman" w:eastAsia="FangSong" w:cs="Times New Roman"/>
        </w:rPr>
        <w:t>核电荷数增加且离子半径收缩</w:t>
      </w:r>
      <w:r>
        <w:rPr>
          <w:rFonts w:hint="eastAsia" w:ascii="Times New Roman" w:hAnsi="Times New Roman" w:eastAsia="Times New Roman" w:cs="Times New Roman"/>
        </w:rPr>
        <w:t>，</w:t>
      </w:r>
      <w:r>
        <w:rPr>
          <w:rFonts w:hint="eastAsia" w:ascii="Times New Roman" w:hAnsi="Times New Roman" w:eastAsia="FangSong" w:cs="Times New Roman"/>
        </w:rPr>
        <w:t>离子电荷加倍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发生爆发式骤增</w:t>
      </w:r>
      <w:r>
        <w:rPr>
          <w:rFonts w:hint="eastAsia" w:ascii="Times New Roman" w:hAnsi="Times New Roman" w:eastAsia="Times New Roman" w:cs="Times New Roman"/>
        </w:rPr>
        <w:t>，</w:t>
      </w:r>
      <w:r>
        <w:rPr>
          <w:rFonts w:hint="eastAsia" w:ascii="Times New Roman" w:hAnsi="Times New Roman" w:eastAsia="FangSong" w:cs="Times New Roman"/>
        </w:rPr>
        <w:t>成键共价性与酸性显著增强</w:t>
      </w:r>
      <w:r>
        <w:rPr>
          <w:rFonts w:hint="eastAsia" w:ascii="Times New Roman" w:hAnsi="Times New Roman" w:eastAsia="Times New Roman" w:cs="Times New Roman"/>
        </w:rPr>
        <w:t>。</w:t>
      </w:r>
      <w:r>
        <w:rPr>
          <w:rFonts w:hint="eastAsia" w:ascii="Times New Roman" w:hAnsi="Times New Roman" w:eastAsia="FangSong" w:cs="Times New Roman"/>
        </w:rPr>
        <w:t>当体系沿着主对角线</w:t>
      </w:r>
      <w:r>
        <w:rPr>
          <w:rFonts w:hint="eastAsia" w:ascii="Times New Roman" w:hAnsi="Times New Roman" w:eastAsia="Times New Roman" w:cs="Times New Roman"/>
        </w:rPr>
        <w:t>（</w:t>
      </w:r>
      <w:r>
        <w:rPr>
          <w:rFonts w:hint="eastAsia" w:ascii="Times New Roman" w:hAnsi="Times New Roman" w:eastAsia="FangSong" w:cs="Times New Roman"/>
        </w:rPr>
        <w:t>自左上方沿斜向右下方移动</w:t>
      </w:r>
      <w:r>
        <w:rPr>
          <w:rFonts w:hint="eastAsia" w:ascii="Times New Roman" w:hAnsi="Times New Roman" w:eastAsia="Times New Roman" w:cs="Times New Roman"/>
        </w:rPr>
        <w:t>）</w:t>
      </w:r>
      <w:r>
        <w:rPr>
          <w:rFonts w:hint="eastAsia" w:ascii="Times New Roman" w:hAnsi="Times New Roman" w:eastAsia="FangSong" w:cs="Times New Roman"/>
        </w:rPr>
        <w:t>跨越一个周期和一个族时</w:t>
      </w:r>
      <w:r>
        <w:rPr>
          <w:rFonts w:hint="eastAsia" w:ascii="Times New Roman" w:hAnsi="Times New Roman" w:eastAsia="Times New Roman" w:cs="Times New Roman"/>
        </w:rPr>
        <w:t>：</w:t>
      </w:r>
      <w:r>
        <w:rPr>
          <w:rFonts w:hint="eastAsia" w:ascii="Times New Roman" w:hAnsi="Times New Roman" w:eastAsia="FangSong" w:cs="Times New Roman"/>
        </w:rPr>
        <w:t>周期增加导致的半径膨胀衰减效应</w:t>
      </w:r>
      <w:r>
        <w:rPr>
          <w:rFonts w:hint="eastAsia" w:ascii="Times New Roman" w:hAnsi="Times New Roman" w:eastAsia="Times New Roman" w:cs="Times New Roman"/>
        </w:rPr>
        <w:t>，</w:t>
      </w:r>
      <w:r>
        <w:rPr>
          <w:rFonts w:hint="eastAsia" w:ascii="Times New Roman" w:hAnsi="Times New Roman" w:eastAsia="FangSong" w:cs="Times New Roman"/>
        </w:rPr>
        <w:t>与族序增加导致的正电荷加倍增强效应</w:t>
      </w:r>
      <w:r>
        <w:rPr>
          <w:rFonts w:hint="eastAsia" w:ascii="Times New Roman" w:hAnsi="Times New Roman" w:eastAsia="Times New Roman" w:cs="Times New Roman"/>
        </w:rPr>
        <w:t>，</w:t>
      </w:r>
      <w:r>
        <w:rPr>
          <w:rFonts w:hint="eastAsia" w:ascii="Times New Roman" w:hAnsi="Times New Roman" w:eastAsia="FangSong" w:cs="Times New Roman"/>
        </w:rPr>
        <w:t>在几何空间与静电物理力学上发生了极其奇妙而精确的相互抵消补偿</w:t>
      </w:r>
      <w:r>
        <w:rPr>
          <w:rFonts w:hint="eastAsia" w:ascii="Times New Roman" w:hAnsi="Times New Roman" w:eastAsia="Times New Roman" w:cs="Times New Roman"/>
        </w:rPr>
        <w:t>！</w:t>
      </w:r>
      <w:r>
        <w:rPr>
          <w:rFonts w:hint="eastAsia" w:ascii="Times New Roman" w:hAnsi="Times New Roman" w:eastAsia="FangSong" w:cs="Times New Roman"/>
        </w:rPr>
        <w:t>这使得对角线两侧的两个元素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 xml:space="preserve">，</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具有几乎完全重叠吻合的有效离子势</w:t>
      </w:r>
      <w:r>
        <w:rPr>
          <w:rFonts w:hint="eastAsia" w:ascii="Times New Roman" w:hAnsi="Times New Roman" w:eastAsia="Times New Roman" w:cs="Times New Roman"/>
        </w:rPr>
        <w:t>（</w:t>
      </w:r>
      <m:oMath>
        <m:oMathPr>
          <m:ctrlPr>
            <w:rPr>
              <w:sz w:val="28"/>
              <w:szCs w:val="28"/>
            </w:rPr>
          </m:ctrlPr>
        </m:oMathPr>
        <m:r>
          <m:t>ϕ</m:t>
        </m:r>
        <m:r>
          <m:rPr>
            <m:sty m:val="p"/>
          </m:rPr>
          <m:t>(</m:t>
        </m:r>
        <m:r>
          <m:rPr>
            <m:sty m:val="p"/>
          </m:rPr>
          <m:t>L</m:t>
        </m:r>
        <m:sSup>
          <m:e>
            <m:r>
              <m:rPr>
                <m:sty m:val="p"/>
              </m:rPr>
              <m:t>i</m:t>
            </m:r>
          </m:e>
          <m:sup>
            <m:r>
              <m:rPr>
                <m:sty m:val="p"/>
              </m:rPr>
              <m:t>+</m:t>
            </m:r>
          </m:sup>
        </m:sSup>
        <m:r>
          <m:rPr>
            <m:sty m:val="p"/>
          </m:rPr>
          <m:t>)</m:t>
        </m:r>
        <m:r>
          <m:rPr>
            <m:sty m:val="p"/>
          </m:rPr>
          <m:t>=</m:t>
        </m:r>
        <m:r>
          <m:t>1</m:t>
        </m:r>
        <m:r>
          <m:rPr>
            <m:sty m:val="p"/>
          </m:rPr>
          <m:t>/</m:t>
        </m:r>
        <m:r>
          <m:t>60</m:t>
        </m:r>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ad>
          <m:radPr>
            <m:degHide m:val="on"/>
          </m:radPr>
          <m:deg/>
          <m:e>
            <m:r>
              <m:t>ϕ</m:t>
            </m:r>
          </m:e>
        </m:rad>
      </m:oMath>
      <w:r>
        <w:rPr>
          <w:rFonts w:ascii="Times New Roman" w:hAnsi="Times New Roman" w:eastAsia="Times New Roman" w:cs="Times New Roman"/>
        </w:rPr>
        <w:t xml:space="preserve"> </w:t>
      </w:r>
      <w:r>
        <w:rPr>
          <w:rFonts w:hint="eastAsia" w:ascii="Times New Roman" w:hAnsi="Times New Roman" w:eastAsia="FangSong" w:cs="Times New Roman"/>
        </w:rPr>
        <w:t>判据两者几乎完全对齐</w:t>
      </w:r>
      <w:r>
        <w:rPr>
          <w:rFonts w:hint="eastAsia" w:ascii="Times New Roman" w:hAnsi="Times New Roman" w:eastAsia="Times New Roman" w:cs="Times New Roman"/>
        </w:rPr>
        <w:t>），</w:t>
      </w:r>
      <w:r>
        <w:rPr>
          <w:rFonts w:hint="eastAsia" w:ascii="Times New Roman" w:hAnsi="Times New Roman" w:eastAsia="FangSong" w:cs="Times New Roman"/>
        </w:rPr>
        <w:t>因而在热力学稳定性</w:t>
      </w:r>
      <w:r>
        <w:rPr>
          <w:rFonts w:hint="eastAsia" w:ascii="Times New Roman" w:hAnsi="Times New Roman" w:eastAsia="Times New Roman" w:cs="Times New Roman"/>
        </w:rPr>
        <w:t>、</w:t>
      </w:r>
      <w:r>
        <w:rPr>
          <w:rFonts w:hint="eastAsia" w:ascii="Times New Roman" w:hAnsi="Times New Roman" w:eastAsia="FangSong" w:cs="Times New Roman"/>
        </w:rPr>
        <w:t>化合物成键本性</w:t>
      </w:r>
      <w:r>
        <w:rPr>
          <w:rFonts w:hint="eastAsia" w:ascii="Times New Roman" w:hAnsi="Times New Roman" w:eastAsia="Times New Roman" w:cs="Times New Roman"/>
        </w:rPr>
        <w:t>、</w:t>
      </w:r>
      <w:r>
        <w:rPr>
          <w:rFonts w:hint="eastAsia" w:ascii="Times New Roman" w:hAnsi="Times New Roman" w:eastAsia="FangSong" w:cs="Times New Roman"/>
        </w:rPr>
        <w:t>水解反应与络合能力上展现出令人叹服的双胞胎般的化学同构性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化学竞赛中必考的三组经典对角线化学映射体系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锂与镁</w:t>
      </w:r>
      <w:r>
        <w:rPr>
          <w:rFonts w:ascii="Times New Roman" w:hAnsi="Times New Roman" w:eastAsia="Times New Roman" w:cs="Times New Roman"/>
        </w:rPr>
        <w:t xml:space="preserve"> </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两者的氮化物在水中均瞬间发生猛烈剧烈的双水解定量释放出氨气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二者均能极度顺畅地全量溶解于乙醇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铍与铝</w:t>
      </w:r>
      <w:r>
        <w:rPr>
          <w:rFonts w:ascii="Times New Roman" w:hAnsi="Times New Roman" w:eastAsia="Times New Roman" w:cs="Times New Roman"/>
        </w:rPr>
        <w:t xml:space="preserve"> </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单质铍与金属铝在冷浓硝酸中均能自发在表面原位钝化形成一层仅几个纳米厚度但极其致密无缺陷的非晶态氧化物抗酸保护膜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硼与硅</w:t>
      </w:r>
      <w:r>
        <w:rPr>
          <w:rFonts w:ascii="Times New Roman" w:hAnsi="Times New Roman" w:eastAsia="Times New Roman" w:cs="Times New Roman"/>
        </w:rPr>
        <w:t xml:space="preserve"> </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35"/>
    <w:bookmarkStart w:id="45"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p>
      <w:pPr>
        <w:pStyle w:val="FirstParagraph"/>
        <w:ind w:firstLine="420"/>
      </w:pPr>
      <w:r>
        <w:rPr>
          <w:rFonts w:hint="eastAsia" w:ascii="Times New Roman" w:hAnsi="Times New Roman" w:eastAsia="FangSong" w:cs="Times New Roman"/>
        </w:rPr>
        <w:t>碱土金属单质及其典型盐类在无机定性推断与固体化学中具有极其鲜明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镁与钙单质的剧烈固气高温反应与氮化物特征水解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生成氧化镁的反应热释放极其剧烈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7" name="Picture"/>
            <a:graphic>
              <a:graphicData uri="http://schemas.openxmlformats.org/drawingml/2006/picture">
                <pic:pic>
                  <pic:nvPicPr>
                    <pic:cNvPr descr="842f11610982edb9864434386961e51e51b5018aa78aa559c2fdd3220392d6b8.png" id="38" name="Picture"/>
                    <pic:cNvPicPr>
                      <a:picLocks noChangeArrowheads="1" noChangeAspect="1"/>
                    </pic:cNvPicPr>
                  </pic:nvPicPr>
                  <pic:blipFill>
                    <a:blip r:embed="rId36"/>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萤石型</w:t>
      </w:r>
      <w:r>
        <w:rPr>
          <w:rFonts w:hint="eastAsia" w:ascii="Times New Roman" w:hAnsi="Times New Roman" w:eastAsia="Times New Roman" w:cs="Times New Roman"/>
        </w:rPr>
        <w:t>CaF2</w:t>
      </w:r>
      <w:r>
        <w:rPr>
          <w:rFonts w:hint="eastAsia" w:ascii="Times New Roman" w:hAnsi="Times New Roman" w:eastAsia="FangSong" w:cs="Times New Roman"/>
        </w:rPr>
        <w:t>晶胞结构与阳离子面心阴离子充填四面体空隙</w:t>
      </w:r>
    </w:p>
    <w:p>
      <w:pPr>
        <w:pStyle w:val="BodyText"/>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萤石在水中极度难溶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40" name="Picture"/>
            <a:graphic>
              <a:graphicData uri="http://schemas.openxmlformats.org/drawingml/2006/picture">
                <pic:pic>
                  <pic:nvPicPr>
                    <pic:cNvPr descr="5c4133ec4e88a13ffec229a3811abb5d7ac1a96f76457a4a73814e67065b762b.png" id="41" name="Picture"/>
                    <pic:cNvPicPr>
                      <a:picLocks noChangeArrowheads="1" noChangeAspect="1"/>
                    </pic:cNvPicPr>
                  </pic:nvPicPr>
                  <pic:blipFill>
                    <a:blip r:embed="rId39"/>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体心四方晶胞中乙炔根哑铃沿</w:t>
      </w:r>
      <w:r>
        <w:rPr>
          <w:rFonts w:hint="eastAsia" w:ascii="Times New Roman" w:hAnsi="Times New Roman" w:eastAsia="Times New Roman" w:cs="Times New Roman"/>
        </w:rPr>
        <w:t>c</w:t>
      </w:r>
      <w:r>
        <w:rPr>
          <w:rFonts w:hint="eastAsia" w:ascii="Times New Roman" w:hAnsi="Times New Roman" w:eastAsia="FangSong" w:cs="Times New Roman"/>
        </w:rPr>
        <w:t>轴取向排列模型</w:t>
      </w:r>
    </w:p>
    <w:p>
      <w:pPr>
        <w:pStyle w:val="BodyText"/>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43" name="Picture"/>
            <a:graphic>
              <a:graphicData uri="http://schemas.openxmlformats.org/drawingml/2006/picture">
                <pic:pic>
                  <pic:nvPicPr>
                    <pic:cNvPr descr="b282899c8c9337569565706f6e27540b95f66da8f962041e4bdf357acfd49453.jpg" id="44" name="Picture"/>
                    <pic:cNvPicPr>
                      <a:picLocks noChangeArrowheads="1" noChangeAspect="1"/>
                    </pic:cNvPicPr>
                  </pic:nvPicPr>
                  <pic:blipFill>
                    <a:blip r:embed="rId42"/>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碳酸钙</w:t>
      </w:r>
      <w:r>
        <w:rPr>
          <w:rFonts w:hint="eastAsia" w:ascii="Times New Roman" w:hAnsi="Times New Roman" w:eastAsia="Times New Roman" w:cs="Times New Roman"/>
        </w:rPr>
        <w:t>CaCO3</w:t>
      </w:r>
      <w:r>
        <w:rPr>
          <w:rFonts w:hint="eastAsia" w:ascii="Times New Roman" w:hAnsi="Times New Roman" w:eastAsia="FangSong" w:cs="Times New Roman"/>
        </w:rPr>
        <w:t>高温热解吉布斯自由能随温度变化相平衡图</w:t>
      </w:r>
    </w:p>
    <w:p>
      <w:pPr>
        <w:pStyle w:val="BodyText"/>
        <w:ind w:firstLine="420"/>
      </w:pPr>
      <w:r>
        <w:rPr>
          <w:rFonts w:hint="eastAsia" w:ascii="Times New Roman" w:hAnsi="Times New Roman" w:eastAsia="FangSong" w:cs="Times New Roman"/>
        </w:rPr>
        <w:t>在热力学热解平衡中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方解石矿物</w:t>
      </w:r>
      <w:r>
        <w:rPr>
          <w:rFonts w:hint="eastAsia" w:ascii="Times New Roman" w:hAnsi="Times New Roman" w:eastAsia="Times New Roman" w:cs="Times New Roman"/>
        </w:rPr>
        <w:t>）</w:t>
      </w:r>
      <w:r>
        <w:rPr>
          <w:rFonts w:hint="eastAsia" w:ascii="Times New Roman" w:hAnsi="Times New Roman" w:eastAsia="FangSong" w:cs="Times New Roman"/>
        </w:rPr>
        <w:t>在工业石灰窑中的高温煅烧热解是人类掌握最早的高温无机热化学反应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其标准反应焓变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由标准吉布斯自由能判据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平衡常数极微小</w:t>
      </w:r>
      <w:r>
        <w:rPr>
          <w:rFonts w:hint="eastAsia" w:ascii="Times New Roman" w:hAnsi="Times New Roman" w:eastAsia="Times New Roman" w:cs="Times New Roman"/>
        </w:rPr>
        <w:t>，</w:t>
      </w:r>
      <w:r>
        <w:rPr>
          <w:rFonts w:hint="eastAsia" w:ascii="Times New Roman" w:hAnsi="Times New Roman" w:eastAsia="FangSong" w:cs="Times New Roman"/>
        </w:rPr>
        <w:t>碳酸钙热力学极度稳定</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正的熵增项贡献</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呈现负斜率直线急剧下坠</w:t>
      </w:r>
      <w:r>
        <w:rPr>
          <w:rFonts w:hint="eastAsia" w:ascii="Times New Roman" w:hAnsi="Times New Roman" w:eastAsia="Times New Roman" w:cs="Times New Roman"/>
        </w:rPr>
        <w:t>，</w:t>
      </w:r>
      <w:r>
        <w:rPr>
          <w:rFonts w:hint="eastAsia" w:ascii="Times New Roman" w:hAnsi="Times New Roman" w:eastAsia="FangSong" w:cs="Times New Roman"/>
        </w:rPr>
        <w:t>当温度达到转折温度</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f>
          <m:fPr>
            <m:type m:val="bar"/>
          </m:fPr>
          <m:num>
            <m:sSub>
              <m:e>
                <m:r>
                  <m:rPr>
                    <m:sty m:val="p"/>
                  </m:rPr>
                  <m:t>Δ</m:t>
                </m:r>
              </m:e>
              <m:sub>
                <m:r>
                  <m:rPr>
                    <m:sty m:val="p"/>
                  </m:rPr>
                  <m:t>r</m:t>
                </m:r>
              </m:sub>
            </m:sSub>
            <m:sSubSup>
              <m:e>
                <m:r>
                  <m:t>H</m:t>
                </m:r>
              </m:e>
              <m:sub>
                <m:r>
                  <m:rPr>
                    <m:sty m:val="p"/>
                  </m:rPr>
                  <m:t>m</m:t>
                </m:r>
              </m:sub>
              <m:sup>
                <m:r>
                  <m:t>θ</m:t>
                </m:r>
              </m:sup>
            </m:sSubSup>
          </m:num>
          <m:den>
            <m:sSub>
              <m:e>
                <m:r>
                  <m:rPr>
                    <m:sty m:val="p"/>
                  </m:rPr>
                  <m:t>Δ</m:t>
                </m:r>
              </m:e>
              <m:sub>
                <m:r>
                  <m:rPr>
                    <m:sty m:val="p"/>
                  </m:rPr>
                  <m:t>r</m:t>
                </m:r>
              </m:sub>
            </m:sSub>
            <m:sSubSup>
              <m:e>
                <m:r>
                  <m:t>S</m:t>
                </m:r>
              </m:e>
              <m:sub>
                <m:r>
                  <m:rPr>
                    <m:sty m:val="p"/>
                  </m:rPr>
                  <m:t>m</m:t>
                </m:r>
              </m:sub>
              <m:sup>
                <m:r>
                  <m:t>θ</m:t>
                </m:r>
              </m:sup>
            </m:sSubSup>
          </m:den>
        </m:f>
        <m:r>
          <m:rPr>
            <m:sty m:val="p"/>
          </m:rPr>
          <m:t>=</m:t>
        </m:r>
        <m:f>
          <m:fPr>
            <m:type m:val="bar"/>
          </m:fPr>
          <m:num>
            <m:r>
              <m:t>178300</m:t>
            </m:r>
          </m:num>
          <m:den>
            <m:r>
              <m:t>160.5</m:t>
            </m:r>
          </m:den>
        </m:f>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在大气压纯二氧化碳分压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下完全自发热解的理论沸腾分解温度约为</w:t>
      </w:r>
      <w:r>
        <w:rPr>
          <w:rFonts w:ascii="Times New Roman" w:hAnsi="Times New Roman" w:eastAsia="Times New Roman" w:cs="Times New Roman"/>
        </w:rPr>
        <w:t xml:space="preserve"> </w:t>
      </w:r>
      <m:oMath>
        <m:r>
          <m:t>897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标准自由能变降为零</w:t>
      </w:r>
      <w:r>
        <w:rPr>
          <w:rFonts w:hint="eastAsia" w:ascii="Times New Roman" w:hAnsi="Times New Roman" w:eastAsia="Times New Roman" w:cs="Times New Roman"/>
        </w:rPr>
        <w:t>，</w:t>
      </w:r>
      <w:r>
        <w:rPr>
          <w:rFonts w:hint="eastAsia" w:ascii="Times New Roman" w:hAnsi="Times New Roman" w:eastAsia="FangSong" w:cs="Times New Roman"/>
        </w:rPr>
        <w:t>体系的二氧化碳平衡分解压达到一个标准大气压</w:t>
      </w:r>
      <w:r>
        <w:rPr>
          <w:rFonts w:hint="eastAsia" w:ascii="Times New Roman" w:hAnsi="Times New Roman" w:eastAsia="Times New Roman" w:cs="Times New Roman"/>
        </w:rPr>
        <w:t>，</w:t>
      </w:r>
      <w:r>
        <w:rPr>
          <w:rFonts w:hint="eastAsia" w:ascii="Times New Roman" w:hAnsi="Times New Roman" w:eastAsia="FangSong" w:cs="Times New Roman"/>
        </w:rPr>
        <w:t>固体剧烈沸腾分解转变为白色的高活性生石灰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碱土金属盐类溶解度的经典反向递变规律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系列自上而下溶解度暴跌</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极度难溶于水和任何非氧化性稀酸中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系列自上而下溶解度与碱性急剧暴涨</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在热水中具有极高溶解度且溶解度随温度暴增</w:t>
      </w:r>
      <w:r>
        <w:rPr>
          <w:rFonts w:hint="eastAsia" w:ascii="Times New Roman" w:hAnsi="Times New Roman" w:eastAsia="Times New Roman" w:cs="Times New Roman"/>
        </w:rPr>
        <w:t>，</w:t>
      </w:r>
      <w:r>
        <w:rPr>
          <w:rFonts w:hint="eastAsia" w:ascii="Times New Roman" w:hAnsi="Times New Roman" w:eastAsia="FangSong" w:cs="Times New Roman"/>
        </w:rPr>
        <w:t>属于极度强劲的可溶性二元强碱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水合能暴跌了逾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驱动体系在热力学上走向极度难溶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阳离子半径的增大导致晶格能以极为陡峭的速率崩塌暴跌</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45"/>
    <w:bookmarkStart w:id="64" w:name="稀有气体化学的世纪突破与氟化物微观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稀有气体化学的世纪突破与氟化物微观成键</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经典路易斯八隅律共价键理论与保林早期成键假说将第</w:t>
      </w:r>
      <w:r>
        <w:rPr>
          <w:rFonts w:ascii="Times New Roman" w:hAnsi="Times New Roman" w:eastAsia="Times New Roman" w:cs="Times New Roman"/>
        </w:rPr>
        <w:t xml:space="preserve"> 18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氖</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氩</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氪</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氙</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氡</w:t>
      </w:r>
      <w:r>
        <w:rPr>
          <w:rFonts w:ascii="Times New Roman" w:hAnsi="Times New Roman" w:eastAsia="Times New Roman" w:cs="Times New Roman"/>
        </w:rPr>
        <w:t xml:space="preserve"> </w:t>
      </w:r>
      <w:r>
        <w:rPr>
          <w:rFonts w:hint="eastAsia" w:ascii="Times New Roman" w:hAnsi="Times New Roman" w:eastAsia="Times New Roman" w:cs="Times New Roman"/>
        </w:rPr>
        <w:t>Rn）</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”（Inert</w:t>
      </w:r>
      <w:r>
        <w:rPr>
          <w:rFonts w:ascii="Times New Roman" w:hAnsi="Times New Roman" w:eastAsia="Times New Roman" w:cs="Times New Roman"/>
        </w:rPr>
        <w:t xml:space="preserve"> </w:t>
      </w:r>
      <w:r>
        <w:rPr>
          <w:rFonts w:hint="eastAsia" w:ascii="Times New Roman" w:hAnsi="Times New Roman" w:eastAsia="Times New Roman" w:cs="Times New Roman"/>
        </w:rPr>
        <w:t>Gases）。</w:t>
      </w:r>
      <w:r>
        <w:rPr>
          <w:rFonts w:hint="eastAsia" w:ascii="Times New Roman" w:hAnsi="Times New Roman" w:eastAsia="FangSong" w:cs="Times New Roman"/>
        </w:rPr>
        <w:t>当时学术界普遍认为</w:t>
      </w:r>
      <w:r>
        <w:rPr>
          <w:rFonts w:hint="eastAsia" w:ascii="Times New Roman" w:hAnsi="Times New Roman" w:eastAsia="Times New Roman" w:cs="Times New Roman"/>
        </w:rPr>
        <w:t>：</w:t>
      </w:r>
      <w:r>
        <w:rPr>
          <w:rFonts w:hint="eastAsia" w:ascii="Times New Roman" w:hAnsi="Times New Roman" w:eastAsia="FangSong" w:cs="Times New Roman"/>
        </w:rPr>
        <w:t>稀有气体最外层具有全封闭的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八隅律电子闭壳层</w:t>
      </w:r>
      <w:r>
        <w:rPr>
          <w:rFonts w:hint="eastAsia" w:ascii="Times New Roman" w:hAnsi="Times New Roman" w:eastAsia="Times New Roman" w:cs="Times New Roman"/>
        </w:rPr>
        <w:t>（</w:t>
      </w:r>
      <w:r>
        <w:rPr>
          <w:rFonts w:hint="eastAsia" w:ascii="Times New Roman" w:hAnsi="Times New Roman" w:eastAsia="FangSong" w:cs="Times New Roman"/>
        </w:rPr>
        <w:t>氦为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体系的电离能极高且电子亲和能小于零</w:t>
      </w:r>
      <w:r>
        <w:rPr>
          <w:rFonts w:hint="eastAsia" w:ascii="Times New Roman" w:hAnsi="Times New Roman" w:eastAsia="Times New Roman" w:cs="Times New Roman"/>
        </w:rPr>
        <w:t>，</w:t>
      </w:r>
      <w:r>
        <w:rPr>
          <w:rFonts w:hint="eastAsia" w:ascii="Times New Roman" w:hAnsi="Times New Roman" w:eastAsia="FangSong" w:cs="Times New Roman"/>
        </w:rPr>
        <w:t>化学键形成的能垒不可逾越</w:t>
      </w:r>
      <w:r>
        <w:rPr>
          <w:rFonts w:hint="eastAsia" w:ascii="Times New Roman" w:hAnsi="Times New Roman" w:eastAsia="Times New Roman" w:cs="Times New Roman"/>
        </w:rPr>
        <w:t>，</w:t>
      </w:r>
      <w:r>
        <w:rPr>
          <w:rFonts w:hint="eastAsia" w:ascii="Times New Roman" w:hAnsi="Times New Roman" w:eastAsia="FangSong" w:cs="Times New Roman"/>
        </w:rPr>
        <w:t>稀有气体绝对无法形成任何可分离的稳定中性化学化合物</w:t>
      </w:r>
      <w:r>
        <w:rPr>
          <w:rFonts w:hint="eastAsia" w:ascii="Times New Roman" w:hAnsi="Times New Roman" w:eastAsia="Times New Roman" w:cs="Times New Roman"/>
        </w:rPr>
        <w:t>。</w:t>
      </w:r>
      <w:r>
        <w:rPr>
          <w:rFonts w:hint="eastAsia" w:ascii="Times New Roman" w:hAnsi="Times New Roman" w:eastAsia="FangSong" w:cs="Times New Roman"/>
        </w:rPr>
        <w:t>这一教条束缚了全球化学界长达近六十年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这一百年僵局在</w:t>
      </w:r>
      <w:r>
        <w:rPr>
          <w:rFonts w:ascii="Times New Roman" w:hAnsi="Times New Roman" w:eastAsia="Times New Roman" w:cs="Times New Roman"/>
        </w:rPr>
        <w:t xml:space="preserve"> 1962 </w:t>
      </w:r>
      <w:r>
        <w:rPr>
          <w:rFonts w:hint="eastAsia" w:ascii="Times New Roman" w:hAnsi="Times New Roman" w:eastAsia="FangSong" w:cs="Times New Roman"/>
        </w:rPr>
        <w:t xml:space="preserve">年被英国年轻化学家</w:t>
      </w:r>
      <w:r>
        <w:rPr>
          <w:rFonts w:ascii="Times New Roman" w:hAnsi="Times New Roman" w:eastAsia="Times New Roman" w:cs="Times New Roman"/>
        </w:rPr>
        <w:t xml:space="preserve"> Neil Bartlett </w:t>
      </w:r>
      <w:r>
        <w:rPr>
          <w:rFonts w:hint="eastAsia" w:ascii="Times New Roman" w:hAnsi="Times New Roman" w:eastAsia="FangSong" w:cs="Times New Roman"/>
        </w:rPr>
        <w:t>凭借深邃的物理化学直觉与严格的热力学能量比对彻底粉碎</w:t>
      </w:r>
      <w:r>
        <w:rPr>
          <w:rFonts w:hint="eastAsia" w:ascii="Times New Roman" w:hAnsi="Times New Roman" w:eastAsia="Times New Roman" w:cs="Times New Roman"/>
        </w:rPr>
        <w:t>。</w:t>
      </w:r>
      <w:r>
        <w:rPr>
          <w:rFonts w:hint="eastAsia" w:ascii="Times New Roman" w:hAnsi="Times New Roman" w:eastAsia="FangSong" w:cs="Times New Roman"/>
        </w:rPr>
        <w:t>当时</w:t>
      </w:r>
      <w:r>
        <w:rPr>
          <w:rFonts w:ascii="Times New Roman" w:hAnsi="Times New Roman" w:eastAsia="Times New Roman" w:cs="Times New Roman"/>
        </w:rPr>
        <w:t xml:space="preserve"> Bartlett </w:t>
      </w:r>
      <w:r>
        <w:rPr>
          <w:rFonts w:hint="eastAsia" w:ascii="Times New Roman" w:hAnsi="Times New Roman" w:eastAsia="FangSong" w:cs="Times New Roman"/>
        </w:rPr>
        <w:t>在研究强氟化剂化学时</w:t>
      </w:r>
      <w:r>
        <w:rPr>
          <w:rFonts w:hint="eastAsia" w:ascii="Times New Roman" w:hAnsi="Times New Roman" w:eastAsia="Times New Roman" w:cs="Times New Roman"/>
        </w:rPr>
        <w:t>，</w:t>
      </w:r>
      <w:r>
        <w:rPr>
          <w:rFonts w:hint="eastAsia" w:ascii="Times New Roman" w:hAnsi="Times New Roman" w:eastAsia="FangSong" w:cs="Times New Roman"/>
        </w:rPr>
        <w:t>意外制得了一种具有强氧化活性的深红色气体</w:t>
      </w:r>
      <w:r>
        <w:rPr>
          <w:rFonts w:hint="eastAsia" w:ascii="Times New Roman" w:hAnsi="Times New Roman" w:eastAsia="Times New Roman" w:cs="Times New Roman"/>
        </w:rPr>
        <w:t>——</w:t>
      </w:r>
      <w:r>
        <w:rPr>
          <w:rFonts w:hint="eastAsia" w:ascii="Times New Roman" w:hAnsi="Times New Roman" w:eastAsia="FangSong" w:cs="Times New Roman"/>
        </w:rPr>
        <w:t>六氟化铂</w:t>
      </w:r>
      <w:r>
        <w:rPr>
          <w:rFonts w:hint="eastAsia" w:ascii="Times New Roman" w:hAnsi="Times New Roman" w:eastAsia="Times New Roman" w:cs="Times New Roman"/>
        </w:rPr>
        <w:t>（</w:t>
      </w:r>
      <m:oMath>
        <m:r>
          <m:rPr>
            <m:sty m:val="p"/>
          </m:rPr>
          <m:t>P</m:t>
        </m:r>
        <m:r>
          <m:rPr>
            <m:sty m:val="p"/>
          </m:rPr>
          <m:t>t</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他惊奇地发现</w:t>
      </w:r>
      <w:r>
        <w:rPr>
          <w:rFonts w:hint="eastAsia" w:ascii="Times New Roman" w:hAnsi="Times New Roman" w:eastAsia="Times New Roman" w:cs="Times New Roman"/>
        </w:rPr>
        <w:t>，</w:t>
      </w:r>
      <w:r>
        <w:rPr>
          <w:rFonts w:hint="eastAsia" w:ascii="Times New Roman" w:hAnsi="Times New Roman" w:eastAsia="FangSong" w:cs="Times New Roman"/>
        </w:rPr>
        <w:t>六氟化铂甚至能将室温下极其稳定的中性氧气分子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强行夺取一个电子氧化</w:t>
      </w:r>
      <w:r>
        <w:rPr>
          <w:rFonts w:hint="eastAsia" w:ascii="Times New Roman" w:hAnsi="Times New Roman" w:eastAsia="Times New Roman" w:cs="Times New Roman"/>
        </w:rPr>
        <w:t>，</w:t>
      </w:r>
      <w:r>
        <w:rPr>
          <w:rFonts w:hint="eastAsia" w:ascii="Times New Roman" w:hAnsi="Times New Roman" w:eastAsia="FangSong" w:cs="Times New Roman"/>
        </w:rPr>
        <w:t>生成一种橙红色的离子型固体化合物</w:t>
      </w:r>
      <w:r>
        <w:rPr>
          <w:rFonts w:hint="eastAsia" w:ascii="Times New Roman" w:hAnsi="Times New Roman" w:eastAsia="Times New Roman" w:cs="Times New Roman"/>
        </w:rPr>
        <w:t>——</w:t>
      </w:r>
      <w:r>
        <w:rPr>
          <w:rFonts w:hint="eastAsia" w:ascii="Times New Roman" w:hAnsi="Times New Roman" w:eastAsia="FangSong" w:cs="Times New Roman"/>
        </w:rPr>
        <w:t>六氟合铂酸二氧基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）。Bartlett</w:t>
      </w:r>
      <w:r>
        <w:rPr>
          <w:rFonts w:ascii="Times New Roman" w:hAnsi="Times New Roman" w:eastAsia="Times New Roman" w:cs="Times New Roman"/>
        </w:rPr>
        <w:t xml:space="preserve"> </w:t>
      </w:r>
      <w:r>
        <w:rPr>
          <w:rFonts w:hint="eastAsia" w:ascii="Times New Roman" w:hAnsi="Times New Roman" w:eastAsia="FangSong" w:cs="Times New Roman"/>
        </w:rPr>
        <w:t>立即敏锐地联想到一条关键的电离能参数对照链</w:t>
      </w:r>
      <w:r>
        <w:rPr>
          <w:rFonts w:hint="eastAsia" w:ascii="Times New Roman" w:hAnsi="Times New Roman" w:eastAsia="Times New Roman" w:cs="Times New Roman"/>
        </w:rPr>
        <w:t>：</w:t>
      </w:r>
      <w:r>
        <w:rPr>
          <w:rFonts w:hint="eastAsia" w:ascii="Times New Roman" w:hAnsi="Times New Roman" w:eastAsia="FangSong" w:cs="Times New Roman"/>
        </w:rPr>
        <w:t>将中性氧气分子电离为一价氧分子阳离子</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的第一电离能严格测定为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而查阅稀有气体原子物理光谱数据发现</w:t>
      </w:r>
      <w:r>
        <w:rPr>
          <w:rFonts w:hint="eastAsia" w:ascii="Times New Roman" w:hAnsi="Times New Roman" w:eastAsia="Times New Roman" w:cs="Times New Roman"/>
        </w:rPr>
        <w:t>，</w:t>
      </w:r>
      <w:r>
        <w:rPr>
          <w:rFonts w:hint="eastAsia" w:ascii="Times New Roman" w:hAnsi="Times New Roman" w:eastAsia="FangSong" w:cs="Times New Roman"/>
        </w:rPr>
        <w:t>重稀有气体单质氙</w:t>
      </w:r>
      <w:r>
        <w:rPr>
          <w:rFonts w:hint="eastAsia" w:ascii="Times New Roman" w:hAnsi="Times New Roman" w:eastAsia="Times New Roman" w:cs="Times New Roman"/>
        </w:rPr>
        <w:t>（Xe）</w:t>
      </w:r>
      <w:r>
        <w:rPr>
          <w:rFonts w:hint="eastAsia" w:ascii="Times New Roman" w:hAnsi="Times New Roman" w:eastAsia="FangSong" w:cs="Times New Roman"/>
        </w:rPr>
        <w:t>原子的第一电离能严格为</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12.13</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二者不仅能量相差不足</w:t>
      </w:r>
      <w:r>
        <w:rPr>
          <w:rFonts w:ascii="Times New Roman" w:hAnsi="Times New Roman" w:eastAsia="Times New Roman" w:cs="Times New Roman"/>
        </w:rPr>
        <w:t xml:space="preserve"> </w:t>
      </w:r>
      <m:oMath>
        <m:r>
          <m:t>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而且氙原子的第一电离能甚至比氧气分子的第一电离能还要略低</w:t>
      </w:r>
      <w:r>
        <w:rPr>
          <w:rFonts w:ascii="Times New Roman" w:hAnsi="Times New Roman" w:eastAsia="Times New Roman" w:cs="Times New Roman"/>
        </w:rPr>
        <w:t xml:space="preserve"> </w:t>
      </w:r>
      <m:oMath>
        <m:oMathPr>
          <m:ctrlPr>
            <w:rPr>
              <w:sz w:val="28"/>
              <w:szCs w:val="28"/>
            </w:rPr>
          </m:ctrlPr>
        </m:oMathPr>
        <m:r>
          <m:t>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既然六氟化铂能够从氧分子中生生夺走电子</w:t>
      </w:r>
      <w:r>
        <w:rPr>
          <w:rFonts w:hint="eastAsia" w:ascii="Times New Roman" w:hAnsi="Times New Roman" w:eastAsia="Times New Roman" w:cs="Times New Roman"/>
        </w:rPr>
        <w:t>，</w:t>
      </w:r>
      <w:r>
        <w:rPr>
          <w:rFonts w:hint="eastAsia" w:ascii="Times New Roman" w:hAnsi="Times New Roman" w:eastAsia="FangSong" w:cs="Times New Roman"/>
        </w:rPr>
        <w:t>那么在完全相同的热力学循环框架下</w:t>
      </w:r>
      <w:r>
        <w:rPr>
          <w:rFonts w:hint="eastAsia" w:ascii="Times New Roman" w:hAnsi="Times New Roman" w:eastAsia="Times New Roman" w:cs="Times New Roman"/>
        </w:rPr>
        <w:t>，</w:t>
      </w:r>
      <w:r>
        <w:rPr>
          <w:rFonts w:hint="eastAsia" w:ascii="Times New Roman" w:hAnsi="Times New Roman" w:eastAsia="FangSong" w:cs="Times New Roman"/>
        </w:rPr>
        <w:t>六氟化铂必然能够自发氧化氙原子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月</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在无水玻璃高真空系统中</w:t>
      </w:r>
      <w:r>
        <w:rPr>
          <w:rFonts w:hint="eastAsia" w:ascii="Times New Roman" w:hAnsi="Times New Roman" w:eastAsia="Times New Roman" w:cs="Times New Roman"/>
        </w:rPr>
        <w:t>，</w:t>
      </w:r>
      <w:r>
        <w:rPr>
          <w:rFonts w:hint="eastAsia" w:ascii="Times New Roman" w:hAnsi="Times New Roman" w:eastAsia="FangSong" w:cs="Times New Roman"/>
        </w:rPr>
        <w:t>将无色透明的纯氙气注入深红色的六氟化铂蒸气中</w:t>
      </w:r>
      <w:r>
        <w:rPr>
          <w:rFonts w:hint="eastAsia" w:ascii="Times New Roman" w:hAnsi="Times New Roman" w:eastAsia="Times New Roman" w:cs="Times New Roman"/>
        </w:rPr>
        <w:t>。</w:t>
      </w:r>
      <w:r>
        <w:rPr>
          <w:rFonts w:hint="eastAsia" w:ascii="Times New Roman" w:hAnsi="Times New Roman" w:eastAsia="FangSong" w:cs="Times New Roman"/>
        </w:rPr>
        <w:t>在混合的瞬间</w:t>
      </w:r>
      <w:r>
        <w:rPr>
          <w:rFonts w:hint="eastAsia" w:ascii="Times New Roman" w:hAnsi="Times New Roman" w:eastAsia="Times New Roman" w:cs="Times New Roman"/>
        </w:rPr>
        <w:t>，</w:t>
      </w:r>
      <w:r>
        <w:rPr>
          <w:rFonts w:hint="eastAsia" w:ascii="Times New Roman" w:hAnsi="Times New Roman" w:eastAsia="FangSong" w:cs="Times New Roman"/>
        </w:rPr>
        <w:t>室温下体系发生剧烈的自发化学反应</w:t>
      </w:r>
      <w:r>
        <w:rPr>
          <w:rFonts w:hint="eastAsia" w:ascii="Times New Roman" w:hAnsi="Times New Roman" w:eastAsia="Times New Roman" w:cs="Times New Roman"/>
        </w:rPr>
        <w:t>，</w:t>
      </w:r>
      <w:r>
        <w:rPr>
          <w:rFonts w:hint="eastAsia" w:ascii="Times New Roman" w:hAnsi="Times New Roman" w:eastAsia="FangSong" w:cs="Times New Roman"/>
        </w:rPr>
        <w:t>深红色蒸气瞬间褪去</w:t>
      </w:r>
      <w:r>
        <w:rPr>
          <w:rFonts w:hint="eastAsia" w:ascii="Times New Roman" w:hAnsi="Times New Roman" w:eastAsia="Times New Roman" w:cs="Times New Roman"/>
        </w:rPr>
        <w:t>，</w:t>
      </w:r>
      <w:r>
        <w:rPr>
          <w:rFonts w:hint="eastAsia" w:ascii="Times New Roman" w:hAnsi="Times New Roman" w:eastAsia="FangSong" w:cs="Times New Roman"/>
        </w:rPr>
        <w:t>器壁上迅速析出一种鲜黄色的微晶粉末</w:t>
      </w:r>
      <w:r>
        <w:rPr>
          <w:rFonts w:hint="eastAsia" w:ascii="Times New Roman" w:hAnsi="Times New Roman" w:eastAsia="Times New Roman" w:cs="Times New Roman"/>
        </w:rPr>
        <w:t>。</w:t>
      </w:r>
      <w:r>
        <w:rPr>
          <w:rFonts w:hint="eastAsia" w:ascii="Times New Roman" w:hAnsi="Times New Roman" w:eastAsia="FangSong" w:cs="Times New Roman"/>
        </w:rPr>
        <w:t>人类历史上第一种稀有气体化合物由此诞生</w:t>
      </w:r>
      <w:r>
        <w:rPr>
          <w:rFonts w:hint="eastAsia" w:ascii="Times New Roman" w:hAnsi="Times New Roman" w:eastAsia="Times New Roman" w:cs="Times New Roman"/>
        </w:rPr>
        <w:t>（</w:t>
      </w:r>
      <w:r>
        <w:rPr>
          <w:rFonts w:hint="eastAsia" w:ascii="Times New Roman" w:hAnsi="Times New Roman" w:eastAsia="FangSong" w:cs="Times New Roman"/>
        </w:rPr>
        <w:t>最初被表述为</w:t>
      </w:r>
      <w:r>
        <w:rPr>
          <w:rFonts w:ascii="Times New Roman" w:hAnsi="Times New Roman" w:eastAsia="Times New Roman" w:cs="Times New Roman"/>
        </w:rPr>
        <w:t xml:space="preserve"> </w:t>
      </w:r>
      <m:oMath>
        <m:oMathPr>
          <m:ctrlPr>
            <w:rPr>
              <w:sz w:val="28"/>
              <w:szCs w:val="28"/>
            </w:rPr>
          </m:ctrlPr>
        </m:oMathPr>
        <m:r>
          <m:rPr>
            <m:sty m:val="p"/>
          </m:rPr>
          <m:t>X</m:t>
        </m:r>
        <m:sSup>
          <m:e>
            <m:r>
              <m:rPr>
                <m:sty m:val="p"/>
              </m:rPr>
              <m:t>e</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后续高精度</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射线晶体学证实其实际产物是包含配位氟桥离子的复合阳离子盐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这一划时代的世纪突破彻底敲碎了</w:t>
      </w:r>
      <w:r>
        <w:rPr>
          <w:rFonts w:hint="eastAsia" w:ascii="Times New Roman" w:hAnsi="Times New Roman" w:eastAsia="Times New Roman" w:cs="Times New Roman"/>
        </w:rPr>
        <w:t>“</w:t>
      </w:r>
      <w:r>
        <w:rPr>
          <w:rFonts w:hint="eastAsia" w:ascii="Times New Roman" w:hAnsi="Times New Roman" w:eastAsia="FangSong" w:cs="Times New Roman"/>
        </w:rPr>
        <w:t>惰性气体八隅律绝对封闭不可成键</w:t>
      </w:r>
      <w:r>
        <w:rPr>
          <w:rFonts w:hint="eastAsia" w:ascii="Times New Roman" w:hAnsi="Times New Roman" w:eastAsia="Times New Roman" w:cs="Times New Roman"/>
        </w:rPr>
        <w:t>”</w:t>
      </w:r>
      <w:r>
        <w:rPr>
          <w:rFonts w:hint="eastAsia" w:ascii="Times New Roman" w:hAnsi="Times New Roman" w:eastAsia="FangSong" w:cs="Times New Roman"/>
        </w:rPr>
        <w:t>的古老教条</w:t>
      </w:r>
      <w:r>
        <w:rPr>
          <w:rFonts w:hint="eastAsia" w:ascii="Times New Roman" w:hAnsi="Times New Roman" w:eastAsia="Times New Roman" w:cs="Times New Roman"/>
        </w:rPr>
        <w:t>，</w:t>
      </w:r>
      <w:r>
        <w:rPr>
          <w:rFonts w:hint="eastAsia" w:ascii="Times New Roman" w:hAnsi="Times New Roman" w:eastAsia="FangSong" w:cs="Times New Roman"/>
        </w:rPr>
        <w:t>开辟了全人类化学学科的崭新分支</w:t>
      </w:r>
      <w:r>
        <w:rPr>
          <w:rFonts w:hint="eastAsia" w:ascii="Times New Roman" w:hAnsi="Times New Roman" w:eastAsia="Times New Roman" w:cs="Times New Roman"/>
        </w:rPr>
        <w:t>——</w:t>
      </w:r>
      <w:r>
        <w:rPr>
          <w:rFonts w:hint="eastAsia" w:ascii="Times New Roman" w:hAnsi="Times New Roman" w:eastAsia="FangSong" w:cs="Times New Roman"/>
        </w:rPr>
        <w:t>稀有气体化学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81984"/>
            <wp:effectExtent b="0" l="0" r="0" t="0"/>
            <wp:docPr descr="" title="" id="47" name="Picture"/>
            <a:graphic>
              <a:graphicData uri="http://schemas.openxmlformats.org/drawingml/2006/picture">
                <pic:pic>
                  <pic:nvPicPr>
                    <pic:cNvPr descr="f18911c8a60f637c6be927b3ea5e96e25d5ef205967730b0748bc3030b7ded62.jpg" id="48" name="Picture"/>
                    <pic:cNvPicPr>
                      <a:picLocks noChangeArrowheads="1" noChangeAspect="1"/>
                    </pic:cNvPicPr>
                  </pic:nvPicPr>
                  <pic:blipFill>
                    <a:blip r:embed="rId46"/>
                    <a:stretch>
                      <a:fillRect/>
                    </a:stretch>
                  </pic:blipFill>
                  <pic:spPr bwMode="auto">
                    <a:xfrm>
                      <a:off x="0" y="0"/>
                      <a:ext cx="2520000" cy="39819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w:t>
      </w:r>
      <w:r>
        <w:rPr>
          <w:rFonts w:hint="eastAsia" w:ascii="Times New Roman" w:hAnsi="Times New Roman" w:eastAsia="Times New Roman" w:cs="Times New Roman"/>
        </w:rPr>
        <w:t>XeF2</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轴投影图与原子排布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9364"/>
            <wp:effectExtent b="0" l="0" r="0" t="0"/>
            <wp:docPr descr="" title="" id="50" name="Picture"/>
            <a:graphic>
              <a:graphicData uri="http://schemas.openxmlformats.org/drawingml/2006/picture">
                <pic:pic>
                  <pic:nvPicPr>
                    <pic:cNvPr descr="441535f64de424f3e2884ae968c1d5afe652faddad41fc4c4c837c9f8fde6bd2.jpg" id="51" name="Picture"/>
                    <pic:cNvPicPr>
                      <a:picLocks noChangeArrowheads="1" noChangeAspect="1"/>
                    </pic:cNvPicPr>
                  </pic:nvPicPr>
                  <pic:blipFill>
                    <a:blip r:embed="rId49"/>
                    <a:stretch>
                      <a:fillRect/>
                    </a:stretch>
                  </pic:blipFill>
                  <pic:spPr bwMode="auto">
                    <a:xfrm>
                      <a:off x="0" y="0"/>
                      <a:ext cx="2667000" cy="302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轴投影图与空间对称性</w:t>
      </w:r>
    </w:p>
    <w:p>
      <w:pPr>
        <w:pStyle w:val="Compact"/>
        <w:numPr>
          <w:ilvl w:val="0"/>
          <w:numId w:val="1001"/>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28717"/>
            <wp:effectExtent b="0" l="0" r="0" t="0"/>
            <wp:docPr descr="" title="" id="53" name="Picture"/>
            <a:graphic>
              <a:graphicData uri="http://schemas.openxmlformats.org/drawingml/2006/picture">
                <pic:pic>
                  <pic:nvPicPr>
                    <pic:cNvPr descr="516315410f13a9adc7bda06ffcb156ffd68a10d3b6b24537023a656faa733f54.jpg" id="54" name="Picture"/>
                    <pic:cNvPicPr>
                      <a:picLocks noChangeArrowheads="1" noChangeAspect="1"/>
                    </pic:cNvPicPr>
                  </pic:nvPicPr>
                  <pic:blipFill>
                    <a:blip r:embed="rId52"/>
                    <a:stretch>
                      <a:fillRect/>
                    </a:stretch>
                  </pic:blipFill>
                  <pic:spPr bwMode="auto">
                    <a:xfrm>
                      <a:off x="0" y="0"/>
                      <a:ext cx="2667000" cy="26287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立方超晶胞结构沿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w:t>
      </w:r>
    </w:p>
    <w:p>
      <w:pPr>
        <w:pStyle w:val="Compact"/>
        <w:numPr>
          <w:ilvl w:val="0"/>
          <w:numId w:val="1002"/>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3545"/>
            <wp:effectExtent b="0" l="0" r="0" t="0"/>
            <wp:docPr descr="" title="" id="56" name="Picture"/>
            <a:graphic>
              <a:graphicData uri="http://schemas.openxmlformats.org/drawingml/2006/picture">
                <pic:pic>
                  <pic:nvPicPr>
                    <pic:cNvPr descr="17d5b122537cc0d8a492eac4350a2dd4b72f0f7a0d84794edb9a71e9a61443fd.jpg" id="57" name="Picture"/>
                    <pic:cNvPicPr>
                      <a:picLocks noChangeArrowheads="1" noChangeAspect="1"/>
                    </pic:cNvPicPr>
                  </pic:nvPicPr>
                  <pic:blipFill>
                    <a:blip r:embed="rId55"/>
                    <a:stretch>
                      <a:fillRect/>
                    </a:stretch>
                  </pic:blipFill>
                  <pic:spPr bwMode="auto">
                    <a:xfrm>
                      <a:off x="0" y="0"/>
                      <a:ext cx="2667000" cy="19035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平面正方形路易斯点电子结构</w:t>
      </w:r>
    </w:p>
    <w:p>
      <w:pPr>
        <w:pStyle w:val="BodyText"/>
        <w:ind w:firstLine="420"/>
      </w:pPr>
      <w:r>
        <w:rPr>
          <w:rFonts w:hint="eastAsia" w:ascii="Times New Roman" w:hAnsi="Times New Roman" w:eastAsia="FangSong" w:cs="Times New Roman"/>
        </w:rPr>
        <w:t>在分子结构与量子化学成键机制上</w:t>
      </w:r>
      <w:r>
        <w:rPr>
          <w:rFonts w:hint="eastAsia" w:ascii="Times New Roman" w:hAnsi="Times New Roman" w:eastAsia="Times New Roman" w:cs="Times New Roman"/>
        </w:rPr>
        <w:t>，</w:t>
      </w:r>
      <w:r>
        <w:rPr>
          <w:rFonts w:hint="eastAsia" w:ascii="Times New Roman" w:hAnsi="Times New Roman" w:eastAsia="FangSong" w:cs="Times New Roman"/>
        </w:rPr>
        <w:t>稀有气体氟化物的解析彻底改写了传统杂化理论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在分子结构与成键上</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44750"/>
            <wp:effectExtent b="0" l="0" r="0" t="0"/>
            <wp:docPr descr="" title="" id="59" name="Picture"/>
            <a:graphic>
              <a:graphicData uri="http://schemas.openxmlformats.org/drawingml/2006/picture">
                <pic:pic>
                  <pic:nvPicPr>
                    <pic:cNvPr descr="617b51237f8b5ff4810953d67cd18d50c4354b056a194140bbfe558e085fc5c3.jpg" id="60" name="Picture"/>
                    <pic:cNvPicPr>
                      <a:picLocks noChangeArrowheads="1" noChangeAspect="1"/>
                    </pic:cNvPicPr>
                  </pic:nvPicPr>
                  <pic:blipFill>
                    <a:blip r:embed="rId58"/>
                    <a:stretch>
                      <a:fillRect/>
                    </a:stretch>
                  </pic:blipFill>
                  <pic:spPr bwMode="auto">
                    <a:xfrm>
                      <a:off x="0" y="0"/>
                      <a:ext cx="2667000" cy="2444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五氟合氙阳离子</w:t>
      </w:r>
      <w:r>
        <w:rPr>
          <w:rFonts w:hint="eastAsia" w:ascii="Times New Roman" w:hAnsi="Times New Roman" w:eastAsia="Times New Roman" w:cs="Times New Roman"/>
        </w:rPr>
        <w:t>XeF5+</w:t>
      </w:r>
      <w:r>
        <w:rPr>
          <w:rFonts w:hint="eastAsia" w:ascii="Times New Roman" w:hAnsi="Times New Roman" w:eastAsia="FangSong" w:cs="Times New Roman"/>
        </w:rPr>
        <w:t>四角锥形空间构型与孤对电子排布</w:t>
      </w:r>
    </w:p>
    <w:p>
      <w:pPr>
        <w:pStyle w:val="BodyText"/>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15463"/>
            <wp:effectExtent b="0" l="0" r="0" t="0"/>
            <wp:docPr descr="" title="" id="62" name="Picture"/>
            <a:graphic>
              <a:graphicData uri="http://schemas.openxmlformats.org/drawingml/2006/picture">
                <pic:pic>
                  <pic:nvPicPr>
                    <pic:cNvPr descr="14e16cf347323e67a5aa3c0247c1f949bf1ce300ee4d03b4b86eb81ea6705203.jpg" id="63" name="Picture"/>
                    <pic:cNvPicPr>
                      <a:picLocks noChangeArrowheads="1" noChangeAspect="1"/>
                    </pic:cNvPicPr>
                  </pic:nvPicPr>
                  <pic:blipFill>
                    <a:blip r:embed="rId61"/>
                    <a:stretch>
                      <a:fillRect/>
                    </a:stretch>
                  </pic:blipFill>
                  <pic:spPr bwMode="auto">
                    <a:xfrm>
                      <a:off x="0" y="0"/>
                      <a:ext cx="2667000" cy="26154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单体</w:t>
      </w:r>
      <w:r>
        <w:rPr>
          <w:rFonts w:hint="eastAsia" w:ascii="Times New Roman" w:hAnsi="Times New Roman" w:eastAsia="Times New Roman" w:cs="Times New Roman"/>
        </w:rPr>
        <w:t>C3v</w:t>
      </w:r>
      <w:r>
        <w:rPr>
          <w:rFonts w:hint="eastAsia" w:ascii="Times New Roman" w:hAnsi="Times New Roman" w:eastAsia="FangSong" w:cs="Times New Roman"/>
        </w:rPr>
        <w:t>对称性氟桥变形八面体立体结构</w:t>
      </w:r>
    </w:p>
    <w:p>
      <w:pPr>
        <w:pStyle w:val="BodyText"/>
        <w:ind w:firstLine="420"/>
      </w:pPr>
      <w:r>
        <w:rPr>
          <w:rFonts w:hint="eastAsia" w:ascii="Times New Roman" w:hAnsi="Times New Roman" w:eastAsia="FangSong" w:cs="Times New Roman"/>
        </w:rPr>
        <w:t>而在六氟化氙单体分子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结构化学遭遇了经典成键理论最引人入胜的通量分子行为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那一对孤对电子像一个柔软的流体水滴一样从八面体的一个由三个氟原子围成的正三角形面的几何中心向外强烈凸出</w:t>
      </w:r>
      <w:r>
        <w:rPr>
          <w:rFonts w:hint="eastAsia" w:ascii="Times New Roman" w:hAnsi="Times New Roman" w:eastAsia="Times New Roman" w:cs="Times New Roman"/>
        </w:rPr>
        <w:t>！</w:t>
      </w:r>
      <w:r>
        <w:rPr>
          <w:rFonts w:hint="eastAsia" w:ascii="Times New Roman" w:hAnsi="Times New Roman" w:eastAsia="FangSong" w:cs="Times New Roman"/>
        </w:rPr>
        <w:t>极其奇妙的是</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该凸起的孤对电子并不固定在某一个三角面上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而是以极高的动力学频率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个三角形面之间发生极速无能垒穿隧滑移假旋转</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64"/>
    <w:bookmarkStart w:id="83"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但与水的接触历程却极其凶险</w:t>
      </w:r>
      <w:r>
        <w:rPr>
          <w:rFonts w:hint="eastAsia" w:ascii="Times New Roman" w:hAnsi="Times New Roman" w:eastAsia="Times New Roman" w:cs="Times New Roman"/>
        </w:rPr>
        <w:t>，</w:t>
      </w:r>
      <w:r>
        <w:rPr>
          <w:rFonts w:hint="eastAsia" w:ascii="Times New Roman" w:hAnsi="Times New Roman" w:eastAsia="FangSong" w:cs="Times New Roman"/>
        </w:rPr>
        <w:t>常常伴随着难以预料的爆炸性相变</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水解反应网络动力学历程与歧化反应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二氟化氙在无菌冷纯水中的水解速率极度迟缓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表现出极度敏感的暴烈催化依赖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四氟化氙与水的反应极其猛烈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r>
          <m:rPr>
            <m:sty m:val="p"/>
          </m:rPr>
          <m:t>4</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每摩尔四氟化氙水解</w:t>
      </w:r>
      <w:r>
        <w:rPr>
          <w:rFonts w:hint="eastAsia" w:ascii="Times New Roman" w:hAnsi="Times New Roman" w:eastAsia="Times New Roman" w:cs="Times New Roman"/>
        </w:rPr>
        <w:t>，</w:t>
      </w:r>
      <w:r>
        <w:rPr>
          <w:rFonts w:hint="eastAsia" w:ascii="Times New Roman" w:hAnsi="Times New Roman" w:eastAsia="FangSong" w:cs="Times New Roman"/>
        </w:rPr>
        <w:t>严格有三分之一的氙退化为零价单质</w:t>
      </w:r>
      <w:r>
        <w:rPr>
          <w:rFonts w:hint="eastAsia" w:ascii="Times New Roman" w:hAnsi="Times New Roman" w:eastAsia="Times New Roman" w:cs="Times New Roman"/>
        </w:rPr>
        <w:t>，</w:t>
      </w:r>
      <w:r>
        <w:rPr>
          <w:rFonts w:hint="eastAsia" w:ascii="Times New Roman" w:hAnsi="Times New Roman" w:eastAsia="FangSong" w:cs="Times New Roman"/>
        </w:rPr>
        <w:t>有三分之二的氙升华进六价高能量态</w:t>
      </w:r>
      <w:r>
        <w:rPr>
          <w:rFonts w:hint="eastAsia" w:ascii="Times New Roman" w:hAnsi="Times New Roman" w:eastAsia="Times New Roman" w:cs="Times New Roman"/>
        </w:rPr>
        <w:t>，</w:t>
      </w:r>
      <w:r>
        <w:rPr>
          <w:rFonts w:hint="eastAsia" w:ascii="Times New Roman" w:hAnsi="Times New Roman" w:eastAsia="FangSong" w:cs="Times New Roman"/>
        </w:rPr>
        <w:t>体系同时富集极具破坏性的三氧化氙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全量转化为无色透明但极度危险的三氧化氙水溶液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66" name="Picture"/>
            <a:graphic>
              <a:graphicData uri="http://schemas.openxmlformats.org/drawingml/2006/picture">
                <pic:pic>
                  <pic:nvPicPr>
                    <pic:cNvPr descr="162f2e309e6e947d0caddadbd03a09000250ebde93207393154dc7cea7d60d39.jpg" id="67" name="Picture"/>
                    <pic:cNvPicPr>
                      <a:picLocks noChangeArrowheads="1" noChangeAspect="1"/>
                    </pic:cNvPicPr>
                  </pic:nvPicPr>
                  <pic:blipFill>
                    <a:blip r:embed="rId6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三氧化氙</w:t>
      </w:r>
      <w:r>
        <w:rPr>
          <w:rFonts w:hint="eastAsia" w:ascii="Times New Roman" w:hAnsi="Times New Roman" w:eastAsia="Times New Roman" w:cs="Times New Roman"/>
        </w:rPr>
        <w:t>XeO3</w:t>
      </w:r>
      <w:r>
        <w:rPr>
          <w:rFonts w:hint="eastAsia" w:ascii="Times New Roman" w:hAnsi="Times New Roman" w:eastAsia="FangSong" w:cs="Times New Roman"/>
        </w:rPr>
        <w:t>三角锥形分子构型与强偶极距</w:t>
      </w:r>
    </w:p>
    <w:p>
      <w:pPr>
        <w:pStyle w:val="BodyText"/>
        <w:ind w:firstLine="420"/>
      </w:pPr>
      <w:r>
        <w:rPr>
          <w:rFonts w:hint="eastAsia" w:ascii="Times New Roman" w:hAnsi="Times New Roman" w:eastAsia="FangSong" w:cs="Times New Roman"/>
        </w:rPr>
        <w:t>在所得产物中</w:t>
      </w:r>
      <w:r>
        <w:rPr>
          <w:rFonts w:hint="eastAsia" w:ascii="Times New Roman" w:hAnsi="Times New Roman" w:eastAsia="Times New Roman" w:cs="Times New Roman"/>
        </w:rPr>
        <w:t>，</w:t>
      </w: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是化学实验室中必须极其警惕的极其凶险的高烈度猛炸药</w:t>
      </w:r>
      <w:r>
        <w:rPr>
          <w:rFonts w:hint="eastAsia" w:ascii="Times New Roman" w:hAnsi="Times New Roman" w:eastAsia="Times New Roman" w:cs="Times New Roman"/>
        </w:rPr>
        <w:t>。</w:t>
      </w:r>
      <w:r>
        <w:rPr>
          <w:rFonts w:hint="eastAsia" w:ascii="Times New Roman" w:hAnsi="Times New Roman" w:eastAsia="FangSong" w:cs="Times New Roman"/>
        </w:rPr>
        <w:t>单晶衍射证实</w:t>
      </w:r>
      <w:r>
        <w:rPr>
          <w:rFonts w:hint="eastAsia" w:ascii="Times New Roman" w:hAnsi="Times New Roman" w:eastAsia="Times New Roman" w:cs="Times New Roman"/>
        </w:rPr>
        <w:t>，</w:t>
      </w:r>
      <w:r>
        <w:rPr>
          <w:rFonts w:hint="eastAsia" w:ascii="Times New Roman" w:hAnsi="Times New Roman" w:eastAsia="FangSong" w:cs="Times New Roman"/>
        </w:rPr>
        <w:t>三氧化氙分子采取典型的三角锥形空间构型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具有一对外向突出的孤对电子</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分子具有高达</w:t>
      </w:r>
      <w:r>
        <w:rPr>
          <w:rFonts w:ascii="Times New Roman" w:hAnsi="Times New Roman" w:eastAsia="Times New Roman" w:cs="Times New Roman"/>
        </w:rPr>
        <w:t xml:space="preserve"> </w:t>
      </w:r>
      <m:oMath>
        <m:r>
          <m:t>2.82</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的巨大偶极矩</w:t>
      </w:r>
      <w:r>
        <w:rPr>
          <w:rFonts w:hint="eastAsia" w:ascii="Times New Roman" w:hAnsi="Times New Roman" w:eastAsia="Times New Roman" w:cs="Times New Roman"/>
        </w:rPr>
        <w:t>。</w:t>
      </w:r>
      <w:r>
        <w:rPr>
          <w:rFonts w:hint="eastAsia" w:ascii="Times New Roman" w:hAnsi="Times New Roman" w:eastAsia="FangSong" w:cs="Times New Roman"/>
        </w:rPr>
        <w:t>微观热力学数据显示</w:t>
      </w:r>
      <w:r>
        <w:rPr>
          <w:rFonts w:hint="eastAsia" w:ascii="Times New Roman" w:hAnsi="Times New Roman" w:eastAsia="Times New Roman" w:cs="Times New Roman"/>
        </w:rPr>
        <w:t>，</w:t>
      </w:r>
      <w:r>
        <w:rPr>
          <w:rFonts w:hint="eastAsia" w:ascii="Times New Roman" w:hAnsi="Times New Roman" w:eastAsia="FangSong" w:cs="Times New Roman"/>
        </w:rPr>
        <w:t>生成固态三氧化氙的标准摩尔反应焓变是一个惊人的极大正值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这意味着该分子是绝对热力学不稳定的极度吸热化合物</w:t>
      </w:r>
      <w:r>
        <w:rPr>
          <w:rFonts w:hint="eastAsia" w:ascii="Times New Roman" w:hAnsi="Times New Roman" w:eastAsia="Times New Roman" w:cs="Times New Roman"/>
        </w:rPr>
        <w:t>。</w:t>
      </w:r>
      <w:r>
        <w:rPr>
          <w:rFonts w:hint="eastAsia" w:ascii="Times New Roman" w:hAnsi="Times New Roman" w:eastAsia="FangSong" w:cs="Times New Roman"/>
        </w:rPr>
        <w:t>在干燥状态下</w:t>
      </w:r>
      <w:r>
        <w:rPr>
          <w:rFonts w:hint="eastAsia" w:ascii="Times New Roman" w:hAnsi="Times New Roman" w:eastAsia="Times New Roman" w:cs="Times New Roman"/>
        </w:rPr>
        <w:t>，</w:t>
      </w:r>
      <w:r>
        <w:rPr>
          <w:rFonts w:hint="eastAsia" w:ascii="Times New Roman" w:hAnsi="Times New Roman" w:eastAsia="FangSong" w:cs="Times New Roman"/>
        </w:rPr>
        <w:t>只要微小的机械摩擦</w:t>
      </w:r>
      <w:r>
        <w:rPr>
          <w:rFonts w:hint="eastAsia" w:ascii="Times New Roman" w:hAnsi="Times New Roman" w:eastAsia="Times New Roman" w:cs="Times New Roman"/>
        </w:rPr>
        <w:t>、</w:t>
      </w:r>
      <w:r>
        <w:rPr>
          <w:rFonts w:hint="eastAsia" w:ascii="Times New Roman" w:hAnsi="Times New Roman" w:eastAsia="FangSong" w:cs="Times New Roman"/>
        </w:rPr>
        <w:t>静电火花</w:t>
      </w:r>
      <w:r>
        <w:rPr>
          <w:rFonts w:hint="eastAsia" w:ascii="Times New Roman" w:hAnsi="Times New Roman" w:eastAsia="Times New Roman" w:cs="Times New Roman"/>
        </w:rPr>
        <w:t>、</w:t>
      </w:r>
      <w:r>
        <w:rPr>
          <w:rFonts w:hint="eastAsia" w:ascii="Times New Roman" w:hAnsi="Times New Roman" w:eastAsia="FangSong" w:cs="Times New Roman"/>
        </w:rPr>
        <w:t>稍微受热甚至用纸张轻轻碰触</w:t>
      </w:r>
      <w:r>
        <w:rPr>
          <w:rFonts w:hint="eastAsia" w:ascii="Times New Roman" w:hAnsi="Times New Roman" w:eastAsia="Times New Roman" w:cs="Times New Roman"/>
        </w:rPr>
        <w:t>，</w:t>
      </w:r>
      <w:r>
        <w:rPr>
          <w:rFonts w:hint="eastAsia" w:ascii="Times New Roman" w:hAnsi="Times New Roman" w:eastAsia="FangSong" w:cs="Times New Roman"/>
        </w:rPr>
        <w:t>固态微晶瞬间发生灾难性的自发超音速爆轰分解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分解反应在微秒之内将固相全量转化为高压气相</w:t>
      </w:r>
      <w:r>
        <w:rPr>
          <w:rFonts w:hint="eastAsia" w:ascii="Times New Roman" w:hAnsi="Times New Roman" w:eastAsia="Times New Roman" w:cs="Times New Roman"/>
        </w:rPr>
        <w:t>，</w:t>
      </w:r>
      <w:r>
        <w:rPr>
          <w:rFonts w:hint="eastAsia" w:ascii="Times New Roman" w:hAnsi="Times New Roman" w:eastAsia="FangSong" w:cs="Times New Roman"/>
        </w:rPr>
        <w:t>释放出巨大的机械冲击波与强热</w:t>
      </w:r>
      <w:r>
        <w:rPr>
          <w:rFonts w:hint="eastAsia" w:ascii="Times New Roman" w:hAnsi="Times New Roman" w:eastAsia="Times New Roman" w:cs="Times New Roman"/>
        </w:rPr>
        <w:t>，</w:t>
      </w:r>
      <w:r>
        <w:rPr>
          <w:rFonts w:hint="eastAsia" w:ascii="Times New Roman" w:hAnsi="Times New Roman" w:eastAsia="FangSong" w:cs="Times New Roman"/>
        </w:rPr>
        <w:t>爆炸威力甚至完全超越等质量的硝化甘油或</w:t>
      </w:r>
      <w:r>
        <w:rPr>
          <w:rFonts w:ascii="Times New Roman" w:hAnsi="Times New Roman" w:eastAsia="Times New Roman" w:cs="Times New Roman"/>
        </w:rPr>
        <w:t xml:space="preserve"> TNT </w:t>
      </w:r>
      <w:r>
        <w:rPr>
          <w:rFonts w:hint="eastAsia" w:ascii="Times New Roman" w:hAnsi="Times New Roman" w:eastAsia="FangSong" w:cs="Times New Roman"/>
        </w:rPr>
        <w:t>炸药</w:t>
      </w:r>
      <w:r>
        <w:rPr>
          <w:rFonts w:hint="eastAsia" w:ascii="Times New Roman" w:hAnsi="Times New Roman" w:eastAsia="Times New Roman" w:cs="Times New Roman"/>
        </w:rPr>
        <w:t>。</w:t>
      </w:r>
      <w:r>
        <w:rPr>
          <w:rFonts w:hint="eastAsia" w:ascii="Times New Roman" w:hAnsi="Times New Roman" w:eastAsia="FangSong" w:cs="Times New Roman"/>
        </w:rPr>
        <w:t>然而在无杂质的纯水溶液中</w:t>
      </w:r>
      <w:r>
        <w:rPr>
          <w:rFonts w:hint="eastAsia" w:ascii="Times New Roman" w:hAnsi="Times New Roman" w:eastAsia="Times New Roman" w:cs="Times New Roman"/>
        </w:rPr>
        <w:t>，</w:t>
      </w:r>
      <w:r>
        <w:rPr>
          <w:rFonts w:hint="eastAsia" w:ascii="Times New Roman" w:hAnsi="Times New Roman" w:eastAsia="FangSong" w:cs="Times New Roman"/>
        </w:rPr>
        <w:t>低浓度</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的三氧化氙水溶液相对稳定</w:t>
      </w:r>
      <w:r>
        <w:rPr>
          <w:rFonts w:hint="eastAsia" w:ascii="Times New Roman" w:hAnsi="Times New Roman" w:eastAsia="Times New Roman" w:cs="Times New Roman"/>
        </w:rPr>
        <w:t>，</w:t>
      </w:r>
      <w:r>
        <w:rPr>
          <w:rFonts w:hint="eastAsia" w:ascii="Times New Roman" w:hAnsi="Times New Roman" w:eastAsia="FangSong" w:cs="Times New Roman"/>
        </w:rPr>
        <w:t>它在水中并不电离自身质子</w:t>
      </w:r>
      <w:r>
        <w:rPr>
          <w:rFonts w:hint="eastAsia" w:ascii="Times New Roman" w:hAnsi="Times New Roman" w:eastAsia="Times New Roman" w:cs="Times New Roman"/>
        </w:rPr>
        <w:t>，</w:t>
      </w:r>
      <w:r>
        <w:rPr>
          <w:rFonts w:hint="eastAsia" w:ascii="Times New Roman" w:hAnsi="Times New Roman" w:eastAsia="FangSong" w:cs="Times New Roman"/>
        </w:rPr>
        <w:t>而是以弱路易斯酸分子形式存在</w:t>
      </w:r>
      <w:r>
        <w:rPr>
          <w:rFonts w:hint="eastAsia" w:ascii="Times New Roman" w:hAnsi="Times New Roman" w:eastAsia="Times New Roman" w:cs="Times New Roman"/>
        </w:rPr>
        <w:t>，</w:t>
      </w:r>
      <w:r>
        <w:rPr>
          <w:rFonts w:hint="eastAsia" w:ascii="Times New Roman" w:hAnsi="Times New Roman" w:eastAsia="FangSong" w:cs="Times New Roman"/>
        </w:rPr>
        <w:t>是分析化学中电位极高</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且还原产物为完全无污染中性氙气的超洁净氧化剂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83000"/>
            <wp:effectExtent b="0" l="0" r="0" t="0"/>
            <wp:docPr descr="" title="" id="69" name="Picture"/>
            <a:graphic>
              <a:graphicData uri="http://schemas.openxmlformats.org/drawingml/2006/picture">
                <pic:pic>
                  <pic:nvPicPr>
                    <pic:cNvPr descr="0aa34aeb3b605be22c8700cca39b355245f85470b59560d9cbbfa85bd6b4b708.jpg" id="70" name="Picture"/>
                    <pic:cNvPicPr>
                      <a:picLocks noChangeArrowheads="1" noChangeAspect="1"/>
                    </pic:cNvPicPr>
                  </pic:nvPicPr>
                  <pic:blipFill>
                    <a:blip r:embed="rId68"/>
                    <a:stretch>
                      <a:fillRect/>
                    </a:stretch>
                  </pic:blipFill>
                  <pic:spPr bwMode="auto">
                    <a:xfrm>
                      <a:off x="0" y="0"/>
                      <a:ext cx="2667000" cy="368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二氟二氧化氙</w:t>
      </w:r>
      <w:r>
        <w:rPr>
          <w:rFonts w:hint="eastAsia" w:ascii="Times New Roman" w:hAnsi="Times New Roman" w:eastAsia="Times New Roman" w:cs="Times New Roman"/>
        </w:rPr>
        <w:t>XeO2F2</w:t>
      </w:r>
      <w:r>
        <w:rPr>
          <w:rFonts w:hint="eastAsia" w:ascii="Times New Roman" w:hAnsi="Times New Roman" w:eastAsia="FangSong" w:cs="Times New Roman"/>
        </w:rPr>
        <w:t>变形四面体跷跷板立体分子结构</w:t>
      </w:r>
    </w:p>
    <w:p>
      <w:pPr>
        <w:pStyle w:val="BodyText"/>
        <w:spacing w:before="160" w:after="80"/>
        <w:jc w:val="center"/>
      </w:pPr>
      <w:r>
        <w:rPr>
          <w:rFonts w:ascii="Times New Roman" w:hAnsi="Times New Roman" w:eastAsia="Times New Roman" w:cs="Times New Roman"/>
        </w:rPr>
        <w:drawing>
          <wp:inline>
            <wp:extent cx="2667000" cy="3014869"/>
            <wp:effectExtent b="0" l="0" r="0" t="0"/>
            <wp:docPr descr="" title="" id="72" name="Picture"/>
            <a:graphic>
              <a:graphicData uri="http://schemas.openxmlformats.org/drawingml/2006/picture">
                <pic:pic>
                  <pic:nvPicPr>
                    <pic:cNvPr descr="075c8175bb6225bdc87d9264449e7cc52f4df7d27afc49fce31781ccc43b5d0b.jpg" id="73" name="Picture"/>
                    <pic:cNvPicPr>
                      <a:picLocks noChangeArrowheads="1" noChangeAspect="1"/>
                    </pic:cNvPicPr>
                  </pic:nvPicPr>
                  <pic:blipFill>
                    <a:blip r:embed="rId71"/>
                    <a:stretch>
                      <a:fillRect/>
                    </a:stretch>
                  </pic:blipFill>
                  <pic:spPr bwMode="auto">
                    <a:xfrm>
                      <a:off x="0" y="0"/>
                      <a:ext cx="2667000" cy="30148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三氧化二氟化氙</w:t>
      </w:r>
      <w:r>
        <w:rPr>
          <w:rFonts w:hint="eastAsia" w:ascii="Times New Roman" w:hAnsi="Times New Roman" w:eastAsia="Times New Roman" w:cs="Times New Roman"/>
        </w:rPr>
        <w:t>XeO3F2</w:t>
      </w:r>
      <w:r>
        <w:rPr>
          <w:rFonts w:hint="eastAsia" w:ascii="Times New Roman" w:hAnsi="Times New Roman" w:eastAsia="FangSong" w:cs="Times New Roman"/>
        </w:rPr>
        <w:t>三角双锥分子空间几何结构</w:t>
      </w:r>
    </w:p>
    <w:p>
      <w:pPr>
        <w:pStyle w:val="BodyText"/>
        <w:spacing w:before="160" w:after="80"/>
        <w:jc w:val="center"/>
      </w:pPr>
      <w:r>
        <w:rPr>
          <w:rFonts w:ascii="Times New Roman" w:hAnsi="Times New Roman" w:eastAsia="Times New Roman" w:cs="Times New Roman"/>
        </w:rPr>
        <w:drawing>
          <wp:inline>
            <wp:extent cx="2667000" cy="3147680"/>
            <wp:effectExtent b="0" l="0" r="0" t="0"/>
            <wp:docPr descr="" title="" id="75" name="Picture"/>
            <a:graphic>
              <a:graphicData uri="http://schemas.openxmlformats.org/drawingml/2006/picture">
                <pic:pic>
                  <pic:nvPicPr>
                    <pic:cNvPr descr="6d71e09c7092d9b0a2cf5f8444c4244f6247f62f740cab56b58cf217975ede37.jpg" id="76" name="Picture"/>
                    <pic:cNvPicPr>
                      <a:picLocks noChangeArrowheads="1" noChangeAspect="1"/>
                    </pic:cNvPicPr>
                  </pic:nvPicPr>
                  <pic:blipFill>
                    <a:blip r:embed="rId74"/>
                    <a:stretch>
                      <a:fillRect/>
                    </a:stretch>
                  </pic:blipFill>
                  <pic:spPr bwMode="auto">
                    <a:xfrm>
                      <a:off x="0" y="0"/>
                      <a:ext cx="2667000" cy="31476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四氟一氧化氙</w:t>
      </w:r>
      <w:r>
        <w:rPr>
          <w:rFonts w:hint="eastAsia" w:ascii="Times New Roman" w:hAnsi="Times New Roman" w:eastAsia="Times New Roman" w:cs="Times New Roman"/>
        </w:rPr>
        <w:t>XeOF4</w:t>
      </w:r>
      <w:r>
        <w:rPr>
          <w:rFonts w:hint="eastAsia" w:ascii="Times New Roman" w:hAnsi="Times New Roman" w:eastAsia="FangSong" w:cs="Times New Roman"/>
        </w:rPr>
        <w:t>四角锥形分子结构与孤对电子取向</w:t>
      </w:r>
    </w:p>
    <w:p>
      <w:pPr>
        <w:pStyle w:val="BodyText"/>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与空间位阻展现出高度规整的对称性分流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中心氙的价电子总对数为</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SN </w:t>
      </w:r>
      <w:r>
        <w:rPr>
          <w:rFonts w:hint="eastAsia" w:ascii="Times New Roman" w:hAnsi="Times New Roman" w:eastAsia="FangSong" w:cs="Times New Roman"/>
        </w:rPr>
        <w:t xml:space="preserve">严格为</w:t>
      </w:r>
      <w:r>
        <w:rPr>
          <w:rFonts w:ascii="Times New Roman" w:hAnsi="Times New Roman" w:eastAsia="Times New Roman" w:cs="Times New Roman"/>
        </w:rPr>
        <w:t xml:space="preserve"> </w:t>
      </w:r>
      <m:oMath>
        <m:r>
          <m:t>4</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23254"/>
            <wp:effectExtent b="0" l="0" r="0" t="0"/>
            <wp:docPr descr="" title="" id="78" name="Picture"/>
            <a:graphic>
              <a:graphicData uri="http://schemas.openxmlformats.org/drawingml/2006/picture">
                <pic:pic>
                  <pic:nvPicPr>
                    <pic:cNvPr descr="72f85c17c5ec1446131ababc824e3d7a8b63e00455b1b3bbea13e323d599e49a.jpg" id="79" name="Picture"/>
                    <pic:cNvPicPr>
                      <a:picLocks noChangeArrowheads="1" noChangeAspect="1"/>
                    </pic:cNvPicPr>
                  </pic:nvPicPr>
                  <pic:blipFill>
                    <a:blip r:embed="rId77"/>
                    <a:stretch>
                      <a:fillRect/>
                    </a:stretch>
                  </pic:blipFill>
                  <pic:spPr bwMode="auto">
                    <a:xfrm>
                      <a:off x="0" y="0"/>
                      <a:ext cx="2667000" cy="14232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五氟合氙酸根</w:t>
      </w:r>
      <w:r>
        <w:rPr>
          <w:rFonts w:hint="eastAsia" w:ascii="Times New Roman" w:hAnsi="Times New Roman" w:eastAsia="Times New Roman" w:cs="Times New Roman"/>
        </w:rPr>
        <w:t>XeF5</w:t>
      </w:r>
      <w:r>
        <w:rPr>
          <w:rFonts w:hint="eastAsia" w:ascii="Times New Roman" w:hAnsi="Times New Roman" w:eastAsia="FangSong" w:cs="Times New Roman"/>
        </w:rPr>
        <w:t>减阴离子罕见五角平面立体构型</w:t>
      </w:r>
    </w:p>
    <w:p>
      <w:pPr>
        <w:pStyle w:val="BodyText"/>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诞生了人类已知化学分子中极其罕见的纯粹正五角平面立体阴离子实体</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816678"/>
            <wp:effectExtent b="0" l="0" r="0" t="0"/>
            <wp:docPr descr="" title="" id="81" name="Picture"/>
            <a:graphic>
              <a:graphicData uri="http://schemas.openxmlformats.org/drawingml/2006/picture">
                <pic:pic>
                  <pic:nvPicPr>
                    <pic:cNvPr descr="95e8a1bc07cdaa4936130f9329c3e9b068c1d86ce8da4cb05a3b44a84b0f758f.jpg" id="82" name="Picture"/>
                    <pic:cNvPicPr>
                      <a:picLocks noChangeArrowheads="1" noChangeAspect="1"/>
                    </pic:cNvPicPr>
                  </pic:nvPicPr>
                  <pic:blipFill>
                    <a:blip r:embed="rId80"/>
                    <a:stretch>
                      <a:fillRect/>
                    </a:stretch>
                  </pic:blipFill>
                  <pic:spPr bwMode="auto">
                    <a:xfrm>
                      <a:off x="0" y="0"/>
                      <a:ext cx="2667000" cy="28166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w:t>
      </w:r>
      <w:r>
        <w:rPr>
          <w:rFonts w:hint="eastAsia" w:ascii="Times New Roman" w:hAnsi="Times New Roman" w:eastAsia="Times New Roman" w:cs="Times New Roman"/>
        </w:rPr>
        <w:t>XeO6</w:t>
      </w:r>
      <w:r>
        <w:rPr>
          <w:rFonts w:hint="eastAsia" w:ascii="Times New Roman" w:hAnsi="Times New Roman" w:eastAsia="FangSong" w:cs="Times New Roman"/>
        </w:rPr>
        <w:t>四负阴离子高度对称正八面体配位骨架</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体系发生缓慢而不可逆的剧烈歧化反应</w:t>
      </w:r>
      <w:r>
        <w:rPr>
          <w:rFonts w:hint="eastAsia" w:ascii="Times New Roman" w:hAnsi="Times New Roman" w:eastAsia="Times New Roman" w:cs="Times New Roman"/>
        </w:rPr>
        <w:t>——</w:t>
      </w:r>
      <w:r>
        <w:rPr>
          <w:rFonts w:hint="eastAsia" w:ascii="Times New Roman" w:hAnsi="Times New Roman" w:eastAsia="FangSong" w:cs="Times New Roman"/>
        </w:rPr>
        <w:t>六价氙自发歧化为零价单质氙与全周期表至高无上的正八价化合物</w:t>
      </w:r>
      <w:r>
        <w:rPr>
          <w:rFonts w:hint="eastAsia" w:ascii="Times New Roman" w:hAnsi="Times New Roman" w:eastAsia="Times New Roman" w:cs="Times New Roman"/>
        </w:rPr>
        <w:t>——</w:t>
      </w:r>
      <w:r>
        <w:rPr>
          <w:rFonts w:hint="eastAsia" w:ascii="Times New Roman" w:hAnsi="Times New Roman" w:eastAsia="FangSong" w:cs="Times New Roman"/>
        </w:rPr>
        <w:t>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八价高氙酸根展现出令人望而生畏的超强氧化电位</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而且能瞬间且定量地将无色水合二价锰离子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强行夺取</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深度氧化为标志性的深紫红色高锰酸根阴离子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四氧化氙极其易挥发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83"/>
    <w:bookmarkStart w:id="84"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12.37]</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12.38]</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12.39]</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12.30]</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12.32]</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12.33]</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12.34]</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12.35]</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12.36]</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12.41]</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p>
      <w:pPr>
        <w:pStyle w:val="BodyText"/>
        <w:spacing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12.42]</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12.44]</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18.31]</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18.32]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18.28]</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18.33]</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18.14]</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p>
      <w:pPr>
        <w:pStyle w:val="BodyText"/>
      </w:pP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71" Type="http://schemas.openxmlformats.org/officeDocument/2006/relationships/image" Target="media/rId71.jpg"/><Relationship Id="rId68" Type="http://schemas.openxmlformats.org/officeDocument/2006/relationships/image" Target="media/rId68.jpg"/><Relationship Id="rId19" Type="http://schemas.openxmlformats.org/officeDocument/2006/relationships/image" Target="media/rId19.jpg"/><Relationship Id="rId22" Type="http://schemas.openxmlformats.org/officeDocument/2006/relationships/image" Target="media/rId22.png"/><Relationship Id="rId61" Type="http://schemas.openxmlformats.org/officeDocument/2006/relationships/image" Target="media/rId61.jpg"/><Relationship Id="rId65" Type="http://schemas.openxmlformats.org/officeDocument/2006/relationships/image" Target="media/rId65.jpg"/><Relationship Id="rId55" Type="http://schemas.openxmlformats.org/officeDocument/2006/relationships/image" Target="media/rId55.jpg"/><Relationship Id="rId49" Type="http://schemas.openxmlformats.org/officeDocument/2006/relationships/image" Target="media/rId49.jpg"/><Relationship Id="rId16" Type="http://schemas.openxmlformats.org/officeDocument/2006/relationships/image" Target="media/rId16.jpg"/><Relationship Id="rId52" Type="http://schemas.openxmlformats.org/officeDocument/2006/relationships/image" Target="media/rId52.jpg"/><Relationship Id="rId32" Type="http://schemas.openxmlformats.org/officeDocument/2006/relationships/image" Target="media/rId32.jpg"/><Relationship Id="rId39" Type="http://schemas.openxmlformats.org/officeDocument/2006/relationships/image" Target="media/rId39.png"/><Relationship Id="rId58" Type="http://schemas.openxmlformats.org/officeDocument/2006/relationships/image" Target="media/rId58.jpg"/><Relationship Id="rId74" Type="http://schemas.openxmlformats.org/officeDocument/2006/relationships/image" Target="media/rId74.jpg"/><Relationship Id="rId77" Type="http://schemas.openxmlformats.org/officeDocument/2006/relationships/image" Target="media/rId77.jpg"/><Relationship Id="rId25" Type="http://schemas.openxmlformats.org/officeDocument/2006/relationships/image" Target="media/rId25.jpg"/><Relationship Id="rId36" Type="http://schemas.openxmlformats.org/officeDocument/2006/relationships/image" Target="media/rId36.png"/><Relationship Id="rId80" Type="http://schemas.openxmlformats.org/officeDocument/2006/relationships/image" Target="media/rId80.jpg"/><Relationship Id="rId42" Type="http://schemas.openxmlformats.org/officeDocument/2006/relationships/image" Target="media/rId42.jpg"/><Relationship Id="rId13" Type="http://schemas.openxmlformats.org/officeDocument/2006/relationships/image" Target="media/rId13.png"/><Relationship Id="rId46" Type="http://schemas.openxmlformats.org/officeDocument/2006/relationships/image" Target="media/rId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2026-09-28T08:03:17Z</dcterms:created>
  <dcterms:modified xsi:type="dcterms:W3CDTF">2026-09-28T08:03:17Z</dcterms:modified>
</cp:coreProperties>
</file>

<file path=docProps/custom.xml><?xml version="1.0" encoding="utf-8"?>
<Properties xmlns="http://schemas.openxmlformats.org/officeDocument/2006/custom-properties" xmlns:vt="http://schemas.openxmlformats.org/officeDocument/2006/docPropsVTypes"/>
</file>