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p>
      <w:pPr>
        <w:pStyle w:val="Block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竞赛导向题集</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专项卷</w:t>
      </w:r>
      <w:r>
        <w:rPr>
          <w:rFonts w:hint="eastAsia" w:ascii="Times New Roman" w:hAnsi="Times New Roman" w:eastAsia="Times New Roman" w:cs="Times New Roman"/>
        </w:rPr>
        <w:t>／</w:t>
      </w:r>
      <w:r>
        <w:rPr>
          <w:rFonts w:hint="eastAsia" w:ascii="Times New Roman" w:hAnsi="Times New Roman" w:eastAsia="FangSong" w:cs="Times New Roman"/>
        </w:rPr>
        <w:t>竞赛教程</w:t>
      </w:r>
      <w:r>
        <w:rPr>
          <w:rFonts w:hint="eastAsia" w:ascii="Times New Roman" w:hAnsi="Times New Roman" w:eastAsia="Times New Roman" w:cs="Times New Roman"/>
        </w:rPr>
        <w:t>／</w:t>
      </w:r>
      <w:r>
        <w:rPr>
          <w:rFonts w:hint="eastAsia" w:ascii="Times New Roman" w:hAnsi="Times New Roman" w:eastAsia="FangSong" w:cs="Times New Roman"/>
        </w:rPr>
        <w:t>竞赛讲义</w:t>
      </w:r>
      <w:r>
        <w:rPr>
          <w:rFonts w:hint="eastAsia" w:ascii="Times New Roman" w:hAnsi="Times New Roman" w:eastAsia="Times New Roman" w:cs="Times New Roman"/>
        </w:rPr>
        <w:t>），</w:t>
      </w:r>
      <w:r>
        <w:rPr>
          <w:rFonts w:hint="eastAsia" w:ascii="Times New Roman" w:hAnsi="Times New Roman" w:eastAsia="FangSong" w:cs="Times New Roman"/>
        </w:rPr>
        <w:t>不含大学教材课后习题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难度分布</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进阶</w:t>
      </w:r>
      <w:r>
        <w:rPr>
          <w:rFonts w:hint="eastAsia" w:ascii="Times New Roman" w:hAnsi="Times New Roman" w:eastAsia="Times New Roman" w:cs="Times New Roman"/>
        </w:rPr>
        <w:t>（=3）7</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 </w:t>
      </w:r>
      <w:r>
        <w:rPr>
          <w:rFonts w:hint="eastAsia" w:ascii="Times New Roman" w:hAnsi="Times New Roman" w:eastAsia="FangSong" w:cs="Times New Roman"/>
        </w:rPr>
        <w:t>挑战</w:t>
      </w:r>
      <w:r>
        <w:rPr>
          <w:rFonts w:hint="eastAsia" w:ascii="Times New Roman" w:hAnsi="Times New Roman" w:eastAsia="Times New Roman" w:cs="Times New Roman"/>
        </w:rPr>
        <w:t>（≥4）29</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学生版</w:t>
      </w:r>
      <w:r>
        <w:rPr>
          <w:rFonts w:hint="eastAsia" w:ascii="Times New Roman" w:hAnsi="Times New Roman" w:eastAsia="FangSong" w:cs="Times New Roman"/>
        </w:rPr>
        <w:t>同题号同序</w:t>
      </w:r>
      <w:r>
        <w:rPr>
          <w:rFonts w:hint="eastAsia" w:ascii="Times New Roman" w:hAnsi="Times New Roman" w:eastAsia="Times New Roman" w:cs="Times New Roman"/>
        </w:rPr>
        <w:t>，</w:t>
      </w:r>
      <w:r>
        <w:rPr>
          <w:rFonts w:hint="eastAsia" w:ascii="Times New Roman" w:hAnsi="Times New Roman" w:eastAsia="FangSong" w:cs="Times New Roman"/>
        </w:rPr>
        <w:t>可直接印发</w:t>
      </w:r>
      <w:r>
        <w:rPr>
          <w:rFonts w:hint="eastAsia" w:ascii="Times New Roman" w:hAnsi="Times New Roman" w:eastAsia="Times New Roman" w:cs="Times New Roman"/>
        </w:rPr>
        <w:t>。</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5–11</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12–40</w:t>
            </w:r>
          </w:p>
        </w:tc>
        <w:tc>
          <w:tcPr/>
          <w:p>
            <w:pPr>
              <w:pStyle w:val="Compact"/>
              <w:jc w:val="center"/>
            </w:pPr>
            <w:r>
              <w:rPr>
                <w:rFonts w:ascii="Times New Roman" w:hAnsi="Times New Roman" w:eastAsia="Times New Roman" w:cs="Times New Roman"/>
              </w:rPr>
              <w:t xml:space="preserve">29</w:t>
            </w:r>
          </w:p>
        </w:tc>
      </w:tr>
    </w:tbl>
    <w:p>
      <w:pPr>
        <w:spacing w:before="160" w:after="80"/>
      </w:pPr>
      <w:r>
        <w:pict>
          <v:rect style="width:0;height:1.5pt" o:hralign="center" o:hrstd="t" o:hr="t"/>
        </w:pict>
      </w:r>
    </w:p>
    <w:bookmarkEnd w:id="9"/>
    <w:bookmarkStart w:id="164"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757663"/>
            <wp:effectExtent b="0" l="0" r="0" t="0"/>
            <wp:docPr descr="" title="" id="11" name="Picture"/>
            <a:graphic>
              <a:graphicData uri="http://schemas.openxmlformats.org/drawingml/2006/picture">
                <pic:pic>
                  <pic:nvPicPr>
                    <pic:cNvPr descr="cfd2ea28e4b3dd50.png" id="12" name="Picture"/>
                    <pic:cNvPicPr>
                      <a:picLocks noChangeArrowheads="1" noChangeAspect="1"/>
                    </pic:cNvPicPr>
                  </pic:nvPicPr>
                  <pic:blipFill>
                    <a:blip r:embed="rId10"/>
                    <a:stretch>
                      <a:fillRect/>
                    </a:stretch>
                  </pic:blipFill>
                  <pic:spPr bwMode="auto">
                    <a:xfrm>
                      <a:off x="0" y="0"/>
                      <a:ext cx="3600000" cy="757663"/>
                    </a:xfrm>
                    <a:prstGeom prst="rect">
                      <a:avLst/>
                    </a:prstGeom>
                    <a:noFill/>
                    <a:ln w="9525">
                      <a:noFill/>
                      <a:headEnd/>
                      <a:tailEnd/>
                    </a:ln>
                  </pic:spPr>
                </pic:pic>
              </a:graphicData>
            </a:graphic>
          </wp:inline>
        </w:drawing>
      </w:r>
    </w:p>
    <w:p>
      <w:pPr>
        <w:pStyle w:val="Compact"/>
        <w:numPr>
          <w:ilvl w:val="0"/>
          <w:numId w:val="1001"/>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2"/>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2"/>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2"/>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ind w:firstLine="42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tcBorders>
              <w:bottom w:val="single" w:sz="6" w:space="0" w:color="333333"/>
            </w:tcBorders>
          </w:tcPr>
          <w:p>
            <w:pPr>
              <w:pStyle w:val="Compact"/>
              <w:jc w:val="center"/>
            </w:pPr>
            <w:r>
              <w:rPr>
                <w:rFonts w:ascii="Times New Roman" w:hAnsi="Times New Roman" w:eastAsia="Times New Roman" w:cs="Times New Roman"/>
                <w:b/>
              </w:rPr>
              <w:t xml:space="preserve">n(CO)/mol</w:t>
            </w:r>
          </w:p>
        </w:tc>
        <w:tc>
          <w:tcPr>
            <w:tcBorders>
              <w:bottom w:val="single" w:sz="6" w:space="0" w:color="333333"/>
            </w:tcBorders>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ind w:firstLine="420"/>
      </w:pPr>
      <w:r>
        <w:rPr>
          <w:rFonts w:hint="eastAsia" w:ascii="Times New Roman" w:hAnsi="Times New Roman" w:eastAsia="FangSong" w:cs="Times New Roman"/>
        </w:rPr>
        <w:t xml:space="preserve">下列说法正确的是</w:t>
      </w:r>
    </w:p>
    <w:p>
      <w:pPr>
        <w:pStyle w:val="Compact"/>
        <w:numPr>
          <w:ilvl w:val="0"/>
          <w:numId w:val="1003"/>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3"/>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3"/>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ind w:firstLine="420"/>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ind w:firstLine="420"/>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ind w:firstLine="420"/>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ind w:firstLine="420"/>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ind w:firstLine="42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ind w:firstLine="420"/>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ind w:firstLine="42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ind w:firstLine="420"/>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ind w:firstLine="420"/>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ind w:firstLine="420"/>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ind w:firstLine="420"/>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ind w:firstLine="420"/>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ind w:firstLine="4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ind w:firstLine="420"/>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11"/>
        </w:numPr>
      </w:pPr>
      <w:r>
        <w:rPr>
          <w:rFonts w:ascii="Times New Roman" w:hAnsi="Times New Roman" w:eastAsia="Times New Roman" w:cs="Times New Roman"/>
        </w:rPr>
        <w:t xml:space="preserve">A. a = 1</w:t>
      </w:r>
    </w:p>
    <w:p>
      <w:pPr>
        <w:pStyle w:val="Compact"/>
        <w:numPr>
          <w:ilvl w:val="0"/>
          <w:numId w:val="1011"/>
        </w:numPr>
        <w:ind w:firstLine="420"/>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11"/>
        </w:numPr>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11"/>
        </w:numPr>
        <w:ind w:firstLine="420"/>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ind w:firstLine="420"/>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597632"/>
            <wp:effectExtent b="0" l="0" r="0" t="0"/>
            <wp:docPr descr="" title="" id="23" name="Picture"/>
            <a:graphic>
              <a:graphicData uri="http://schemas.openxmlformats.org/drawingml/2006/picture">
                <pic:pic>
                  <pic:nvPicPr>
                    <pic:cNvPr descr="3a8beaf5774bcc1e.png" id="24" name="Picture"/>
                    <pic:cNvPicPr>
                      <a:picLocks noChangeArrowheads="1" noChangeAspect="1"/>
                    </pic:cNvPicPr>
                  </pic:nvPicPr>
                  <pic:blipFill>
                    <a:blip r:embed="rId22"/>
                    <a:stretch>
                      <a:fillRect/>
                    </a:stretch>
                  </pic:blipFill>
                  <pic:spPr bwMode="auto">
                    <a:xfrm>
                      <a:off x="0" y="0"/>
                      <a:ext cx="3600000" cy="1597632"/>
                    </a:xfrm>
                    <a:prstGeom prst="rect">
                      <a:avLst/>
                    </a:prstGeom>
                    <a:noFill/>
                    <a:ln w="9525">
                      <a:noFill/>
                      <a:headEnd/>
                      <a:tailEnd/>
                    </a:ln>
                  </pic:spPr>
                </pic:pic>
              </a:graphicData>
            </a:graphic>
          </wp:inline>
        </w:drawing>
      </w:r>
    </w:p>
    <w:p>
      <w:pPr>
        <w:pStyle w:val="Compact"/>
        <w:numPr>
          <w:ilvl w:val="0"/>
          <w:numId w:val="1012"/>
        </w:numPr>
        <w:ind w:firstLine="420"/>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2"/>
        </w:numPr>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12"/>
        </w:numPr>
        <w:ind w:firstLine="420"/>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12"/>
        </w:numPr>
        <w:ind w:firstLine="420"/>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ind w:firstLine="420"/>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ind w:firstLine="420"/>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ind w:firstLine="420"/>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ind w:firstLine="420"/>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rPr>
            <m:sty m:val="p"/>
          </m:rPr>
          <m:t>m</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rPr>
            <m:sty m:val="p"/>
          </m:rPr>
          <m:t>m</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ind w:firstLine="420"/>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ind w:firstLine="42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ind w:firstLine="420"/>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ind w:firstLine="420"/>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ind w:firstLine="420"/>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ind w:firstLine="420"/>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ind w:firstLine="420"/>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ind w:firstLine="420"/>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ind w:firstLine="420"/>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Low>
            <m:e>
              <m:limUpp>
                <m:e>
                  <m:r>
                    <m:rPr>
                      <m:sty m:val="p"/>
                    </m:rPr>
                    <m:t>⇌</m:t>
                  </m:r>
                </m:e>
                <m:lim>
                  <m:r>
                    <m:t>1123</m:t>
                  </m:r>
                  <m:r>
                    <m:t> </m:t>
                  </m:r>
                  <m:r>
                    <m:rPr>
                      <m:sty m:val="p"/>
                    </m:rPr>
                    <m:t>K</m:t>
                  </m:r>
                </m:lim>
              </m:limUpp>
            </m:e>
            <m:lim>
              <m:r>
                <m:t>1023</m:t>
              </m:r>
              <m:r>
                <m:t> </m:t>
              </m:r>
              <m:r>
                <m:rPr>
                  <m:sty m:val="p"/>
                </m:rPr>
                <m:t>K</m:t>
              </m:r>
            </m:lim>
          </m:limLow>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ind w:firstLine="420"/>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ind w:firstLine="420"/>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ind w:firstLine="420"/>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ind w:firstLine="420"/>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36" name="Picture"/>
            <a:graphic>
              <a:graphicData uri="http://schemas.openxmlformats.org/drawingml/2006/picture">
                <pic:pic>
                  <pic:nvPicPr>
                    <pic:cNvPr descr="b7ab717b24d387d5c0c6e8d4a973f80e8fe4afcc86ead7e7ddeded38a1b9d29e.jpg" id="37" name="Picture"/>
                    <pic:cNvPicPr>
                      <a:picLocks noChangeArrowheads="1" noChangeAspect="1"/>
                    </pic:cNvPicPr>
                  </pic:nvPicPr>
                  <pic:blipFill>
                    <a:blip r:embed="rId35"/>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ind w:firstLine="420"/>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ind w:firstLine="420"/>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ind w:firstLine="420"/>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ind w:firstLine="420"/>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ind w:firstLine="420"/>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ind w:firstLine="420"/>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numPr>
          <w:ilvl w:val="0"/>
          <w:numId w:val="1016"/>
        </w:numPr>
        <w:ind w:firstLine="420"/>
      </w:pP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17"/>
        </w:numPr>
        <w:ind w:firstLine="420"/>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17"/>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17"/>
        </w:numPr>
        <w:ind w:firstLine="420"/>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8"/>
        </w:numPr>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50602"/>
            <wp:effectExtent b="0" l="0" r="0" t="0"/>
            <wp:docPr descr="" title="" id="41" name="Picture"/>
            <a:graphic>
              <a:graphicData uri="http://schemas.openxmlformats.org/drawingml/2006/picture">
                <pic:pic>
                  <pic:nvPicPr>
                    <pic:cNvPr descr="e2398b601ec55af0482cd01a030616b3ddd707ac1ce17eabee4fc7f218f53abc.jpg" id="42" name="Picture"/>
                    <pic:cNvPicPr>
                      <a:picLocks noChangeArrowheads="1" noChangeAspect="1"/>
                    </pic:cNvPicPr>
                  </pic:nvPicPr>
                  <pic:blipFill>
                    <a:blip r:embed="rId40"/>
                    <a:stretch>
                      <a:fillRect/>
                    </a:stretch>
                  </pic:blipFill>
                  <pic:spPr bwMode="auto">
                    <a:xfrm>
                      <a:off x="0" y="0"/>
                      <a:ext cx="3600000" cy="2450602"/>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10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ind w:firstLine="420"/>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ind w:firstLine="420"/>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ind w:firstLine="420"/>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ind w:firstLine="420"/>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ind w:firstLine="420"/>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19"/>
        </w:numPr>
        <w:ind w:firstLine="420"/>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p>
    <w:p>
      <w:pPr>
        <w:pStyle w:val="Compact"/>
        <w:numPr>
          <w:ilvl w:val="0"/>
          <w:numId w:val="1019"/>
        </w:numPr>
        <w:spacing w:before="160" w:after="80"/>
        <w:jc w:val="center"/>
      </w:pP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p>
    <w:p>
      <w:pPr>
        <w:pStyle w:val="Compact"/>
        <w:numPr>
          <w:ilvl w:val="0"/>
          <w:numId w:val="1019"/>
        </w:numPr>
        <w:ind w:firstLine="420"/>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密度上限</w:t>
      </w:r>
    </w:p>
    <w:p>
      <w:pPr>
        <w:pStyle w:val="Compact"/>
        <w:numPr>
          <w:ilvl w:val="0"/>
          <w:numId w:val="1019"/>
        </w:numPr>
        <w:ind w:firstLine="420"/>
      </w:pP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ind w:firstLine="4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ascii="Times New Roman" w:hAnsi="Times New Roman" w:eastAsia="Times New Roman" w:cs="Times New Roman"/>
        </w:rPr>
        <w:t xml:space="preserve">NEC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701800"/>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812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ind w:firstLine="420"/>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ind w:firstLine="420"/>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3350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8693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04"/>
    <w:bookmarkStart w:id="10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Compact"/>
        <w:numPr>
          <w:ilvl w:val="0"/>
          <w:numId w:val="1020"/>
        </w:numPr>
        <w:ind w:firstLine="42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ind w:firstLine="420"/>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1"/>
        </w:numPr>
        <w:ind w:firstLine="420"/>
      </w:pP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(3)④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(1)①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ind w:firstLine="420"/>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ind w:firstLine="420"/>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ind w:firstLine="420"/>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(3)①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ind w:firstLine="420"/>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ind w:firstLine="420"/>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ind w:firstLine="420"/>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(3)②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(3)③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(3)④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p>
      <w:pPr>
        <w:pStyle w:val="BodyText"/>
        <w:ind w:firstLine="4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p>
      <w:pPr>
        <w:spacing w:before="160" w:after="80"/>
      </w:pPr>
      <w:r>
        <w:pict>
          <v:rect style="width:0;height:1.5pt" o:hralign="center" o:hrstd="t" o:hr="t"/>
        </w:pict>
      </w:r>
    </w:p>
    <w:bookmarkEnd w:id="105"/>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ind w:firstLine="420"/>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ind w:firstLine="420"/>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rPr>
            <m:sty m:val="p"/>
          </m:rPr>
          <m:t>k</m:t>
        </m:r>
        <m:r>
          <m:rPr>
            <m:sty m:val="p"/>
          </m:rPr>
          <m:t>J</m:t>
        </m:r>
        <m:r>
          <m:rPr>
            <m:sty m:val="p"/>
          </m:rPr>
          <m:t>/</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ind w:firstLine="420"/>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(1)①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(1)②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ind w:firstLine="420"/>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(2)②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ind w:firstLine="420"/>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ind w:firstLine="420"/>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Compact"/>
        <w:numPr>
          <w:ilvl w:val="0"/>
          <w:numId w:val="1024"/>
        </w:numPr>
        <w:ind w:firstLine="420"/>
      </w:pP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ind w:firstLine="420"/>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spacing w:after="80"/>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r>
                <m:t>Z</m:t>
              </m:r>
              <m:sSup>
                <m:e>
                  <m:r>
                    <m:t>n</m:t>
                  </m:r>
                </m:e>
                <m:sup>
                  <m:r>
                    <m:t>2</m:t>
                  </m:r>
                  <m:r>
                    <m:rPr>
                      <m:sty m:val="p"/>
                    </m:rPr>
                    <m:t>+</m:t>
                  </m:r>
                </m:sup>
              </m:sSup>
              <m:r>
                <m:rPr>
                  <m:sty m:val="p"/>
                </m:rPr>
                <m:t>/</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0.4</w:t>
            </w:r>
          </w:p>
        </w:tc>
        <w:tc>
          <w:tcPr>
            <w:tcBorders>
              <w:bottom w:val="single" w:sz="6" w:space="0" w:color="333333"/>
            </w:tcBorders>
          </w:tcPr>
          <w:p>
            <w:pPr>
              <w:pStyle w:val="Compact"/>
              <w:jc w:val="center"/>
            </w:pPr>
            <w:r>
              <w:rPr>
                <w:rFonts w:ascii="Times New Roman" w:hAnsi="Times New Roman" w:eastAsia="Times New Roman" w:cs="Times New Roman"/>
                <w:b/>
              </w:rPr>
              <w:t xml:space="preserve">1,0</w:t>
            </w:r>
          </w:p>
        </w:tc>
        <w:tc>
          <w:tcPr>
            <w:tcBorders>
              <w:bottom w:val="single" w:sz="6" w:space="0" w:color="333333"/>
            </w:tcBorders>
          </w:tcPr>
          <w:p>
            <w:pPr>
              <w:pStyle w:val="Compact"/>
              <w:jc w:val="center"/>
            </w:pPr>
            <w:r>
              <w:rPr>
                <w:rFonts w:ascii="Times New Roman" w:hAnsi="Times New Roman" w:eastAsia="Times New Roman" w:cs="Times New Roman"/>
                <w:b/>
              </w:rPr>
              <w:t xml:space="preserve">2.5</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10,0</w:t>
            </w:r>
          </w:p>
        </w:tc>
      </w:tr>
      <w:tr>
        <w:tc>
          <w:tcPr/>
          <w:p>
            <w:pPr>
              <w:pStyle w:val="Compact"/>
              <w:jc w:val="center"/>
            </w:pPr>
            <w:r>
              <w:rPr>
                <w:rFonts w:ascii="Times New Roman" w:hAnsi="Times New Roman" w:eastAsia="Times New Roman" w:cs="Times New Roman"/>
              </w:rPr>
              <w:t xml:space="preserve">q/mg/g</w:t>
            </w:r>
          </w:p>
        </w:tc>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27.5</w:t>
            </w:r>
          </w:p>
        </w:tc>
      </w:tr>
      <w:tr>
        <w:tc>
          <w:tcPr/>
          <w:p>
            <w:pPr>
              <w:pStyle w:val="Compact"/>
              <w:jc w:val="center"/>
            </w:pPr>
            <w:r>
              <w:rPr>
                <w:rFonts w:hint="eastAsia" w:ascii="Times New Roman" w:hAnsi="Times New Roman" w:eastAsia="FangSong" w:cs="Times New Roman"/>
              </w:rPr>
              <w:t>拉格酵母</w:t>
            </w:r>
            <w:r>
              <w:rPr>
                <w:rFonts w:hint="eastAsia"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m:oMath>
              <m:r>
                <m:t>Z</m:t>
              </m:r>
              <m:sSup>
                <m:e>
                  <m:r>
                    <m:t>n</m:t>
                  </m:r>
                </m:e>
                <m:sup>
                  <m:r>
                    <m:t>2</m:t>
                  </m:r>
                  <m:r>
                    <m:rPr>
                      <m:sty m:val="p"/>
                    </m:rPr>
                    <m:t>+</m:t>
                  </m:r>
                </m:sup>
              </m:sSup>
              <m:r>
                <m:rPr>
                  <m:sty m:val="p"/>
                </m:rPr>
                <m:t>/</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q/mg/g</w:t>
            </w:r>
          </w:p>
        </w:tc>
        <w:tc>
          <w:tcPr/>
          <w:p>
            <w:pPr>
              <w:pStyle w:val="Compact"/>
              <w:jc w:val="center"/>
            </w:pPr>
            <w:r>
              <w:rPr>
                <w:rFonts w:ascii="Times New Roman" w:hAnsi="Times New Roman" w:eastAsia="Times New Roman" w:cs="Times New Roman"/>
              </w:rPr>
              <w:t xml:space="preserve">4.8</w:t>
            </w:r>
          </w:p>
        </w:tc>
        <w:tc>
          <w:tcPr/>
          <w:p>
            <w:pPr>
              <w:pStyle w:val="Compact"/>
              <w:jc w:val="center"/>
            </w:pPr>
            <w:r>
              <w:rPr>
                <w:rFonts w:ascii="Times New Roman" w:hAnsi="Times New Roman" w:eastAsia="Times New Roman" w:cs="Times New Roman"/>
              </w:rPr>
              <w:t xml:space="preserve">8.9</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25.8</w:t>
            </w:r>
          </w:p>
        </w:tc>
      </w:tr>
    </w:tbl>
    <w:p>
      <w:pPr>
        <w:numPr>
          <w:ilvl w:val="0"/>
          <w:numId w:val="1025"/>
        </w:numPr>
        <w:spacing w:before="120"/>
        <w:ind w:firstLine="420"/>
      </w:pP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numPr>
          <w:ilvl w:val="0"/>
          <w:numId w:val="1025"/>
        </w:numPr>
        <w:ind w:firstLine="420"/>
      </w:pP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ind w:firstLine="420"/>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ind w:firstLine="420"/>
      </w:pPr>
      <w:r>
        <w:rPr>
          <w:rFonts w:ascii="Times New Roman" w:hAnsi="Times New Roman" w:eastAsia="Times New Roman" w:cs="Times New Roman"/>
        </w:rPr>
        <w:t xml:space="preserve">(5)①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(5)②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(1)①:</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ind w:firstLine="420"/>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ind w:firstLine="420"/>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ind w:firstLine="420"/>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ind w:firstLine="4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(2)①</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ind w:firstLine="420"/>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ind w:firstLine="420"/>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ind w:firstLine="420"/>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ind w:firstLine="420"/>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ind w:firstLine="420"/>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ind w:firstLine="420"/>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艾尔酵母</w:t>
      </w:r>
    </w:p>
    <w:p>
      <w:pPr>
        <w:pStyle w:val="BodyText"/>
        <w:ind w:firstLine="420"/>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(5)②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Compact"/>
        <w:numPr>
          <w:ilvl w:val="0"/>
          <w:numId w:val="1026"/>
        </w:numPr>
        <w:ind w:firstLine="420"/>
      </w:pP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ind w:firstLine="42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m:oMath>
              <m:r>
                <m:rPr>
                  <m:sty m:val="p"/>
                </m:rPr>
                <m:t>Δ</m:t>
              </m:r>
              <m:sSub>
                <m:e>
                  <m:r>
                    <m:rPr>
                      <m:sty m:val="p"/>
                    </m:rPr>
                    <m:t>H</m:t>
                  </m:r>
                </m:e>
                <m:sub>
                  <m:r>
                    <m:rPr>
                      <m:sty m:val="p"/>
                    </m:rPr>
                    <m:t>f</m:t>
                  </m:r>
                </m:sub>
              </m:sSub>
              <m:sSup>
                <m:e>
                  <m:r>
                    <m:t>​</m:t>
                  </m:r>
                </m:e>
                <m:sup>
                  <m:r>
                    <m:rPr>
                      <m:sty m:val="p"/>
                    </m:rPr>
                    <m:t>∘</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p>
                <m:e>
                  <m:r>
                    <m:rPr>
                      <m:sty m:val="p"/>
                    </m:rPr>
                    <m:t>S</m:t>
                  </m:r>
                </m:e>
                <m:sup>
                  <m:r>
                    <m:rPr>
                      <m:sty m:val="p"/>
                    </m:rPr>
                    <m:t>∘</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(2)②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Compact"/>
        <w:numPr>
          <w:ilvl w:val="0"/>
          <w:numId w:val="1028"/>
        </w:numPr>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d>
            <m:dPr>
              <m:begChr m:val="["/>
              <m:sepChr m:val=""/>
              <m:endChr m:val="]"/>
              <m:grow/>
            </m:dPr>
            <m:e>
              <m:r>
                <m:rPr>
                  <m:sty m:val="p"/>
                </m:rPr>
                <m:t>Δ</m:t>
              </m:r>
              <m:sSubSup>
                <m:e>
                  <m:r>
                    <m:t>H</m:t>
                  </m:r>
                </m:e>
                <m:sub>
                  <m:r>
                    <m:t>f</m:t>
                  </m:r>
                </m:sub>
                <m:sup>
                  <m:r>
                    <m:rPr>
                      <m:sty m:val="p"/>
                    </m:rPr>
                    <m:t>∘</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rPr>
                      <m:sty m:val="p"/>
                    </m:rPr>
                    <m:t>∘</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rPr>
                      <m:sty m:val="p"/>
                    </m:rPr>
                    <m:t>∘</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rPr>
                  <m:sty m:val="p"/>
                </m:rPr>
                <m:t>∘</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d>
            <m:dPr>
              <m:begChr m:val="["/>
              <m:sepChr m:val=""/>
              <m:endChr m:val="]"/>
              <m:grow/>
            </m:dPr>
            <m:e>
              <m:sSup>
                <m:e>
                  <m:r>
                    <m:t>S</m:t>
                  </m:r>
                </m:e>
                <m:sup>
                  <m:r>
                    <m:rPr>
                      <m:sty m:val="p"/>
                    </m:rPr>
                    <m:t>∘</m:t>
                  </m:r>
                </m:sup>
              </m:sSup>
              <m:r>
                <m:rPr>
                  <m:sty m:val="p"/>
                </m:rPr>
                <m:t>(</m:t>
              </m:r>
              <m:sSub>
                <m:e>
                  <m:r>
                    <m:rPr>
                      <m:sty m:val="p"/>
                    </m:rPr>
                    <m:t>N</m:t>
                  </m:r>
                  <m:r>
                    <m:rPr>
                      <m:sty m:val="p"/>
                    </m:rPr>
                    <m:t>H</m:t>
                  </m:r>
                </m:e>
                <m:sub>
                  <m:r>
                    <m:t>3</m:t>
                  </m:r>
                </m:sub>
              </m:sSub>
              <m:r>
                <m:rPr>
                  <m:sty m:val="p"/>
                </m:rPr>
                <m:t>)</m:t>
              </m:r>
              <m:r>
                <m:rPr>
                  <m:sty m:val="p"/>
                </m:rPr>
                <m:t>+</m:t>
              </m:r>
              <m:sSup>
                <m:e>
                  <m:r>
                    <m:t>S</m:t>
                  </m:r>
                </m:e>
                <m:sup>
                  <m:r>
                    <m:rPr>
                      <m:sty m:val="p"/>
                    </m:rPr>
                    <m:t>∘</m:t>
                  </m:r>
                </m:sup>
              </m:sSup>
              <m:r>
                <m:rPr>
                  <m:sty m:val="p"/>
                </m:rPr>
                <m:t>(</m:t>
              </m:r>
              <m:sSub>
                <m:e>
                  <m:r>
                    <m:rPr>
                      <m:sty m:val="p"/>
                    </m:rPr>
                    <m:t>C</m:t>
                  </m:r>
                  <m:r>
                    <m:rPr>
                      <m:sty m:val="p"/>
                    </m:rPr>
                    <m:t>O</m:t>
                  </m:r>
                </m:e>
                <m:sub>
                  <m:r>
                    <m:t>2</m:t>
                  </m:r>
                </m:sub>
              </m:sSub>
              <m:r>
                <m:rPr>
                  <m:sty m:val="p"/>
                </m:rPr>
                <m:t>)</m:t>
              </m:r>
              <m:r>
                <m:rPr>
                  <m:sty m:val="p"/>
                </m:rPr>
                <m:t>+</m:t>
              </m:r>
              <m:sSup>
                <m:e>
                  <m:r>
                    <m:t>S</m:t>
                  </m:r>
                </m:e>
                <m:sup>
                  <m:r>
                    <m:rPr>
                      <m:sty m:val="p"/>
                    </m:rPr>
                    <m:t>∘</m:t>
                  </m:r>
                </m:sup>
              </m:sSup>
              <m:r>
                <m:rPr>
                  <m:sty m:val="p"/>
                </m:rPr>
                <m:t>(</m:t>
              </m:r>
              <m:sSub>
                <m:e>
                  <m:r>
                    <m:rPr>
                      <m:sty m:val="p"/>
                    </m:rPr>
                    <m:t>H</m:t>
                  </m:r>
                </m:e>
                <m:sub>
                  <m:r>
                    <m:t>2</m:t>
                  </m:r>
                </m:sub>
              </m:sSub>
              <m:r>
                <m:rPr>
                  <m:sty m:val="p"/>
                </m:rPr>
                <m:t>O</m:t>
              </m:r>
              <m:r>
                <m:rPr>
                  <m:sty m:val="p"/>
                </m:rPr>
                <m:t>)</m:t>
              </m:r>
            </m:e>
          </m:d>
          <m:r>
            <m:rPr>
              <m:sty m:val="p"/>
            </m:rPr>
            <m:t>−</m:t>
          </m:r>
          <m:sSup>
            <m:e>
              <m:r>
                <m:t>S</m:t>
              </m:r>
            </m:e>
            <m:sup>
              <m:r>
                <m:rPr>
                  <m:sty m:val="p"/>
                </m:rPr>
                <m:t>∘</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ind w:firstLine="420"/>
      </w:pPr>
      <w:r>
        <w:rPr>
          <w:rFonts w:ascii="Times New Roman" w:hAnsi="Times New Roman" w:eastAsia="Times New Roman" w:cs="Times New Roman"/>
        </w:rPr>
        <w:t xml:space="preserve">(2)①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(2)②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spacing w:before="160" w:after="80"/>
      </w:pPr>
      <w:r>
        <w:pict>
          <v:rect style="width:0;height:1.5pt" o:hralign="center" o:hrstd="t" o:hr="t"/>
        </w:pict>
      </w:r>
    </w:p>
    <w:bookmarkEnd w:id="116"/>
    <w:bookmarkStart w:id="11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ind w:firstLine="420"/>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ind w:firstLine="420"/>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9"/>
        </w:numPr>
        <w:ind w:firstLine="420"/>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numPr>
          <w:ilvl w:val="0"/>
          <w:numId w:val="1029"/>
        </w:numPr>
        <w:ind w:firstLine="420"/>
      </w:pP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numPr>
          <w:ilvl w:val="0"/>
          <w:numId w:val="1029"/>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numPr>
          <w:ilvl w:val="0"/>
          <w:numId w:val="1029"/>
        </w:numPr>
        <w:ind w:firstLine="420"/>
      </w:pP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numPr>
          <w:ilvl w:val="0"/>
          <w:numId w:val="1029"/>
        </w:numPr>
        <w:ind w:firstLine="420"/>
      </w:pP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30"/>
        </w:numPr>
        <w:ind w:firstLine="420"/>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ind w:firstLine="420"/>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ind w:firstLine="420"/>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0"/>
        </w:numPr>
        <w:ind w:firstLine="420"/>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r>
            <m:t>  </m:t>
          </m:r>
          <m:r>
            <m:rPr>
              <m:nor/>
              <m:sty m:val="p"/>
            </m:rPr>
            <m:t>（5）</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ind w:firstLine="420"/>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p>
      <w:pPr>
        <w:spacing w:before="160" w:after="80"/>
      </w:pPr>
      <w:r>
        <w:pict>
          <v:rect style="width:0;height:1.5pt" o:hralign="center" o:hrstd="t" o:hr="t"/>
        </w:pict>
      </w:r>
    </w:p>
    <w:bookmarkEnd w:id="117"/>
    <w:bookmarkStart w:id="12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9" name="Picture"/>
            <a:graphic>
              <a:graphicData uri="http://schemas.openxmlformats.org/drawingml/2006/picture">
                <pic:pic>
                  <pic:nvPicPr>
                    <pic:cNvPr descr="d2321ffaa5e5ca1cb2c10a7fcb0e412f4f3c4278b628e5d334acf5e9e120b9f5.jpg" id="120" name="Picture"/>
                    <pic:cNvPicPr>
                      <a:picLocks noChangeArrowheads="1" noChangeAspect="1"/>
                    </pic:cNvPicPr>
                  </pic:nvPicPr>
                  <pic:blipFill>
                    <a:blip r:embed="rId118"/>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1"/>
        </w:numPr>
        <w:ind w:firstLine="420"/>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1"/>
        </w:numPr>
        <w:ind w:firstLine="420"/>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1"/>
        </w:numPr>
        <w:ind w:firstLine="420"/>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32"/>
        </w:numPr>
        <w:ind w:firstLine="420"/>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32"/>
        </w:numPr>
        <w:ind w:firstLine="420"/>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32"/>
        </w:numPr>
        <w:ind w:firstLine="420"/>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1"/>
    <w:bookmarkStart w:id="12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ind w:firstLine="420"/>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33"/>
        </w:numPr>
        <w:ind w:firstLine="420"/>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33"/>
        </w:numPr>
        <w:ind w:firstLine="420"/>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3"/>
        </w:numPr>
        <w:ind w:firstLine="420"/>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34"/>
        </w:numPr>
        <w:ind w:firstLine="4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35"/>
        </w:numPr>
        <w:ind w:firstLine="420"/>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36"/>
        </w:numPr>
        <w:ind w:firstLine="420"/>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p>
      <w:pPr>
        <w:spacing w:before="160" w:after="80"/>
      </w:pPr>
      <w:r>
        <w:pict>
          <v:rect style="width:0;height:1.5pt" o:hralign="center" o:hrstd="t" o:hr="t"/>
        </w:pict>
      </w:r>
    </w:p>
    <w:bookmarkEnd w:id="122"/>
    <w:bookmarkStart w:id="12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ind w:firstLine="420"/>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3"/>
    <w:bookmarkStart w:id="1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125" name="Picture"/>
            <a:graphic>
              <a:graphicData uri="http://schemas.openxmlformats.org/drawingml/2006/picture">
                <pic:pic>
                  <pic:nvPicPr>
                    <pic:cNvPr descr="747615873d9e347b461ed30e988d3cc4d8e52c741db182637d71f3e32aad8724.jpg" id="126" name="Picture"/>
                    <pic:cNvPicPr>
                      <a:picLocks noChangeArrowheads="1" noChangeAspect="1"/>
                    </pic:cNvPicPr>
                  </pic:nvPicPr>
                  <pic:blipFill>
                    <a:blip r:embed="rId124"/>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128" name="Picture"/>
            <a:graphic>
              <a:graphicData uri="http://schemas.openxmlformats.org/drawingml/2006/picture">
                <pic:pic>
                  <pic:nvPicPr>
                    <pic:cNvPr descr="3c2268ddba9cf22031b5c872a91523e2739287496d47cef821bb98078098c3db.jpg" id="129" name="Picture"/>
                    <pic:cNvPicPr>
                      <a:picLocks noChangeArrowheads="1" noChangeAspect="1"/>
                    </pic:cNvPicPr>
                  </pic:nvPicPr>
                  <pic:blipFill>
                    <a:blip r:embed="rId127"/>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131" name="Picture"/>
            <a:graphic>
              <a:graphicData uri="http://schemas.openxmlformats.org/drawingml/2006/picture">
                <pic:pic>
                  <pic:nvPicPr>
                    <pic:cNvPr descr="b242158c022aac6ab5c3eaa39b61fd900638873cf411149764c43e01e621b3c0.jpg" id="132" name="Picture"/>
                    <pic:cNvPicPr>
                      <a:picLocks noChangeArrowheads="1" noChangeAspect="1"/>
                    </pic:cNvPicPr>
                  </pic:nvPicPr>
                  <pic:blipFill>
                    <a:blip r:embed="rId130"/>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134" name="Picture"/>
            <a:graphic>
              <a:graphicData uri="http://schemas.openxmlformats.org/drawingml/2006/picture">
                <pic:pic>
                  <pic:nvPicPr>
                    <pic:cNvPr descr="a44f112f6baaa046068ea7471dd7d4615746e325f47e1c0fecf2c6c6aa0d88a1.jpg" id="135" name="Picture"/>
                    <pic:cNvPicPr>
                      <a:picLocks noChangeArrowheads="1" noChangeAspect="1"/>
                    </pic:cNvPicPr>
                  </pic:nvPicPr>
                  <pic:blipFill>
                    <a:blip r:embed="rId133"/>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37"/>
        </w:numPr>
        <w:ind w:firstLine="420"/>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37"/>
        </w:numPr>
        <w:ind w:firstLine="420"/>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37"/>
        </w:numPr>
        <w:ind w:firstLine="420"/>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37"/>
        </w:numPr>
        <w:ind w:firstLine="420"/>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p>
      <w:pPr>
        <w:spacing w:before="160" w:after="80"/>
      </w:pPr>
      <w:r>
        <w:pict>
          <v:rect style="width:0;height:1.5pt" o:hralign="center" o:hrstd="t" o:hr="t"/>
        </w:pict>
      </w:r>
    </w:p>
    <w:bookmarkEnd w:id="136"/>
    <w:bookmarkStart w:id="1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8"/>
        </w:numPr>
        <w:ind w:firstLine="420"/>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8"/>
        </w:numPr>
        <w:ind w:firstLine="420"/>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9"/>
        </w:numPr>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40"/>
        </w:numPr>
        <w:ind w:firstLine="420"/>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40"/>
        </w:numPr>
        <w:ind w:firstLine="420"/>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ind w:firstLine="420"/>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41"/>
        </w:numPr>
        <w:ind w:firstLine="420"/>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37"/>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ind w:firstLine="420"/>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2"/>
        </w:numPr>
        <w:ind w:firstLine="420"/>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42"/>
        </w:numPr>
        <w:ind w:firstLine="420"/>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ind w:firstLine="420"/>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p>
      <w:pPr>
        <w:spacing w:before="160" w:after="80"/>
      </w:pPr>
      <w:r>
        <w:pict>
          <v:rect style="width:0;height:1.5pt" o:hralign="center" o:hrstd="t" o:hr="t"/>
        </w:pict>
      </w:r>
    </w:p>
    <w:bookmarkEnd w:id="139"/>
    <w:bookmarkStart w:id="1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43"/>
        </w:numPr>
        <w:ind w:firstLine="420"/>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43"/>
        </w:numPr>
        <w:ind w:firstLine="420"/>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43"/>
        </w:numPr>
        <w:ind w:firstLine="420"/>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ind w:firstLine="420"/>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45"/>
        </w:numPr>
        <w:ind w:firstLine="420"/>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45"/>
        </w:numPr>
        <w:ind w:firstLine="420"/>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ind w:firstLine="420"/>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3"/>
    <w:bookmarkStart w:id="1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ind w:firstLine="42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tcBorders>
              <w:bottom w:val="single" w:sz="6" w:space="0" w:color="333333"/>
            </w:tcBorders>
          </w:tcPr>
          <w:p>
            <w:pPr>
              <w:pStyle w:val="Compact"/>
              <w:jc w:val="center"/>
            </w:pPr>
            <w:r>
              <w:rPr>
                <w:rFonts w:ascii="Times New Roman" w:hAnsi="Times New Roman" w:eastAsia="Times New Roman" w:cs="Times New Roman"/>
                <w:b/>
              </w:rPr>
              <w:t xml:space="preserve">0</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1000</w:t>
            </w:r>
          </w:p>
        </w:tc>
        <w:tc>
          <w:tcPr>
            <w:tcBorders>
              <w:bottom w:val="single" w:sz="6" w:space="0" w:color="333333"/>
            </w:tcBorders>
          </w:tcPr>
          <w:p>
            <w:pPr>
              <w:pStyle w:val="Compact"/>
              <w:jc w:val="center"/>
            </w:pPr>
            <w:r>
              <w:rPr>
                <w:rFonts w:ascii="Times New Roman" w:hAnsi="Times New Roman" w:eastAsia="Times New Roman" w:cs="Times New Roman"/>
                <w:b/>
              </w:rPr>
              <w:t xml:space="preserve">1500</w:t>
            </w:r>
          </w:p>
        </w:tc>
        <w:tc>
          <w:tcPr>
            <w:tcBorders>
              <w:bottom w:val="single" w:sz="6" w:space="0" w:color="333333"/>
            </w:tcBorders>
          </w:tcPr>
          <w:p>
            <w:pPr>
              <w:pStyle w:val="Compact"/>
              <w:jc w:val="center"/>
            </w:pPr>
            <w:r>
              <w:rPr>
                <w:rFonts w:ascii="Times New Roman" w:hAnsi="Times New Roman" w:eastAsia="Times New Roman" w:cs="Times New Roman"/>
                <w:b/>
              </w:rPr>
              <w:t xml:space="preserve">2000</w:t>
            </w:r>
          </w:p>
        </w:tc>
        <w:tc>
          <w:tcPr>
            <w:tcBorders>
              <w:bottom w:val="single" w:sz="6" w:space="0" w:color="333333"/>
            </w:tcBorders>
          </w:tcPr>
          <w:p>
            <w:pPr>
              <w:pStyle w:val="Compact"/>
              <w:jc w:val="center"/>
            </w:pPr>
            <w:r>
              <w:rPr>
                <w:rFonts w:ascii="Times New Roman" w:hAnsi="Times New Roman" w:eastAsia="Times New Roman" w:cs="Times New Roman"/>
                <w:b/>
              </w:rPr>
              <w:t xml:space="preserve">2500</w:t>
            </w:r>
          </w:p>
        </w:tc>
        <w:tc>
          <w:tcPr>
            <w:tcBorders>
              <w:bottom w:val="single" w:sz="6" w:space="0" w:color="333333"/>
            </w:tcBorders>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46"/>
        </w:numPr>
        <w:spacing w:before="120"/>
        <w:ind w:firstLine="4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46"/>
        </w:numPr>
        <w:ind w:firstLine="420"/>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7"/>
        </w:numPr>
        <w:ind w:firstLine="420"/>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47"/>
        </w:numPr>
        <w:ind w:firstLine="420"/>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47"/>
        </w:numPr>
        <w:ind w:firstLine="420"/>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p>
      <w:pPr>
        <w:spacing w:before="160" w:after="80"/>
      </w:pPr>
      <w:r>
        <w:pict>
          <v:rect style="width:0;height:1.5pt" o:hralign="center" o:hrstd="t" o:hr="t"/>
        </w:pict>
      </w:r>
    </w:p>
    <w:bookmarkEnd w:id="144"/>
    <w:bookmarkStart w:id="1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ind w:firstLine="420"/>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45"/>
    <w:bookmarkStart w:id="14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7" name="Picture"/>
            <a:graphic>
              <a:graphicData uri="http://schemas.openxmlformats.org/drawingml/2006/picture">
                <pic:pic>
                  <pic:nvPicPr>
                    <pic:cNvPr descr="9d041104f52cc0e611e3b35966cb5b0e2e64da27fec068eb5de961012eb526ac.jpg" id="148" name="Picture"/>
                    <pic:cNvPicPr>
                      <a:picLocks noChangeArrowheads="1" noChangeAspect="1"/>
                    </pic:cNvPicPr>
                  </pic:nvPicPr>
                  <pic:blipFill>
                    <a:blip r:embed="rId146"/>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ind w:firstLine="420"/>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ind w:firstLine="42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ind w:firstLine="420"/>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p>
      <w:pPr>
        <w:spacing w:before="160" w:after="80"/>
      </w:pPr>
      <w:r>
        <w:pict>
          <v:rect style="width:0;height:1.5pt" o:hralign="center" o:hrstd="t" o:hr="t"/>
        </w:pict>
      </w:r>
    </w:p>
    <w:bookmarkEnd w:id="149"/>
    <w:bookmarkStart w:id="1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51" name="Picture"/>
            <a:graphic>
              <a:graphicData uri="http://schemas.openxmlformats.org/drawingml/2006/picture">
                <pic:pic>
                  <pic:nvPicPr>
                    <pic:cNvPr descr="66b08849fe50da7fa23fe000960efe44646e71e048d843c98b3048b0edcefdd2.jpg" id="152" name="Picture"/>
                    <pic:cNvPicPr>
                      <a:picLocks noChangeArrowheads="1" noChangeAspect="1"/>
                    </pic:cNvPicPr>
                  </pic:nvPicPr>
                  <pic:blipFill>
                    <a:blip r:embed="rId150"/>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8"/>
        </w:numPr>
        <w:ind w:firstLine="420"/>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48"/>
        </w:numPr>
        <w:ind w:firstLine="420"/>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48"/>
        </w:numPr>
        <w:ind w:firstLine="420"/>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49"/>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ind w:firstLine="420"/>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50"/>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51"/>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153"/>
    <w:bookmarkStart w:id="1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ind w:firstLine="420"/>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154"/>
    <w:bookmarkStart w:id="1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2"/>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55"/>
    <w:bookmarkStart w:id="1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3"/>
        </w:numPr>
        <w:ind w:firstLine="420"/>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4"/>
        </w:numPr>
        <w:ind w:firstLine="420"/>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57"/>
    <w:bookmarkStart w:id="1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5"/>
        </w:numPr>
        <w:ind w:firstLine="420"/>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6"/>
        </w:numPr>
        <w:ind w:firstLine="420"/>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7"/>
        </w:numPr>
        <w:ind w:firstLine="420"/>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60"/>
    <w:bookmarkStart w:id="1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8"/>
        </w:numPr>
        <w:ind w:firstLine="420"/>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61"/>
    <w:bookmarkStart w:id="1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59"/>
        </w:numPr>
        <w:ind w:firstLine="420"/>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62"/>
    <w:bookmarkStart w:id="16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ind w:firstLine="42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p>
      <w:pPr>
        <w:spacing w:before="160" w:after="80"/>
      </w:pPr>
      <w:r>
        <w:pict>
          <v:rect style="width:0;height:1.5pt" o:hralign="center" o:hrstd="t" o:hr="t"/>
        </w:pic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22" Type="http://schemas.openxmlformats.org/officeDocument/2006/relationships/image" Target="media/rId22.png"/><Relationship Id="rId127" Type="http://schemas.openxmlformats.org/officeDocument/2006/relationships/image" Target="media/rId127.jpg"/><Relationship Id="rId89" Type="http://schemas.openxmlformats.org/officeDocument/2006/relationships/image" Target="media/rId89.jpg"/><Relationship Id="rId31" Type="http://schemas.openxmlformats.org/officeDocument/2006/relationships/image" Target="media/rId31.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150" Type="http://schemas.openxmlformats.org/officeDocument/2006/relationships/image" Target="media/rId150.jpg"/><Relationship Id="rId140" Type="http://schemas.openxmlformats.org/officeDocument/2006/relationships/image" Target="media/rId140.jpg"/><Relationship Id="rId98" Type="http://schemas.openxmlformats.org/officeDocument/2006/relationships/image" Target="media/rId98.jpg"/><Relationship Id="rId95" Type="http://schemas.openxmlformats.org/officeDocument/2006/relationships/image" Target="media/rId95.jpg"/><Relationship Id="rId124" Type="http://schemas.openxmlformats.org/officeDocument/2006/relationships/image" Target="media/rId124.jpg"/><Relationship Id="rId62" Type="http://schemas.openxmlformats.org/officeDocument/2006/relationships/image" Target="media/rId62.jpg"/><Relationship Id="rId27" Type="http://schemas.openxmlformats.org/officeDocument/2006/relationships/image" Target="media/rId27.jpg"/><Relationship Id="rId74" Type="http://schemas.openxmlformats.org/officeDocument/2006/relationships/image" Target="media/rId74.jpg"/><Relationship Id="rId146" Type="http://schemas.openxmlformats.org/officeDocument/2006/relationships/image" Target="media/rId146.jpg"/><Relationship Id="rId44" Type="http://schemas.openxmlformats.org/officeDocument/2006/relationships/image" Target="media/rId44.jpg"/><Relationship Id="rId133" Type="http://schemas.openxmlformats.org/officeDocument/2006/relationships/image" Target="media/rId133.jpg"/><Relationship Id="rId130" Type="http://schemas.openxmlformats.org/officeDocument/2006/relationships/image" Target="media/rId130.jpg"/><Relationship Id="rId35" Type="http://schemas.openxmlformats.org/officeDocument/2006/relationships/image" Target="media/rId35.jpg"/><Relationship Id="rId53" Type="http://schemas.openxmlformats.org/officeDocument/2006/relationships/image" Target="media/rId53.jpg"/><Relationship Id="rId71" Type="http://schemas.openxmlformats.org/officeDocument/2006/relationships/image" Target="media/rId71.jpg"/><Relationship Id="rId10" Type="http://schemas.openxmlformats.org/officeDocument/2006/relationships/image" Target="media/rId10.png"/><Relationship Id="rId118" Type="http://schemas.openxmlformats.org/officeDocument/2006/relationships/image" Target="media/rId118.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40" Type="http://schemas.openxmlformats.org/officeDocument/2006/relationships/image" Target="media/rId40.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2026-10-11T14:39:12Z</dcterms:created>
  <dcterms:modified xsi:type="dcterms:W3CDTF">2026-10-11T14:39:12Z</dcterms:modified>
</cp:coreProperties>
</file>

<file path=docProps/custom.xml><?xml version="1.0" encoding="utf-8"?>
<Properties xmlns="http://schemas.openxmlformats.org/officeDocument/2006/custom-properties" xmlns:vt="http://schemas.openxmlformats.org/officeDocument/2006/docPropsVTypes"/>
</file>