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学生讲义配位化合物基础超级充实版自学完整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学生讲义：配位化合物基础（超级充实版·自学完整）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能说出配合物的组成（中心离子/原子、配体、配位原子、配位数、内界/外界），并用实验现象区分内界和外界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能按</w:t>
      </w:r>
      <w:r>
        <w:t xml:space="preserve"> IUPAC </w:t>
      </w:r>
      <w:r>
        <w:rPr>
          <w:rFonts w:hint="eastAsia" w:eastAsia="SimSun" w:ascii="Times New Roman" w:hAnsi="Times New Roman"/>
        </w:rPr>
        <w:t xml:space="preserve">规则命名常见配合物（含配正离子、配负离子、中性配合物），并完成”名称↔化学式”的双向翻译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能用价键理论（杂化轨道）解释配合物的空间构型和磁性，区分内轨/外轨型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</w:t>
      </w:r>
      <w:r>
        <w:t xml:space="preserve"> EAN 18 </w:t>
      </w:r>
      <w:r>
        <w:rPr>
          <w:rFonts w:hint="eastAsia" w:eastAsia="SimSun" w:ascii="Times New Roman" w:hAnsi="Times New Roman"/>
        </w:rPr>
        <w:t xml:space="preserve">电子规则判断羰基配合物的稳定性，理解奇电子配合物的稳定方式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能用晶体场理论解释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轨道分裂机制，计算八面体/四面体/正方形场的</w:t>
      </w:r>
      <w:r>
        <w:t xml:space="preserve"> CFSE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能根据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的相对大小判断高/低自旋，从磁矩数据反推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能用光谱化学序列比较配体场强，理解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给体/π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给体/π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受体的分类框架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能区分结构异构、几何异构和光学异构，用固定-变换法枚举异构体并判断手性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能综合运用以上知识解决竞赛级配合物命名、构型判断、磁性分析和异构体枚举题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核心概念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一、核心概念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关联知识点</w:t>
      </w:r>
      <w:r>
        <w:rPr>
          <w:rFonts w:hint="eastAsia" w:eastAsia="SimSun" w:ascii="Times New Roman" w:hAnsi="Times New Roman"/>
        </w:rPr>
        <w:t xml:space="preserve">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配位键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配位数</w:t>
      </w:r>
    </w:p>
    <w:bookmarkStart w:id="10" w:name="配位键不是特殊键它是-lewis-酸碱对的自然延伸"/>
    <w:p>
      <w:pPr>
        <w:pStyle w:val="Heading3"/>
        <w:spacing w:before="280" w:after="120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配位键不是”特殊键”——它是</w:t>
      </w:r>
      <w:r>
        <w:t xml:space="preserve"> Lewis </w:t>
      </w:r>
      <w:r>
        <w:rPr>
          <w:rFonts w:hint="eastAsia" w:eastAsia="SimHei" w:ascii="Times New Roman" w:hAnsi="Times New Roman"/>
        </w:rPr>
        <w:t xml:space="preserve">酸碱对的自然延伸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从高中化学我们知道，NH₃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有孤对电子，Cu²⁺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有空轨道——当</w:t>
      </w:r>
      <w:r>
        <w:t xml:space="preserve"> Cu²⁺ </w:t>
      </w:r>
      <w:r>
        <w:rPr>
          <w:rFonts w:hint="eastAsia" w:eastAsia="SimSun" w:ascii="Times New Roman" w:hAnsi="Times New Roman"/>
        </w:rPr>
        <w:t xml:space="preserve">遇到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NH₃，孤对电子进入空轨道，形成</w:t>
      </w:r>
      <w:r>
        <w:t xml:space="preserve"> Cu←NH₃ </w:t>
      </w:r>
      <w:r>
        <w:rPr>
          <w:rFonts w:hint="eastAsia" w:eastAsia="SimSun" w:ascii="Times New Roman" w:hAnsi="Times New Roman"/>
        </w:rPr>
        <w:t xml:space="preserve">配位键。这个过程的本质是：</w:t>
      </w: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碱（配体）提供电子对给</w:t>
      </w:r>
      <w:r>
        <w:rPr>
          <w:b/>
          <w:bCs/>
        </w:rPr>
        <w:t xml:space="preserve"> Lewis </w:t>
      </w:r>
      <w:r>
        <w:rPr>
          <w:rFonts w:hint="eastAsia" w:eastAsia="SimSun" w:ascii="Times New Roman" w:hAnsi="Times New Roman"/>
          <w:b/>
          <w:bCs/>
        </w:rPr>
        <w:t xml:space="preserve">酸（中心离子/原子）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换句话说，配位键不是一种”特殊的”化学键——它就是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酸碱反应的产物，只不过成键的电子对</w:t>
      </w:r>
      <w:r>
        <w:rPr>
          <w:rFonts w:hint="eastAsia" w:eastAsia="SimSun" w:ascii="Times New Roman" w:hAnsi="Times New Roman"/>
          <w:b/>
          <w:bCs/>
        </w:rPr>
        <w:t xml:space="preserve">来自同一个原子</w:t>
      </w:r>
      <w:r>
        <w:rPr>
          <w:rFonts w:hint="eastAsia" w:eastAsia="SimSun" w:ascii="Times New Roman" w:hAnsi="Times New Roman"/>
        </w:rPr>
        <w:t xml:space="preserve">（配体），而不是两个原子各出一个。但一旦形成，配位键与普通共价键没有本质区别。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：「配位键形成后，还”特殊”吗？」——配位键与普通共价键的差异只在形成阶段（电子对的来源不同），一旦形成，</w:t>
      </w:r>
      <w:r>
        <w:rPr>
          <w:rFonts w:hint="eastAsia" w:eastAsia="SimSun" w:ascii="Times New Roman" w:hAnsi="Times New Roman"/>
          <w:b/>
          <w:bCs/>
        </w:rPr>
        <w:t xml:space="preserve">两者完全相同</w:t>
      </w:r>
      <w:r>
        <w:rPr>
          <w:rFonts w:hint="eastAsia" w:eastAsia="SimSun" w:ascii="Times New Roman" w:hAnsi="Times New Roman"/>
        </w:rPr>
        <w:t xml:space="preserve">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中的所有</w:t>
      </w:r>
      <w:r>
        <w:t xml:space="preserve"> Co—N </w:t>
      </w:r>
      <w:r>
        <w:rPr>
          <w:rFonts w:hint="eastAsia" w:eastAsia="SimSun" w:ascii="Times New Roman" w:hAnsi="Times New Roman"/>
        </w:rPr>
        <w:t xml:space="preserve">键都是等价的——无法区分哪个是”配位键”哪个是”普通共价键”。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这就是配合物的本质：</w:t>
      </w:r>
      <w:r>
        <w:rPr>
          <w:rFonts w:hint="eastAsia" w:eastAsia="SimSun" w:ascii="Times New Roman" w:hAnsi="Times New Roman"/>
          <w:b/>
          <w:bCs/>
        </w:rPr>
        <w:t xml:space="preserve">中心原子（Lewis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酸）与配体（Lewis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碱）通过配位键结合形成的复杂化合物</w:t>
      </w:r>
      <w:r>
        <w:t xml:space="preserve">。</w:t>
      </w:r>
    </w:p>
    <w:bookmarkEnd w:id="10"/>
    <w:bookmarkStart w:id="11" w:name="配合物的组成"/>
    <w:p>
      <w:pPr>
        <w:pStyle w:val="Heading3"/>
        <w:spacing w:before="280" w:after="120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配合物的组成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配合物的结构可以写作：</w:t>
      </w:r>
    </w:p>
    <w:p>
      <w:pPr>
        <w:pStyle w:val="SourceCode"/>
        <w:spacing w:after="80"/>
      </w:pPr>
      <w:r>
        <w:rPr>
          <w:rStyle w:val="VerbatimChar"/>
          <w:rFonts w:hint="eastAsia" w:eastAsia="SimSun" w:ascii="Times New Roman" w:hAnsi="Times New Roman"/>
        </w:rPr>
        <w:t xml:space="preserve">配合物</w:t>
      </w:r>
      <w:r>
        <w:rPr>
          <w:rStyle w:val="VerbatimChar"/>
        </w:rPr>
        <w:t xml:space="preserve"> = </w:t>
      </w:r>
      <w:r>
        <w:rPr>
          <w:rStyle w:val="VerbatimChar"/>
          <w:rFonts w:hint="eastAsia" w:eastAsia="SimSun" w:ascii="Times New Roman" w:hAnsi="Times New Roman"/>
        </w:rPr>
        <w:t xml:space="preserve">[内界]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外界</w:t>
      </w:r>
      <w:r>
        <w:br/>
      </w:r>
      <w:r>
        <w:rPr>
          <w:rStyle w:val="VerbatimChar"/>
        </w:rPr>
        <w:t xml:space="preserve"> ↑ ↑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配位单元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离子键结合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组成部分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示例（[Cu(NH₃)₄]SO₄）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中心离子/原子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位于配离子中心，接受孤对电子的原子/离子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 (Ligand)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提供孤对电子的离子或分子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NH₃（4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配体中直接提供孤对电子的原子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N（NH₃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中的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与中心离子直接键合的配位原子总数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配位单元（配离子或中性分子），书写在方括号内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[Cu(NH₃)₄]²⁺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外界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内界以外的部分，与内界以离子键结合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SO₄²⁻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：「配合物一定有外界吗？」——不一定！中性配合物如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只有内界，没有外界</w:t>
      </w:r>
      <w:r>
        <w:rPr>
          <w:rFonts w:hint="eastAsia" w:eastAsia="SimSun" w:ascii="Times New Roman" w:hAnsi="Times New Roman"/>
        </w:rPr>
        <w:t xml:space="preserve">。它们整体呈电中性，不需要外界离子来平衡电荷。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SimSun" w:ascii="Times New Roman" w:hAnsi="Times New Roman"/>
          <w:color w:val="1E40AF"/>
        </w:rPr>
        <w:t xml:space="preserve">：配位数</w:t>
      </w:r>
      <w:r>
        <w:rPr>
          <w:color w:val="1E40AF"/>
        </w:rPr>
        <w:t xml:space="preserve"> ≠ </w:t>
      </w:r>
      <w:r>
        <w:rPr>
          <w:rFonts w:hint="eastAsia" w:eastAsia="SimSun" w:ascii="Times New Roman" w:hAnsi="Times New Roman"/>
          <w:color w:val="1E40AF"/>
        </w:rPr>
        <w:t xml:space="preserve">配体数！单齿配体时二者相等；多齿配体时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配位数</w:t>
      </w:r>
      <w:r>
        <w:rPr>
          <w:b/>
          <w:bCs/>
          <w:color w:val="1E40AF"/>
        </w:rPr>
        <w:t xml:space="preserve"> =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各配体齿数之和</w:t>
      </w:r>
      <w:r>
        <w:rPr>
          <w:rFonts w:hint="eastAsia" w:eastAsia="SimSun" w:ascii="Times New Roman" w:hAnsi="Times New Roman"/>
          <w:color w:val="1E40AF"/>
        </w:rPr>
        <w:t xml:space="preserve">。例如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配体数为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2，但每个</w:t>
      </w:r>
      <w:r>
        <w:rPr>
          <w:color w:val="1E40AF"/>
        </w:rPr>
        <w:t xml:space="preserve"> en </w:t>
      </w:r>
      <w:r>
        <w:rPr>
          <w:rFonts w:hint="eastAsia" w:eastAsia="SimSun" w:ascii="Times New Roman" w:hAnsi="Times New Roman"/>
          <w:color w:val="1E40AF"/>
        </w:rPr>
        <w:t xml:space="preserve">是双齿配体，因此配位数</w:t>
      </w:r>
      <w:r>
        <w:rPr>
          <w:color w:val="1E40AF"/>
        </w:rPr>
        <w:t xml:space="preserve"> = 2 × 2 = 4。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判断内界/外界的关键实验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NaOH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</w:t>
      </w:r>
      <w:r>
        <w:t xml:space="preserve"> </w:t>
      </w:r>
      <w:r>
        <w:t xml:space="preserve">Cu(OH)₂ </w:t>
      </w:r>
      <w:r>
        <w:rPr>
          <w:rFonts w:hint="eastAsia" w:eastAsia="SimSun" w:ascii="Times New Roman" w:hAnsi="Times New Roman"/>
        </w:rPr>
        <w:t xml:space="preserve">沉淀（几乎没有游离</w:t>
      </w:r>
      <w:r>
        <w:t xml:space="preserve"> Cu²⁺——Cu²⁺ </w:t>
      </w:r>
      <w:r>
        <w:rPr>
          <w:rFonts w:hint="eastAsia" w:eastAsia="SimSun" w:ascii="Times New Roman" w:hAnsi="Times New Roman"/>
        </w:rPr>
        <w:t xml:space="preserve">在内界被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牢固配位）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BaCl₂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</w:t>
      </w:r>
      <w:r>
        <w:t xml:space="preserve"> </w:t>
      </w:r>
      <w:r>
        <w:t xml:space="preserve">BaSO₄ </w:t>
      </w:r>
      <w:r>
        <w:rPr>
          <w:rFonts w:hint="eastAsia" w:eastAsia="SimSun" w:ascii="Times New Roman" w:hAnsi="Times New Roman"/>
        </w:rPr>
        <w:t xml:space="preserve">白色沉淀（SO₄²⁻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在外界，自由存在）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说明：溶液中主要存在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SO₄²⁻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概念：顺磁性与反磁性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顺磁性</w:t>
      </w:r>
      <w:r>
        <w:rPr>
          <w:rFonts w:hint="eastAsia" w:eastAsia="SimSun" w:ascii="Times New Roman" w:hAnsi="Times New Roman"/>
        </w:rPr>
        <w:t xml:space="preserve">（Paramagnetic）：物质含有</w:t>
      </w:r>
      <w:r>
        <w:rPr>
          <w:rFonts w:hint="eastAsia" w:eastAsia="SimSun" w:ascii="Times New Roman" w:hAnsi="Times New Roman"/>
          <w:b/>
          <w:bCs/>
        </w:rPr>
        <w:t xml:space="preserve">未成对电子</w:t>
      </w:r>
      <w:r>
        <w:rPr>
          <w:rFonts w:hint="eastAsia" w:eastAsia="SimSun" w:ascii="Times New Roman" w:hAnsi="Times New Roman"/>
        </w:rPr>
        <w:t xml:space="preserve">，在外磁场中被</w:t>
      </w:r>
      <w:r>
        <w:rPr>
          <w:rFonts w:hint="eastAsia" w:eastAsia="SimSun" w:ascii="Times New Roman" w:hAnsi="Times New Roman"/>
          <w:b/>
          <w:bCs/>
        </w:rPr>
        <w:t xml:space="preserve">吸引</w:t>
      </w:r>
      <w:r>
        <w:rPr>
          <w:rFonts w:hint="eastAsia" w:eastAsia="SimSun" w:ascii="Times New Roman" w:hAnsi="Times New Roman"/>
        </w:rPr>
        <w:t xml:space="preserve">。配合物的磁性由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电子排布决定——高自旋配合物通常有更多未成对电子，顺磁性更强。磁矩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t>n</m:t>
        </m:r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未成对电子数）。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反磁性</w:t>
      </w:r>
      <w:r>
        <w:rPr>
          <w:rFonts w:hint="eastAsia" w:eastAsia="SimSun" w:ascii="Times New Roman" w:hAnsi="Times New Roman"/>
        </w:rPr>
        <w:t xml:space="preserve">（Diamagnetic）：所有电子</w:t>
      </w:r>
      <w:r>
        <w:rPr>
          <w:rFonts w:hint="eastAsia" w:eastAsia="SimSun" w:ascii="Times New Roman" w:hAnsi="Times New Roman"/>
          <w:b/>
          <w:bCs/>
        </w:rPr>
        <w:t xml:space="preserve">全部成对</w:t>
      </w:r>
      <w:r>
        <w:rPr>
          <w:rFonts w:hint="eastAsia" w:eastAsia="SimSun" w:ascii="Times New Roman" w:hAnsi="Times New Roman"/>
        </w:rPr>
        <w:t xml:space="preserve">，在外磁场中被微弱</w:t>
      </w:r>
      <w:r>
        <w:rPr>
          <w:rFonts w:hint="eastAsia" w:eastAsia="SimSun" w:ascii="Times New Roman" w:hAnsi="Times New Roman"/>
          <w:b/>
          <w:bCs/>
        </w:rPr>
        <w:t xml:space="preserve">排斥</w:t>
      </w:r>
      <w:r>
        <w:rPr>
          <w:rFonts w:hint="eastAsia" w:eastAsia="SimSun" w:ascii="Times New Roman" w:hAnsi="Times New Roman"/>
        </w:rPr>
        <w:t xml:space="preserve">。低自旋配合物（如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，d⁶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低自旋全配对）为反磁性。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判断方法</w:t>
      </w:r>
      <w:r>
        <w:rPr>
          <w:rFonts w:hint="eastAsia" w:eastAsia="SimSun" w:ascii="Times New Roman" w:hAnsi="Times New Roman"/>
        </w:rPr>
        <w:t xml:space="preserve">：先确定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电子数和自旋态（高/低自旋），再数未成对电子数。顺磁性物质可被磁铁吸引，这是区分高/低自旋配合物的实验依据。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概念：顺磁性与反磁性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顺磁性</w:t>
      </w:r>
      <w:r>
        <w:rPr>
          <w:rFonts w:hint="eastAsia" w:eastAsia="SimSun" w:ascii="Times New Roman" w:hAnsi="Times New Roman"/>
        </w:rPr>
        <w:t xml:space="preserve">（Paramagnetic）：含</w:t>
      </w:r>
      <w:r>
        <w:rPr>
          <w:rFonts w:hint="eastAsia" w:eastAsia="SimSun" w:ascii="Times New Roman" w:hAnsi="Times New Roman"/>
          <w:b/>
          <w:bCs/>
        </w:rPr>
        <w:t xml:space="preserve">未成对电子</w:t>
      </w:r>
      <w:r>
        <w:rPr>
          <w:rFonts w:hint="eastAsia" w:eastAsia="SimSun" w:ascii="Times New Roman" w:hAnsi="Times New Roman"/>
        </w:rPr>
        <w:t xml:space="preserve">，在外磁场中被吸引。磁矩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rPr>
          <w:rFonts w:hint="eastAsia" w:eastAsia="Times New Roman" w:ascii="Times New Roman" w:hAnsi="Times New Roman"/>
        </w:rPr>
        <w:t xml:space="preserve">B.M.（</w:t>
      </w:r>
      <m:oMath>
        <m:r>
          <m:t>n</m:t>
        </m:r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未成对电子数）。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反磁性</w:t>
      </w:r>
      <w:r>
        <w:rPr>
          <w:rFonts w:hint="eastAsia" w:eastAsia="SimSun" w:ascii="Times New Roman" w:hAnsi="Times New Roman"/>
        </w:rPr>
        <w:t xml:space="preserve">（Diamagnetic）：所有电子</w:t>
      </w:r>
      <w:r>
        <w:rPr>
          <w:rFonts w:hint="eastAsia" w:eastAsia="SimSun" w:ascii="Times New Roman" w:hAnsi="Times New Roman"/>
          <w:b/>
          <w:bCs/>
        </w:rPr>
        <w:t xml:space="preserve">全部成对</w:t>
      </w:r>
      <w:r>
        <w:rPr>
          <w:rFonts w:hint="eastAsia" w:eastAsia="SimSun" w:ascii="Times New Roman" w:hAnsi="Times New Roman"/>
        </w:rPr>
        <w:t xml:space="preserve">，在外磁场中被微弱排斥。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判断</w:t>
      </w:r>
      <w:r>
        <w:rPr>
          <w:rFonts w:hint="eastAsia" w:eastAsia="SimSun" w:ascii="Times New Roman" w:hAnsi="Times New Roman"/>
        </w:rPr>
        <w:t xml:space="preserve">：确定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电子数和自旋态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数未成对电子数。</w:t>
      </w:r>
    </w:p>
    <w:bookmarkEnd w:id="11"/>
    <w:bookmarkStart w:id="12" w:name="常见中心离子与配体"/>
    <w:p>
      <w:pPr>
        <w:pStyle w:val="Heading3"/>
        <w:spacing w:before="280" w:after="120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常见中心离子与配体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中心离子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过渡金属离子</w:t>
      </w:r>
      <w:r>
        <w:rPr>
          <w:rFonts w:hint="eastAsia" w:eastAsia="Times New Roman" w:ascii="Times New Roman" w:hAnsi="Times New Roman"/>
        </w:rPr>
        <w:t xml:space="preserve">：Fe²⁺/Fe³⁺、Co²⁺/Co³⁺、Ni²⁺、Cu²⁺/Cu⁺、Zn²⁺、Cr³⁺、Mn²⁺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等（最常见，有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轨道）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高氧化态主族金属/非金属</w:t>
      </w:r>
      <w:r>
        <w:rPr>
          <w:rFonts w:hint="eastAsia" w:eastAsia="Times New Roman" w:ascii="Times New Roman" w:hAnsi="Times New Roman"/>
        </w:rPr>
        <w:t xml:space="preserve">：Al³⁺（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）、Si(IV)（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中性原子</w:t>
      </w:r>
      <w:r>
        <w:rPr>
          <w:rFonts w:hint="eastAsia" w:eastAsia="Times New Roman" w:ascii="Times New Roman" w:hAnsi="Times New Roman"/>
        </w:rPr>
        <w:t xml:space="preserve">：Ni(0)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“过渡金属能做中心离子，是因为它们有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空的价层轨道</w:t>
      </w:r>
      <w:r>
        <w:rPr>
          <w:rFonts w:hint="eastAsia" w:eastAsia="SimSun" w:ascii="Times New Roman" w:hAnsi="Times New Roman"/>
          <w:color w:val="1E40AF"/>
        </w:rPr>
        <w:t xml:space="preserve">接受孤对电子——不全是</w:t>
      </w:r>
      <w:r>
        <w:rPr>
          <w:color w:val="1E40AF"/>
        </w:rPr>
        <w:t xml:space="preserve"> d </w:t>
      </w:r>
      <w:r>
        <w:rPr>
          <w:rFonts w:hint="eastAsia" w:eastAsia="SimSun" w:ascii="Times New Roman" w:hAnsi="Times New Roman"/>
          <w:color w:val="1E40AF"/>
        </w:rPr>
        <w:t xml:space="preserve">轨道，4s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4p（对第一过渡系）也参与。”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常见配体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单齿（1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NH₃、H₂O、CO、CN⁻、Cl⁻、F⁻、OH⁻、NO₂⁻、SCN⁻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N、O、C、卤素、S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双齿（2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en（乙二胺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H₂N–CH₂–CH₂–NH₂）、ox（草酸根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–OOC–COO⁻）、gly⁻（氨基乙酸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H₂N–CH₂–COO⁻）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N、O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多齿（≥3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个配位原子）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EDTA（6齿）、二乙烯三胺（3齿）、冠醚、穴醚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N、O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SimSun" w:ascii="Times New Roman" w:hAnsi="Times New Roman"/>
          <w:color w:val="1E40AF"/>
        </w:rPr>
        <w:t xml:space="preserve">：两可配体（ambidentate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ligand）的配位原子需要根据情况判断。NO₂⁻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可通过</w:t>
      </w:r>
      <w:r>
        <w:rPr>
          <w:color w:val="1E40AF"/>
        </w:rPr>
        <w:t xml:space="preserve"> N </w:t>
      </w:r>
      <w:r>
        <w:rPr>
          <w:rFonts w:hint="eastAsia" w:eastAsia="SimSun" w:ascii="Times New Roman" w:hAnsi="Times New Roman"/>
          <w:color w:val="1E40AF"/>
        </w:rPr>
        <w:t xml:space="preserve">配位（硝基）也可通过</w:t>
      </w:r>
      <w:r>
        <w:rPr>
          <w:color w:val="1E40AF"/>
        </w:rPr>
        <w:t xml:space="preserve"> O </w:t>
      </w:r>
      <w:r>
        <w:rPr>
          <w:rFonts w:hint="eastAsia" w:eastAsia="SimSun" w:ascii="Times New Roman" w:hAnsi="Times New Roman"/>
          <w:color w:val="1E40AF"/>
        </w:rPr>
        <w:t xml:space="preserve">配位（亚硝酸根）；SCN⁻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可通过</w:t>
      </w:r>
      <w:r>
        <w:rPr>
          <w:color w:val="1E40AF"/>
        </w:rPr>
        <w:t xml:space="preserve"> S </w:t>
      </w:r>
      <w:r>
        <w:rPr>
          <w:rFonts w:hint="eastAsia" w:eastAsia="SimSun" w:ascii="Times New Roman" w:hAnsi="Times New Roman"/>
          <w:color w:val="1E40AF"/>
        </w:rPr>
        <w:t xml:space="preserve">配位（硫氰酸根）也可通过</w:t>
      </w:r>
      <w:r>
        <w:rPr>
          <w:color w:val="1E40AF"/>
        </w:rPr>
        <w:t xml:space="preserve"> N </w:t>
      </w:r>
      <w:r>
        <w:rPr>
          <w:rFonts w:hint="eastAsia" w:eastAsia="SimSun" w:ascii="Times New Roman" w:hAnsi="Times New Roman"/>
          <w:color w:val="1E40AF"/>
        </w:rPr>
        <w:t xml:space="preserve">配位（异硫氰酸根）。这会导致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键合异构</w:t>
      </w:r>
      <w:r>
        <w:rPr>
          <w:color w:val="1E40AF"/>
        </w:rPr>
        <w:t xml:space="preserve">。</w:t>
      </w:r>
    </w:p>
    <w:bookmarkEnd w:id="12"/>
    <w:bookmarkStart w:id="13" w:name="配位数"/>
    <w:p>
      <w:pPr>
        <w:pStyle w:val="Heading3"/>
        <w:spacing w:before="280" w:after="120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配位数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常见配位数：</w:t>
      </w:r>
      <w:r>
        <w:rPr>
          <w:b/>
          <w:bCs/>
        </w:rPr>
        <w:t xml:space="preserve">2、4、6</w:t>
      </w:r>
      <w:r>
        <w:rPr>
          <w:rFonts w:hint="eastAsia" w:eastAsia="SimSun" w:ascii="Times New Roman" w:hAnsi="Times New Roman"/>
        </w:rPr>
        <w:t xml:space="preserve">（少数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3、5、8）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影响配位数的因素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中心离子氧化数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氧化数越高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Co³⁺ </w:t>
            </w:r>
            <w:r>
              <w:rPr>
                <w:rFonts w:hint="eastAsia" w:ascii="Times New Roman" w:hAnsi="Times New Roman" w:eastAsia="SimSun"/>
              </w:rPr>
              <w:t xml:space="preserve">配位数通常为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6，Co²⁺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可为</w:t>
            </w:r>
            <w:r>
              <w:rPr>
                <w:rFonts w:ascii="Times New Roman" w:hAnsi="Times New Roman" w:eastAsia="Times New Roma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半径越大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配位数一般越大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但过大时配体间排斥增大→配位数反而下降（Hg²⁺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配位数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配体越大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Al³⁺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F⁻（小）形成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（配位数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6），与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Cl⁻（大）形成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（配位数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配体负电荷越高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配位数越小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配体间静电排斥增大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：判断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中</w:t>
      </w:r>
      <w:r>
        <w:rPr>
          <w:color w:val="1E40AF"/>
        </w:rPr>
        <w:t xml:space="preserve"> Pt²⁺ </w:t>
      </w:r>
      <w:r>
        <w:rPr>
          <w:rFonts w:hint="eastAsia" w:eastAsia="SimSun" w:ascii="Times New Roman" w:hAnsi="Times New Roman"/>
          <w:color w:val="1E40AF"/>
        </w:rPr>
        <w:t xml:space="preserve">的配位数（en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为乙二胺，双齿配体）。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：Pt²⁺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en × </w:t>
      </w:r>
      <w:r>
        <w:rPr>
          <w:rFonts w:hint="eastAsia" w:eastAsia="SimSun" w:ascii="Times New Roman" w:hAnsi="Times New Roman"/>
        </w:rPr>
        <w:t xml:space="preserve">每个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提供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个配位原子</w:t>
      </w:r>
      <w:r>
        <w:t xml:space="preserve"> =</w:t>
      </w:r>
      <w:r>
        <w:t xml:space="preserve"> </w:t>
      </w:r>
      <w:r>
        <w:rPr>
          <w:b/>
          <w:bCs/>
        </w:rPr>
        <w:t xml:space="preserve">4</w:t>
      </w:r>
    </w:p>
    <w:bookmarkEnd w:id="13"/>
    <w:bookmarkStart w:id="14" w:name="配合物的命名名称化学式双向翻译"/>
    <w:p>
      <w:pPr>
        <w:pStyle w:val="Heading3"/>
        <w:spacing w:before="280" w:after="120"/>
      </w:pPr>
      <w:r>
        <w:t xml:space="preserve">1.5 </w:t>
      </w:r>
      <w:r>
        <w:rPr>
          <w:rFonts w:hint="eastAsia" w:eastAsia="SimHei" w:ascii="Times New Roman" w:hAnsi="Times New Roman"/>
        </w:rPr>
        <w:t xml:space="preserve">配合物的命名——</w:t>
      </w:r>
      <w:r>
        <w:rPr>
          <w:rFonts w:hint="eastAsia" w:eastAsia="SimHei" w:ascii="Times New Roman" w:hAnsi="Times New Roman"/>
        </w:rPr>
        <w:t xml:space="preserve">“名称↔化学式”</w:t>
      </w:r>
      <w:r>
        <w:rPr>
          <w:rFonts w:hint="eastAsia" w:eastAsia="SimHei" w:ascii="Times New Roman" w:hAnsi="Times New Roman"/>
        </w:rPr>
        <w:t xml:space="preserve">双向翻译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命名顺序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配位数(汉字)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配体名称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"合"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中心离子名称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(氧化数罗马数字)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配体顺序规则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先负离子，后中性分子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四硝基·二氨合钴(Ⅲ)离子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先无机，后有机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氯·硫氰酸根·二(乙二胺)合钴(Ⅲ)离子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同类配体按配位原子元素符号字母顺序排列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配位原子相同，含原子数少的配体排前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多种配体之间用</w:t>
      </w:r>
      <w:r>
        <w:t xml:space="preserve"> </w:t>
      </w:r>
      <w:r>
        <w:rPr>
          <w:b/>
          <w:bCs/>
        </w:rPr>
        <w:t xml:space="preserve">·</w:t>
      </w:r>
      <w:r>
        <w:rPr>
          <w:rFonts w:hint="eastAsia" w:eastAsia="SimSun" w:ascii="Times New Roman" w:hAnsi="Times New Roman"/>
        </w:rPr>
        <w:t xml:space="preserve">（中圆点）隔开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“命名不是死记硬背——它是『名称↔结构』的双向翻译能力。看到</w:t>
      </w:r>
      <w:r>
        <w:rPr>
          <w:color w:val="1E40AF"/>
        </w:rPr>
        <w:t xml:space="preserve"> K₃[Fe(CN)₆] </w:t>
      </w:r>
      <w:r>
        <w:rPr>
          <w:rFonts w:hint="eastAsia" w:eastAsia="SimSun" w:ascii="Times New Roman" w:hAnsi="Times New Roman"/>
          <w:color w:val="1E40AF"/>
        </w:rPr>
        <w:t xml:space="preserve">能写出六氰合铁(III)酸钾，反过来也要能写。”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配合物命名速查表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命名规则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含配正离子</w:t>
            </w:r>
            <w:r>
              <w:rPr>
                <w:rFonts w:hint="eastAsia" w:ascii="Times New Roman" w:hAnsi="Times New Roman" w:eastAsia="SimSun"/>
              </w:rPr>
              <w:t xml:space="preserve">（外界为简单阴离子）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某化某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三氯化六氨合钴(Ⅲ)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含配正离子</w:t>
            </w:r>
            <w:r>
              <w:rPr>
                <w:rFonts w:hint="eastAsia" w:ascii="Times New Roman" w:hAnsi="Times New Roman" w:eastAsia="SimSun"/>
              </w:rPr>
              <w:t xml:space="preserve">（外界为复杂阴离子）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硫酸四氨合铜(Ⅱ)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含配负离子</w:t>
            </w:r>
            <w:r>
              <w:rPr>
                <w:rFonts w:hint="eastAsia" w:ascii="Times New Roman" w:hAnsi="Times New Roman" w:eastAsia="SimSun"/>
              </w:rPr>
              <w:t xml:space="preserve">（外界为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H⁺）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六氟合硅(Ⅳ)酸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含配负离子</w:t>
            </w:r>
            <w:r>
              <w:rPr>
                <w:rFonts w:hint="eastAsia" w:ascii="Times New Roman" w:hAnsi="Times New Roman" w:eastAsia="SimSun"/>
              </w:rPr>
              <w:t xml:space="preserve">（外界为其他阳离子）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某酸某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六氰合铁(Ⅱ)酸钾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无外界（中性配合物）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配体名称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合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五羰基合铁(0)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配阴离子为内界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词尾用”酸”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六氰合铁(Ⅲ)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配阳离子为内界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词尾用”化”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三氯化六氨合钴(Ⅲ)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：命名下列配合物，并指出中心离子氧化数和配位数：</w:t>
      </w:r>
      <w:r>
        <w:rPr>
          <w:color w:val="1E40AF"/>
        </w:rPr>
        <w:t xml:space="preserve"> </w:t>
      </w:r>
      <w:r>
        <w:rPr>
          <w:color w:val="1E40AF"/>
        </w:rPr>
        <w:t xml:space="preserve">(1)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color w:val="1E40AF"/>
        </w:rPr>
        <w:t xml:space="preserve"> </w:t>
      </w:r>
      <w:r>
        <w:rPr>
          <w:color w:val="1E40AF"/>
        </w:rPr>
        <w:t xml:space="preserve">(2)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color w:val="1E40AF"/>
        </w:rPr>
        <w:t xml:space="preserve"> </w:t>
      </w:r>
      <w:r>
        <w:rPr>
          <w:color w:val="1E40AF"/>
        </w:rPr>
        <w:t xml:space="preserve">(3)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C</m:t>
        </m:r>
        <m:r>
          <m:t>l</m:t>
        </m:r>
      </m:oMath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二氯化一氯·五氨合钴(Ⅲ)——Co³⁺，配位数</w:t>
      </w:r>
      <w:r>
        <w:t xml:space="preserve"> 6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四羟基合锌(Ⅱ)酸钾——Zn²⁺，配位数</w:t>
      </w:r>
      <w:r>
        <w:t xml:space="preserve"> 4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氯化二氯·四水合铬(Ⅲ)——Cr³⁺，配位数</w:t>
      </w:r>
      <w:r>
        <w:t xml:space="preserve"> 6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配位键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55" w:name="二规律与方法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16" w:name="价键理论vb-theory从杂化轨道看配合物构型"/>
    <w:p>
      <w:pPr>
        <w:pStyle w:val="Heading3"/>
        <w:spacing w:before="280" w:after="12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价键理论（VB</w:t>
      </w:r>
      <w:r>
        <w:t xml:space="preserve"> </w:t>
      </w:r>
      <w:r>
        <w:rPr>
          <w:rFonts w:hint="eastAsia" w:eastAsia="SimHei" w:ascii="Times New Roman" w:hAnsi="Times New Roman"/>
        </w:rPr>
        <w:t xml:space="preserve">Theory）——从杂化轨道看配合物构型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价键理论是最早成功解释配合物空间构型和磁性的理论。它的核心逻辑链非常简洁：</w:t>
      </w:r>
      <w:r>
        <w:rPr>
          <w:rFonts w:hint="eastAsia" w:eastAsia="SimSun" w:ascii="Times New Roman" w:hAnsi="Times New Roman"/>
          <w:b/>
          <w:bCs/>
        </w:rPr>
        <w:t xml:space="preserve">中心离子提供空轨道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空轨道杂化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杂化轨道接受配体孤对电子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杂化方式决定空间构型。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要点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中心离子有空的价层轨道，配体提供孤对电子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中心离子的空轨道先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rPr>
          <w:rFonts w:hint="eastAsia" w:eastAsia="SimSun" w:ascii="Times New Roman" w:hAnsi="Times New Roman"/>
        </w:rPr>
        <w:t xml:space="preserve">，再接受配体孤对电子形成配位键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杂化类型决定配合物的</w:t>
      </w:r>
      <w:r>
        <w:rPr>
          <w:rFonts w:hint="eastAsia" w:eastAsia="SimSun" w:ascii="Times New Roman" w:hAnsi="Times New Roman"/>
          <w:b/>
          <w:bCs/>
        </w:rPr>
        <w:t xml:space="preserve">空间构型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杂化类型与空间构型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正八面体（外轨）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d²sp³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正八面体（内轨）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关键对比</w:t>
      </w:r>
      <w:r>
        <w:rPr>
          <w:rFonts w:hint="eastAsia" w:eastAsia="SimSun" w:ascii="Times New Roman" w:hAnsi="Times New Roman"/>
        </w:rPr>
        <w:t xml:space="preserve">：配位数相同时，杂化类型可以不同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空间构型不同。这是</w:t>
      </w:r>
      <w:r>
        <w:t xml:space="preserve"> VBT </w:t>
      </w:r>
      <w:r>
        <w:rPr>
          <w:rFonts w:hint="eastAsia" w:eastAsia="SimSun" w:ascii="Times New Roman" w:hAnsi="Times New Roman"/>
        </w:rPr>
        <w:t xml:space="preserve">的核心魅力——同样是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配位，Ni²⁺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形成四面体（sp³），与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形成平面正方形（dsp²）。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内轨型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外轨型配合物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外轨型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内轨型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外层轨道（ns,</w:t>
            </w:r>
            <w:r>
              <w:rPr>
                <w:rFonts w:ascii="Times New Roman" w:hAnsi="Times New Roman" w:eastAsia="Times New Roman"/>
              </w:rPr>
              <w:t xml:space="preserve"> np, </w:t>
            </w:r>
            <w:r>
              <w:rPr>
                <w:rFonts w:hint="eastAsia" w:ascii="Times New Roman" w:hAnsi="Times New Roman" w:eastAsia="SimSun"/>
              </w:rPr>
              <w:t xml:space="preserve">nd）如</w:t>
            </w:r>
            <w:r>
              <w:rPr>
                <w:rFonts w:ascii="Times New Roman" w:hAnsi="Times New Roman" w:eastAsia="Times New Roman"/>
              </w:rPr>
              <w:t xml:space="preserve"> 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内层</w:t>
            </w:r>
            <w:r>
              <w:rPr>
                <w:rFonts w:ascii="Times New Roman" w:hAnsi="Times New Roman" w:eastAsia="Times New Roman"/>
              </w:rPr>
              <w:t xml:space="preserve"> (n-1)d + ns + </w:t>
            </w:r>
            <w:r>
              <w:rPr>
                <w:rFonts w:hint="eastAsia" w:ascii="Times New Roman" w:hAnsi="Times New Roman" w:eastAsia="SimSun"/>
              </w:rPr>
              <w:t xml:space="preserve">np，如</w:t>
            </w:r>
            <w:r>
              <w:rPr>
                <w:rFonts w:ascii="Times New Roman" w:hAnsi="Times New Roman" w:eastAsia="Times New Roman"/>
              </w:rPr>
              <w:t xml:space="preserve"> d²sp³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不变，单电子数不变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重排</w:t>
            </w:r>
            <w:r>
              <w:rPr>
                <w:rFonts w:hint="eastAsia" w:ascii="Times New Roman" w:hAnsi="Times New Roman" w:eastAsia="SimSun"/>
              </w:rPr>
              <w:t xml:space="preserve">（电子归并），单电子数减少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不变（顺磁/高自旋）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可能变为反磁/低自旋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离子性较强，共价性较弱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共价性较强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稳定性较好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形成条件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弱场配体（F⁻、H₂O）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强场配体（CN⁻、CO）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：「内轨型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低自旋，外轨型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高自旋——两个理论说的是同一回事吗？」——方向对但不完全等价。内/外轨型来自</w:t>
      </w:r>
      <w:r>
        <w:rPr>
          <w:rFonts w:hint="eastAsia" w:eastAsia="SimSun" w:ascii="Times New Roman" w:hAnsi="Times New Roman"/>
          <w:b/>
          <w:bCs/>
        </w:rPr>
        <w:t xml:space="preserve">价键理论</w:t>
      </w:r>
      <w:r>
        <w:rPr>
          <w:rFonts w:hint="eastAsia" w:eastAsia="SimSun" w:ascii="Times New Roman" w:hAnsi="Times New Roman"/>
        </w:rPr>
        <w:t xml:space="preserve">（关注哪些轨道参与杂化），高/低自旋来自</w:t>
      </w:r>
      <w:r>
        <w:rPr>
          <w:rFonts w:hint="eastAsia" w:eastAsia="SimSun" w:ascii="Times New Roman" w:hAnsi="Times New Roman"/>
          <w:b/>
          <w:bCs/>
        </w:rPr>
        <w:t xml:space="preserve">晶体场理论</w:t>
      </w:r>
      <w:r>
        <w:rPr>
          <w:rFonts w:hint="eastAsia" w:eastAsia="SimSun" w:ascii="Times New Roman" w:hAnsi="Times New Roman"/>
        </w:rPr>
        <w:t xml:space="preserve">（关注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的竞争）。在大多数情况下它们对应，但严格来说这是两个不同理论对同一现象的不同表述。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判断方法</w:t>
      </w:r>
      <w:r>
        <w:rPr>
          <w:rFonts w:hint="eastAsia" w:eastAsia="SimSun" w:ascii="Times New Roman" w:hAnsi="Times New Roman"/>
        </w:rPr>
        <w:t xml:space="preserve">：通过磁矩测定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计算单电子数</w:t>
      </w:r>
      <w:r>
        <w:t xml:space="preserve"> n → </w:t>
      </w:r>
      <w:r>
        <w:rPr>
          <w:rFonts w:hint="eastAsia" w:eastAsia="SimSun" w:ascii="Times New Roman" w:hAnsi="Times New Roman"/>
        </w:rPr>
        <w:t xml:space="preserve">判断是否发生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电子重排。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磁矩公式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B.M.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为未成对电子数。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反磁性；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顺磁性。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5.26 B.M. → n = 4 → d </w:t>
      </w:r>
      <w:r>
        <w:rPr>
          <w:rFonts w:hint="eastAsia" w:eastAsia="SimSun" w:ascii="Times New Roman" w:hAnsi="Times New Roman"/>
        </w:rPr>
        <w:t xml:space="preserve">电子未重排</w:t>
      </w:r>
      <w:r>
        <w:t xml:space="preserve"> → sp³d² </w:t>
      </w:r>
      <w:r>
        <w:rPr>
          <w:rFonts w:hint="eastAsia" w:eastAsia="SimSun" w:ascii="Times New Roman" w:hAnsi="Times New Roman"/>
        </w:rPr>
        <w:t xml:space="preserve">外轨型。</w:t>
      </w:r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磁矩</w:t>
      </w:r>
      <w:r>
        <w:t xml:space="preserve"> 0 → n = 0 → d </w:t>
      </w:r>
      <w:r>
        <w:rPr>
          <w:rFonts w:hint="eastAsia" w:eastAsia="SimSun" w:ascii="Times New Roman" w:hAnsi="Times New Roman"/>
        </w:rPr>
        <w:t xml:space="preserve">电子归并</w:t>
      </w:r>
      <w:r>
        <w:t xml:space="preserve"> → d²sp³ </w:t>
      </w:r>
      <w:r>
        <w:rPr>
          <w:rFonts w:hint="eastAsia" w:eastAsia="SimSun" w:ascii="Times New Roman" w:hAnsi="Times New Roman"/>
        </w:rPr>
        <w:t xml:space="preserve">内轨型。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：「为什么</w:t>
      </w:r>
      <w:r>
        <w:t xml:space="preserve"> [Ni(CN)₄]²⁻ </w:t>
      </w:r>
      <w:r>
        <w:rPr>
          <w:rFonts w:hint="eastAsia" w:eastAsia="SimSun" w:ascii="Times New Roman" w:hAnsi="Times New Roman"/>
        </w:rPr>
        <w:t xml:space="preserve">是平面四边形，而</w:t>
      </w:r>
      <w:r>
        <w:t xml:space="preserve"> [NiCl₄]²⁻ </w:t>
      </w:r>
      <w:r>
        <w:rPr>
          <w:rFonts w:hint="eastAsia" w:eastAsia="SimSun" w:ascii="Times New Roman" w:hAnsi="Times New Roman"/>
        </w:rPr>
        <w:t xml:space="preserve">是四面体？」——Ni²⁺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d⁸ </w:t>
      </w:r>
      <w:r>
        <w:rPr>
          <w:rFonts w:hint="eastAsia" w:eastAsia="SimSun" w:ascii="Times New Roman" w:hAnsi="Times New Roman"/>
        </w:rPr>
        <w:t xml:space="preserve">构型，VSEPR</w:t>
      </w:r>
      <w:r>
        <w:t xml:space="preserve"> </w:t>
      </w:r>
      <w:r>
        <w:rPr>
          <w:rFonts w:hint="eastAsia" w:eastAsia="SimSun" w:ascii="Times New Roman" w:hAnsi="Times New Roman"/>
        </w:rPr>
        <w:t xml:space="preserve">预测四面体（4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对电子）。但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是强场配体→迫使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电子重排归并→空出一个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轨道→dsp²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杂化→平面四边形。Cl⁻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是弱场配体→不能迫使电子重排→sp³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杂化→四面体。</w:t>
      </w:r>
      <w:r>
        <w:rPr>
          <w:rFonts w:hint="eastAsia" w:eastAsia="SimSun" w:ascii="Times New Roman" w:hAnsi="Times New Roman"/>
          <w:b/>
          <w:bCs/>
        </w:rPr>
        <w:t xml:space="preserve">同一个金属离子，配体不同，不仅颜色和磁性不同——连形状都不同。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价键理论的局限性</w:t>
      </w:r>
    </w:p>
    <w:p>
      <w:pPr>
        <w:pStyle w:val="BodyText"/>
      </w:pPr>
      <w:r>
        <w:t xml:space="preserve">VBT </w:t>
      </w:r>
      <w:r>
        <w:rPr>
          <w:rFonts w:hint="eastAsia" w:eastAsia="SimSun" w:ascii="Times New Roman" w:hAnsi="Times New Roman"/>
        </w:rPr>
        <w:t xml:space="preserve">是一个</w:t>
      </w:r>
      <w:r>
        <w:rPr>
          <w:rFonts w:hint="eastAsia" w:eastAsia="SimSun" w:ascii="Times New Roman" w:hAnsi="Times New Roman"/>
          <w:b/>
          <w:bCs/>
        </w:rPr>
        <w:t xml:space="preserve">解释工具</w:t>
      </w:r>
      <w:r>
        <w:rPr>
          <w:rFonts w:hint="eastAsia" w:eastAsia="SimSun" w:ascii="Times New Roman" w:hAnsi="Times New Roman"/>
        </w:rPr>
        <w:t xml:space="preserve">，而非</w:t>
      </w:r>
      <w:r>
        <w:rPr>
          <w:rFonts w:hint="eastAsia" w:eastAsia="SimSun" w:ascii="Times New Roman" w:hAnsi="Times New Roman"/>
          <w:b/>
          <w:bCs/>
        </w:rPr>
        <w:t xml:space="preserve">预测工具</w:t>
      </w:r>
      <w:r>
        <w:rPr>
          <w:rFonts w:hint="eastAsia" w:eastAsia="SimSun" w:ascii="Times New Roman" w:hAnsi="Times New Roman"/>
        </w:rPr>
        <w:t xml:space="preserve">。它无法定量预测：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配合物的颜色（d-d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跃迁能量）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光谱化学序列的来源（为什么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是强场？）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分裂能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的具体数值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这些问题需要</w:t>
      </w:r>
      <w:r>
        <w:rPr>
          <w:rFonts w:hint="eastAsia" w:eastAsia="SimSun" w:ascii="Times New Roman" w:hAnsi="Times New Roman"/>
          <w:b/>
          <w:bCs/>
        </w:rPr>
        <w:t xml:space="preserve">晶体场理论（CFT）</w:t>
      </w:r>
      <w:r>
        <w:rPr>
          <w:rFonts w:hint="eastAsia" w:eastAsia="SimSun" w:ascii="Times New Roman" w:hAnsi="Times New Roman"/>
        </w:rPr>
        <w:t xml:space="preserve">来解决。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配位键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杂化轨道理论</w:t>
      </w:r>
    </w:p>
    <w:bookmarkEnd w:id="16"/>
    <w:bookmarkStart w:id="17" w:name="ean-18-电子规则金属有机配合物的八隅体"/>
    <w:p>
      <w:pPr>
        <w:pStyle w:val="Heading3"/>
        <w:spacing w:before="280" w:after="120"/>
      </w:pPr>
      <w:r>
        <w:t xml:space="preserve">2.2 EAN 18 </w:t>
      </w:r>
      <w:r>
        <w:rPr>
          <w:rFonts w:hint="eastAsia" w:eastAsia="SimHei" w:ascii="Times New Roman" w:hAnsi="Times New Roman"/>
        </w:rPr>
        <w:t xml:space="preserve">电子规则——金属有机配合物的”八隅体”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有效原子序数（EAN）规则</w:t>
      </w:r>
      <w:r>
        <w:rPr>
          <w:rFonts w:hint="eastAsia" w:eastAsia="SimSun" w:ascii="Times New Roman" w:hAnsi="Times New Roman"/>
        </w:rPr>
        <w:t xml:space="preserve">：中心金属的价电子数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电子数之和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18（即同周期稀有气体电子数，对应</w:t>
      </w:r>
      <w:r>
        <w:t xml:space="preserve"> ns²np⁶nd¹⁰ </w:t>
      </w:r>
      <w:r>
        <w:rPr>
          <w:rFonts w:hint="eastAsia" w:eastAsia="SimSun" w:ascii="Times New Roman" w:hAnsi="Times New Roman"/>
        </w:rPr>
        <w:t xml:space="preserve">满壳层）。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color w:val="1E40AF"/>
        </w:rPr>
        <w:t xml:space="preserve">“18 </w:t>
      </w:r>
      <w:r>
        <w:rPr>
          <w:rFonts w:hint="eastAsia" w:eastAsia="SimSun" w:ascii="Times New Roman" w:hAnsi="Times New Roman"/>
          <w:color w:val="1E40AF"/>
        </w:rPr>
        <w:t xml:space="preserve">电子规则就像配合物世界的『八隅体规则』——金属原子利用全部</w:t>
      </w:r>
      <w:r>
        <w:rPr>
          <w:color w:val="1E40AF"/>
        </w:rPr>
        <w:t xml:space="preserve"> 9 </w:t>
      </w:r>
      <w:r>
        <w:rPr>
          <w:rFonts w:hint="eastAsia" w:eastAsia="SimSun" w:ascii="Times New Roman" w:hAnsi="Times New Roman"/>
          <w:color w:val="1E40AF"/>
        </w:rPr>
        <w:t xml:space="preserve">条价轨道（5</w:t>
      </w:r>
      <w:r>
        <w:rPr>
          <w:color w:val="1E40AF"/>
        </w:rPr>
        <w:t xml:space="preserve"> d + 1 s + 3 </w:t>
      </w:r>
      <w:r>
        <w:rPr>
          <w:rFonts w:hint="eastAsia" w:eastAsia="SimSun" w:ascii="Times New Roman" w:hAnsi="Times New Roman"/>
          <w:color w:val="1E40AF"/>
        </w:rPr>
        <w:t xml:space="preserve">p）达到</w:t>
      </w:r>
      <w:r>
        <w:rPr>
          <w:color w:val="1E40AF"/>
        </w:rPr>
        <w:t xml:space="preserve"> 18 </w:t>
      </w:r>
      <w:r>
        <w:rPr>
          <w:rFonts w:hint="eastAsia" w:eastAsia="SimSun" w:ascii="Times New Roman" w:hAnsi="Times New Roman"/>
          <w:color w:val="1E40AF"/>
        </w:rPr>
        <w:t xml:space="preserve">电子稳定结构。”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电子计数方法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提供的电子数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经典单齿配体（NH₃、CO、Cl⁻、H⁻、R⁻）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CO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Times New Roman"/>
              </w:rPr>
              <w:t xml:space="preserve"> 2e⁻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NO（一氧化氮）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NO = NO⁺ + </w:t>
            </w:r>
            <w:r>
              <w:rPr>
                <w:rFonts w:hint="eastAsia" w:ascii="Times New Roman" w:hAnsi="Times New Roman" w:eastAsia="Times New Roman"/>
              </w:rPr>
              <w:t xml:space="preserve">e⁻，NO⁺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2e⁻（直线形配位）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桥联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CO（M—CO—M）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每条桥键为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Times New Roman"/>
              </w:rPr>
              <w:t xml:space="preserve"> 1e⁻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中每个</w:t>
            </w:r>
            <w:r>
              <w:rPr>
                <w:rFonts w:ascii="Times New Roman" w:hAnsi="Times New Roman" w:eastAsia="Times New Roman"/>
              </w:rPr>
              <w:t xml:space="preserve"> Fe </w:t>
            </w:r>
            <w:r>
              <w:rPr>
                <w:rFonts w:hint="eastAsia" w:ascii="Times New Roman" w:hAnsi="Times New Roman" w:eastAsia="SimSun"/>
              </w:rPr>
              <w:t xml:space="preserve">从桥联</w:t>
            </w:r>
            <w:r>
              <w:rPr>
                <w:rFonts w:ascii="Times New Roman" w:hAnsi="Times New Roman" w:eastAsia="Times New Roman"/>
              </w:rPr>
              <w:t xml:space="preserve"> CO </w:t>
            </w:r>
            <w:r>
              <w:rPr>
                <w:rFonts w:hint="eastAsia" w:ascii="Times New Roman" w:hAnsi="Times New Roman" w:eastAsia="SimSun"/>
              </w:rPr>
              <w:t xml:space="preserve">获</w:t>
            </w:r>
            <w:r>
              <w:rPr>
                <w:rFonts w:ascii="Times New Roman" w:hAnsi="Times New Roman" w:eastAsia="Times New Roman"/>
              </w:rPr>
              <w:t xml:space="preserve"> 3e⁻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M—M </w:t>
            </w:r>
            <w:r>
              <w:rPr>
                <w:rFonts w:hint="eastAsia" w:ascii="Times New Roman" w:hAnsi="Times New Roman" w:eastAsia="SimSu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每条金属键为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个金属贡献</w:t>
            </w:r>
            <w:r>
              <w:rPr>
                <w:rFonts w:ascii="Times New Roman" w:hAnsi="Times New Roman" w:eastAsia="Times New Roman"/>
              </w:rPr>
              <w:t xml:space="preserve"> 1e⁻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ηⁿ </w:t>
            </w:r>
            <w:r>
              <w:rPr>
                <w:rFonts w:hint="eastAsia" w:ascii="Times New Roman" w:hAnsi="Times New Roman" w:eastAsia="SimSun"/>
              </w:rPr>
              <w:t xml:space="preserve">配体（如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η⁵-C₅H₅⁻）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n（奇数时从金属取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凑偶数）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η⁵-C₅H₅ </w:t>
            </w:r>
            <w:r>
              <w:rPr>
                <w:rFonts w:hint="eastAsia" w:ascii="Times New Roman" w:hAnsi="Times New Roman" w:eastAsia="SimSun"/>
              </w:rPr>
              <w:t xml:space="preserve">提供</w:t>
            </w:r>
            <w:r>
              <w:rPr>
                <w:rFonts w:ascii="Times New Roman" w:hAnsi="Times New Roman" w:eastAsia="Times New Roman"/>
              </w:rPr>
              <w:t xml:space="preserve"> 6e⁻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配合物所带电荷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负电荷加电子，正电荷减电子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</w:t>
            </w:r>
            <w:r>
              <w:rPr>
                <w:rFonts w:ascii="Times New Roman" w:hAnsi="Times New Roman" w:eastAsia="Times New Roman"/>
              </w:rPr>
              <w:t xml:space="preserve"> Co⁻ </w:t>
            </w:r>
            <w:r>
              <w:rPr>
                <w:rFonts w:hint="eastAsia" w:ascii="Times New Roman" w:hAnsi="Times New Roman" w:eastAsia="SimSun"/>
              </w:rPr>
              <w:t xml:space="preserve">相当于</w:t>
            </w:r>
            <w:r>
              <w:rPr>
                <w:rFonts w:ascii="Times New Roman" w:hAnsi="Times New Roman" w:eastAsia="Times New Roman"/>
              </w:rPr>
              <w:t xml:space="preserve"> Co </w:t>
            </w:r>
            <w:r>
              <w:rPr>
                <w:rFonts w:hint="eastAsia" w:ascii="Times New Roman" w:hAnsi="Times New Roman" w:eastAsia="SimSun"/>
              </w:rPr>
              <w:t xml:space="preserve">多</w:t>
            </w:r>
            <w:r>
              <w:rPr>
                <w:rFonts w:ascii="Times New Roman" w:hAnsi="Times New Roman" w:eastAsia="Times New Roman"/>
              </w:rPr>
              <w:t xml:space="preserve"> 1e⁻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应用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判断稳定性</w:t>
      </w:r>
      <w:r>
        <w:rPr>
          <w:rFonts w:hint="eastAsia" w:eastAsia="Times New Roman" w:ascii="Times New Roman" w:hAnsi="Times New Roman"/>
        </w:rPr>
        <w:t xml:space="preserve">：18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电子结构稳定，奇电子（17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电子）不稳定。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奇电子配合物的稳定方式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从还原剂夺得</w:t>
      </w:r>
      <w:r>
        <w:t xml:space="preserve"> 1e⁻ </w:t>
      </w:r>
      <w:r>
        <w:rPr>
          <w:rFonts w:hint="eastAsia" w:eastAsia="SimSun" w:ascii="Times New Roman" w:hAnsi="Times New Roman"/>
        </w:rPr>
        <w:t xml:space="preserve">成为负离子：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H⁺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X⁻ </w:t>
      </w:r>
      <w:r>
        <w:rPr>
          <w:rFonts w:hint="eastAsia" w:eastAsia="SimSun" w:ascii="Times New Roman" w:hAnsi="Times New Roman"/>
        </w:rPr>
        <w:t xml:space="preserve">结合：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X</m:t>
        </m:r>
      </m:oMath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二聚化：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t xml:space="preserve">——Mn(0) </w:t>
      </w:r>
      <w:r>
        <w:rPr>
          <w:rFonts w:hint="eastAsia" w:eastAsia="SimSun" w:ascii="Times New Roman" w:hAnsi="Times New Roman"/>
        </w:rPr>
        <w:t xml:space="preserve">7e⁻，每个</w:t>
      </w:r>
      <w:r>
        <w:t xml:space="preserve"> Mn: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C</m:t>
        </m:r>
        <m:r>
          <m:t>O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t>M</m:t>
        </m:r>
        <m:r>
          <m:t>n</m:t>
        </m:r>
        <m:r>
          <m:rPr>
            <m:sty m:val="p"/>
          </m:rPr>
          <m:t>—</m:t>
        </m:r>
        <m:r>
          <m:t>M</m:t>
        </m:r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11</m:t>
        </m:r>
        <m:r>
          <m:t>e</m:t>
        </m:r>
        <m:r>
          <m:rPr>
            <m:sty m:val="p"/>
          </m:rPr>
          <m:t>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来自配体，加上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个价电子</w:t>
      </w:r>
      <w:r>
        <w:t xml:space="preserve"> → 18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Times New Roman" w:ascii="Times New Roman" w:hAnsi="Times New Roman"/>
          <w:color w:val="1E40AF"/>
        </w:rPr>
        <w:t xml:space="preserve">：18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电子规则是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必要不充分条件</w:t>
      </w:r>
      <w:r>
        <w:rPr>
          <w:rFonts w:hint="eastAsia" w:eastAsia="SimSun" w:ascii="Times New Roman" w:hAnsi="Times New Roman"/>
          <w:color w:val="1E40AF"/>
        </w:rPr>
        <w:t xml:space="preserve">——满足</w:t>
      </w:r>
      <w:r>
        <w:rPr>
          <w:color w:val="1E40AF"/>
        </w:rPr>
        <w:t xml:space="preserve"> 18 e⁻ </w:t>
      </w:r>
      <w:r>
        <w:rPr>
          <w:rFonts w:hint="eastAsia" w:eastAsia="SimSun" w:ascii="Times New Roman" w:hAnsi="Times New Roman"/>
          <w:color w:val="1E40AF"/>
        </w:rPr>
        <w:t xml:space="preserve">不意味着配合物一定稳定（还要看位阻、配体电子性质）。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  <w:color w:val="1E40AF"/>
        </w:rPr>
        <w:t xml:space="preserve">（17e⁻）不形成二聚体，因为配位数变为</w:t>
      </w:r>
      <w:r>
        <w:rPr>
          <w:color w:val="1E40AF"/>
        </w:rPr>
        <w:t xml:space="preserve"> 7 </w:t>
      </w:r>
      <w:r>
        <w:rPr>
          <w:rFonts w:hint="eastAsia" w:eastAsia="SimSun" w:ascii="Times New Roman" w:hAnsi="Times New Roman"/>
          <w:color w:val="1E40AF"/>
        </w:rPr>
        <w:t xml:space="preserve">时空阻太大。</w:t>
      </w:r>
    </w:p>
    <w:p>
      <w:pPr>
        <w:pStyle w:val="FirstParagraph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预测反应方向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苯为</w:t>
      </w:r>
      <w:r>
        <w:t xml:space="preserve"> 6e⁻ </w:t>
      </w:r>
      <w:r>
        <w:rPr>
          <w:rFonts w:hint="eastAsia" w:eastAsia="SimSun" w:ascii="Times New Roman" w:hAnsi="Times New Roman"/>
        </w:rPr>
        <w:t xml:space="preserve">给予体，取代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2e⁻），电子总数不变，反应可进行。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估算</w:t>
      </w:r>
      <w:r>
        <w:rPr>
          <w:b/>
          <w:bCs/>
        </w:rPr>
        <w:t xml:space="preserve"> M—M </w:t>
      </w:r>
      <w:r>
        <w:rPr>
          <w:rFonts w:hint="eastAsia" w:eastAsia="SimSun" w:ascii="Times New Roman" w:hAnsi="Times New Roman"/>
          <w:b/>
          <w:bCs/>
        </w:rPr>
        <w:t xml:space="preserve">键数（簇合物分析）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总电子数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60</m:t>
        </m:r>
      </m:oMath>
      <w:r>
        <w:rPr>
          <w:rFonts w:hint="eastAsia" w:eastAsia="SimSun" w:ascii="Times New Roman" w:hAnsi="Times New Roman"/>
        </w:rPr>
        <w:t xml:space="preserve">，平均每个</w:t>
      </w:r>
      <w:r>
        <w:t xml:space="preserve"> Ir </w:t>
      </w:r>
      <w:r>
        <w:rPr>
          <w:rFonts w:hint="eastAsia" w:eastAsia="SimSun" w:ascii="Times New Roman" w:hAnsi="Times New Roman"/>
        </w:rPr>
        <w:t xml:space="preserve">15e⁻，需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Ir—Ir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正四面体簇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：验证下列配合物是否符合</w:t>
      </w:r>
      <w:r>
        <w:rPr>
          <w:color w:val="1E40AF"/>
        </w:rPr>
        <w:t xml:space="preserve"> 18 </w:t>
      </w:r>
      <w:r>
        <w:rPr>
          <w:rFonts w:hint="eastAsia" w:eastAsia="SimSun" w:ascii="Times New Roman" w:hAnsi="Times New Roman"/>
          <w:color w:val="1E40AF"/>
        </w:rPr>
        <w:t xml:space="preserve">电子规则：</w:t>
      </w:r>
      <w:r>
        <w:rPr>
          <w:color w:val="1E40AF"/>
        </w:rPr>
        <w:t xml:space="preserve"> </w:t>
      </w:r>
      <w:r>
        <w:rPr>
          <w:color w:val="1E40AF"/>
        </w:rPr>
        <w:t xml:space="preserve">(1)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color w:val="1E40AF"/>
        </w:rPr>
        <w:t xml:space="preserve"> </w:t>
      </w:r>
      <w:r>
        <w:rPr>
          <w:color w:val="1E40AF"/>
        </w:rPr>
        <w:t xml:space="preserve">(2)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]</m:t>
        </m:r>
      </m:oMath>
      <w:r>
        <w:rPr>
          <w:rFonts w:hint="eastAsia" w:eastAsia="Times New Roman" w:ascii="Times New Roman" w:hAnsi="Times New Roman"/>
          <w:color w:val="1E40AF"/>
        </w:rPr>
        <w:t xml:space="preserve">（Mn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为</w:t>
      </w:r>
      <w:r>
        <w:rPr>
          <w:color w:val="1E40AF"/>
        </w:rPr>
        <w:t xml:space="preserve"> 7 </w:t>
      </w:r>
      <w:r>
        <w:rPr>
          <w:rFonts w:hint="eastAsia" w:eastAsia="SimSun" w:ascii="Times New Roman" w:hAnsi="Times New Roman"/>
          <w:color w:val="1E40AF"/>
        </w:rPr>
        <w:t xml:space="preserve">族）</w:t>
      </w:r>
      <w:r>
        <w:rPr>
          <w:color w:val="1E40AF"/>
        </w:rPr>
        <w:t xml:space="preserve"> </w:t>
      </w:r>
      <w:r>
        <w:rPr>
          <w:color w:val="1E40AF"/>
        </w:rPr>
        <w:t xml:space="preserve">(3)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Times New Roman" w:ascii="Times New Roman" w:hAnsi="Times New Roman"/>
          <w:color w:val="1E40AF"/>
        </w:rPr>
        <w:t xml:space="preserve">（H⁻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为</w:t>
      </w:r>
      <w:r>
        <w:rPr>
          <w:color w:val="1E40AF"/>
        </w:rPr>
        <w:t xml:space="preserve"> 2e⁻ </w:t>
      </w:r>
      <w:r>
        <w:rPr>
          <w:rFonts w:hint="eastAsia" w:eastAsia="SimSun" w:ascii="Times New Roman" w:hAnsi="Times New Roman"/>
          <w:color w:val="1E40AF"/>
        </w:rPr>
        <w:t xml:space="preserve">给体）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(1) Cr(0): 6e⁻ + 6×CO=12 →</w:t>
      </w:r>
      <w:r>
        <w:t xml:space="preserve"> </w:t>
      </w:r>
      <w:r>
        <w:rPr>
          <w:b/>
          <w:bCs/>
        </w:rPr>
        <w:t xml:space="preserve">18</w:t>
      </w:r>
      <w:r>
        <w:rPr>
          <w:b/>
          <w:bCs/>
        </w:rPr>
        <w:t xml:space="preserve"> </w:t>
      </w:r>
      <w:r>
        <w:t xml:space="preserve"> </w:t>
      </w:r>
      <w:r>
        <w:t xml:space="preserve">(2) Mn(0): </w:t>
      </w:r>
      <w:r>
        <w:rPr>
          <w:rFonts w:hint="eastAsia" w:eastAsia="SimSun" w:ascii="Times New Roman" w:hAnsi="Times New Roman"/>
        </w:rPr>
        <w:t xml:space="preserve">7e⁻，每个</w:t>
      </w:r>
      <w:r>
        <w:t xml:space="preserve"> Mn: </w:t>
      </w:r>
      <w:r>
        <w:rPr>
          <w:rFonts w:hint="eastAsia" w:eastAsia="SimSun" w:ascii="Times New Roman" w:hAnsi="Times New Roman"/>
        </w:rPr>
        <w:t xml:space="preserve">5×CO端基=10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1×Mn—Mn键=1</w:t>
      </w:r>
      <w:r>
        <w:t xml:space="preserve"> →</w:t>
      </w:r>
      <w:r>
        <w:t xml:space="preserve"> </w:t>
      </w:r>
      <w:r>
        <w:rPr>
          <w:b/>
          <w:bCs/>
        </w:rPr>
        <w:t xml:space="preserve">18</w:t>
      </w:r>
      <w:r>
        <w:rPr>
          <w:b/>
          <w:bCs/>
        </w:rPr>
        <w:t xml:space="preserve"> </w:t>
      </w:r>
      <w:r>
        <w:t xml:space="preserve"> </w:t>
      </w:r>
      <w:r>
        <w:t xml:space="preserve">(3) Fe(II): 6e⁻ + 4×CO=8 + 2×H⁻=4 →</w:t>
      </w:r>
      <w:r>
        <w:t xml:space="preserve"> </w:t>
      </w:r>
      <w:r>
        <w:rPr>
          <w:b/>
          <w:bCs/>
        </w:rPr>
        <w:t xml:space="preserve">18</w:t>
      </w:r>
      <w:r>
        <w:rPr>
          <w:b/>
          <w:bCs/>
        </w:rPr>
        <w:t xml:space="preserve"> 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KP：18电子规则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反馈π键</w:t>
      </w:r>
    </w:p>
    <w:bookmarkEnd w:id="17"/>
    <w:bookmarkStart w:id="48" w:name="晶体场理论cft为什么配合物有颜色和磁性"/>
    <w:p>
      <w:pPr>
        <w:pStyle w:val="Heading3"/>
        <w:spacing w:before="280" w:after="120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晶体场理论（CFT）——为什么配合物有颜色和磁性？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如果说价键理论回答了”配合物是什么形状”，那么晶体场理论回答了更深层的问题：</w:t>
      </w:r>
      <w:r>
        <w:rPr>
          <w:rFonts w:hint="eastAsia" w:eastAsia="SimSun" w:ascii="Times New Roman" w:hAnsi="Times New Roman"/>
          <w:b/>
          <w:bCs/>
        </w:rPr>
        <w:t xml:space="preserve">为什么配合物有颜色？为什么有的配合物顺磁、有的反磁？为什么配体不同会导致磁性反转？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Times New Roman" w:ascii="Times New Roman" w:hAnsi="Times New Roman"/>
        </w:rPr>
        <w:t xml:space="preserve">：「[Fe(CN)₆]⁴⁻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反磁性，[FeF₆]⁴⁻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顺磁性——同一个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Fe²⁺！」——Fe²⁺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d⁶，按洪特规则应有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个未成对电子。但</w:t>
      </w:r>
      <w:r>
        <w:t xml:space="preserve"> [Fe(CN)₆]⁴⁻ </w:t>
      </w:r>
      <w:r>
        <w:rPr>
          <w:rFonts w:hint="eastAsia" w:eastAsia="SimSun" w:ascii="Times New Roman" w:hAnsi="Times New Roman"/>
        </w:rPr>
        <w:t xml:space="preserve">是反磁性的（无未成对电子）！这正是晶体场理论要解释的核心现象。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基本要点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配体视为</w:t>
      </w:r>
      <w:r>
        <w:rPr>
          <w:rFonts w:hint="eastAsia" w:eastAsia="SimSun" w:ascii="Times New Roman" w:hAnsi="Times New Roman"/>
          <w:b/>
          <w:bCs/>
        </w:rPr>
        <w:t xml:space="preserve">点电荷</w:t>
      </w:r>
      <w:r>
        <w:rPr>
          <w:rFonts w:hint="eastAsia" w:eastAsia="SimSun" w:ascii="Times New Roman" w:hAnsi="Times New Roman"/>
        </w:rPr>
        <w:t xml:space="preserve">（或点偶极），与中心离子间为静电作用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轨道受配体负电场排斥作用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能级分裂</w:t>
      </w:r>
    </w:p>
    <w:p>
      <w:pPr>
        <w:pStyle w:val="Compact"/>
        <w:numPr>
          <w:ilvl w:val="0"/>
          <w:numId w:val="1007"/>
        </w:numPr>
      </w:pPr>
      <w:r>
        <w:t xml:space="preserve">d </w:t>
      </w:r>
      <w:r>
        <w:rPr>
          <w:rFonts w:hint="eastAsia" w:eastAsia="SimSun" w:ascii="Times New Roman" w:hAnsi="Times New Roman"/>
        </w:rPr>
        <w:t xml:space="preserve">电子重排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体系能量变化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晶体场稳定化能（CFSE）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八面体场中的</w:t>
      </w:r>
      <w:r>
        <w:rPr>
          <w:b/>
          <w:bCs/>
        </w:rPr>
        <w:t xml:space="preserve"> d </w:t>
      </w:r>
      <w:r>
        <w:rPr>
          <w:rFonts w:hint="eastAsia" w:eastAsia="SimSun" w:ascii="Times New Roman" w:hAnsi="Times New Roman"/>
          <w:b/>
          <w:bCs/>
        </w:rPr>
        <w:t xml:space="preserve">轨道分裂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42608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edia/八面体场d轨道分裂示意图.关系图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图1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五个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轨道的空间取向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与配体相对位置决定能级分裂方式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</w:rPr>
        <w:t xml:space="preserve">在正八面体场中，6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个配体沿</w:t>
      </w:r>
      <w:r>
        <w:t xml:space="preserve"> ±x、±y、±z </w:t>
      </w:r>
      <w:r>
        <w:rPr>
          <w:rFonts w:hint="eastAsia" w:eastAsia="SimSun" w:ascii="Times New Roman" w:hAnsi="Times New Roman"/>
        </w:rPr>
        <w:t xml:space="preserve">方向接近中心离子。五个简并的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轨道分裂为两组：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667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与配体方向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/>
              </w:rPr>
              <w:t xml:space="preserve">（dγ）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指向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排斥大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（升高）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/>
              </w:rPr>
              <w:t xml:space="preserve">（dε）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指向</w:t>
            </w:r>
            <w:r>
              <w:rPr>
                <w:rFonts w:hint="eastAsia" w:ascii="Times New Roman" w:hAnsi="Times New Roman" w:eastAsia="SimSun"/>
              </w:rPr>
              <w:t xml:space="preserve">配体之间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排斥小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SimSun"/>
              </w:rPr>
              <w:t xml:space="preserve">（降低）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分裂能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能量守恒验证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✓（重心不变原理）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“想象</w:t>
      </w:r>
      <w:r>
        <w:rPr>
          <w:color w:val="1E40AF"/>
        </w:rPr>
        <w:t xml:space="preserve"> 5 </w:t>
      </w:r>
      <w:r>
        <w:rPr>
          <w:rFonts w:hint="eastAsia" w:eastAsia="SimSun" w:ascii="Times New Roman" w:hAnsi="Times New Roman"/>
          <w:color w:val="1E40AF"/>
        </w:rPr>
        <w:t xml:space="preserve">个</w:t>
      </w:r>
      <w:r>
        <w:rPr>
          <w:color w:val="1E40AF"/>
        </w:rPr>
        <w:t xml:space="preserve"> d </w:t>
      </w:r>
      <w:r>
        <w:rPr>
          <w:rFonts w:hint="eastAsia" w:eastAsia="SimSun" w:ascii="Times New Roman" w:hAnsi="Times New Roman"/>
          <w:color w:val="1E40AF"/>
        </w:rPr>
        <w:t xml:space="preserve">轨道是</w:t>
      </w:r>
      <w:r>
        <w:rPr>
          <w:color w:val="1E40AF"/>
        </w:rPr>
        <w:t xml:space="preserve"> 5 </w:t>
      </w:r>
      <w:r>
        <w:rPr>
          <w:rFonts w:hint="eastAsia" w:eastAsia="SimSun" w:ascii="Times New Roman" w:hAnsi="Times New Roman"/>
          <w:color w:val="1E40AF"/>
        </w:rPr>
        <w:t xml:space="preserve">个人站在操场上——配体像</w:t>
      </w:r>
      <w:r>
        <w:rPr>
          <w:color w:val="1E40AF"/>
        </w:rPr>
        <w:t xml:space="preserve"> 6 </w:t>
      </w:r>
      <w:r>
        <w:rPr>
          <w:rFonts w:hint="eastAsia" w:eastAsia="SimSun" w:ascii="Times New Roman" w:hAnsi="Times New Roman"/>
          <w:color w:val="1E40AF"/>
        </w:rPr>
        <w:t xml:space="preserve">个拿着水枪的同学从</w:t>
      </w:r>
      <w:r>
        <w:rPr>
          <w:color w:val="1E40AF"/>
        </w:rPr>
        <w:t xml:space="preserve"> ±x、±y、±z </w:t>
      </w:r>
      <w:r>
        <w:rPr>
          <w:rFonts w:hint="eastAsia" w:eastAsia="SimSun" w:ascii="Times New Roman" w:hAnsi="Times New Roman"/>
          <w:color w:val="1E40AF"/>
        </w:rPr>
        <w:t xml:space="preserve">方向喷水。站得正对着水枪方向的（e_g）被喷得最惨，站得斜的（t₂g）躲开了。所以</w:t>
      </w:r>
      <w:r>
        <w:rPr>
          <w:color w:val="1E40AF"/>
        </w:rPr>
        <w:t xml:space="preserve"> e_g </w:t>
      </w:r>
      <w:r>
        <w:rPr>
          <w:rFonts w:hint="eastAsia" w:eastAsia="SimSun" w:ascii="Times New Roman" w:hAnsi="Times New Roman"/>
          <w:color w:val="1E40AF"/>
        </w:rPr>
        <w:t xml:space="preserve">能量升高，t₂g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能量降低。”</w:t>
      </w:r>
    </w:p>
    <w:p>
      <w:pPr>
        <w:pStyle w:val="FirstParagraph"/>
        <w:spacing w:before="160" w:after="80"/>
        <w:jc w:val="center"/>
      </w:pPr>
      <w:r>
        <w:drawing>
          <wp:inline>
            <wp:extent cx="3240000" cy="278325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edia/cft_octahedral_textbook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图2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八面体场中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轨道分裂</w:t>
      </w:r>
      <w:r>
        <w:rPr>
          <w:i/>
          <w:iCs/>
        </w:rPr>
        <w:t xml:space="preserve"> — t₂g </w:t>
      </w:r>
      <w:r>
        <w:rPr>
          <w:rFonts w:hint="eastAsia" w:eastAsia="SimSun" w:ascii="Times New Roman" w:hAnsi="Times New Roman"/>
          <w:i/>
          <w:iCs/>
        </w:rPr>
        <w:t xml:space="preserve">降低</w:t>
      </w:r>
      <w:r>
        <w:rPr>
          <w:i/>
          <w:iCs/>
        </w:rPr>
        <w:t xml:space="preserve"> 4 </w:t>
      </w:r>
      <w:r>
        <w:rPr>
          <w:rFonts w:hint="eastAsia" w:eastAsia="Times New Roman" w:ascii="Times New Roman" w:hAnsi="Times New Roman"/>
          <w:i/>
          <w:iCs/>
        </w:rPr>
        <w:t xml:space="preserve">Dq，e_g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升高</w:t>
      </w:r>
      <w:r>
        <w:rPr>
          <w:i/>
          <w:iCs/>
        </w:rPr>
        <w:t xml:space="preserve"> 6 </w:t>
      </w:r>
      <w:r>
        <w:rPr>
          <w:rFonts w:hint="eastAsia" w:eastAsia="Times New Roman" w:ascii="Times New Roman" w:hAnsi="Times New Roman"/>
          <w:i/>
          <w:iCs/>
        </w:rPr>
        <w:t xml:space="preserve">Dq，Δₒ</w:t>
      </w:r>
      <w:r>
        <w:rPr>
          <w:i/>
          <w:iCs/>
        </w:rPr>
        <w:t xml:space="preserve"> = 10 </w:t>
      </w:r>
      <w:r>
        <w:rPr>
          <w:rFonts w:hint="eastAsia" w:eastAsia="Times New Roman" w:ascii="Times New Roman" w:hAnsi="Times New Roman"/>
          <w:i/>
          <w:iCs/>
        </w:rPr>
        <w:t xml:space="preserve">Dq（Wikimedia</w:t>
      </w:r>
      <w:r>
        <w:rPr>
          <w:i/>
          <w:iCs/>
        </w:rPr>
        <w:t xml:space="preserve"> </w:t>
      </w:r>
      <w:r>
        <w:rPr>
          <w:rFonts w:hint="eastAsia" w:eastAsia="Times New Roman" w:ascii="Times New Roman" w:hAnsi="Times New Roman"/>
          <w:i/>
          <w:iCs/>
        </w:rPr>
        <w:t xml:space="preserve">Commons）</w:t>
      </w:r>
    </w:p>
    <w:p>
      <w:pPr>
        <w:pStyle w:val="BodyText"/>
        <w:spacing w:before="160" w:after="80"/>
        <w:jc w:val="center"/>
      </w:pPr>
      <w:r>
        <w:drawing>
          <wp:inline>
            <wp:extent cx="3240000" cy="278325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edia/cft_octahedral_textbook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图2b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八面体场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轨道分裂示意图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六配位八面体场中六个配体沿</w:t>
      </w:r>
      <w:r>
        <w:rPr>
          <w:i/>
          <w:iCs/>
        </w:rPr>
        <w:t xml:space="preserve"> ±x、±y、±z </w:t>
      </w:r>
      <w:r>
        <w:rPr>
          <w:rFonts w:hint="eastAsia" w:eastAsia="SimSun" w:ascii="Times New Roman" w:hAnsi="Times New Roman"/>
          <w:i/>
          <w:iCs/>
        </w:rPr>
        <w:t xml:space="preserve">方向接近，d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轨道分裂为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t₂g（低能）和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eg（高能），Δₒ</w:t>
      </w:r>
      <w:r>
        <w:rPr>
          <w:i/>
          <w:iCs/>
        </w:rPr>
        <w:t xml:space="preserve"> = 10 </w:t>
      </w:r>
      <w:r>
        <w:rPr>
          <w:rFonts w:hint="eastAsia" w:eastAsia="SimSun" w:ascii="Times New Roman" w:hAnsi="Times New Roman"/>
          <w:i/>
          <w:iCs/>
        </w:rPr>
        <w:t xml:space="preserve">Dq，重心守恒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其他配位场中的分裂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1667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轨道能级顺序（从高到低）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图示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八面体（Oh）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↑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↓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四面体（Td）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4.45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，</w:t>
            </w:r>
            <m:oMath>
              <m:r>
                <m:t>e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SimSun"/>
              </w:rPr>
              <w:t xml:space="preserve">（与</w:t>
            </w:r>
            <w:r>
              <w:rPr>
                <w:rFonts w:ascii="Times New Roman" w:hAnsi="Times New Roman" w:eastAsia="Times New Roman"/>
              </w:rPr>
              <w:t xml:space="preserve"> Oh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相反</w:t>
            </w:r>
            <w:r>
              <w:rPr>
                <w:rFonts w:hint="eastAsia" w:ascii="Times New Roman" w:hAnsi="Times New Roman" w:eastAsia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平面正方形（D₄h）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17.42</m:t>
              </m:r>
              <m:r>
                <m:t> 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q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sSup>
                    <m:e>
                      <m:r>
                        <m:rPr>
                          <m:sty m:val="p"/>
                        </m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z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dₓ²₋ᵧ² </w:t>
            </w:r>
            <w:r>
              <w:rPr>
                <w:rFonts w:hint="eastAsia" w:ascii="Times New Roman" w:hAnsi="Times New Roman" w:eastAsia="SimSun"/>
              </w:rPr>
              <w:t xml:space="preserve">最高，dₓ₂=dᵧ₂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最低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SimSun" w:ascii="Times New Roman" w:hAnsi="Times New Roman"/>
          <w:color w:val="1E40AF"/>
        </w:rPr>
        <w:t xml:space="preserve">：四面体场的轨道符号是</w:t>
      </w:r>
      <w:r>
        <w:rPr>
          <w:color w:val="1E40AF"/>
        </w:rPr>
        <w:t xml:space="preserve"> e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</w:t>
      </w:r>
      <w:r>
        <w:rPr>
          <w:rFonts w:hint="eastAsia" w:eastAsia="Times New Roman" w:ascii="Times New Roman" w:hAnsi="Times New Roman"/>
          <w:color w:val="1E40AF"/>
        </w:rPr>
        <w:t xml:space="preserve">t₂（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不是</w:t>
      </w:r>
      <w:r>
        <w:rPr>
          <w:color w:val="1E40AF"/>
        </w:rPr>
        <w:t xml:space="preserve"> </w:t>
      </w:r>
      <w:r>
        <w:rPr>
          <w:color w:val="1E40AF"/>
        </w:rPr>
        <w:t xml:space="preserve">e_g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t₂g）——因为四面体场没有对称中心（g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表示中心对称）。四面体场的分裂能约为八面体场的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4/9，这是因为：①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配位数少（4</w:t>
      </w:r>
      <w:r>
        <w:rPr>
          <w:color w:val="1E40AF"/>
        </w:rPr>
        <w:t xml:space="preserve"> vs </w:t>
      </w:r>
      <w:r>
        <w:rPr>
          <w:rFonts w:hint="eastAsia" w:eastAsia="Times New Roman" w:ascii="Times New Roman" w:hAnsi="Times New Roman"/>
          <w:color w:val="1E40AF"/>
        </w:rPr>
        <w:t xml:space="preserve">6）；②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配体与</w:t>
      </w:r>
      <w:r>
        <w:rPr>
          <w:color w:val="1E40AF"/>
        </w:rPr>
        <w:t xml:space="preserve"> d </w:t>
      </w:r>
      <w:r>
        <w:rPr>
          <w:rFonts w:hint="eastAsia" w:eastAsia="SimSun" w:ascii="Times New Roman" w:hAnsi="Times New Roman"/>
          <w:color w:val="1E40AF"/>
        </w:rPr>
        <w:t xml:space="preserve">轨道的重叠程度小。</w:t>
      </w:r>
    </w:p>
    <w:p>
      <w:pPr>
        <w:pStyle w:val="FirstParagraph"/>
        <w:spacing w:before="160" w:after="80"/>
        <w:jc w:val="center"/>
      </w:pPr>
      <w:r>
        <w:drawing>
          <wp:inline>
            <wp:extent cx="3600000" cy="2399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edia/四面体场与正方形场分裂对比.关系图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图3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四面体场中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轨道分裂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与八面体场能级顺序相反（Δₜ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约为</w:t>
      </w:r>
      <w:r>
        <w:rPr>
          <w:i/>
          <w:iCs/>
        </w:rPr>
        <w:t xml:space="preserve"> Δₒ </w:t>
      </w:r>
      <w:r>
        <w:rPr>
          <w:rFonts w:hint="eastAsia" w:eastAsia="SimSun" w:ascii="Times New Roman" w:hAnsi="Times New Roman"/>
          <w:i/>
          <w:iCs/>
        </w:rPr>
        <w:t xml:space="preserve">的</w:t>
      </w:r>
      <w:r>
        <w:rPr>
          <w:i/>
          <w:iCs/>
        </w:rPr>
        <w:t xml:space="preserve"> </w:t>
      </w:r>
      <w:r>
        <w:rPr>
          <w:rFonts w:hint="eastAsia" w:eastAsia="Times New Roman" w:ascii="Times New Roman" w:hAnsi="Times New Roman"/>
          <w:i/>
          <w:iCs/>
        </w:rPr>
        <w:t xml:space="preserve">4/9）</w:t>
      </w:r>
    </w:p>
    <w:p>
      <w:pPr>
        <w:pStyle w:val="BodyText"/>
        <w:spacing w:before="160" w:after="80"/>
        <w:jc w:val="center"/>
      </w:pPr>
      <w:r>
        <w:rPr>
          <w:color w:val="1E40AF"/>
        </w:rPr>
        <w:drawing>
          <wp:inline>
            <wp:extent cx="3600000" cy="239999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edia/四面体场与正方形场分裂对比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图3b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不同几何场中</w:t>
      </w:r>
      <w:r>
        <w:rPr>
          <w:i/>
          <w:iCs/>
          <w:color w:val="1E40AF"/>
        </w:rPr>
        <w:t xml:space="preserve"> d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轨道分裂对比</w:t>
      </w:r>
      <w:r>
        <w:rPr>
          <w:i/>
          <w:iCs/>
          <w:color w:val="1E40AF"/>
        </w:rPr>
        <w:t xml:space="preserve"> —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左：Oh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场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t₂g↓/eg↑（Δₒ）；中：Td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场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e↓/t₂↑（Δₜ≈4/9Δₒ）；右：D₄h</w:t>
      </w:r>
      <w:r>
        <w:rPr>
          <w:i/>
          <w:iCs/>
          <w:color w:val="1E40AF"/>
        </w:rPr>
        <w:t xml:space="preserve">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场四层分裂（Δₛₚ</w:t>
      </w:r>
      <w:r>
        <w:rPr>
          <w:i/>
          <w:iCs/>
          <w:color w:val="1E40AF"/>
        </w:rPr>
        <w:t xml:space="preserve"> &gt;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Δₒ）。注意</w:t>
      </w:r>
      <w:r>
        <w:rPr>
          <w:i/>
          <w:iCs/>
          <w:color w:val="1E40AF"/>
        </w:rPr>
        <w:t xml:space="preserve"> Td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场的分裂顺序与</w:t>
      </w:r>
      <w:r>
        <w:rPr>
          <w:i/>
          <w:iCs/>
          <w:color w:val="1E40AF"/>
        </w:rPr>
        <w:t xml:space="preserve"> Oh </w:t>
      </w:r>
      <w:r>
        <w:rPr>
          <w:rFonts w:hint="eastAsia" w:eastAsia="SimSun" w:ascii="Times New Roman" w:hAnsi="Times New Roman"/>
          <w:i/>
          <w:iCs/>
          <w:color w:val="1E40AF"/>
        </w:rPr>
        <w:t xml:space="preserve">相反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空白互动表：Oh/Td/D₄h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分裂参数对比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分裂模式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/>
                <w:b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八面体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四面体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$</w:t>
            </w:r>
            <w:r>
              <w:rPr>
                <w:rFonts w:ascii="Times New Roman" w:hAnsi="Times New Roman" w:eastAsia="Times New Roman"/>
                <w:i/>
                <w:iCs/>
              </w:rPr>
              <w:t xml:space="preserve">t = $</w:t>
            </w:r>
            <w:r>
              <w:rPr>
                <w:rFonts w:ascii="Times New Roman" w:hAnsi="Times New Roman" w:eastAsia="Times New Roman"/>
              </w:rPr>
              <w:t xml:space="preserve">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≈ 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正方形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D₄h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≈ ______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（课堂填空：学生自行填写各场分裂模式和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表达式）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低自旋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对于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4</m:t>
            </m:r>
          </m:sup>
        </m:sSup>
        <m:r>
          <m:rPr>
            <m:sty m:val="p"/>
          </m:rPr>
          <m:t>∼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构型，电子排布有两种可能：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rPr>
          <w:rFonts w:hint="eastAsia" w:eastAsia="Times New Roma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&lt;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（弱场配体）→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电子优先分占各轨道（洪特规则）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rPr>
          <w:rFonts w:hint="eastAsia" w:eastAsia="Times New Roman" w:ascii="Times New Roman" w:hAnsi="Times New Roman"/>
        </w:rPr>
        <w:t xml:space="preserve">：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（强场配体）→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电子优先填满低能级（配对）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Times New Roman" w:ascii="Times New Roman" w:hAnsi="Times New Roman"/>
        </w:rPr>
        <w:t xml:space="preserve">：「d¹-d³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d⁸-d¹⁰ </w:t>
      </w:r>
      <w:r>
        <w:rPr>
          <w:rFonts w:hint="eastAsia" w:eastAsia="SimSun" w:ascii="Times New Roman" w:hAnsi="Times New Roman"/>
        </w:rPr>
        <w:t xml:space="preserve">怎么不分高/低自旋？」——d¹-d³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电子数太少，还不足以塞满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轨道，没有”配对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</w:t>
      </w:r>
      <w:r>
        <w:rPr>
          <w:rFonts w:hint="eastAsia" w:eastAsia="SimSun" w:ascii="Times New Roman" w:hAnsi="Times New Roman"/>
        </w:rPr>
        <w:t xml:space="preserve">e_g”的选择；d⁸-d¹⁰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电子数太多，无论如何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上必须有电子。</w:t>
      </w:r>
      <w:r>
        <w:rPr>
          <w:rFonts w:hint="eastAsia" w:eastAsia="SimSun" w:ascii="Times New Roman" w:hAnsi="Times New Roman"/>
          <w:b/>
          <w:bCs/>
        </w:rPr>
        <w:t xml:space="preserve">只有</w:t>
      </w:r>
      <w:r>
        <w:rPr>
          <w:b/>
          <w:bCs/>
        </w:rPr>
        <w:t xml:space="preserve"> d⁴-d⁷ </w:t>
      </w:r>
      <w:r>
        <w:rPr>
          <w:rFonts w:hint="eastAsia" w:eastAsia="SimSun" w:ascii="Times New Roman" w:hAnsi="Times New Roman"/>
          <w:b/>
          <w:bCs/>
        </w:rPr>
        <w:t xml:space="preserve">才有高低自旋的选择空间。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速记口诀</w:t>
      </w:r>
      <w:r>
        <w:rPr>
          <w:rFonts w:hint="eastAsia" w:eastAsia="Times New Roman" w:ascii="Times New Roman" w:hAnsi="Times New Roman"/>
        </w:rPr>
        <w:t xml:space="preserve">：「d⁴-d⁷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才需选，d¹-d³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高自旋，d⁸-d¹⁰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低自旋（八面体场）。」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光谱化学序列</w:t>
      </w:r>
      <w:r>
        <w:rPr>
          <w:rFonts w:hint="eastAsia" w:eastAsia="SimSun" w:ascii="Times New Roman" w:hAnsi="Times New Roman"/>
        </w:rPr>
        <w:t xml:space="preserve">（配体场强由弱到强）：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：「为什么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是中性的，场强却比带负电的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强得多？」——纯静电模型预言阴离子配体应当场强更大（负电吸引正电中心离子），但事实正好相反。原因是：CO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不仅有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给电子（C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上的孤对电子给金属），还有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反馈</w:t>
      </w:r>
      <w:r>
        <w:rPr>
          <w:rFonts w:hint="eastAsia" w:eastAsia="SimSun" w:ascii="Times New Roman" w:hAnsi="Times New Roman"/>
        </w:rPr>
        <w:t xml:space="preserve">（金属的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电子反馈到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空轨道）。这个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反馈增强了金属-配体键。I⁻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SimSun" w:ascii="Times New Roman" w:hAnsi="Times New Roman"/>
        </w:rPr>
        <w:t xml:space="preserve">——它的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电子和金属的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电子排斥——减弱了</w:t>
      </w:r>
      <w:r>
        <w:t xml:space="preserve"> Δ。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配体三分类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σ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Times New Roman" w:ascii="Times New Roman" w:hAnsi="Times New Roman"/>
        </w:rPr>
        <w:t xml:space="preserve">（NH₃,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en）：只给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→ Δ </w:t>
      </w:r>
      <w:r>
        <w:rPr>
          <w:rFonts w:hint="eastAsia" w:eastAsia="SimSun" w:ascii="Times New Roman" w:hAnsi="Times New Roman"/>
        </w:rPr>
        <w:t xml:space="preserve">中等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Times New Roman" w:ascii="Times New Roman" w:hAnsi="Times New Roman"/>
        </w:rPr>
        <w:t xml:space="preserve">（I⁻,</w:t>
      </w:r>
      <w:r>
        <w:t xml:space="preserve"> Br⁻, Cl⁻, </w:t>
      </w:r>
      <w:r>
        <w:rPr>
          <w:rFonts w:hint="eastAsia" w:eastAsia="SimSun" w:ascii="Times New Roman" w:hAnsi="Times New Roman"/>
        </w:rPr>
        <w:t xml:space="preserve">F⁻）：有孤对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电子→推高</w:t>
      </w:r>
      <w:r>
        <w:t xml:space="preserve"> t₂g→Δ </w:t>
      </w:r>
      <w:r>
        <w:rPr>
          <w:rFonts w:hint="eastAsia" w:eastAsia="SimSun" w:ascii="Times New Roman" w:hAnsi="Times New Roman"/>
        </w:rPr>
        <w:t xml:space="preserve">减小→</w:t>
      </w:r>
      <w:r>
        <w:rPr>
          <w:rFonts w:hint="eastAsia" w:eastAsia="SimSun" w:ascii="Times New Roman" w:hAnsi="Times New Roman"/>
          <w:b/>
          <w:bCs/>
        </w:rPr>
        <w:t xml:space="preserve">弱场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π </w:t>
      </w:r>
      <w:r>
        <w:rPr>
          <w:rFonts w:hint="eastAsia" w:eastAsia="SimSun" w:ascii="Times New Roman" w:hAnsi="Times New Roman"/>
          <w:b/>
          <w:bCs/>
        </w:rPr>
        <w:t xml:space="preserve">受体</w:t>
      </w:r>
      <w:r>
        <w:rPr>
          <w:rFonts w:hint="eastAsia" w:eastAsia="Times New Roman" w:ascii="Times New Roman" w:hAnsi="Times New Roman"/>
        </w:rPr>
        <w:t xml:space="preserve">（CO,</w:t>
      </w:r>
      <w:r>
        <w:t xml:space="preserve"> CN⁻, </w:t>
      </w:r>
      <w:r>
        <w:rPr>
          <w:rFonts w:hint="eastAsia" w:eastAsia="SimSun" w:ascii="Times New Roman" w:hAnsi="Times New Roman"/>
        </w:rPr>
        <w:t xml:space="preserve">PPh₃）：有空</w:t>
      </w:r>
      <w:r>
        <w:t xml:space="preserve"> π* </w:t>
      </w:r>
      <w:r>
        <w:rPr>
          <w:rFonts w:hint="eastAsia" w:eastAsia="SimSun" w:ascii="Times New Roman" w:hAnsi="Times New Roman"/>
        </w:rPr>
        <w:t xml:space="preserve">轨道→拉低</w:t>
      </w:r>
      <w:r>
        <w:t xml:space="preserve"> t₂g→Δ </w:t>
      </w:r>
      <w:r>
        <w:rPr>
          <w:rFonts w:hint="eastAsia" w:eastAsia="SimSun" w:ascii="Times New Roman" w:hAnsi="Times New Roman"/>
        </w:rPr>
        <w:t xml:space="preserve">增大→</w:t>
      </w:r>
      <w:r>
        <w:rPr>
          <w:rFonts w:hint="eastAsia" w:eastAsia="SimSun" w:ascii="Times New Roman" w:hAnsi="Times New Roman"/>
          <w:b/>
          <w:bCs/>
        </w:rPr>
        <w:t xml:space="preserve">强场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rFonts w:hint="eastAsia" w:eastAsia="SimSun" w:ascii="Times New Roman" w:hAnsi="Times New Roman"/>
          <w:color w:val="1E40AF"/>
        </w:rPr>
        <w:t xml:space="preserve">“光谱化学序列是整个配位化学的『元素周期表』——必须能背诵到</w:t>
      </w:r>
      <w:r>
        <w:rPr>
          <w:color w:val="1E40AF"/>
        </w:rPr>
        <w:t xml:space="preserve"> H₂O </w:t>
      </w:r>
      <w:r>
        <w:rPr>
          <w:rFonts w:hint="eastAsia" w:eastAsia="SimSun" w:ascii="Times New Roman" w:hAnsi="Times New Roman"/>
          <w:color w:val="1E40AF"/>
        </w:rPr>
        <w:t xml:space="preserve">前后。先用弱场/强场两端记住，再向中间填：I⁻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最弱，CO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最强，NH₃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在中间。”</w:t>
      </w:r>
    </w:p>
    <w:p>
      <w:pPr>
        <w:pStyle w:val="FirstParagraph"/>
        <w:spacing w:after="80" w:before="160"/>
        <w:jc w:val="center"/>
      </w:pPr>
      <w:r>
        <w:drawing>
          <wp:inline>
            <wp:extent cx="3600000" cy="147223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edia/光谱化学序列配体排序图.关系图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图3c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光谱化学序列配体排序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从左至右场强递增：π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给体（I⁻,</w:t>
      </w:r>
      <w:r>
        <w:rPr>
          <w:i/>
          <w:iCs/>
        </w:rPr>
        <w:t xml:space="preserve"> Br⁻, Cl⁻, F⁻, </w:t>
      </w:r>
      <w:r>
        <w:rPr>
          <w:rFonts w:hint="eastAsia" w:eastAsia="SimSun" w:ascii="Times New Roman" w:hAnsi="Times New Roman"/>
          <w:i/>
          <w:iCs/>
        </w:rPr>
        <w:t xml:space="preserve">红色）→</w:t>
      </w:r>
      <w:r>
        <w:rPr>
          <w:i/>
          <w:iCs/>
        </w:rPr>
        <w:t xml:space="preserve"> σ </w:t>
      </w:r>
      <w:r>
        <w:rPr>
          <w:rFonts w:hint="eastAsia" w:eastAsia="SimSun" w:ascii="Times New Roman" w:hAnsi="Times New Roman"/>
          <w:i/>
          <w:iCs/>
        </w:rPr>
        <w:t xml:space="preserve">给体（OH⁻,</w:t>
      </w:r>
      <w:r>
        <w:rPr>
          <w:i/>
          <w:iCs/>
        </w:rPr>
        <w:t xml:space="preserve"> H₂O, </w:t>
      </w:r>
      <w:r>
        <w:rPr>
          <w:rFonts w:hint="eastAsia" w:eastAsia="SimSun" w:ascii="Times New Roman" w:hAnsi="Times New Roman"/>
          <w:i/>
          <w:iCs/>
        </w:rPr>
        <w:t xml:space="preserve">黄色）→</w:t>
      </w:r>
      <w:r>
        <w:rPr>
          <w:i/>
          <w:iCs/>
        </w:rPr>
        <w:t xml:space="preserve"> σ </w:t>
      </w:r>
      <w:r>
        <w:rPr>
          <w:rFonts w:hint="eastAsia" w:eastAsia="SimSun" w:ascii="Times New Roman" w:hAnsi="Times New Roman"/>
          <w:i/>
          <w:iCs/>
        </w:rPr>
        <w:t xml:space="preserve">给体+螯合（NH₃,</w:t>
      </w:r>
      <w:r>
        <w:rPr>
          <w:i/>
          <w:iCs/>
        </w:rPr>
        <w:t xml:space="preserve"> en, </w:t>
      </w:r>
      <w:r>
        <w:rPr>
          <w:rFonts w:hint="eastAsia" w:eastAsia="SimSun" w:ascii="Times New Roman" w:hAnsi="Times New Roman"/>
          <w:i/>
          <w:iCs/>
        </w:rPr>
        <w:t xml:space="preserve">蓝色）→</w:t>
      </w:r>
      <w:r>
        <w:rPr>
          <w:i/>
          <w:iCs/>
        </w:rPr>
        <w:t xml:space="preserve"> π </w:t>
      </w:r>
      <w:r>
        <w:rPr>
          <w:rFonts w:hint="eastAsia" w:eastAsia="SimSun" w:ascii="Times New Roman" w:hAnsi="Times New Roman"/>
          <w:i/>
          <w:iCs/>
        </w:rPr>
        <w:t xml:space="preserve">受体（NO₂⁻,</w:t>
      </w:r>
      <w:r>
        <w:rPr>
          <w:i/>
          <w:iCs/>
        </w:rPr>
        <w:t xml:space="preserve"> CN⁻, CO, </w:t>
      </w:r>
      <w:r>
        <w:rPr>
          <w:rFonts w:hint="eastAsia" w:eastAsia="SimSun" w:ascii="Times New Roman" w:hAnsi="Times New Roman"/>
          <w:i/>
          <w:iCs/>
        </w:rPr>
        <w:t xml:space="preserve">绿色）。配体三分类决定</w:t>
      </w:r>
      <w:r>
        <w:rPr>
          <w:i/>
          <w:iCs/>
        </w:rPr>
        <w:t xml:space="preserve"> Δ </w:t>
      </w:r>
      <w:r>
        <w:rPr>
          <w:rFonts w:hint="eastAsia" w:eastAsia="SimSun" w:ascii="Times New Roman" w:hAnsi="Times New Roman"/>
          <w:i/>
          <w:iCs/>
        </w:rPr>
        <w:t xml:space="preserve">大小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自旋状态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I⁻, Br⁻, Cl⁻, F⁻,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高自旋（外轨型）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NH₃, 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依金属离子而定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CN⁻, CO, 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低自旋（内轨型）</w:t>
            </w:r>
          </w:p>
        </w:tc>
      </w:tr>
    </w:tbl>
    <w:p>
      <w:pPr>
        <w:pStyle w:val="BodyText"/>
        <w:spacing w:before="160" w:after="80"/>
        <w:jc w:val="center"/>
      </w:pPr>
      <w:r>
        <w:drawing>
          <wp:inline>
            <wp:extent cx="3240000" cy="303608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edia/高低自旋判断决策树.决策图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图4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高自旋与低自旋的</w:t>
      </w:r>
      <w:r>
        <w:rPr>
          <w:i/>
          <w:iCs/>
        </w:rPr>
        <w:t xml:space="preserve"> d </w:t>
      </w:r>
      <w:r>
        <w:rPr>
          <w:rFonts w:hint="eastAsia" w:eastAsia="SimSun" w:ascii="Times New Roman" w:hAnsi="Times New Roman"/>
          <w:i/>
          <w:iCs/>
        </w:rPr>
        <w:t xml:space="preserve">电子排布</w:t>
      </w:r>
      <w:r>
        <w:rPr>
          <w:i/>
          <w:iCs/>
        </w:rPr>
        <w:t xml:space="preserve"> — Δ </w:t>
      </w:r>
      <w:r>
        <w:rPr>
          <w:rFonts w:hint="eastAsia" w:eastAsia="SimSun" w:ascii="Times New Roman" w:hAnsi="Times New Roman"/>
          <w:i/>
          <w:iCs/>
        </w:rPr>
        <w:t xml:space="preserve">与</w:t>
      </w:r>
      <w:r>
        <w:rPr>
          <w:i/>
          <w:iCs/>
        </w:rPr>
        <w:t xml:space="preserve"> P </w:t>
      </w:r>
      <w:r>
        <w:rPr>
          <w:rFonts w:hint="eastAsia" w:eastAsia="SimSun" w:ascii="Times New Roman" w:hAnsi="Times New Roman"/>
          <w:i/>
          <w:iCs/>
        </w:rPr>
        <w:t xml:space="preserve">的相对大小决定电子排布方式（以</w:t>
      </w:r>
      <w:r>
        <w:rPr>
          <w:i/>
          <w:iCs/>
        </w:rPr>
        <w:t xml:space="preserve"> Fe²⁺/Fe³⁺ </w:t>
      </w:r>
      <w:r>
        <w:rPr>
          <w:rFonts w:hint="eastAsia" w:eastAsia="SimSun" w:ascii="Times New Roman" w:hAnsi="Times New Roman"/>
          <w:i/>
          <w:iCs/>
        </w:rPr>
        <w:t xml:space="preserve">为例）</w:t>
      </w:r>
    </w:p>
    <w:p>
      <w:pPr>
        <w:pStyle w:val="BodyText"/>
        <w:spacing w:before="160" w:after="80"/>
        <w:jc w:val="center"/>
      </w:pPr>
      <w:r>
        <w:drawing>
          <wp:inline>
            <wp:extent cx="3240000" cy="303608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edia/高低自旋判断决策树.决策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图4b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高/低自旋判断决策树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从</w:t>
      </w:r>
      <w:r>
        <w:rPr>
          <w:i/>
          <w:iCs/>
        </w:rPr>
        <w:t xml:space="preserve"> dⁿ </w:t>
      </w:r>
      <w:r>
        <w:rPr>
          <w:rFonts w:hint="eastAsia" w:eastAsia="SimSun" w:ascii="Times New Roman" w:hAnsi="Times New Roman"/>
          <w:i/>
          <w:iCs/>
        </w:rPr>
        <w:t xml:space="preserve">组态出发，经几何构型判断，再到</w:t>
      </w:r>
      <w:r>
        <w:rPr>
          <w:i/>
          <w:iCs/>
        </w:rPr>
        <w:t xml:space="preserve"> Δ </w:t>
      </w:r>
      <w:r>
        <w:rPr>
          <w:rFonts w:hint="eastAsia" w:eastAsia="SimSun" w:ascii="Times New Roman" w:hAnsi="Times New Roman"/>
          <w:i/>
          <w:iCs/>
        </w:rPr>
        <w:t xml:space="preserve">与</w:t>
      </w:r>
      <w:r>
        <w:rPr>
          <w:i/>
          <w:iCs/>
        </w:rPr>
        <w:t xml:space="preserve"> P </w:t>
      </w:r>
      <w:r>
        <w:rPr>
          <w:rFonts w:hint="eastAsia" w:eastAsia="SimSun" w:ascii="Times New Roman" w:hAnsi="Times New Roman"/>
          <w:i/>
          <w:iCs/>
        </w:rPr>
        <w:t xml:space="preserve">的比较，最终决定</w:t>
      </w:r>
      <w:r>
        <w:rPr>
          <w:i/>
          <w:iCs/>
        </w:rPr>
        <w:t xml:space="preserve"> HS/LS </w:t>
      </w:r>
      <w:r>
        <w:rPr>
          <w:rFonts w:hint="eastAsia" w:eastAsia="SimSun" w:ascii="Times New Roman" w:hAnsi="Times New Roman"/>
          <w:i/>
          <w:iCs/>
        </w:rPr>
        <w:t xml:space="preserve">状态。附磁矩</w:t>
      </w:r>
      <w:r>
        <w:rPr>
          <w:i/>
          <w:iCs/>
        </w:rPr>
        <w:t xml:space="preserve"> μ = √[n(n+2)] </w:t>
      </w:r>
      <w:r>
        <w:rPr>
          <w:rFonts w:hint="eastAsia" w:eastAsia="SimSun" w:ascii="Times New Roman" w:hAnsi="Times New Roman"/>
          <w:i/>
          <w:iCs/>
        </w:rPr>
        <w:t xml:space="preserve">速查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晶体场稳定化能（CFSE）</w:t>
      </w:r>
    </w:p>
    <w:p>
      <w:pPr>
        <w:pStyle w:val="BodyText"/>
      </w:pPr>
      <w:r>
        <w:t xml:space="preserve">CFSE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电子在配体场中排布后，相对于未分裂时的球形场，体系能量降低的值（越负越稳定）。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>
          <m:e>
            <m:r>
              <m:t>n</m:t>
            </m:r>
          </m:e>
          <m:sub>
            <m:sSub>
              <m:e>
                <m:r>
                  <m:t>t</m:t>
                </m:r>
              </m:e>
              <m:sub>
                <m:r>
                  <m:t>2</m:t>
                </m:r>
                <m:r>
                  <m:t>g</m:t>
                </m:r>
              </m:sub>
            </m:sSub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轨道上的电子数，</w:t>
      </w:r>
      <m:oMath>
        <m:sSub>
          <m:e>
            <m:r>
              <m:t>n</m:t>
            </m:r>
          </m:e>
          <m:sub>
            <m:sSub>
              <m:e>
                <m:r>
                  <m:t>e</m:t>
                </m:r>
              </m:e>
              <m:sub>
                <m:r>
                  <m:t>g</m:t>
                </m:r>
              </m:sub>
            </m:sSub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轨道上的电子数。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考虑成对能修正（低自旋时需要额外克服配对能）：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n</m:t>
              </m:r>
            </m:e>
            <m:sub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m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为</w:t>
      </w:r>
      <w:r>
        <w:rPr>
          <w:rFonts w:hint="eastAsia" w:eastAsia="SimSun" w:ascii="Times New Roman" w:hAnsi="Times New Roman"/>
          <w:b/>
          <w:bCs/>
        </w:rPr>
        <w:t xml:space="preserve">成对数增加值</w:t>
      </w:r>
      <w:r>
        <w:rPr>
          <w:rFonts w:hint="eastAsia" w:eastAsia="SimSun" w:ascii="Times New Roman" w:hAnsi="Times New Roman"/>
        </w:rPr>
        <w:t xml:space="preserve">（相对于自由离子），P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为成对能。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认知冲突</w:t>
      </w:r>
      <w:r>
        <w:rPr>
          <w:rFonts w:hint="eastAsia" w:eastAsia="Times New Roman" w:ascii="Times New Roman" w:hAnsi="Times New Roman"/>
          <w:color w:val="1E40AF"/>
        </w:rPr>
        <w:t xml:space="preserve">：「CFSE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越负配合物越稳定，d⁵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高自旋的</w:t>
      </w:r>
      <w:r>
        <w:rPr>
          <w:color w:val="1E40AF"/>
        </w:rPr>
        <w:t xml:space="preserve"> CFSE = </w:t>
      </w:r>
      <w:r>
        <w:rPr>
          <w:rFonts w:hint="eastAsia" w:eastAsia="SimSun" w:ascii="Times New Roman" w:hAnsi="Times New Roman"/>
          <w:color w:val="1E40AF"/>
        </w:rPr>
        <w:t xml:space="preserve">0——是不是它『没有』稳定化能？」——是的，但注意</w:t>
      </w:r>
      <w:r>
        <w:rPr>
          <w:color w:val="1E40AF"/>
        </w:rPr>
        <w:t xml:space="preserve"> CFSE </w:t>
      </w:r>
      <w:r>
        <w:rPr>
          <w:rFonts w:hint="eastAsia" w:eastAsia="SimSun" w:ascii="Times New Roman" w:hAnsi="Times New Roman"/>
          <w:color w:val="1E40AF"/>
        </w:rPr>
        <w:t xml:space="preserve">只是配合物稳定性的一个因素。螯合效应、溶剂化能、熵效应同样重要。CFSE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为零不代表配合物不稳定——比如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  <w:color w:val="1E40AF"/>
        </w:rPr>
        <w:t xml:space="preserve">（d⁵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高自旋，CFSE</w:t>
      </w:r>
      <w:r>
        <w:rPr>
          <w:color w:val="1E40AF"/>
        </w:rPr>
        <w:t xml:space="preserve"> = </w:t>
      </w:r>
      <w:r>
        <w:rPr>
          <w:rFonts w:hint="eastAsia" w:eastAsia="SimSun" w:ascii="Times New Roman" w:hAnsi="Times New Roman"/>
          <w:color w:val="1E40AF"/>
        </w:rPr>
        <w:t xml:space="preserve">0）在溶液中相当稳定。</w:t>
      </w:r>
    </w:p>
    <w:p>
      <w:pPr>
        <w:pStyle w:val="FirstParagraph"/>
        <w:spacing w:before="160" w:after="80"/>
        <w:jc w:val="center"/>
      </w:pPr>
      <w:r>
        <w:drawing>
          <wp:inline>
            <wp:extent cx="3240000" cy="308431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edia/CFSE计算流程.流程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图4c</w:t>
      </w:r>
      <w:r>
        <w:rPr>
          <w:i/>
          <w:iCs/>
        </w:rPr>
        <w:t xml:space="preserve"> CFSE </w:t>
      </w:r>
      <w:r>
        <w:rPr>
          <w:rFonts w:hint="eastAsia" w:eastAsia="SimSun" w:ascii="Times New Roman" w:hAnsi="Times New Roman"/>
          <w:i/>
          <w:iCs/>
        </w:rPr>
        <w:t xml:space="preserve">计算四步流程</w:t>
      </w:r>
      <w:r>
        <w:rPr>
          <w:i/>
          <w:iCs/>
        </w:rPr>
        <w:t xml:space="preserve"> — Step 1 dⁿ→Step 2 </w:t>
      </w:r>
      <w:r>
        <w:rPr>
          <w:rFonts w:hint="eastAsia" w:eastAsia="SimSun" w:ascii="Times New Roman" w:hAnsi="Times New Roman"/>
          <w:i/>
          <w:iCs/>
        </w:rPr>
        <w:t xml:space="preserve">几何构型（Oh/Td/D₄h）→Step</w:t>
      </w:r>
      <w:r>
        <w:rPr>
          <w:i/>
          <w:iCs/>
        </w:rPr>
        <w:t xml:space="preserve"> 3 </w:t>
      </w:r>
      <w:r>
        <w:rPr>
          <w:rFonts w:hint="eastAsia" w:eastAsia="SimSun" w:ascii="Times New Roman" w:hAnsi="Times New Roman"/>
          <w:i/>
          <w:iCs/>
        </w:rPr>
        <w:t xml:space="preserve">按分裂能级填充电子→Step</w:t>
      </w:r>
      <w:r>
        <w:rPr>
          <w:i/>
          <w:iCs/>
        </w:rPr>
        <w:t xml:space="preserve"> 4 </w:t>
      </w:r>
      <w:r>
        <w:rPr>
          <w:rFonts w:hint="eastAsia" w:eastAsia="SimSun" w:ascii="Times New Roman" w:hAnsi="Times New Roman"/>
          <w:i/>
          <w:iCs/>
        </w:rPr>
        <w:t xml:space="preserve">代入</w:t>
      </w:r>
      <w:r>
        <w:rPr>
          <w:i/>
          <w:iCs/>
        </w:rPr>
        <w:t xml:space="preserve"> CFSE </w:t>
      </w:r>
      <w:r>
        <w:rPr>
          <w:rFonts w:hint="eastAsia" w:eastAsia="SimSun" w:ascii="Times New Roman" w:hAnsi="Times New Roman"/>
          <w:i/>
          <w:iCs/>
        </w:rPr>
        <w:t xml:space="preserve">公式。右侧附高低自旋判断要点</w:t>
      </w:r>
    </w:p>
    <w:p>
      <w:pPr>
        <w:pStyle w:val="BodyText"/>
        <w:spacing w:after="80"/>
      </w:pPr>
      <w:r>
        <w:rPr>
          <w:b/>
          <w:bCs/>
        </w:rPr>
        <w:t xml:space="preserve">d¹-d¹⁰ CFSE </w:t>
      </w:r>
      <w:r>
        <w:rPr>
          <w:rFonts w:hint="eastAsia" w:eastAsia="SimSun" w:ascii="Times New Roman" w:hAnsi="Times New Roman"/>
          <w:b/>
          <w:bCs/>
        </w:rPr>
        <w:t xml:space="preserve">计算表（八面体场）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466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dⁿ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HS-CFSE (Dq)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LS-CFSE (Dq)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  <w:r>
              <w:rPr>
                <w:rFonts w:ascii="Times New Roman" w:hAnsi="Times New Roman" w:eastAsia="Times New Roma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d¹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d²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d⁴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-16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高低自旋分水岭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-20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HS-CFSE=0 </w:t>
            </w:r>
            <w:r>
              <w:rPr>
                <w:rFonts w:hint="eastAsia" w:ascii="Times New Roman" w:hAnsi="Times New Roman" w:eastAsia="SimSun"/>
              </w:rPr>
              <w:t xml:space="preserve">的特殊情况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-24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LS </w:t>
            </w:r>
            <w:r>
              <w:rPr>
                <w:rFonts w:hint="eastAsia" w:ascii="Times New Roman" w:hAnsi="Times New Roman" w:eastAsia="SimSun"/>
              </w:rPr>
              <w:t xml:space="preserve">稳定化能最大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d⁷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-18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最后的分水岭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仅一种（有</w:t>
            </w:r>
            <w:r>
              <w:rPr>
                <w:rFonts w:ascii="Times New Roman" w:hAnsi="Times New Roman" w:eastAsia="Times New Roman"/>
              </w:rPr>
              <w:t xml:space="preserve"> JT </w:t>
            </w:r>
            <w:r>
              <w:rPr>
                <w:rFonts w:hint="eastAsia" w:ascii="Times New Roman" w:hAnsi="Times New Roman" w:eastAsia="SimSun"/>
              </w:rPr>
              <w:t xml:space="preserve">畸变）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d¹⁰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全满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关键发现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低自旋的</w:t>
      </w:r>
      <w:r>
        <w:t xml:space="preserve"> CFSE = -24 </w:t>
      </w:r>
      <w:r>
        <w:rPr>
          <w:rFonts w:hint="eastAsia" w:eastAsia="SimSun" w:ascii="Times New Roman" w:hAnsi="Times New Roman"/>
        </w:rPr>
        <w:t xml:space="preserve">Dq——这是所有</w:t>
      </w:r>
      <w:r>
        <w:t xml:space="preserve"> dⁿ </w:t>
      </w:r>
      <w:r>
        <w:rPr>
          <w:rFonts w:hint="eastAsia" w:eastAsia="SimSun" w:ascii="Times New Roman" w:hAnsi="Times New Roman"/>
        </w:rPr>
        <w:t xml:space="preserve">中</w:t>
      </w:r>
      <w:r>
        <w:rPr>
          <w:rFonts w:hint="eastAsia" w:eastAsia="SimSun" w:ascii="Times New Roman" w:hAnsi="Times New Roman"/>
          <w:b/>
          <w:bCs/>
        </w:rPr>
        <w:t xml:space="preserve">绝对值最大的</w:t>
      </w:r>
      <w:r>
        <w:rPr>
          <w:rFonts w:hint="eastAsia" w:eastAsia="SimSun" w:ascii="Times New Roman" w:hAnsi="Times New Roman"/>
        </w:rPr>
        <w:t xml:space="preserve">，解释了为什么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Co³⁺（d⁶）的配合物特别稳定</w:t>
      </w:r>
      <w:r>
        <w:t xml:space="preserve"> </w:t>
      </w:r>
      <w:r>
        <w:t xml:space="preserve">- d⁵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0——高自旋和低自旋唯一相同的组态（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</w:t>
      </w:r>
      <w:r>
        <w:rPr>
          <w:rFonts w:hint="eastAsia" w:eastAsia="SimSun" w:ascii="Times New Roman" w:hAnsi="Times New Roman"/>
        </w:rPr>
        <w:t xml:space="preserve">刚好被</w:t>
      </w:r>
      <w:r>
        <w:t xml:space="preserve"> 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</w:t>
      </w:r>
      <w:r>
        <w:rPr>
          <w:rFonts w:hint="eastAsia" w:eastAsia="SimSun" w:ascii="Times New Roman" w:hAnsi="Times New Roman"/>
        </w:rPr>
        <w:t xml:space="preserve">抵消）</w:t>
      </w:r>
      <w:r>
        <w:t xml:space="preserve"> </w:t>
      </w:r>
      <w:r>
        <w:t xml:space="preserve">- d⁴-d⁷ </w:t>
      </w:r>
      <w:r>
        <w:rPr>
          <w:rFonts w:hint="eastAsia" w:eastAsia="SimSun" w:ascii="Times New Roman" w:hAnsi="Times New Roman"/>
        </w:rPr>
        <w:t xml:space="preserve">是唯一有高低自旋选择的区间——记住这个范围！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四面体场中，因分裂能小（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/</m:t>
        </m:r>
        <m:r>
          <m:t>9</m:t>
        </m: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eastAsia="SimSun" w:ascii="Times New Roman" w:hAnsi="Times New Roman"/>
        </w:rPr>
        <w:t xml:space="preserve">），通常只有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</w:p>
    <w:p>
      <w:pPr>
        <w:pStyle w:val="FirstParagraph"/>
      </w:pPr>
      <w:r>
        <w:rPr>
          <w:b/>
          <w:bCs/>
          <w:color w:val="1E40AF"/>
        </w:rPr>
        <w:t xml:space="preserve">CFSE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的应用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稳定性比较</w:t>
      </w:r>
      <w:r>
        <w:rPr>
          <w:rFonts w:hint="eastAsia" w:eastAsia="SimSun" w:ascii="Times New Roman" w:hAnsi="Times New Roman"/>
        </w:rPr>
        <w:t xml:space="preserve">：同构型配合物中，CFSE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配合物越稳定。</w:t>
      </w:r>
    </w:p>
    <w:p>
      <w:pPr>
        <w:pStyle w:val="BodyText"/>
        <w:spacing w:after="80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b/>
          <w:bCs/>
        </w:rPr>
        <w:t xml:space="preserve"> Jahn-Teller </w:t>
      </w:r>
      <w:r>
        <w:rPr>
          <w:rFonts w:hint="eastAsia" w:eastAsia="SimSun" w:ascii="Times New Roman" w:hAnsi="Times New Roman"/>
          <w:b/>
          <w:bCs/>
        </w:rPr>
        <w:t xml:space="preserve">效应</w:t>
      </w:r>
      <w:r>
        <w:rPr>
          <w:rFonts w:hint="eastAsia" w:eastAsia="SimSun" w:ascii="Times New Roman" w:hAnsi="Times New Roman"/>
        </w:rPr>
        <w:t xml:space="preserve">：基态简并的八面体配合物通过几何畸变消除简并，进一步降低能量。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畸变类型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d⁹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强拉长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e_g </w:t>
            </w:r>
            <w:r>
              <w:rPr>
                <w:rFonts w:hint="eastAsia" w:ascii="Times New Roman" w:hAnsi="Times New Roman" w:eastAsia="SimSun"/>
              </w:rPr>
              <w:t xml:space="preserve">上3电子（1空穴），畸变消除简并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d⁴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Cr²⁺, Mn³⁺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强拉长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e_g </w:t>
            </w:r>
            <w:r>
              <w:rPr>
                <w:rFonts w:hint="eastAsia" w:ascii="Times New Roman" w:hAnsi="Times New Roman" w:eastAsia="SimSun"/>
              </w:rPr>
              <w:t xml:space="preserve">上1电子，畸变使该电子能量降低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d⁷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Co²⁺(强场)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强拉长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t₂g </w:t>
            </w:r>
            <w:r>
              <w:rPr>
                <w:rFonts w:hint="eastAsia" w:ascii="Times New Roman" w:hAnsi="Times New Roman" w:eastAsia="SimSun"/>
              </w:rPr>
              <w:t xml:space="preserve">上6电子+e_g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上1电子，同d⁴HS</w:t>
            </w:r>
          </w:p>
        </w:tc>
      </w:tr>
    </w:tbl>
    <w:p>
      <w:pPr>
        <w:pStyle w:val="BlockText"/>
        <w:spacing w:before="120"/>
      </w:pPr>
      <w:r>
        <w:rPr>
          <w:b/>
          <w:bCs/>
        </w:rPr>
        <w:t xml:space="preserve">Jahn-Teller </w:t>
      </w:r>
      <w:r>
        <w:rPr>
          <w:rFonts w:hint="eastAsia" w:eastAsia="SimSun" w:ascii="Times New Roman" w:hAnsi="Times New Roman"/>
          <w:b/>
          <w:bCs/>
        </w:rPr>
        <w:t xml:space="preserve">定理</w:t>
      </w:r>
      <w:r>
        <w:rPr>
          <w:rFonts w:hint="eastAsia" w:eastAsia="SimSun" w:ascii="Times New Roman" w:hAnsi="Times New Roman"/>
        </w:rPr>
        <w:t xml:space="preserve">：非线性分子在简并电子态时必定发生几何畸变以消除简并。</w:t>
      </w:r>
      <w:r>
        <w:rPr>
          <w:rFonts w:hint="eastAsia" w:eastAsia="SimSun" w:ascii="Times New Roman" w:hAnsi="Times New Roman"/>
          <w:b/>
          <w:bCs/>
        </w:rPr>
        <w:t xml:space="preserve">弱</w:t>
      </w:r>
      <w:r>
        <w:rPr>
          <w:b/>
          <w:bCs/>
        </w:rPr>
        <w:t xml:space="preserve"> Jahn-Teller </w:t>
      </w:r>
      <w:r>
        <w:rPr>
          <w:rFonts w:hint="eastAsia" w:eastAsia="SimSun" w:ascii="Times New Roman" w:hAnsi="Times New Roman"/>
          <w:b/>
          <w:bCs/>
        </w:rPr>
        <w:t xml:space="preserve">效应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d¹, d², </w:t>
      </w:r>
      <w:r>
        <w:rPr>
          <w:rFonts w:hint="eastAsia" w:eastAsia="Times New Roman" w:ascii="Times New Roman" w:hAnsi="Times New Roman"/>
        </w:rPr>
        <w:t xml:space="preserve">d⁶HS）：t₂g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简并消除，畸变小；</w:t>
      </w:r>
      <w:r>
        <w:rPr>
          <w:rFonts w:hint="eastAsia" w:eastAsia="SimSun" w:ascii="Times New Roman" w:hAnsi="Times New Roman"/>
          <w:b/>
          <w:bCs/>
        </w:rPr>
        <w:t xml:space="preserve">强</w:t>
      </w:r>
      <w:r>
        <w:rPr>
          <w:b/>
          <w:bCs/>
        </w:rPr>
        <w:t xml:space="preserve"> Jahn-Teller </w:t>
      </w:r>
      <w:r>
        <w:rPr>
          <w:rFonts w:hint="eastAsia" w:eastAsia="SimSun" w:ascii="Times New Roman" w:hAnsi="Times New Roman"/>
          <w:b/>
          <w:bCs/>
        </w:rPr>
        <w:t xml:space="preserve">效应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d⁴HS, d⁷LS, </w:t>
      </w:r>
      <w:r>
        <w:rPr>
          <w:rFonts w:hint="eastAsia" w:eastAsia="Times New Roman" w:ascii="Times New Roman" w:hAnsi="Times New Roman"/>
        </w:rPr>
        <w:t xml:space="preserve">d⁹）：e_g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简并消除，畸变大。</w:t>
      </w:r>
    </w:p>
    <w:p>
      <w:pPr>
        <w:pStyle w:val="BlockText"/>
      </w:pPr>
      <w:r>
        <w:rPr>
          <w:b/>
          <w:bCs/>
        </w:rPr>
        <w:t xml:space="preserve">Cu²⁺ </w:t>
      </w:r>
      <w:r>
        <w:rPr>
          <w:rFonts w:hint="eastAsia" w:eastAsia="SimSun" w:ascii="Times New Roman" w:hAnsi="Times New Roman"/>
          <w:b/>
          <w:bCs/>
        </w:rPr>
        <w:t xml:space="preserve">配合物为什么几乎总是拉长的八面体？</w:t>
      </w:r>
      <w:r>
        <w:t xml:space="preserve">——d⁹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轨道上有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个电子（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eastAsia="SimSun" w:ascii="Times New Roman" w:hAnsi="Times New Roman"/>
        </w:rPr>
        <w:t xml:space="preserve">），相当于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个空穴。拉长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轴配体后，d_z²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能量降低，空穴留在</w:t>
      </w:r>
      <w:r>
        <w:t xml:space="preserve"> dₓ²₋ᵧ² </w:t>
      </w:r>
      <w:r>
        <w:rPr>
          <w:rFonts w:hint="eastAsia" w:eastAsia="SimSun" w:ascii="Times New Roman" w:hAnsi="Times New Roman"/>
        </w:rPr>
        <w:t xml:space="preserve">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额外稳定化能。</w:t>
      </w:r>
    </w:p>
    <w:p>
      <w:pPr>
        <w:pStyle w:val="FirstParagraph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解释配合物的颜色</w:t>
      </w:r>
      <w:r>
        <w:rPr>
          <w:rFonts w:hint="eastAsia" w:eastAsia="Times New Roman" w:ascii="Times New Roman" w:hAnsi="Times New Roman"/>
        </w:rPr>
        <w:t xml:space="preserve">：d-d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跃迁——电子从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激发到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e_g，吸收特定波长的可见光。吸收波长</w:t>
      </w:r>
      <w:r>
        <w:t xml:space="preserve"> 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的关系：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FirstParagraph"/>
        <w:spacing w:before="160" w:after="80"/>
        <w:jc w:val="center"/>
      </w:pPr>
      <w:r>
        <w:drawing>
          <wp:inline>
            <wp:extent cx="3240000" cy="33817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edia/d-d-transition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8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图5</w:t>
      </w:r>
      <w:r>
        <w:rPr>
          <w:i/>
          <w:iCs/>
        </w:rPr>
        <w:t xml:space="preserve"> d-d </w:t>
      </w:r>
      <w:r>
        <w:rPr>
          <w:rFonts w:hint="eastAsia" w:eastAsia="SimSun" w:ascii="Times New Roman" w:hAnsi="Times New Roman"/>
          <w:i/>
          <w:iCs/>
        </w:rPr>
        <w:t xml:space="preserve">跃迁示意图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电子从</w:t>
      </w:r>
      <w:r>
        <w:rPr>
          <w:i/>
          <w:iCs/>
        </w:rPr>
        <w:t xml:space="preserve"> t₂g </w:t>
      </w:r>
      <w:r>
        <w:rPr>
          <w:rFonts w:hint="eastAsia" w:eastAsia="SimSun" w:ascii="Times New Roman" w:hAnsi="Times New Roman"/>
          <w:i/>
          <w:iCs/>
        </w:rPr>
        <w:t xml:space="preserve">激发到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e_g，吸收特定波长可见光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在约</w:t>
      </w:r>
      <w:r>
        <w:t xml:space="preserve"> 490 nm </w:t>
      </w:r>
      <w:r>
        <w:rPr>
          <w:rFonts w:hint="eastAsia" w:eastAsia="SimSun" w:ascii="Times New Roman" w:hAnsi="Times New Roman"/>
        </w:rPr>
        <w:t xml:space="preserve">处有一吸收峰（对应</w:t>
      </w:r>
      <w:r>
        <w:t xml:space="preserve"> t₂g → e_g </w:t>
      </w:r>
      <w:r>
        <w:rPr>
          <w:rFonts w:hint="eastAsia" w:eastAsia="SimSun" w:ascii="Times New Roman" w:hAnsi="Times New Roman"/>
        </w:rPr>
        <w:t xml:space="preserve">跃迁），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，配合物呈紫红色（吸收绿光→呈现补色）。</w:t>
      </w:r>
    </w:p>
    <w:p>
      <w:pPr>
        <w:pStyle w:val="FirstParagraph"/>
        <w:spacing w:before="160" w:after="80"/>
        <w:jc w:val="center"/>
      </w:pPr>
      <w:r>
        <w:drawing>
          <wp:inline>
            <wp:extent cx="3240000" cy="460839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edia/14-7-ti-h2o-6-d-d-transition-absorption-spectrum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608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图6</w:t>
      </w:r>
      <w:r>
        <w:rPr>
          <w:i/>
          <w:iCs/>
        </w:rPr>
        <w:t xml:space="preserve"> [Ti(H₂O)₆]³⁺ </w:t>
      </w:r>
      <w:r>
        <w:rPr>
          <w:rFonts w:hint="eastAsia" w:eastAsia="SimSun" w:ascii="Times New Roman" w:hAnsi="Times New Roman"/>
          <w:i/>
          <w:iCs/>
        </w:rPr>
        <w:t xml:space="preserve">的</w:t>
      </w:r>
      <w:r>
        <w:rPr>
          <w:i/>
          <w:iCs/>
        </w:rPr>
        <w:t xml:space="preserve"> d-d </w:t>
      </w:r>
      <w:r>
        <w:rPr>
          <w:rFonts w:hint="eastAsia" w:eastAsia="SimSun" w:ascii="Times New Roman" w:hAnsi="Times New Roman"/>
          <w:i/>
          <w:iCs/>
        </w:rPr>
        <w:t xml:space="preserve">跃迁吸收光谱</w:t>
      </w:r>
      <w:r>
        <w:rPr>
          <w:i/>
          <w:iCs/>
        </w:rPr>
        <w:t xml:space="preserve"> — d¹ </w:t>
      </w:r>
      <w:r>
        <w:rPr>
          <w:rFonts w:hint="eastAsia" w:eastAsia="SimSun" w:ascii="Times New Roman" w:hAnsi="Times New Roman"/>
          <w:i/>
          <w:iCs/>
        </w:rPr>
        <w:t xml:space="preserve">体系在约</w:t>
      </w:r>
      <w:r>
        <w:rPr>
          <w:i/>
          <w:iCs/>
        </w:rPr>
        <w:t xml:space="preserve"> 490 nm </w:t>
      </w:r>
      <w:r>
        <w:rPr>
          <w:rFonts w:hint="eastAsia" w:eastAsia="SimSun" w:ascii="Times New Roman" w:hAnsi="Times New Roman"/>
          <w:i/>
          <w:iCs/>
        </w:rPr>
        <w:t xml:space="preserve">处有一个吸收峰，配合物呈紫红色（普通化学原理第4版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图14.7）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练一练</w:t>
      </w:r>
      <w:r>
        <w:rPr>
          <w:rFonts w:hint="eastAsia" w:eastAsia="SimSun" w:ascii="Times New Roman" w:hAnsi="Times New Roman"/>
          <w:color w:val="1E40AF"/>
        </w:rPr>
        <w:t xml:space="preserve">：已知</w:t>
      </w:r>
      <w:r>
        <w:rPr>
          <w:color w:val="1E40AF"/>
        </w:rPr>
        <w:t xml:space="preserve"> [Ti(H₂O)₆]³⁺ </w:t>
      </w:r>
      <w:r>
        <w:rPr>
          <w:rFonts w:hint="eastAsia" w:eastAsia="SimSun" w:ascii="Times New Roman" w:hAnsi="Times New Roman"/>
          <w:color w:val="1E40AF"/>
        </w:rPr>
        <w:t xml:space="preserve">的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490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color w:val="1E40AF"/>
        </w:rPr>
        <w:t xml:space="preserve">。</w:t>
      </w:r>
      <w:r>
        <w:rPr>
          <w:color w:val="1E40AF"/>
        </w:rPr>
        <w:t xml:space="preserve"> </w:t>
      </w:r>
      <w:r>
        <w:rPr>
          <w:color w:val="1E40AF"/>
        </w:rPr>
        <w:t xml:space="preserve">(1) </w:t>
      </w:r>
      <w:r>
        <w:rPr>
          <w:rFonts w:hint="eastAsia" w:eastAsia="SimSun" w:ascii="Times New Roman" w:hAnsi="Times New Roman"/>
          <w:color w:val="1E40AF"/>
        </w:rPr>
        <w:t xml:space="preserve">计算</w:t>
      </w:r>
      <w:r>
        <w:rPr>
          <w:color w:val="1E40AF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eastAsia="SimSun" w:ascii="Times New Roman" w:hAnsi="Times New Roman"/>
          <w:color w:val="1E40AF"/>
        </w:rPr>
        <w:t xml:space="preserve">（单位</w:t>
      </w:r>
      <w:r>
        <w:rPr>
          <w:color w:val="1E40AF"/>
        </w:rPr>
        <w:t xml:space="preserve"> </w:t>
      </w:r>
      <w:r>
        <w:rPr>
          <w:rFonts w:hint="eastAsia" w:eastAsia="Times New Roman" w:ascii="Times New Roman" w:hAnsi="Times New Roman"/>
          <w:color w:val="1E40AF"/>
        </w:rPr>
        <w:t xml:space="preserve">kJ/mol）</w:t>
      </w:r>
      <w:r>
        <w:rPr>
          <w:color w:val="1E40AF"/>
        </w:rPr>
        <w:t xml:space="preserve"> </w:t>
      </w:r>
      <w:r>
        <w:rPr>
          <w:color w:val="1E40AF"/>
        </w:rPr>
        <w:t xml:space="preserve">(2) </w:t>
      </w:r>
      <w:r>
        <w:rPr>
          <w:rFonts w:hint="eastAsia" w:eastAsia="SimSun" w:ascii="Times New Roman" w:hAnsi="Times New Roman"/>
          <w:color w:val="1E40AF"/>
        </w:rPr>
        <w:t xml:space="preserve">预测配合物的颜色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×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490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吸收绿光（~490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nm），呈现</w:t>
      </w:r>
      <w:r>
        <w:rPr>
          <w:rFonts w:hint="eastAsia" w:eastAsia="SimSun" w:ascii="Times New Roman" w:hAnsi="Times New Roman"/>
          <w:b/>
          <w:bCs/>
        </w:rPr>
        <w:t xml:space="preserve">紫红色</w:t>
      </w:r>
      <w:r>
        <w:rPr>
          <w:rFonts w:hint="eastAsia" w:eastAsia="SimSun" w:ascii="Times New Roman" w:hAnsi="Times New Roman"/>
        </w:rPr>
        <w:t xml:space="preserve">（补色）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KP：晶体场理论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高自旋与低自旋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光谱化学序列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d轨道分裂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Jahn-Teller效应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磁矩</w:t>
      </w:r>
    </w:p>
    <w:p>
      <w:pPr>
        <w:pStyle w:val="BlockText"/>
      </w:pPr>
      <w:r>
        <w:rPr>
          <w:b/>
          <w:bCs/>
        </w:rPr>
        <w:t xml:space="preserve">HSAB </w:t>
      </w:r>
      <w:r>
        <w:rPr>
          <w:rFonts w:hint="eastAsia" w:eastAsia="SimSun" w:ascii="Times New Roman" w:hAnsi="Times New Roman"/>
          <w:b/>
          <w:bCs/>
        </w:rPr>
        <w:t xml:space="preserve">理论（软硬酸碱）</w:t>
      </w:r>
    </w:p>
    <w:p>
      <w:pPr>
        <w:pStyle w:val="BlockText"/>
        <w:spacing w:after="80"/>
      </w:pPr>
      <w:r>
        <w:t xml:space="preserve">Pearson: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硬亲硬，软亲软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硬（Hard）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软（Soft）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H+, Li+, Na+, Mg2+, Al3+, Cr3+, Fe3+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Cu+, Ag+, Hg2+, Pd2+, Pt2+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H2O, OH-, F-, Cl-, 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I-, RS-, CO, CN-, PPh3</w:t>
            </w:r>
          </w:p>
        </w:tc>
      </w:tr>
    </w:tbl>
    <w:p>
      <w:pPr>
        <w:pStyle w:val="BlockText"/>
        <w:spacing w:before="120"/>
      </w:pPr>
      <w:r>
        <w:rPr>
          <w:b/>
          <w:bCs/>
        </w:rPr>
        <w:t xml:space="preserve">HSAB </w:t>
      </w:r>
      <w:r>
        <w:rPr>
          <w:rFonts w:hint="eastAsia" w:eastAsia="SimSun" w:ascii="Times New Roman" w:hAnsi="Times New Roman"/>
          <w:b/>
          <w:bCs/>
        </w:rPr>
        <w:t xml:space="preserve">理论（软硬酸碱）</w:t>
      </w:r>
    </w:p>
    <w:p>
      <w:pPr>
        <w:pStyle w:val="BlockText"/>
        <w:spacing w:after="80"/>
      </w:pPr>
      <w:r>
        <w:t xml:space="preserve">Pearson </w:t>
      </w:r>
      <w:r>
        <w:rPr>
          <w:rFonts w:hint="eastAsia" w:eastAsia="SimSun" w:ascii="Times New Roman" w:hAnsi="Times New Roman"/>
        </w:rPr>
        <w:t xml:space="preserve">提出的</w:t>
      </w:r>
      <w:r>
        <w:t xml:space="preserve"> HSAB </w:t>
      </w:r>
      <w:r>
        <w:rPr>
          <w:rFonts w:hint="eastAsia" w:eastAsia="SimSun" w:ascii="Times New Roman" w:hAnsi="Times New Roman"/>
        </w:rPr>
        <w:t xml:space="preserve">原理：</w:t>
      </w:r>
      <w:r>
        <w:rPr>
          <w:rFonts w:hint="eastAsia" w:eastAsia="SimSun" w:ascii="Times New Roman" w:hAnsi="Times New Roman"/>
          <w:b/>
          <w:bCs/>
        </w:rPr>
        <w:t xml:space="preserve">硬酸倾向于与硬碱结合，软酸倾向于与软碱结合</w:t>
      </w:r>
      <w:r>
        <w:rPr>
          <w:rFonts w:hint="eastAsia" w:eastAsia="Times New Roman" w:ascii="Times New Roman" w:hAnsi="Times New Roman"/>
        </w:rPr>
        <w:t xml:space="preserve">（</w:t>
      </w:r>
      <w:r>
        <w:rPr>
          <w:rFonts w:hint="eastAsia" w:eastAsia="SimSun" w:ascii="Times New Roman" w:hAnsi="Times New Roman"/>
        </w:rPr>
        <w:t xml:space="preserve">“硬亲硬，软亲软”</w:t>
      </w:r>
      <w:r>
        <w:rPr>
          <w:rFonts w:hint="eastAsia" w:eastAsia="Times New Roman" w:ascii="Times New Roman" w:hAnsi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硬（Hard）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软（Soft）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酸（中心离子）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H⁺, Li⁺, Na⁺, K⁺, Mg²⁺, Ca²⁺, Al³⁺, Cr³⁺, Fe³⁺, Ti⁴⁺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Cu⁺, Ag⁺, Au⁺, Hg²⁺, Pd²⁺, Pt²⁺, Tl⁺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碱（配体）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H₂O, OH⁻, F⁻, Cl⁻, NH₃, ROH, R₂O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I⁻, RS⁻, R₂S, CO, CN⁻, PPh₃, C₂H₄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应用实例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  <w:r>
        <w:rPr>
          <w:color w:val="1E40AF"/>
        </w:rPr>
        <w:t xml:space="preserve"> </w:t>
      </w:r>
      <w:r>
        <w:rPr>
          <w:color w:val="1E40AF"/>
        </w:rPr>
        <w:t xml:space="preserve">- </w:t>
      </w:r>
      <w:r>
        <w:rPr>
          <w:rFonts w:hint="eastAsia" w:eastAsia="SimSun" w:ascii="Times New Roman" w:hAnsi="Times New Roman"/>
          <w:color w:val="1E40AF"/>
        </w:rPr>
        <w:t xml:space="preserve">Hg²⁺（软酸）优先与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CN⁻（软碱）结合形成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Hg(CN)₄²⁻，而非与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F⁻（硬碱）结合</w:t>
      </w:r>
      <w:r>
        <w:rPr>
          <w:color w:val="1E40AF"/>
        </w:rPr>
        <w:t xml:space="preserve"> </w:t>
      </w:r>
      <w:r>
        <w:rPr>
          <w:color w:val="1E40AF"/>
        </w:rPr>
        <w:t xml:space="preserve">- </w:t>
      </w:r>
      <w:r>
        <w:rPr>
          <w:rFonts w:hint="eastAsia" w:eastAsia="SimSun" w:ascii="Times New Roman" w:hAnsi="Times New Roman"/>
          <w:color w:val="1E40AF"/>
        </w:rPr>
        <w:t xml:space="preserve">Fe³⁺（硬酸）的水合配合物</w:t>
      </w:r>
      <w:r>
        <w:rPr>
          <w:color w:val="1E40AF"/>
        </w:rPr>
        <w:t xml:space="preserve"> [Fe(H₂O)₆]³⁺ </w:t>
      </w:r>
      <w:r>
        <w:rPr>
          <w:rFonts w:hint="eastAsia" w:eastAsia="SimSun" w:ascii="Times New Roman" w:hAnsi="Times New Roman"/>
          <w:color w:val="1E40AF"/>
        </w:rPr>
        <w:t xml:space="preserve">比硫氰配合物更稳定（但在分析化学中用</w:t>
      </w:r>
      <w:r>
        <w:rPr>
          <w:color w:val="1E40AF"/>
        </w:rPr>
        <w:t xml:space="preserve"> SCN⁻ </w:t>
      </w:r>
      <w:r>
        <w:rPr>
          <w:rFonts w:hint="eastAsia" w:eastAsia="SimSun" w:ascii="Times New Roman" w:hAnsi="Times New Roman"/>
          <w:color w:val="1E40AF"/>
        </w:rPr>
        <w:t xml:space="preserve">检测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Fe³⁺是因为生成血红色</w:t>
      </w:r>
      <w:r>
        <w:rPr>
          <w:color w:val="1E40AF"/>
        </w:rPr>
        <w:t xml:space="preserve"> [Fe(SCN)]²⁺ </w:t>
      </w:r>
      <w:r>
        <w:rPr>
          <w:rFonts w:hint="eastAsia" w:eastAsia="SimSun" w:ascii="Times New Roman" w:hAnsi="Times New Roman"/>
          <w:color w:val="1E40AF"/>
        </w:rPr>
        <w:t xml:space="preserve">的颜色变化极其灵敏）</w:t>
      </w:r>
    </w:p>
    <w:bookmarkEnd w:id="48"/>
    <w:bookmarkStart w:id="52" w:name="配合物的异构现象"/>
    <w:p>
      <w:pPr>
        <w:pStyle w:val="Heading3"/>
        <w:spacing w:before="280" w:after="120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配合物的异构现象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配合物的异构现象比有机化学更丰富——不仅包括结构异构（化学式相同但成键方式不同），还包括几何异构（空间排列不同）和光学异构（手性）。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空白互动表：异构体分类对比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识别要点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经典实例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手性可能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结构异构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原子连接方式不同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├ </w:t>
            </w:r>
            <w:r>
              <w:rPr>
                <w:rFonts w:hint="eastAsia" w:ascii="Times New Roman" w:hAnsi="Times New Roman" w:eastAsia="SimSun"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内外界成分交换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├ </w:t>
            </w:r>
            <w:r>
              <w:rPr>
                <w:rFonts w:hint="eastAsia" w:ascii="Times New Roman" w:hAnsi="Times New Roman" w:eastAsia="SimSun"/>
              </w:rPr>
              <w:t xml:space="preserve">水合异构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 </w:t>
            </w:r>
            <w:r>
              <w:rPr>
                <w:rFonts w:hint="eastAsia" w:ascii="Times New Roman" w:hAnsi="Times New Roman" w:eastAsia="SimSun"/>
              </w:rPr>
              <w:t xml:space="preserve">在内界/外界分布不同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├ </w:t>
            </w:r>
            <w:r>
              <w:rPr>
                <w:rFonts w:hint="eastAsia" w:ascii="Times New Roman" w:hAnsi="Times New Roman" w:eastAsia="SimSun"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└ </w:t>
            </w:r>
            <w:r>
              <w:rPr>
                <w:rFonts w:hint="eastAsia" w:ascii="Times New Roman" w:hAnsi="Times New Roman" w:eastAsia="SimSun"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配正/负离子之间交换配体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配体空间排列不同（cis/trans,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fac/mer）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顺式可能有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分子有手性（无σ/无i/无S₄）→对映体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必然有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（课堂填空：学生填写各类型的实例）</w:t>
      </w:r>
    </w:p>
    <w:p>
      <w:pPr>
        <w:pStyle w:val="BodyText"/>
        <w:spacing w:before="160" w:after="80"/>
        <w:jc w:val="center"/>
      </w:pPr>
      <w:r>
        <w:drawing>
          <wp:inline>
            <wp:extent cx="3600000" cy="2191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media/配合物异构现象分类体系.关系图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图5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配合物异构现象分类体系</w:t>
      </w:r>
      <w:r>
        <w:rPr>
          <w:i/>
          <w:iCs/>
        </w:rPr>
        <w:t xml:space="preserve"> — </w:t>
      </w:r>
      <w:r>
        <w:rPr>
          <w:rFonts w:hint="eastAsia" w:eastAsia="SimSun" w:ascii="Times New Roman" w:hAnsi="Times New Roman"/>
          <w:i/>
          <w:iCs/>
        </w:rPr>
        <w:t xml:space="preserve">三类异构体：结构异构（电离/水合/键合/配位）、几何异构（cis/trans、fac/mer）、光学异构（Δ/Λ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对映体）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（1）结构异构（构造异构）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内外界交换成分，电离出不同离子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（SO₄²⁻在外界，加</w:t>
            </w:r>
            <w:r>
              <w:rPr>
                <w:rFonts w:ascii="Times New Roman" w:hAnsi="Times New Roman" w:eastAsia="Times New Roman"/>
              </w:rPr>
              <w:t xml:space="preserve"> Ba²⁺ </w:t>
            </w:r>
            <w:r>
              <w:rPr>
                <w:rFonts w:hint="eastAsia" w:ascii="Times New Roman" w:hAnsi="Times New Roman" w:eastAsia="SimSun"/>
              </w:rPr>
              <w:t xml:space="preserve">有沉淀）vs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B</m:t>
              </m:r>
              <m:r>
                <m:t>r</m:t>
              </m:r>
            </m:oMath>
            <w:r>
              <w:rPr>
                <w:rFonts w:hint="eastAsia" w:ascii="Times New Roman" w:hAnsi="Times New Roman" w:eastAsia="SimSun"/>
              </w:rPr>
              <w:t xml:space="preserve">（Br⁻在外界，加</w:t>
            </w:r>
            <w:r>
              <w:rPr>
                <w:rFonts w:ascii="Times New Roman" w:hAnsi="Times New Roman" w:eastAsia="Times New Roman"/>
              </w:rPr>
              <w:t xml:space="preserve"> Ag⁺ </w:t>
            </w:r>
            <w:r>
              <w:rPr>
                <w:rFonts w:hint="eastAsia" w:ascii="Times New Roman" w:hAnsi="Times New Roman" w:eastAsia="SimSun"/>
              </w:rPr>
              <w:t xml:space="preserve">有沉淀）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水合异构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水分子在内界和外界的分布不同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（紫色）vs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hint="eastAsia" w:ascii="Times New Roman" w:hAnsi="Times New Roman" w:eastAsia="SimSun"/>
              </w:rPr>
              <w:t xml:space="preserve">（蓝绿色）——颜色不同！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两可配体通过不同配位原子连接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（硝基，N-配位）vs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（亚硝酸根，O-配位）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配正/负离子之间交换配体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vs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（2）几何异构（顺反异构</w:t>
      </w:r>
      <w:r>
        <w:rPr>
          <w:b/>
          <w:bCs/>
        </w:rPr>
        <w:t xml:space="preserve"> + </w:t>
      </w:r>
      <w:r>
        <w:rPr>
          <w:rFonts w:hint="eastAsia" w:eastAsia="Times New Roman" w:ascii="Times New Roman" w:hAnsi="Times New Roman"/>
          <w:b/>
          <w:bCs/>
        </w:rPr>
        <w:t xml:space="preserve">fac/mer）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出现在配位数</w:t>
      </w:r>
      <w:r>
        <w:t xml:space="preserve"> ≥ 4 </w:t>
      </w:r>
      <w:r>
        <w:rPr>
          <w:rFonts w:hint="eastAsia" w:eastAsia="SimSun" w:ascii="Times New Roman" w:hAnsi="Times New Roman"/>
        </w:rPr>
        <w:t xml:space="preserve">的配合物中，最常见于</w:t>
      </w: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rFonts w:hint="eastAsia" w:eastAsia="SimSun" w:ascii="Times New Roman" w:hAnsi="Times New Roman"/>
        </w:rPr>
        <w:t xml:space="preserve">和</w:t>
      </w: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rFonts w:hint="eastAsia" w:eastAsia="SimSun" w:ascii="Times New Roman" w:hAnsi="Times New Roman"/>
        </w:rPr>
        <w:t xml:space="preserve">配合物。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eastAsia="Times New Roman" w:ascii="Times New Roman" w:hAnsi="Times New Roman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顺式</w:t>
      </w:r>
      <w:r>
        <w:rPr>
          <w:rFonts w:hint="eastAsia" w:eastAsia="SimSun" w:ascii="Times New Roman" w:hAnsi="Times New Roman"/>
        </w:rPr>
        <w:t xml:space="preserve">（cis）：相同配体相邻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有抗癌活性（顺铂）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反式</w:t>
      </w:r>
      <w:r>
        <w:rPr>
          <w:rFonts w:hint="eastAsia" w:eastAsia="SimSun" w:ascii="Times New Roman" w:hAnsi="Times New Roman"/>
        </w:rPr>
        <w:t xml:space="preserve">（trans）：相同配体相对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非极性分子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无抗癌活性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顺式（cis/1,2-）：2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有光学活性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反式（trans/1,6-）：2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相对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八面体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hint="eastAsia" w:eastAsia="Times New Roman" w:ascii="Times New Roman" w:hAnsi="Times New Roman"/>
        </w:rPr>
        <w:t xml:space="preserve">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面式（fac）</w:t>
      </w:r>
      <w:r>
        <w:rPr>
          <w:rFonts w:hint="eastAsia" w:eastAsia="Times New Roman" w:ascii="Times New Roman" w:hAnsi="Times New Roman"/>
        </w:rPr>
        <w:t xml:space="preserve">：3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个相同配体共占八面体的一个面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有手性</w:t>
      </w:r>
      <w:r>
        <w:rPr>
          <w:rFonts w:hint="eastAsia" w:eastAsia="SimSun" w:ascii="Times New Roman" w:hAnsi="Times New Roman"/>
        </w:rPr>
        <w:t xml:space="preserve">（一对对映体）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经式（mer）</w:t>
      </w:r>
      <w:r>
        <w:rPr>
          <w:rFonts w:hint="eastAsia" w:eastAsia="Times New Roman" w:ascii="Times New Roman" w:hAnsi="Times New Roman"/>
        </w:rPr>
        <w:t xml:space="preserve">：3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个相同配体共占八面体的一条经线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无手性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Times New Roman" w:ascii="Times New Roman" w:hAnsi="Times New Roman"/>
        </w:rPr>
        <w:t xml:space="preserve">：「Ma₃b₃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型八面体配合物有几种异构体？」——大多数学生只画出</w:t>
      </w:r>
      <w:r>
        <w:t xml:space="preserve"> fac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mer </w:t>
      </w:r>
      <w:r>
        <w:rPr>
          <w:rFonts w:hint="eastAsia" w:eastAsia="SimSun" w:ascii="Times New Roman" w:hAnsi="Times New Roman"/>
        </w:rPr>
        <w:t xml:space="preserve">两种几何异构就停了。但</w:t>
      </w:r>
      <w:r>
        <w:t xml:space="preserve"> fac </w:t>
      </w:r>
      <w:r>
        <w:rPr>
          <w:rFonts w:hint="eastAsia" w:eastAsia="SimSun" w:ascii="Times New Roman" w:hAnsi="Times New Roman"/>
        </w:rPr>
        <w:t xml:space="preserve">结构无对称面→有手性→存在</w:t>
      </w:r>
      <w:r>
        <w:rPr>
          <w:rFonts w:hint="eastAsia" w:eastAsia="SimSun" w:ascii="Times New Roman" w:hAnsi="Times New Roman"/>
          <w:b/>
          <w:bCs/>
        </w:rPr>
        <w:t xml:space="preserve">一对对映体</w:t>
      </w:r>
      <w:r>
        <w:rPr>
          <w:rFonts w:hint="eastAsia" w:eastAsia="SimSun" w:ascii="Times New Roman" w:hAnsi="Times New Roman"/>
        </w:rPr>
        <w:t xml:space="preserve">！所以总共是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种：反式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种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顺式一对（2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种）。</w:t>
      </w:r>
      <w:r>
        <w:rPr>
          <w:rFonts w:hint="eastAsia" w:eastAsia="SimSun" w:ascii="Times New Roman" w:hAnsi="Times New Roman"/>
          <w:b/>
          <w:bCs/>
        </w:rPr>
        <w:t xml:space="preserve">枚举异构体后别忘了检查手性！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课堂原话</w:t>
      </w:r>
      <w:r>
        <w:rPr>
          <w:rFonts w:hint="eastAsia" w:eastAsia="SimSun" w:ascii="Times New Roman" w:hAnsi="Times New Roman"/>
          <w:color w:val="1E40AF"/>
        </w:rPr>
        <w:t xml:space="preserve">：「先定骨架，再排配体，最后查手性——这是枚举异构体的『固定-变换法』。配体种类越多，八面体的异构体越复杂，Ma₂b₂c₂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有</w:t>
      </w:r>
      <w:r>
        <w:rPr>
          <w:color w:val="1E40AF"/>
        </w:rPr>
        <w:t xml:space="preserve"> 6 </w:t>
      </w:r>
      <w:r>
        <w:rPr>
          <w:rFonts w:hint="eastAsia" w:eastAsia="SimSun" w:ascii="Times New Roman" w:hAnsi="Times New Roman"/>
          <w:color w:val="1E40AF"/>
        </w:rPr>
        <w:t xml:space="preserve">种异构体（含光学异构）。」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（3）光学异构（镜面异构/手性异构）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：分子无对称面、无对称中心、无交替轴（S₄）→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手性分子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存在一对对映体。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：「无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i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S₄ </w:t>
      </w:r>
      <w:r>
        <w:rPr>
          <w:rFonts w:hint="eastAsia" w:eastAsia="SimSun" w:ascii="Times New Roman" w:hAnsi="Times New Roman"/>
        </w:rPr>
        <w:t xml:space="preserve">则</w:t>
      </w:r>
      <w:r>
        <w:t xml:space="preserve"> Chiral」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常见手性配合物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型（AA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为双齿配体）：如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——有</w:t>
      </w:r>
      <w:r>
        <w:t xml:space="preserve"> Λ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两种对映体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i</m:t>
        </m:r>
        <m: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四面体</w:t>
      </w:r>
      <w:r>
        <w:rPr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型（四个不同配体）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判断技巧</w:t>
      </w:r>
      <w:r>
        <w:rPr>
          <w:rFonts w:hint="eastAsia" w:eastAsia="SimSun" w:ascii="Times New Roman" w:hAnsi="Times New Roman"/>
        </w:rPr>
        <w:t xml:space="preserve">：若配合物存在对称面或对称中心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无光学异构。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无光学异构；</w:t>
      </w:r>
      <m:oMath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无对称面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有光学异构。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相关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KP：配合物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配位异构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手性</w:t>
      </w:r>
    </w:p>
    <w:bookmarkEnd w:id="52"/>
    <w:bookmarkStart w:id="53" w:name="配合反应配体取代"/>
    <w:p>
      <w:pPr>
        <w:pStyle w:val="Heading3"/>
        <w:spacing w:before="280" w:after="120"/>
      </w:pPr>
      <w:r>
        <w:t xml:space="preserve">2.5 </w:t>
      </w:r>
      <w:r>
        <w:rPr>
          <w:rFonts w:hint="eastAsia" w:eastAsia="SimHei" w:ascii="Times New Roman" w:hAnsi="Times New Roman"/>
        </w:rPr>
        <w:t xml:space="preserve">配合反应（配体取代）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配合物在溶液中并非”一成不变”——配体可以被其他配体取代，这种反应称为</w:t>
      </w:r>
      <w:r>
        <w:rPr>
          <w:rFonts w:hint="eastAsia" w:eastAsia="SimSun" w:ascii="Times New Roman" w:hAnsi="Times New Roman"/>
          <w:b/>
          <w:bCs/>
        </w:rPr>
        <w:t xml:space="preserve">配体取代反应</w:t>
      </w:r>
      <w:r>
        <w:rPr>
          <w:rFonts w:hint="eastAsia" w:eastAsia="Times New Roman" w:ascii="Times New Roman" w:hAnsi="Times New Roman"/>
        </w:rPr>
        <w:t xml:space="preserve">（Ligand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Substitution）：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按反应速率分类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典型中心离子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惰性配合物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取代反应速率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Cr³⁺、Co³⁺、Pt²⁺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分钟~小时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活性配合物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取代反应速率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Cu²⁺、Zn²⁺、Ni²⁺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微秒~秒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判断依据</w:t>
      </w:r>
      <w:r>
        <w:rPr>
          <w:rFonts w:hint="eastAsia" w:eastAsia="SimSun" w:ascii="Times New Roman" w:hAnsi="Times New Roman"/>
        </w:rPr>
        <w:t xml:space="preserve">：水合离子的水交换速率。Cr³⁺的水交换半衰期约</w:t>
      </w:r>
      <w:r>
        <w:t xml:space="preserve"> 10⁵ </w:t>
      </w:r>
      <w:r>
        <w:rPr>
          <w:rFonts w:hint="eastAsia" w:eastAsia="SimSun" w:ascii="Times New Roman" w:hAnsi="Times New Roman"/>
        </w:rPr>
        <w:t xml:space="preserve">秒（极惰性），而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Cu²⁺的水交换半衰期约</w:t>
      </w:r>
      <w:r>
        <w:t xml:space="preserve"> 10⁻⁹ </w:t>
      </w:r>
      <w:r>
        <w:rPr>
          <w:rFonts w:hint="eastAsia" w:eastAsia="SimSun" w:ascii="Times New Roman" w:hAnsi="Times New Roman"/>
        </w:rPr>
        <w:t xml:space="preserve">秒（极活性）。惰性/活性与热力学稳定性</w:t>
      </w:r>
      <w:r>
        <w:rPr>
          <w:rFonts w:hint="eastAsia" w:eastAsia="SimSun" w:ascii="Times New Roman" w:hAnsi="Times New Roman"/>
          <w:b/>
          <w:bCs/>
        </w:rPr>
        <w:t xml:space="preserve">无直接关系</w:t>
      </w:r>
      <w:r>
        <w:rPr>
          <w:rFonts w:hint="eastAsia" w:eastAsia="SimSun" w:ascii="Times New Roman" w:hAnsi="Times New Roman"/>
        </w:rPr>
        <w:t xml:space="preserve">——一个配合物可以热力学上很稳定（K_f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大），但动力学上很活泼（取代快）。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影响取代速率的因素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中心离子</w:t>
      </w:r>
      <w:r>
        <w:rPr>
          <w:b/>
          <w:bCs/>
        </w:rPr>
        <w:t xml:space="preserve"> d </w:t>
      </w:r>
      <w:r>
        <w:rPr>
          <w:rFonts w:hint="eastAsia" w:eastAsia="SimSun" w:ascii="Times New Roman" w:hAnsi="Times New Roman"/>
          <w:b/>
          <w:bCs/>
        </w:rPr>
        <w:t xml:space="preserve">电子构型</w:t>
      </w:r>
      <w:r>
        <w:rPr>
          <w:rFonts w:hint="eastAsia" w:eastAsia="Times New Roman" w:ascii="Times New Roman" w:hAnsi="Times New Roman"/>
        </w:rPr>
        <w:t xml:space="preserve">：d³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和低自旋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构型特别惰性（CFSE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损失大）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配体场强</w:t>
      </w:r>
      <w:r>
        <w:rPr>
          <w:rFonts w:hint="eastAsia" w:eastAsia="SimSun" w:ascii="Times New Roman" w:hAnsi="Times New Roman"/>
        </w:rPr>
        <w:t xml:space="preserve">：强场配体取代通常较慢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空间位阻</w:t>
      </w:r>
      <w:r>
        <w:rPr>
          <w:rFonts w:hint="eastAsia" w:eastAsia="SimSun" w:ascii="Times New Roman" w:hAnsi="Times New Roman"/>
        </w:rPr>
        <w:t xml:space="preserve">：大配体阻碍进攻配体接近</w:t>
      </w:r>
    </w:p>
    <w:bookmarkEnd w:id="53"/>
    <w:bookmarkStart w:id="54" w:name="常见误区与认知陷阱"/>
    <w:p>
      <w:pPr>
        <w:pStyle w:val="Heading3"/>
        <w:spacing w:before="280" w:after="120"/>
      </w:pPr>
      <w:r>
        <w:t xml:space="preserve">2.6 </w:t>
      </w:r>
      <w:r>
        <w:rPr>
          <w:rFonts w:hint="eastAsia" w:eastAsia="SimHei" w:ascii="Times New Roman" w:hAnsi="Times New Roman"/>
        </w:rPr>
        <w:t xml:space="preserve">常见误区与认知陷阱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：「配合物一定有外界。」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等中性配合物只有内界，没有外界。配合物整体呈电中性时不需要外界离子。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：「内轨型配合物一定有磁性变化。」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Times New Roman" w:ascii="Times New Roman" w:hAnsi="Times New Roman"/>
        </w:rPr>
        <w:t xml:space="preserve">：d¹~d³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构型本身有空的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轨道，形成内轨型配合物时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电子排布不变，磁性不变。例如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（Cr³⁺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d³）为内轨型（d²sp³），但仍有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个未成对电子。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：「高自旋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外轨型，低自旋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内轨型，两者完全等同。」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：方向对但不完全等同。内/外轨型来自</w:t>
      </w:r>
      <w:r>
        <w:rPr>
          <w:rFonts w:hint="eastAsia" w:eastAsia="SimSun" w:ascii="Times New Roman" w:hAnsi="Times New Roman"/>
          <w:b/>
          <w:bCs/>
        </w:rPr>
        <w:t xml:space="preserve">价键理论</w:t>
      </w:r>
      <w:r>
        <w:rPr>
          <w:rFonts w:hint="eastAsia" w:eastAsia="SimSun" w:ascii="Times New Roman" w:hAnsi="Times New Roman"/>
        </w:rPr>
        <w:t xml:space="preserve">（关注哪些轨道参与杂化），高/低自旋来自</w:t>
      </w:r>
      <w:r>
        <w:rPr>
          <w:rFonts w:hint="eastAsia" w:eastAsia="SimSun" w:ascii="Times New Roman" w:hAnsi="Times New Roman"/>
          <w:b/>
          <w:bCs/>
        </w:rPr>
        <w:t xml:space="preserve">晶体场理论</w:t>
      </w:r>
      <w:r>
        <w:rPr>
          <w:rFonts w:hint="eastAsia" w:eastAsia="SimSun" w:ascii="Times New Roman" w:hAnsi="Times New Roman"/>
        </w:rPr>
        <w:t xml:space="preserve">（关注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的竞争）。多数情况下它们对应，但不是必然。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：「所有八面体配合物都有高/低自旋之分。」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Times New Roman" w:ascii="Times New Roman" w:hAnsi="Times New Roman"/>
        </w:rPr>
        <w:t xml:space="preserve">：d¹~d³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只有一种排布（电子数太少，无法选择）；d⁸~d¹⁰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也只有一种排布。</w:t>
      </w:r>
      <w:r>
        <w:rPr>
          <w:rFonts w:hint="eastAsia" w:eastAsia="SimSun" w:ascii="Times New Roman" w:hAnsi="Times New Roman"/>
          <w:b/>
          <w:bCs/>
        </w:rPr>
        <w:t xml:space="preserve">只有</w:t>
      </w:r>
      <w:r>
        <w:rPr>
          <w:b/>
          <w:bCs/>
        </w:rPr>
        <w:t xml:space="preserve"> d⁴~d⁷ </w:t>
      </w:r>
      <w:r>
        <w:rPr>
          <w:rFonts w:hint="eastAsia" w:eastAsia="SimSun" w:ascii="Times New Roman" w:hAnsi="Times New Roman"/>
          <w:b/>
          <w:bCs/>
        </w:rPr>
        <w:t xml:space="preserve">才有两种可能。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5</w:t>
      </w:r>
      <w:r>
        <w:rPr>
          <w:rFonts w:hint="eastAsia" w:eastAsia="SimSun" w:ascii="Times New Roman" w:hAnsi="Times New Roman"/>
        </w:rPr>
        <w:t xml:space="preserve">：「命名时配体顺序可以随意。」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Times New Roman" w:ascii="Times New Roman" w:hAnsi="Times New Roman"/>
        </w:rPr>
        <w:t xml:space="preserve">：IUPAC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规则严格规定：先负离子→后中性分子→再按配位原子字母顺序。这个是命名题主要扣分点。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6</w:t>
      </w:r>
      <w:r>
        <w:rPr>
          <w:rFonts w:hint="eastAsia" w:eastAsia="Times New Roman" w:ascii="Times New Roman" w:hAnsi="Times New Roman"/>
        </w:rPr>
        <w:t xml:space="preserve">：「CFSE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越大配合物就一定越稳定。」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Times New Roman" w:ascii="Times New Roman" w:hAnsi="Times New Roman"/>
        </w:rPr>
        <w:t xml:space="preserve">：CFSE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是重要因素，但还需考虑螯合效应（熵增）、溶剂化能、配体间排斥等因素。例如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大不了很多，但前者</w:t>
      </w:r>
      <w:r>
        <w:rPr>
          <w:rFonts w:hint="eastAsia" w:eastAsia="SimSun" w:ascii="Times New Roman" w:hAnsi="Times New Roman"/>
          <w:b/>
          <w:bCs/>
        </w:rPr>
        <w:t xml:space="preserve">稳定得多</w:t>
      </w:r>
      <w:r>
        <w:rPr>
          <w:rFonts w:hint="eastAsia" w:eastAsia="SimSun" w:ascii="Times New Roman" w:hAnsi="Times New Roman"/>
        </w:rPr>
        <w:t xml:space="preserve">——这是螯合效应（熵增）的贡献。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2" w:name="三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56" w:name="例-1-配合物命名与组成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[配合物命名与组成]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：写出下列配合物的名称，并指出中心离子、配体、配位数：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六氰合铁(Ⅲ)酸钾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 × 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三氯化五氨·一水合钴(Ⅲ)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Co³⁺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 × NH₃ + 1 ×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六氟合硅(Ⅳ)酸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Si⁴⁺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 × F⁻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-2-内外轨型磁性判断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[内/外轨型+磁性判断]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5.26 </w:t>
      </w:r>
      <w:r>
        <w:rPr>
          <w:rFonts w:hint="eastAsia" w:eastAsia="Times New Roma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B.M.。用价键理论推测两者的杂化类型、空间构型和内/外轨类型。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：由磁矩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单电子数</w:t>
      </w:r>
      <w:r>
        <w:t xml:space="preserve"> n → d </w:t>
      </w:r>
      <w:r>
        <w:rPr>
          <w:rFonts w:hint="eastAsia" w:eastAsia="SimSun" w:ascii="Times New Roman" w:hAnsi="Times New Roman"/>
        </w:rPr>
        <w:t xml:space="preserve">电子排布是否改变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杂化类型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5.26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- Co³⁺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6</m:t>
            </m:r>
          </m:sup>
        </m:sSup>
      </m:oMath>
      <w:r>
        <w:rPr>
          <w:rFonts w:hint="eastAsia" w:eastAsia="SimSun" w:ascii="Times New Roman" w:hAnsi="Times New Roman"/>
        </w:rPr>
        <w:t xml:space="preserve">，自由离子有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仍为</w:t>
      </w:r>
      <w:r>
        <w:t xml:space="preserve"> 4 → d </w:t>
      </w:r>
      <w:r>
        <w:rPr>
          <w:rFonts w:hint="eastAsia" w:eastAsia="SimSun" w:ascii="Times New Roman" w:hAnsi="Times New Roman"/>
        </w:rPr>
        <w:t xml:space="preserve">电子排布</w:t>
      </w:r>
      <w:r>
        <w:rPr>
          <w:rFonts w:hint="eastAsia" w:eastAsia="SimSun" w:ascii="Times New Roman" w:hAnsi="Times New Roman"/>
          <w:b/>
          <w:bCs/>
        </w:rPr>
        <w:t xml:space="preserve">未改变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使用外层</w:t>
      </w:r>
      <w:r>
        <w:t xml:space="preserve"> 4d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sp³d²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外轨型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高自旋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形成配合物后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从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变为</w:t>
      </w:r>
      <w:r>
        <w:t xml:space="preserve"> 0 → d </w:t>
      </w:r>
      <w:r>
        <w:rPr>
          <w:rFonts w:hint="eastAsia" w:eastAsia="SimSun" w:ascii="Times New Roman" w:hAnsi="Times New Roman"/>
        </w:rPr>
        <w:t xml:space="preserve">电子</w:t>
      </w:r>
      <w:r>
        <w:rPr>
          <w:rFonts w:hint="eastAsia" w:eastAsia="SimSun" w:ascii="Times New Roman" w:hAnsi="Times New Roman"/>
          <w:b/>
          <w:bCs/>
        </w:rPr>
        <w:t xml:space="preserve">重排归并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空出内层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</w:t>
      </w:r>
      <w:r>
        <w:t xml:space="preserve"> →</w:t>
      </w:r>
      <w:r>
        <w:t xml:space="preserve"> </w:t>
      </w:r>
      <w:r>
        <w:rPr>
          <w:b/>
          <w:bCs/>
        </w:rPr>
        <w:t xml:space="preserve">d²sp³ </w:t>
      </w:r>
      <w:r>
        <w:rPr>
          <w:rFonts w:hint="eastAsia" w:eastAsia="SimSun" w:ascii="Times New Roman" w:hAnsi="Times New Roman"/>
          <w:b/>
          <w:bCs/>
        </w:rPr>
        <w:t xml:space="preserve">杂化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内轨型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低自旋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-3-ean-18-电子规则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[EAN 18 </w:t>
      </w:r>
      <w:r>
        <w:rPr>
          <w:rFonts w:hint="eastAsia" w:eastAsia="SimHei" w:ascii="Times New Roman" w:hAnsi="Times New Roman"/>
        </w:rPr>
        <w:t xml:space="preserve">电子规则]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：中心原子价电子数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配体提供的电子数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18？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中心原子价电子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符合？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Ni(0): 10e⁻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 × CO =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Mn⁺: 6e⁻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 × CO = 12e⁻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Fe(0):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3×桥CO=3e⁻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3×端CO=6e⁻</w:t>
            </w:r>
            <w:r>
              <w:rPr>
                <w:rFonts w:ascii="Times New Roman" w:hAnsi="Times New Roman" w:eastAsia="Times New Roman"/>
              </w:rPr>
              <w:t xml:space="preserve"> + 1×Fe-Fe=1e⁻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关键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个桥联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CO（每个为每个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贡献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1e⁻），3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个端基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CO（每个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2e⁻），以及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</w:t>
      </w:r>
      <w:r>
        <w:t xml:space="preserve"> Fe—Fe </w:t>
      </w:r>
      <w:r>
        <w:rPr>
          <w:rFonts w:hint="eastAsia" w:eastAsia="SimSun" w:ascii="Times New Roman" w:hAnsi="Times New Roman"/>
        </w:rPr>
        <w:t xml:space="preserve">键（1e⁻），合计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-4-cfse-计算-高低自旋判断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[CFSE </w:t>
      </w:r>
      <w:r>
        <w:rPr>
          <w:rFonts w:hint="eastAsia" w:eastAsia="SimHei" w:ascii="Times New Roman" w:hAnsi="Times New Roman"/>
        </w:rPr>
        <w:t xml:space="preserve">计算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高/低自旋判断]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和自旋状态。已知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 = 179.4 </w:t>
      </w:r>
      <w:r>
        <w:rPr>
          <w:rFonts w:hint="eastAsia" w:eastAsia="Times New Roman" w:ascii="Times New Roman" w:hAnsi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394.7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P → </w:t>
      </w:r>
      <w:r>
        <w:rPr>
          <w:rFonts w:hint="eastAsia" w:eastAsia="SimSun" w:ascii="Times New Roman" w:hAnsi="Times New Roman"/>
        </w:rPr>
        <w:t xml:space="preserve">判断高/低自旋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算</w:t>
      </w:r>
      <w:r>
        <w:t xml:space="preserve"> CFSE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：Δ</w:t>
      </w:r>
      <w:r>
        <w:t xml:space="preserve"> = 124.4 &lt;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高自旋：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个电子在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t₂g，2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个在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e_g）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：Δ</w:t>
      </w:r>
      <w:r>
        <w:t xml:space="preserve"> = 394.7 &gt; P = 179.4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低自旋</w:t>
      </w:r>
      <w:r>
        <w:t xml:space="preserve"> </w:t>
      </w:r>
      <w:r>
        <w:t xml:space="preserve">- d⁶ </w:t>
      </w:r>
      <w:r>
        <w:rPr>
          <w:rFonts w:hint="eastAsia" w:eastAsia="SimSun" w:ascii="Times New Roman" w:hAnsi="Times New Roman"/>
        </w:rPr>
        <w:t xml:space="preserve">低自旋：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（6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个电子全部在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t₂g）</w:t>
      </w:r>
      <w:r>
        <w:t xml:space="preserve"> </w:t>
      </w:r>
      <w:r>
        <w:t xml:space="preserve">- 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远大于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（差值</w:t>
      </w:r>
      <w:r>
        <w:t xml:space="preserve"> 20 </w:t>
      </w:r>
      <w:r>
        <w:rPr>
          <w:rFonts w:hint="eastAsia" w:eastAsia="SimSun" w:ascii="Times New Roman" w:hAnsi="Times New Roman"/>
        </w:rPr>
        <w:t xml:space="preserve">Dq），因此前者更稳定。配合物颜色的差异也源于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的不同——前者吸收蓝紫色光（Δ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大→</w:t>
      </w:r>
      <m:oMath>
        <m:r>
          <m:t>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短），后者吸收红光（Δ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小→</w:t>
      </w:r>
      <m:oMath>
        <m:r>
          <m:t>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长）。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-5-异构体判断与枚举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[异构体判断与枚举]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的所有异构体，并判断哪些有光学活性。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Times New Roman" w:ascii="Times New Roman" w:hAnsi="Times New Roman"/>
        </w:rPr>
        <w:t xml:space="preserve">：en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是双齿配体，两个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的位置决定顺/反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顺式有光学异构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反式异构体</w:t>
      </w:r>
      <w:r>
        <w:rPr>
          <w:rFonts w:hint="eastAsia" w:eastAsia="Times New Roman" w:ascii="Times New Roman" w:hAnsi="Times New Roman"/>
        </w:rPr>
        <w:t xml:space="preserve">（trans）：</w:t>
      </w:r>
      <w:r>
        <w:t xml:space="preserve"> </w:t>
      </w:r>
      <w:r>
        <w:t xml:space="preserve">- 2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处于对位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分子有对称面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无光学活性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顺式异构体</w:t>
      </w:r>
      <w:r>
        <w:rPr>
          <w:rFonts w:hint="eastAsia" w:eastAsia="Times New Roman" w:ascii="Times New Roman" w:hAnsi="Times New Roman"/>
        </w:rPr>
        <w:t xml:space="preserve">（cis）：</w:t>
      </w:r>
      <w:r>
        <w:t xml:space="preserve"> </w:t>
      </w:r>
      <w:r>
        <w:t xml:space="preserve">- 2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处于邻位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分子无对称面、无对称中心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存在一对对映体</w:t>
      </w:r>
      <w:r>
        <w:rPr>
          <w:rFonts w:hint="eastAsia" w:eastAsia="SimSun" w:ascii="Times New Roman" w:hAnsi="Times New Roman"/>
        </w:rPr>
        <w:t xml:space="preserve">（左旋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右旋）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总计</w:t>
      </w:r>
      <w:r>
        <w:rPr>
          <w:rFonts w:hint="eastAsia" w:eastAsia="Times New Roman" w:ascii="Times New Roman" w:hAnsi="Times New Roman"/>
        </w:rPr>
        <w:t xml:space="preserve">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个反式异构体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对顺式光学异构体</w:t>
      </w:r>
      <w:r>
        <w:t xml:space="preserve"> =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 w:eastAsia="SimSun" w:ascii="Times New Roman" w:hAnsi="Times New Roman"/>
          <w:b/>
          <w:bCs/>
        </w:rPr>
        <w:t xml:space="preserve">种异构体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例-6-磁性-颜色-构型综合判断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6 </w:t>
      </w:r>
      <w:r>
        <w:rPr>
          <w:rFonts w:hint="eastAsia" w:eastAsia="SimHei" w:ascii="Times New Roman" w:hAnsi="Times New Roman"/>
        </w:rPr>
        <w:t xml:space="preserve">[磁性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颜色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构型综合判断]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：某含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配合物的化学式为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，实验测得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5.92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t xml:space="preserve">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判断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的氧化态和</w:t>
      </w:r>
      <w:r>
        <w:t xml:space="preserve"> dⁿ </w:t>
      </w:r>
      <w:r>
        <w:rPr>
          <w:rFonts w:hint="eastAsia" w:eastAsia="SimSun" w:ascii="Times New Roman" w:hAnsi="Times New Roman"/>
        </w:rPr>
        <w:t xml:space="preserve">组态；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判断高/低自旋并写出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电子排布；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为单位）；</w:t>
      </w:r>
      <w:r>
        <w:t xml:space="preserve"> </w:t>
      </w:r>
      <w:r>
        <w:t xml:space="preserve">(4) </w:t>
      </w:r>
      <w:r>
        <w:rPr>
          <w:rFonts w:hint="eastAsia" w:eastAsia="SimSun" w:ascii="Times New Roman" w:hAnsi="Times New Roman"/>
        </w:rPr>
        <w:t xml:space="preserve">预测该配合物的颜色。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numPr>
          <w:ilvl w:val="0"/>
          <w:numId w:val="1009"/>
        </w:numPr>
      </w:pPr>
      <w:r>
        <w:t xml:space="preserve">K₃ →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K⁺ → </w:t>
      </w:r>
      <w:r>
        <w:rPr>
          <w:rFonts w:hint="eastAsia" w:eastAsia="SimSun" w:ascii="Times New Roman" w:hAnsi="Times New Roman"/>
        </w:rPr>
        <w:t xml:space="preserve">配阴离子为</w:t>
      </w:r>
      <w:r>
        <w:t xml:space="preserve"> [FeF₆]³⁻ → Fe </w:t>
      </w:r>
      <w:r>
        <w:rPr>
          <w:rFonts w:hint="eastAsia" w:eastAsia="SimSun" w:ascii="Times New Roman" w:hAnsi="Times New Roman"/>
        </w:rPr>
        <w:t xml:space="preserve">氧化态为</w:t>
      </w:r>
      <w:r>
        <w:t xml:space="preserve"> +3 → Fe³⁺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d⁵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5.92</m:t>
        </m:r>
        <m:r>
          <m:rPr>
            <m:sty m:val="p"/>
          </m:rPr>
          <m:t>→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 5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排布：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</w:p>
    <w:p>
      <w:pPr>
        <w:pStyle w:val="Compact"/>
        <w:numPr>
          <w:ilvl w:val="0"/>
          <w:numId w:val="1011"/>
        </w:numPr>
      </w:pPr>
      <w:r>
        <w:t xml:space="preserve">CFSE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6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Compact"/>
        <w:numPr>
          <w:ilvl w:val="0"/>
          <w:numId w:val="1012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恰好为零（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Dq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Dq </w:t>
      </w:r>
      <w:r>
        <w:rPr>
          <w:rFonts w:hint="eastAsia" w:eastAsia="SimSun" w:ascii="Times New Roman" w:hAnsi="Times New Roman"/>
        </w:rPr>
        <w:t xml:space="preserve">抵消）</w:t>
      </w:r>
    </w:p>
    <w:p>
      <w:pPr>
        <w:pStyle w:val="Compact"/>
        <w:numPr>
          <w:ilvl w:val="0"/>
          <w:numId w:val="1013"/>
        </w:numPr>
      </w:pPr>
      <w:r>
        <w:t xml:space="preserve">F⁻ </w:t>
      </w:r>
      <w:r>
        <w:rPr>
          <w:rFonts w:hint="eastAsia" w:eastAsia="SimSun" w:ascii="Times New Roman" w:hAnsi="Times New Roman"/>
        </w:rPr>
        <w:t xml:space="preserve">是弱场配体</w:t>
      </w:r>
      <w:r>
        <w:t xml:space="preserve"> → Δ </w:t>
      </w:r>
      <w:r>
        <w:rPr>
          <w:rFonts w:hint="eastAsia" w:eastAsia="SimSun" w:ascii="Times New Roman" w:hAnsi="Times New Roman"/>
        </w:rPr>
        <w:t xml:space="preserve">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吸收红光（~700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nm）→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配合物呈</w:t>
      </w:r>
      <w:r>
        <w:rPr>
          <w:rFonts w:hint="eastAsia" w:eastAsia="SimSun" w:ascii="Times New Roman" w:hAnsi="Times New Roman"/>
          <w:b/>
          <w:bCs/>
        </w:rPr>
        <w:t xml:space="preserve">浅绿色</w:t>
      </w:r>
      <w:r>
        <w:rPr>
          <w:rFonts w:hint="eastAsia" w:eastAsia="SimSun" w:ascii="Times New Roman" w:hAnsi="Times New Roman"/>
        </w:rPr>
        <w:t xml:space="preserve">（补色）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实际上</w:t>
      </w:r>
      <w:r>
        <w:t xml:space="preserve"> K₃[FeF₆] </w:t>
      </w:r>
      <w:r>
        <w:rPr>
          <w:rFonts w:hint="eastAsia" w:eastAsia="SimSun" w:ascii="Times New Roman" w:hAnsi="Times New Roman"/>
        </w:rPr>
        <w:t xml:space="preserve">为浅绿色晶体，与预测一致。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6" w:name="四拓展与联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四、拓展与联系</w:t>
      </w:r>
    </w:p>
    <w:bookmarkStart w:id="63" w:name="与竞赛真题的对接"/>
    <w:p>
      <w:pPr>
        <w:pStyle w:val="Heading3"/>
        <w:spacing w:after="120" w:before="280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价键理论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内/外轨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Times New Roman"/>
              </w:rPr>
              <w:t xml:space="preserve"> 1-2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常给出磁矩数据反推结构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CFSE </w:t>
            </w:r>
            <w:r>
              <w:rPr>
                <w:rFonts w:hint="eastAsia" w:ascii="Times New Roman" w:hAnsi="Times New Roman" w:eastAsia="SimSun"/>
              </w:rPr>
              <w:t xml:space="preserve">计算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高/低自旋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常与颜色、稳定性结合考查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几何异构/光学异构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常以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形式出现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EAN 18 </w:t>
            </w:r>
            <w:r>
              <w:rPr>
                <w:rFonts w:hint="eastAsia" w:ascii="Times New Roman" w:hAnsi="Times New Roman" w:eastAsia="SimSu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金属有机配合物推断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基础分，不可失</w:t>
            </w:r>
          </w:p>
        </w:tc>
      </w:tr>
    </w:tbl>
    <w:bookmarkEnd w:id="63"/>
    <w:bookmarkStart w:id="64" w:name="跨专题联系"/>
    <w:p>
      <w:pPr>
        <w:pStyle w:val="Heading3"/>
        <w:spacing w:before="280" w:after="120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杂化轨道理论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价键理论的基础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分子轨道理论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配位场理论的更完整处理（ML₆</w:t>
      </w:r>
      <w:r>
        <w:t xml:space="preserve"> σ + π </w:t>
      </w:r>
      <w:r>
        <w:rPr>
          <w:rFonts w:hint="eastAsia" w:eastAsia="SimSun" w:ascii="Times New Roman" w:hAnsi="Times New Roman"/>
        </w:rPr>
        <w:t xml:space="preserve">成键）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晶体场理论</w:t>
      </w:r>
      <w:r>
        <w:t xml:space="preserve"> → Jahn-Teller </w:t>
      </w:r>
      <w:r>
        <w:rPr>
          <w:rFonts w:hint="eastAsia" w:eastAsia="SimSun" w:ascii="Times New Roman" w:hAnsi="Times New Roman"/>
        </w:rPr>
        <w:t xml:space="preserve">效应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配合物颜色与光谱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18电子规则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金属有机化学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羰基配合物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配位异构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手性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旋光性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过渡金属通性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配合物的元素化学特性</w:t>
      </w:r>
    </w:p>
    <w:bookmarkEnd w:id="64"/>
    <w:bookmarkStart w:id="65" w:name="深化方向后续轮次展开"/>
    <w:p>
      <w:pPr>
        <w:pStyle w:val="Heading3"/>
        <w:spacing w:before="280" w:after="120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深化方向（后续轮次展开）</w:t>
      </w:r>
    </w:p>
    <w:p>
      <w:pPr>
        <w:pStyle w:val="BlockText"/>
      </w:pPr>
      <w:r>
        <w:t xml:space="preserve">🔷 </w:t>
      </w:r>
      <w:r>
        <w:rPr>
          <w:rFonts w:hint="eastAsia" w:eastAsia="SimSun" w:ascii="Times New Roman" w:hAnsi="Times New Roman"/>
        </w:rPr>
        <w:t xml:space="preserve">本节建立配位化学的入门基础，以下内容将在后续轮次深化：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分子轨道理论处理配合物</w:t>
      </w:r>
      <w:r>
        <w:rPr>
          <w:rFonts w:hint="eastAsia" w:eastAsia="Times New Roman" w:ascii="Times New Roman" w:hAnsi="Times New Roman"/>
        </w:rPr>
        <w:t xml:space="preserve">（AOM、σ/π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成键、光谱化学序列的理论解释）——第三轮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Jahn-Teller </w:t>
      </w:r>
      <w:r>
        <w:rPr>
          <w:rFonts w:hint="eastAsia" w:eastAsia="SimSun" w:ascii="Times New Roman" w:hAnsi="Times New Roman"/>
          <w:b/>
          <w:bCs/>
        </w:rPr>
        <w:t xml:space="preserve">效应的定量分析</w:t>
      </w:r>
      <w:r>
        <w:rPr>
          <w:rFonts w:hint="eastAsia" w:eastAsia="SimSun" w:ascii="Times New Roman" w:hAnsi="Times New Roman"/>
        </w:rPr>
        <w:t xml:space="preserve">（畸变能与结构预测）——第三轮结构深化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配位催化循环</w:t>
      </w:r>
      <w:r>
        <w:rPr>
          <w:rFonts w:hint="eastAsia" w:eastAsia="Times New Roman" w:ascii="Times New Roman" w:hAnsi="Times New Roman"/>
        </w:rPr>
        <w:t xml:space="preserve">（Wacker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氧化、氢甲酰化）——第三轮金属有机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生物无机配合物</w:t>
      </w:r>
      <w:r>
        <w:rPr>
          <w:rFonts w:hint="eastAsia" w:eastAsia="SimSun" w:ascii="Times New Roman" w:hAnsi="Times New Roman"/>
        </w:rPr>
        <w:t xml:space="preserve">（卟啉、铁硫簇、固氮酶）——决赛拓展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五方法总结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五、方法总结</w:t>
      </w:r>
    </w:p>
    <w:bookmarkStart w:id="67" w:name="配合物分析四步法"/>
    <w:p>
      <w:pPr>
        <w:pStyle w:val="Heading3"/>
        <w:spacing w:before="280" w:after="120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配合物分析四步法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  <w:color w:val="1E40AF"/>
        </w:rPr>
        <w:t xml:space="preserve">给定配合物信息（化学式、磁性、颜色等）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↓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Step 1: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识别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确定中心离子氧化态</w:t>
      </w:r>
      <w:r>
        <w:rPr>
          <w:rStyle w:val="VerbatimChar"/>
          <w:color w:val="1E40AF"/>
        </w:rPr>
        <w:t xml:space="preserve"> + dⁿ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组态</w:t>
      </w:r>
      <w:r>
        <w:rPr>
          <w:rStyle w:val="VerbatimChar"/>
          <w:color w:val="1E40AF"/>
        </w:rPr>
        <w:t xml:space="preserve"> +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配体种类和数目</w:t>
      </w:r>
      <w:r>
        <w:rPr>
          <w:rStyle w:val="VerbatimChar"/>
          <w:color w:val="1E40AF"/>
        </w:rPr>
        <w:t xml:space="preserve"> →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配位数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☐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氧化态计算正确，注意配合物总电荷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☐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配体</w:t>
      </w:r>
      <w:r>
        <w:rPr>
          <w:rStyle w:val="VerbatimChar"/>
          <w:color w:val="1E40AF"/>
        </w:rPr>
        <w:t xml:space="preserve"> denticity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正确（单齿/双齿/多齿）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↓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Step 2: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构型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由配位数和</w:t>
      </w:r>
      <w:r>
        <w:rPr>
          <w:rStyle w:val="VerbatimChar"/>
          <w:color w:val="1E40AF"/>
        </w:rPr>
        <w:t xml:space="preserve"> dⁿ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判断构型（八面体/四面体/平面正方形）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考虑</w:t>
      </w:r>
      <w:r>
        <w:rPr>
          <w:rStyle w:val="VerbatimChar"/>
          <w:color w:val="1E40AF"/>
        </w:rPr>
        <w:t xml:space="preserve"> Jahn-Teller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畸变可能（d⁴</w:t>
      </w:r>
      <w:r>
        <w:rPr>
          <w:rStyle w:val="VerbatimChar"/>
          <w:color w:val="1E40AF"/>
        </w:rPr>
        <w:t xml:space="preserve"> HS / d⁷ LS / </w:t>
      </w:r>
      <w:r>
        <w:rPr>
          <w:rStyle w:val="VerbatimChar"/>
          <w:rFonts w:hint="eastAsia" w:eastAsia="Times New Roman" w:ascii="Times New Roman" w:hAnsi="Times New Roman"/>
          <w:color w:val="1E40AF"/>
        </w:rPr>
        <w:t xml:space="preserve">d⁹）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☐ d⁰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无</w:t>
      </w:r>
      <w:r>
        <w:rPr>
          <w:rStyle w:val="VerbatimChar"/>
          <w:color w:val="1E40AF"/>
        </w:rPr>
        <w:t xml:space="preserve"> CFSE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偏好，d⁸+强场→平面正方形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↓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Step 3: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电子排布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确定高/低自旋（看配体场强</w:t>
      </w:r>
      <w:r>
        <w:rPr>
          <w:rStyle w:val="VerbatimChar"/>
          <w:color w:val="1E40AF"/>
        </w:rPr>
        <w:t xml:space="preserve"> vs dⁿ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范围）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写</w:t>
      </w:r>
      <w:r>
        <w:rPr>
          <w:rStyle w:val="VerbatimChar"/>
          <w:color w:val="1E40AF"/>
        </w:rPr>
        <w:t xml:space="preserve"> t₂gˣ e_gʸ →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算</w:t>
      </w:r>
      <w:r>
        <w:rPr>
          <w:rStyle w:val="VerbatimChar"/>
          <w:color w:val="1E40AF"/>
        </w:rPr>
        <w:t xml:space="preserve"> CFSE →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算未成对电子数</w:t>
      </w:r>
      <w:r>
        <w:rPr>
          <w:rStyle w:val="VerbatimChar"/>
          <w:color w:val="1E40AF"/>
        </w:rPr>
        <w:t xml:space="preserve"> n →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磁矩</w:t>
      </w:r>
      <w:r>
        <w:rPr>
          <w:rStyle w:val="VerbatimChar"/>
          <w:color w:val="1E40AF"/>
        </w:rPr>
        <w:t xml:space="preserve"> μ = √[n(n+2)]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☐ d⁴-d⁷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才有高低自旋之分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☐ 4d/5d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几乎总是低自旋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☐ CFSE = n(t₂g)(-4) + n(e_g)(+6)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Dq（八面体场）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↓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Step 4: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性质推断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颜色（d-d</w:t>
      </w:r>
      <w:r>
        <w:rPr>
          <w:rStyle w:val="VerbatimChar"/>
          <w:color w:val="1E40AF"/>
        </w:rPr>
        <w:t xml:space="preserve">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跃迁吸收补色）→</w:t>
      </w:r>
      <w:r>
        <w:rPr>
          <w:rStyle w:val="VerbatimChar"/>
          <w:color w:val="1E40AF"/>
        </w:rPr>
        <w:t xml:space="preserve">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稳定性</w:t>
      </w:r>
      <w:r>
        <w:rPr>
          <w:rStyle w:val="VerbatimChar"/>
          <w:color w:val="1E40AF"/>
        </w:rPr>
        <w:t xml:space="preserve"> →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异构体计数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☐ d⁰/d¹⁰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配合物通常无色</w:t>
      </w:r>
      <w:r>
        <w:rPr>
          <w:color w:val="1E40AF"/>
        </w:rPr>
        <w:br/>
      </w:r>
      <w:r>
        <w:rPr>
          <w:rStyle w:val="VerbatimChar"/>
          <w:color w:val="1E40AF"/>
        </w:rPr>
        <w:t xml:space="preserve"> ☐ </w:t>
      </w:r>
      <w:r>
        <w:rPr>
          <w:rStyle w:val="VerbatimChar"/>
          <w:rFonts w:hint="eastAsia" w:eastAsia="SimSun" w:ascii="Times New Roman" w:hAnsi="Times New Roman"/>
          <w:color w:val="1E40AF"/>
        </w:rPr>
        <w:t xml:space="preserve">枚举异构体后检查手性</w:t>
      </w:r>
    </w:p>
    <w:bookmarkEnd w:id="67"/>
    <w:bookmarkStart w:id="68" w:name="核心速查表"/>
    <w:p>
      <w:pPr>
        <w:pStyle w:val="Heading3"/>
        <w:spacing w:after="120" w:before="28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核心速查表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配合物组成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内界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外界；中心离子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中性配合物无外界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配体数-配体名-</w:t>
            </w:r>
            <w:r>
              <w:rPr>
                <w:rFonts w:hint="eastAsia" w:ascii="Times New Roman" w:hAnsi="Times New Roman" w:eastAsia="SimSun"/>
              </w:rPr>
              <w:t xml:space="preserve">“合”</w:t>
            </w:r>
            <w:r>
              <w:rPr>
                <w:rFonts w:hint="eastAsia" w:ascii="Times New Roman" w:hAnsi="Times New Roman" w:eastAsia="SimSun"/>
              </w:rPr>
              <w:t xml:space="preserve">-中心离子-(氧化数)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配体顺序：负→中，无→有，字母序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杂化类型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相同配位数可不同杂化→不同构型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内轨/外轨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内轨：(n-1)d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电子重排；外轨：nd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参与，不重排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须磁矩实验判断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EAN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金属价电子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配体电子</w:t>
            </w:r>
            <w:r>
              <w:rPr>
                <w:rFonts w:ascii="Times New Roman" w:hAnsi="Times New Roman" w:eastAsia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NO </w:t>
            </w:r>
            <w:r>
              <w:rPr>
                <w:rFonts w:hint="eastAsia" w:ascii="Times New Roman" w:hAnsi="Times New Roman" w:eastAsia="SimSun"/>
              </w:rPr>
              <w:t xml:space="preserve">按</w:t>
            </w:r>
            <w:r>
              <w:rPr>
                <w:rFonts w:ascii="Times New Roman" w:hAnsi="Times New Roman" w:eastAsia="Times New Roman"/>
              </w:rPr>
              <w:t xml:space="preserve"> 3e⁻ </w:t>
            </w:r>
            <w:r>
              <w:rPr>
                <w:rFonts w:hint="eastAsia" w:ascii="Times New Roman" w:hAnsi="Times New Roman" w:eastAsia="SimSun"/>
              </w:rPr>
              <w:t xml:space="preserve">计；M—M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键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1e⁻/条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Δ &gt; P → </w:t>
            </w:r>
            <w:r>
              <w:rPr>
                <w:rFonts w:hint="eastAsia" w:ascii="Times New Roman" w:hAnsi="Times New Roman" w:eastAsia="SimSun"/>
              </w:rPr>
              <w:t xml:space="preserve">低自旋；Δ</w:t>
            </w:r>
            <w:r>
              <w:rPr>
                <w:rFonts w:ascii="Times New Roman" w:hAnsi="Times New Roman" w:eastAsia="Times New Roman"/>
              </w:rPr>
              <w:t xml:space="preserve"> &lt; P → </w:t>
            </w:r>
            <w:r>
              <w:rPr>
                <w:rFonts w:hint="eastAsia" w:ascii="Times New Roman" w:hAnsi="Times New Roman" w:eastAsia="SimSu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d¹⁻³、d⁸⁻¹⁰ </w:t>
            </w:r>
            <w:r>
              <w:rPr>
                <w:rFonts w:hint="eastAsia" w:ascii="Times New Roman" w:hAnsi="Times New Roman" w:eastAsia="SimSun"/>
              </w:rPr>
              <w:t xml:space="preserve">无高低自旋之分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  <w:b/>
                <w:bCs/>
              </w:rPr>
              <w:t xml:space="preserve">CFSE（Oh）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  <m:r>
                        <m:t>g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Dq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零场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(d⁰/d⁵高/d¹⁰弱场)</w:t>
            </w:r>
            <w:r>
              <w:rPr>
                <w:rFonts w:ascii="Times New Roman" w:hAnsi="Times New Roman" w:eastAsia="Times New Roman"/>
              </w:rPr>
              <w:t xml:space="preserve"> → CFSE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磁矩公式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B.M.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μ = 0 → </w:t>
            </w:r>
            <w:r>
              <w:rPr>
                <w:rFonts w:hint="eastAsia" w:ascii="Times New Roman" w:hAnsi="Times New Roman" w:eastAsia="SimSun"/>
              </w:rPr>
              <w:t xml:space="preserve">反磁性；μ</w:t>
            </w:r>
            <w:r>
              <w:rPr>
                <w:rFonts w:ascii="Times New Roman" w:hAnsi="Times New Roman" w:eastAsia="Times New Roman"/>
              </w:rPr>
              <w:t xml:space="preserve"> &gt; 0 → </w:t>
            </w:r>
            <w:r>
              <w:rPr>
                <w:rFonts w:hint="eastAsia" w:ascii="Times New Roman" w:hAnsi="Times New Roman" w:eastAsia="SimSu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I⁻ &lt; Br⁻ &lt; Cl⁻ &lt; F⁻ &lt; H₂O &lt; NH₃ &lt; en &lt; NO₂⁻ &lt; CN⁻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记住两端：I⁻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最弱，CO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结构异构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几何异构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反式有对称面→无光学活性；fac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有手性</w:t>
            </w:r>
          </w:p>
        </w:tc>
      </w:tr>
    </w:tbl>
    <w:bookmarkEnd w:id="68"/>
    <w:bookmarkStart w:id="69" w:name="高低自旋判断流程图"/>
    <w:p>
      <w:pPr>
        <w:pStyle w:val="Heading3"/>
        <w:spacing w:before="280" w:after="120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高/低自旋判断流程图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给定中心离子</w:t>
      </w:r>
      <w:r>
        <w:rPr>
          <w:rStyle w:val="VerbatimChar"/>
        </w:rPr>
        <w:t xml:space="preserve"> dⁿ </w:t>
      </w:r>
      <w:r>
        <w:rPr>
          <w:rStyle w:val="VerbatimChar"/>
          <w:rFonts w:hint="eastAsia" w:eastAsia="SimSun" w:ascii="Times New Roman" w:hAnsi="Times New Roman"/>
        </w:rPr>
        <w:t xml:space="preserve">组态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配体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dⁿ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d⁴~d⁷ </w:t>
      </w:r>
      <w:r>
        <w:rPr>
          <w:rStyle w:val="VerbatimChar"/>
          <w:rFonts w:hint="eastAsia" w:eastAsia="SimSun" w:ascii="Times New Roman" w:hAnsi="Times New Roman"/>
        </w:rPr>
        <w:t xml:space="preserve">范围内？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 w:eastAsia="SimSun" w:ascii="Times New Roman" w:hAnsi="Times New Roman"/>
        </w:rPr>
        <w:t xml:space="preserve">否（d⁰-d³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Times New Roman" w:ascii="Times New Roman" w:hAnsi="Times New Roman"/>
        </w:rPr>
        <w:t xml:space="preserve">d⁸-d¹⁰）→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只有一种排布方式，无</w:t>
      </w:r>
      <w:r>
        <w:rPr>
          <w:rStyle w:val="VerbatimChar"/>
        </w:rPr>
        <w:t xml:space="preserve"> HS/LS </w:t>
      </w:r>
      <w:r>
        <w:rPr>
          <w:rStyle w:val="VerbatimChar"/>
          <w:rFonts w:hint="eastAsia" w:eastAsia="SimSun" w:ascii="Times New Roman" w:hAnsi="Times New Roman"/>
        </w:rPr>
        <w:t xml:space="preserve">之分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 w:eastAsia="SimSun" w:ascii="Times New Roman" w:hAnsi="Times New Roman"/>
        </w:rPr>
        <w:t xml:space="preserve">是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查配体在光谱化学序列中的位置</w:t>
      </w:r>
      <w:r>
        <w:br/>
      </w:r>
      <w:r>
        <w:rPr>
          <w:rStyle w:val="VerbatimChar"/>
        </w:rPr>
        <w:t xml:space="preserve"> ├─ </w:t>
      </w:r>
      <w:r>
        <w:rPr>
          <w:rStyle w:val="VerbatimChar"/>
          <w:rFonts w:hint="eastAsia" w:eastAsia="SimSun" w:ascii="Times New Roman" w:hAnsi="Times New Roman"/>
        </w:rPr>
        <w:t xml:space="preserve">弱场配体（I⁻,</w:t>
      </w:r>
      <w:r>
        <w:rPr>
          <w:rStyle w:val="VerbatimChar"/>
        </w:rPr>
        <w:t xml:space="preserve"> Br⁻, Cl⁻, F⁻, </w:t>
      </w:r>
      <w:r>
        <w:rPr>
          <w:rStyle w:val="VerbatimChar"/>
          <w:rFonts w:hint="eastAsia" w:eastAsia="Times New Roman" w:ascii="Times New Roman" w:hAnsi="Times New Roman"/>
        </w:rPr>
        <w:t xml:space="preserve">H₂O）→</w:t>
      </w:r>
      <w:r>
        <w:rPr>
          <w:rStyle w:val="VerbatimChar"/>
        </w:rPr>
        <w:t xml:space="preserve"> Δ &lt; P → </w:t>
      </w:r>
      <w:r>
        <w:rPr>
          <w:rStyle w:val="VerbatimChar"/>
          <w:rFonts w:hint="eastAsia" w:eastAsia="SimSun" w:ascii="Times New Roman" w:hAnsi="Times New Roman"/>
        </w:rPr>
        <w:t xml:space="preserve">高自旋</w:t>
      </w:r>
      <w:r>
        <w:br/>
      </w:r>
      <w:r>
        <w:rPr>
          <w:rStyle w:val="VerbatimChar"/>
        </w:rPr>
        <w:t xml:space="preserve"> ├─ </w:t>
      </w:r>
      <w:r>
        <w:rPr>
          <w:rStyle w:val="VerbatimChar"/>
          <w:rFonts w:hint="eastAsia" w:eastAsia="SimSun" w:ascii="Times New Roman" w:hAnsi="Times New Roman"/>
        </w:rPr>
        <w:t xml:space="preserve">中强场（NH₃,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Times New Roman" w:ascii="Times New Roman" w:hAnsi="Times New Roman"/>
        </w:rPr>
        <w:t xml:space="preserve">en）→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依金属而定</w:t>
      </w:r>
      <w:r>
        <w:br/>
      </w:r>
      <w:r>
        <w:rPr>
          <w:rStyle w:val="VerbatimChar"/>
        </w:rPr>
        <w:t xml:space="preserve"> └─ </w:t>
      </w:r>
      <w:r>
        <w:rPr>
          <w:rStyle w:val="VerbatimChar"/>
          <w:rFonts w:hint="eastAsia" w:eastAsia="SimSun" w:ascii="Times New Roman" w:hAnsi="Times New Roman"/>
        </w:rPr>
        <w:t xml:space="preserve">强场配体（CN⁻,</w:t>
      </w:r>
      <w:r>
        <w:rPr>
          <w:rStyle w:val="VerbatimChar"/>
        </w:rPr>
        <w:t xml:space="preserve"> CO, </w:t>
      </w:r>
      <w:r>
        <w:rPr>
          <w:rStyle w:val="VerbatimChar"/>
          <w:rFonts w:hint="eastAsia" w:eastAsia="Times New Roman" w:ascii="Times New Roman" w:hAnsi="Times New Roman"/>
        </w:rPr>
        <w:t xml:space="preserve">NO₂⁻）→</w:t>
      </w:r>
      <w:r>
        <w:rPr>
          <w:rStyle w:val="VerbatimChar"/>
        </w:rPr>
        <w:t xml:space="preserve"> Δ &gt; P → </w:t>
      </w:r>
      <w:r>
        <w:rPr>
          <w:rStyle w:val="VerbatimChar"/>
          <w:rFonts w:hint="eastAsia" w:eastAsia="SimSun" w:ascii="Times New Roman" w:hAnsi="Times New Roman"/>
        </w:rPr>
        <w:t xml:space="preserve">低自旋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写</w:t>
      </w:r>
      <w:r>
        <w:rPr>
          <w:rStyle w:val="VerbatimChar"/>
        </w:rPr>
        <w:t xml:space="preserve"> d </w:t>
      </w:r>
      <w:r>
        <w:rPr>
          <w:rStyle w:val="VerbatimChar"/>
          <w:rFonts w:hint="eastAsia" w:eastAsia="SimSun" w:ascii="Times New Roman" w:hAnsi="Times New Roman"/>
        </w:rPr>
        <w:t xml:space="preserve">电子排布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算</w:t>
      </w:r>
      <w:r>
        <w:rPr>
          <w:rStyle w:val="VerbatimChar"/>
        </w:rPr>
        <w:t xml:space="preserve"> CFSE → </w:t>
      </w:r>
      <w:r>
        <w:rPr>
          <w:rStyle w:val="VerbatimChar"/>
          <w:rFonts w:hint="eastAsia" w:eastAsia="SimSun" w:ascii="Times New Roman" w:hAnsi="Times New Roman"/>
        </w:rPr>
        <w:t xml:space="preserve">算</w:t>
      </w:r>
      <w:r>
        <w:rPr>
          <w:rStyle w:val="VerbatimChar"/>
        </w:rPr>
        <w:t xml:space="preserve"> 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六、练习题</w:t>
      </w:r>
    </w:p>
    <w:bookmarkStart w:id="71" w:name="基础巩固"/>
    <w:p>
      <w:pPr>
        <w:pStyle w:val="Heading3"/>
        <w:spacing w:before="280" w:after="120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基础巩固（）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命名下列配合物，并指出中心离子的氧化数和配位数：</w:t>
      </w:r>
    </w:p>
    <w:p>
      <w:pPr>
        <w:pStyle w:val="Compact"/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写出下列配合物的化学式：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六氰合铁(Ⅲ)酸钾</w:t>
      </w:r>
      <w:r>
        <w:t xml:space="preserve"> (2) </w:t>
      </w:r>
      <w:r>
        <w:rPr>
          <w:rFonts w:hint="eastAsia" w:eastAsia="SimSun" w:ascii="Times New Roman" w:hAnsi="Times New Roman"/>
        </w:rPr>
        <w:t xml:space="preserve">三氯化五氨·一水合钴(Ⅲ)</w:t>
      </w:r>
      <w:r>
        <w:t xml:space="preserve"> (3) </w:t>
      </w:r>
      <w:r>
        <w:rPr>
          <w:rFonts w:hint="eastAsia" w:eastAsia="SimSun" w:ascii="Times New Roman" w:hAnsi="Times New Roman"/>
        </w:rPr>
        <w:t xml:space="preserve">四氯合铂(Ⅱ)酸四氨合铜(Ⅱ)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的空间构型分别是什么？为什么同一中心离子配位数相同但构型不同？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溶液中加</w:t>
      </w:r>
      <w:r>
        <w:t xml:space="preserve"> BaCl₂ </w:t>
      </w:r>
      <w:r>
        <w:rPr>
          <w:rFonts w:hint="eastAsia" w:eastAsia="SimSun" w:ascii="Times New Roman" w:hAnsi="Times New Roman"/>
        </w:rPr>
        <w:t xml:space="preserve">产生白色沉淀，加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却不产生蓝色沉淀。</w:t>
      </w:r>
    </w:p>
    <w:bookmarkEnd w:id="71"/>
    <w:bookmarkStart w:id="72" w:name="提高训练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提高训练（）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实验测得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5.30 </w:t>
      </w:r>
      <w:r>
        <w:rPr>
          <w:rFonts w:hint="eastAsia" w:eastAsia="Times New Roman" w:ascii="Times New Roman" w:hAnsi="Times New Roman"/>
        </w:rPr>
        <w:t xml:space="preserve">B.M.，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B.M.。请分别判断它们的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电子排布、杂化类型、内/外轨型和空间构型。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验证下列配合物是否符合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电子规则：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(4)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计算下列配合物在八面体场中的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CFSE（以</w:t>
      </w:r>
      <w:r>
        <w:t xml:space="preserve"> Dq </w:t>
      </w:r>
      <w:r>
        <w:rPr>
          <w:rFonts w:hint="eastAsia" w:eastAsia="SimSun" w:ascii="Times New Roman" w:hAnsi="Times New Roman"/>
        </w:rPr>
        <w:t xml:space="preserve">为单位）：</w:t>
      </w:r>
    </w:p>
    <w:p>
      <w:pPr>
        <w:pStyle w:val="Compact"/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（d¹）</w:t>
      </w:r>
      <w:r>
        <w:t xml:space="preserve"> 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（低自旋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d⁶）</w:t>
      </w:r>
      <w:r>
        <w:t xml:space="preserve"> 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（高自旋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d⁵）</w:t>
      </w:r>
    </w:p>
    <w:p>
      <w:pPr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的所有几何异构体，并指出哪个有抗癌活性。</w:t>
      </w:r>
    </w:p>
    <w:p>
      <w:pPr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的配位数。已知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为单齿配体。</w:t>
      </w:r>
    </w:p>
    <w:bookmarkEnd w:id="72"/>
    <w:bookmarkStart w:id="73" w:name="挑战题"/>
    <w:p>
      <w:pPr>
        <w:pStyle w:val="Heading3"/>
        <w:spacing w:before="280" w:after="120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挑战题（）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某八面体配合物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0 B.M.。</w:t>
      </w:r>
    </w:p>
    <w:p>
      <w:pPr>
        <w:pStyle w:val="Compact"/>
        <w:numPr>
          <w:ilvl w:val="0"/>
          <w:numId w:val="1026"/>
        </w:numPr>
      </w:pPr>
      <w:r>
        <w:rPr>
          <w:rFonts w:hint="eastAsia" w:eastAsia="SimSun" w:ascii="Times New Roman" w:hAnsi="Times New Roman"/>
        </w:rPr>
        <w:t xml:space="preserve">判断中心离子的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电子排布和自旋状态。</w:t>
      </w:r>
    </w:p>
    <w:p>
      <w:pPr>
        <w:pStyle w:val="Compact"/>
        <w:numPr>
          <w:ilvl w:val="0"/>
          <w:numId w:val="1026"/>
        </w:numPr>
      </w:pPr>
      <w:r>
        <w:rPr>
          <w:rFonts w:hint="eastAsia" w:eastAsia="SimSun" w:ascii="Times New Roman" w:hAnsi="Times New Roman"/>
        </w:rPr>
        <w:t xml:space="preserve">推测该配合物可能的几何异构体数目，并判断各有无光学活性。</w:t>
      </w:r>
    </w:p>
    <w:p>
      <w:pPr>
        <w:pStyle w:val="Compact"/>
        <w:numPr>
          <w:ilvl w:val="0"/>
          <w:numId w:val="1026"/>
        </w:numPr>
      </w:pPr>
      <w:r>
        <w:rPr>
          <w:rFonts w:hint="eastAsia" w:eastAsia="SimSun" w:ascii="Times New Roman" w:hAnsi="Times New Roman"/>
        </w:rPr>
        <w:t xml:space="preserve">若将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Br⁻，异构体数目是否变化？为什么？</w:t>
      </w:r>
    </w:p>
    <w:p>
      <w:pPr>
        <w:pStyle w:val="Compact"/>
        <w:numPr>
          <w:ilvl w:val="0"/>
          <w:numId w:val="1027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en（乙二胺）形成配合物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画出该配合物的全部异构体。</w:t>
      </w:r>
    </w:p>
    <w:p>
      <w:pPr>
        <w:pStyle w:val="Compact"/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有多少种异构体？其中哪些有光学活性？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用晶体场理论计算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CFSE（已知</w:t>
      </w:r>
      <w:r>
        <w:t xml:space="preserve"> en </w:t>
      </w:r>
      <w:r>
        <w:rPr>
          <w:rFonts w:hint="eastAsia" w:eastAsia="SimSun" w:ascii="Times New Roman" w:hAnsi="Times New Roman"/>
        </w:rPr>
        <w:t xml:space="preserve">为强场配体，d⁶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低自旋）。</w:t>
      </w:r>
    </w:p>
    <w:p>
      <w:pPr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490 nm </w:t>
      </w:r>
      <w:r>
        <w:rPr>
          <w:rFonts w:hint="eastAsia" w:eastAsia="SimSun" w:ascii="Times New Roman" w:hAnsi="Times New Roman"/>
        </w:rPr>
        <w:t xml:space="preserve">处有最大吸收。计算其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Δₒ（单位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kJ/mol）并预测配合物颜色。</w:t>
      </w:r>
    </w:p>
    <w:p>
      <w:pPr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比较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的自旋状态、磁矩和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CFSE，解释差异原因。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的磁矩为</w:t>
      </w:r>
      <w:r>
        <w:t xml:space="preserve"> 5.92 </w:t>
      </w:r>
      <w:r>
        <w:rPr>
          <w:rFonts w:hint="eastAsia" w:eastAsia="SimSun" w:ascii="Times New Roman" w:hAnsi="Times New Roman"/>
        </w:rPr>
        <w:t xml:space="preserve">B.M.，而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的磁矩约为</w:t>
      </w:r>
      <w:r>
        <w:t xml:space="preserve"> 2.3 </w:t>
      </w:r>
      <w:r>
        <w:rPr>
          <w:rFonts w:hint="eastAsia" w:eastAsia="SimSun" w:ascii="Times New Roman" w:hAnsi="Times New Roman"/>
        </w:rPr>
        <w:t xml:space="preserve">B.M.。解释磁矩差异的电子结构原因。</w:t>
      </w:r>
    </w:p>
    <w:p>
      <w:pPr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CFSE = </w:t>
      </w:r>
      <w:r>
        <w:rPr>
          <w:rFonts w:hint="eastAsia" w:eastAsia="SimSun" w:ascii="Times New Roman" w:hAnsi="Times New Roman"/>
        </w:rPr>
        <w:t xml:space="preserve">0，但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仍然可以稳定存在。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七参考答案与提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七、参考答案与提示</w:t>
      </w:r>
    </w:p>
    <w:p>
      <w:pPr>
        <w:pStyle w:val="FirstParagraph"/>
      </w:pPr>
      <w:r>
        <w:rPr>
          <w:b/>
          <w:bCs/>
        </w:rPr>
        <w:t xml:space="preserve">6.1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pStyle w:val="Compact"/>
        <w:numPr>
          <w:ilvl w:val="0"/>
          <w:numId w:val="1030"/>
        </w:numPr>
      </w:pPr>
    </w:p>
    <w:p>
      <w:pPr>
        <w:pStyle w:val="Compact"/>
        <w:numPr>
          <w:ilvl w:val="1"/>
          <w:numId w:val="1031"/>
        </w:numPr>
      </w:pPr>
      <w:r>
        <w:rPr>
          <w:rFonts w:hint="eastAsia" w:eastAsia="SimSun" w:ascii="Times New Roman" w:hAnsi="Times New Roman"/>
        </w:rPr>
        <w:t xml:space="preserve">硫酸四氨合铜(Ⅱ)，Cu²⁺，配位数</w:t>
      </w:r>
      <w:r>
        <w:t xml:space="preserve"> 4</w:t>
      </w:r>
    </w:p>
    <w:p>
      <w:pPr>
        <w:pStyle w:val="Compact"/>
        <w:numPr>
          <w:ilvl w:val="0"/>
          <w:numId w:val="1032"/>
        </w:numPr>
      </w:pPr>
      <w:r>
        <w:rPr>
          <w:rFonts w:hint="eastAsia" w:eastAsia="SimSun" w:ascii="Times New Roman" w:hAnsi="Times New Roman"/>
        </w:rPr>
        <w:t xml:space="preserve">六氯合铂(Ⅳ)酸钾，Pt⁴⁺，配位数</w:t>
      </w:r>
      <w:r>
        <w:t xml:space="preserve"> 6</w:t>
      </w:r>
    </w:p>
    <w:p>
      <w:pPr>
        <w:pStyle w:val="Compact"/>
        <w:numPr>
          <w:ilvl w:val="0"/>
          <w:numId w:val="1032"/>
        </w:numPr>
      </w:pPr>
      <w:r>
        <w:rPr>
          <w:rFonts w:hint="eastAsia" w:eastAsia="SimSun" w:ascii="Times New Roman" w:hAnsi="Times New Roman"/>
        </w:rPr>
        <w:t xml:space="preserve">一氯化二氯·二(乙二胺)合钴(Ⅲ)，Co³⁺，配位数</w:t>
      </w:r>
      <w:r>
        <w:t xml:space="preserve"> 6</w:t>
      </w:r>
    </w:p>
    <w:p>
      <w:pPr>
        <w:pStyle w:val="Compact"/>
        <w:numPr>
          <w:ilvl w:val="0"/>
          <w:numId w:val="1033"/>
        </w:numPr>
      </w:pPr>
    </w:p>
    <w:p>
      <w:pPr>
        <w:pStyle w:val="Compact"/>
        <w:numPr>
          <w:ilvl w:val="1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</w:p>
    <w:p>
      <w:pPr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：dsp²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平面正方形；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：sp³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正四面体。CN⁻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为强场配体，使</w:t>
      </w:r>
      <w:r>
        <w:t xml:space="preserve"> Ni²⁺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电子重排归并，空出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轨道形成</w:t>
      </w:r>
      <w:r>
        <w:t xml:space="preserve"> dsp² </w:t>
      </w:r>
      <w:r>
        <w:rPr>
          <w:rFonts w:hint="eastAsia" w:eastAsia="SimSun" w:ascii="Times New Roman" w:hAnsi="Times New Roman"/>
        </w:rPr>
        <w:t xml:space="preserve">杂化。</w:t>
      </w:r>
    </w:p>
    <w:p>
      <w:pPr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。SO₄²⁻ </w:t>
      </w:r>
      <w:r>
        <w:rPr>
          <w:rFonts w:hint="eastAsia" w:eastAsia="SimSun" w:ascii="Times New Roman" w:hAnsi="Times New Roman"/>
        </w:rPr>
        <w:t xml:space="preserve">在外界，遇</w:t>
      </w:r>
      <w:r>
        <w:t xml:space="preserve"> Ba²⁺ </w:t>
      </w:r>
      <w:r>
        <w:rPr>
          <w:rFonts w:hint="eastAsia" w:eastAsia="SimSun" w:ascii="Times New Roman" w:hAnsi="Times New Roman"/>
        </w:rPr>
        <w:t xml:space="preserve">产生</w:t>
      </w:r>
      <w:r>
        <w:t xml:space="preserve"> BaSO₄ </w:t>
      </w:r>
      <w:r>
        <w:rPr>
          <w:rFonts w:hint="eastAsia" w:eastAsia="SimSun" w:ascii="Times New Roman" w:hAnsi="Times New Roman"/>
        </w:rPr>
        <w:t xml:space="preserve">白色沉淀；Cu²⁺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在内界被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牢固配位，不释放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Cu²⁺，故无</w:t>
      </w:r>
      <w:r>
        <w:t xml:space="preserve"> Cu(OH)₂ </w:t>
      </w:r>
      <w:r>
        <w:rPr>
          <w:rFonts w:hint="eastAsia" w:eastAsia="SimSun" w:ascii="Times New Roman" w:hAnsi="Times New Roman"/>
        </w:rPr>
        <w:t xml:space="preserve">沉淀。</w:t>
      </w:r>
    </w:p>
    <w:p>
      <w:pPr>
        <w:pStyle w:val="FirstParagraph"/>
      </w:pPr>
      <w:r>
        <w:rPr>
          <w:b/>
          <w:bCs/>
        </w:rPr>
        <w:t xml:space="preserve">6.2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3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（μ</w:t>
      </w:r>
      <w:r>
        <w:t xml:space="preserve"> = 5.30 → n = </w:t>
      </w:r>
      <w:r>
        <w:rPr>
          <w:rFonts w:hint="eastAsia" w:eastAsia="Times New Roman" w:ascii="Times New Roman" w:hAnsi="Times New Roman"/>
        </w:rPr>
        <w:t xml:space="preserve">4）→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sp³d² </w:t>
      </w:r>
      <w:r>
        <w:rPr>
          <w:rFonts w:hint="eastAsia" w:eastAsia="SimSun" w:ascii="Times New Roman" w:hAnsi="Times New Roman"/>
        </w:rPr>
        <w:t xml:space="preserve">外轨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（μ</w:t>
      </w:r>
      <w:r>
        <w:t xml:space="preserve"> = 0 → n = </w:t>
      </w:r>
      <w:r>
        <w:rPr>
          <w:rFonts w:hint="eastAsia" w:eastAsia="Times New Roman" w:ascii="Times New Roman" w:hAnsi="Times New Roman"/>
        </w:rPr>
        <w:t xml:space="preserve">0）→</w:t>
      </w:r>
      <w:r>
        <w:t xml:space="preserve">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  <w:r>
        <w:t xml:space="preserve"> </w:t>
      </w:r>
      <w:r>
        <w:t xml:space="preserve">→ d²sp³ </w:t>
      </w:r>
      <w:r>
        <w:rPr>
          <w:rFonts w:hint="eastAsia" w:eastAsia="SimSun" w:ascii="Times New Roman" w:hAnsi="Times New Roman"/>
        </w:rPr>
        <w:t xml:space="preserve">内轨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正八面体</w:t>
      </w:r>
    </w:p>
    <w:p>
      <w:pPr>
        <w:pStyle w:val="Compact"/>
        <w:numPr>
          <w:ilvl w:val="0"/>
          <w:numId w:val="1035"/>
        </w:numPr>
      </w:pPr>
    </w:p>
    <w:p>
      <w:pPr>
        <w:pStyle w:val="Compact"/>
        <w:numPr>
          <w:ilvl w:val="1"/>
          <w:numId w:val="1036"/>
        </w:numPr>
      </w:pPr>
      <w:r>
        <w:t xml:space="preserve">Cr(0): 6e⁻ + 6×CO=12 → 18</w:t>
      </w:r>
    </w:p>
    <w:p>
      <w:pPr>
        <w:pStyle w:val="Compact"/>
        <w:numPr>
          <w:ilvl w:val="0"/>
          <w:numId w:val="1037"/>
        </w:numPr>
      </w:pPr>
      <w:r>
        <w:t xml:space="preserve">Mn(0): </w:t>
      </w:r>
      <w:r>
        <w:rPr>
          <w:rFonts w:hint="eastAsia" w:eastAsia="SimSun" w:ascii="Times New Roman" w:hAnsi="Times New Roman"/>
        </w:rPr>
        <w:t xml:space="preserve">7e⁻，每个</w:t>
      </w:r>
      <w:r>
        <w:t xml:space="preserve"> Mn: </w:t>
      </w:r>
      <w:r>
        <w:rPr>
          <w:rFonts w:hint="eastAsia" w:eastAsia="SimSun" w:ascii="Times New Roman" w:hAnsi="Times New Roman"/>
        </w:rPr>
        <w:t xml:space="preserve">5×CO端基=10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1×Mn—Mn键=1</w:t>
      </w:r>
      <w:r>
        <w:t xml:space="preserve"> → 18</w:t>
      </w:r>
    </w:p>
    <w:p>
      <w:pPr>
        <w:pStyle w:val="Compact"/>
        <w:numPr>
          <w:ilvl w:val="0"/>
          <w:numId w:val="1037"/>
        </w:numPr>
      </w:pPr>
      <w:r>
        <w:t xml:space="preserve">Fe(II): 6e⁻ + 4×CO=8 + 2×H⁻=4 → 18</w:t>
      </w:r>
    </w:p>
    <w:p>
      <w:pPr>
        <w:pStyle w:val="Compact"/>
        <w:numPr>
          <w:ilvl w:val="0"/>
          <w:numId w:val="1037"/>
        </w:numPr>
      </w:pPr>
      <w:r>
        <w:t xml:space="preserve">V(0): 5e⁻ + 6×CO=12 → 17 </w:t>
      </w:r>
      <w:r>
        <w:rPr>
          <w:rFonts w:hint="eastAsia" w:eastAsia="SimSun" w:ascii="Times New Roman" w:hAnsi="Times New Roman"/>
        </w:rPr>
        <w:t xml:space="preserve">（奇电子，空间位阻阻止二聚）</w:t>
      </w:r>
    </w:p>
    <w:p>
      <w:pPr>
        <w:pStyle w:val="Compact"/>
        <w:numPr>
          <w:ilvl w:val="0"/>
          <w:numId w:val="1038"/>
        </w:numPr>
      </w:pPr>
    </w:p>
    <w:p>
      <w:pPr>
        <w:pStyle w:val="Compact"/>
        <w:numPr>
          <w:ilvl w:val="1"/>
          <w:numId w:val="1039"/>
        </w:numPr>
      </w:pPr>
      <w:r>
        <w:t xml:space="preserve">d¹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1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Compact"/>
        <w:numPr>
          <w:ilvl w:val="0"/>
          <w:numId w:val="1040"/>
        </w:numPr>
      </w:pPr>
      <w:r>
        <w:t xml:space="preserve">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</w:p>
    <w:p>
      <w:pPr>
        <w:pStyle w:val="Compact"/>
        <w:numPr>
          <w:ilvl w:val="0"/>
          <w:numId w:val="1040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t xml:space="preserve">→ CFSE = 0</w:t>
      </w:r>
    </w:p>
    <w:p>
      <w:pPr>
        <w:numPr>
          <w:ilvl w:val="0"/>
          <w:numId w:val="1041"/>
        </w:numPr>
      </w:pPr>
      <w:r>
        <w:t xml:space="preserve">Pt²⁺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d⁸，平面正方形。顺式（cis）有抗癌活性，反式（trans）无抗癌活性。</w:t>
      </w:r>
    </w:p>
    <w:p>
      <w:pPr>
        <w:numPr>
          <w:ilvl w:val="0"/>
          <w:numId w:val="1041"/>
        </w:numPr>
      </w:pPr>
      <w:r>
        <w:t xml:space="preserve">Pt²⁺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4（4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个单齿</w:t>
      </w:r>
      <w:r>
        <w:t xml:space="preserve"> CN⁻ </w:t>
      </w:r>
      <w:r>
        <w:rPr>
          <w:rFonts w:hint="eastAsia" w:eastAsia="SimSun" w:ascii="Times New Roman" w:hAnsi="Times New Roman"/>
        </w:rPr>
        <w:t xml:space="preserve">配体）</w:t>
      </w:r>
    </w:p>
    <w:p>
      <w:pPr>
        <w:pStyle w:val="FirstParagraph"/>
      </w:pPr>
      <w:r>
        <w:rPr>
          <w:b/>
          <w:bCs/>
        </w:rPr>
        <w:t xml:space="preserve">6.3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μ = 0 → n = 0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0</m:t>
            </m:r>
          </m:sup>
        </m:sSubSup>
      </m:oMath>
    </w:p>
    <w:p>
      <w:pPr>
        <w:pStyle w:val="Compact"/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顺式（1,2-）和反式（1,6-）。顺式无对称面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有光学活性（一对对映体）；反式有对称面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无光学活性。总计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种异构体。</w:t>
      </w:r>
    </w:p>
    <w:p>
      <w:pPr>
        <w:pStyle w:val="Compact"/>
        <w:numPr>
          <w:ilvl w:val="0"/>
          <w:numId w:val="1044"/>
        </w:numPr>
      </w:pPr>
      <w:r>
        <w:rPr>
          <w:rFonts w:hint="eastAsia" w:eastAsia="SimSun" w:ascii="Times New Roman" w:hAnsi="Times New Roman"/>
        </w:rPr>
        <w:t xml:space="preserve">替换为</w:t>
      </w:r>
      <w:r>
        <w:t xml:space="preserve"> Br⁻ </w:t>
      </w:r>
      <w:r>
        <w:rPr>
          <w:rFonts w:hint="eastAsia" w:eastAsia="SimSun" w:ascii="Times New Roman" w:hAnsi="Times New Roman"/>
        </w:rPr>
        <w:t xml:space="preserve">后异构体数目不变，仍为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型。</w:t>
      </w:r>
    </w:p>
    <w:p>
      <w:pPr>
        <w:pStyle w:val="Compact"/>
        <w:numPr>
          <w:ilvl w:val="0"/>
          <w:numId w:val="1045"/>
        </w:numPr>
      </w:pPr>
    </w:p>
    <w:p>
      <w:pPr>
        <w:pStyle w:val="Compact"/>
        <w:numPr>
          <w:ilvl w:val="1"/>
          <w:numId w:val="104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一对光学异构体（Λ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Δ）。</w:t>
      </w:r>
    </w:p>
    <w:p>
      <w:pPr>
        <w:pStyle w:val="Compact"/>
        <w:numPr>
          <w:ilvl w:val="0"/>
          <w:numId w:val="104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：反式（无光学活性）+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顺式（一对对映体）=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种。</w:t>
      </w:r>
    </w:p>
    <w:p>
      <w:pPr>
        <w:pStyle w:val="Compact"/>
        <w:numPr>
          <w:ilvl w:val="0"/>
          <w:numId w:val="1047"/>
        </w:numPr>
      </w:pPr>
      <w:r>
        <w:t xml:space="preserve">en </w:t>
      </w:r>
      <w:r>
        <w:rPr>
          <w:rFonts w:hint="eastAsia" w:eastAsia="SimSun" w:ascii="Times New Roman" w:hAnsi="Times New Roman"/>
        </w:rPr>
        <w:t xml:space="preserve">为强场配体</w:t>
      </w:r>
      <w:r>
        <w:t xml:space="preserve"> → Co³⁺ d⁶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→</w:t>
      </w:r>
      <w:r>
        <w:t xml:space="preserve"> 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t xml:space="preserve"> </w:t>
      </w:r>
      <w:r>
        <w:t xml:space="preserve">→ CFSE =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t xml:space="preserve">。</w:t>
      </w:r>
    </w:p>
    <w:p>
      <w:pPr>
        <w:numPr>
          <w:ilvl w:val="0"/>
          <w:numId w:val="104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×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490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。吸收绿光（~490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nm），呈紫红色。</w:t>
      </w:r>
    </w:p>
    <w:p>
      <w:pPr>
        <w:numPr>
          <w:ilvl w:val="0"/>
          <w:numId w:val="104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d⁶（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4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，n=4，μ≈4.90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B.M.，CFSE=-4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Dq）。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：CN⁻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低自旋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d⁶（</w:t>
      </w:r>
      <m:oMath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6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，n=0，μ=0，CFSE=-24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Dq）。Δ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的相对大小决定。</w:t>
      </w:r>
    </w:p>
    <w:p>
      <w:pPr>
        <w:numPr>
          <w:ilvl w:val="0"/>
          <w:numId w:val="1048"/>
        </w:numPr>
      </w:pPr>
      <w:r>
        <w:rPr>
          <w:rFonts w:hint="eastAsia" w:eastAsia="Times New Roman" w:ascii="Times New Roman" w:hAnsi="Times New Roman"/>
        </w:rPr>
        <w:t xml:space="preserve">K₃[FeF₆]：F⁻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弱场</w:t>
      </w:r>
      <w:r>
        <w:t xml:space="preserve"> → Fe³⁺ d⁵ </w:t>
      </w:r>
      <w:r>
        <w:rPr>
          <w:rFonts w:hint="eastAsia" w:eastAsia="SimSun" w:ascii="Times New Roman" w:hAnsi="Times New Roman"/>
        </w:rPr>
        <w:t xml:space="preserve">高自旋（5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个未成对电子，μ=5.92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B.M.）。K₃[Fe(CN)₆]：CN⁻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强场</w:t>
      </w:r>
      <w:r>
        <w:t xml:space="preserve"> → Fe³⁺ d⁵ </w:t>
      </w:r>
      <w:r>
        <w:rPr>
          <w:rFonts w:hint="eastAsia" w:eastAsia="SimSun" w:ascii="Times New Roman" w:hAnsi="Times New Roman"/>
        </w:rPr>
        <w:t xml:space="preserve">低自旋（1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个未成对电子，μ≈2.3</w:t>
      </w:r>
      <w:r>
        <w:t xml:space="preserve"> </w:t>
      </w:r>
      <w:r>
        <w:rPr>
          <w:rFonts w:hint="eastAsia" w:eastAsia="SimSun" w:ascii="Times New Roman" w:hAnsi="Times New Roman"/>
        </w:rPr>
        <w:t xml:space="preserve">B.M.，实验值因自旋-轨道耦合略高）。</w:t>
      </w:r>
    </w:p>
    <w:p>
      <w:pPr>
        <w:numPr>
          <w:ilvl w:val="0"/>
          <w:numId w:val="1048"/>
        </w:numPr>
      </w:pPr>
      <w:r>
        <w:t xml:space="preserve">d⁵ </w:t>
      </w:r>
      <w:r>
        <w:rPr>
          <w:rFonts w:hint="eastAsia" w:eastAsia="SimSun" w:ascii="Times New Roman" w:hAnsi="Times New Roman"/>
        </w:rPr>
        <w:t xml:space="preserve">高自旋的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3</m:t>
            </m:r>
          </m:sup>
        </m:sSubSup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2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排布中，t₂g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-12 Dq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e_g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+12 Dq </w:t>
      </w:r>
      <w:r>
        <w:rPr>
          <w:rFonts w:hint="eastAsia" w:eastAsia="SimSun" w:ascii="Times New Roman" w:hAnsi="Times New Roman"/>
        </w:rPr>
        <w:t xml:space="preserve">恰好抵消</w:t>
      </w:r>
      <w:r>
        <w:t xml:space="preserve"> → CFSE = </w:t>
      </w:r>
      <w:r>
        <w:rPr>
          <w:rFonts w:hint="eastAsia" w:eastAsia="SimSun" w:ascii="Times New Roman" w:hAnsi="Times New Roman"/>
        </w:rPr>
        <w:t xml:space="preserve">0。但配合物的稳定性不仅来自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CFSE，还来自配位键的强度、溶剂化能、螯合效应等。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的配位键本身就有相当的强度。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八延伸阅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八、延伸阅读</w:t>
      </w:r>
    </w:p>
    <w:p>
      <w:pPr>
        <w:pStyle w:val="Compact"/>
        <w:numPr>
          <w:ilvl w:val="0"/>
          <w:numId w:val="1049"/>
        </w:numPr>
      </w:pPr>
      <w:r>
        <w:rPr>
          <w:rFonts w:hint="eastAsia" w:eastAsia="SimSun" w:ascii="Times New Roman" w:hAnsi="Times New Roman"/>
        </w:rPr>
        <w:t xml:space="preserve">配合物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核心知识点详解</w:t>
      </w:r>
    </w:p>
    <w:p>
      <w:pPr>
        <w:pStyle w:val="Compact"/>
        <w:numPr>
          <w:ilvl w:val="0"/>
          <w:numId w:val="1049"/>
        </w:numPr>
      </w:pPr>
      <w:r>
        <w:rPr>
          <w:rFonts w:hint="eastAsia" w:eastAsia="SimSun" w:ascii="Times New Roman" w:hAnsi="Times New Roman"/>
        </w:rPr>
        <w:t xml:space="preserve">晶体场理论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完整推导</w:t>
      </w:r>
      <w:r>
        <w:t xml:space="preserve"> + Jahn-Teller </w:t>
      </w:r>
      <w:r>
        <w:rPr>
          <w:rFonts w:hint="eastAsia" w:eastAsia="SimSun" w:ascii="Times New Roman" w:hAnsi="Times New Roman"/>
        </w:rPr>
        <w:t xml:space="preserve">效应</w:t>
      </w:r>
      <w:r>
        <w:t xml:space="preserve"> + CFSE </w:t>
      </w:r>
      <w:r>
        <w:rPr>
          <w:rFonts w:hint="eastAsia" w:eastAsia="SimSun" w:ascii="Times New Roman" w:hAnsi="Times New Roman"/>
        </w:rPr>
        <w:t xml:space="preserve">全表</w:t>
      </w:r>
    </w:p>
    <w:p>
      <w:pPr>
        <w:pStyle w:val="Compact"/>
        <w:numPr>
          <w:ilvl w:val="0"/>
          <w:numId w:val="1049"/>
        </w:numPr>
      </w:pPr>
      <w:r>
        <w:rPr>
          <w:rFonts w:hint="eastAsia" w:eastAsia="SimSun" w:ascii="Times New Roman" w:hAnsi="Times New Roman"/>
          <w:color w:val="1E40AF"/>
        </w:rPr>
        <w:t xml:space="preserve">18电子规则</w:t>
      </w:r>
      <w:r>
        <w:rPr>
          <w:color w:val="1E40AF"/>
        </w:rPr>
        <w:t xml:space="preserve"> — </w:t>
      </w:r>
      <w:r>
        <w:rPr>
          <w:rFonts w:hint="eastAsia" w:eastAsia="SimSun" w:ascii="Times New Roman" w:hAnsi="Times New Roman"/>
          <w:color w:val="1E40AF"/>
        </w:rPr>
        <w:t xml:space="preserve">竞赛级应用详解</w:t>
      </w:r>
    </w:p>
    <w:p>
      <w:pPr>
        <w:pStyle w:val="Compact"/>
        <w:numPr>
          <w:ilvl w:val="0"/>
          <w:numId w:val="1049"/>
        </w:numPr>
      </w:pPr>
      <w:r>
        <w:rPr>
          <w:rFonts w:hint="eastAsia" w:eastAsia="SimSun" w:ascii="Times New Roman" w:hAnsi="Times New Roman"/>
        </w:rPr>
        <w:t xml:space="preserve">专题-配位化学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专题知识系统总结（含解题套路+例题串讲）</w:t>
      </w:r>
    </w:p>
    <w:p>
      <w:pPr>
        <w:pStyle w:val="Compact"/>
        <w:numPr>
          <w:ilvl w:val="0"/>
          <w:numId w:val="1049"/>
        </w:numPr>
      </w:pPr>
      <w:r>
        <w:rPr>
          <w:rFonts w:hint="eastAsia" w:eastAsia="SimSun" w:ascii="Times New Roman" w:hAnsi="Times New Roman"/>
          <w:color w:val="1E40AF"/>
        </w:rPr>
        <w:t xml:space="preserve">12-教学洞察/教学洞察-配合物基础</w:t>
      </w:r>
      <w:r>
        <w:rPr>
          <w:color w:val="1E40AF"/>
        </w:rPr>
        <w:t xml:space="preserve"> — </w:t>
      </w:r>
      <w:r>
        <w:rPr>
          <w:rFonts w:hint="eastAsia" w:eastAsia="SimSun" w:ascii="Times New Roman" w:hAnsi="Times New Roman"/>
          <w:color w:val="1E40AF"/>
        </w:rPr>
        <w:t xml:space="preserve">教学决策支持：认知冲突、高频错误、有效类比</w:t>
      </w:r>
    </w:p>
    <w:p>
      <w:pPr>
        <w:pStyle w:val="Compact"/>
        <w:numPr>
          <w:ilvl w:val="0"/>
          <w:numId w:val="1049"/>
        </w:numPr>
      </w:pPr>
      <w:r>
        <w:rPr>
          <w:rFonts w:hint="eastAsia" w:eastAsia="SimSun" w:ascii="Times New Roman" w:hAnsi="Times New Roman"/>
        </w:rPr>
        <w:t xml:space="preserve">光谱化学序列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配体场强完整解析与</w:t>
      </w:r>
      <w:r>
        <w:t xml:space="preserve"> σ/π </w:t>
      </w:r>
      <w:r>
        <w:rPr>
          <w:rFonts w:hint="eastAsia" w:eastAsia="SimSun" w:ascii="Times New Roman" w:hAnsi="Times New Roman"/>
        </w:rPr>
        <w:t xml:space="preserve">解释</w:t>
      </w:r>
    </w:p>
    <w:p>
      <w:pPr>
        <w:pStyle w:val="Compact"/>
        <w:numPr>
          <w:ilvl w:val="0"/>
          <w:numId w:val="1049"/>
        </w:numPr>
      </w:pPr>
      <w:r>
        <w:rPr>
          <w:rFonts w:hint="eastAsia" w:eastAsia="SimSun" w:ascii="Times New Roman" w:hAnsi="Times New Roman"/>
        </w:rPr>
        <w:t xml:space="preserve">高自旋与低自旋</w:t>
      </w:r>
      <w:r>
        <w:t xml:space="preserve"> — Δ vs P </w:t>
      </w:r>
      <w:r>
        <w:rPr>
          <w:rFonts w:hint="eastAsia" w:eastAsia="SimSun" w:ascii="Times New Roman" w:hAnsi="Times New Roman"/>
        </w:rPr>
        <w:t xml:space="preserve">判断逻辑</w:t>
      </w:r>
      <w:r>
        <w:t xml:space="preserve"> + dⁿ </w:t>
      </w:r>
      <w:r>
        <w:rPr>
          <w:rFonts w:hint="eastAsia" w:eastAsia="SimSun" w:ascii="Times New Roman" w:hAnsi="Times New Roman"/>
        </w:rPr>
        <w:t xml:space="preserve">组态速查</w:t>
      </w:r>
    </w:p>
    <w:p>
      <w:pPr>
        <w:pStyle w:val="Compact"/>
        <w:numPr>
          <w:ilvl w:val="0"/>
          <w:numId w:val="1049"/>
        </w:numPr>
      </w:pPr>
      <w:r>
        <w:rPr>
          <w:rFonts w:hint="eastAsia" w:eastAsia="SimSun" w:ascii="Times New Roman" w:hAnsi="Times New Roman"/>
        </w:rPr>
        <w:t xml:space="preserve">过渡金属通性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配合物的元素化学特征</w:t>
      </w:r>
    </w:p>
    <w:p>
      <w:pPr>
        <w:pStyle w:val="Compact"/>
        <w:numPr>
          <w:ilvl w:val="0"/>
          <w:numId w:val="1049"/>
        </w:numPr>
      </w:pPr>
      <w:r>
        <w:rPr>
          <w:rFonts w:hint="eastAsia" w:eastAsia="SimSun" w:ascii="Times New Roman" w:hAnsi="Times New Roman"/>
        </w:rPr>
        <w:t xml:space="preserve">宋天佑《无机化学》§8-9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章（配合物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晶体场）</w:t>
      </w:r>
    </w:p>
    <w:p>
      <w:pPr>
        <w:pStyle w:val="Compact"/>
        <w:numPr>
          <w:ilvl w:val="0"/>
          <w:numId w:val="1049"/>
        </w:numPr>
      </w:pPr>
      <w:r>
        <w:rPr>
          <w:rFonts w:hint="eastAsia" w:eastAsia="SimSun" w:ascii="Times New Roman" w:hAnsi="Times New Roman"/>
        </w:rPr>
        <w:t xml:space="preserve">上海中学竞赛课程·化学·第二分册·第六讲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</w:r>
    <w:r>
      <w:rPr>
        <w:rFonts w:ascii="Times New Roman" w:hAnsi="Times New Roman" w:eastAsia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4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4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jpg"/><Relationship Id="rId39" Type="http://schemas.openxmlformats.org/officeDocument/2006/relationships/image" Target="media/rId39.png"/><Relationship Id="rId21" Type="http://schemas.openxmlformats.org/officeDocument/2006/relationships/image" Target="media/rId21.jpg"/><Relationship Id="rId42" Type="http://schemas.openxmlformats.org/officeDocument/2006/relationships/image" Target="media/rId42.jpg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26" Type="http://schemas.openxmlformats.org/officeDocument/2006/relationships/image" Target="media/rId26.png"/><Relationship Id="rId49" Type="http://schemas.openxmlformats.org/officeDocument/2006/relationships/image" Target="media/rId49.png"/><Relationship Id="rId34" Type="http://schemas.openxmlformats.org/officeDocument/2006/relationships/image" Target="media/rId3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2026-07-01T11:33:49Z</dcterms:created>
  <dcterms:modified xsi:type="dcterms:W3CDTF">2026-07-01T11:33:49Z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