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9"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9"/>
    <w:bookmarkStart w:id="10"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numPr>
          <w:ilvl w:val="0"/>
          <w:numId w:val="1000"/>
        </w:numPr>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numPr>
          <w:ilvl w:val="0"/>
          <w:numId w:val="1000"/>
        </w:numPr>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0"/>
    <w:bookmarkStart w:id="11"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1"/>
    <w:bookmarkStart w:id="12"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 xml:space="preserve">典型物种分类矩阵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Compact"/>
        <w:numPr>
          <w:ilvl w:val="0"/>
          <w:numId w:val="1000"/>
        </w:numPr>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7"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4"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4"/>
    <w:bookmarkStart w:id="15"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Compact"/>
        <w:numPr>
          <w:ilvl w:val="0"/>
          <w:numId w:val="1004"/>
        </w:numPr>
        <w:ind w:firstLine="420"/>
      </w:pP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Compact"/>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Compact"/>
        <w:numPr>
          <w:ilvl w:val="0"/>
          <w:numId w:val="1000"/>
        </w:numPr>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5"/>
    <w:bookmarkStart w:id="16"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Compact"/>
        <w:numPr>
          <w:ilvl w:val="0"/>
          <w:numId w:val="1005"/>
        </w:numPr>
        <w:ind w:firstLine="420"/>
      </w:pP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Compact"/>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1"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8"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Compact"/>
        <w:numPr>
          <w:ilvl w:val="0"/>
          <w:numId w:val="1006"/>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Compac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8"/>
    <w:bookmarkStart w:id="19"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numPr>
          <w:ilvl w:val="0"/>
          <w:numId w:val="1007"/>
        </w:numPr>
        <w:ind w:firstLine="420"/>
      </w:pP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19"/>
    <w:bookmarkStart w:id="20"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0"/>
    <w:bookmarkEnd w:id="21"/>
    <w:bookmarkStart w:id="30"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5"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p>
    <w:p>
      <w:pPr>
        <w:numPr>
          <w:ilvl w:val="0"/>
          <w:numId w:val="1009"/>
        </w:numPr>
        <w:ind w:firstLine="420"/>
      </w:pP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52780"/>
            <wp:effectExtent b="0" l="0" r="0" t="0"/>
            <wp:docPr descr="" title="" id="23" name="Picture"/>
            <a:graphic>
              <a:graphicData uri="http://schemas.openxmlformats.org/drawingml/2006/picture">
                <pic:pic>
                  <pic:nvPicPr>
                    <pic:cNvPr descr="13acbb805e1d32cbe0a73a2c3214cae6f0d4d0dff155c6f3a27aeaae35ed9204.jpg" id="24" name="Picture"/>
                    <pic:cNvPicPr>
                      <a:picLocks noChangeArrowheads="1" noChangeAspect="1"/>
                    </pic:cNvPicPr>
                  </pic:nvPicPr>
                  <pic:blipFill>
                    <a:blip r:embed="rId22"/>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5"/>
    <w:bookmarkStart w:id="29"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7" name="Picture"/>
            <a:graphic>
              <a:graphicData uri="http://schemas.openxmlformats.org/drawingml/2006/picture">
                <pic:pic>
                  <pic:nvPicPr>
                    <pic:cNvPr descr="6dfcaaa8f7b2d6cc47bb72ea7e15aba22543223a6d108f24a599f16f5b9997fb.jpg" id="28" name="Picture"/>
                    <pic:cNvPicPr>
                      <a:picLocks noChangeArrowheads="1" noChangeAspect="1"/>
                    </pic:cNvPicPr>
                  </pic:nvPicPr>
                  <pic:blipFill>
                    <a:blip r:embed="rId26"/>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numPr>
          <w:ilvl w:val="0"/>
          <w:numId w:val="1000"/>
        </w:numPr>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numPr>
          <w:ilvl w:val="0"/>
          <w:numId w:val="1000"/>
        </w:numPr>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numPr>
          <w:ilvl w:val="0"/>
          <w:numId w:val="1000"/>
        </w:numPr>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numPr>
          <w:ilvl w:val="0"/>
          <w:numId w:val="1000"/>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numPr>
          <w:ilvl w:val="0"/>
          <w:numId w:val="1000"/>
        </w:numPr>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7"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1"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1.75</m:t>
          </m:r>
          <m:r>
            <m:rPr>
              <m:sty m:val="p"/>
            </m:rPr>
            <m:t>×</m:t>
          </m:r>
          <m:sSup>
            <m:e>
              <m:r>
                <m:t>10</m:t>
              </m:r>
            </m:e>
            <m:sup>
              <m:r>
                <m:rPr>
                  <m:sty m:val="p"/>
                </m:rPr>
                <m:t>−</m:t>
              </m:r>
              <m:r>
                <m:t>6</m:t>
              </m:r>
            </m:sup>
          </m:sSup>
          <m:r>
            <m:rPr>
              <m:sty m:val="p"/>
            </m:rPr>
            <m:t>≫</m:t>
          </m:r>
          <m:r>
            <m:t>20</m:t>
          </m:r>
          <m:sSub>
            <m:e>
              <m:r>
                <m:t>K</m:t>
              </m:r>
            </m:e>
            <m:sub>
              <m:r>
                <m:t>w</m:t>
              </m:r>
            </m:sub>
          </m:sSub>
          <m:r>
            <m:rPr>
              <m:sty m:val="p"/>
            </m:rPr>
            <m:t>=</m:t>
          </m:r>
          <m:r>
            <m:t>2.0</m:t>
          </m:r>
          <m:r>
            <m:rPr>
              <m:sty m:val="p"/>
            </m:rPr>
            <m:t>×</m:t>
          </m:r>
          <m:sSup>
            <m:e>
              <m:r>
                <m:t>10</m:t>
              </m:r>
            </m:e>
            <m:sup>
              <m:r>
                <m:rPr>
                  <m:sty m:val="p"/>
                </m:rPr>
                <m:t>−</m:t>
              </m:r>
              <m:r>
                <m:t>13</m:t>
              </m:r>
            </m:sup>
          </m:sSup>
        </m:oMath>
      </m:oMathPara>
    </w:p>
    <w:p>
      <w:pPr>
        <w:numPr>
          <w:ilvl w:val="0"/>
          <w:numId w:val="1000"/>
        </w:numPr>
        <w:ind w:firstLine="420"/>
      </w:pPr>
      <w:r>
        <w:rPr>
          <w:rFonts w:hint="eastAsia" w:ascii="Times New Roman" w:hAnsi="Times New Roman" w:eastAsia="FangSong" w:cs="Times New Roman"/>
        </w:rPr>
        <w:t xml:space="preserve">完全可忽略</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1.75</m:t>
              </m:r>
              <m:r>
                <m:rPr>
                  <m:sty m:val="p"/>
                </m:rPr>
                <m:t>×</m:t>
              </m:r>
              <m:sSup>
                <m:e>
                  <m:r>
                    <m:t>10</m:t>
                  </m:r>
                </m:e>
                <m:sup>
                  <m:r>
                    <m:rPr>
                      <m:sty m:val="p"/>
                    </m:rPr>
                    <m:t>−</m:t>
                  </m:r>
                  <m:r>
                    <m:t>5</m:t>
                  </m:r>
                </m:sup>
              </m:sSup>
            </m:den>
          </m:f>
          <m:r>
            <m:rPr>
              <m:sty m:val="p"/>
            </m:rPr>
            <m:t>≈</m:t>
          </m:r>
          <m:r>
            <m:t>5714</m:t>
          </m:r>
          <m:r>
            <m:rPr>
              <m:sty m:val="p"/>
            </m:rPr>
            <m:t>≫</m:t>
          </m:r>
          <m:r>
            <m:t>500</m:t>
          </m:r>
        </m:oMath>
      </m:oMathPara>
    </w:p>
    <w:p>
      <w:pPr>
        <w:numPr>
          <w:ilvl w:val="0"/>
          <w:numId w:val="1000"/>
        </w:numPr>
        <w:ind w:firstLine="420"/>
      </w:pPr>
      <w:r>
        <w:rPr>
          <w:rFonts w:hint="eastAsia" w:ascii="Times New Roman" w:hAnsi="Times New Roman" w:eastAsia="FangSong" w:cs="Times New Roman"/>
        </w:rPr>
        <w:t>满足极简近似条件</w:t>
      </w:r>
      <w:r>
        <w:rPr>
          <w:rFonts w:hint="eastAsia" w:ascii="Times New Roman" w:hAnsi="Times New Roman" w:eastAsia="Times New Roman" w:cs="Times New Roman"/>
        </w:rPr>
        <w:t>，</w:t>
      </w: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1.75</m:t>
              </m:r>
              <m:r>
                <m:rPr>
                  <m:sty m:val="p"/>
                </m:rPr>
                <m:t>×</m:t>
              </m:r>
              <m:sSup>
                <m:e>
                  <m:r>
                    <m:t>10</m:t>
                  </m:r>
                </m:e>
                <m:sup>
                  <m:r>
                    <m:rPr>
                      <m:sty m:val="p"/>
                    </m:rPr>
                    <m:t>−</m:t>
                  </m:r>
                  <m:r>
                    <m:t>5</m:t>
                  </m:r>
                </m:sup>
              </m:sSup>
            </m:e>
          </m:rad>
          <m:r>
            <m:rPr>
              <m:sty m:val="p"/>
            </m:rPr>
            <m:t>=</m:t>
          </m:r>
          <m:rad>
            <m:radPr>
              <m:degHide m:val="on"/>
            </m:radPr>
            <m:deg/>
            <m:e>
              <m:r>
                <m:t>1.75</m:t>
              </m:r>
              <m:r>
                <m:rPr>
                  <m:sty m:val="p"/>
                </m:rPr>
                <m:t>×</m:t>
              </m:r>
              <m:sSup>
                <m:e>
                  <m:r>
                    <m:t>10</m:t>
                  </m:r>
                </m:e>
                <m:sup>
                  <m:r>
                    <m:rPr>
                      <m:sty m:val="p"/>
                    </m:rPr>
                    <m:t>−</m:t>
                  </m:r>
                  <m:r>
                    <m:t>6</m:t>
                  </m:r>
                </m:sup>
              </m:sSup>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1.32</m:t>
          </m:r>
          <m:r>
            <m:rPr>
              <m:sty m:val="p"/>
            </m:rPr>
            <m:t>×</m:t>
          </m:r>
          <m:sSup>
            <m:e>
              <m:r>
                <m:t>10</m:t>
              </m:r>
            </m:e>
            <m:sup>
              <m:r>
                <m:rPr>
                  <m:sty m:val="p"/>
                </m:rPr>
                <m:t>−</m:t>
              </m:r>
              <m:r>
                <m:t>3</m:t>
              </m:r>
            </m:sup>
          </m:sSup>
          <m:r>
            <m:rPr>
              <m:sty m:val="p"/>
            </m:rPr>
            <m:t>)</m:t>
          </m:r>
          <m:r>
            <m:rPr>
              <m:sty m:val="p"/>
            </m:rPr>
            <m:t>=</m:t>
          </m:r>
          <m:r>
            <m:t>2.88</m:t>
          </m:r>
        </m:oMath>
      </m:oMathPara>
    </w:p>
    <w:p>
      <w:pPr>
        <w:numPr>
          <w:ilvl w:val="0"/>
          <w:numId w:val="1011"/>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rPr>
                  <m:sty m:val="p"/>
                </m:rPr>
                <m:t>[</m:t>
              </m:r>
              <m:sSup>
                <m:e>
                  <m:r>
                    <m:rPr>
                      <m:sty m:val="p"/>
                    </m:rPr>
                    <m:t>H</m:t>
                  </m:r>
                </m:e>
                <m:sup>
                  <m:r>
                    <m:rPr>
                      <m:sty m:val="p"/>
                    </m:rPr>
                    <m:t>+</m:t>
                  </m:r>
                </m:sup>
              </m:sSup>
              <m:r>
                <m:rPr>
                  <m:sty m:val="p"/>
                </m:rPr>
                <m:t>]</m:t>
              </m:r>
            </m:num>
            <m:den>
              <m:r>
                <m:t>c</m:t>
              </m:r>
            </m:den>
          </m:f>
          <m:r>
            <m:rPr>
              <m:sty m:val="p"/>
            </m:rPr>
            <m:t>=</m:t>
          </m:r>
          <m:f>
            <m:fPr>
              <m:type m:val="bar"/>
            </m:fPr>
            <m:num>
              <m:r>
                <m:t>1.32</m:t>
              </m:r>
              <m:r>
                <m:rPr>
                  <m:sty m:val="p"/>
                </m:rPr>
                <m:t>×</m:t>
              </m:r>
              <m:sSup>
                <m:e>
                  <m:r>
                    <m:t>10</m:t>
                  </m:r>
                </m:e>
                <m:sup>
                  <m:r>
                    <m:rPr>
                      <m:sty m:val="p"/>
                    </m:rPr>
                    <m:t>−</m:t>
                  </m:r>
                  <m:r>
                    <m:t>3</m:t>
                  </m:r>
                </m:sup>
              </m:sSup>
            </m:num>
            <m:den>
              <m:r>
                <m:t>0.10</m:t>
              </m:r>
            </m:den>
          </m:f>
          <m:r>
            <m:rPr>
              <m:sty m:val="p"/>
            </m:rPr>
            <m:t>=</m:t>
          </m:r>
          <m:r>
            <m:t>1.32</m:t>
          </m:r>
          <m:r>
            <m:rPr>
              <m:sty m:val="p"/>
            </m:rPr>
            <m:t>%</m:t>
          </m:r>
          <m:r>
            <m:rPr>
              <m:sty m:val="p"/>
            </m:rPr>
            <m:t>&lt;</m:t>
          </m:r>
          <m:r>
            <m:t>5</m:t>
          </m:r>
          <m:r>
            <m:rPr>
              <m:sty m:val="p"/>
            </m:rPr>
            <m:t>%</m:t>
          </m:r>
        </m:oMath>
      </m:oMathPara>
    </w:p>
    <w:p>
      <w:pPr>
        <w:numPr>
          <w:ilvl w:val="0"/>
          <w:numId w:val="1000"/>
        </w:numPr>
        <w:ind w:firstLine="420"/>
      </w:pPr>
      <w:r>
        <w:rPr>
          <w:rFonts w:hint="eastAsia" w:ascii="Times New Roman" w:hAnsi="Times New Roman" w:eastAsia="FangSong" w:cs="Times New Roman"/>
        </w:rPr>
        <w:t>近似严密成立</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F</m:t>
        </m:r>
      </m:oMath>
      <w:r>
        <w:rPr>
          <w:rFonts w:hint="eastAsia"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检验忽略水的自偶电离条件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6.6</m:t>
          </m:r>
          <m:r>
            <m:rPr>
              <m:sty m:val="p"/>
            </m:rPr>
            <m:t>×</m:t>
          </m:r>
          <m:sSup>
            <m:e>
              <m:r>
                <m:t>10</m:t>
              </m:r>
            </m:e>
            <m:sup>
              <m:r>
                <m:rPr>
                  <m:sty m:val="p"/>
                </m:rPr>
                <m:t>−</m:t>
              </m:r>
              <m:r>
                <m:t>5</m:t>
              </m:r>
            </m:sup>
          </m:sSup>
          <m:r>
            <m:rPr>
              <m:sty m:val="p"/>
            </m:rPr>
            <m:t>≫</m:t>
          </m:r>
          <m:r>
            <m:t>20</m:t>
          </m:r>
          <m:sSub>
            <m:e>
              <m:r>
                <m:t>K</m:t>
              </m:r>
            </m:e>
            <m:sub>
              <m:r>
                <m:t>w</m:t>
              </m:r>
            </m:sub>
          </m:sSub>
        </m:oMath>
      </m:oMathPara>
    </w:p>
    <w:p>
      <w:pPr>
        <w:numPr>
          <w:ilvl w:val="0"/>
          <w:numId w:val="1000"/>
        </w:numPr>
        <w:ind w:firstLine="420"/>
      </w:pPr>
      <w:r>
        <w:rPr>
          <w:rFonts w:hint="eastAsia" w:ascii="Times New Roman" w:hAnsi="Times New Roman" w:eastAsia="FangSong" w:cs="Times New Roman"/>
        </w:rPr>
        <w:t>可忽略水的电离</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检验极简近似条件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f>
            <m:fPr>
              <m:type m:val="bar"/>
            </m:fPr>
            <m:num>
              <m:r>
                <m:t>0.10</m:t>
              </m:r>
            </m:num>
            <m:den>
              <m:r>
                <m:t>6.6</m:t>
              </m:r>
              <m:r>
                <m:rPr>
                  <m:sty m:val="p"/>
                </m:rPr>
                <m:t>×</m:t>
              </m:r>
              <m:sSup>
                <m:e>
                  <m:r>
                    <m:t>10</m:t>
                  </m:r>
                </m:e>
                <m:sup>
                  <m:r>
                    <m:rPr>
                      <m:sty m:val="p"/>
                    </m:rPr>
                    <m:t>−</m:t>
                  </m:r>
                  <m:r>
                    <m:t>4</m:t>
                  </m:r>
                </m:sup>
              </m:sSup>
            </m:den>
          </m:f>
          <m:r>
            <m:rPr>
              <m:sty m:val="p"/>
            </m:rPr>
            <m:t>≈</m:t>
          </m:r>
          <m:r>
            <m:t>152</m:t>
          </m:r>
          <m:r>
            <m:rPr>
              <m:sty m:val="p"/>
            </m:rPr>
            <m:t>&lt;</m:t>
          </m:r>
          <m:r>
            <m:t>500</m:t>
          </m:r>
        </m:oMath>
      </m:oMathPara>
    </w:p>
    <w:p>
      <w:pPr>
        <w:numPr>
          <w:ilvl w:val="0"/>
          <w:numId w:val="1000"/>
        </w:numPr>
        <w:ind w:firstLine="420"/>
      </w:pPr>
      <w:r>
        <w:rPr>
          <w:rFonts w:hint="eastAsia" w:ascii="Times New Roman" w:hAnsi="Times New Roman" w:eastAsia="FangSong" w:cs="Times New Roman"/>
        </w:rPr>
        <w:t xml:space="preserve">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500，</w:t>
      </w:r>
      <w:r>
        <w:rPr>
          <w:rFonts w:hint="eastAsia" w:ascii="Times New Roman" w:hAnsi="Times New Roman" w:eastAsia="FangSong" w:cs="Times New Roman"/>
        </w:rPr>
        <w:t>表明若采用极简公式将引入较大系统偏差</w:t>
      </w:r>
      <w:r>
        <w:rPr>
          <w:rFonts w:hint="eastAsia" w:ascii="Times New Roman" w:hAnsi="Times New Roman" w:eastAsia="Times New Roman" w:cs="Times New Roman"/>
        </w:rPr>
        <w:t>（</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必须采用精确一元二次方程求解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r>
            <m:t>6.6</m:t>
          </m:r>
          <m:r>
            <m:rPr>
              <m:sty m:val="p"/>
            </m:rPr>
            <m:t>×</m:t>
          </m:r>
          <m:sSup>
            <m:e>
              <m:r>
                <m:t>10</m:t>
              </m:r>
            </m:e>
            <m:sup>
              <m:r>
                <m:rPr>
                  <m:sty m:val="p"/>
                </m:rPr>
                <m:t>−</m:t>
              </m:r>
              <m:r>
                <m:t>4</m:t>
              </m:r>
            </m:sup>
          </m:sSup>
          <m:r>
            <m:rPr>
              <m:sty m:val="p"/>
            </m:rPr>
            <m:t>[</m:t>
          </m:r>
          <m:sSup>
            <m:e>
              <m:r>
                <m:rPr>
                  <m:sty m:val="p"/>
                </m:rPr>
                <m:t>H</m:t>
              </m:r>
            </m:e>
            <m:sup>
              <m:r>
                <m:rPr>
                  <m:sty m:val="p"/>
                </m:rPr>
                <m:t>+</m:t>
              </m:r>
            </m:sup>
          </m:sSup>
          <m:r>
            <m:rPr>
              <m:sty m:val="p"/>
            </m:rPr>
            <m:t>]</m:t>
          </m:r>
          <m:r>
            <m:rPr>
              <m:sty m:val="p"/>
            </m:rPr>
            <m:t>−</m:t>
          </m:r>
          <m:r>
            <m:t>6.6</m:t>
          </m:r>
          <m:r>
            <m:rPr>
              <m:sty m:val="p"/>
            </m:rPr>
            <m:t>×</m:t>
          </m:r>
          <m:sSup>
            <m:e>
              <m:r>
                <m:t>10</m:t>
              </m:r>
            </m:e>
            <m:sup>
              <m:r>
                <m:rPr>
                  <m:sty m:val="p"/>
                </m:rPr>
                <m:t>−</m:t>
              </m:r>
              <m:r>
                <m:t>5</m:t>
              </m:r>
            </m:sup>
          </m:sSup>
          <m:r>
            <m:rPr>
              <m:sty m:val="p"/>
            </m:rPr>
            <m:t>=</m:t>
          </m:r>
          <m:r>
            <m:t>0</m:t>
          </m:r>
        </m:oMath>
      </m:oMathPara>
    </w:p>
    <w:p>
      <w:pPr>
        <w:numPr>
          <w:ilvl w:val="0"/>
          <w:numId w:val="1000"/>
        </w:numPr>
        <w:ind w:firstLine="420"/>
      </w:pPr>
      <w:r>
        <w:rPr>
          <w:rFonts w:hint="eastAsia" w:ascii="Times New Roman" w:hAnsi="Times New Roman" w:eastAsia="FangSong" w:cs="Times New Roman"/>
        </w:rPr>
        <w:t>解此一元二次方程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rPr>
                      <m:sty m:val="p"/>
                    </m:rPr>
                    <m:t>(</m:t>
                  </m:r>
                  <m:r>
                    <m:t>6.6</m:t>
                  </m:r>
                  <m:r>
                    <m:rPr>
                      <m:sty m:val="p"/>
                    </m:rPr>
                    <m:t>×</m:t>
                  </m:r>
                  <m:sSup>
                    <m:e>
                      <m:r>
                        <m:t>10</m:t>
                      </m:r>
                    </m:e>
                    <m:sup>
                      <m:r>
                        <m:rPr>
                          <m:sty m:val="p"/>
                        </m:rPr>
                        <m:t>−</m:t>
                      </m:r>
                      <m:r>
                        <m:t>4</m:t>
                      </m:r>
                    </m:sup>
                  </m:sSup>
                  <m:sSup>
                    <m:e>
                      <m:r>
                        <m:rPr>
                          <m:sty m:val="p"/>
                        </m:rPr>
                        <m:t>)</m:t>
                      </m:r>
                    </m:e>
                    <m:sup>
                      <m:r>
                        <m:t>2</m:t>
                      </m:r>
                    </m:sup>
                  </m:sSup>
                  <m:r>
                    <m:rPr>
                      <m:sty m:val="p"/>
                    </m:rPr>
                    <m:t>+</m:t>
                  </m:r>
                  <m:r>
                    <m:t>4</m:t>
                  </m:r>
                  <m:r>
                    <m:rPr>
                      <m:sty m:val="p"/>
                    </m:rPr>
                    <m:t>×</m:t>
                  </m:r>
                  <m:r>
                    <m:t>6.6</m:t>
                  </m:r>
                  <m:r>
                    <m:rPr>
                      <m:sty m:val="p"/>
                    </m:rPr>
                    <m:t>×</m:t>
                  </m:r>
                  <m:sSup>
                    <m:e>
                      <m:r>
                        <m:t>10</m:t>
                      </m:r>
                    </m:e>
                    <m:sup>
                      <m:r>
                        <m:rPr>
                          <m:sty m:val="p"/>
                        </m:rPr>
                        <m:t>−</m:t>
                      </m:r>
                      <m:r>
                        <m:t>5</m:t>
                      </m:r>
                    </m:sup>
                  </m:sSup>
                </m:e>
              </m:rad>
            </m:num>
            <m:den>
              <m:r>
                <m:t>2</m:t>
              </m:r>
            </m:den>
          </m:f>
          <m:r>
            <m:rPr>
              <m:sty m:val="p"/>
            </m:rPr>
            <m:t>=</m:t>
          </m:r>
          <m:f>
            <m:fPr>
              <m:type m:val="bar"/>
            </m:fPr>
            <m:num>
              <m:r>
                <m:rPr>
                  <m:sty m:val="p"/>
                </m:rPr>
                <m:t>−</m:t>
              </m:r>
              <m:r>
                <m:t>6.6</m:t>
              </m:r>
              <m:r>
                <m:rPr>
                  <m:sty m:val="p"/>
                </m:rPr>
                <m:t>×</m:t>
              </m:r>
              <m:sSup>
                <m:e>
                  <m:r>
                    <m:t>10</m:t>
                  </m:r>
                </m:e>
                <m:sup>
                  <m:r>
                    <m:rPr>
                      <m:sty m:val="p"/>
                    </m:rPr>
                    <m:t>−</m:t>
                  </m:r>
                  <m:r>
                    <m:t>4</m:t>
                  </m:r>
                </m:sup>
              </m:sSup>
              <m:r>
                <m:rPr>
                  <m:sty m:val="p"/>
                </m:rPr>
                <m:t>+</m:t>
              </m:r>
              <m:rad>
                <m:radPr>
                  <m:degHide m:val="on"/>
                </m:radPr>
                <m:deg/>
                <m:e>
                  <m:r>
                    <m:t>4.356</m:t>
                  </m:r>
                  <m:r>
                    <m:rPr>
                      <m:sty m:val="p"/>
                    </m:rPr>
                    <m:t>×</m:t>
                  </m:r>
                  <m:sSup>
                    <m:e>
                      <m:r>
                        <m:t>10</m:t>
                      </m:r>
                    </m:e>
                    <m:sup>
                      <m:r>
                        <m:rPr>
                          <m:sty m:val="p"/>
                        </m:rPr>
                        <m:t>−</m:t>
                      </m:r>
                      <m:r>
                        <m:t>7</m:t>
                      </m:r>
                    </m:sup>
                  </m:sSup>
                  <m:r>
                    <m:rPr>
                      <m:sty m:val="p"/>
                    </m:rPr>
                    <m:t>+</m:t>
                  </m:r>
                  <m:r>
                    <m:t>2.64</m:t>
                  </m:r>
                  <m:r>
                    <m:rPr>
                      <m:sty m:val="p"/>
                    </m:rPr>
                    <m:t>×</m:t>
                  </m:r>
                  <m:sSup>
                    <m:e>
                      <m:r>
                        <m:t>10</m:t>
                      </m:r>
                    </m:e>
                    <m:sup>
                      <m:r>
                        <m:rPr>
                          <m:sty m:val="p"/>
                        </m:rPr>
                        <m:t>−</m:t>
                      </m:r>
                      <m:r>
                        <m:t>4</m:t>
                      </m:r>
                    </m:sup>
                  </m:sSup>
                </m:e>
              </m:rad>
            </m:num>
            <m:den>
              <m:r>
                <m:t>2</m:t>
              </m:r>
            </m:den>
          </m:f>
        </m:oMath>
      </m:oMathPara>
    </w:p>
    <w:p>
      <w:pPr>
        <w:pStyle w:val="FirstParagraph"/>
      </w:pPr>
      <m:oMathPara>
        <m:oMathParaPr>
          <m:jc m:val="center"/>
          <m:ctrlPr>
            <w:rPr>
              <w:sz w:val="28"/>
              <w:szCs w:val="28"/>
            </w:rPr>
          </m:ctrlPr>
        </m:oMathParaPr>
        <m:oMath>
          <m:rad>
            <m:radPr>
              <m:degHide m:val="on"/>
            </m:radPr>
            <m:deg/>
            <m:e>
              <m:r>
                <m:t>2.644</m:t>
              </m:r>
              <m:r>
                <m:rPr>
                  <m:sty m:val="p"/>
                </m:rPr>
                <m:t>×</m:t>
              </m:r>
              <m:sSup>
                <m:e>
                  <m:r>
                    <m:t>10</m:t>
                  </m:r>
                </m:e>
                <m:sup>
                  <m:r>
                    <m:rPr>
                      <m:sty m:val="p"/>
                    </m:rPr>
                    <m:t>−</m:t>
                  </m:r>
                  <m:r>
                    <m:t>4</m:t>
                  </m:r>
                </m:sup>
              </m:sSup>
            </m:e>
          </m:rad>
          <m:r>
            <m:rPr>
              <m:sty m:val="p"/>
            </m:rPr>
            <m:t>≈</m:t>
          </m:r>
          <m:r>
            <m:t>1.626</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1.626</m:t>
              </m:r>
              <m:r>
                <m:rPr>
                  <m:sty m:val="p"/>
                </m:rPr>
                <m:t>×</m:t>
              </m:r>
              <m:sSup>
                <m:e>
                  <m:r>
                    <m:t>10</m:t>
                  </m:r>
                </m:e>
                <m:sup>
                  <m:r>
                    <m:rPr>
                      <m:sty m:val="p"/>
                    </m:rPr>
                    <m:t>−</m:t>
                  </m:r>
                  <m:r>
                    <m:t>2</m:t>
                  </m:r>
                </m:sup>
              </m:sSup>
              <m:r>
                <m:rPr>
                  <m:sty m:val="p"/>
                </m:rPr>
                <m:t>−</m:t>
              </m:r>
              <m:r>
                <m:t>6.6</m:t>
              </m:r>
              <m:r>
                <m:rPr>
                  <m:sty m:val="p"/>
                </m:rPr>
                <m:t>×</m:t>
              </m:r>
              <m:sSup>
                <m:e>
                  <m:r>
                    <m:t>10</m:t>
                  </m:r>
                </m:e>
                <m:sup>
                  <m:r>
                    <m:rPr>
                      <m:sty m:val="p"/>
                    </m:rPr>
                    <m:t>−</m:t>
                  </m:r>
                  <m:r>
                    <m:t>4</m:t>
                  </m:r>
                </m:sup>
              </m:sSup>
            </m:num>
            <m:den>
              <m:r>
                <m:t>2</m:t>
              </m:r>
            </m:den>
          </m:f>
          <m:r>
            <m:rPr>
              <m:sty m:val="p"/>
            </m:rPr>
            <m:t>≈</m:t>
          </m:r>
          <m:r>
            <m:t>7.80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7.80</m:t>
          </m:r>
          <m:r>
            <m:rPr>
              <m:sty m:val="p"/>
            </m:rPr>
            <m:t>×</m:t>
          </m:r>
          <m:sSup>
            <m:e>
              <m:r>
                <m:t>10</m:t>
              </m:r>
            </m:e>
            <m:sup>
              <m:r>
                <m:rPr>
                  <m:sty m:val="p"/>
                </m:rPr>
                <m:t>−</m:t>
              </m:r>
              <m:r>
                <m:t>3</m:t>
              </m:r>
            </m:sup>
          </m:sSup>
          <m:r>
            <m:rPr>
              <m:sty m:val="p"/>
            </m:rPr>
            <m:t>)</m:t>
          </m:r>
          <m:r>
            <m:rPr>
              <m:sty m:val="p"/>
            </m:rPr>
            <m:t>=</m:t>
          </m:r>
          <m:r>
            <m:t>2.11</m:t>
          </m:r>
        </m:oMath>
      </m:oMathPara>
    </w:p>
    <w:p>
      <w:pPr>
        <w:numPr>
          <w:ilvl w:val="0"/>
          <w:numId w:val="1013"/>
        </w:numPr>
        <w:ind w:firstLine="420"/>
      </w:pPr>
      <w:r>
        <w:rPr>
          <w:rFonts w:hint="eastAsia" w:ascii="Times New Roman" w:hAnsi="Times New Roman" w:eastAsia="FangSong" w:cs="Times New Roman"/>
        </w:rPr>
        <w:t>计算电离度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7.80</m:t>
              </m:r>
              <m:r>
                <m:rPr>
                  <m:sty m:val="p"/>
                </m:rPr>
                <m:t>×</m:t>
              </m:r>
              <m:sSup>
                <m:e>
                  <m:r>
                    <m:t>10</m:t>
                  </m:r>
                </m:e>
                <m:sup>
                  <m:r>
                    <m:rPr>
                      <m:sty m:val="p"/>
                    </m:rPr>
                    <m:t>−</m:t>
                  </m:r>
                  <m:r>
                    <m:t>3</m:t>
                  </m:r>
                </m:sup>
              </m:sSup>
            </m:num>
            <m:den>
              <m:r>
                <m:t>0.10</m:t>
              </m:r>
            </m:den>
          </m:f>
          <m:r>
            <m:rPr>
              <m:sty m:val="p"/>
            </m:rPr>
            <m:t>=</m:t>
          </m:r>
          <m:r>
            <m:t>7.80</m:t>
          </m:r>
          <m:r>
            <m:rPr>
              <m:sty m:val="p"/>
            </m:rPr>
            <m:t>%</m:t>
          </m:r>
          <m:r>
            <m:rPr>
              <m:sty m:val="p"/>
            </m:rPr>
            <m:t>&gt;</m:t>
          </m:r>
          <m:r>
            <m:t>5</m:t>
          </m:r>
          <m:r>
            <m:rPr>
              <m:sty m:val="p"/>
            </m:rPr>
            <m:t>%</m:t>
          </m:r>
        </m:oMath>
      </m:oMathPara>
    </w:p>
    <w:p>
      <w:pPr>
        <w:numPr>
          <w:ilvl w:val="0"/>
          <w:numId w:val="1000"/>
        </w:numPr>
        <w:ind w:firstLine="420"/>
      </w:pPr>
      <w:r>
        <w:rPr>
          <w:rFonts w:hint="eastAsia" w:ascii="Times New Roman" w:hAnsi="Times New Roman" w:eastAsia="FangSong" w:cs="Times New Roman"/>
        </w:rPr>
        <w:t>若误用极简公式计算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rPr>
                <m:nor/>
                <m:sty m:val="p"/>
              </m:rPr>
              <m:t>粗</m:t>
            </m:r>
          </m:sub>
        </m:sSub>
        <m:r>
          <m:rPr>
            <m:sty m:val="p"/>
          </m:rPr>
          <m:t>=</m:t>
        </m:r>
        <m:rad>
          <m:radPr>
            <m:degHide m:val="on"/>
          </m:radPr>
          <m:deg/>
          <m:e>
            <m:r>
              <m:t>0.10</m:t>
            </m:r>
            <m:r>
              <m:rPr>
                <m:sty m:val="p"/>
              </m:rPr>
              <m:t>×</m:t>
            </m:r>
            <m:r>
              <m:t>6.6</m:t>
            </m:r>
            <m:r>
              <m:rPr>
                <m:sty m:val="p"/>
              </m:rPr>
              <m:t>×</m:t>
            </m:r>
            <m:sSup>
              <m:e>
                <m:r>
                  <m:t>10</m:t>
                </m:r>
              </m:e>
              <m:sup>
                <m:r>
                  <m:rPr>
                    <m:sty m:val="p"/>
                  </m:rPr>
                  <m:t>−</m:t>
                </m:r>
                <m:r>
                  <m:t>4</m:t>
                </m:r>
              </m:sup>
            </m:sSup>
          </m:e>
        </m:rad>
        <m:r>
          <m:rPr>
            <m:sty m:val="p"/>
          </m:rPr>
          <m:t>=</m:t>
        </m:r>
        <m:r>
          <m:t>8.12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2.09</m:t>
        </m:r>
      </m:oMath>
      <w:r>
        <w:rPr>
          <w:rFonts w:hint="eastAsia" w:ascii="Times New Roman" w:hAnsi="Times New Roman" w:eastAsia="Times New Roman" w:cs="Times New Roman"/>
        </w:rPr>
        <w:t>），</w:t>
      </w:r>
      <w:r>
        <w:rPr>
          <w:rFonts w:hint="eastAsia" w:ascii="Times New Roman" w:hAnsi="Times New Roman" w:eastAsia="FangSong" w:cs="Times New Roman"/>
        </w:rPr>
        <w:t>相对误差高达</w:t>
      </w:r>
      <w:r>
        <w:rPr>
          <w:rFonts w:ascii="Times New Roman" w:hAnsi="Times New Roman" w:eastAsia="Times New Roman" w:cs="Times New Roman"/>
        </w:rPr>
        <w:t xml:space="preserve"> </w:t>
      </w:r>
      <m:oMath>
        <m:r>
          <m:rPr>
            <m:sty m:val="p"/>
          </m:rPr>
          <m:t>+</m:t>
        </m:r>
        <m:r>
          <m:t>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此例充分证明了在化竞中严格执行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边界判据的必要性</w:t>
      </w:r>
      <w:r>
        <w:rPr>
          <w:rFonts w:hint="eastAsia" w:ascii="Times New Roman" w:hAnsi="Times New Roman" w:eastAsia="Times New Roman" w:cs="Times New Roman"/>
        </w:rPr>
        <w:t>。</w:t>
      </w:r>
    </w:p>
    <w:bookmarkEnd w:id="31"/>
    <w:bookmarkStart w:id="35"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3" name="Picture"/>
            <a:graphic>
              <a:graphicData uri="http://schemas.openxmlformats.org/drawingml/2006/picture">
                <pic:pic>
                  <pic:nvPicPr>
                    <pic:cNvPr descr="9b1408e8671e3f48a13809ab63adb861047fe3ae7f5c0855eaf9bbecbb67bcf5.jpg" id="34" name="Picture"/>
                    <pic:cNvPicPr>
                      <a:picLocks noChangeArrowheads="1" noChangeAspect="1"/>
                    </pic:cNvPicPr>
                  </pic:nvPicPr>
                  <pic:blipFill>
                    <a:blip r:embed="rId32"/>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5"/>
    <w:bookmarkStart w:id="36"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Compact"/>
        <w:numPr>
          <w:ilvl w:val="0"/>
          <w:numId w:val="1000"/>
        </w:numPr>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涉及的两级电离常数为碳酸的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6.38</m:t>
            </m:r>
          </m:sup>
        </m:sSup>
        <m:r>
          <m:rPr>
            <m:sty m:val="p"/>
          </m:rPr>
          <m:t>=</m:t>
        </m:r>
        <m:r>
          <m:t>4.17</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10.25</m:t>
            </m:r>
          </m:sup>
        </m:sSup>
        <m:r>
          <m:rPr>
            <m:sty m:val="p"/>
          </m:rPr>
          <m:t>=</m:t>
        </m:r>
        <m:r>
          <m:t>5.62</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0.050</m:t>
        </m:r>
        <m:r>
          <m:rPr>
            <m:sty m:val="p"/>
          </m:rPr>
          <m:t>/</m:t>
        </m:r>
        <m:r>
          <m:rPr>
            <m:sty m:val="p"/>
          </m:rPr>
          <m:t>(</m:t>
        </m:r>
        <m:r>
          <m:t>4.17</m:t>
        </m:r>
        <m:r>
          <m:rPr>
            <m:sty m:val="p"/>
          </m:rPr>
          <m:t>×</m:t>
        </m:r>
        <m:sSup>
          <m:e>
            <m:r>
              <m:t>10</m:t>
            </m:r>
          </m:e>
          <m:sup>
            <m:r>
              <m:rPr>
                <m:sty m:val="p"/>
              </m:rPr>
              <m:t>−</m:t>
            </m:r>
            <m:r>
              <m:t>7</m:t>
            </m:r>
          </m:sup>
        </m:sSup>
        <m:r>
          <m:rPr>
            <m:sty m:val="p"/>
          </m:rPr>
          <m:t>)</m:t>
        </m:r>
        <m:r>
          <m:rPr>
            <m:sty m:val="p"/>
          </m:rPr>
          <m:t>≈</m:t>
        </m:r>
        <m:r>
          <m:t>1.2</m:t>
        </m:r>
        <m:r>
          <m:rPr>
            <m:sty m:val="p"/>
          </m:rPr>
          <m:t>×</m:t>
        </m:r>
        <m:sSup>
          <m:e>
            <m:r>
              <m:t>10</m:t>
            </m:r>
          </m:e>
          <m:sup>
            <m:r>
              <m:t>5</m:t>
            </m:r>
          </m:sup>
        </m:s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高度满足</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0.050</m:t>
        </m:r>
        <m:r>
          <m:rPr>
            <m:sty m:val="p"/>
          </m:rPr>
          <m:t>×</m:t>
        </m:r>
        <m:r>
          <m:rPr>
            <m:sty m:val="p"/>
          </m:rPr>
          <m:t>(</m:t>
        </m:r>
        <m:r>
          <m:t>5.62</m:t>
        </m:r>
        <m:r>
          <m:rPr>
            <m:sty m:val="p"/>
          </m:rPr>
          <m:t>×</m:t>
        </m:r>
        <m:sSup>
          <m:e>
            <m:r>
              <m:t>10</m:t>
            </m:r>
          </m:e>
          <m:sup>
            <m:r>
              <m:rPr>
                <m:sty m:val="p"/>
              </m:rPr>
              <m:t>−</m:t>
            </m:r>
            <m:r>
              <m:t>11</m:t>
            </m:r>
          </m:sup>
        </m:sSup>
        <m:r>
          <m:rPr>
            <m:sty m:val="p"/>
          </m:rPr>
          <m:t>)</m:t>
        </m:r>
        <m:r>
          <m:rPr>
            <m:sty m:val="p"/>
          </m:rPr>
          <m:t>=</m:t>
        </m:r>
        <m:r>
          <m:t>2.81</m:t>
        </m:r>
        <m:r>
          <m:rPr>
            <m:sty m:val="p"/>
          </m:rPr>
          <m:t>×</m:t>
        </m:r>
        <m:sSup>
          <m:e>
            <m:r>
              <m:t>10</m:t>
            </m:r>
          </m:e>
          <m:sup>
            <m:r>
              <m:rPr>
                <m:sty m:val="p"/>
              </m:rPr>
              <m:t>−</m:t>
            </m:r>
            <m:r>
              <m:t>12</m:t>
            </m:r>
          </m:sup>
        </m:sSup>
        <m:r>
          <m:rPr>
            <m:sty m:val="p"/>
          </m:rPr>
          <m:t>&gt;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同样满足</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采用极简公式计算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6.38</m:t>
              </m:r>
              <m:r>
                <m:rPr>
                  <m:sty m:val="p"/>
                </m:rPr>
                <m:t>+</m:t>
              </m:r>
              <m:r>
                <m:t>10.25</m:t>
              </m:r>
            </m:num>
            <m:den>
              <m:r>
                <m:t>2</m:t>
              </m:r>
            </m:den>
          </m:f>
          <m:r>
            <m:rPr>
              <m:sty m:val="p"/>
            </m:rPr>
            <m:t>=</m:t>
          </m:r>
          <m:r>
            <m:t>8.32</m:t>
          </m:r>
        </m:oMath>
      </m:oMathPara>
    </w:p>
    <w:p>
      <w:pPr>
        <w:numPr>
          <w:ilvl w:val="0"/>
          <w:numId w:val="1000"/>
        </w:numPr>
        <w:ind w:firstLine="420"/>
      </w:pPr>
      <w:r>
        <w:rPr>
          <w:rFonts w:hint="eastAsia" w:ascii="Times New Roman" w:hAnsi="Times New Roman" w:eastAsia="FangSong" w:cs="Times New Roman"/>
        </w:rPr>
        <w:t>溶液显微弱碱性</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017"/>
        </w:numPr>
        <w:ind w:firstLine="420"/>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为磷酸的一级酸式盐</w:t>
      </w:r>
      <w:r>
        <w:rPr>
          <w:rFonts w:hint="eastAsia" w:ascii="Times New Roman" w:hAnsi="Times New Roman" w:eastAsia="Times New Roman" w:cs="Times New Roman"/>
        </w:rPr>
        <w:t>，</w:t>
      </w:r>
      <w:r>
        <w:rPr>
          <w:rFonts w:hint="eastAsia" w:ascii="Times New Roman" w:hAnsi="Times New Roman" w:eastAsia="FangSong" w:cs="Times New Roman"/>
        </w:rPr>
        <w:t>其涉及的两级常数为</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p>
          <m:e>
            <m:r>
              <m:t>10</m:t>
            </m:r>
          </m:e>
          <m:sup>
            <m:r>
              <m:rPr>
                <m:sty m:val="p"/>
              </m:rPr>
              <m:t>−</m:t>
            </m:r>
            <m:r>
              <m:t>2.16</m:t>
            </m:r>
          </m:sup>
        </m:sSup>
        <m:r>
          <m:rPr>
            <m:sty m:val="p"/>
          </m:rPr>
          <m:t>=</m:t>
        </m:r>
        <m:r>
          <m:t>6.92</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sSup>
          <m:e>
            <m:r>
              <m:t>10</m:t>
            </m:r>
          </m:e>
          <m:sup>
            <m:r>
              <m:rPr>
                <m:sty m:val="p"/>
              </m:rPr>
              <m:t>−</m:t>
            </m:r>
            <m:r>
              <m:t>7.21</m:t>
            </m:r>
          </m:sup>
        </m:sSup>
        <m:r>
          <m:rPr>
            <m:sty m:val="p"/>
          </m:rPr>
          <m:t>=</m:t>
        </m:r>
        <m:r>
          <m:t>6.17</m:t>
        </m:r>
        <m:r>
          <m:rPr>
            <m:sty m:val="p"/>
          </m:rPr>
          <m:t>×</m:t>
        </m:r>
        <m:sSup>
          <m:e>
            <m:r>
              <m:t>10</m:t>
            </m:r>
          </m:e>
          <m:sup>
            <m:r>
              <m:rPr>
                <m:sty m:val="p"/>
              </m:rPr>
              <m:t>−</m:t>
            </m:r>
            <m:r>
              <m:t>8</m:t>
            </m:r>
          </m:sup>
        </m:sSup>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检验双重判据</w:t>
      </w:r>
      <w:r>
        <w:rPr>
          <w:rFonts w:hint="eastAsia" w:ascii="Times New Roman" w:hAnsi="Times New Roman" w:eastAsia="Times New Roman" w:cs="Times New Roman"/>
        </w:rPr>
        <w:t>：</w:t>
      </w:r>
      <w:r>
        <w:rPr>
          <w:rFonts w:hint="eastAsia" w:ascii="Times New Roman" w:hAnsi="Times New Roman" w:eastAsia="FangSong" w:cs="Times New Roman"/>
        </w:rPr>
        <w:t>分子判据为</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rPr>
            <m:sty m:val="p"/>
          </m:rPr>
          <m:t>(</m:t>
        </m:r>
        <m:r>
          <m:t>6.17</m:t>
        </m:r>
        <m:r>
          <m:rPr>
            <m:sty m:val="p"/>
          </m:rPr>
          <m:t>×</m:t>
        </m:r>
        <m:sSup>
          <m:e>
            <m:r>
              <m:t>10</m:t>
            </m:r>
          </m:e>
          <m:sup>
            <m:r>
              <m:rPr>
                <m:sty m:val="p"/>
              </m:rPr>
              <m:t>−</m:t>
            </m:r>
            <m:r>
              <m:t>8</m:t>
            </m:r>
          </m:sup>
        </m:sSup>
        <m:r>
          <m:rPr>
            <m:sty m:val="p"/>
          </m:rPr>
          <m:t>)</m:t>
        </m:r>
        <m:r>
          <m:rPr>
            <m:sty m:val="p"/>
          </m:rPr>
          <m:t>=</m:t>
        </m:r>
        <m:r>
          <m:t>6.17</m:t>
        </m:r>
        <m:r>
          <m:rPr>
            <m:sty m:val="p"/>
          </m:rPr>
          <m:t>×</m:t>
        </m:r>
        <m:sSup>
          <m:e>
            <m:r>
              <m:t>10</m:t>
            </m:r>
          </m:e>
          <m:sup>
            <m:r>
              <m:rPr>
                <m:sty m:val="p"/>
              </m:rPr>
              <m:t>−</m:t>
            </m:r>
            <m:r>
              <m:t>9</m:t>
            </m:r>
          </m:sup>
        </m:sSup>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水自偶电离可完全忽略</w:t>
      </w:r>
      <w:r>
        <w:rPr>
          <w:rFonts w:hint="eastAsia" w:ascii="Times New Roman" w:hAnsi="Times New Roman" w:eastAsia="Times New Roman" w:cs="Times New Roman"/>
        </w:rPr>
        <w:t>；</w:t>
      </w:r>
      <w:r>
        <w:rPr>
          <w:rFonts w:hint="eastAsia" w:ascii="Times New Roman" w:hAnsi="Times New Roman" w:eastAsia="FangSong" w:cs="Times New Roman"/>
        </w:rPr>
        <w:t>但分母判据为</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6.92</m:t>
        </m:r>
        <m:r>
          <m:rPr>
            <m:sty m:val="p"/>
          </m:rPr>
          <m:t>×</m:t>
        </m:r>
        <m:sSup>
          <m:e>
            <m:r>
              <m:t>10</m:t>
            </m:r>
          </m:e>
          <m:sup>
            <m:r>
              <m:rPr>
                <m:sty m:val="p"/>
              </m:rPr>
              <m:t>−</m:t>
            </m:r>
            <m:r>
              <m:t>3</m:t>
            </m:r>
          </m:sup>
        </m:sSup>
        <m:r>
          <m:rPr>
            <m:sty m:val="p"/>
          </m:rPr>
          <m:t>)</m:t>
        </m:r>
        <m:r>
          <m:rPr>
            <m:sty m:val="p"/>
          </m:rPr>
          <m:t>≈</m:t>
        </m:r>
        <m:r>
          <m:t>14.5</m:t>
        </m:r>
        <m:r>
          <m:rPr>
            <m:sty m:val="p"/>
          </m:rPr>
          <m:t>&lt;</m:t>
        </m:r>
        <m:r>
          <m:t>20</m:t>
        </m:r>
      </m:oMath>
      <w:r>
        <w:rPr>
          <w:rFonts w:hint="eastAsia" w:ascii="Times New Roman" w:hAnsi="Times New Roman" w:eastAsia="Times New Roman" w:cs="Times New Roman"/>
        </w:rPr>
        <w:t>，</w:t>
      </w:r>
      <w:r>
        <w:rPr>
          <w:rFonts w:hint="eastAsia" w:ascii="Times New Roman" w:hAnsi="Times New Roman" w:eastAsia="FangSong" w:cs="Times New Roman"/>
        </w:rPr>
        <w:t>未能满足</w:t>
      </w:r>
      <w:r>
        <w:rPr>
          <w:rFonts w:ascii="Times New Roman" w:hAnsi="Times New Roman" w:eastAsia="Times New Roman" w:cs="Times New Roman"/>
        </w:rPr>
        <w:t xml:space="preserve">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这表明磷酸的一级电离常数相对较大</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修正项绝不可粗暴略去</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必须采用包含分母修正的精确展开式计算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r>
            <m:rPr>
              <m:sty m:val="p"/>
            </m:rPr>
            <m:t>=</m:t>
          </m:r>
          <m:rad>
            <m:radPr>
              <m:degHide m:val="on"/>
            </m:radPr>
            <m:deg/>
            <m:e>
              <m:f>
                <m:fPr>
                  <m:type m:val="bar"/>
                </m:fPr>
                <m:num>
                  <m:r>
                    <m:rPr>
                      <m:sty m:val="p"/>
                    </m:rPr>
                    <m:t>(</m:t>
                  </m:r>
                  <m:r>
                    <m:t>6.92</m:t>
                  </m:r>
                  <m:r>
                    <m:rPr>
                      <m:sty m:val="p"/>
                    </m:rPr>
                    <m:t>×</m:t>
                  </m:r>
                  <m:sSup>
                    <m:e>
                      <m:r>
                        <m:t>10</m:t>
                      </m:r>
                    </m:e>
                    <m:sup>
                      <m:r>
                        <m:rPr>
                          <m:sty m:val="p"/>
                        </m:rPr>
                        <m:t>−</m:t>
                      </m:r>
                      <m:r>
                        <m:t>3</m:t>
                      </m:r>
                    </m:sup>
                  </m:sSup>
                  <m:r>
                    <m:rPr>
                      <m:sty m:val="p"/>
                    </m:rPr>
                    <m:t>)</m:t>
                  </m:r>
                  <m:r>
                    <m:rPr>
                      <m:sty m:val="p"/>
                    </m:rPr>
                    <m:t>×</m:t>
                  </m:r>
                  <m:r>
                    <m:rPr>
                      <m:sty m:val="p"/>
                    </m:rPr>
                    <m:t>(</m:t>
                  </m:r>
                  <m:r>
                    <m:t>6.17</m:t>
                  </m:r>
                  <m:r>
                    <m:rPr>
                      <m:sty m:val="p"/>
                    </m:rPr>
                    <m:t>×</m:t>
                  </m:r>
                  <m:sSup>
                    <m:e>
                      <m:r>
                        <m:t>10</m:t>
                      </m:r>
                    </m:e>
                    <m:sup>
                      <m:r>
                        <m:rPr>
                          <m:sty m:val="p"/>
                        </m:rPr>
                        <m:t>−</m:t>
                      </m:r>
                      <m:r>
                        <m:t>8</m:t>
                      </m:r>
                    </m:sup>
                  </m:sSup>
                  <m:r>
                    <m:rPr>
                      <m:sty m:val="p"/>
                    </m:rPr>
                    <m:t>)</m:t>
                  </m:r>
                  <m:r>
                    <m:rPr>
                      <m:sty m:val="p"/>
                    </m:rPr>
                    <m:t>×</m:t>
                  </m:r>
                  <m:r>
                    <m:t>0.10</m:t>
                  </m:r>
                </m:num>
                <m:den>
                  <m:r>
                    <m:t>0.10</m:t>
                  </m:r>
                  <m:r>
                    <m:rPr>
                      <m:sty m:val="p"/>
                    </m:rPr>
                    <m:t>+</m:t>
                  </m:r>
                  <m:r>
                    <m:t>6.92</m:t>
                  </m:r>
                  <m:r>
                    <m:rPr>
                      <m:sty m:val="p"/>
                    </m:rPr>
                    <m:t>×</m:t>
                  </m:r>
                  <m:sSup>
                    <m:e>
                      <m:r>
                        <m:t>10</m:t>
                      </m:r>
                    </m:e>
                    <m:sup>
                      <m:r>
                        <m:rPr>
                          <m:sty m:val="p"/>
                        </m:rPr>
                        <m:t>−</m:t>
                      </m:r>
                      <m:r>
                        <m:t>3</m:t>
                      </m:r>
                    </m:sup>
                  </m:sSup>
                </m:den>
              </m:f>
            </m:e>
          </m:rad>
          <m:r>
            <m:rPr>
              <m:sty m:val="p"/>
            </m:rPr>
            <m:t>=</m:t>
          </m:r>
          <m:rad>
            <m:radPr>
              <m:degHide m:val="on"/>
            </m:radPr>
            <m:deg/>
            <m:e>
              <m:f>
                <m:fPr>
                  <m:type m:val="bar"/>
                </m:fPr>
                <m:num>
                  <m:r>
                    <m:t>4.270</m:t>
                  </m:r>
                  <m:r>
                    <m:rPr>
                      <m:sty m:val="p"/>
                    </m:rPr>
                    <m:t>×</m:t>
                  </m:r>
                  <m:sSup>
                    <m:e>
                      <m:r>
                        <m:t>10</m:t>
                      </m:r>
                    </m:e>
                    <m:sup>
                      <m:r>
                        <m:rPr>
                          <m:sty m:val="p"/>
                        </m:rPr>
                        <m:t>−</m:t>
                      </m:r>
                      <m:r>
                        <m:t>11</m:t>
                      </m:r>
                    </m:sup>
                  </m:sSup>
                </m:num>
                <m:den>
                  <m:r>
                    <m:t>0.1069</m:t>
                  </m:r>
                </m:den>
              </m:f>
            </m:e>
          </m:rad>
          <m:r>
            <m:rPr>
              <m:sty m:val="p"/>
            </m:rPr>
            <m:t>=</m:t>
          </m:r>
          <m:rad>
            <m:radPr>
              <m:degHide m:val="on"/>
            </m:radPr>
            <m:deg/>
            <m:e>
              <m:r>
                <m:t>3.994</m:t>
              </m:r>
              <m:r>
                <m:rPr>
                  <m:sty m:val="p"/>
                </m:rPr>
                <m:t>×</m:t>
              </m:r>
              <m:sSup>
                <m:e>
                  <m:r>
                    <m:t>10</m:t>
                  </m:r>
                </m:e>
                <m:sup>
                  <m:r>
                    <m:rPr>
                      <m:sty m:val="p"/>
                    </m:rPr>
                    <m:t>−</m:t>
                  </m:r>
                  <m:r>
                    <m:t>10</m:t>
                  </m:r>
                </m:sup>
              </m:sSup>
            </m:e>
          </m:rad>
          <m:r>
            <m:rPr>
              <m:sty m:val="p"/>
            </m:rPr>
            <m:t>≈</m:t>
          </m:r>
          <m:r>
            <m:t>2.00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2.00</m:t>
          </m:r>
          <m:r>
            <m:rPr>
              <m:sty m:val="p"/>
            </m:rPr>
            <m:t>×</m:t>
          </m:r>
          <m:sSup>
            <m:e>
              <m:r>
                <m:t>10</m:t>
              </m:r>
            </m:e>
            <m:sup>
              <m:r>
                <m:rPr>
                  <m:sty m:val="p"/>
                </m:rPr>
                <m:t>−</m:t>
              </m:r>
              <m:r>
                <m:t>5</m:t>
              </m:r>
            </m:sup>
          </m:sSup>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若直接误用极简算术平均公式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rPr>
                <m:nor/>
                <m:sty m:val="p"/>
              </m:rPr>
              <m:t>粗</m:t>
            </m:r>
          </m:sub>
        </m:sSub>
        <m:r>
          <m:rPr>
            <m:sty m:val="p"/>
          </m:rPr>
          <m:t>=</m:t>
        </m:r>
        <m:f>
          <m:fPr>
            <m:type m:val="bar"/>
          </m:fPr>
          <m:num>
            <m:r>
              <m:t>2.16</m:t>
            </m:r>
            <m:r>
              <m:rPr>
                <m:sty m:val="p"/>
              </m:rPr>
              <m:t>+</m:t>
            </m:r>
            <m:r>
              <m:t>7.21</m:t>
            </m:r>
          </m:num>
          <m:den>
            <m:r>
              <m:t>2</m:t>
            </m:r>
          </m:den>
        </m:f>
        <m:r>
          <m:rPr>
            <m:sty m:val="p"/>
          </m:rPr>
          <m:t>=</m:t>
        </m:r>
        <m:r>
          <m:t>4.685</m:t>
        </m:r>
      </m:oMath>
      <w:r>
        <w:rPr>
          <w:rFonts w:hint="eastAsia" w:ascii="Times New Roman" w:hAnsi="Times New Roman" w:eastAsia="Times New Roman" w:cs="Times New Roman"/>
        </w:rPr>
        <w:t>，</w:t>
      </w:r>
      <w:r>
        <w:rPr>
          <w:rFonts w:hint="eastAsia" w:ascii="Times New Roman" w:hAnsi="Times New Roman" w:eastAsia="FangSong" w:cs="Times New Roman"/>
        </w:rPr>
        <w:t>虽数值偏差看似仅</w:t>
      </w:r>
      <w:r>
        <w:rPr>
          <w:rFonts w:ascii="Times New Roman" w:hAnsi="Times New Roman" w:eastAsia="Times New Roman" w:cs="Times New Roman"/>
        </w:rPr>
        <w:t xml:space="preserve"> 0.015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pH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理论偏差达</w:t>
      </w:r>
      <w:r>
        <w:rPr>
          <w:rFonts w:ascii="Times New Roman" w:hAnsi="Times New Roman" w:eastAsia="Times New Roman" w:cs="Times New Roman"/>
        </w:rPr>
        <w:t xml:space="preserve"> </w:t>
      </w:r>
      <m:oMath>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在严密竞赛推演中必须精确交代修正源由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1"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8"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8"/>
    <w:bookmarkStart w:id="39"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numPr>
          <w:ilvl w:val="0"/>
          <w:numId w:val="1000"/>
        </w:numPr>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39"/>
    <w:bookmarkStart w:id="40"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缓冲组分配制计算</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目标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rPr>
              <m:sty m:val="p"/>
            </m:rPr>
            <m:t>p</m:t>
          </m:r>
          <m:r>
            <m:rPr>
              <m:sty m:val="p"/>
            </m:rPr>
            <m:t>H</m:t>
          </m:r>
          <m:r>
            <m:rPr>
              <m:sty m:val="p"/>
            </m:rPr>
            <m:t>−</m:t>
          </m:r>
          <m:r>
            <m:rPr>
              <m:sty m:val="p"/>
            </m:rPr>
            <m:t>p</m:t>
          </m:r>
          <m:sSub>
            <m:e>
              <m:r>
                <m:t>K</m:t>
              </m:r>
            </m:e>
            <m:sub>
              <m:r>
                <m:t>a</m:t>
              </m:r>
            </m:sub>
          </m:sSub>
          <m:r>
            <m:rPr>
              <m:sty m:val="p"/>
            </m:rPr>
            <m:t>=</m:t>
          </m:r>
          <m:r>
            <m:t>4.74</m:t>
          </m:r>
          <m:r>
            <m:rPr>
              <m:sty m:val="p"/>
            </m:rPr>
            <m:t>−</m:t>
          </m:r>
          <m:r>
            <m:t>4.74</m:t>
          </m:r>
          <m:r>
            <m:rPr>
              <m:sty m:val="p"/>
            </m:rPr>
            <m:t>=</m:t>
          </m:r>
          <m:r>
            <m:t>0</m:t>
          </m:r>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oMath>
      </m:oMathPara>
    </w:p>
    <w:p>
      <w:pPr>
        <w:numPr>
          <w:ilvl w:val="0"/>
          <w:numId w:val="1020"/>
        </w:numPr>
        <w:ind w:firstLine="420"/>
      </w:pPr>
      <w:r>
        <w:rPr>
          <w:rFonts w:hint="eastAsia" w:ascii="Times New Roman" w:hAnsi="Times New Roman" w:eastAsia="FangSong" w:cs="Times New Roman"/>
        </w:rPr>
        <w:t xml:space="preserve">由于总浓度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0"/>
        </w:numPr>
        <w:ind w:firstLine="420"/>
      </w:pPr>
      <w:r>
        <w:rPr>
          <w:rFonts w:hint="eastAsia" w:ascii="Times New Roman" w:hAnsi="Times New Roman" w:eastAsia="FangSong" w:cs="Times New Roman"/>
        </w:rPr>
        <w:t>计算所需无水乙酸钠质量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A</m:t>
          </m:r>
          <m:r>
            <m:rPr>
              <m:sty m:val="p"/>
            </m:rPr>
            <m:t>c</m:t>
          </m:r>
          <m:r>
            <m:rPr>
              <m:sty m:val="p"/>
            </m:rPr>
            <m:t>)</m:t>
          </m:r>
          <m:r>
            <m:rPr>
              <m:sty m:val="p"/>
            </m:rPr>
            <m:t>=</m:t>
          </m:r>
          <m:r>
            <m:t>0.100</m:t>
          </m:r>
          <m:r>
            <m:t> </m:t>
          </m:r>
          <m:r>
            <m:rPr>
              <m:sty m:val="p"/>
            </m:rPr>
            <m:t>m</m:t>
          </m:r>
          <m:r>
            <m:rPr>
              <m:sty m:val="p"/>
            </m:rPr>
            <m:t>o</m:t>
          </m:r>
          <m:r>
            <m:rPr>
              <m:sty m:val="p"/>
            </m:rPr>
            <m:t>l</m:t>
          </m:r>
          <m:r>
            <m:rPr>
              <m:sty m:val="p"/>
            </m:rPr>
            <m:t>×</m:t>
          </m: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8.203</m:t>
          </m:r>
          <m:r>
            <m:t> </m:t>
          </m:r>
          <m:r>
            <m:rPr>
              <m:sty m:val="p"/>
            </m:rPr>
            <m:t>g</m:t>
          </m:r>
        </m:oMath>
      </m:oMathPara>
    </w:p>
    <w:p>
      <w:pPr>
        <w:numPr>
          <w:ilvl w:val="0"/>
          <w:numId w:val="1020"/>
        </w:numPr>
        <w:ind w:firstLine="420"/>
      </w:pPr>
      <w:r>
        <w:rPr>
          <w:rFonts w:hint="eastAsia" w:ascii="Times New Roman" w:hAnsi="Times New Roman" w:eastAsia="FangSong" w:cs="Times New Roman"/>
        </w:rPr>
        <w:t>计算所需冰醋酸体积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所需纯醋酸的摩尔数</w:t>
      </w:r>
      <w:r>
        <w:rPr>
          <w:rFonts w:ascii="Times New Roman" w:hAnsi="Times New Roman" w:eastAsia="Times New Roman" w:cs="Times New Roman"/>
        </w:rPr>
        <w:t xml:space="preserve"> </w:t>
      </w:r>
      <m:oMath>
        <m:oMathPr>
          <m:ctrlPr>
            <w:rPr>
              <w:sz w:val="28"/>
              <w:szCs w:val="28"/>
            </w:rPr>
          </m:ctrlPr>
        </m:oMathPr>
        <m:r>
          <m:t>n</m:t>
        </m:r>
        <m:r>
          <m:rPr>
            <m:sty m:val="p"/>
          </m:rPr>
          <m:t>=</m:t>
        </m:r>
        <m:r>
          <m:t>0.100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0.100</m:t>
        </m:r>
        <m:r>
          <m:rPr>
            <m:sty m:val="p"/>
          </m:rPr>
          <m:t>×</m:t>
        </m:r>
        <m:r>
          <m:t>60.05</m:t>
        </m:r>
        <m:r>
          <m:rPr>
            <m:sty m:val="p"/>
          </m:rPr>
          <m:t>=</m:t>
        </m:r>
        <m:r>
          <m:t>6.005</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r>
            <m:rPr>
              <m:sty m:val="p"/>
            </m:rPr>
            <m:t>H</m:t>
          </m:r>
          <m:r>
            <m:rPr>
              <m:sty m:val="p"/>
            </m:rPr>
            <m:t>A</m:t>
          </m:r>
          <m:r>
            <m:rPr>
              <m:sty m:val="p"/>
            </m:rPr>
            <m:t>c</m:t>
          </m:r>
          <m:r>
            <m:rPr>
              <m:sty m:val="p"/>
            </m:rPr>
            <m:t>)</m:t>
          </m:r>
          <m:r>
            <m:rPr>
              <m:sty m:val="p"/>
            </m:rPr>
            <m:t>=</m:t>
          </m:r>
          <m:f>
            <m:fPr>
              <m:type m:val="bar"/>
            </m:fPr>
            <m:num>
              <m:r>
                <m:t>6.005</m:t>
              </m:r>
              <m:r>
                <m:t> </m:t>
              </m:r>
              <m:r>
                <m:rPr>
                  <m:sty m:val="p"/>
                </m:rPr>
                <m:t>g</m:t>
              </m:r>
            </m:num>
            <m:den>
              <m:r>
                <m:t>1.05</m:t>
              </m:r>
              <m:r>
                <m:t> </m:t>
              </m:r>
              <m:r>
                <m:rPr>
                  <m:sty m:val="p"/>
                </m:rPr>
                <m:t>g</m:t>
              </m:r>
              <m:r>
                <m:rPr>
                  <m:sty m:val="p"/>
                </m:rPr>
                <m:t>⋅</m:t>
              </m:r>
              <m:r>
                <m:rPr>
                  <m:sty m:val="p"/>
                </m:rPr>
                <m:t>m</m:t>
              </m:r>
              <m:sSup>
                <m:e>
                  <m:r>
                    <m:rPr>
                      <m:sty m:val="p"/>
                    </m:rPr>
                    <m:t>L</m:t>
                  </m:r>
                </m:e>
                <m:sup>
                  <m:r>
                    <m:rPr>
                      <m:sty m:val="p"/>
                    </m:rPr>
                    <m:t>−</m:t>
                  </m:r>
                  <m:r>
                    <m:rPr>
                      <m:sty m:val="p"/>
                    </m:rPr>
                    <m:t>1</m:t>
                  </m:r>
                </m:sup>
              </m:sSup>
              <m:r>
                <m:rPr>
                  <m:sty m:val="p"/>
                </m:rPr>
                <m:t>×</m:t>
              </m:r>
              <m:r>
                <m:t>0.995</m:t>
              </m:r>
            </m:den>
          </m:f>
          <m:r>
            <m:rPr>
              <m:sty m:val="p"/>
            </m:rPr>
            <m:t>≈</m:t>
          </m:r>
          <m:r>
            <m:t>5.75</m:t>
          </m:r>
          <m:r>
            <m:t> </m:t>
          </m:r>
          <m:r>
            <m:rPr>
              <m:sty m:val="p"/>
            </m:rPr>
            <m:t>m</m:t>
          </m:r>
          <m:r>
            <m:rPr>
              <m:sty m:val="p"/>
            </m:rPr>
            <m:t>L</m:t>
          </m:r>
        </m:oMath>
      </m:oMathPara>
    </w:p>
    <w:p>
      <w:pPr>
        <w:numPr>
          <w:ilvl w:val="0"/>
          <w:numId w:val="1021"/>
        </w:numPr>
        <w:ind w:firstLine="420"/>
      </w:pPr>
      <w:r>
        <w:rPr>
          <w:rFonts w:hint="eastAsia" w:ascii="Times New Roman" w:hAnsi="Times New Roman" w:eastAsia="FangSong" w:cs="Times New Roman"/>
        </w:rPr>
        <w:t>缓冲容量计算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体系达到最大缓冲容量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sSub>
            <m:e>
              <m:r>
                <m:t>β</m:t>
              </m:r>
            </m:e>
            <m:sub>
              <m:r>
                <m:rPr>
                  <m:sty m:val="p"/>
                </m:rPr>
                <m:t>max</m:t>
              </m:r>
            </m:sub>
          </m:sSub>
          <m:r>
            <m:rPr>
              <m:sty m:val="p"/>
            </m:rPr>
            <m:t>≈</m:t>
          </m:r>
          <m:r>
            <m:t>0.576</m:t>
          </m:r>
          <m:r>
            <m:rPr>
              <m:sty m:val="p"/>
            </m:rPr>
            <m:t>×</m:t>
          </m:r>
          <m:sSub>
            <m:e>
              <m:r>
                <m:t>c</m:t>
              </m:r>
            </m:e>
            <m:sub>
              <m:r>
                <m:rPr>
                  <m:sty m:val="p"/>
                </m:rPr>
                <m:t>t</m:t>
              </m:r>
              <m:r>
                <m:rPr>
                  <m:sty m:val="p"/>
                </m:rPr>
                <m:t>o</m:t>
              </m:r>
              <m:r>
                <m:rPr>
                  <m:sty m:val="p"/>
                </m:rPr>
                <m:t>t</m:t>
              </m:r>
              <m:r>
                <m:rPr>
                  <m:sty m:val="p"/>
                </m:rPr>
                <m:t>a</m:t>
              </m:r>
              <m:r>
                <m:rPr>
                  <m:sty m:val="p"/>
                </m:rPr>
                <m:t>l</m:t>
              </m:r>
            </m:sub>
          </m:sSub>
          <m:r>
            <m:rPr>
              <m:sty m:val="p"/>
            </m:rPr>
            <m:t>=</m:t>
          </m:r>
          <m:r>
            <m:t>0.576</m:t>
          </m:r>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sSup>
            <m:e>
              <m:r>
                <m:rPr>
                  <m:sty m:val="p"/>
                </m:rPr>
                <m:t>H</m:t>
              </m:r>
            </m:e>
            <m:sup>
              <m:r>
                <m:rPr>
                  <m:sty m:val="p"/>
                </m:rPr>
                <m:t>−</m:t>
              </m:r>
              <m:r>
                <m:rPr>
                  <m:sty m:val="p"/>
                </m:rPr>
                <m:t>1</m:t>
              </m:r>
            </m:sup>
          </m:sSup>
        </m:oMath>
      </m:oMathPara>
    </w:p>
    <w:p>
      <w:pPr>
        <w:numPr>
          <w:ilvl w:val="0"/>
          <w:numId w:val="1021"/>
        </w:numPr>
        <w:ind w:firstLine="420"/>
      </w:pPr>
      <w:r>
        <w:rPr>
          <w:rFonts w:hint="eastAsia" w:ascii="Times New Roman" w:hAnsi="Times New Roman" w:eastAsia="FangSong" w:cs="Times New Roman"/>
        </w:rPr>
        <w:t xml:space="preserve">加入强酸后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响应与抗酸性能对比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加入盐酸的摩尔量为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H</m:t>
              </m:r>
            </m:e>
            <m:sup>
              <m:r>
                <m:rPr>
                  <m:sty m:val="p"/>
                </m:rPr>
                <m:t>+</m:t>
              </m:r>
            </m:sup>
          </m:sSup>
          <m:sSub>
            <m:e>
              <m:r>
                <m:rPr>
                  <m:sty m:val="p"/>
                </m:rPr>
                <m:t>)</m:t>
              </m:r>
            </m:e>
            <m:sub>
              <m:r>
                <m:rPr>
                  <m:nor/>
                  <m:sty m:val="p"/>
                </m:rPr>
                <m:t>外加</m:t>
              </m:r>
            </m:sub>
          </m:sSub>
          <m:r>
            <m:rPr>
              <m:sty m:val="p"/>
            </m:rPr>
            <m:t>=</m:t>
          </m:r>
          <m:r>
            <m:t>5.00</m:t>
          </m:r>
          <m:r>
            <m:rPr>
              <m:sty m:val="p"/>
            </m:rPr>
            <m:t>×</m:t>
          </m:r>
          <m:sSup>
            <m:e>
              <m:r>
                <m:t>10</m:t>
              </m:r>
            </m:e>
            <m:sup>
              <m:r>
                <m:rPr>
                  <m:sty m:val="p"/>
                </m:rPr>
                <m:t>−</m:t>
              </m:r>
              <m:r>
                <m:t>3</m:t>
              </m:r>
            </m:sup>
          </m:sSup>
          <m:r>
            <m:t> </m:t>
          </m:r>
          <m:r>
            <m:rPr>
              <m:sty m:val="p"/>
            </m:rPr>
            <m:t>L</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0.00500</m:t>
          </m:r>
          <m:r>
            <m:t> </m:t>
          </m:r>
          <m:r>
            <m:rPr>
              <m:sty m:val="p"/>
            </m:rPr>
            <m:t>m</m:t>
          </m:r>
          <m:r>
            <m:rPr>
              <m:sty m:val="p"/>
            </m:rPr>
            <m:t>o</m:t>
          </m:r>
          <m:r>
            <m:rPr>
              <m:sty m:val="p"/>
            </m:rPr>
            <m:t>l</m:t>
          </m:r>
        </m:oMath>
      </m:oMathPara>
    </w:p>
    <w:p>
      <w:pPr>
        <w:numPr>
          <w:ilvl w:val="0"/>
          <w:numId w:val="1022"/>
        </w:numPr>
        <w:ind w:firstLine="420"/>
      </w:pPr>
      <w:r>
        <w:rPr>
          <w:rFonts w:hint="eastAsia" w:ascii="Times New Roman" w:hAnsi="Times New Roman" w:eastAsia="FangSong" w:cs="Times New Roman"/>
        </w:rPr>
        <w:t xml:space="preserve">外加强酸与溶液中的共轭碱</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发生定量抗酸中和反应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r>
            <m:rPr>
              <m:sty m:val="p"/>
            </m:rPr>
            <m:t>H</m:t>
          </m:r>
          <m:r>
            <m:rPr>
              <m:sty m:val="p"/>
            </m:rPr>
            <m:t>A</m:t>
          </m:r>
          <m:r>
            <m:rPr>
              <m:sty m:val="p"/>
            </m:rPr>
            <m:t>c</m:t>
          </m:r>
        </m:oMath>
      </m:oMathPara>
    </w:p>
    <w:p>
      <w:pPr>
        <w:numPr>
          <w:ilvl w:val="0"/>
          <w:numId w:val="1000"/>
        </w:numPr>
        <w:ind w:firstLine="420"/>
      </w:pPr>
      <w:r>
        <w:rPr>
          <w:rFonts w:hint="eastAsia" w:ascii="Times New Roman" w:hAnsi="Times New Roman" w:eastAsia="FangSong" w:cs="Times New Roman"/>
        </w:rPr>
        <w:t>反应后各物种的摩尔浓度变为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c</m:t>
              </m:r>
            </m:e>
            <m:sup>
              <m:r>
                <m:rPr>
                  <m:sty m:val="p"/>
                </m:rPr>
                <m:t>−</m:t>
              </m:r>
            </m:sup>
          </m:sSup>
          <m:r>
            <m:rPr>
              <m:sty m:val="p"/>
            </m:rPr>
            <m:t>]</m:t>
          </m:r>
          <m:r>
            <m:rPr>
              <m:sty m:val="p"/>
            </m:rPr>
            <m:t>=</m:t>
          </m:r>
          <m:r>
            <m:t>0.100</m:t>
          </m:r>
          <m:r>
            <m:rPr>
              <m:sty m:val="p"/>
            </m:rPr>
            <m:t>−</m:t>
          </m:r>
          <m:r>
            <m:t>0.00500</m:t>
          </m:r>
          <m:r>
            <m:rPr>
              <m:sty m:val="p"/>
            </m:rPr>
            <m:t>=</m:t>
          </m:r>
          <m:r>
            <m:t>0.0950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t>0.100</m:t>
          </m:r>
          <m:r>
            <m:rPr>
              <m:sty m:val="p"/>
            </m:rPr>
            <m:t>+</m:t>
          </m:r>
          <m:r>
            <m:t>0.00500</m:t>
          </m:r>
          <m:r>
            <m:rPr>
              <m:sty m:val="p"/>
            </m:rPr>
            <m:t>=</m:t>
          </m:r>
          <m:r>
            <m:t>0.1050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22"/>
        </w:numPr>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Henderson </w:t>
      </w:r>
      <w:r>
        <w:rPr>
          <w:rFonts w:hint="eastAsia" w:ascii="Times New Roman" w:hAnsi="Times New Roman" w:eastAsia="FangSong" w:cs="Times New Roman"/>
        </w:rPr>
        <w:t xml:space="preserve">方程重新求取</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rPr>
                  <m:nor/>
                  <m:sty m:val="p"/>
                </m:rPr>
                <m:t>后</m:t>
              </m:r>
            </m:sub>
          </m:sSub>
          <m:r>
            <m:rPr>
              <m:sty m:val="p"/>
            </m:rPr>
            <m:t>=</m:t>
          </m:r>
          <m:r>
            <m:t>4.74</m:t>
          </m:r>
          <m:r>
            <m:rPr>
              <m:sty m:val="p"/>
            </m:rPr>
            <m:t>+</m:t>
          </m:r>
          <m:r>
            <m:rPr>
              <m:sty m:val="p"/>
            </m:rPr>
            <m:t>lg</m:t>
          </m:r>
          <m:f>
            <m:fPr>
              <m:type m:val="bar"/>
            </m:fPr>
            <m:num>
              <m:r>
                <m:t>0.0950</m:t>
              </m:r>
            </m:num>
            <m:den>
              <m:r>
                <m:t>0.1050</m:t>
              </m:r>
            </m:den>
          </m:f>
          <m:r>
            <m:rPr>
              <m:sty m:val="p"/>
            </m:rPr>
            <m:t>=</m:t>
          </m:r>
          <m:r>
            <m:t>4.74</m:t>
          </m:r>
          <m:r>
            <m:rPr>
              <m:sty m:val="p"/>
            </m:rPr>
            <m:t>+</m:t>
          </m:r>
          <m:r>
            <m:rPr>
              <m:sty m:val="p"/>
            </m:rPr>
            <m:t>lg</m:t>
          </m:r>
          <m:r>
            <m:rPr>
              <m:sty m:val="p"/>
            </m:rPr>
            <m:t>(</m:t>
          </m:r>
          <m:r>
            <m:t>0.9048</m:t>
          </m:r>
          <m:r>
            <m:rPr>
              <m:sty m:val="p"/>
            </m:rPr>
            <m:t>)</m:t>
          </m:r>
          <m:r>
            <m:rPr>
              <m:sty m:val="p"/>
            </m:rPr>
            <m:t>=</m:t>
          </m:r>
          <m:r>
            <m:t>4.74</m:t>
          </m:r>
          <m:r>
            <m:rPr>
              <m:sty m:val="p"/>
            </m:rPr>
            <m:t>−</m:t>
          </m:r>
          <m:r>
            <m:t>0.043</m:t>
          </m:r>
          <m:r>
            <m:rPr>
              <m:sty m:val="p"/>
            </m:rPr>
            <m:t>=</m:t>
          </m:r>
          <m:r>
            <m:t>4.697</m:t>
          </m:r>
          <m:r>
            <m:rPr>
              <m:sty m:val="p"/>
            </m:rPr>
            <m:t>≈</m:t>
          </m:r>
          <m:r>
            <m:t>4.70</m:t>
          </m:r>
        </m:oMath>
      </m:oMathPara>
    </w:p>
    <w:p>
      <w:pPr>
        <w:pStyle w:val="FirstParagraph"/>
      </w:pPr>
      <m:oMathPara>
        <m:oMathParaPr>
          <m:jc m:val="center"/>
          <m:ctrlPr>
            <w:rPr>
              <w:sz w:val="28"/>
              <w:szCs w:val="28"/>
            </w:rPr>
          </m:ctrlPr>
        </m:oMathParaPr>
        <m:oMath>
          <m:r>
            <m:rPr>
              <m:sty m:val="p"/>
            </m:rPr>
            <m:t>Δ</m:t>
          </m:r>
          <m:r>
            <m:rPr>
              <m:sty m:val="p"/>
            </m:rPr>
            <m:t>p</m:t>
          </m:r>
          <m:r>
            <m:rPr>
              <m:sty m:val="p"/>
            </m:rPr>
            <m:t>H</m:t>
          </m:r>
          <m:r>
            <m:rPr>
              <m:sty m:val="p"/>
            </m:rPr>
            <m:t>=</m:t>
          </m:r>
          <m:r>
            <m:t>4.70</m:t>
          </m:r>
          <m:r>
            <m:rPr>
              <m:sty m:val="p"/>
            </m:rPr>
            <m:t>−</m:t>
          </m:r>
          <m:r>
            <m:t>4.74</m:t>
          </m:r>
          <m:r>
            <m:rPr>
              <m:sty m:val="p"/>
            </m:rPr>
            <m:t>=</m:t>
          </m:r>
          <m:r>
            <m:rPr>
              <m:sty m:val="p"/>
            </m:rPr>
            <m:t>−</m:t>
          </m:r>
          <m:r>
            <m:t>0.04</m:t>
          </m:r>
        </m:oMath>
      </m:oMathPara>
    </w:p>
    <w:p>
      <w:pPr>
        <w:numPr>
          <w:ilvl w:val="0"/>
          <w:numId w:val="1000"/>
        </w:numPr>
        <w:ind w:firstLine="420"/>
      </w:pPr>
      <w:r>
        <w:rPr>
          <w:rFonts w:hint="eastAsia" w:ascii="Times New Roman" w:hAnsi="Times New Roman" w:eastAsia="FangSong" w:cs="Times New Roman"/>
        </w:rPr>
        <w:t>加入强酸后</w:t>
      </w:r>
      <w:r>
        <w:rPr>
          <w:rFonts w:hint="eastAsia" w:ascii="Times New Roman" w:hAnsi="Times New Roman" w:eastAsia="Times New Roman" w:cs="Times New Roman"/>
        </w:rPr>
        <w:t>，</w:t>
      </w:r>
      <w:r>
        <w:rPr>
          <w:rFonts w:hint="eastAsia" w:ascii="Times New Roman" w:hAnsi="Times New Roman" w:eastAsia="FangSong" w:cs="Times New Roman"/>
        </w:rPr>
        <w:t>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仅微弱漂移了</w:t>
      </w:r>
      <w:r>
        <w:rPr>
          <w:rFonts w:ascii="Times New Roman" w:hAnsi="Times New Roman" w:eastAsia="Times New Roman" w:cs="Times New Roman"/>
        </w:rPr>
        <w:t xml:space="preserve"> </w:t>
      </w:r>
      <m:oMath>
        <m:r>
          <m:t>0.04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缓冲稳定性极其优异</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对照组</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L</m:t>
        </m:r>
        <m:r>
          <m:t> </m:t>
        </m:r>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的纯水中加入相同量的盐酸</w:t>
      </w:r>
      <w:r>
        <w:rPr>
          <w:rFonts w:hint="eastAsia" w:ascii="Times New Roman" w:hAnsi="Times New Roman" w:eastAsia="Times New Roman" w:cs="Times New Roman"/>
        </w:rPr>
        <w:t>（</w:t>
      </w:r>
      <m:oMath>
        <m:oMathPr>
          <m:ctrlPr>
            <w:rPr>
              <w:sz w:val="28"/>
              <w:szCs w:val="28"/>
            </w:rPr>
          </m:ctrlPr>
        </m:oMathPr>
        <m:r>
          <m:t>0.00500</m:t>
        </m:r>
        <m:r>
          <m:t> </m:t>
        </m:r>
        <m:r>
          <m:rPr>
            <m:sty m:val="p"/>
          </m:rPr>
          <m:t>m</m:t>
        </m:r>
        <m:r>
          <m:rPr>
            <m:sty m:val="p"/>
          </m:rPr>
          <m:t>o</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rPr>
              <m:sty m:val="p"/>
            </m:rPr>
            <m:t>−</m:t>
          </m:r>
          <m:r>
            <m:rPr>
              <m:sty m:val="p"/>
            </m:rPr>
            <m:t>lg</m:t>
          </m:r>
          <m:r>
            <m:rPr>
              <m:sty m:val="p"/>
            </m:rPr>
            <m:t>(</m:t>
          </m:r>
          <m:r>
            <m:t>0.00500</m:t>
          </m:r>
          <m:r>
            <m:rPr>
              <m:sty m:val="p"/>
            </m:rPr>
            <m:t>)</m:t>
          </m:r>
          <m:r>
            <m:rPr>
              <m:sty m:val="p"/>
            </m:rPr>
            <m:t>=</m:t>
          </m:r>
          <m:r>
            <m:t>2.30</m:t>
          </m:r>
        </m:oMath>
      </m:oMathPara>
    </w:p>
    <w:p>
      <w:pPr>
        <w:pStyle w:val="FirstParagraph"/>
      </w:pPr>
      <m:oMathPara>
        <m:oMathParaPr>
          <m:jc m:val="center"/>
          <m:ctrlPr>
            <w:rPr>
              <w:sz w:val="28"/>
              <w:szCs w:val="28"/>
            </w:rPr>
          </m:ctrlPr>
        </m:oMathParaPr>
        <m:oMath>
          <m:r>
            <m:rPr>
              <m:sty m:val="p"/>
            </m:rPr>
            <m:t>Δ</m:t>
          </m:r>
          <m:sSub>
            <m:e>
              <m:r>
                <m:rPr>
                  <m:sty m:val="p"/>
                </m:rPr>
                <m:t>p</m:t>
              </m:r>
              <m:r>
                <m:rPr>
                  <m:sty m:val="p"/>
                </m:rPr>
                <m:t>H</m:t>
              </m:r>
            </m:e>
            <m:sub>
              <m:r>
                <m:rPr>
                  <m:nor/>
                  <m:sty m:val="p"/>
                </m:rPr>
                <m:t>纯水</m:t>
              </m:r>
            </m:sub>
          </m:sSub>
          <m:r>
            <m:rPr>
              <m:sty m:val="p"/>
            </m:rPr>
            <m:t>=</m:t>
          </m:r>
          <m:r>
            <m:t>2.30</m:t>
          </m:r>
          <m:r>
            <m:rPr>
              <m:sty m:val="p"/>
            </m:rPr>
            <m:t>−</m:t>
          </m:r>
          <m:r>
            <m:t>7.00</m:t>
          </m:r>
          <m:r>
            <m:rPr>
              <m:sty m:val="p"/>
            </m:rPr>
            <m:t>=</m:t>
          </m:r>
          <m:r>
            <m:rPr>
              <m:sty m:val="p"/>
            </m:rPr>
            <m:t>−</m:t>
          </m:r>
          <m:r>
            <m:t>4.70</m:t>
          </m:r>
        </m:oMath>
      </m:oMathPara>
    </w:p>
    <w:p>
      <w:pPr>
        <w:numPr>
          <w:ilvl w:val="0"/>
          <w:numId w:val="1000"/>
        </w:numPr>
        <w:ind w:firstLine="420"/>
      </w:pPr>
      <w:r>
        <w:rPr>
          <w:rFonts w:hint="eastAsia" w:ascii="Times New Roman" w:hAnsi="Times New Roman" w:eastAsia="FangSong" w:cs="Times New Roman"/>
        </w:rPr>
        <w:t xml:space="preserve">纯水的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暴跌了整整</w:t>
      </w:r>
      <w:r>
        <w:rPr>
          <w:rFonts w:ascii="Times New Roman" w:hAnsi="Times New Roman" w:eastAsia="Times New Roman" w:cs="Times New Roman"/>
        </w:rPr>
        <w:t xml:space="preserve"> </w:t>
      </w:r>
      <m:oMath>
        <m:r>
          <m:t>4.70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质子浓度暴增了</w:t>
      </w:r>
      <w:r>
        <w:rPr>
          <w:rFonts w:ascii="Times New Roman" w:hAnsi="Times New Roman" w:eastAsia="Times New Roman" w:cs="Times New Roman"/>
        </w:rPr>
        <w:t xml:space="preserve"> 50000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鲜明的定量对比彰显出缓冲溶液强大的物理化学稳定功能</w:t>
      </w:r>
      <w:r>
        <w:rPr>
          <w:rFonts w:hint="eastAsia" w:ascii="Times New Roman" w:hAnsi="Times New Roman" w:eastAsia="Times New Roman" w:cs="Times New Roman"/>
        </w:rPr>
        <w:t>。</w:t>
      </w:r>
    </w:p>
    <w:bookmarkEnd w:id="40"/>
    <w:bookmarkEnd w:id="41"/>
    <w:bookmarkStart w:id="53"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8"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3" name="Picture"/>
                  <a:graphic>
                    <a:graphicData uri="http://schemas.openxmlformats.org/drawingml/2006/picture">
                      <pic:pic>
                        <pic:nvPicPr>
                          <pic:cNvPr descr="2bfaac3e54a3301f05d028bebb0f8406a6133f1eb1f6bb89febd9292e9ecbbd7.jpg" id="44" name="Picture"/>
                          <pic:cNvPicPr>
                            <a:picLocks noChangeArrowheads="1" noChangeAspect="1"/>
                          </pic:cNvPicPr>
                        </pic:nvPicPr>
                        <pic:blipFill>
                          <a:blip r:embed="rId42"/>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6" name="Picture"/>
                  <a:graphic>
                    <a:graphicData uri="http://schemas.openxmlformats.org/drawingml/2006/picture">
                      <pic:pic>
                        <pic:nvPicPr>
                          <pic:cNvPr descr="dcb2298c69a8cb2e3b74b02b6973e0245bab944c71864fa3e191a6a573b97aa2.jpg" id="47" name="Picture"/>
                          <pic:cNvPicPr>
                            <a:picLocks noChangeArrowheads="1" noChangeAspect="1"/>
                          </pic:cNvPicPr>
                        </pic:nvPicPr>
                        <pic:blipFill>
                          <a:blip r:embed="rId45"/>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 xml:space="preserve">常用酸碱指示剂变色参数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8"/>
    <w:bookmarkStart w:id="52"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numPr>
          <w:ilvl w:val="0"/>
          <w:numId w:val="1023"/>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numPr>
          <w:ilvl w:val="0"/>
          <w:numId w:val="1023"/>
        </w:numPr>
        <w:ind w:firstLine="420"/>
      </w:pP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numPr>
          <w:ilvl w:val="0"/>
          <w:numId w:val="1000"/>
        </w:numPr>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023897"/>
            <wp:effectExtent b="0" l="0" r="0" t="0"/>
            <wp:docPr descr="" title="" id="50" name="Picture"/>
            <a:graphic>
              <a:graphicData uri="http://schemas.openxmlformats.org/drawingml/2006/picture">
                <pic:pic>
                  <pic:nvPicPr>
                    <pic:cNvPr descr="55d09c670c6315ba8ded7f541f1ddb11d95aa3e23f4fa8cc97ba29deaf8f8919.jpg" id="51" name="Picture"/>
                    <pic:cNvPicPr>
                      <a:picLocks noChangeArrowheads="1" noChangeAspect="1"/>
                    </pic:cNvPicPr>
                  </pic:nvPicPr>
                  <pic:blipFill>
                    <a:blip r:embed="rId49"/>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numPr>
          <w:ilvl w:val="0"/>
          <w:numId w:val="1025"/>
        </w:numPr>
        <w:ind w:firstLine="420"/>
      </w:pP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2"/>
    <w:bookmarkEnd w:id="53"/>
    <w:bookmarkStart w:id="55"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酸碱平衡核心模型与计算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酸碱平衡核心模型与计算公式速查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4"/>
    <w:bookmarkEnd w:id="55"/>
    <w:bookmarkStart w:id="5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bookmarkStart w:id="5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sty m:val="p"/>
            </m:rPr>
            <m:t>酸</m:t>
          </m:r>
          <m:r>
            <m:rPr>
              <m:sty m:val="p"/>
            </m:rPr>
            <m:t>1</m:t>
          </m:r>
          <m:r>
            <m:rPr>
              <m:sty m:val="p"/>
            </m:rPr>
            <m:t>碱</m:t>
          </m:r>
          <m:r>
            <m:rPr>
              <m:sty m:val="p"/>
            </m:rPr>
            <m:t>2</m:t>
          </m:r>
          <m:r>
            <m:rPr>
              <m:sty m:val="p"/>
            </m:rPr>
            <m:t>酸</m:t>
          </m:r>
          <m:r>
            <m:rPr>
              <m:sty m:val="p"/>
            </m:rPr>
            <m:t>2</m:t>
          </m:r>
          <m:r>
            <m:rPr>
              <m:sty m:val="p"/>
            </m:rPr>
            <m:t>碱</m:t>
          </m:r>
          <m:r>
            <m:rPr>
              <m:sty m:val="p"/>
            </m:rPr>
            <m:t>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碱</m:t>
          </m:r>
          <m:r>
            <m:t>1</m:t>
          </m:r>
          <m:r>
            <m:t> </m:t>
          </m:r>
          <m:r>
            <m:rPr>
              <m:sty m:val="p"/>
            </m:rPr>
            <m:t>酸</m:t>
          </m:r>
          <m:r>
            <m:t>2</m:t>
          </m:r>
          <m:r>
            <m:t> </m:t>
          </m:r>
          <m:r>
            <m:rPr>
              <m:sty m:val="p"/>
            </m:rPr>
            <m:t>酸</m:t>
          </m:r>
          <m:r>
            <m:t>1</m:t>
          </m:r>
          <m:r>
            <m:t> </m:t>
          </m:r>
          <m:r>
            <m:rPr>
              <m:sty m:val="p"/>
            </m:rPr>
            <m:t>碱</m:t>
          </m:r>
          <m:r>
            <m:t>2</m:t>
          </m:r>
        </m:oMath>
      </m:oMathPara>
    </w:p>
    <w:p>
      <w:pPr>
        <w:pStyle w:val="FirstParagraph"/>
      </w:pPr>
      <m:oMathPara>
        <m:oMathParaPr>
          <m:jc m:val="center"/>
          <m:ctrlPr>
            <w:rPr>
              <w:sz w:val="28"/>
              <w:szCs w:val="28"/>
            </w:rPr>
          </m:ctrlPr>
        </m:oMathParaPr>
        <m:oMath>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ind w:firstLine="420"/>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31"/>
        </w:numPr>
        <w:ind w:firstLine="420"/>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32"/>
        </w:numPr>
        <w:ind w:firstLine="420"/>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oMath>
      </m:oMathPara>
    </w:p>
    <w:p>
      <w:pPr>
        <w:pStyle w:val="FirstParagraph"/>
      </w:pPr>
      <m:oMathPara>
        <m:oMathParaPr>
          <m:jc m:val="center"/>
          <m:ctrlPr>
            <w:rPr>
              <w:sz w:val="28"/>
              <w:szCs w:val="28"/>
            </w:rPr>
          </m:ctrlPr>
        </m:oMathParaPr>
        <m:oMath>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oMath>
      </m:oMathPara>
    </w:p>
    <w:p>
      <w:pPr>
        <w:pStyle w:val="FirstParagraph"/>
      </w:pPr>
      <m:oMathPara>
        <m:oMathParaPr>
          <m:jc m:val="center"/>
          <m:ctrlPr>
            <w:rPr>
              <w:sz w:val="28"/>
              <w:szCs w:val="28"/>
            </w:rPr>
          </m:ctrlPr>
        </m:oMathParaPr>
        <m:oMath>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oMath>
      </m:oMathPara>
    </w:p>
    <w:p>
      <w:pPr>
        <w:pStyle w:val="FirstParagraph"/>
      </w:pPr>
      <m:oMathPara>
        <m:oMathParaPr>
          <m:jc m:val="center"/>
          <m:ctrlPr>
            <w:rPr>
              <w:sz w:val="28"/>
              <w:szCs w:val="28"/>
            </w:rPr>
          </m:ctrlPr>
        </m:oMathParaPr>
        <m:oMath>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oMath>
      </m:oMathPara>
    </w:p>
    <w:p>
      <w:pPr>
        <w:pStyle w:val="FirstParagraph"/>
      </w:pPr>
      <m:oMathPara>
        <m:oMathParaPr>
          <m:jc m:val="center"/>
          <m:ctrlPr>
            <w:rPr>
              <w:sz w:val="28"/>
              <w:szCs w:val="28"/>
            </w:rPr>
          </m:ctrlPr>
        </m:oMathParaPr>
        <m:oMath>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oMath>
      </m:oMathPara>
    </w:p>
    <w:p>
      <w:pPr>
        <w:pStyle w:val="FirstParagraph"/>
      </w:pPr>
      <m:oMathPara>
        <m:oMathParaPr>
          <m:jc m:val="center"/>
          <m:ctrlPr>
            <w:rPr>
              <w:sz w:val="28"/>
              <w:szCs w:val="28"/>
            </w:rPr>
          </m:ctrlPr>
        </m:oMathParaPr>
        <m:oMath>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2</m:t>
          </m:r>
          <m:r>
            <m:rPr>
              <m:sty m:val="p"/>
            </m:rPr>
            <m:t>)</m:t>
          </m:r>
          <m:r>
            <m:rP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ind w:firstLine="420"/>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0.021</m:t>
          </m:r>
        </m:oMath>
      </m:oMathPara>
    </w:p>
    <w:p>
      <w:pPr>
        <w:pStyle w:val="FirstParagraph"/>
      </w:pPr>
      <m:oMathPara>
        <m:oMathParaPr>
          <m:jc m:val="center"/>
          <m:ctrlPr>
            <w:rPr>
              <w:sz w:val="28"/>
              <w:szCs w:val="28"/>
            </w:rPr>
          </m:ctrlPr>
        </m:oMathParaPr>
        <m:oMath>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sty m:val="p"/>
            </m:rPr>
            <m:t>不</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oMath>
      </m:oMathPara>
    </w:p>
    <w:p>
      <w:pPr>
        <w:pStyle w:val="FirstParagraph"/>
      </w:pPr>
      <m:oMathPara>
        <m:oMathParaPr>
          <m:jc m:val="center"/>
          <m:ctrlPr>
            <w:rPr>
              <w:sz w:val="28"/>
              <w:szCs w:val="28"/>
            </w:rPr>
          </m:ctrlPr>
        </m:oMathParaPr>
        <m:oMath>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10</m:t>
              </m:r>
              <m:sSup>
                <m:e>
                  <m:r>
                    <m:rPr>
                      <m:sty m:val="p"/>
                    </m:rPr>
                    <m:t>c</m:t>
                  </m:r>
                  <m:r>
                    <m:rPr>
                      <m:sty m:val="p"/>
                    </m:rPr>
                    <m:t>m</m:t>
                  </m:r>
                </m:e>
                <m:sup>
                  <m:r>
                    <m:t>3</m:t>
                  </m:r>
                </m:sup>
              </m:sSup>
              <m:r>
                <m:rPr>
                  <m:sty m:val="p"/>
                </m:rPr>
                <m:t>×</m:t>
              </m: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m:t>
              </m:r>
              <m:r>
                <m:rPr>
                  <m:sty m:val="p"/>
                </m:rPr>
                <m:t>+</m:t>
              </m:r>
              <m:r>
                <m:t>20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r>
            <m:rPr>
              <m:sty m:val="p"/>
            </m:rPr>
            <m:t>N</m:t>
          </m:r>
          <m:r>
            <m:rPr>
              <m:sty m:val="p"/>
            </m:rPr>
            <m:t>)</m:t>
          </m:r>
          <m:r>
            <m:rPr>
              <m:sty m:val="p"/>
            </m:rPr>
            <m:t>=</m:t>
          </m:r>
          <m:f>
            <m:fPr>
              <m:type m:val="bar"/>
            </m:fPr>
            <m:num>
              <m:r>
                <m:t>20</m:t>
              </m:r>
              <m:sSup>
                <m:e>
                  <m:r>
                    <m:rPr>
                      <m:sty m:val="p"/>
                    </m:rPr>
                    <m:t>c</m:t>
                  </m:r>
                  <m:r>
                    <m:rPr>
                      <m:sty m:val="p"/>
                    </m:rPr>
                    <m:t>m</m:t>
                  </m:r>
                </m:e>
                <m:sup>
                  <m:r>
                    <m:t>3</m:t>
                  </m:r>
                </m:sup>
              </m:sSup>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t>
              </m:r>
              <m:r>
                <m:t>10</m:t>
              </m:r>
              <m:r>
                <m:rPr>
                  <m:sty m:val="p"/>
                </m:rPr>
                <m:t>)</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0.10</m:t>
          </m:r>
          <m:r>
            <m:rPr>
              <m:sty m:val="p"/>
            </m:rPr>
            <m:t>−</m:t>
          </m:r>
          <m:r>
            <m:t>x</m:t>
          </m:r>
          <m:r>
            <m:t>  </m:t>
          </m:r>
          <m:r>
            <m:t>  </m:t>
          </m:r>
          <m:r>
            <m:t>x</m:t>
          </m:r>
          <m:r>
            <m:t>  </m:t>
          </m:r>
          <m:r>
            <m:t>x</m:t>
          </m:r>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1.75</m:t>
          </m:r>
          <m:r>
            <m:rPr>
              <m:sty m:val="p"/>
            </m:rPr>
            <m:t>×</m:t>
          </m:r>
          <m:sSup>
            <m:e>
              <m:r>
                <m:t>10</m:t>
              </m:r>
            </m:e>
            <m:sup>
              <m:r>
                <m:rPr>
                  <m:sty m:val="p"/>
                </m:rPr>
                <m:t>−</m:t>
              </m:r>
              <m:r>
                <m:t>5</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x</m:t>
          </m:r>
          <m:r>
            <m:rPr>
              <m:sty m:val="p"/>
            </m:rPr>
            <m:t>=</m:t>
          </m:r>
          <m:r>
            <m:t>1.3</m:t>
          </m:r>
          <m:r>
            <m:rPr>
              <m:sty m:val="p"/>
            </m:rPr>
            <m:t>×</m:t>
          </m:r>
          <m:sSup>
            <m:e>
              <m:r>
                <m:t>10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m:t>
              </m:r>
              <m:r>
                <m:t>1.3</m:t>
              </m:r>
              <m:r>
                <m:rPr>
                  <m:sty m:val="p"/>
                </m:rPr>
                <m:t>×</m:t>
              </m:r>
              <m:sSup>
                <m:e>
                  <m:r>
                    <m:t>10</m:t>
                  </m:r>
                </m:e>
                <m:sup>
                  <m:r>
                    <m:rPr>
                      <m:sty m:val="p"/>
                    </m:rPr>
                    <m:t>−</m:t>
                  </m:r>
                  <m:r>
                    <m:t>3</m:t>
                  </m:r>
                </m:sup>
              </m:sSup>
              <m:r>
                <m:rPr>
                  <m:sty m:val="p"/>
                </m:rPr>
                <m:t>+</m:t>
              </m:r>
              <m:r>
                <m:t>y</m:t>
              </m:r>
              <m:r>
                <m:rPr>
                  <m:sty m:val="p"/>
                </m:rPr>
                <m:t>)</m:t>
              </m:r>
              <m:r>
                <m:t>y</m:t>
              </m:r>
            </m:num>
            <m:den>
              <m:r>
                <m:t>0.10</m:t>
              </m:r>
              <m:r>
                <m:rPr>
                  <m:sty m:val="p"/>
                </m:rPr>
                <m:t>−</m:t>
              </m:r>
              <m:r>
                <m:t>y</m:t>
              </m:r>
            </m:den>
          </m:f>
          <m:r>
            <m:rPr>
              <m:sty m:val="p"/>
            </m:rPr>
            <m:t>=</m:t>
          </m:r>
          <m:r>
            <m:t>6.2</m:t>
          </m:r>
          <m:r>
            <m:rPr>
              <m:sty m:val="p"/>
            </m:rPr>
            <m:t>×</m:t>
          </m:r>
          <m:sSup>
            <m:e>
              <m:r>
                <m:t>10</m:t>
              </m:r>
            </m:e>
            <m:sup>
              <m:r>
                <m:rPr>
                  <m:sty m:val="p"/>
                </m:rPr>
                <m:t>−</m:t>
              </m:r>
              <m:r>
                <m:t>10</m:t>
              </m:r>
            </m:sup>
          </m:sSup>
          <m:r>
            <m:rPr>
              <m:sty m:val="p"/>
            </m:rPr>
            <m:t>,</m:t>
          </m:r>
          <m:r>
            <m:t> </m:t>
          </m:r>
          <m:r>
            <m:rPr>
              <m:sty m:val="p"/>
            </m:rPr>
            <m:t>可</m:t>
          </m:r>
          <m:r>
            <m:rPr>
              <m:sty m:val="p"/>
            </m:rPr>
            <m:t>简</m:t>
          </m:r>
          <m:r>
            <m:rPr>
              <m:sty m:val="p"/>
            </m:rPr>
            <m:t>化</m:t>
          </m:r>
          <m:r>
            <m:rPr>
              <m:sty m:val="p"/>
            </m:rPr>
            <m:t>计</m:t>
          </m:r>
          <m:r>
            <m:rPr>
              <m:sty m:val="p"/>
            </m:rPr>
            <m:t>算</m:t>
          </m:r>
          <m:r>
            <m:rPr>
              <m:sty m:val="p"/>
            </m:rPr>
            <m:t>。</m:t>
          </m:r>
        </m:oMath>
      </m:oMathPara>
    </w:p>
    <w:p>
      <w:pPr>
        <w:pStyle w:val="FirstParagraph"/>
      </w:pPr>
      <m:oMathPara>
        <m:oMathParaPr>
          <m:jc m:val="center"/>
          <m:ctrlPr>
            <w:rPr>
              <w:sz w:val="28"/>
              <w:szCs w:val="28"/>
            </w:rPr>
          </m:ctrlPr>
        </m:oMathParaPr>
        <m:oMath>
          <m:r>
            <m:t>y</m:t>
          </m:r>
          <m:r>
            <m:rPr>
              <m:sty m:val="p"/>
            </m:rPr>
            <m:t>=</m:t>
          </m:r>
          <m:r>
            <m:t>4.8</m:t>
          </m:r>
          <m:r>
            <m:rPr>
              <m:sty m:val="p"/>
            </m:rPr>
            <m:t>×</m:t>
          </m:r>
          <m:sSup>
            <m:e>
              <m:r>
                <m:t>10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oMath>
      </m:oMathPara>
    </w:p>
    <w:p>
      <w:pPr>
        <w:pStyle w:val="FirstParagraph"/>
      </w:pPr>
      <m:oMathPara>
        <m:oMathParaPr>
          <m:jc m:val="center"/>
          <m:ctrlPr>
            <w:rPr>
              <w:sz w:val="28"/>
              <w:szCs w:val="28"/>
            </w:rPr>
          </m:ctrlPr>
        </m:oMathParaPr>
        <m:oMath>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oMath>
      </m:oMathPara>
    </w:p>
    <w:p>
      <w:pPr>
        <w:pStyle w:val="FirstParagraph"/>
      </w:pPr>
      <m:oMathPara>
        <m:oMathParaPr>
          <m:jc m:val="center"/>
          <m:ctrlPr>
            <w:rPr>
              <w:sz w:val="28"/>
              <w:szCs w:val="28"/>
            </w:rPr>
          </m:ctrlPr>
        </m:oMathParaPr>
        <m:oMath>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ind w:firstLine="420"/>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5"/>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r>
            <m:t>0.050</m:t>
          </m:r>
          <m:r>
            <m:rPr>
              <m:sty m:val="p"/>
            </m:rPr>
            <m:t>−</m:t>
          </m:r>
          <m:r>
            <m:t>x</m:t>
          </m:r>
          <m:r>
            <m:t>x</m:t>
          </m:r>
          <m:r>
            <m:t>0.025</m:t>
          </m:r>
          <m:r>
            <m:rPr>
              <m:sty m:val="p"/>
            </m:rPr>
            <m:t>+</m:t>
          </m:r>
          <m:r>
            <m:t>x</m:t>
          </m:r>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f>
            <m:fPr>
              <m:type m:val="bar"/>
            </m:fPr>
            <m:num>
              <m:r>
                <m:t>0.025</m:t>
              </m:r>
              <m:r>
                <m:t>x</m:t>
              </m:r>
            </m:num>
            <m:den>
              <m:r>
                <m:t>0.050</m:t>
              </m:r>
            </m:den>
          </m:f>
          <m:r>
            <m:rPr>
              <m:sty m:val="p"/>
            </m:rPr>
            <m:t>=</m:t>
          </m:r>
          <m:r>
            <m:t>1.75</m:t>
          </m:r>
          <m:r>
            <m:rPr>
              <m:sty m:val="p"/>
            </m:rPr>
            <m:t>×</m:t>
          </m:r>
          <m:sSup>
            <m:e>
              <m:r>
                <m:t>10</m:t>
              </m:r>
            </m:e>
            <m:sup>
              <m:r>
                <m:rPr>
                  <m:sty m:val="p"/>
                </m:rPr>
                <m:t>−</m:t>
              </m:r>
              <m:r>
                <m:t>5</m:t>
              </m:r>
            </m:sup>
          </m:sSup>
          <m:r>
            <m:rPr>
              <m:sty m:val="p"/>
            </m:rPr>
            <m:t>,</m:t>
          </m:r>
          <m:r>
            <m:t> </m:t>
          </m:r>
          <m:r>
            <m:t>x</m:t>
          </m:r>
          <m:r>
            <m:rPr>
              <m:sty m:val="p"/>
            </m:rPr>
            <m:t>=</m:t>
          </m:r>
          <m:r>
            <m:t>3.5</m:t>
          </m:r>
          <m:r>
            <m:rPr>
              <m:sty m:val="p"/>
            </m:rPr>
            <m:t>×</m:t>
          </m:r>
          <m:sSup>
            <m:e>
              <m:r>
                <m:t>10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0.025</m:t>
          </m:r>
          <m:r>
            <m:rPr>
              <m:sty m:val="p"/>
            </m:rPr>
            <m:t>+</m:t>
          </m:r>
          <m:r>
            <m:t>3.5</m:t>
          </m:r>
          <m:r>
            <m:rPr>
              <m:sty m:val="p"/>
            </m:rPr>
            <m:t>×</m:t>
          </m:r>
          <m:sSup>
            <m:e>
              <m:r>
                <m:t>10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ind w:firstLine="420"/>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1.75</m:t>
          </m:r>
          <m:r>
            <m:rPr>
              <m:sty m:val="p"/>
            </m:rPr>
            <m:t>×</m:t>
          </m:r>
          <m:sSup>
            <m:e>
              <m:r>
                <m:t>10</m:t>
              </m:r>
            </m:e>
            <m:sup>
              <m:r>
                <m:rPr>
                  <m:sty m:val="p"/>
                </m:rPr>
                <m:t>−</m:t>
              </m:r>
              <m:r>
                <m:t>5</m:t>
              </m:r>
            </m:sup>
          </m:sSup>
          <m:r>
            <m:rPr>
              <m:sty m:val="p"/>
            </m:rPr>
            <m:t>×</m:t>
          </m:r>
          <m:f>
            <m:fPr>
              <m:type m:val="bar"/>
            </m:fPr>
            <m:num>
              <m:r>
                <m:t>0.025</m:t>
              </m:r>
            </m:num>
            <m:den>
              <m:r>
                <m:t>0.025</m:t>
              </m:r>
            </m:den>
          </m:f>
          <m:r>
            <m:rPr>
              <m:sty m:val="p"/>
            </m:rPr>
            <m:t>=</m:t>
          </m:r>
          <m:r>
            <m:t>1.8</m:t>
          </m:r>
          <m:r>
            <m:rPr>
              <m:sty m:val="p"/>
            </m:rPr>
            <m:t>×</m:t>
          </m:r>
          <m:sSup>
            <m:e>
              <m:r>
                <m:t>10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ind w:firstLine="420"/>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m:oMath>
        <m:r>
          <m:rPr>
            <m:sty m:val="p"/>
          </m:rPr>
          <m:t>H</m:t>
        </m:r>
        <m:r>
          <m:rPr>
            <m:sty m:val="p"/>
          </m:rPr>
          <m:t>I</m:t>
        </m:r>
        <m:r>
          <m:rPr>
            <m:sty m:val="p"/>
          </m:rPr>
          <m:t>n</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酸形</w:t>
      </w:r>
      <w:r>
        <w:rPr>
          <w:rFonts w:ascii="Times New Roman" w:hAnsi="Times New Roman" w:eastAsia="Times New Roman" w:cs="Times New Roman"/>
        </w:rPr>
        <w:t xml:space="preserve"> HIn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碱形</w:t>
      </w:r>
      <w:r>
        <w:rPr>
          <w:rFonts w:ascii="Times New Roman" w:hAnsi="Times New Roman" w:eastAsia="Times New Roman" w:cs="Times New Roman"/>
        </w:rPr>
        <w:t xml:space="preserve"> </w:t>
      </w:r>
      <m:oMath>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pH</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c>
          <w:tcPr>
            <w:tcBorders>
              <w:bottom w:val="single" w:sz="6" w:space="0" w:color="333333"/>
            </w:tcBorders>
          </w:tcPr>
          <w:p>
            <w:pPr>
              <w:pStyle w:val="Compact"/>
              <w:jc w:val="center"/>
            </w:pPr>
            <w:r>
              <w:rPr>
                <w:rFonts w:ascii="Times New Roman" w:hAnsi="Times New Roman" w:eastAsia="Times New Roman" w:cs="Times New Roman"/>
                <w:b/>
              </w:rPr>
              <w:t xml:space="preserve">8</w:t>
            </w:r>
          </w:p>
        </w:tc>
        <w:tc>
          <w:tcPr>
            <w:tcBorders>
              <w:bottom w:val="single" w:sz="6" w:space="0" w:color="333333"/>
            </w:tcBorders>
          </w:tcPr>
          <w:p>
            <w:pPr>
              <w:pStyle w:val="Compact"/>
              <w:jc w:val="center"/>
            </w:pPr>
            <w:r>
              <w:rPr>
                <w:rFonts w:ascii="Times New Roman" w:hAnsi="Times New Roman" w:eastAsia="Times New Roman" w:cs="Times New Roman"/>
                <w:b/>
              </w:rPr>
              <w:t xml:space="preserve">9</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pStyle w:val="BodyText"/>
        <w:spacing w:before="12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0.100</m:t>
          </m:r>
          <m:r>
            <m:t> </m:t>
          </m:r>
          <m:r>
            <m:t>0.050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0.025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0.025</m:t>
          </m:r>
        </m:oMath>
      </m:oMathPara>
    </w:p>
    <w:p>
      <w:pPr>
        <w:pStyle w:val="FirstParagraph"/>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ind w:firstLine="420"/>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ind w:firstLine="420"/>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2.00</m:t>
          </m:r>
        </m:oMath>
      </m:oMathPara>
    </w:p>
    <w:p>
      <w:pPr>
        <w:pStyle w:val="FirstParagraph"/>
        <w:ind w:firstLine="420"/>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40"/>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41"/>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ind w:firstLine="420"/>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ind w:firstLine="4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sty m:val="p"/>
            </m:rPr>
            <m:t>浓</m:t>
          </m:r>
          <m:r>
            <m:rPr>
              <m:sty m:val="p"/>
            </m:rPr>
            <m:t>度</m:t>
          </m:r>
          <m:r>
            <m:rPr>
              <m:sty m:val="p"/>
            </m:rPr>
            <m:t>比</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HCOOH</w:t>
            </w:r>
          </w:p>
        </w:tc>
        <w:tc>
          <w:tcPr>
            <w:tcBorders>
              <w:bottom w:val="single" w:sz="6" w:space="0" w:color="333333"/>
            </w:tcBorders>
          </w:tcPr>
          <w:p>
            <w:pPr>
              <w:pStyle w:val="Compact"/>
              <w:jc w:val="center"/>
            </w:pPr>
            <w:r>
              <w:rPr>
                <w:rFonts w:ascii="Times New Roman" w:hAnsi="Times New Roman" w:eastAsia="Times New Roman" w:cs="Times New Roman"/>
                <w:b/>
              </w:rPr>
              <w:t xml:space="preserve">HAc</w:t>
            </w:r>
          </w:p>
        </w:tc>
        <w:tc>
          <w:tcPr>
            <w:tcBorders>
              <w:bottom w:val="single" w:sz="6" w:space="0" w:color="333333"/>
            </w:tcBorders>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ind w:firstLine="4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0.0122</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4.98</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m:t>
          </m:r>
          <m:r>
            <m:rPr>
              <m:sty m:val="p"/>
            </m:rPr>
            <m:t>o</m:t>
          </m:r>
          <m:r>
            <m:rPr>
              <m:sty m:val="p"/>
            </m:rPr>
            <m:t>l</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0.0249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7.50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6.35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14</m:t>
          </m:r>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0.0233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0.0016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101</m:t>
              </m:r>
              <m:r>
                <m:rPr>
                  <m:sty m:val="p"/>
                </m:rPr>
                <m:t>k</m:t>
              </m:r>
              <m:r>
                <m:rPr>
                  <m:sty m:val="p"/>
                </m:rPr>
                <m:t>P</m:t>
              </m:r>
              <m:r>
                <m:rPr>
                  <m:sty m:val="p"/>
                </m:rPr>
                <m:t>a</m:t>
              </m:r>
            </m:den>
          </m:f>
          <m:r>
            <m:rPr>
              <m:sty m:val="p"/>
            </m:rPr>
            <m:t>=</m:t>
          </m:r>
          <m:f>
            <m:fPr>
              <m:type m:val="bar"/>
            </m:fPr>
            <m:num>
              <m:r>
                <m:t>0.0016</m:t>
              </m:r>
              <m:r>
                <m:rPr>
                  <m:sty m:val="p"/>
                </m:rPr>
                <m:t>m</m:t>
              </m:r>
              <m:r>
                <m:rPr>
                  <m:sty m:val="p"/>
                </m:rPr>
                <m:t>o</m:t>
              </m:r>
              <m:r>
                <m:rPr>
                  <m:sty m:val="p"/>
                </m:rPr>
                <m:t>l</m:t>
              </m:r>
            </m:num>
            <m:den>
              <m:r>
                <m:t>0.031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5.2</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ind w:firstLine="420"/>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是否小于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取决于该温度下</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不能单凭</w:t>
      </w:r>
      <w:r>
        <w:rPr>
          <w:rFonts w:ascii="Times New Roman" w:hAnsi="Times New Roman" w:eastAsia="Times New Roman" w:cs="Times New Roman"/>
        </w:rPr>
        <w:t xml:space="preserve"> pH = 6.4 </w:t>
      </w:r>
      <w:r>
        <w:rPr>
          <w:rFonts w:hint="eastAsia" w:ascii="Times New Roman" w:hAnsi="Times New Roman" w:eastAsia="FangSong" w:cs="Times New Roman"/>
        </w:rPr>
        <w:t>判断酸碱性</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高温下中性水</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此时</w:t>
      </w:r>
      <w:r>
        <w:rPr>
          <w:rFonts w:ascii="Times New Roman" w:hAnsi="Times New Roman" w:eastAsia="Times New Roman" w:cs="Times New Roman"/>
        </w:rPr>
        <w:t xml:space="preserve"> pH = 6.4 </w:t>
      </w:r>
      <w:r>
        <w:rPr>
          <w:rFonts w:hint="eastAsia" w:ascii="Times New Roman" w:hAnsi="Times New Roman" w:eastAsia="FangSong" w:cs="Times New Roman"/>
        </w:rPr>
        <w:t>完全可能是中性甚至弱碱性</w:t>
      </w:r>
      <w:r>
        <w:rPr>
          <w:rFonts w:hint="eastAsia" w:ascii="Times New Roman" w:hAnsi="Times New Roman" w:eastAsia="Times New Roman" w:cs="Times New Roman"/>
        </w:rPr>
        <w:t>。</w:t>
      </w:r>
      <w:r>
        <w:rPr>
          <w:rFonts w:hint="eastAsia" w:ascii="Times New Roman" w:hAnsi="Times New Roman" w:eastAsia="FangSong" w:cs="Times New Roman"/>
        </w:rPr>
        <w:t>判断中性必须用两个判据</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p</m:t>
        </m:r>
        <m:sSub>
          <m:e>
            <m:r>
              <m:t>K</m:t>
            </m:r>
          </m:e>
          <m:sub>
            <m:r>
              <m:t>w</m:t>
            </m:r>
          </m:sub>
        </m:sSub>
      </m:oMath>
      <w:r>
        <w:rPr>
          <w:rFonts w:ascii="Times New Roman" w:hAnsi="Times New Roman" w:eastAsia="Times New Roman" w:cs="Times New Roman"/>
        </w:rPr>
        <w:t xml:space="preserve">。(2)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无量纲</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其量纲归入标准浓度</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正确写法是</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正确但</w:t>
      </w:r>
      <w:r>
        <w:rPr>
          <w:rFonts w:hint="eastAsia" w:ascii="Times New Roman" w:hAnsi="Times New Roman" w:eastAsia="FangSong" w:cs="Times New Roman"/>
          <w:b/>
          <w:bCs/>
        </w:rPr>
        <w:t xml:space="preserve">仅限</w:t>
      </w:r>
      <w:r>
        <w:rPr>
          <w:rFonts w:ascii="Times New Roman" w:hAnsi="Times New Roman" w:eastAsia="Times New Roman" w:cs="Times New Roman"/>
          <w:b/>
          <w:bCs/>
        </w:rPr>
        <w:t xml:space="preserve"> 298 K</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该关系不成立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溶解度取决于晶格能与水合能的相对大小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软酸</w:t>
      </w:r>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依次变软</w:t>
      </w:r>
      <w:r>
        <w:rPr>
          <w:rFonts w:hint="eastAsia" w:ascii="Times New Roman" w:hAnsi="Times New Roman" w:eastAsia="Times New Roman" w:cs="Times New Roman"/>
        </w:rPr>
        <w:t>：</w:t>
      </w:r>
      <w:r>
        <w:rPr>
          <w:rFonts w:hint="eastAsia" w:ascii="Times New Roman" w:hAnsi="Times New Roman" w:eastAsia="FangSong" w:cs="Times New Roman"/>
        </w:rPr>
        <w:t>按软硬酸碱原理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与较软的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结合时共价成分显著</w:t>
      </w:r>
      <w:r>
        <w:rPr>
          <w:rFonts w:hint="eastAsia" w:ascii="Times New Roman" w:hAnsi="Times New Roman" w:eastAsia="Times New Roman" w:cs="Times New Roman"/>
        </w:rPr>
        <w:t>、</w:t>
      </w:r>
      <w:r>
        <w:rPr>
          <w:rFonts w:hint="eastAsia" w:ascii="Times New Roman" w:hAnsi="Times New Roman" w:eastAsia="FangSong" w:cs="Times New Roman"/>
        </w:rPr>
        <w:t>晶格能高</w:t>
      </w:r>
      <w:r>
        <w:rPr>
          <w:rFonts w:hint="eastAsia" w:ascii="Times New Roman" w:hAnsi="Times New Roman" w:eastAsia="Times New Roman" w:cs="Times New Roman"/>
        </w:rPr>
        <w:t>（</w:t>
      </w:r>
      <w:r>
        <w:rPr>
          <w:rFonts w:hint="eastAsia" w:ascii="Times New Roman" w:hAnsi="Times New Roman" w:eastAsia="FangSong" w:cs="Times New Roman"/>
        </w:rPr>
        <w:t>且随离子变形性增强而增大</w:t>
      </w:r>
      <w:r>
        <w:rPr>
          <w:rFonts w:hint="eastAsia" w:ascii="Times New Roman" w:hAnsi="Times New Roman" w:eastAsia="Times New Roman" w:cs="Times New Roman"/>
        </w:rPr>
        <w:t>），</w:t>
      </w:r>
      <w:r>
        <w:rPr>
          <w:rFonts w:hint="eastAsia" w:ascii="Times New Roman" w:hAnsi="Times New Roman" w:eastAsia="FangSong" w:cs="Times New Roman"/>
        </w:rPr>
        <w:t>故卤化银难溶且溶解度</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不易变形</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的晶格能较低但水合能很大</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具有明显的离子性</w:t>
      </w:r>
      <w:r>
        <w:rPr>
          <w:rFonts w:hint="eastAsia" w:ascii="Times New Roman" w:hAnsi="Times New Roman" w:eastAsia="Times New Roman" w:cs="Times New Roman"/>
        </w:rPr>
        <w:t>，</w:t>
      </w:r>
      <w:r>
        <w:rPr>
          <w:rFonts w:hint="eastAsia" w:ascii="Times New Roman" w:hAnsi="Times New Roman" w:eastAsia="FangSong" w:cs="Times New Roman"/>
        </w:rPr>
        <w:t>故它易溶于水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可只按第一级电离处理</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8.9</m:t>
        </m:r>
        <m:r>
          <m:rPr>
            <m:sty m:val="p"/>
          </m:rPr>
          <m:t>×</m:t>
        </m:r>
        <m:sSup>
          <m:e>
            <m:r>
              <m:t>10</m:t>
            </m:r>
          </m:e>
          <m:sup>
            <m:r>
              <m:rPr>
                <m:sty m:val="p"/>
              </m:rPr>
              <m:t>−</m:t>
            </m:r>
            <m:r>
              <m:t>8</m:t>
            </m:r>
          </m:sup>
        </m:sSup>
        <m:r>
          <m:rPr>
            <m:sty m:val="p"/>
          </m:rPr>
          <m:t>)</m:t>
        </m:r>
        <m:r>
          <m:rPr>
            <m:sty m:val="p"/>
          </m:rPr>
          <m:t>=</m:t>
        </m:r>
        <m:r>
          <m:t>1.1</m:t>
        </m:r>
        <m:r>
          <m:rPr>
            <m:sty m:val="p"/>
          </m:rPr>
          <m:t>×</m:t>
        </m:r>
        <m:sSup>
          <m:e>
            <m:r>
              <m:t>10</m:t>
            </m:r>
          </m:e>
          <m:sup>
            <m:r>
              <m:t>6</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r>
          <m:rPr>
            <m:sty m:val="p"/>
          </m:rPr>
          <m:t>=</m:t>
        </m:r>
        <m:rad>
          <m:radPr>
            <m:degHide m:val="on"/>
          </m:radPr>
          <m:deg/>
          <m:e>
            <m:r>
              <m:t>0.10</m:t>
            </m:r>
            <m:r>
              <m:rPr>
                <m:sty m:val="p"/>
              </m:rPr>
              <m:t>×</m:t>
            </m:r>
            <m:r>
              <m:t>8.9</m:t>
            </m:r>
            <m:r>
              <m:rPr>
                <m:sty m:val="p"/>
              </m:rPr>
              <m:t>×</m:t>
            </m:r>
            <m:sSup>
              <m:e>
                <m:r>
                  <m:t>10</m:t>
                </m:r>
              </m:e>
              <m:sup>
                <m:r>
                  <m:rPr>
                    <m:sty m:val="p"/>
                  </m:rPr>
                  <m:t>−</m:t>
                </m:r>
                <m:r>
                  <m:t>8</m:t>
                </m:r>
              </m:sup>
            </m:sSup>
          </m:e>
        </m:rad>
        <m:r>
          <m:rPr>
            <m:sty m:val="p"/>
          </m:rPr>
          <m:t>=</m:t>
        </m:r>
        <m:r>
          <m:t>9.4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4.03</m:t>
        </m:r>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num>
          <m:den>
            <m:r>
              <m:rPr>
                <m:sty m:val="p"/>
              </m:rPr>
              <m:t>[</m:t>
            </m:r>
            <m:sSub>
              <m:e>
                <m:r>
                  <m:rPr>
                    <m:sty m:val="p"/>
                  </m:rPr>
                  <m:t>H</m:t>
                </m:r>
              </m:e>
              <m:sub>
                <m:r>
                  <m:rPr>
                    <m:sty m:val="p"/>
                  </m:rPr>
                  <m:t>2</m:t>
                </m:r>
              </m:sub>
            </m:sSub>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9.4</m:t>
              </m:r>
              <m:r>
                <m:rPr>
                  <m:sty m:val="p"/>
                </m:rPr>
                <m:t>×</m:t>
              </m:r>
              <m:sSup>
                <m:e>
                  <m:r>
                    <m:t>10</m:t>
                  </m:r>
                </m:e>
                <m:sup>
                  <m:r>
                    <m:rPr>
                      <m:sty m:val="p"/>
                    </m:rPr>
                    <m:t>−</m:t>
                  </m:r>
                  <m:r>
                    <m:t>5</m:t>
                  </m:r>
                </m:sup>
              </m:sSup>
              <m:sSup>
                <m:e>
                  <m:r>
                    <m:rPr>
                      <m:sty m:val="p"/>
                    </m:rPr>
                    <m:t>)</m:t>
                  </m:r>
                </m:e>
                <m:sup>
                  <m:r>
                    <m:t>2</m:t>
                  </m:r>
                </m:sup>
              </m:sSup>
            </m:den>
          </m:f>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的二元弱酸</w:t>
      </w:r>
      <w:r>
        <w:rPr>
          <w:rFonts w:hint="eastAsia" w:ascii="Times New Roman" w:hAnsi="Times New Roman" w:eastAsia="Times New Roman" w:cs="Times New Roman"/>
        </w:rPr>
        <w:t>，</w:t>
      </w:r>
      <w:r>
        <w:rPr>
          <w:rFonts w:hint="eastAsia" w:ascii="Times New Roman" w:hAnsi="Times New Roman" w:eastAsia="FangSong" w:cs="Times New Roman"/>
        </w:rPr>
        <w:t>酸根离子浓度约等于</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与酸的浓度无关</w:t>
      </w:r>
      <w:r>
        <w:rPr>
          <w:rFonts w:hint="eastAsia" w:ascii="Times New Roman" w:hAnsi="Times New Roman" w:eastAsia="Times New Roman" w:cs="Times New Roman"/>
        </w:rPr>
        <w:t>，</w:t>
      </w:r>
      <w:r>
        <w:rPr>
          <w:rFonts w:hint="eastAsia" w:ascii="Times New Roman" w:hAnsi="Times New Roman" w:eastAsia="FangSong" w:cs="Times New Roman"/>
        </w:rPr>
        <w:t>这是常考判据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此体系碱性极弱</w:t>
      </w:r>
      <w:r>
        <w:rPr>
          <w:rFonts w:hint="eastAsia" w:ascii="Times New Roman" w:hAnsi="Times New Roman" w:eastAsia="Times New Roman" w:cs="Times New Roman"/>
        </w:rPr>
        <w:t>，</w:t>
      </w:r>
      <w:r>
        <w:rPr>
          <w:rFonts w:hint="eastAsia" w:ascii="Times New Roman" w:hAnsi="Times New Roman" w:eastAsia="FangSong" w:cs="Times New Roman"/>
        </w:rPr>
        <w:t>不能忽略水的自偶电离</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1.0</m:t>
          </m:r>
          <m:r>
            <m:rPr>
              <m:sty m:val="p"/>
            </m:rPr>
            <m:t>×</m:t>
          </m:r>
          <m:sSup>
            <m:e>
              <m:r>
                <m:t>10</m:t>
              </m:r>
            </m:e>
            <m:sup>
              <m:r>
                <m:rPr>
                  <m:sty m:val="p"/>
                </m:rPr>
                <m:t>−</m:t>
              </m:r>
              <m:r>
                <m:t>8</m:t>
              </m:r>
            </m:sup>
          </m:sSup>
          <m:r>
            <m:rPr>
              <m:sty m:val="p"/>
            </m:rPr>
            <m:t>+</m:t>
          </m:r>
          <m:r>
            <m:t>x</m:t>
          </m:r>
          <m:r>
            <m:rPr>
              <m:sty m:val="p"/>
            </m:rPr>
            <m:t>=</m:t>
          </m:r>
          <m:f>
            <m:fPr>
              <m:type m:val="bar"/>
            </m:fPr>
            <m:num>
              <m:r>
                <m:t>1.0</m:t>
              </m:r>
              <m:r>
                <m:rPr>
                  <m:sty m:val="p"/>
                </m:rPr>
                <m:t>×</m:t>
              </m:r>
              <m:sSup>
                <m:e>
                  <m:r>
                    <m:t>10</m:t>
                  </m:r>
                </m:e>
                <m:sup>
                  <m:r>
                    <m:rPr>
                      <m:sty m:val="p"/>
                    </m:rPr>
                    <m:t>−</m:t>
                  </m:r>
                  <m:r>
                    <m:t>14</m:t>
                  </m:r>
                </m:sup>
              </m:sSup>
            </m:num>
            <m:den>
              <m:r>
                <m:t>x</m:t>
              </m:r>
            </m:den>
          </m:f>
        </m:oMath>
      </m:oMathPara>
    </w:p>
    <w:p>
      <w:pPr>
        <w:pStyle w:val="FirstParagraph"/>
        <w:ind w:firstLine="420"/>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t>1.0</m:t>
        </m:r>
        <m:r>
          <m:rPr>
            <m:sty m:val="p"/>
          </m:rPr>
          <m:t>×</m:t>
        </m:r>
        <m:sSup>
          <m:e>
            <m:r>
              <m:t>10</m:t>
            </m:r>
          </m:e>
          <m:sup>
            <m:r>
              <m:rPr>
                <m:sty m:val="p"/>
              </m:rPr>
              <m:t>−</m:t>
            </m:r>
            <m:r>
              <m:t>8</m:t>
            </m:r>
          </m:sup>
        </m:sSup>
        <m:r>
          <m:t>x</m:t>
        </m:r>
        <m:r>
          <m:rPr>
            <m:sty m:val="p"/>
          </m:rPr>
          <m:t>−</m:t>
        </m:r>
        <m:r>
          <m:t>1.0</m:t>
        </m:r>
        <m:r>
          <m:rPr>
            <m:sty m:val="p"/>
          </m:rPr>
          <m:t>×</m:t>
        </m:r>
        <m:sSup>
          <m:e>
            <m:r>
              <m:t>10</m:t>
            </m:r>
          </m:e>
          <m:sup>
            <m:r>
              <m:rPr>
                <m:sty m:val="p"/>
              </m:rPr>
              <m:t>−</m:t>
            </m:r>
            <m:r>
              <m:t>14</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7.02</m:t>
        </m:r>
      </m:oMath>
      <w:r>
        <w:rPr>
          <w:rFonts w:hint="eastAsia" w:ascii="Times New Roman" w:hAnsi="Times New Roman" w:eastAsia="Times New Roman" w:cs="Times New Roman"/>
        </w:rPr>
        <w:t>。</w:t>
      </w:r>
      <w:r>
        <w:rPr>
          <w:rFonts w:hint="eastAsia" w:ascii="Times New Roman" w:hAnsi="Times New Roman" w:eastAsia="FangSong" w:cs="Times New Roman"/>
        </w:rPr>
        <w:t>可见极稀强碱溶液仍显</w:t>
      </w:r>
      <w:r>
        <w:rPr>
          <w:rFonts w:hint="eastAsia" w:ascii="Times New Roman" w:hAnsi="Times New Roman" w:eastAsia="FangSong" w:cs="Times New Roman"/>
          <w:b/>
          <w:bCs/>
        </w:rPr>
        <w:t xml:space="preserve">微弱</w:t>
      </w:r>
      <w:r>
        <w:rPr>
          <w:rFonts w:hint="eastAsia" w:ascii="Times New Roman" w:hAnsi="Times New Roman" w:eastAsia="FangSong" w:cs="Times New Roman"/>
        </w:rPr>
        <w:t>碱性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绝不能套用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pH = 6 </w:t>
      </w:r>
      <w:r>
        <w:rPr>
          <w:rFonts w:hint="eastAsia" w:ascii="Times New Roman" w:hAnsi="Times New Roman" w:eastAsia="FangSong" w:cs="Times New Roman"/>
        </w:rPr>
        <w:t>的错误结论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w:t>
      </w:r>
      <w:r>
        <w:rPr>
          <w:rFonts w:hint="eastAsia" w:ascii="Times New Roman" w:hAnsi="Times New Roman" w:eastAsia="FangSong" w:cs="Times New Roman"/>
        </w:rPr>
        <w:t>两性物质最简式要求</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r>
              <m:t>1</m:t>
            </m:r>
          </m:sub>
        </m:sSub>
        <m:r>
          <m:rPr>
            <m:sty m:val="p"/>
          </m:rPr>
          <m:t>=</m:t>
        </m:r>
        <m:r>
          <m:t>0.010</m:t>
        </m:r>
        <m:r>
          <m:rPr>
            <m:sty m:val="p"/>
          </m:rPr>
          <m:t>/</m:t>
        </m:r>
        <m:r>
          <m:t>0.059</m:t>
        </m:r>
        <m:r>
          <m:rPr>
            <m:sty m:val="p"/>
          </m:rPr>
          <m:t>=</m:t>
        </m:r>
        <m:r>
          <m:t>0.17</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FangSong" w:cs="Times New Roman"/>
          <w:b/>
          <w:bCs/>
        </w:rPr>
        <w:t xml:space="preserve">不满足</w:t>
      </w:r>
      <w:r>
        <w:rPr>
          <w:rFonts w:hint="eastAsia" w:ascii="Times New Roman" w:hAnsi="Times New Roman" w:eastAsia="Times New Roman" w:cs="Times New Roman"/>
        </w:rPr>
        <w:t>，</w:t>
      </w:r>
      <w:r>
        <w:rPr>
          <w:rFonts w:hint="eastAsia" w:ascii="Times New Roman" w:hAnsi="Times New Roman" w:eastAsia="FangSong" w:cs="Times New Roman"/>
        </w:rPr>
        <w:t>故最简式失算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t>1.23</m:t>
        </m:r>
        <m:r>
          <m:rPr>
            <m:sty m:val="p"/>
          </m:rPr>
          <m:t>+</m:t>
        </m:r>
        <m:r>
          <m:t>4.19</m:t>
        </m:r>
        <m:r>
          <m:rPr>
            <m:sty m:val="p"/>
          </m:rPr>
          <m:t>)</m:t>
        </m:r>
        <m:r>
          <m:rPr>
            <m:sty m:val="p"/>
          </m:rPr>
          <m:t>=</m:t>
        </m:r>
        <m:r>
          <m:t>2.71</m:t>
        </m:r>
      </m:oMath>
      <w:r>
        <w:rPr>
          <w:rFonts w:ascii="Times New Roman" w:hAnsi="Times New Roman" w:eastAsia="Times New Roman" w:cs="Times New Roman"/>
        </w:rPr>
        <w:t xml:space="preserve"> </w:t>
      </w:r>
      <w:r>
        <w:rPr>
          <w:rFonts w:hint="eastAsia" w:ascii="Times New Roman" w:hAnsi="Times New Roman" w:eastAsia="FangSong" w:cs="Times New Roman"/>
        </w:rPr>
        <w:t>是错的</w:t>
      </w:r>
      <w:r>
        <w:rPr>
          <w:rFonts w:hint="eastAsia" w:ascii="Times New Roman" w:hAnsi="Times New Roman" w:eastAsia="Times New Roman" w:cs="Times New Roman"/>
        </w:rPr>
        <w:t>。</w:t>
      </w:r>
      <w:r>
        <w:rPr>
          <w:rFonts w:hint="eastAsia" w:ascii="Times New Roman" w:hAnsi="Times New Roman" w:eastAsia="FangSong" w:cs="Times New Roman"/>
        </w:rPr>
        <w:t>此时须用分母修正公式</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2.15</m:t>
        </m:r>
      </m:oMath>
      <w:r>
        <w:rPr>
          <w:rFonts w:hint="eastAsia" w:ascii="Times New Roman" w:hAnsi="Times New Roman" w:eastAsia="Times New Roman" w:cs="Times New Roman"/>
        </w:rPr>
        <w:t>。</w:t>
      </w:r>
      <w:r>
        <w:rPr>
          <w:rFonts w:hint="eastAsia" w:ascii="Times New Roman" w:hAnsi="Times New Roman" w:eastAsia="FangSong" w:cs="Times New Roman"/>
        </w:rPr>
        <w:t>由质子条件式数值求解可得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与之吻合</w:t>
      </w:r>
      <w:r>
        <w:rPr>
          <w:rFonts w:hint="eastAsia" w:ascii="Times New Roman" w:hAnsi="Times New Roman" w:eastAsia="Times New Roman" w:cs="Times New Roman"/>
        </w:rPr>
        <w:t>——</w:t>
      </w:r>
      <w:r>
        <w:rPr>
          <w:rFonts w:hint="eastAsia" w:ascii="Times New Roman" w:hAnsi="Times New Roman" w:eastAsia="FangSong" w:cs="Times New Roman"/>
        </w:rPr>
        <w:t>本题的判据是</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酸性较强</w:t>
      </w:r>
      <w:r>
        <w:rPr>
          <w:rFonts w:hint="eastAsia" w:ascii="Times New Roman" w:hAnsi="Times New Roman" w:eastAsia="Times New Roman" w:cs="Times New Roman"/>
        </w:rPr>
        <w:t>）</w:t>
      </w:r>
      <w:r>
        <w:rPr>
          <w:rFonts w:hint="eastAsia" w:ascii="Times New Roman" w:hAnsi="Times New Roman" w:eastAsia="FangSong" w:cs="Times New Roman"/>
        </w:rPr>
        <w:t>的酸式盐</w:t>
      </w:r>
      <w:r>
        <w:rPr>
          <w:rFonts w:hint="eastAsia" w:ascii="Times New Roman" w:hAnsi="Times New Roman" w:eastAsia="Times New Roman" w:cs="Times New Roman"/>
        </w:rPr>
        <w:t>，</w:t>
      </w:r>
      <w:r>
        <w:rPr>
          <w:rFonts w:hint="eastAsia" w:ascii="Times New Roman" w:hAnsi="Times New Roman" w:eastAsia="FangSong" w:cs="Times New Roman"/>
        </w:rPr>
        <w:t>必须使用含</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分母的精确式</w:t>
      </w:r>
      <w:r>
        <w:rPr>
          <w:rFonts w:hint="eastAsia" w:ascii="Times New Roman" w:hAnsi="Times New Roman" w:eastAsia="Times New Roman" w:cs="Times New Roman"/>
        </w:rPr>
        <w:t>。</w:t>
      </w:r>
    </w:p>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42" Type="http://schemas.openxmlformats.org/officeDocument/2006/relationships/image" Target="media/rId42.jpg"/><Relationship Id="rId49" Type="http://schemas.openxmlformats.org/officeDocument/2006/relationships/image" Target="media/rId49.jpg"/><Relationship Id="rId26" Type="http://schemas.openxmlformats.org/officeDocument/2006/relationships/image" Target="media/rId26.jpg"/><Relationship Id="rId32" Type="http://schemas.openxmlformats.org/officeDocument/2006/relationships/image" Target="media/rId32.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2026-09-29T04:47:54Z</dcterms:created>
  <dcterms:modified xsi:type="dcterms:W3CDTF">2026-09-29T04:47:54Z</dcterms:modified>
</cp:coreProperties>
</file>

<file path=docProps/custom.xml><?xml version="1.0" encoding="utf-8"?>
<Properties xmlns="http://schemas.openxmlformats.org/officeDocument/2006/custom-properties" xmlns:vt="http://schemas.openxmlformats.org/officeDocument/2006/docPropsVTypes"/>
</file>