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元素知识是弹药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才是武器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2813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b9607468769f18384970c7521169554fc0198bf089a4c4db6e9ffaaa031108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2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元素推断判据链流程图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再定中心元素角色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9-4：Keggin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八面体环绕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25109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b79ded1473a5964996da27c9dc460b7b1506d3756983ec4003d965db0e1c1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5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9-5：Zintl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[Sn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的带帽四方反棱柱结构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ascii="Times New Roman" w:hAnsi="Times New Roman" w:eastAsia="Times New Roman" w:cs="Times New Roman"/>
        </w:rPr>
        <w:t xml:space="preserve"> nido </w:t>
      </w:r>
      <w:r>
        <w:rPr>
          <w:rFonts w:hint="eastAsia" w:ascii="Times New Roman" w:hAnsi="Times New Roman" w:eastAsia="FangSong" w:cs="Times New Roman"/>
        </w:rPr>
        <w:t>巢式多面体簇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852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31ef38222168615f8d57cd6e2773e2c90672c529bef1733b3a8387e31528cd4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5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9-6：</w:t>
      </w:r>
      <w:r>
        <w:rPr>
          <w:rFonts w:hint="eastAsia" w:ascii="Times New Roman" w:hAnsi="Times New Roman" w:eastAsia="FangSong" w:cs="Times New Roman"/>
        </w:rPr>
        <w:t>镧系收缩原子半径变化趋势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半径总体递减</w:t>
      </w:r>
      <w:r>
        <w:rPr>
          <w:rFonts w:hint="eastAsia" w:ascii="Times New Roman" w:hAnsi="Times New Roman" w:eastAsia="Times New Roman" w:cs="Times New Roman"/>
        </w:rPr>
        <w:t>，Eu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Yb </w:t>
      </w:r>
      <w:r>
        <w:rPr>
          <w:rFonts w:hint="eastAsia" w:ascii="Times New Roman" w:hAnsi="Times New Roman" w:eastAsia="FangSong" w:cs="Times New Roman"/>
        </w:rPr>
        <w:t>因半满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全满结构突增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7037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ae21325d46722ee4d31eb8156b5726d181ca80217499d49567ff017028449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70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9-7：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配合物发生氧化加成转变为八面体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5512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fe3cc051d708ce77346338e771152a295b28496f408100be72aa18b0dc2fe3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9-8：</w:t>
      </w:r>
      <w:r>
        <w:rPr>
          <w:rFonts w:hint="eastAsia" w:ascii="Times New Roman" w:hAnsi="Times New Roman" w:eastAsia="FangSong" w:cs="Times New Roman"/>
        </w:rPr>
        <w:t>主族多重键位阻稳定化示意</w:t>
      </w:r>
      <w:r>
        <w:rPr>
          <w:rFonts w:hint="eastAsia" w:ascii="Times New Roman" w:hAnsi="Times New Roman" w:eastAsia="Times New Roman" w:cs="Times New Roman"/>
        </w:rPr>
        <w:t>：Mes</w:t>
      </w:r>
      <w:r>
        <w:rPr>
          <w:rFonts w:ascii="Times New Roman" w:hAnsi="Times New Roman" w:eastAsia="Times New Roman" w:cs="Times New Roman"/>
          <w:i/>
          <w:iCs/>
        </w:rPr>
        <w:t xml:space="preserve">-P=P-Mes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大体积芳基隔离</w:t>
      </w:r>
      <w:r>
        <w:rPr>
          <w:rFonts w:ascii="Times New Roman" w:hAnsi="Times New Roman" w:eastAsia="Times New Roman" w:cs="Times New Roman"/>
        </w:rPr>
        <w:t xml:space="preserve"> P=P </w:t>
      </w:r>
      <w:r>
        <w:rPr>
          <w:rFonts w:hint="eastAsia" w:ascii="Times New Roman" w:hAnsi="Times New Roman" w:eastAsia="FangSong" w:cs="Times New Roman"/>
        </w:rPr>
        <w:t xml:space="preserve">双键</w:t>
      </w:r>
    </w:p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3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088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107a90dc66e794e5b2fdd76dc23618e6406d182bcf9669649ecdc6c21a61a2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8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9-9：</w:t>
      </w:r>
      <w:r>
        <w:rPr>
          <w:rFonts w:hint="eastAsia" w:ascii="Times New Roman" w:hAnsi="Times New Roman" w:eastAsia="FangSong" w:cs="Times New Roman"/>
        </w:rPr>
        <w:t>五步推断法逐层过滤漏斗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方程式闭环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4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故白磷化学性质极为活泼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2026-09-29T04:48:43Z</dcterms:created>
  <dcterms:modified xsi:type="dcterms:W3CDTF">2026-09-29T04:48:43Z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