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p>
    <w:p>
      <w:pPr>
        <w:pStyle w:val="BodyText"/>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导致结合力极度分散弱化</w:t>
      </w:r>
      <w:r>
        <w:rPr>
          <w:rFonts w:hint="eastAsia" w:ascii="Times New Roman" w:hAnsi="Times New Roman" w:eastAsia="Times New Roman" w:cs="Times New Roman"/>
        </w:rPr>
        <w:t>，</w:t>
      </w:r>
      <w:r>
        <w:rPr>
          <w:rFonts w:hint="eastAsia" w:ascii="Times New Roman" w:hAnsi="Times New Roman" w:eastAsia="FangSong" w:cs="Times New Roman"/>
        </w:rPr>
        <w:t>金属键强极为微弱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单质呈现出质地极其柔软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3" name="Picture"/>
            <a:graphic>
              <a:graphicData uri="http://schemas.openxmlformats.org/drawingml/2006/picture">
                <pic:pic>
                  <pic:nvPicPr>
                    <pic:cNvPr descr="c9594cd9505a5c955555febb8dc90541257bab9479ea7f5061fc792cd7c6ee45.png" id="14" name="Picture"/>
                    <pic:cNvPicPr>
                      <a:picLocks noChangeArrowheads="1" noChangeAspect="1"/>
                    </pic:cNvPicPr>
                  </pic:nvPicPr>
                  <pic:blipFill>
                    <a:blip r:embed="rId12"/>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碱金属体系展现出一条极其引人注目的反常跳跃</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因而钾单质在接触水时能极其轻浮地漂浮在水面上剧烈燃烧旋转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原子的金属半径发生了极其剧烈的几何暴涨</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飙升近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暴涨了逾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摩尔质量的增长速率未能追赶上晶胞体积以半径立方激增的惊人膨胀速率</w:t>
      </w:r>
      <w:r>
        <w:rPr>
          <w:rFonts w:hint="eastAsia" w:ascii="Times New Roman" w:hAnsi="Times New Roman" w:eastAsia="Times New Roman" w:cs="Times New Roman"/>
        </w:rPr>
        <w:t>，</w:t>
      </w:r>
      <w:r>
        <w:rPr>
          <w:rFonts w:hint="eastAsia" w:ascii="Times New Roman" w:hAnsi="Times New Roman" w:eastAsia="FangSong" w:cs="Times New Roman"/>
        </w:rPr>
        <w:t>最终直接诱发了宏观密度的异常下陷倒挂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6" name="Picture"/>
            <a:graphic>
              <a:graphicData uri="http://schemas.openxmlformats.org/drawingml/2006/picture">
                <pic:pic>
                  <pic:nvPicPr>
                    <pic:cNvPr descr="44cde43a08cd3f850289b984aa102bf6c24816634bdb32e9bf8975be103278cd.jpg" id="17" name="Picture"/>
                    <pic:cNvPicPr>
                      <a:picLocks noChangeArrowheads="1" noChangeAspect="1"/>
                    </pic:cNvPicPr>
                  </pic:nvPicPr>
                  <pic:blipFill>
                    <a:blip r:embed="rId15"/>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p>
      <w:pPr>
        <w:pStyle w:val="BodyText"/>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发生极其强烈的放热溶剂化水合过程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19" name="Picture"/>
            <a:graphic>
              <a:graphicData uri="http://schemas.openxmlformats.org/drawingml/2006/picture">
                <pic:pic>
                  <pic:nvPicPr>
                    <pic:cNvPr descr="11f70d7ecb264b5840dab223e6a121402bbbca582b42e33dba601224c421d741.jpg" id="20" name="Picture"/>
                    <pic:cNvPicPr>
                      <a:picLocks noChangeArrowheads="1" noChangeAspect="1"/>
                    </pic:cNvPicPr>
                  </pic:nvPicPr>
                  <pic:blipFill>
                    <a:blip r:embed="rId18"/>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p>
      <w:pPr>
        <w:pStyle w:val="BodyText"/>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物理局势发生了决定性的惊天逆转</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的离子半径极度狭小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微观高电荷密度使得锂离子对水分子施加了令人震撼的超强静电库仑引力与极化结合能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释放出的水合焓高达惊人的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锂离子所额外暴释出的逾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的超额水合稳定化放热</w:t>
      </w:r>
      <w:r>
        <w:rPr>
          <w:rFonts w:hint="eastAsia" w:ascii="Times New Roman" w:hAnsi="Times New Roman" w:eastAsia="Times New Roman" w:cs="Times New Roman"/>
        </w:rPr>
        <w:t>，</w:t>
      </w:r>
      <w:r>
        <w:rPr>
          <w:rFonts w:hint="eastAsia" w:ascii="Times New Roman" w:hAnsi="Times New Roman" w:eastAsia="FangSong" w:cs="Times New Roman"/>
        </w:rPr>
        <w:t>以压倒性优势彻底弥补了其较高的升华焓与电离能赤字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锂固体的有效表面积无法发生爆发式扩散扩张</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2" name="Picture"/>
            <a:graphic>
              <a:graphicData uri="http://schemas.openxmlformats.org/drawingml/2006/picture">
                <pic:pic>
                  <pic:nvPicPr>
                    <pic:cNvPr descr="13c941849802ab249f77db617806256dbb8e7f602597dcf94e9e44aaf61318d4.png" id="23" name="Picture"/>
                    <pic:cNvPicPr>
                      <a:picLocks noChangeArrowheads="1" noChangeAspect="1"/>
                    </pic:cNvPicPr>
                  </pic:nvPicPr>
                  <pic:blipFill>
                    <a:blip r:embed="rId21"/>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p>
      <w:pPr>
        <w:pStyle w:val="BodyText"/>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25" name="Picture"/>
            <a:graphic>
              <a:graphicData uri="http://schemas.openxmlformats.org/drawingml/2006/picture">
                <pic:pic>
                  <pic:nvPicPr>
                    <pic:cNvPr descr="7e7e528bc8791bed5d1db286faad9c259445111887cef857bf70650997ae8b65.jpg" id="26" name="Picture"/>
                    <pic:cNvPicPr>
                      <a:picLocks noChangeArrowheads="1" noChangeAspect="1"/>
                    </pic:cNvPicPr>
                  </pic:nvPicPr>
                  <pic:blipFill>
                    <a:blip r:embed="rId24"/>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27"/>
    <w:bookmarkStart w:id="28"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单质直接受热氧化时所能捕获并稳定存在的主要燃烧产物发生戏剧性多级跃迁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直接爆发式氧化生成金黄色或深橙色的超氧化物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所释放的晶格能高达惊人的</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强行与大体积多核阴离子结合在晶格几何上极度不稳定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更为卓越的王牌生氧试剂则是超氧化钾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单位质量释氧率暴涨</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极其完美地与航天员的生理呼碳释氧代谢相吻合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28"/>
    <w:bookmarkStart w:id="29"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碱金属展现出所有金属中最为震撼的溶解现象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溶液瞬间呈现出摄人心魄的极其浓郁的纯深蓝色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吸收红黄光后在宏观上透射出极其浓郁纯正的深蓝色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高浓度饱和溶液与青铜金属态量子相变</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溶液的物理相态发生戏剧性剧变</w:t>
      </w:r>
      <w:r>
        <w:rPr>
          <w:rFonts w:hint="eastAsia" w:ascii="Times New Roman" w:hAnsi="Times New Roman" w:eastAsia="Times New Roman" w:cs="Times New Roman"/>
        </w:rPr>
        <w:t>——</w:t>
      </w:r>
      <w:r>
        <w:rPr>
          <w:rFonts w:hint="eastAsia" w:ascii="Times New Roman" w:hAnsi="Times New Roman" w:eastAsia="FangSong" w:cs="Times New Roman"/>
        </w:rPr>
        <w:t>深蓝色完全褪去</w:t>
      </w:r>
      <w:r>
        <w:rPr>
          <w:rFonts w:hint="eastAsia" w:ascii="Times New Roman" w:hAnsi="Times New Roman" w:eastAsia="Times New Roman" w:cs="Times New Roman"/>
        </w:rPr>
        <w:t>，</w:t>
      </w:r>
      <w:r>
        <w:rPr>
          <w:rFonts w:hint="eastAsia" w:ascii="Times New Roman" w:hAnsi="Times New Roman" w:eastAsia="FangSong" w:cs="Times New Roman"/>
        </w:rPr>
        <w:t>体系骤然突变为闪耀着璀璨金属光泽的古铜金色</w:t>
      </w:r>
      <w:r>
        <w:rPr>
          <w:rFonts w:hint="eastAsia" w:ascii="Times New Roman" w:hAnsi="Times New Roman" w:eastAsia="Times New Roman" w:cs="Times New Roman"/>
        </w:rPr>
        <w:t>（</w:t>
      </w:r>
      <w:r>
        <w:rPr>
          <w:rFonts w:hint="eastAsia" w:ascii="Times New Roman" w:hAnsi="Times New Roman" w:eastAsia="FangSong" w:cs="Times New Roman"/>
        </w:rPr>
        <w:t>青铜色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体系的顺磁磁化率骤跌至零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溶液的电导率呈指数级暴涨逾四个数量级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其导电能力甚至完全媲美固态水银或金属铁</w:t>
      </w:r>
      <w:r>
        <w:rPr>
          <w:rFonts w:hint="eastAsia" w:ascii="Times New Roman" w:hAnsi="Times New Roman" w:eastAsia="Times New Roman" w:cs="Times New Roman"/>
        </w:rPr>
        <w:t>，</w:t>
      </w:r>
      <w:r>
        <w:rPr>
          <w:rFonts w:hint="eastAsia" w:ascii="Times New Roman" w:hAnsi="Times New Roman" w:eastAsia="FangSong" w:cs="Times New Roman"/>
        </w:rPr>
        <w:t>成为了独一无二的</w:t>
      </w:r>
      <w:r>
        <w:rPr>
          <w:rFonts w:hint="eastAsia" w:ascii="Times New Roman" w:hAnsi="Times New Roman" w:eastAsia="Times New Roman" w:cs="Times New Roman"/>
        </w:rPr>
        <w:t>“</w:t>
      </w:r>
      <w:r>
        <w:rPr>
          <w:rFonts w:hint="eastAsia" w:ascii="Times New Roman" w:hAnsi="Times New Roman" w:eastAsia="FangSong" w:cs="Times New Roman"/>
        </w:rPr>
        <w:t>液态扩展金属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能够以极其温和高效的动力学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可控地将热力学极其稳定的芳香苯环精准部分加氢还原为非共轭的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29"/>
    <w:bookmarkStart w:id="30"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体系展现出一系列极富规律性且极具鉴别价值的</w:t>
      </w:r>
      <w:r>
        <w:rPr>
          <w:rFonts w:hint="eastAsia" w:ascii="Times New Roman" w:hAnsi="Times New Roman" w:eastAsia="Times New Roman" w:cs="Times New Roman"/>
        </w:rPr>
        <w:t>“</w:t>
      </w:r>
      <w:r>
        <w:rPr>
          <w:rFonts w:hint="eastAsia" w:ascii="Times New Roman" w:hAnsi="Times New Roman" w:eastAsia="FangSong" w:cs="Times New Roman"/>
        </w:rPr>
        <w:t>难溶盐分异与热分解热力学倒挂</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难溶盐分布与离子极化</w:t>
      </w:r>
      <w:r>
        <w:rPr>
          <w:rFonts w:hint="eastAsia" w:ascii="Times New Roman" w:hAnsi="Times New Roman" w:eastAsia="Times New Roman" w:cs="Times New Roman"/>
        </w:rPr>
        <w:t>/</w:t>
      </w:r>
      <w:r>
        <w:rPr>
          <w:rFonts w:hint="eastAsia" w:ascii="Times New Roman" w:hAnsi="Times New Roman" w:eastAsia="FangSong" w:cs="Times New Roman"/>
        </w:rPr>
        <w:t>半径匹配规律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低电荷密度的离域大阴离子展现出极其强烈的自发沉淀倾向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沉淀在无机分析中被用作特异性检定钾离子的黄金标准</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氟化物与碳酸盐溶解度的反向反常跳跃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极其发人深省的是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单质锂与其余碱金属展现出完全颠倒的惊天逆转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氟化铷与氟化铯极其易溶且极易潮解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碳酸铷与碳酸铯均极其易溶于水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并且随着水温升高其溶解度发生极其反常的逆向负温度系数下沉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当阴离子半径极度狭小时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与氟离子实现了极度紧凑的无空隙点阵贴合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其晶格能高达惊人的</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体系宏观表现为极度难溶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大幅拉大导致晶格能以更陡峭的斜率崩塌锐减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碳酸盐与碳酸氢盐热力学稳定性反转与索尔维制碱法工业相图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的热稳定性则呈断崖式下跌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30"/>
    <w:bookmarkStart w:id="34"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使得金属键内聚能大幅暴涨</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32" name="Picture"/>
            <a:graphic>
              <a:graphicData uri="http://schemas.openxmlformats.org/drawingml/2006/picture">
                <pic:pic>
                  <pic:nvPicPr>
                    <pic:cNvPr descr="54277987d1294c791ffc1c7e96e4a249612c3a2465efa94168ef9d5ba61e3cec.jpg" id="33" name="Picture"/>
                    <pic:cNvPicPr>
                      <a:picLocks noChangeArrowheads="1" noChangeAspect="1"/>
                    </pic:cNvPicPr>
                  </pic:nvPicPr>
                  <pic:blipFill>
                    <a:blip r:embed="rId31"/>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p>
      <w:pPr>
        <w:pStyle w:val="BodyText"/>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其理论离子半径仅为难以置信的</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这一微小的空间几何尺度使得其表面正电荷密度达到了惊人的天文数字</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其极化力之强足以将任何邻近负离子的电子云彻底拉伸撕碎并使其强烈极化变形为共用电子对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碱式乙酸铍</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是铍的特征分子之一</w:t>
      </w:r>
      <w:r>
        <w:rPr>
          <w:rFonts w:hint="eastAsia" w:ascii="Times New Roman" w:hAnsi="Times New Roman" w:eastAsia="Times New Roman" w:cs="Times New Roman"/>
        </w:rPr>
        <w:t>：</w:t>
      </w:r>
      <w:r>
        <w:rPr>
          <w:rFonts w:hint="eastAsia" w:ascii="Times New Roman" w:hAnsi="Times New Roman" w:eastAsia="FangSong" w:cs="Times New Roman"/>
        </w:rPr>
        <w:t>将氢氧化铍溶于冰醋酸中蒸干时</w:t>
      </w:r>
      <w:r>
        <w:rPr>
          <w:rFonts w:hint="eastAsia" w:ascii="Times New Roman" w:hAnsi="Times New Roman" w:eastAsia="Times New Roman" w:cs="Times New Roman"/>
        </w:rPr>
        <w:t>，</w:t>
      </w:r>
      <w:r>
        <w:rPr>
          <w:rFonts w:hint="eastAsia" w:ascii="Times New Roman" w:hAnsi="Times New Roman" w:eastAsia="FangSong" w:cs="Times New Roman"/>
        </w:rPr>
        <w:t>以高产率析出无色结晶</w:t>
      </w:r>
      <w:r>
        <w:rPr>
          <w:rFonts w:hint="eastAsia" w:ascii="Times New Roman" w:hAnsi="Times New Roman" w:eastAsia="Times New Roman" w:cs="Times New Roman"/>
        </w:rPr>
        <w:t>，</w:t>
      </w:r>
      <w:r>
        <w:rPr>
          <w:rFonts w:hint="eastAsia" w:ascii="Times New Roman" w:hAnsi="Times New Roman" w:eastAsia="FangSong" w:cs="Times New Roman"/>
        </w:rPr>
        <w:t>单晶衍射揭示其为一个中心氧原子被</w:t>
      </w:r>
      <w:r>
        <w:rPr>
          <w:rFonts w:ascii="Times New Roman" w:hAnsi="Times New Roman" w:eastAsia="Times New Roman" w:cs="Times New Roman"/>
        </w:rPr>
        <w:t xml:space="preserve"> 4 </w:t>
      </w:r>
      <w:r>
        <w:rPr>
          <w:rFonts w:hint="eastAsia" w:ascii="Times New Roman" w:hAnsi="Times New Roman" w:eastAsia="FangSong" w:cs="Times New Roman"/>
        </w:rPr>
        <w:t>个铍原子包围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个乙酸根跨越四面体棱边螯合的四核共价分子</w:t>
      </w:r>
      <w:r>
        <w:rPr>
          <w:rFonts w:hint="eastAsia" w:ascii="Times New Roman" w:hAnsi="Times New Roman" w:eastAsia="Times New Roman" w:cs="Times New Roman"/>
        </w:rPr>
        <w:t>；</w:t>
      </w:r>
      <w:r>
        <w:rPr>
          <w:rFonts w:hint="eastAsia" w:ascii="Times New Roman" w:hAnsi="Times New Roman" w:eastAsia="FangSong" w:cs="Times New Roman"/>
        </w:rPr>
        <w:t>分子外表面被甲基完全包裹而呈电中性非极性</w:t>
      </w:r>
      <w:r>
        <w:rPr>
          <w:rFonts w:hint="eastAsia" w:ascii="Times New Roman" w:hAnsi="Times New Roman" w:eastAsia="Times New Roman" w:cs="Times New Roman"/>
        </w:rPr>
        <w:t>，</w:t>
      </w:r>
      <w:r>
        <w:rPr>
          <w:rFonts w:hint="eastAsia" w:ascii="Times New Roman" w:hAnsi="Times New Roman" w:eastAsia="FangSong" w:cs="Times New Roman"/>
        </w:rPr>
        <w:t>故在水中几乎不溶</w:t>
      </w:r>
      <w:r>
        <w:rPr>
          <w:rFonts w:hint="eastAsia" w:ascii="Times New Roman" w:hAnsi="Times New Roman" w:eastAsia="Times New Roman" w:cs="Times New Roman"/>
        </w:rPr>
        <w:t>，</w:t>
      </w:r>
      <w:r>
        <w:rPr>
          <w:rFonts w:hint="eastAsia" w:ascii="Times New Roman" w:hAnsi="Times New Roman" w:eastAsia="FangSong" w:cs="Times New Roman"/>
        </w:rPr>
        <w:t>却能溶于氯仿</w:t>
      </w:r>
      <w:r>
        <w:rPr>
          <w:rFonts w:hint="eastAsia" w:ascii="Times New Roman" w:hAnsi="Times New Roman" w:eastAsia="Times New Roman" w:cs="Times New Roman"/>
        </w:rPr>
        <w:t>、</w:t>
      </w:r>
      <w:r>
        <w:rPr>
          <w:rFonts w:hint="eastAsia" w:ascii="Times New Roman" w:hAnsi="Times New Roman" w:eastAsia="FangSong" w:cs="Times New Roman"/>
        </w:rPr>
        <w:t>苯等非极性有机溶剂</w:t>
      </w:r>
      <w:r>
        <w:rPr>
          <w:rFonts w:hint="eastAsia" w:ascii="Times New Roman" w:hAnsi="Times New Roman" w:eastAsia="Times New Roman" w:cs="Times New Roman"/>
        </w:rPr>
        <w:t>。</w:t>
      </w:r>
      <w:r>
        <w:rPr>
          <w:rFonts w:hint="eastAsia" w:ascii="Times New Roman" w:hAnsi="Times New Roman" w:eastAsia="FangSong" w:cs="Times New Roman"/>
        </w:rPr>
        <w:t>该化合物属于铍配位化学的深化内容</w:t>
      </w:r>
      <w:r>
        <w:rPr>
          <w:rFonts w:hint="eastAsia" w:ascii="Times New Roman" w:hAnsi="Times New Roman" w:eastAsia="Times New Roman" w:cs="Times New Roman"/>
        </w:rPr>
        <w:t>，</w:t>
      </w:r>
      <w:r>
        <w:rPr>
          <w:rFonts w:hint="eastAsia" w:ascii="Times New Roman" w:hAnsi="Times New Roman" w:eastAsia="FangSong" w:cs="Times New Roman"/>
        </w:rPr>
        <w:t>此处只作了解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在现代元素化学中被精准升华为著名的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发生爆发式骤增</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在几何空间与静电物理力学上发生了极其奇妙而精确的相互抵消补偿</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水解反应与络合能力上展现出令人叹服的双胞胎般的化学同构性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锂与镁</w:t>
      </w:r>
      <w:r>
        <w:rPr>
          <w:rFonts w:ascii="Times New Roman" w:hAnsi="Times New Roman" w:eastAsia="Times New Roman" w:cs="Times New Roman"/>
        </w:rPr>
        <w:t xml:space="preserve"> </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两者的氮化物在水中均瞬间发生猛烈剧烈的双水解定量释放出氨气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二者均能极度顺畅地全量溶解于乙醇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铍与铝</w:t>
      </w:r>
      <w:r>
        <w:rPr>
          <w:rFonts w:ascii="Times New Roman" w:hAnsi="Times New Roman" w:eastAsia="Times New Roman" w:cs="Times New Roman"/>
        </w:rPr>
        <w:t xml:space="preserve"> </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单质铍与金属铝在冷浓硝酸中均能自发在表面原位钝化形成一层仅几个纳米厚度但极其致密无缺陷的非晶态氧化物抗酸保护膜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硼与硅</w:t>
      </w:r>
      <w:r>
        <w:rPr>
          <w:rFonts w:ascii="Times New Roman" w:hAnsi="Times New Roman" w:eastAsia="Times New Roman" w:cs="Times New Roman"/>
        </w:rPr>
        <w:t xml:space="preserve"> </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34"/>
    <w:bookmarkStart w:id="44"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p>
      <w:pPr>
        <w:pStyle w:val="FirstParagraph"/>
        <w:ind w:firstLine="420"/>
      </w:pPr>
      <w:r>
        <w:rPr>
          <w:rFonts w:hint="eastAsia" w:ascii="Times New Roman" w:hAnsi="Times New Roman" w:eastAsia="FangSong" w:cs="Times New Roman"/>
        </w:rPr>
        <w:t>碱土金属单质及其典型盐类在无机定性推断与固体化学中具有极其鲜明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镁与钙单质的剧烈固气高温反应与氮化物特征水解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生成氧化镁的反应热释放极其剧烈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6" name="Picture"/>
            <a:graphic>
              <a:graphicData uri="http://schemas.openxmlformats.org/drawingml/2006/picture">
                <pic:pic>
                  <pic:nvPicPr>
                    <pic:cNvPr descr="842f11610982edb9864434386961e51e51b5018aa78aa559c2fdd3220392d6b8.png" id="37" name="Picture"/>
                    <pic:cNvPicPr>
                      <a:picLocks noChangeArrowheads="1" noChangeAspect="1"/>
                    </pic:cNvPicPr>
                  </pic:nvPicPr>
                  <pic:blipFill>
                    <a:blip r:embed="rId3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p>
      <w:pPr>
        <w:pStyle w:val="BodyText"/>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萤石在水中极度难溶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39" name="Picture"/>
            <a:graphic>
              <a:graphicData uri="http://schemas.openxmlformats.org/drawingml/2006/picture">
                <pic:pic>
                  <pic:nvPicPr>
                    <pic:cNvPr descr="5c4133ec4e88a13ffec229a3811abb5d7ac1a96f76457a4a73814e67065b762b.png" id="40" name="Picture"/>
                    <pic:cNvPicPr>
                      <a:picLocks noChangeArrowheads="1" noChangeAspect="1"/>
                    </pic:cNvPicPr>
                  </pic:nvPicPr>
                  <pic:blipFill>
                    <a:blip r:embed="rId38"/>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p>
      <w:pPr>
        <w:pStyle w:val="BodyText"/>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42" name="Picture"/>
            <a:graphic>
              <a:graphicData uri="http://schemas.openxmlformats.org/drawingml/2006/picture">
                <pic:pic>
                  <pic:nvPicPr>
                    <pic:cNvPr descr="b282899c8c9337569565706f6e27540b95f66da8f962041e4bdf357acfd49453.jpg" id="43" name="Picture"/>
                    <pic:cNvPicPr>
                      <a:picLocks noChangeArrowheads="1" noChangeAspect="1"/>
                    </pic:cNvPicPr>
                  </pic:nvPicPr>
                  <pic:blipFill>
                    <a:blip r:embed="rId41"/>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p>
      <w:pPr>
        <w:pStyle w:val="BodyText"/>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碳酸钙热力学极度稳定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碱土金属盐类溶解度的经典反向递变规律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系列自上而下溶解度暴跌</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极度难溶于水和任何非氧化性稀酸中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系列自上而下溶解度与碱性急剧暴涨</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在热水中具有极高溶解度且溶解度随温度暴增</w:t>
      </w:r>
      <w:r>
        <w:rPr>
          <w:rFonts w:hint="eastAsia" w:ascii="Times New Roman" w:hAnsi="Times New Roman" w:eastAsia="Times New Roman" w:cs="Times New Roman"/>
        </w:rPr>
        <w:t>，</w:t>
      </w:r>
      <w:r>
        <w:rPr>
          <w:rFonts w:hint="eastAsia" w:ascii="Times New Roman" w:hAnsi="Times New Roman" w:eastAsia="FangSong" w:cs="Times New Roman"/>
        </w:rPr>
        <w:t>属于极度强劲的可溶性二元强碱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水合能暴跌了逾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驱动体系在热力学上走向极度难溶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阳离子半径的增大导致晶格能以极为陡峭的速率崩塌暴跌</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44"/>
    <w:bookmarkStart w:id="63" w:name="稀有气体化学的世纪突破与氟化物微观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稀有气体化学的世纪突破与氟化物微观成键</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这一百年僵局在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年被英国年轻化学家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凭借深邃的物理化学直觉与严格的热力学能量比对彻底粉碎</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六氟化铂甚至能将室温下极其稳定的中性氧气分子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既然六氟化铂能够从氧分子中生生夺走电子</w:t>
      </w:r>
      <w:r>
        <w:rPr>
          <w:rFonts w:hint="eastAsia" w:ascii="Times New Roman" w:hAnsi="Times New Roman" w:eastAsia="Times New Roman" w:cs="Times New Roman"/>
        </w:rPr>
        <w:t>，</w:t>
      </w:r>
      <w:r>
        <w:rPr>
          <w:rFonts w:hint="eastAsia" w:ascii="Times New Roman" w:hAnsi="Times New Roman" w:eastAsia="FangSong" w:cs="Times New Roman"/>
        </w:rPr>
        <w:t>那么在完全相同的热力学循环框架下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人类历史上第一种稀有气体化合物由此诞生</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这一划时代的世纪突破彻底敲碎了</w:t>
      </w:r>
      <w:r>
        <w:rPr>
          <w:rFonts w:hint="eastAsia" w:ascii="Times New Roman" w:hAnsi="Times New Roman" w:eastAsia="Times New Roman" w:cs="Times New Roman"/>
        </w:rPr>
        <w:t>“</w:t>
      </w:r>
      <w:r>
        <w:rPr>
          <w:rFonts w:hint="eastAsia" w:ascii="Times New Roman" w:hAnsi="Times New Roman" w:eastAsia="FangSong" w:cs="Times New Roman"/>
        </w:rPr>
        <w:t>惰性气体八隅律绝对封闭不可成键</w:t>
      </w:r>
      <w:r>
        <w:rPr>
          <w:rFonts w:hint="eastAsia" w:ascii="Times New Roman" w:hAnsi="Times New Roman" w:eastAsia="Times New Roman" w:cs="Times New Roman"/>
        </w:rPr>
        <w:t>”</w:t>
      </w:r>
      <w:r>
        <w:rPr>
          <w:rFonts w:hint="eastAsia" w:ascii="Times New Roman" w:hAnsi="Times New Roman" w:eastAsia="FangSong" w:cs="Times New Roman"/>
        </w:rPr>
        <w:t>的古老教条</w:t>
      </w:r>
      <w:r>
        <w:rPr>
          <w:rFonts w:hint="eastAsia" w:ascii="Times New Roman" w:hAnsi="Times New Roman" w:eastAsia="Times New Roman" w:cs="Times New Roman"/>
        </w:rPr>
        <w:t>，</w:t>
      </w:r>
      <w:r>
        <w:rPr>
          <w:rFonts w:hint="eastAsia" w:ascii="Times New Roman" w:hAnsi="Times New Roman" w:eastAsia="FangSong" w:cs="Times New Roman"/>
        </w:rPr>
        <w:t>开辟了全人类化学学科的崭新分支</w:t>
      </w:r>
      <w:r>
        <w:rPr>
          <w:rFonts w:hint="eastAsia" w:ascii="Times New Roman" w:hAnsi="Times New Roman" w:eastAsia="Times New Roman" w:cs="Times New Roman"/>
        </w:rPr>
        <w:t>——</w:t>
      </w:r>
      <w:r>
        <w:rPr>
          <w:rFonts w:hint="eastAsia" w:ascii="Times New Roman" w:hAnsi="Times New Roman" w:eastAsia="FangSong" w:cs="Times New Roman"/>
        </w:rPr>
        <w:t>稀有气体化学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46" name="Picture"/>
            <a:graphic>
              <a:graphicData uri="http://schemas.openxmlformats.org/drawingml/2006/picture">
                <pic:pic>
                  <pic:nvPicPr>
                    <pic:cNvPr descr="f18911c8a60f637c6be927b3ea5e96e25d5ef205967730b0748bc3030b7ded62.jpg" id="47" name="Picture"/>
                    <pic:cNvPicPr>
                      <a:picLocks noChangeArrowheads="1" noChangeAspect="1"/>
                    </pic:cNvPicPr>
                  </pic:nvPicPr>
                  <pic:blipFill>
                    <a:blip r:embed="rId45"/>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9364"/>
            <wp:effectExtent b="0" l="0" r="0" t="0"/>
            <wp:docPr descr="" title="" id="49" name="Picture"/>
            <a:graphic>
              <a:graphicData uri="http://schemas.openxmlformats.org/drawingml/2006/picture">
                <pic:pic>
                  <pic:nvPicPr>
                    <pic:cNvPr descr="441535f64de424f3e2884ae968c1d5afe652faddad41fc4c4c837c9f8fde6bd2.jpg" id="50" name="Picture"/>
                    <pic:cNvPicPr>
                      <a:picLocks noChangeArrowheads="1" noChangeAspect="1"/>
                    </pic:cNvPicPr>
                  </pic:nvPicPr>
                  <pic:blipFill>
                    <a:blip r:embed="rId48"/>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6"/>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52" name="Picture"/>
            <a:graphic>
              <a:graphicData uri="http://schemas.openxmlformats.org/drawingml/2006/picture">
                <pic:pic>
                  <pic:nvPicPr>
                    <pic:cNvPr descr="516315410f13a9adc7bda06ffcb156ffd68a10d3b6b24537023a656faa733f54.jpg" id="53" name="Picture"/>
                    <pic:cNvPicPr>
                      <a:picLocks noChangeArrowheads="1" noChangeAspect="1"/>
                    </pic:cNvPicPr>
                  </pic:nvPicPr>
                  <pic:blipFill>
                    <a:blip r:embed="rId51"/>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7"/>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55" name="Picture"/>
            <a:graphic>
              <a:graphicData uri="http://schemas.openxmlformats.org/drawingml/2006/picture">
                <pic:pic>
                  <pic:nvPicPr>
                    <pic:cNvPr descr="17d5b122537cc0d8a492eac4350a2dd4b72f0f7a0d84794edb9a71e9a61443fd.jpg" id="56" name="Picture"/>
                    <pic:cNvPicPr>
                      <a:picLocks noChangeArrowheads="1" noChangeAspect="1"/>
                    </pic:cNvPicPr>
                  </pic:nvPicPr>
                  <pic:blipFill>
                    <a:blip r:embed="rId54"/>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p>
      <w:pPr>
        <w:pStyle w:val="BodyText"/>
        <w:ind w:firstLine="420"/>
      </w:pPr>
      <w:r>
        <w:rPr>
          <w:rFonts w:hint="eastAsia" w:ascii="Times New Roman" w:hAnsi="Times New Roman" w:eastAsia="FangSong" w:cs="Times New Roman"/>
        </w:rPr>
        <w:t>在分子结构与量子化学成键机制上</w:t>
      </w:r>
      <w:r>
        <w:rPr>
          <w:rFonts w:hint="eastAsia" w:ascii="Times New Roman" w:hAnsi="Times New Roman" w:eastAsia="Times New Roman" w:cs="Times New Roman"/>
        </w:rPr>
        <w:t>，</w:t>
      </w:r>
      <w:r>
        <w:rPr>
          <w:rFonts w:hint="eastAsia" w:ascii="Times New Roman" w:hAnsi="Times New Roman" w:eastAsia="FangSong" w:cs="Times New Roman"/>
        </w:rPr>
        <w:t>稀有气体氟化物的解析彻底改写了传统杂化理论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在分子结构与成键上</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58" name="Picture"/>
            <a:graphic>
              <a:graphicData uri="http://schemas.openxmlformats.org/drawingml/2006/picture">
                <pic:pic>
                  <pic:nvPicPr>
                    <pic:cNvPr descr="617b51237f8b5ff4810953d67cd18d50c4354b056a194140bbfe558e085fc5c3.jpg" id="59" name="Picture"/>
                    <pic:cNvPicPr>
                      <a:picLocks noChangeArrowheads="1" noChangeAspect="1"/>
                    </pic:cNvPicPr>
                  </pic:nvPicPr>
                  <pic:blipFill>
                    <a:blip r:embed="rId57"/>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p>
      <w:pPr>
        <w:pStyle w:val="BodyText"/>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61" name="Picture"/>
            <a:graphic>
              <a:graphicData uri="http://schemas.openxmlformats.org/drawingml/2006/picture">
                <pic:pic>
                  <pic:nvPicPr>
                    <pic:cNvPr descr="14e16cf347323e67a5aa3c0247c1f949bf1ce300ee4d03b4b86eb81ea6705203.jpg" id="62" name="Picture"/>
                    <pic:cNvPicPr>
                      <a:picLocks noChangeArrowheads="1" noChangeAspect="1"/>
                    </pic:cNvPicPr>
                  </pic:nvPicPr>
                  <pic:blipFill>
                    <a:blip r:embed="rId60"/>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p>
      <w:pPr>
        <w:pStyle w:val="BodyText"/>
        <w:ind w:firstLine="420"/>
      </w:pPr>
      <w:r>
        <w:rPr>
          <w:rFonts w:hint="eastAsia" w:ascii="Times New Roman" w:hAnsi="Times New Roman" w:eastAsia="FangSong" w:cs="Times New Roman"/>
        </w:rPr>
        <w:t>而在六氟化氙单体分子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结构化学遭遇了经典成键理论最引人入胜的通量分子行为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那一对孤对电子像一个柔软的流体水滴一样从八面体的一个由三个氟原子围成的正三角形面的几何中心向外强烈凸出</w:t>
      </w:r>
      <w:r>
        <w:rPr>
          <w:rFonts w:hint="eastAsia" w:ascii="Times New Roman" w:hAnsi="Times New Roman" w:eastAsia="Times New Roman" w:cs="Times New Roman"/>
        </w:rPr>
        <w:t>！</w:t>
      </w:r>
      <w:r>
        <w:rPr>
          <w:rFonts w:hint="eastAsia" w:ascii="Times New Roman" w:hAnsi="Times New Roman" w:eastAsia="FangSong" w:cs="Times New Roman"/>
        </w:rPr>
        <w:t>极其奇妙的是</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该凸起的孤对电子并不固定在某一个三角面上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而是以极高的动力学频率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个三角形面之间发生极速无能垒穿隧滑移假旋转</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63"/>
    <w:bookmarkStart w:id="8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但与水的接触历程却极其凶险</w:t>
      </w:r>
      <w:r>
        <w:rPr>
          <w:rFonts w:hint="eastAsia" w:ascii="Times New Roman" w:hAnsi="Times New Roman" w:eastAsia="Times New Roman" w:cs="Times New Roman"/>
        </w:rPr>
        <w:t>，</w:t>
      </w:r>
      <w:r>
        <w:rPr>
          <w:rFonts w:hint="eastAsia" w:ascii="Times New Roman" w:hAnsi="Times New Roman" w:eastAsia="FangSong" w:cs="Times New Roman"/>
        </w:rPr>
        <w:t>常常伴随着难以预料的爆炸性相变</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水解反应网络动力学历程与歧化反应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二氟化氙在无菌冷纯水中的水解速率极度迟缓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表现出极度敏感的暴烈催化依赖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四氟化氙与水的反应极其猛烈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r>
          <m:rPr>
            <m:sty m:val="p"/>
          </m:rPr>
          <m:t>4</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每摩尔四氟化氙水解</w:t>
      </w:r>
      <w:r>
        <w:rPr>
          <w:rFonts w:hint="eastAsia" w:ascii="Times New Roman" w:hAnsi="Times New Roman" w:eastAsia="Times New Roman" w:cs="Times New Roman"/>
        </w:rPr>
        <w:t>，</w:t>
      </w:r>
      <w:r>
        <w:rPr>
          <w:rFonts w:hint="eastAsia" w:ascii="Times New Roman" w:hAnsi="Times New Roman" w:eastAsia="FangSong" w:cs="Times New Roman"/>
        </w:rPr>
        <w:t>严格有三分之一的氙退化为零价单质</w:t>
      </w:r>
      <w:r>
        <w:rPr>
          <w:rFonts w:hint="eastAsia" w:ascii="Times New Roman" w:hAnsi="Times New Roman" w:eastAsia="Times New Roman" w:cs="Times New Roman"/>
        </w:rPr>
        <w:t>，</w:t>
      </w:r>
      <w:r>
        <w:rPr>
          <w:rFonts w:hint="eastAsia" w:ascii="Times New Roman" w:hAnsi="Times New Roman" w:eastAsia="FangSong" w:cs="Times New Roman"/>
        </w:rPr>
        <w:t>有三分之二的氙升华进六价高能量态</w:t>
      </w:r>
      <w:r>
        <w:rPr>
          <w:rFonts w:hint="eastAsia" w:ascii="Times New Roman" w:hAnsi="Times New Roman" w:eastAsia="Times New Roman" w:cs="Times New Roman"/>
        </w:rPr>
        <w:t>，</w:t>
      </w:r>
      <w:r>
        <w:rPr>
          <w:rFonts w:hint="eastAsia" w:ascii="Times New Roman" w:hAnsi="Times New Roman" w:eastAsia="FangSong" w:cs="Times New Roman"/>
        </w:rPr>
        <w:t>体系同时富集极具破坏性的三氧化氙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全量转化为无色透明但极度危险的三氧化氙水溶液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67000"/>
            <wp:effectExtent b="0" l="0" r="0" t="0"/>
            <wp:docPr descr="" title="" id="65" name="Picture"/>
            <a:graphic>
              <a:graphicData uri="http://schemas.openxmlformats.org/drawingml/2006/picture">
                <pic:pic>
                  <pic:nvPicPr>
                    <pic:cNvPr descr="162f2e309e6e947d0caddadbd03a09000250ebde93207393154dc7cea7d60d39.jpg" id="66" name="Picture"/>
                    <pic:cNvPicPr>
                      <a:picLocks noChangeArrowheads="1" noChangeAspect="1"/>
                    </pic:cNvPicPr>
                  </pic:nvPicPr>
                  <pic:blipFill>
                    <a:blip r:embed="rId64"/>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p>
      <w:pPr>
        <w:pStyle w:val="BodyText"/>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是化学实验室中必须极其警惕的极其凶险的高烈度猛炸药</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生成固态三氧化氙的标准摩尔反应焓变是一个惊人的极大正值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这意味着该分子是绝对热力学不稳定的极度吸热化合物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只要微小的机械摩擦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w:t>
      </w:r>
      <w:r>
        <w:rPr>
          <w:rFonts w:hint="eastAsia" w:ascii="Times New Roman" w:hAnsi="Times New Roman" w:eastAsia="Times New Roman" w:cs="Times New Roman"/>
        </w:rPr>
        <w:t>、</w:t>
      </w:r>
      <w:r>
        <w:rPr>
          <w:rFonts w:hint="eastAsia" w:ascii="Times New Roman" w:hAnsi="Times New Roman" w:eastAsia="FangSong" w:cs="Times New Roman"/>
        </w:rPr>
        <w:t>稍微受热甚至用纸张轻轻碰触</w:t>
      </w:r>
      <w:r>
        <w:rPr>
          <w:rFonts w:hint="eastAsia" w:ascii="Times New Roman" w:hAnsi="Times New Roman" w:eastAsia="Times New Roman" w:cs="Times New Roman"/>
        </w:rPr>
        <w:t>，</w:t>
      </w:r>
      <w:r>
        <w:rPr>
          <w:rFonts w:hint="eastAsia" w:ascii="Times New Roman" w:hAnsi="Times New Roman" w:eastAsia="FangSong" w:cs="Times New Roman"/>
        </w:rPr>
        <w:t>固态微晶瞬间发生灾难性的自发超音速爆轰分解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爆炸威力甚至完全超越等质量的硝化甘油或</w:t>
      </w:r>
      <w:r>
        <w:rPr>
          <w:rFonts w:ascii="Times New Roman" w:hAnsi="Times New Roman" w:eastAsia="Times New Roman" w:cs="Times New Roman"/>
        </w:rPr>
        <w:t xml:space="preserve"> TNT </w:t>
      </w:r>
      <w:r>
        <w:rPr>
          <w:rFonts w:hint="eastAsia" w:ascii="Times New Roman" w:hAnsi="Times New Roman" w:eastAsia="FangSong" w:cs="Times New Roman"/>
        </w:rPr>
        <w:t>炸药</w:t>
      </w:r>
      <w:r>
        <w:rPr>
          <w:rFonts w:hint="eastAsia" w:ascii="Times New Roman" w:hAnsi="Times New Roman" w:eastAsia="Times New Roman" w:cs="Times New Roman"/>
        </w:rPr>
        <w: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68" name="Picture"/>
            <a:graphic>
              <a:graphicData uri="http://schemas.openxmlformats.org/drawingml/2006/picture">
                <pic:pic>
                  <pic:nvPicPr>
                    <pic:cNvPr descr="0aa34aeb3b605be22c8700cca39b355245f85470b59560d9cbbfa85bd6b4b708.jpg" id="69" name="Picture"/>
                    <pic:cNvPicPr>
                      <a:picLocks noChangeArrowheads="1" noChangeAspect="1"/>
                    </pic:cNvPicPr>
                  </pic:nvPicPr>
                  <pic:blipFill>
                    <a:blip r:embed="rId67"/>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71" name="Picture"/>
            <a:graphic>
              <a:graphicData uri="http://schemas.openxmlformats.org/drawingml/2006/picture">
                <pic:pic>
                  <pic:nvPicPr>
                    <pic:cNvPr descr="075c8175bb6225bdc87d9264449e7cc52f4df7d27afc49fce31781ccc43b5d0b.jpg" id="72" name="Picture"/>
                    <pic:cNvPicPr>
                      <a:picLocks noChangeArrowheads="1" noChangeAspect="1"/>
                    </pic:cNvPicPr>
                  </pic:nvPicPr>
                  <pic:blipFill>
                    <a:blip r:embed="rId70"/>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74" name="Picture"/>
            <a:graphic>
              <a:graphicData uri="http://schemas.openxmlformats.org/drawingml/2006/picture">
                <pic:pic>
                  <pic:nvPicPr>
                    <pic:cNvPr descr="6d71e09c7092d9b0a2cf5f8444c4244f6247f62f740cab56b58cf217975ede37.jpg" id="75" name="Picture"/>
                    <pic:cNvPicPr>
                      <a:picLocks noChangeArrowheads="1" noChangeAspect="1"/>
                    </pic:cNvPicPr>
                  </pic:nvPicPr>
                  <pic:blipFill>
                    <a:blip r:embed="rId73"/>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p>
      <w:pPr>
        <w:pStyle w:val="BodyText"/>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与空间位阻展现出高度规整的对称性分流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中心氙的价电子总对数为</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SN </w:t>
      </w:r>
      <w:r>
        <w:rPr>
          <w:rFonts w:hint="eastAsia" w:ascii="Times New Roman" w:hAnsi="Times New Roman" w:eastAsia="FangSong" w:cs="Times New Roman"/>
        </w:rPr>
        <w:t xml:space="preserve">严格为</w:t>
      </w:r>
      <w:r>
        <w:rPr>
          <w:rFonts w:ascii="Times New Roman" w:hAnsi="Times New Roman" w:eastAsia="Times New Roman" w:cs="Times New Roman"/>
        </w:rPr>
        <w:t xml:space="preserve"> </w:t>
      </w:r>
      <m:oMath>
        <m:r>
          <m:t>4</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77" name="Picture"/>
            <a:graphic>
              <a:graphicData uri="http://schemas.openxmlformats.org/drawingml/2006/picture">
                <pic:pic>
                  <pic:nvPicPr>
                    <pic:cNvPr descr="72f85c17c5ec1446131ababc824e3d7a8b63e00455b1b3bbea13e323d599e49a.jpg" id="78" name="Picture"/>
                    <pic:cNvPicPr>
                      <a:picLocks noChangeArrowheads="1" noChangeAspect="1"/>
                    </pic:cNvPicPr>
                  </pic:nvPicPr>
                  <pic:blipFill>
                    <a:blip r:embed="rId76"/>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p>
      <w:pPr>
        <w:pStyle w:val="BodyText"/>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诞生了人类已知化学分子中极其罕见的纯粹正五角平面立体阴离子实体</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80" name="Picture"/>
            <a:graphic>
              <a:graphicData uri="http://schemas.openxmlformats.org/drawingml/2006/picture">
                <pic:pic>
                  <pic:nvPicPr>
                    <pic:cNvPr descr="95e8a1bc07cdaa4936130f9329c3e9b068c1d86ce8da4cb05a3b44a84b0f758f.jpg" id="81" name="Picture"/>
                    <pic:cNvPicPr>
                      <a:picLocks noChangeArrowheads="1" noChangeAspect="1"/>
                    </pic:cNvPicPr>
                  </pic:nvPicPr>
                  <pic:blipFill>
                    <a:blip r:embed="rId79"/>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体系发生缓慢而不可逆的剧烈歧化反应</w:t>
      </w:r>
      <w:r>
        <w:rPr>
          <w:rFonts w:hint="eastAsia" w:ascii="Times New Roman" w:hAnsi="Times New Roman" w:eastAsia="Times New Roman" w:cs="Times New Roman"/>
        </w:rPr>
        <w:t>——</w:t>
      </w:r>
      <w:r>
        <w:rPr>
          <w:rFonts w:hint="eastAsia" w:ascii="Times New Roman" w:hAnsi="Times New Roman" w:eastAsia="FangSong" w:cs="Times New Roman"/>
        </w:rPr>
        <w:t>六价氙自发歧化为零价单质氙与全周期表至高无上的正八价化合物</w:t>
      </w:r>
      <w:r>
        <w:rPr>
          <w:rFonts w:hint="eastAsia" w:ascii="Times New Roman" w:hAnsi="Times New Roman" w:eastAsia="Times New Roman" w:cs="Times New Roman"/>
        </w:rPr>
        <w:t>——</w:t>
      </w:r>
      <w:r>
        <w:rPr>
          <w:rFonts w:hint="eastAsia" w:ascii="Times New Roman" w:hAnsi="Times New Roman" w:eastAsia="FangSong" w:cs="Times New Roman"/>
        </w:rPr>
        <w:t>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八价高氙酸根展现出令人望而生畏的超强氧化电位</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而且能瞬间且定量地将无色水合二价锰离子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强行夺取</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深度氧化为标志性的深紫红色高锰酸根阴离子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四氧化氙极其易挥发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82"/>
    <w:bookmarkStart w:id="8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8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83"/>
    <w:bookmarkEnd w:id="8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70" Type="http://schemas.openxmlformats.org/officeDocument/2006/relationships/image" Target="media/rId70.jpg"/><Relationship Id="rId67" Type="http://schemas.openxmlformats.org/officeDocument/2006/relationships/image" Target="media/rId67.jpg"/><Relationship Id="rId18" Type="http://schemas.openxmlformats.org/officeDocument/2006/relationships/image" Target="media/rId18.jpg"/><Relationship Id="rId21" Type="http://schemas.openxmlformats.org/officeDocument/2006/relationships/image" Target="media/rId21.png"/><Relationship Id="rId60" Type="http://schemas.openxmlformats.org/officeDocument/2006/relationships/image" Target="media/rId60.jpg"/><Relationship Id="rId64" Type="http://schemas.openxmlformats.org/officeDocument/2006/relationships/image" Target="media/rId64.jpg"/><Relationship Id="rId54" Type="http://schemas.openxmlformats.org/officeDocument/2006/relationships/image" Target="media/rId54.jpg"/><Relationship Id="rId48" Type="http://schemas.openxmlformats.org/officeDocument/2006/relationships/image" Target="media/rId48.jpg"/><Relationship Id="rId15" Type="http://schemas.openxmlformats.org/officeDocument/2006/relationships/image" Target="media/rId15.jpg"/><Relationship Id="rId51" Type="http://schemas.openxmlformats.org/officeDocument/2006/relationships/image" Target="media/rId51.jpg"/><Relationship Id="rId31" Type="http://schemas.openxmlformats.org/officeDocument/2006/relationships/image" Target="media/rId31.jpg"/><Relationship Id="rId38" Type="http://schemas.openxmlformats.org/officeDocument/2006/relationships/image" Target="media/rId38.png"/><Relationship Id="rId57" Type="http://schemas.openxmlformats.org/officeDocument/2006/relationships/image" Target="media/rId57.jpg"/><Relationship Id="rId73" Type="http://schemas.openxmlformats.org/officeDocument/2006/relationships/image" Target="media/rId73.jpg"/><Relationship Id="rId76" Type="http://schemas.openxmlformats.org/officeDocument/2006/relationships/image" Target="media/rId76.jpg"/><Relationship Id="rId24" Type="http://schemas.openxmlformats.org/officeDocument/2006/relationships/image" Target="media/rId24.jpg"/><Relationship Id="rId35" Type="http://schemas.openxmlformats.org/officeDocument/2006/relationships/image" Target="media/rId35.png"/><Relationship Id="rId79" Type="http://schemas.openxmlformats.org/officeDocument/2006/relationships/image" Target="media/rId79.jpg"/><Relationship Id="rId41" Type="http://schemas.openxmlformats.org/officeDocument/2006/relationships/image" Target="media/rId41.jpg"/><Relationship Id="rId12" Type="http://schemas.openxmlformats.org/officeDocument/2006/relationships/image" Target="media/rId12.png"/><Relationship Id="rId45" Type="http://schemas.openxmlformats.org/officeDocument/2006/relationships/image" Target="media/rId4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2026-09-29T04:49:13Z</dcterms:created>
  <dcterms:modified xsi:type="dcterms:W3CDTF">2026-09-29T04:49:13Z</dcterms:modified>
</cp:coreProperties>
</file>

<file path=docProps/custom.xml><?xml version="1.0" encoding="utf-8"?>
<Properties xmlns="http://schemas.openxmlformats.org/officeDocument/2006/custom-properties" xmlns:vt="http://schemas.openxmlformats.org/officeDocument/2006/docPropsVTypes"/>
</file>