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八讲电化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第八讲：电化学基础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目标1：能写出四种常见类型电极的半反应，能用电池符号表示原电池，标出电子流向和离子迁移方向。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目标2：能查标准电极电势表比较氧化剂/还原剂相对强弱，用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判断反应自发方向（E°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自发）。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方程的两种等价形式（ln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lg），正确写出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并取值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n，计算非标态下的电极电势。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方程定性/定量分析浓度、pH、沉淀生成、配合物形成对电极电势的影响。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目标5：能计算简单化学电源的电动势，知道</w:t>
      </w:r>
      <w:r>
        <w:t xml:space="preserve"> SHE、Ag/AgCl、SCE </w:t>
      </w:r>
      <w:r>
        <w:rPr>
          <w:rFonts w:hint="eastAsia" w:eastAsia="SimSun" w:ascii="Times New Roman" w:hAnsi="Times New Roman"/>
        </w:rPr>
        <w:t xml:space="preserve">参比电极的电势值。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目标6：能读懂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图，计算相邻物种间的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和非相邻物种间的电势叠加。</w:t>
      </w:r>
    </w:p>
    <w:p>
      <w:r>
        <w:pict>
          <v:rect style="width:0;height:1.5pt" o:hralign="center" o:hrstd="t" o:hr="t"/>
        </w:pict>
      </w:r>
    </w:p>
    <w:bookmarkEnd w:id="9"/>
    <w:bookmarkStart w:id="14" w:name="一原电池与电动势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一、原电池与电动势</w:t>
      </w:r>
    </w:p>
    <w:bookmarkStart w:id="10" w:name="原电池的基本结构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原电池的基本结构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原电池（galvanic</w:t>
      </w:r>
      <w:r>
        <w:t xml:space="preserve"> cell / voltaic </w:t>
      </w:r>
      <w:r>
        <w:rPr>
          <w:rFonts w:hint="eastAsia" w:eastAsia="SimSun" w:ascii="Times New Roman" w:hAnsi="Times New Roman"/>
        </w:rPr>
        <w:t xml:space="preserve">cell）是将自发氧化还原反应的化学能转化为电能的装置。其核心设计思想是：</w:t>
      </w:r>
      <w:r>
        <w:rPr>
          <w:rFonts w:hint="eastAsia" w:eastAsia="SimSun" w:ascii="Times New Roman" w:hAnsi="Times New Roman"/>
          <w:b/>
          <w:bCs/>
        </w:rPr>
        <w:t xml:space="preserve">将氧化反应和还原反应在空间上分离，迫使电子通过外电路传输，从而产生电流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一个典型的原电池包含以下组成部分：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负极（阳极）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发生氧化反应，向外电路释放电子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正极（阴极）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发生还原反应，从外电路接收电子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维持两半电池电荷平衡，允许离子迁移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KNO₃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KCl </w:t>
            </w:r>
            <w:r>
              <w:rPr>
                <w:rFonts w:hint="eastAsia" w:ascii="Times New Roman" w:hAnsi="Times New Roman" w:eastAsia="SimSu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“阳负阴正——阳极发生氧化（负极），阴极发生还原（正极）”</w:t>
      </w:r>
      <w:r>
        <w:rPr>
          <w:rFonts w:hint="eastAsia" w:eastAsia="SimSun" w:ascii="Times New Roman" w:hAnsi="Times New Roman"/>
        </w:rPr>
        <w:t xml:space="preserve">。原电池中阳极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正极，但电解池中阳极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正极、阴极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负极，注意区分。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盐桥的作用</w:t>
      </w:r>
      <w:r>
        <w:rPr>
          <w:rFonts w:hint="eastAsia" w:eastAsia="SimSun" w:ascii="Times New Roman" w:hAnsi="Times New Roman"/>
        </w:rPr>
        <w:t xml:space="preserve">：当电子从负极流向正极时，负极区因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增多而正电荷过剩，正极区因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减少而负电荷过剩。盐桥中的阴离子（如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Cl⁻）向负极区迁移、阳离子（如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K⁺）向正极区迁移，补偿电荷，使电池能持续放电。</w:t>
      </w:r>
    </w:p>
    <w:bookmarkEnd w:id="10"/>
    <w:bookmarkStart w:id="11" w:name="电极的四种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金属-金属离子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气体-离子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惰性导体（Pt）通入气体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金属-难溶盐-负离子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金属表面覆盖难溶盐，浸入含该负离子的溶液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Fe³⁺, Fe²⁺</w:t>
            </w:r>
          </w:p>
        </w:tc>
      </w:tr>
    </w:tbl>
    <w:bookmarkEnd w:id="11"/>
    <w:bookmarkStart w:id="12" w:name="原电池符号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原电池符号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为了简洁表示原电池，采用如下约定符号：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负极写在左边，正极写在右边；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单竖线</w:t>
      </w:r>
      <w:r>
        <w:t xml:space="preserve"> </w:t>
      </w:r>
      <w:r>
        <w:t xml:space="preserve">“∣”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表示相界面（固-液、气-液等）；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双竖线</w:t>
      </w:r>
      <w:r>
        <w:t xml:space="preserve"> </w:t>
      </w:r>
      <w:r>
        <w:t xml:space="preserve">“∥”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表示盐桥；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同一相中不同物种用逗号</w:t>
      </w:r>
      <w:r>
        <w:t xml:space="preserve"> </w:t>
      </w:r>
      <w:r>
        <w:t xml:space="preserve">“,”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隔开；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气体需注明分压，溶液需注明浓度；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若有固体电极参与反应，固体写在最外侧。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——Daniel </w:t>
      </w:r>
      <w:r>
        <w:rPr>
          <w:rFonts w:hint="eastAsia" w:eastAsia="SimSun" w:ascii="Times New Roman" w:hAnsi="Times New Roman"/>
        </w:rPr>
        <w:t xml:space="preserve">电池：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2"/>
    <w:bookmarkStart w:id="13" w:name="电动势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电动势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原电池的电动势（electromotive</w:t>
      </w:r>
      <w:r>
        <w:t xml:space="preserve"> force,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）定义为正极电势与负极电势之差：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时，电池反应自发进行（原电池放电）；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的单位为伏特（V），</w:t>
      </w:r>
      <m:oMath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标准电极电势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二、标准电极电势</w:t>
      </w:r>
    </w:p>
    <w:bookmarkStart w:id="15" w:name="标准氢电极she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标准氢电极（SHE）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单个电极的绝对电势无法直接测量，因此选择</w:t>
      </w:r>
      <w:r>
        <w:rPr>
          <w:rFonts w:hint="eastAsia" w:eastAsia="SimSun" w:ascii="Times New Roman" w:hAnsi="Times New Roman"/>
          <w:b/>
          <w:bCs/>
        </w:rPr>
        <w:t xml:space="preserve">标准氢电极（Standard</w:t>
      </w:r>
      <w:r>
        <w:rPr>
          <w:b/>
          <w:bCs/>
        </w:rPr>
        <w:t xml:space="preserve"> Hydrogen Electrode, </w:t>
      </w:r>
      <w:r>
        <w:rPr>
          <w:rFonts w:hint="eastAsia" w:eastAsia="SimSun" w:ascii="Times New Roman" w:hAnsi="Times New Roman"/>
          <w:b/>
          <w:bCs/>
        </w:rPr>
        <w:t xml:space="preserve">SHE）</w:t>
      </w:r>
      <w:r>
        <w:rPr>
          <w:rFonts w:hint="eastAsia" w:eastAsia="SimSun" w:ascii="Times New Roman" w:hAnsi="Times New Roman"/>
        </w:rPr>
        <w:t xml:space="preserve">作为参考基准，规定其电极电势在任意温度下为</w:t>
      </w:r>
      <w:r>
        <w:t xml:space="preserve"> </w:t>
      </w:r>
      <w:r>
        <w:rPr>
          <w:b/>
          <w:bCs/>
        </w:rPr>
        <w:t xml:space="preserve">0 V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标准氢电极的构成：</w:t>
      </w:r>
      <m:oMath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电极反应：</w:t>
      </w:r>
      <m:oMath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类比理解</w:t>
      </w:r>
      <w:r>
        <w:rPr>
          <w:rFonts w:hint="eastAsia" w:eastAsia="SimSun" w:ascii="Times New Roman" w:hAnsi="Times New Roman"/>
        </w:rPr>
        <w:t xml:space="preserve">：SHE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就像测量海拔高度时的”海平面”——规定为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不代表它”没有电势”，而是作为其他电极电势的比较基准。如果将基准改为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SCE（饱和甘汞电极，+0.244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V），所有电极电势数值都会整体偏移，但两电极间的电势差不变。</w:t>
      </w:r>
    </w:p>
    <w:bookmarkEnd w:id="15"/>
    <w:bookmarkStart w:id="16" w:name="标准电极电势-e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标准电极电势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：在标准状态（298.15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K，各物质活度均为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1，气体分压为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Pa）下，以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为参比测得的电极电势，记作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标准电极电势表的使用要点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表中数值均对应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氧化型越易被还原（强氧化剂）；</w:t>
            </w: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还原型越易被氧化（强还原剂）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是强度量，与电极反应的写法（化学计量数）无关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分清酸性表（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）和碱性表（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），不同介质中同一电对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一般给出</w:t>
            </w:r>
            <w:r>
              <w:rPr>
                <w:rFonts w:ascii="Times New Roman" w:hAnsi="Times New Roman" w:eastAsia="SimSun"/>
              </w:rPr>
              <w:t xml:space="preserve"> 25°C </w:t>
            </w:r>
            <w:r>
              <w:rPr>
                <w:rFonts w:hint="eastAsia" w:ascii="Times New Roman" w:hAnsi="Times New Roman" w:eastAsia="SimSun"/>
              </w:rPr>
              <w:t xml:space="preserve">数据，其他温度需用</w:t>
            </w:r>
            <w:r>
              <w:rPr>
                <w:rFonts w:ascii="Times New Roman" w:hAnsi="Times New Roman" w:eastAsia="SimSun"/>
              </w:rPr>
              <w:t xml:space="preserve"> Nernst </w:t>
            </w:r>
            <w:r>
              <w:rPr>
                <w:rFonts w:hint="eastAsia" w:ascii="Times New Roman" w:hAnsi="Times New Roman" w:eastAsia="SimSu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不能直接代数相加（必须通过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：学生常误认为”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越大，还原型还原性越强”。正确理解是：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越正，氧化型氧化性越强</w:t>
      </w:r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越负，还原型还原性越强</w:t>
      </w:r>
      <w:r>
        <w:t xml:space="preserve">。</w:t>
      </w:r>
    </w:p>
    <w:bookmarkEnd w:id="16"/>
    <w:bookmarkStart w:id="17" w:name="参比电极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参比电极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除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外，实验室常用的参比电极有：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甘汞电极（SCE）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KCl(饱和)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银-氯化银电极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注意：甘汞电极的电势随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浓度不同而不同（0.1M</w:t>
      </w:r>
      <w:r>
        <w:t xml:space="preserve"> → +0.336 </w:t>
      </w:r>
      <w:r>
        <w:rPr>
          <w:rFonts w:hint="eastAsia" w:eastAsia="SimSun" w:ascii="Times New Roman" w:hAnsi="Times New Roman"/>
        </w:rPr>
        <w:t xml:space="preserve">V，1M</w:t>
      </w:r>
      <w:r>
        <w:t xml:space="preserve"> → +0.280 </w:t>
      </w:r>
      <w:r>
        <w:rPr>
          <w:rFonts w:hint="eastAsia" w:eastAsia="SimSun" w:ascii="Times New Roman" w:hAnsi="Times New Roman"/>
        </w:rPr>
        <w:t xml:space="preserve">V，饱和</w:t>
      </w:r>
      <w:r>
        <w:t xml:space="preserve"> → +0.244 </w:t>
      </w:r>
      <w:r>
        <w:rPr>
          <w:rFonts w:hint="eastAsia" w:eastAsia="SimSun" w:ascii="Times New Roman" w:hAnsi="Times New Roman"/>
        </w:rPr>
        <w:t xml:space="preserve">V），使用时应确认条件。</w:t>
      </w:r>
    </w:p>
    <w:bookmarkEnd w:id="17"/>
    <w:bookmarkStart w:id="18" w:name="e-与-δgk-的关系"/>
    <w:p>
      <w:pPr>
        <w:pStyle w:val="Heading3"/>
      </w:pPr>
      <w:r>
        <w:t xml:space="preserve">2.4 E°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ΔG°、K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标准电动势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与热力学量之间存在以下基本关系：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为电池反应转移的电子数，</w:t>
      </w:r>
      <m:oMath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（法拉第常数），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数量级直觉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34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由此看出：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时反应通常进行得很彻底（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很大）。对于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很小的反应，可以通过改变浓度/酸度等条件使其发生。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三能斯特方程"/>
    <w:p>
      <w:pPr>
        <w:pStyle w:val="Heading2"/>
      </w:pPr>
      <w:r>
        <w:rPr>
          <w:rFonts w:hint="eastAsia" w:eastAsia="SimHei" w:ascii="Times New Roman" w:hAnsi="Times New Roman"/>
        </w:rPr>
        <w:t xml:space="preserve">三、能斯特方程</w:t>
      </w:r>
    </w:p>
    <w:bookmarkStart w:id="20" w:name="从定性到定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从定性到定量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在非标准状态下，电极电势受浓度（或活度）、温度、pH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等因素影响。定性判断可利用</w:t>
      </w:r>
      <w:r>
        <w:t xml:space="preserve"> Le Chatelier </w:t>
      </w:r>
      <w:r>
        <w:rPr>
          <w:rFonts w:hint="eastAsia" w:eastAsia="SimSun" w:ascii="Times New Roman" w:hAnsi="Times New Roman"/>
        </w:rPr>
        <w:t xml:space="preserve">原理：增加氧化型浓度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电极电势增大；增加还原型浓度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平衡左移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电极电势减小。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定量描述则由</w:t>
      </w:r>
      <w:r>
        <w:t xml:space="preserve"> </w:t>
      </w: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给出。</w:t>
      </w:r>
    </w:p>
    <w:bookmarkEnd w:id="20"/>
    <w:bookmarkStart w:id="21" w:name="能斯特方程的形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能斯特方程的形式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对于电极反应</w:t>
      </w:r>
      <w:r>
        <w:t xml:space="preserve"> </w:t>
      </w:r>
      <m:oMath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eastAsia="SimSun" w:ascii="Times New Roman" w:hAnsi="Times New Roman"/>
        </w:rPr>
        <w:t xml:space="preserve">，Nernst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方程为：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298 K </w:t>
      </w:r>
      <w:r>
        <w:rPr>
          <w:rFonts w:hint="eastAsia" w:eastAsia="SimSun" w:ascii="Times New Roman" w:hAnsi="Times New Roman"/>
          <w:b/>
          <w:bCs/>
        </w:rPr>
        <w:t xml:space="preserve">常用简化形式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K）；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半反应转移的电子数</w:t>
      </w:r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的写法同平衡常数：</w:t>
      </w:r>
      <w:r>
        <w:rPr>
          <w:rFonts w:hint="eastAsia" w:eastAsia="SimSun" w:ascii="Times New Roman" w:hAnsi="Times New Roman"/>
          <w:b/>
          <w:bCs/>
        </w:rPr>
        <w:t xml:space="preserve">纯固体、纯液体不写入</w:t>
      </w:r>
      <w:r>
        <w:rPr>
          <w:rFonts w:hint="eastAsia" w:eastAsia="SimSun" w:ascii="Times New Roman" w:hAnsi="Times New Roman"/>
        </w:rPr>
        <w:t xml:space="preserve">，气体用相对分压（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），溶液用浓度（严格用活度，第一轮近似为浓度）。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关键预警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0.0591 </w:t>
      </w:r>
      <w:r>
        <w:rPr>
          <w:rFonts w:hint="eastAsia" w:eastAsia="SimSun" w:ascii="Times New Roman" w:hAnsi="Times New Roman"/>
          <w:b/>
          <w:bCs/>
        </w:rPr>
        <w:t xml:space="preserve">仅在</w:t>
      </w:r>
      <w:r>
        <w:rPr>
          <w:b/>
          <w:bCs/>
        </w:rPr>
        <w:t xml:space="preserve"> 298 K </w:t>
      </w:r>
      <w:r>
        <w:rPr>
          <w:rFonts w:hint="eastAsia" w:eastAsia="SimSun" w:ascii="Times New Roman" w:hAnsi="Times New Roman"/>
          <w:b/>
          <w:bCs/>
        </w:rPr>
        <w:t xml:space="preserve">有效</w:t>
      </w:r>
      <w:r>
        <w:rPr>
          <w:rFonts w:hint="eastAsia" w:eastAsia="SimSun" w:ascii="Times New Roman" w:hAnsi="Times New Roman"/>
        </w:rPr>
        <w:t xml:space="preserve">！若温度变为</w:t>
      </w:r>
      <w:r>
        <w:t xml:space="preserve"> 310 </w:t>
      </w:r>
      <w:r>
        <w:rPr>
          <w:rFonts w:hint="eastAsia" w:eastAsia="SimSun" w:ascii="Times New Roman" w:hAnsi="Times New Roman"/>
        </w:rPr>
        <w:t xml:space="preserve">K（人体温度），系数变为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0.0651。口诀：</w:t>
      </w:r>
      <w:r>
        <w:t xml:space="preserve">“298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0.0591，其他温度用</w:t>
      </w:r>
      <w:r>
        <w:t xml:space="preserve"> RT/nF。”</w:t>
      </w:r>
      <w:r>
        <w:t xml:space="preserve"> </w:t>
      </w:r>
      <w:r>
        <w:t xml:space="preserve">2.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是半反应转移电子数</w:t>
      </w:r>
      <w:r>
        <w:rPr>
          <w:rFonts w:hint="eastAsia" w:eastAsia="SimSun" w:ascii="Times New Roman" w:hAnsi="Times New Roman"/>
        </w:rPr>
        <w:t xml:space="preserve">，不是配平系数的公倍数。如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，不论总反应中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的系数写多少。</w:t>
      </w:r>
      <w:r>
        <w:t xml:space="preserve"> </w:t>
      </w:r>
      <w:r>
        <w:t xml:space="preserve">3.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写法同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：产物在上（还原型）、反应物在下（氧化型）；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、固体不写入。</w:t>
      </w:r>
    </w:p>
    <w:bookmarkEnd w:id="21"/>
    <w:bookmarkStart w:id="26" w:name="nernst-方程的应用"/>
    <w:p>
      <w:pPr>
        <w:pStyle w:val="Heading3"/>
      </w:pPr>
      <w:r>
        <w:t xml:space="preserve">3.3 Nernst </w:t>
      </w:r>
      <w:r>
        <w:rPr>
          <w:rFonts w:hint="eastAsia" w:eastAsia="SimHei" w:ascii="Times New Roman" w:hAnsi="Times New Roman"/>
        </w:rPr>
        <w:t xml:space="preserve">方程的应用</w:t>
      </w:r>
    </w:p>
    <w:bookmarkStart w:id="22" w:name="浓度对电极电势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浓度下降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增大约</w:t>
      </w:r>
      <w:r>
        <w:t xml:space="preserve"> 0.06 V。</w:t>
      </w:r>
    </w:p>
    <w:bookmarkEnd w:id="22"/>
    <w:bookmarkStart w:id="23" w:name="ph-对电极电势的影响"/>
    <w:p>
      <w:pPr>
        <w:pStyle w:val="Heading4"/>
      </w:pPr>
      <w:r>
        <w:t xml:space="preserve">(2) pH </w:t>
      </w:r>
      <w:r>
        <w:rPr>
          <w:rFonts w:hint="eastAsia" w:eastAsia="SimHei" w:ascii="Times New Roman" w:hAnsi="Times New Roman"/>
        </w:rPr>
        <w:t xml:space="preserve">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当半反应中有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参与时，pH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的改变会显著影响电极电势。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的中性溶液中（假设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：高锰酸钾在强酸性（pH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0）中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0.66 </w:t>
      </w:r>
      <w:r>
        <w:rPr>
          <w:rFonts w:hint="eastAsia" w:eastAsia="SimSun" w:ascii="Times New Roman" w:hAnsi="Times New Roman"/>
        </w:rPr>
        <w:t xml:space="preserve">V。这就是高锰酸钾在酸性条件下氧化性远强于中性和碱性的原因。</w:t>
      </w:r>
    </w:p>
    <w:bookmarkEnd w:id="23"/>
    <w:bookmarkStart w:id="24" w:name="沉淀生成对电极电势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沉淀生成对电极电势的影响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当氧化型或还原型离子生成难溶沉淀时，其有效浓度急剧降低，导致电极电势发生显著变化。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。当加入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沉淀（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），使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大幅降低，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电对的实际电势升高到足以氧化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I⁻。这就是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I⁻（因为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），但实际反应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却能发生的原因。</w:t>
      </w:r>
    </w:p>
    <w:bookmarkEnd w:id="24"/>
    <w:bookmarkStart w:id="25" w:name="配合物形成对电极电势的影响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配合物形成对电极电势的影响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当金属离子形成稳定配合物时，游离金属离子浓度降低，使得相应电对的电势下降（金属型还原性增强）。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，表明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是强氧化剂。但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电对的标准电势实测值仅为约</w:t>
      </w:r>
      <w: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1.7 </w:t>
      </w:r>
      <w:r>
        <w:rPr>
          <w:rFonts w:hint="eastAsia" w:eastAsia="SimSun" w:ascii="Times New Roman" w:hAnsi="Times New Roman"/>
        </w:rPr>
        <w:t xml:space="preserve">V，这是因为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形成的配合物比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稳定得多（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SimSun" w:ascii="Times New Roman" w:hAnsi="Times New Roman"/>
        </w:rPr>
        <w:t xml:space="preserve">），使得游离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浓度极低。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四电极电势的综合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四、电极电势的综合应用</w:t>
      </w:r>
    </w:p>
    <w:bookmarkStart w:id="28" w:name="判断氧化还原反应方向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氧化还原反应的自发方向判断规则：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时反应自发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具体步骤：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写出总反应方程式，拆分两个半反应；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查表或计算两个电对的电极电势；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电势较高的电对发生还原（作正极），电势较低的电对发生氧化（作负极）；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意味着总反应可自发进行。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查表口诀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“氧化性强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正，还原性强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负”</w:t>
      </w:r>
      <w:r>
        <w:rPr>
          <w:rFonts w:hint="eastAsia" w:eastAsia="SimSun" w:ascii="Times New Roman" w:hAnsi="Times New Roman"/>
        </w:rPr>
        <w:t xml:space="preserve">；</w:t>
      </w:r>
      <w:r>
        <w:rPr>
          <w:rFonts w:hint="eastAsia" w:eastAsia="SimSun" w:ascii="Times New Roman" w:hAnsi="Times New Roman"/>
        </w:rPr>
        <w:t xml:space="preserve">“强氧化剂在表左上，强还原剂在表右下”</w:t>
      </w:r>
      <w:r>
        <w:rPr>
          <w:rFonts w:hint="eastAsia" w:eastAsia="SimSun" w:ascii="Times New Roman" w:hAnsi="Times New Roman"/>
        </w:rPr>
        <w:t xml:space="preserve">（按标准电极电势表编排规律）。</w:t>
      </w:r>
    </w:p>
    <w:bookmarkEnd w:id="28"/>
    <w:bookmarkStart w:id="29" w:name="元素电势图latimer-图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图）是元素各氧化态间标准电极电势的直观表示。图中从左到右按氧化态从高到低排列，箭头标注相邻氧化态之间的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示例——酸性溶液中锰的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nor/>
              <m:sty m:val="p"/>
            </m:rPr>
            <m:t>Mn</m:t>
          </m:r>
        </m:oMath>
      </m:oMathPara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图的主要用途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若某氧化态左侧的电势大于右侧的电势（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），则该物种可发生歧化反应。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图为例：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能否歧化？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可歧化生成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计算非相邻物种间的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Latimer </w:t>
      </w:r>
      <w:r>
        <w:rPr>
          <w:rFonts w:hint="eastAsia" w:eastAsia="SimSun" w:ascii="Times New Roman" w:hAnsi="Times New Roman"/>
        </w:rPr>
        <w:t xml:space="preserve">图中非相邻物种间的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自由能加和求得（注意：</w:t>
      </w:r>
      <w:r>
        <w:rPr>
          <w:rFonts w:hint="eastAsia" w:eastAsia="SimSun" w:ascii="Times New Roman" w:hAnsi="Times New Roman"/>
          <w:b/>
          <w:bCs/>
        </w:rPr>
        <w:t xml:space="preserve">不可直接加和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0.56</m:t>
            </m:r>
          </m:lim>
        </m:limUpp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2.26</m:t>
            </m:r>
          </m:lim>
        </m:limUpp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29"/>
    <w:bookmarkStart w:id="30" w:name="φ-ph-图的概念点到为止"/>
    <w:p>
      <w:pPr>
        <w:pStyle w:val="Heading3"/>
      </w:pPr>
      <w:r>
        <w:t xml:space="preserve">4.3 φ-pH </w:t>
      </w:r>
      <w:r>
        <w:rPr>
          <w:rFonts w:hint="eastAsia" w:eastAsia="SimHei" w:ascii="Times New Roman" w:hAnsi="Times New Roman"/>
        </w:rPr>
        <w:t xml:space="preserve">图的概念（点到为止）</w:t>
      </w:r>
    </w:p>
    <w:p>
      <w:pPr>
        <w:pStyle w:val="FirstParagraph"/>
      </w:pPr>
      <w:r>
        <w:t xml:space="preserve">φ-pH </w:t>
      </w:r>
      <w:r>
        <w:rPr>
          <w:rFonts w:hint="eastAsia" w:eastAsia="SimSun" w:ascii="Times New Roman" w:hAnsi="Times New Roman"/>
        </w:rPr>
        <w:t xml:space="preserve">图是将电极电势与溶液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的关系绘制在</w:t>
      </w:r>
      <w:r>
        <w:t xml:space="preserve"> </w:t>
      </w:r>
      <m:oMath>
        <m:r>
          <m:t>φ</m:t>
        </m:r>
      </m:oMath>
      <w:r>
        <w:t xml:space="preserve">–pH </w:t>
      </w:r>
      <w:r>
        <w:rPr>
          <w:rFonts w:hint="eastAsia" w:eastAsia="SimSun" w:ascii="Times New Roman" w:hAnsi="Times New Roman"/>
        </w:rPr>
        <w:t xml:space="preserve">坐标系中的图形，直观展示不同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下某元素各物种的稳定区域。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三条基本线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水平线</w:t>
      </w:r>
      <w:r>
        <w:rPr>
          <w:rFonts w:hint="eastAsia" w:eastAsia="SimSun" w:ascii="Times New Roman" w:hAnsi="Times New Roman"/>
        </w:rPr>
        <w:t xml:space="preserve">：电极反应中无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无关；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垂直线</w:t>
      </w:r>
      <w:r>
        <w:rPr>
          <w:rFonts w:hint="eastAsia" w:eastAsia="SimSun" w:ascii="Times New Roman" w:hAnsi="Times New Roman"/>
        </w:rPr>
        <w:t xml:space="preserve">：非氧化还原过程（如沉淀生成、配位、酸碱反应），pH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变化引发电极反应中物种的转化，但不伴随电子转移；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斜线</w:t>
      </w:r>
      <w:r>
        <w:rPr>
          <w:rFonts w:hint="eastAsia" w:eastAsia="SimSun" w:ascii="Times New Roman" w:hAnsi="Times New Roman"/>
        </w:rPr>
        <w:t xml:space="preserve">：电极反应中有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增大而减小（斜率由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计量数与电子数的比值决定）。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水的</w:t>
      </w:r>
      <w:r>
        <w:rPr>
          <w:b/>
          <w:bCs/>
        </w:rPr>
        <w:t xml:space="preserve"> φ-pH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（水的氧化线，之上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（水的还原线，之下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两条线之间的区域是水的热力学稳定区。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在此区域内的氧化剂/还原剂可在水溶液中稳定存在；超出此区域的氧化剂（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高于氧线）会氧化水放氧，还原剂（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低于氢线）会还原水放氢。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深度边界声明</w:t>
      </w:r>
      <w:r>
        <w:rPr>
          <w:rFonts w:hint="eastAsia" w:eastAsia="SimSun" w:ascii="Times New Roman" w:hAnsi="Times New Roman"/>
        </w:rPr>
        <w:t xml:space="preserve">：第一轮只要求了解</w:t>
      </w:r>
      <w:r>
        <w:t xml:space="preserve"> φ-pH </w:t>
      </w:r>
      <w:r>
        <w:rPr>
          <w:rFonts w:hint="eastAsia" w:eastAsia="SimSun" w:ascii="Times New Roman" w:hAnsi="Times New Roman"/>
        </w:rPr>
        <w:t xml:space="preserve">图的概念和三线分类。完整绘制方法和定量计算将在第二轮展开。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32" w:name="原电池分析三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氧化：Zn</w:t>
            </w:r>
            <w:r>
              <w:rPr>
                <w:rFonts w:ascii="Times New Roman" w:hAnsi="Times New Roman" w:eastAsia="SimSun"/>
              </w:rPr>
              <w:t xml:space="preserve"> → Zn²⁺ + </w:t>
            </w:r>
            <w:r>
              <w:rPr>
                <w:rFonts w:hint="eastAsia" w:ascii="Times New Roman" w:hAnsi="Times New Roman" w:eastAsia="SimSun"/>
              </w:rPr>
              <w:t xml:space="preserve">2e⁻；还原：Cu²⁺</w:t>
            </w:r>
            <w:r>
              <w:rPr>
                <w:rFonts w:ascii="Times New Roman" w:hAnsi="Times New Roman" w:eastAsia="SimSu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发生氧化的为负极，发生还原的为正极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负极为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Zn，正极为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标出电子流向（负极→正极）、离子迁移方向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电子沿导线从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Cu；Cl⁻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区，K⁺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区</w:t>
            </w:r>
          </w:p>
        </w:tc>
      </w:tr>
    </w:tbl>
    <w:bookmarkEnd w:id="32"/>
    <w:bookmarkStart w:id="33" w:name="nernst-方程使用检查清单能斯特三件套"/>
    <w:p>
      <w:pPr>
        <w:pStyle w:val="Heading3"/>
      </w:pPr>
      <w:r>
        <w:t xml:space="preserve">5.2 Nernst </w:t>
      </w:r>
      <w:r>
        <w:rPr>
          <w:rFonts w:hint="eastAsia" w:eastAsia="SimHei" w:ascii="Times New Roman" w:hAnsi="Times New Roman"/>
        </w:rPr>
        <w:t xml:space="preserve">方程使用检查清单（</w:t>
      </w:r>
      <w:r>
        <w:rPr>
          <w:rFonts w:hint="eastAsia" w:eastAsia="SimHei" w:ascii="Times New Roman" w:hAnsi="Times New Roman"/>
        </w:rPr>
        <w:t xml:space="preserve">“能斯特三件套”</w:t>
      </w:r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每次使用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方程前，执行以下三步检查：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①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取对了吗？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②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写对了吗？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产物/反应物写反；固体/液体错误写入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Q = </w:t>
            </w:r>
            <w:r>
              <w:rPr>
                <w:rFonts w:hint="eastAsia" w:ascii="Times New Roman" w:hAnsi="Times New Roman" w:eastAsia="SimSun"/>
              </w:rPr>
              <w:t xml:space="preserve">[Red]/[Ox]，固体纯液不写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温度对了吗？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不管温度一律用</w:t>
            </w:r>
            <w:r>
              <w:rPr>
                <w:rFonts w:ascii="Times New Roman" w:hAnsi="Times New Roman" w:eastAsia="SimSun"/>
              </w:rPr>
              <w:t xml:space="preserve"> 0.0591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298 K </w:t>
            </w: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0.0591；其他温度用</w:t>
            </w:r>
            <w:r>
              <w:rPr>
                <w:rFonts w:ascii="Times New Roman" w:hAnsi="Times New Roman" w:eastAsia="SimSun"/>
              </w:rPr>
              <w:t xml:space="preserve"> RT/nF</w:t>
            </w:r>
          </w:p>
        </w:tc>
      </w:tr>
    </w:tbl>
    <w:bookmarkEnd w:id="33"/>
    <w:bookmarkStart w:id="34" w:name="e-查表比较规则"/>
    <w:p>
      <w:pPr>
        <w:pStyle w:val="Heading3"/>
      </w:pPr>
      <w:r>
        <w:t xml:space="preserve">5.3 E° </w:t>
      </w:r>
      <w:r>
        <w:rPr>
          <w:rFonts w:hint="eastAsia" w:eastAsia="SimHei" w:ascii="Times New Roman" w:hAnsi="Times New Roman"/>
        </w:rPr>
        <w:t xml:space="preserve">查表比较规则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比较氧化剂强弱：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越大，氧化型氧化性越强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比较还原剂强弱：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越小，还原型还原性越强</w:t>
      </w:r>
      <w:r>
        <w:rPr>
          <w:rFonts w:hint="eastAsia" w:eastAsia="SimSun" w:ascii="Times New Roman" w:hAnsi="Times New Roman"/>
        </w:rPr>
        <w:t xml:space="preserve">（Li</w:t>
      </w:r>
      <w:r>
        <w:t xml:space="preserve"> &gt; K &gt; Ca &gt; Na &gt; Mg &gt; Al &gt; Zn &gt; </w:t>
      </w:r>
      <w:r>
        <w:rPr>
          <w:rFonts w:hint="eastAsia" w:eastAsia="SimSun" w:ascii="Times New Roman" w:hAnsi="Times New Roman"/>
        </w:rPr>
        <w:t xml:space="preserve">Fe）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反应方向判断：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“强氧化剂氧化强还原剂”</w:t>
      </w:r>
      <w:r>
        <w:rPr>
          <w:rFonts w:hint="eastAsia" w:eastAsia="SimSun" w:ascii="Times New Roman" w:hAnsi="Times New Roman"/>
        </w:rPr>
        <w:t xml:space="preserve">）</w:t>
      </w:r>
    </w:p>
    <w:bookmarkEnd w:id="34"/>
    <w:bookmarkStart w:id="35" w:name="影响电极电势的因素总结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[Ox]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右移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Cu </w:t>
            </w:r>
            <w:r>
              <w:rPr>
                <w:rFonts w:hint="eastAsia" w:ascii="Times New Roman" w:hAnsi="Times New Roman" w:eastAsia="SimSu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[Red]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左移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Fe³⁺/Fe²⁺ </w:t>
            </w:r>
            <w:r>
              <w:rPr>
                <w:rFonts w:hint="eastAsia" w:ascii="Times New Roman" w:hAnsi="Times New Roman" w:eastAsia="SimSu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是反应物，浓度增大促进还原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pH=0 </w:t>
            </w:r>
            <w:r>
              <w:rPr>
                <w:rFonts w:hint="eastAsia" w:ascii="Times New Roman" w:hAnsi="Times New Roman" w:eastAsia="SimSun"/>
              </w:rPr>
              <w:t xml:space="preserve">时氧化性远强于</w:t>
            </w:r>
            <w:r>
              <w:rPr>
                <w:rFonts w:ascii="Times New Roman" w:hAnsi="Times New Roman" w:eastAsia="SimSu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生成沉淀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Cu²⁺+I⁻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能氧化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Co³⁺/Co²⁺ </w:t>
            </w:r>
            <w:r>
              <w:rPr>
                <w:rFonts w:hint="eastAsia" w:ascii="Times New Roman" w:hAnsi="Times New Roman" w:eastAsia="SimSun"/>
              </w:rPr>
              <w:t xml:space="preserve">电势因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配位从</w:t>
            </w:r>
            <w:r>
              <w:rPr>
                <w:rFonts w:ascii="Times New Roman" w:hAnsi="Times New Roman" w:eastAsia="SimSun"/>
              </w:rPr>
              <w:t xml:space="preserve"> 1.84 V </w:t>
            </w:r>
            <w:r>
              <w:rPr>
                <w:rFonts w:hint="eastAsia" w:ascii="Times New Roman" w:hAnsi="Times New Roman" w:eastAsia="SimSun"/>
              </w:rPr>
              <w:t xml:space="preserve">降至</w:t>
            </w:r>
            <w:r>
              <w:rPr>
                <w:rFonts w:ascii="Times New Roman" w:hAnsi="Times New Roman" w:eastAsia="SimSun"/>
              </w:rPr>
              <w:t xml:space="preserve"> ~0.1 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37" w:name="例1-原电池符号与电极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原电池符号与电极反应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：将反应</w:t>
      </w:r>
      <w:r>
        <w:t xml:space="preserve"> </w:t>
      </w:r>
      <m:oMath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设计成原电池，写出：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正、负极反应；(2)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电池符号；(3)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电子流向和盐桥离子迁移方向。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失电子被氧化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负极；Cu²⁺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得电子被还原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负极（阳极）：</w:t>
      </w:r>
      <m:oMath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正极（阴极）：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电池符号：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电极（负极）沿外电路流向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电极（正极）。盐桥中阴离子流向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区（补充正电荷），阳离子流向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区（补充负电荷）。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：同上。</w:t>
      </w:r>
    </w:p>
    <w:p>
      <w:r>
        <w:pict>
          <v:rect style="width:0;height:1.5pt" o:hralign="center" o:hrstd="t" o:hr="t"/>
        </w:pict>
      </w:r>
    </w:p>
    <w:bookmarkEnd w:id="37"/>
    <w:bookmarkStart w:id="38" w:name="例2-e-查表判断反应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E° </w:t>
      </w:r>
      <w:r>
        <w:rPr>
          <w:rFonts w:hint="eastAsia" w:eastAsia="SimHei" w:ascii="Times New Roman" w:hAnsi="Times New Roman"/>
        </w:rPr>
        <w:t xml:space="preserve">查表判断反应方向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。判断下列反应在标准状态下能否自发：</w:t>
      </w:r>
      <w:r>
        <w:t xml:space="preserve"> </w:t>
      </w:r>
      <w:r>
        <w:t xml:space="preserve">(1)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：比较两个电对的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，反应自发。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——对应</w:t>
      </w:r>
      <w:r>
        <w:t xml:space="preserve"> Br₂/Br⁻ </w:t>
      </w:r>
      <w:r>
        <w:rPr>
          <w:rFonts w:hint="eastAsia" w:eastAsia="SimSun" w:ascii="Times New Roman" w:hAnsi="Times New Roman"/>
        </w:rPr>
        <w:t xml:space="preserve">电对，但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要氧化为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需要更强的氧化剂）。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实际比较：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Br⁻，需</w:t>
      </w:r>
      <w:r>
        <w:t xml:space="preserve"> </w:t>
      </w:r>
      <m:oMath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。但</w:t>
      </w:r>
      <w:r>
        <w:t xml:space="preserve"> 0.77 &lt; </w:t>
      </w:r>
      <w:r>
        <w:rPr>
          <w:rFonts w:hint="eastAsia" w:eastAsia="SimSun" w:ascii="Times New Roman" w:hAnsi="Times New Roman"/>
        </w:rPr>
        <w:t xml:space="preserve">1.07，因此反应不能自发。实际反向自发：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不能自发。</w:t>
      </w:r>
    </w:p>
    <w:p>
      <w:r>
        <w:pict>
          <v:rect style="width:0;height:1.5pt" o:hralign="center" o:hrstd="t" o:hr="t"/>
        </w:pict>
      </w:r>
    </w:p>
    <w:bookmarkEnd w:id="38"/>
    <w:bookmarkStart w:id="39" w:name="例3-nernst-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Nernst </w:t>
      </w:r>
      <w:r>
        <w:rPr>
          <w:rFonts w:hint="eastAsia" w:eastAsia="SimHei" w:ascii="Times New Roman" w:hAnsi="Times New Roman"/>
        </w:rPr>
        <w:t xml:space="preserve">方程基础计算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时，在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方程，注意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为纯固体不写入</w:t>
      </w:r>
      <w:r>
        <w:t xml:space="preserve"> Q。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半反应：</w:t>
      </w:r>
      <m:oMath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例4-ph-对电极电势的数值冲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对电极电势的数值冲击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下，当</w:t>
      </w:r>
      <w:r>
        <w:t xml:space="preserve"> </w:t>
      </w:r>
      <m:oMath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(1) 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pH = 5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为纯液体不写入</w:t>
      </w:r>
      <w:r>
        <w:t xml:space="preserve"> Q。</w:t>
      </w:r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0，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5，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1.51 V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1.04 </w:t>
      </w:r>
      <w:r>
        <w:rPr>
          <w:rFonts w:hint="eastAsia" w:eastAsia="SimSun" w:ascii="Times New Roman" w:hAnsi="Times New Roman"/>
        </w:rPr>
        <w:t xml:space="preserve">V，下降约</w:t>
      </w:r>
      <w:r>
        <w:t xml:space="preserve"> 0.47 </w:t>
      </w:r>
      <w:r>
        <w:rPr>
          <w:rFonts w:hint="eastAsia" w:eastAsia="SimSun" w:ascii="Times New Roman" w:hAnsi="Times New Roman"/>
        </w:rPr>
        <w:t xml:space="preserve">V。这说明高锰酸钾在酸性条件下是强氧化剂，但在中性/弱碱性条件下氧化性显著减弱。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1.51 </w:t>
      </w:r>
      <w:r>
        <w:rPr>
          <w:rFonts w:hint="eastAsia" w:eastAsia="SimSun" w:ascii="Times New Roman" w:hAnsi="Times New Roman"/>
        </w:rPr>
        <w:t xml:space="preserve">V；(2)</w:t>
      </w:r>
      <w:r>
        <w:t xml:space="preserve"> 1.04 V。</w:t>
      </w:r>
    </w:p>
    <w:p>
      <w:r>
        <w:pict>
          <v:rect style="width:0;height:1.5pt" o:hralign="center" o:hrstd="t" o:hr="t"/>
        </w:pict>
      </w:r>
    </w:p>
    <w:bookmarkEnd w:id="40"/>
    <w:bookmarkStart w:id="41" w:name="例5-元素电势图计算latimer-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元素电势图计算（Latimer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：酸性溶液中氯的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1.20</m:t>
              </m:r>
            </m:lim>
          </m:limUpp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1.36</m:t>
              </m:r>
            </m:lim>
          </m:limUpp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：歧化判断用</w:t>
      </w:r>
      <w:r>
        <w:t xml:space="preserve"> 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；非相邻物种间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需通过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加权求和。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HClO：</w:t>
      </w:r>
    </w:p>
    <w:p>
      <w:pPr>
        <w:pStyle w:val="Compact"/>
        <w:numPr>
          <w:ilvl w:val="0"/>
          <w:numId w:val="1009"/>
        </w:numPr>
      </w:pPr>
      <m:oMath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（右侧）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（左侧）</w:t>
      </w:r>
    </w:p>
    <w:p>
      <w:pPr>
        <w:pStyle w:val="FirstParagraph"/>
      </w:pP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HClO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不发生</w:t>
      </w:r>
      <w:r>
        <w:rPr>
          <w:rFonts w:hint="eastAsia" w:eastAsia="SimSun" w:ascii="Times New Roman" w:hAnsi="Times New Roman"/>
        </w:rPr>
        <w:t xml:space="preserve">歧化反应。实际反向——Cl₂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发生归中反应生成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HClO₂？需进一步分析具体条件。此处判断规则为：若右侧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，则歧化自发。</w:t>
      </w:r>
    </w:p>
    <w:p>
      <w:pPr>
        <w:pStyle w:val="Compact"/>
        <w:numPr>
          <w:ilvl w:val="0"/>
          <w:numId w:val="1010"/>
        </w:numPr>
      </w:pP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涉及多步：</w:t>
      </w:r>
    </w:p>
    <w:p>
      <w:pPr>
        <w:pStyle w:val="Compac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各步转移电子数：</w:t>
      </w:r>
      <m:oMath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HClO</m:t>
        </m:r>
      </m:oMath>
      <w:r>
        <w:rPr>
          <w:rFonts w:hint="eastAsia" w:eastAsia="SimSun" w:ascii="Times New Roman" w:hAnsi="Times New Roman"/>
        </w:rPr>
        <w:t xml:space="preserve">（+3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nor/>
            <m:sty m:val="p"/>
          </m:rPr>
          <m:t>HClO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不发生歧化反应；(2)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43" w:name="与化学平衡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与化学平衡的联系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电化学与化学平衡之间的桥梁是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。由此可：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通过测定原电池电动势间接计算平衡常数；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判断反应彻底程度（</w:t>
      </w:r>
      <m:oMath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通常很大）；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利用沉淀/配合反应影响电极电势，从而”驱动”热力学上本不倾向的反应（如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I⁻）。</w:t>
      </w:r>
    </w:p>
    <w:bookmarkEnd w:id="43"/>
    <w:bookmarkStart w:id="44" w:name="与酸碱理论的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与酸碱理论的联系</w:t>
      </w:r>
    </w:p>
    <w:p>
      <w:pPr>
        <w:pStyle w:val="FirstParagraph"/>
      </w:pPr>
      <w:r>
        <w:t xml:space="preserve">Nernst </w:t>
      </w:r>
      <w:r>
        <w:rPr>
          <w:rFonts w:hint="eastAsia" w:eastAsia="SimSun" w:ascii="Times New Roman" w:hAnsi="Times New Roman"/>
        </w:rPr>
        <w:t xml:space="preserve">方程中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参与的反应揭示了酸碱与氧化还原的耦合：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等强氧化剂的氧化能力强烈依赖于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pH；</w:t>
      </w:r>
      <w:r>
        <w:t xml:space="preserve"> </w:t>
      </w:r>
      <w:r>
        <w:t xml:space="preserve">- φ-pH </w:t>
      </w:r>
      <w:r>
        <w:rPr>
          <w:rFonts w:hint="eastAsia" w:eastAsia="SimSun" w:ascii="Times New Roman" w:hAnsi="Times New Roman"/>
        </w:rPr>
        <w:t xml:space="preserve">图正是这种耦合关系的可视化呈现；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氧化还原滴定中常用调节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来控制氧化剂的选择性。</w:t>
      </w:r>
    </w:p>
    <w:bookmarkEnd w:id="44"/>
    <w:bookmarkStart w:id="45" w:name="与沉淀溶解平衡的联系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沉淀生成对电极电势的影响是多重平衡耦合的典型案例：</w:t>
      </w:r>
      <w:r>
        <w:t xml:space="preserve"> </w:t>
      </w:r>
      <w:r>
        <w:t xml:space="preserve">- AgCl/Ag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，而</w:t>
      </w:r>
      <w:r>
        <w:t xml:space="preserve"> Ag⁺/Ag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，两者相差</w:t>
      </w:r>
      <w:r>
        <w:t xml:space="preserve"> 0.58 V </w:t>
      </w:r>
      <w:r>
        <w:rPr>
          <w:rFonts w:hint="eastAsia" w:eastAsia="SimSun" w:ascii="Times New Roman" w:hAnsi="Times New Roman"/>
        </w:rPr>
        <w:t xml:space="preserve">正是源于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电解精炼铜时，Ag/Zn/Fe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等杂质的沉淀/溶解行为也可用电势结合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原电池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“阳负阴正”</w:t>
            </w:r>
            <w:r>
              <w:rPr>
                <w:rFonts w:hint="eastAsia" w:ascii="Times New Roman" w:hAnsi="Times New Roman" w:eastAsia="SimSun"/>
              </w:rPr>
              <w:t xml:space="preserve">；盐桥维持电荷平衡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还原电势；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越正氧化型氧化性越强；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E°-ΔG°-K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的取值；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Nernst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；298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SimSun"/>
              </w:rPr>
              <w:t xml:space="preserve">；Q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写法同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K；</w:t>
            </w:r>
            <w:r>
              <w:rPr>
                <w:rFonts w:ascii="Times New Roman" w:hAnsi="Times New Roman" w:eastAsia="SimSu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只在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影响</w:t>
            </w:r>
            <w:r>
              <w:rPr>
                <w:rFonts w:ascii="Times New Roman" w:hAnsi="Times New Roman" w:eastAsia="SimSun"/>
              </w:rPr>
              <w:t xml:space="preserve"> E </w:t>
            </w:r>
            <w:r>
              <w:rPr>
                <w:rFonts w:hint="eastAsia" w:ascii="Times New Roman" w:hAnsi="Times New Roman" w:eastAsia="SimSun"/>
              </w:rPr>
              <w:t xml:space="preserve">的因素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浓度、pH、沉淀、配合物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本质是改变</w:t>
            </w:r>
            <w:r>
              <w:rPr>
                <w:rFonts w:ascii="Times New Roman" w:hAnsi="Times New Roman" w:eastAsia="SimSun"/>
              </w:rPr>
              <w:t xml:space="preserve"> [Ox]/[Red]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相邻物种箭头标注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；非相邻物种加权平均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E°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SimSun"/>
              </w:rPr>
              <w:t xml:space="preserve">，须通过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φ-pH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水平/垂直/斜线三类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水的稳定区介于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线之间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8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写出下列原电池的电池符号和正、负极反应：</w:t>
      </w:r>
    </w:p>
    <w:p>
      <w:pPr>
        <w:pStyle w:val="Compact"/>
        <w:numPr>
          <w:ilvl w:val="1"/>
          <w:numId w:val="1012"/>
        </w:numPr>
      </w:pPr>
      <m:oMath>
        <m:r>
          <m:rPr>
            <m:nor/>
            <m:sty m:val="p"/>
          </m:rPr>
          <m:t>Zn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</w:p>
    <w:p>
      <w:pPr>
        <w:pStyle w:val="Compact"/>
        <w:numPr>
          <w:ilvl w:val="1"/>
          <w:numId w:val="1012"/>
        </w:numPr>
      </w:pPr>
      <m:oMath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。在标准状态下，下列各组物质能发生反应的是：</w:t>
      </w:r>
      <w:r>
        <w:t xml:space="preserve"> </w:t>
      </w:r>
      <w:r>
        <w:t xml:space="preserve">A. Fe + Fe³⁺　　B. Fe²⁺ + Hg　　C. Fe³⁺ + Hg　　D. Fe + Hg²⁺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写出甘汞电极和银-氯化银电极的电极反应，并说明它们的电势值为何不是固定值？</w:t>
      </w:r>
    </w:p>
    <w:bookmarkEnd w:id="48"/>
    <w:bookmarkStart w:id="49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时，下列条件下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电极的电极电势：</w:t>
      </w:r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014"/>
        </w:numPr>
      </w:pP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298 </w:t>
      </w:r>
      <w:r>
        <w:rPr>
          <w:rFonts w:hint="eastAsia" w:eastAsia="SimSun" w:ascii="Times New Roman" w:hAnsi="Times New Roman"/>
        </w:rPr>
        <w:t xml:space="preserve">K，</w:t>
      </w:r>
      <m:oMath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时，计算：</w:t>
      </w:r>
    </w:p>
    <w:p>
      <w:pPr>
        <w:pStyle w:val="Compact"/>
        <w:numPr>
          <w:ilvl w:val="1"/>
          <w:numId w:val="1015"/>
        </w:numPr>
      </w:pPr>
      <w:r>
        <w:t xml:space="preserve">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t xml:space="preserve">pH = 3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根据计算结果，说明重铬酸钾的氧化性随酸度的变化趋势。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Ag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Ag|AgCl(s)|Cl⁻(1.0 mol·L⁻¹)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，并与银-氯化银电极的标准值（+0.222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V）比较。</w:t>
      </w:r>
    </w:p>
    <w:bookmarkEnd w:id="49"/>
    <w:bookmarkStart w:id="50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酸性溶液中碘的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1.60</m:t>
              </m:r>
            </m:lim>
          </m:limUpp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1.13</m:t>
              </m:r>
            </m:lim>
          </m:limUpp>
          <m:r>
            <m:rPr>
              <m:nor/>
              <m:sty m:val="p"/>
            </m:rPr>
            <m:t>HIO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1.44</m:t>
              </m:r>
            </m:lim>
          </m:limUpp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0.54</m:t>
              </m:r>
            </m:lim>
          </m:limUpp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设计一个原电池，利用</w:t>
      </w:r>
      <w:r>
        <w:t xml:space="preserve"> </w:t>
      </w:r>
      <m:oMath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的溶度积数据（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）测定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，画出装置示意图并说明原理。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Zn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，负：Zn</w:t>
      </w:r>
      <w:r>
        <w:t xml:space="preserve"> → Zn²⁺ + </w:t>
      </w:r>
      <w:r>
        <w:rPr>
          <w:rFonts w:hint="eastAsia" w:eastAsia="SimSun" w:ascii="Times New Roman" w:hAnsi="Times New Roman"/>
        </w:rPr>
        <w:t xml:space="preserve">2e⁻，正：Cu²⁺</w:t>
      </w:r>
      <w:r>
        <w:t xml:space="preserve"> + 2e⁻ → Cu</w:t>
      </w:r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Pt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，负：Fe</w:t>
      </w:r>
      <w:r>
        <w:t xml:space="preserve"> → Fe²⁺ + </w:t>
      </w:r>
      <w:r>
        <w:rPr>
          <w:rFonts w:hint="eastAsia" w:eastAsia="SimSun" w:ascii="Times New Roman" w:hAnsi="Times New Roman"/>
        </w:rPr>
        <w:t xml:space="preserve">2e⁻，正：Fe³⁺</w:t>
      </w:r>
      <w:r>
        <w:t xml:space="preserve"> + e⁻ → Fe²⁺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D（Fe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Hg²⁺：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1.29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甘汞电极：</w:t>
      </w:r>
      <m:oMath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nor/>
            <m:sty m:val="p"/>
          </m:rPr>
          <m:t>Hg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，电势随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浓度变化；银-氯化银电极：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，同理。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0.878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；(b)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42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0.00985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0.414</m:t>
        </m:r>
        <m:r>
          <m:rPr>
            <m:sty m:val="p"/>
          </m:rPr>
          <m:t>=</m:t>
        </m:r>
        <m:r>
          <m:t>0.92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酸度降低，氧化性显著减弱。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由溶解平衡：</w:t>
      </w:r>
      <m:oMath>
        <m:r>
          <m:rPr>
            <m:nor/>
            <m:sty m:val="p"/>
          </m:rPr>
          <m:t>AgCl</m:t>
        </m:r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9.75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，与标准值</w:t>
      </w:r>
      <w:r>
        <w:t xml:space="preserve"> +0.222 V </w:t>
      </w:r>
      <w:r>
        <w:rPr>
          <w:rFonts w:hint="eastAsia" w:eastAsia="SimSun" w:ascii="Times New Roman" w:hAnsi="Times New Roman"/>
        </w:rPr>
        <w:t xml:space="preserve">接近。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HIO：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1.13</m:t>
        </m:r>
      </m:oMath>
      <w:r>
        <w:rPr>
          <w:rFonts w:hint="eastAsia" w:eastAsia="SimSun" w:ascii="Times New Roman" w:hAnsi="Times New Roman"/>
        </w:rPr>
        <w:t xml:space="preserve">，右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左</w:t>
      </w:r>
      <w:r>
        <w:t xml:space="preserve"> → HIO </w:t>
      </w:r>
      <w:r>
        <w:rPr>
          <w:rFonts w:hint="eastAsia" w:eastAsia="SimSun" w:ascii="Times New Roman" w:hAnsi="Times New Roman"/>
        </w:rPr>
        <w:t xml:space="preserve">可歧化。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0.54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r>
          <m:rPr>
            <m:nor/>
            <m:sty m:val="p"/>
          </m:rPr>
          <m:t>HIO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右</w:t>
      </w:r>
      <w:r>
        <w:t xml:space="preserve"> →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不发生歧化。</w:t>
      </w:r>
      <w:r>
        <w:t xml:space="preserve"> </w:t>
      </w:r>
      <w:r>
        <w:t xml:space="preserve">(b)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，但两段跨度不同）。实际路径为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1.13</m:t>
            </m:r>
          </m:lim>
        </m:limUpp>
        <m:r>
          <m:rPr>
            <m:nor/>
            <m:sty m:val="p"/>
          </m:rPr>
          <m:t>HIO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1.44</m:t>
            </m:r>
          </m:lim>
        </m:limUpp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，各步转移电子数：</w:t>
      </w:r>
      <m:oMath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r>
          <m:rPr>
            <m:nor/>
            <m:sty m:val="p"/>
          </m:rPr>
          <m:t>HIO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1.13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4.52</m:t>
        </m:r>
        <m:r>
          <m:rPr>
            <m:sty m:val="p"/>
          </m:rPr>
          <m:t>+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1.19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提示：设计电池</w:t>
      </w:r>
      <w:r>
        <w:t xml:space="preserve"> </w:t>
      </w:r>
      <m:oMath>
        <m:r>
          <m:rPr>
            <m:nor/>
            <m:sty m:val="p"/>
          </m:rPr>
          <m:t>Pb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已知</m:t>
        </m:r>
        <m:r>
          <m:rPr>
            <m:sty m:val="p"/>
          </m:rPr>
          <m:t>)</m:t>
        </m:r>
        <m:r>
          <m:rPr>
            <m:sty m:val="p"/>
          </m:rPr>
          <m:t>∥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nor/>
            <m:sty m:val="p"/>
          </m:rPr>
          <m:t>Pb</m:t>
        </m:r>
      </m:oMath>
      <w:r>
        <w:rPr>
          <w:rFonts w:hint="eastAsia" w:eastAsia="SimSun" w:ascii="Times New Roman" w:hAnsi="Times New Roman"/>
        </w:rPr>
        <w:t xml:space="preserve">，利用两侧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浓度不同计算电动势，通过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浓度，从而反推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Start w:id="53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：专题-氧化还原与电化学（复习/习题课直接投影使用）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：标准电极电势、Nernst方程、Latimer图、化学电源、电解池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：04-课件/备课大纲/2026-06-02-电化学-基础班（第一轮深度边界）、04-课件/备课大纲/2026-06-09-电化学-基础班（桥梁增强版）（Nernst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板块桥梁层）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：12-教学洞察/教学洞察-氧化还原与标准电极电势、12-教学洞察/教学洞察-Nernst方程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：第二轮将展开条件电极电势、Pourbaix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图完整绘制、超电势定量计算、Frost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图、电化学腐蚀等内容。</w: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2026-06-23T10:16:26Z</dcterms:created>
  <dcterms:modified xsi:type="dcterms:W3CDTF">2026-06-23T10:16:26Z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