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01"/>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8"/>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0"/>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11"/>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11"/>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3"/>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5"/>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FirstParagraph"/>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2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20"/>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2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21"/>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22"/>
        </w:numPr>
      </w:pPr>
      <w:r>
        <w:rPr>
          <w:rFonts w:hint="eastAsia" w:ascii="Times New Roman" w:hAnsi="Times New Roman" w:eastAsia="FangSong" w:cs="Times New Roman"/>
        </w:rPr>
        <w:t xml:space="preserve">类似第二周期的规律</w:t>
      </w:r>
    </w:p>
    <w:p>
      <w:pPr>
        <w:pStyle w:val="Compact"/>
        <w:numPr>
          <w:ilvl w:val="0"/>
          <w:numId w:val="1022"/>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24"/>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24"/>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26"/>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7"/>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9"/>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p>
    <w:p>
      <w:pPr>
        <w:pStyle w:val="Compact"/>
        <w:numPr>
          <w:ilvl w:val="0"/>
          <w:numId w:val="103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2"/>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1"/>
  </w:num>
  <w:num w:numId="1006">
    <w:abstractNumId w:val="991"/>
  </w:num>
  <w:num w:numId="1007">
    <w:abstractNumId w:val="991"/>
  </w:num>
  <w:num w:numId="10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1"/>
  </w:num>
  <w:num w:numId="1017">
    <w:abstractNumId w:val="991"/>
  </w:num>
  <w:num w:numId="10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9">
    <w:abstractNumId w:val="991"/>
  </w:num>
  <w:num w:numId="1020">
    <w:abstractNumId w:val="991"/>
  </w:num>
  <w:num w:numId="1021">
    <w:abstractNumId w:val="991"/>
  </w:num>
  <w:num w:numId="1022">
    <w:abstractNumId w:val="991"/>
  </w:num>
  <w:num w:numId="102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4">
    <w:abstractNumId w:val="991"/>
  </w:num>
  <w:num w:numId="102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6">
    <w:abstractNumId w:val="991"/>
  </w:num>
  <w:num w:numId="102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8">
    <w:abstractNumId w:val="991"/>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1"/>
  </w:num>
  <w:num w:numId="1031">
    <w:abstractNumId w:val="991"/>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27" Type="http://schemas.openxmlformats.org/officeDocument/2006/relationships/image" Target="media/rId2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2026-09-18T08:27:31Z</dcterms:created>
  <dcterms:modified xsi:type="dcterms:W3CDTF">2026-09-18T08:27:31Z</dcterms:modified>
</cp:coreProperties>
</file>

<file path=docProps/custom.xml><?xml version="1.0" encoding="utf-8"?>
<Properties xmlns="http://schemas.openxmlformats.org/officeDocument/2006/custom-properties" xmlns:vt="http://schemas.openxmlformats.org/officeDocument/2006/docPropsVTypes"/>
</file>