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6"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1.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下列说法正确的是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下列说法错误的是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5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22" name="Picture"/>
            <a:graphic>
              <a:graphicData uri="http://schemas.openxmlformats.org/drawingml/2006/picture">
                <pic:pic>
                  <pic:nvPicPr>
                    <pic:cNvPr descr="b8e16dcae22ee741d8e21ff4558da0c06e7c7747b070ad77f0118f37e2a3938d.jpg" id="23" name="Picture"/>
                    <pic:cNvPicPr>
                      <a:picLocks noChangeArrowheads="1" noChangeAspect="1"/>
                    </pic:cNvPicPr>
                  </pic:nvPicPr>
                  <pic:blipFill>
                    <a:blip r:embed="rId21"/>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25" name="Picture"/>
            <a:graphic>
              <a:graphicData uri="http://schemas.openxmlformats.org/drawingml/2006/picture">
                <pic:pic>
                  <pic:nvPicPr>
                    <pic:cNvPr descr="47e396be0f7b01b0e58ec0046d46513272e1a8040a599211c2bc24e16963aeaa.jpg" id="26" name="Picture"/>
                    <pic:cNvPicPr>
                      <a:picLocks noChangeArrowheads="1" noChangeAspect="1"/>
                    </pic:cNvPicPr>
                  </pic:nvPicPr>
                  <pic:blipFill>
                    <a:blip r:embed="rId24"/>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28" name="Picture"/>
            <a:graphic>
              <a:graphicData uri="http://schemas.openxmlformats.org/drawingml/2006/picture">
                <pic:pic>
                  <pic:nvPicPr>
                    <pic:cNvPr descr="10f95d6fcda9cb998f263e9b9a710d2e21152678a4f6e0e578fc0627555a9f28.jpg" id="29" name="Picture"/>
                    <pic:cNvPicPr>
                      <a:picLocks noChangeArrowheads="1" noChangeAspect="1"/>
                    </pic:cNvPicPr>
                  </pic:nvPicPr>
                  <pic:blipFill>
                    <a:blip r:embed="rId27"/>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31" name="Picture"/>
            <a:graphic>
              <a:graphicData uri="http://schemas.openxmlformats.org/drawingml/2006/picture">
                <pic:pic>
                  <pic:nvPicPr>
                    <pic:cNvPr descr="9d2d13e1e463fdeb47035916d874b0c5f869c9f3b7f263ad9e526e41b75f67a6.jpg" id="32" name="Picture"/>
                    <pic:cNvPicPr>
                      <a:picLocks noChangeArrowheads="1" noChangeAspect="1"/>
                    </pic:cNvPicPr>
                  </pic:nvPicPr>
                  <pic:blipFill>
                    <a:blip r:embed="rId30"/>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34" name="Picture"/>
            <a:graphic>
              <a:graphicData uri="http://schemas.openxmlformats.org/drawingml/2006/picture">
                <pic:pic>
                  <pic:nvPicPr>
                    <pic:cNvPr descr="1ad1c166e4e0d0be04db32d727492a47f0b6e6aba077782f80bf0164c13f364d.jpg" id="35" name="Picture"/>
                    <pic:cNvPicPr>
                      <a:picLocks noChangeArrowheads="1" noChangeAspect="1"/>
                    </pic:cNvPicPr>
                  </pic:nvPicPr>
                  <pic:blipFill>
                    <a:blip r:embed="rId33"/>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37" name="Picture"/>
            <a:graphic>
              <a:graphicData uri="http://schemas.openxmlformats.org/drawingml/2006/picture">
                <pic:pic>
                  <pic:nvPicPr>
                    <pic:cNvPr descr="3b2246d64d5bdb1e75ada5bf4209c65414d83d5116af371e82f4e2e3ad0e4b44.jpg" id="38" name="Picture"/>
                    <pic:cNvPicPr>
                      <a:picLocks noChangeArrowheads="1" noChangeAspect="1"/>
                    </pic:cNvPicPr>
                  </pic:nvPicPr>
                  <pic:blipFill>
                    <a:blip r:embed="rId36"/>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40" name="Picture"/>
            <a:graphic>
              <a:graphicData uri="http://schemas.openxmlformats.org/drawingml/2006/picture">
                <pic:pic>
                  <pic:nvPicPr>
                    <pic:cNvPr descr="1364a0ef0a70fefc8fb817c4c496c03962b43abb86e2ff81a70ce84e8ffed47c.jpg" id="41" name="Picture"/>
                    <pic:cNvPicPr>
                      <a:picLocks noChangeArrowheads="1" noChangeAspect="1"/>
                    </pic:cNvPicPr>
                  </pic:nvPicPr>
                  <pic:blipFill>
                    <a:blip r:embed="rId39"/>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43" name="Picture"/>
            <a:graphic>
              <a:graphicData uri="http://schemas.openxmlformats.org/drawingml/2006/picture">
                <pic:pic>
                  <pic:nvPicPr>
                    <pic:cNvPr descr="51728b57edd8eecd869809ad970ceaa6df069499643f830b6939b267d03b558b.jpg" id="44" name="Picture"/>
                    <pic:cNvPicPr>
                      <a:picLocks noChangeArrowheads="1" noChangeAspect="1"/>
                    </pic:cNvPicPr>
                  </pic:nvPicPr>
                  <pic:blipFill>
                    <a:blip r:embed="rId42"/>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17330"/>
            <wp:effectExtent b="0" l="0" r="0" t="0"/>
            <wp:docPr descr="" title="" id="46" name="Picture"/>
            <a:graphic>
              <a:graphicData uri="http://schemas.openxmlformats.org/drawingml/2006/picture">
                <pic:pic>
                  <pic:nvPicPr>
                    <pic:cNvPr descr="22a50de5013a6f8fcf3ecbf92b760eaffe8309673006112f28e4d8e9be762ca4.jpg" id="47" name="Picture"/>
                    <pic:cNvPicPr>
                      <a:picLocks noChangeArrowheads="1" noChangeAspect="1"/>
                    </pic:cNvPicPr>
                  </pic:nvPicPr>
                  <pic:blipFill>
                    <a:blip r:embed="rId45"/>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平视图</w:t>
      </w:r>
      <w:r>
        <w:rPr>
          <w:rFonts w:ascii="Times New Roman" w:hAnsi="Times New Roman" w:eastAsia="Times New Roman" w:cs="Times New Roman"/>
        </w:rPr>
        <w:t xml:space="preserve"> </w:t>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49" name="Picture"/>
            <a:graphic>
              <a:graphicData uri="http://schemas.openxmlformats.org/drawingml/2006/picture">
                <pic:pic>
                  <pic:nvPicPr>
                    <pic:cNvPr descr="46b6448b887532227ede907537cafa38117164589c177edb74929d6debb6c8fa.jpg" id="50" name="Picture"/>
                    <pic:cNvPicPr>
                      <a:picLocks noChangeArrowheads="1" noChangeAspect="1"/>
                    </pic:cNvPicPr>
                  </pic:nvPicPr>
                  <pic:blipFill>
                    <a:blip r:embed="rId48"/>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52" name="Picture"/>
            <a:graphic>
              <a:graphicData uri="http://schemas.openxmlformats.org/drawingml/2006/picture">
                <pic:pic>
                  <pic:nvPicPr>
                    <pic:cNvPr descr="1ba29f82065aa37abe99fd7513058789e9bba3a438d19fc0e96262fd6904a0d2.jpg" id="53" name="Picture"/>
                    <pic:cNvPicPr>
                      <a:picLocks noChangeArrowheads="1" noChangeAspect="1"/>
                    </pic:cNvPicPr>
                  </pic:nvPicPr>
                  <pic:blipFill>
                    <a:blip r:embed="rId51"/>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6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56" name="Picture"/>
            <a:graphic>
              <a:graphicData uri="http://schemas.openxmlformats.org/drawingml/2006/picture">
                <pic:pic>
                  <pic:nvPicPr>
                    <pic:cNvPr descr="862e7b4c892b8131c9b71cb8f542dbd64e7d8aef542fa626351dded0d7041412.jpg" id="57" name="Picture"/>
                    <pic:cNvPicPr>
                      <a:picLocks noChangeArrowheads="1" noChangeAspect="1"/>
                    </pic:cNvPicPr>
                  </pic:nvPicPr>
                  <pic:blipFill>
                    <a:blip r:embed="rId55"/>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49258"/>
            <wp:effectExtent b="0" l="0" r="0" t="0"/>
            <wp:docPr descr="" title="" id="59" name="Picture"/>
            <a:graphic>
              <a:graphicData uri="http://schemas.openxmlformats.org/drawingml/2006/picture">
                <pic:pic>
                  <pic:nvPicPr>
                    <pic:cNvPr descr="1eabe1a4e954b337bb10567a668af01cea2619d75bf21d0e3b0264e45179185f.jpg" id="60" name="Picture"/>
                    <pic:cNvPicPr>
                      <a:picLocks noChangeArrowheads="1" noChangeAspect="1"/>
                    </pic:cNvPicPr>
                  </pic:nvPicPr>
                  <pic:blipFill>
                    <a:blip r:embed="rId58"/>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7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63" name="Picture"/>
            <a:graphic>
              <a:graphicData uri="http://schemas.openxmlformats.org/drawingml/2006/picture">
                <pic:pic>
                  <pic:nvPicPr>
                    <pic:cNvPr descr="e42fa96046735ea7ccbc0f73a809644e67090eaea8f4b8e4db211f192eccce14.jpg" id="64" name="Picture"/>
                    <pic:cNvPicPr>
                      <a:picLocks noChangeArrowheads="1" noChangeAspect="1"/>
                    </pic:cNvPicPr>
                  </pic:nvPicPr>
                  <pic:blipFill>
                    <a:blip r:embed="rId62"/>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66" name="Picture"/>
            <a:graphic>
              <a:graphicData uri="http://schemas.openxmlformats.org/drawingml/2006/picture">
                <pic:pic>
                  <pic:nvPicPr>
                    <pic:cNvPr descr="ae291ff50728d966067a7e69bdaaaf1773a87e246588cd223329486656198194.jpg" id="67" name="Picture"/>
                    <pic:cNvPicPr>
                      <a:picLocks noChangeArrowheads="1" noChangeAspect="1"/>
                    </pic:cNvPicPr>
                  </pic:nvPicPr>
                  <pic:blipFill>
                    <a:blip r:embed="rId65"/>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07"/>
        </w:numPr>
        <w:spacing w:before="160" w:after="80"/>
        <w:jc w:val="center"/>
      </w:pPr>
      <w:r>
        <w:rPr>
          <w:rFonts w:ascii="Times New Roman" w:hAnsi="Times New Roman" w:eastAsia="Times New Roman" w:cs="Times New Roman"/>
        </w:rPr>
        <w:drawing>
          <wp:inline>
            <wp:extent cx="3600000" cy="2608049"/>
            <wp:effectExtent b="0" l="0" r="0" t="0"/>
            <wp:docPr descr="" title="" id="69" name="Picture"/>
            <a:graphic>
              <a:graphicData uri="http://schemas.openxmlformats.org/drawingml/2006/picture">
                <pic:pic>
                  <pic:nvPicPr>
                    <pic:cNvPr descr="47337b3300884881f2c6e7b77677f2169d176b9e7cc455966bd64f3c8edb27ab.jpg" id="70" name="Picture"/>
                    <pic:cNvPicPr>
                      <a:picLocks noChangeArrowheads="1" noChangeAspect="1"/>
                    </pic:cNvPicPr>
                  </pic:nvPicPr>
                  <pic:blipFill>
                    <a:blip r:embed="rId68"/>
                    <a:stretch>
                      <a:fillRect/>
                    </a:stretch>
                  </pic:blipFill>
                  <pic:spPr bwMode="auto">
                    <a:xfrm>
                      <a:off x="0" y="0"/>
                      <a:ext cx="3600000" cy="2608049"/>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
    <w:bookmarkStart w:id="7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Hg-Ba-Cu-O </w:t>
      </w:r>
      <w:r>
        <w:rPr>
          <w:rFonts w:hint="eastAsia" w:ascii="Times New Roman" w:hAnsi="Times New Roman" w:eastAsia="FangSong" w:cs="Times New Roman"/>
        </w:rPr>
        <w:t xml:space="preserve">高温超导晶体</w:t>
      </w:r>
      <w:r>
        <w:rPr>
          <w:rFonts w:ascii="Times New Roman" w:hAnsi="Times New Roman" w:eastAsia="Times New Roman" w:cs="Times New Roman"/>
        </w:rPr>
        <w:t xml:space="preserve"> A </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正当晶胞如图所示</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a=388.8pm, c=954.6pm。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铜离子易形成配合物</w:t>
      </w:r>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写出不变形离子的全部轴次最高</w:t>
      </w:r>
    </w:p>
    <w:p>
      <w:pPr>
        <w:pStyle w:val="BodyText"/>
      </w:pP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方向及位置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的周期性重复的最小单位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Ba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离子之间的距离为</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通过掺杂</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离子可以获得更高临界转变温度而得到超导材料</w:t>
      </w:r>
      <w:r>
        <w:rPr>
          <w:rFonts w:ascii="Times New Roman" w:hAnsi="Times New Roman" w:eastAsia="Times New Roman" w:cs="Times New Roman"/>
        </w:rPr>
        <w:t xml:space="preserve"> B。B </w:t>
      </w:r>
      <w:r>
        <w:rPr>
          <w:rFonts w:hint="eastAsia" w:ascii="Times New Roman" w:hAnsi="Times New Roman" w:eastAsia="FangSong" w:cs="Times New Roman"/>
        </w:rPr>
        <w:t>也属于四方晶系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385.9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1269.7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正当晶胞的组成为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B</m:t>
        </m:r>
        <m:sSub>
          <m:e>
            <m:r>
              <m:rPr>
                <m:sty m:val="p"/>
              </m:rPr>
              <m:t>a</m:t>
            </m:r>
          </m:e>
          <m:sub>
            <m:r>
              <m:rPr>
                <m:sty m:val="p"/>
              </m:rPr>
              <m:t>2</m:t>
            </m:r>
          </m:sub>
        </m:sSub>
        <m:r>
          <m:rPr>
            <m:sty m:val="p"/>
          </m:rPr>
          <m:t>X</m:t>
        </m:r>
        <m:r>
          <m:rPr>
            <m:sty m:val="p"/>
          </m:rPr>
          <m:t>C</m:t>
        </m:r>
        <m:sSub>
          <m:e>
            <m:r>
              <m:rPr>
                <m:sty m:val="p"/>
              </m:rPr>
              <m:t>u</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部分离子坐标为</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t>0.5</m:t>
        </m:r>
        <m:r>
          <m:rPr>
            <m:sty m:val="p"/>
          </m:rPr>
          <m:t>,</m:t>
        </m:r>
        <m:r>
          <m:t>0.5</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t>0.5</m:t>
        </m:r>
        <m:r>
          <m:rPr>
            <m:sty m:val="p"/>
          </m:rPr>
          <m:t>,</m:t>
        </m:r>
        <m:r>
          <m:t>0.5</m:t>
        </m:r>
        <m:r>
          <m:rPr>
            <m:sty m:val="p"/>
          </m:rPr>
          <m:t>,</m:t>
        </m:r>
        <m:r>
          <m:t>0.2202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0.3771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m:t>
            </m:r>
            <m:r>
              <m:t>1</m:t>
            </m:r>
            <m:r>
              <m:rPr>
                <m:sty m:val="p"/>
              </m:rPr>
              <m:t>)</m:t>
            </m:r>
          </m:sub>
        </m:sSub>
        <m:r>
          <m:rPr>
            <m:sty m:val="p"/>
          </m:rPr>
          <m:t>(</m:t>
        </m:r>
        <m:r>
          <m:t>0</m:t>
        </m:r>
        <m:r>
          <m:rPr>
            <m:sty m:val="p"/>
          </m:rPr>
          <m:t>,</m:t>
        </m:r>
        <m:r>
          <m:t>0.5</m:t>
        </m:r>
        <m:r>
          <m:rPr>
            <m:sty m:val="p"/>
          </m:rPr>
          <m:t>,</m:t>
        </m:r>
        <m:r>
          <m:t>0.3771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m:t>
            </m:r>
            <m:r>
              <m:t>2</m:t>
            </m:r>
            <m:r>
              <m:rPr>
                <m:sty m:val="p"/>
              </m:rPr>
              <m:t>)</m:t>
            </m:r>
          </m:sub>
        </m:sSub>
        <m:r>
          <m:rPr>
            <m:sty m:val="p"/>
          </m:rPr>
          <m:t>(</m:t>
        </m:r>
        <m:r>
          <m:t>0</m:t>
        </m:r>
        <m:r>
          <m:rPr>
            <m:sty m:val="p"/>
          </m:rPr>
          <m:t>,</m:t>
        </m:r>
        <m:r>
          <m:t>0</m:t>
        </m:r>
        <m:r>
          <m:rPr>
            <m:sty m:val="p"/>
          </m:rPr>
          <m:t>,</m:t>
        </m:r>
        <m:r>
          <m:t>0.1556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m:t>
            </m:r>
            <m:r>
              <m:t>3</m:t>
            </m:r>
            <m:r>
              <m:rPr>
                <m:sty m:val="p"/>
              </m:rPr>
              <m:t>)</m:t>
            </m:r>
          </m:sub>
        </m:sSub>
        <m:r>
          <m:rPr>
            <m:sty m:val="p"/>
          </m:rPr>
          <m:t>(</m:t>
        </m:r>
        <m:r>
          <m:t>0.5</m:t>
        </m:r>
        <m:r>
          <m:rPr>
            <m:sty m:val="p"/>
          </m:rPr>
          <m:t>,</m:t>
        </m:r>
        <m:r>
          <m:t>0</m:t>
        </m:r>
        <m:r>
          <m:rPr>
            <m:sty m:val="p"/>
          </m:rPr>
          <m:t>,</m:t>
        </m:r>
        <m:r>
          <m:t>0.3771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的全部宏观对称元素与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画出以</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为顶点的</w:t>
      </w:r>
      <w:r>
        <w:rPr>
          <w:rFonts w:ascii="Times New Roman" w:hAnsi="Times New Roman" w:eastAsia="Times New Roman" w:cs="Times New Roman"/>
        </w:rPr>
        <w:t xml:space="preserve"> 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两晶体中</w:t>
      </w:r>
      <w:r>
        <w:rPr>
          <w:rFonts w:ascii="Times New Roman" w:hAnsi="Times New Roman" w:eastAsia="Times New Roman" w:cs="Times New Roman"/>
        </w:rPr>
        <w:t xml:space="preserve"> Cu </w:t>
      </w:r>
      <w:r>
        <w:rPr>
          <w:rFonts w:hint="eastAsia" w:ascii="Times New Roman" w:hAnsi="Times New Roman" w:eastAsia="FangSong" w:cs="Times New Roman"/>
        </w:rPr>
        <w:t>原子的氧配位数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晶体理论密度为</w:t>
      </w:r>
      <w:r>
        <w:rPr>
          <w:rFonts w:ascii="Times New Roman" w:hAnsi="Times New Roman" w:eastAsia="Times New Roman" w:cs="Times New Roman"/>
        </w:rPr>
        <w:t xml:space="preserve"> </w:t>
      </w:r>
      <m:oMath>
        <m:oMathPr>
          <m:ctrlPr>
            <w:rPr>
              <w:sz w:val="28"/>
              <w:szCs w:val="28"/>
            </w:rPr>
          </m:ctrlPr>
        </m:oMathPr>
        <m:r>
          <m:t>6.49</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73161"/>
            <wp:effectExtent b="0" l="0" r="0" t="0"/>
            <wp:docPr descr="" title="" id="73" name="Picture"/>
            <a:graphic>
              <a:graphicData uri="http://schemas.openxmlformats.org/drawingml/2006/picture">
                <pic:pic>
                  <pic:nvPicPr>
                    <pic:cNvPr descr="5e2d1b8054fdec0bed3a51290fb6d0e16ddedb52682525113325d16832a84191.jpg" id="74" name="Picture"/>
                    <pic:cNvPicPr>
                      <a:picLocks noChangeArrowheads="1" noChangeAspect="1"/>
                    </pic:cNvPicPr>
                  </pic:nvPicPr>
                  <pic:blipFill>
                    <a:blip r:embed="rId72"/>
                    <a:stretch>
                      <a:fillRect/>
                    </a:stretch>
                  </pic:blipFill>
                  <pic:spPr bwMode="auto">
                    <a:xfrm>
                      <a:off x="0" y="0"/>
                      <a:ext cx="3240000" cy="2773161"/>
                    </a:xfrm>
                    <a:prstGeom prst="rect">
                      <a:avLst/>
                    </a:prstGeom>
                    <a:noFill/>
                    <a:ln w="9525">
                      <a:noFill/>
                      <a:headEnd/>
                      <a:tailEnd/>
                    </a:ln>
                  </pic:spPr>
                </pic:pic>
              </a:graphicData>
            </a:graphic>
          </wp:inline>
        </w:drawing>
      </w:r>
    </w:p>
    <w:p>
      <w:pPr>
        <w:numPr>
          <w:ilvl w:val="0"/>
          <w:numId w:val="1008"/>
        </w:numPr>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为变形八面体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为正八面体</w:t>
      </w:r>
      <w:r>
        <w:rPr>
          <w:rFonts w:hint="eastAsia" w:ascii="Times New Roman" w:hAnsi="Times New Roman" w:eastAsia="Times New Roman" w:cs="Times New Roman"/>
        </w:rPr>
        <w:t>；</w:t>
      </w:r>
      <w:r>
        <w:rPr>
          <w:rFonts w:hint="eastAsia" w:ascii="Times New Roman" w:hAnsi="Times New Roman" w:eastAsia="FangSong" w:cs="Times New Roman"/>
        </w:rPr>
        <w:t>轴次最高的旋转轴为</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过八面体中心</w:t>
      </w:r>
      <w:r>
        <w:rPr>
          <w:rFonts w:hint="eastAsia" w:ascii="Times New Roman" w:hAnsi="Times New Roman" w:eastAsia="Times New Roman" w:cs="Times New Roman"/>
        </w:rPr>
        <w:t>，</w:t>
      </w:r>
      <w:r>
        <w:rPr>
          <w:rFonts w:hint="eastAsia" w:ascii="Times New Roman" w:hAnsi="Times New Roman" w:eastAsia="FangSong" w:cs="Times New Roman"/>
        </w:rPr>
        <w:t>分别平行于笛卡尔坐标系三个坐标轴</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晶体周期性重复的最小单位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g</m:t>
        </m:r>
        <m:r>
          <m:t>B</m:t>
        </m:r>
        <m:sSub>
          <m:e>
            <m:r>
              <m:t>a</m:t>
            </m:r>
          </m:e>
          <m:sub>
            <m:r>
              <m:t>2</m:t>
            </m:r>
          </m:sub>
        </m:sSub>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1Hg, 2Ba, 1Cu, 4O。</w:t>
      </w:r>
    </w:p>
    <w:p>
      <w:pPr>
        <w:numPr>
          <w:ilvl w:val="0"/>
          <w:numId w:val="1008"/>
        </w:numPr>
      </w:pPr>
      <w:r>
        <w:rPr>
          <w:rFonts w:ascii="Times New Roman" w:hAnsi="Times New Roman" w:eastAsia="Times New Roman" w:cs="Times New Roman"/>
        </w:rPr>
        <w:t xml:space="preserve">Ba </w:t>
      </w:r>
      <w:r>
        <w:rPr>
          <w:rFonts w:hint="eastAsia" w:ascii="Times New Roman" w:hAnsi="Times New Roman" w:eastAsia="FangSong" w:cs="Times New Roman"/>
        </w:rPr>
        <w:t xml:space="preserve">的分级坐标</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den>
            </m:f>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r>
                  <m:t>c</m:t>
                </m:r>
              </m:den>
            </m:f>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z</m:t>
                </m:r>
              </m:num>
              <m:den>
                <m:r>
                  <m:t>2</m:t>
                </m:r>
                <m:r>
                  <m:t>c</m:t>
                </m:r>
              </m:den>
            </m:f>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(4)B </w:t>
      </w:r>
      <w:r>
        <w:rPr>
          <w:rFonts w:hint="eastAsia" w:ascii="Times New Roman" w:hAnsi="Times New Roman" w:eastAsia="FangSong" w:cs="Times New Roman"/>
        </w:rPr>
        <w:t>晶体正当晶胞如下图所示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86259"/>
            <wp:effectExtent b="0" l="0" r="0" t="0"/>
            <wp:docPr descr="" title="" id="76" name="Picture"/>
            <a:graphic>
              <a:graphicData uri="http://schemas.openxmlformats.org/drawingml/2006/picture">
                <pic:pic>
                  <pic:nvPicPr>
                    <pic:cNvPr descr="a9d61c374d2e3433936f249119dd387d6c276e5fc7e5ea24cd372885e07419a0.jpg" id="77" name="Picture"/>
                    <pic:cNvPicPr>
                      <a:picLocks noChangeArrowheads="1" noChangeAspect="1"/>
                    </pic:cNvPicPr>
                  </pic:nvPicPr>
                  <pic:blipFill>
                    <a:blip r:embed="rId75"/>
                    <a:stretch>
                      <a:fillRect/>
                    </a:stretch>
                  </pic:blipFill>
                  <pic:spPr bwMode="auto">
                    <a:xfrm>
                      <a:off x="0" y="0"/>
                      <a:ext cx="3240000" cy="3586259"/>
                    </a:xfrm>
                    <a:prstGeom prst="rect">
                      <a:avLst/>
                    </a:prstGeom>
                    <a:noFill/>
                    <a:ln w="9525">
                      <a:noFill/>
                      <a:headEnd/>
                      <a:tailEnd/>
                    </a:ln>
                  </pic:spPr>
                </pic:pic>
              </a:graphicData>
            </a:graphic>
          </wp:inline>
        </w:drawing>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5。</w:t>
      </w:r>
    </w:p>
    <w:p>
      <w:pPr>
        <w:pStyle w:val="FirstParagraph"/>
      </w:pPr>
      <m:oMathPara>
        <m:oMathParaPr>
          <m:jc m:val="center"/>
          <m:ctrlPr>
            <w:rPr>
              <w:sz w:val="28"/>
              <w:szCs w:val="28"/>
            </w:rPr>
          </m:ctrlPr>
        </m:oMathParaPr>
        <m:oMath>
          <m:eqArr>
            <m:e>
              <m:r>
                <m:t>ρ</m:t>
              </m:r>
              <m:r>
                <m:t>&amp;</m:t>
              </m:r>
              <m:r>
                <m:rPr>
                  <m:sty m:val="p"/>
                </m:rPr>
                <m:t>=</m:t>
              </m:r>
              <m:f>
                <m:fPr>
                  <m:type m:val="bar"/>
                </m:fPr>
                <m:num>
                  <m:sSub>
                    <m:e>
                      <m:r>
                        <m:t>M</m:t>
                      </m:r>
                    </m:e>
                    <m:sub>
                      <m:r>
                        <m:rPr>
                          <m:sty m:val="p"/>
                        </m:rPr>
                        <m:t>H</m:t>
                      </m:r>
                      <m:r>
                        <m:rPr>
                          <m:sty m:val="p"/>
                        </m:rPr>
                        <m:t>g</m:t>
                      </m:r>
                    </m:sub>
                  </m:sSub>
                  <m:r>
                    <m:rPr>
                      <m:sty m:val="p"/>
                    </m:rPr>
                    <m:t>+</m:t>
                  </m:r>
                  <m:r>
                    <m:t>2</m:t>
                  </m:r>
                  <m:sSub>
                    <m:e>
                      <m:r>
                        <m:t>M</m:t>
                      </m:r>
                    </m:e>
                    <m:sub>
                      <m:r>
                        <m:rPr>
                          <m:sty m:val="p"/>
                        </m:rPr>
                        <m:t>I</m:t>
                      </m:r>
                      <m:r>
                        <m:rPr>
                          <m:sty m:val="p"/>
                        </m:rPr>
                        <m:t>u</m:t>
                      </m:r>
                    </m:sub>
                  </m:sSub>
                  <m:r>
                    <m:rPr>
                      <m:sty m:val="p"/>
                    </m:rPr>
                    <m:t>+</m:t>
                  </m:r>
                  <m:r>
                    <m:t>2</m:t>
                  </m:r>
                  <m:sSub>
                    <m:e>
                      <m:r>
                        <m:t>M</m:t>
                      </m:r>
                    </m:e>
                    <m:sub>
                      <m:r>
                        <m:rPr>
                          <m:sty m:val="p"/>
                        </m:rPr>
                        <m:t>C</m:t>
                      </m:r>
                      <m:r>
                        <m:rPr>
                          <m:sty m:val="p"/>
                        </m:rPr>
                        <m:t>u</m:t>
                      </m:r>
                    </m:sub>
                  </m:sSub>
                  <m:r>
                    <m:rPr>
                      <m:sty m:val="p"/>
                    </m:rPr>
                    <m:t>+</m:t>
                  </m:r>
                  <m:sSub>
                    <m:e>
                      <m:r>
                        <m:t>M</m:t>
                      </m:r>
                    </m:e>
                    <m:sub>
                      <m:r>
                        <m:rPr>
                          <m:sty m:val="p"/>
                        </m:rPr>
                        <m:t>X</m:t>
                      </m:r>
                    </m:sub>
                  </m:sSub>
                  <m:r>
                    <m:rPr>
                      <m:sty m:val="p"/>
                    </m:rPr>
                    <m:t>+</m:t>
                  </m:r>
                  <m:r>
                    <m:t>6</m:t>
                  </m:r>
                  <m:sSub>
                    <m:e>
                      <m:r>
                        <m:t>M</m:t>
                      </m:r>
                    </m:e>
                    <m:sub>
                      <m:r>
                        <m:rPr>
                          <m:sty m:val="p"/>
                        </m:rPr>
                        <m:t>O</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e>
            <m:e>
              <m:r>
                <m:t>&amp;</m:t>
              </m:r>
              <m:r>
                <m:rPr>
                  <m:sty m:val="p"/>
                </m:rPr>
                <m:t>=</m:t>
              </m:r>
              <m:f>
                <m:fPr>
                  <m:type m:val="bar"/>
                </m:fPr>
                <m:num>
                  <m:r>
                    <m:t>200.59</m:t>
                  </m:r>
                  <m:r>
                    <m:rPr>
                      <m:sty m:val="p"/>
                    </m:rPr>
                    <m:t>+</m:t>
                  </m:r>
                  <m:r>
                    <m:t>2</m:t>
                  </m:r>
                  <m:r>
                    <m:rPr>
                      <m:sty m:val="p"/>
                    </m:rPr>
                    <m:t>×</m:t>
                  </m:r>
                  <m:r>
                    <m:t>137.33</m:t>
                  </m:r>
                  <m:r>
                    <m:rPr>
                      <m:sty m:val="p"/>
                    </m:rPr>
                    <m:t>+</m:t>
                  </m:r>
                  <m:r>
                    <m:t>2</m:t>
                  </m:r>
                  <m:r>
                    <m:rPr>
                      <m:sty m:val="p"/>
                    </m:rPr>
                    <m:t>×</m:t>
                  </m:r>
                  <m:r>
                    <m:t>63.55</m:t>
                  </m:r>
                  <m:r>
                    <m:rPr>
                      <m:sty m:val="p"/>
                    </m:rPr>
                    <m:t>+</m:t>
                  </m:r>
                  <m:sSub>
                    <m:e>
                      <m:r>
                        <m:t>M</m:t>
                      </m:r>
                    </m:e>
                    <m:sub>
                      <m:r>
                        <m:rPr>
                          <m:sty m:val="p"/>
                        </m:rPr>
                        <m:t>X</m:t>
                      </m:r>
                    </m:sub>
                  </m:sSub>
                  <m:r>
                    <m:rPr>
                      <m:sty m:val="p"/>
                    </m:rPr>
                    <m:t>+</m:t>
                  </m:r>
                  <m:r>
                    <m:t>6</m:t>
                  </m:r>
                  <m:r>
                    <m:rPr>
                      <m:sty m:val="p"/>
                    </m:rPr>
                    <m:t>×</m:t>
                  </m:r>
                  <m:r>
                    <m:t>16.00</m:t>
                  </m:r>
                </m:num>
                <m:den>
                  <m:r>
                    <m:t>385.9</m:t>
                  </m:r>
                  <m:r>
                    <m:rPr>
                      <m:sty m:val="p"/>
                    </m:rPr>
                    <m:t>×</m:t>
                  </m:r>
                  <m:r>
                    <m:t>385.9</m:t>
                  </m:r>
                  <m:r>
                    <m:rPr>
                      <m:sty m:val="p"/>
                    </m:rPr>
                    <m:t>+</m:t>
                  </m:r>
                  <m:r>
                    <m:t>1269.7</m:t>
                  </m:r>
                  <m:r>
                    <m:rPr>
                      <m:sty m:val="p"/>
                    </m:rPr>
                    <m:t>×</m:t>
                  </m:r>
                  <m:sSup>
                    <m:e>
                      <m:r>
                        <m:t>10</m:t>
                      </m:r>
                    </m:e>
                    <m:sup>
                      <m:r>
                        <m:rPr>
                          <m:sty m:val="p"/>
                        </m:rPr>
                        <m:t>−</m:t>
                      </m:r>
                      <m:r>
                        <m:t>30</m:t>
                      </m:r>
                    </m:sup>
                  </m:sSup>
                  <m:r>
                    <m:rPr>
                      <m:sty m:val="p"/>
                    </m:rPr>
                    <m:t>×</m:t>
                  </m:r>
                  <m:r>
                    <m:t>6.022</m:t>
                  </m:r>
                  <m:r>
                    <m:rPr>
                      <m:sty m:val="p"/>
                    </m:rPr>
                    <m:t>×</m:t>
                  </m:r>
                  <m:sSup>
                    <m:e>
                      <m:r>
                        <m:t>10</m:t>
                      </m:r>
                    </m:e>
                    <m:sup>
                      <m:r>
                        <m:t>23</m:t>
                      </m:r>
                    </m:sup>
                  </m:sSup>
                </m:den>
              </m:f>
              <m:r>
                <m:t>g</m:t>
              </m:r>
              <m:r>
                <m:rPr>
                  <m:sty m:val="p"/>
                </m:rPr>
                <m:t>⋅</m:t>
              </m:r>
              <m:sSup>
                <m:e>
                  <m:r>
                    <m:rPr>
                      <m:sty m:val="p"/>
                    </m:rPr>
                    <m:t>c</m:t>
                  </m:r>
                  <m:r>
                    <m:rPr>
                      <m:sty m:val="p"/>
                    </m:rPr>
                    <m:t>m</m:t>
                  </m:r>
                </m:e>
                <m:sup>
                  <m:r>
                    <m:rPr>
                      <m:sty m:val="p"/>
                    </m:rPr>
                    <m:t>−</m:t>
                  </m:r>
                  <m:r>
                    <m:t>3</m:t>
                  </m:r>
                </m:sup>
              </m:sSup>
              <m:r>
                <m:rPr>
                  <m:sty m:val="p"/>
                </m:rPr>
                <m:t>=</m:t>
              </m:r>
              <m:r>
                <m:t>6.49</m:t>
              </m:r>
              <m:r>
                <m:t>g</m:t>
              </m:r>
              <m:r>
                <m:rPr>
                  <m:sty m:val="p"/>
                </m:rPr>
                <m:t>⋅</m:t>
              </m:r>
              <m:sSup>
                <m:e>
                  <m:r>
                    <m:rPr>
                      <m:sty m:val="p"/>
                    </m:rPr>
                    <m:t>c</m:t>
                  </m:r>
                  <m:r>
                    <m:rPr>
                      <m:sty m:val="p"/>
                    </m:rPr>
                    <m:t>m</m:t>
                  </m:r>
                </m:e>
                <m:sup>
                  <m:r>
                    <m:rPr>
                      <m:sty m:val="p"/>
                    </m:rPr>
                    <m:t>−</m:t>
                  </m:r>
                  <m:r>
                    <m:t>3</m:t>
                  </m:r>
                </m:sup>
              </m:sSup>
              <m:r>
                <m:rPr>
                  <m:sty m:val="p"/>
                </m:rPr>
                <m:t>,</m:t>
              </m:r>
            </m:e>
          </m:eqAr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40.63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83"/>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87"/>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90" name="Picture"/>
            <a:graphic>
              <a:graphicData uri="http://schemas.openxmlformats.org/drawingml/2006/picture">
                <pic:pic>
                  <pic:nvPicPr>
                    <pic:cNvPr descr="fa9c4be3351eb63d3478bb1eed14200f4dbb7dff7e3315323da997db37310d05.jpg" id="91" name="Picture"/>
                    <pic:cNvPicPr>
                      <a:picLocks noChangeArrowheads="1" noChangeAspect="1"/>
                    </pic:cNvPicPr>
                  </pic:nvPicPr>
                  <pic:blipFill>
                    <a:blip r:embed="rId89"/>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11"/>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F</m:t>
              </m:r>
            </m:e>
            <m:sup>
              <m:r>
                <m:rPr>
                  <m:sty m:val="p"/>
                </m:rPr>
                <m:t>−</m:t>
              </m:r>
            </m:sup>
          </m:sSup>
          <m:r>
            <m:rPr>
              <m:sty m:val="p"/>
            </m:rPr>
            <m:t>]</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c</m:t>
              </m:r>
            </m:e>
            <m:sub>
              <m:sSup>
                <m:e>
                  <m:r>
                    <m:rPr>
                      <m:sty m:val="p"/>
                    </m:rPr>
                    <m:t>F</m:t>
                  </m:r>
                </m:e>
                <m:sup>
                  <m:r>
                    <m:rPr>
                      <m:sty m:val="p"/>
                    </m:rPr>
                    <m:t>−</m:t>
                  </m:r>
                </m:sup>
              </m:sSup>
            </m:sub>
          </m:sSub>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sSup>
                <m:e>
                  <m:r>
                    <m:t>10</m:t>
                  </m:r>
                </m:e>
                <m:sup>
                  <m:r>
                    <m:t>3</m:t>
                  </m:r>
                </m:sup>
              </m:sSup>
              <m:r>
                <m:rPr>
                  <m:sty m:val="p"/>
                </m:rPr>
                <m:t>×</m:t>
              </m:r>
              <m:r>
                <m:t>0.10</m:t>
              </m:r>
            </m:den>
          </m:f>
          <m:r>
            <m:rPr>
              <m:sty m:val="p"/>
            </m:rPr>
            <m:t>=</m:t>
          </m:r>
          <m:sSup>
            <m:e>
              <m:r>
                <m:t>10</m:t>
              </m:r>
            </m:e>
            <m:sup>
              <m:r>
                <m:rPr>
                  <m:sty m:val="p"/>
                </m:rPr>
                <m:t>−</m:t>
              </m:r>
              <m:r>
                <m:t>7</m:t>
              </m:r>
            </m:sup>
          </m:sSup>
          <m:r>
            <m:t> </m:t>
          </m:r>
          <m:r>
            <m:rPr>
              <m:sty m:val="p"/>
            </m:rPr>
            <m:t>M</m:t>
          </m:r>
        </m:oMath>
      </m:oMathPara>
    </w:p>
    <w:p>
      <w:pPr>
        <w:pStyle w:val="FirstParagraph"/>
      </w:pPr>
      <m:oMathPara>
        <m:oMathParaPr>
          <m:jc m:val="center"/>
          <m:ctrlPr>
            <w:rPr>
              <w:sz w:val="28"/>
              <w:szCs w:val="28"/>
            </w:rPr>
          </m:ctrlPr>
        </m:oMathParaPr>
        <m:oMath>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sSub>
            <m:e>
              <m:r>
                <m:t>c</m:t>
              </m:r>
            </m:e>
            <m:sub>
              <m:r>
                <m:rPr>
                  <m:sty m:val="p"/>
                </m:rPr>
                <m:t>F</m:t>
              </m:r>
              <m:sSup>
                <m:e>
                  <m:r>
                    <m:rPr>
                      <m:sty m:val="p"/>
                    </m:rPr>
                    <m:t>e</m:t>
                  </m:r>
                </m:e>
                <m:sup>
                  <m:r>
                    <m:rPr>
                      <m:sty m:val="p"/>
                    </m:rPr>
                    <m:t>3</m:t>
                  </m:r>
                  <m:r>
                    <m:rPr>
                      <m:sty m:val="p"/>
                    </m:rPr>
                    <m:t>+</m:t>
                  </m:r>
                </m:sup>
              </m:sSup>
            </m:sub>
          </m:sSub>
          <m:r>
            <m:rPr>
              <m:sty m:val="p"/>
            </m:rPr>
            <m:t>−</m:t>
          </m:r>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r>
            <m:rPr>
              <m:sty m:val="p"/>
            </m:rPr>
            <m:t>≈</m:t>
          </m:r>
          <m:r>
            <m:t>1.0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num>
            <m:den>
              <m:sSub>
                <m:e>
                  <m:r>
                    <m:t>K</m:t>
                  </m:r>
                </m:e>
                <m:sub>
                  <m:r>
                    <m:t>2</m:t>
                  </m:r>
                </m:sub>
              </m:sSub>
              <m:r>
                <m:rPr>
                  <m:sty m:val="p"/>
                </m:rPr>
                <m:t>⋅</m:t>
              </m:r>
              <m:sSub>
                <m:e>
                  <m:r>
                    <m:t>K</m:t>
                  </m:r>
                </m:e>
                <m:sub>
                  <m:r>
                    <m:t>a</m:t>
                  </m:r>
                </m:sub>
              </m:sSub>
              <m:r>
                <m:rPr>
                  <m:sty m:val="p"/>
                </m:rPr>
                <m:t>⋅</m:t>
              </m:r>
              <m:sSub>
                <m:e>
                  <m:r>
                    <m:t>c</m:t>
                  </m:r>
                </m:e>
                <m:sub>
                  <m:sSup>
                    <m:e>
                      <m:r>
                        <m:rPr>
                          <m:sty m:val="p"/>
                        </m:rPr>
                        <m:t>F</m:t>
                      </m:r>
                    </m:e>
                    <m:sup>
                      <m:r>
                        <m:rPr>
                          <m:sty m:val="p"/>
                        </m:rPr>
                        <m:t>−</m:t>
                      </m:r>
                    </m:sup>
                  </m:sSup>
                </m:sub>
              </m:sSub>
            </m:den>
          </m:f>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2</m:t>
                  </m:r>
                </m:sub>
              </m:sSub>
              <m:sSub>
                <m:e>
                  <m:r>
                    <m:t>K</m:t>
                  </m:r>
                </m:e>
                <m:sub>
                  <m:r>
                    <m:t>a</m:t>
                  </m:r>
                </m:sub>
              </m:sSub>
              <m:sSub>
                <m:e>
                  <m:r>
                    <m:t>c</m:t>
                  </m:r>
                </m:e>
                <m:sub>
                  <m:sSup>
                    <m:e>
                      <m:r>
                        <m:rPr>
                          <m:sty m:val="p"/>
                        </m:rPr>
                        <m:t>F</m:t>
                      </m:r>
                    </m:e>
                    <m:sup>
                      <m:r>
                        <m:rPr>
                          <m:sty m:val="p"/>
                        </m:rPr>
                        <m:t>−</m:t>
                      </m:r>
                    </m:sup>
                  </m:sSup>
                </m:sub>
              </m:sSub>
            </m:num>
            <m:den>
              <m:sSub>
                <m:e>
                  <m:r>
                    <m:t>K</m:t>
                  </m:r>
                </m:e>
                <m:sub>
                  <m:r>
                    <m:t>1</m:t>
                  </m:r>
                </m:sub>
              </m:sSub>
            </m:den>
          </m:f>
          <m:r>
            <m:rPr>
              <m:sty m:val="p"/>
            </m:rPr>
            <m:t>−</m:t>
          </m:r>
          <m:sSub>
            <m:e>
              <m:r>
                <m:t>K</m:t>
              </m:r>
            </m:e>
            <m:sub>
              <m:r>
                <m:t>a</m:t>
              </m:r>
            </m:sub>
          </m:sSub>
          <m:r>
            <m:rPr>
              <m:sty m:val="p"/>
            </m:rPr>
            <m:t>=</m:t>
          </m:r>
          <m:sSup>
            <m:e>
              <m:r>
                <m:t>10</m:t>
              </m:r>
            </m:e>
            <m:sup>
              <m:r>
                <m:rPr>
                  <m:sty m:val="p"/>
                </m:rPr>
                <m:t>−</m:t>
              </m:r>
              <m:r>
                <m:t>3.2</m:t>
              </m:r>
            </m:sup>
          </m:sSup>
        </m:oMath>
      </m:oMathPara>
    </w:p>
    <w:p>
      <w:pPr>
        <w:pStyle w:val="FirstParagraph"/>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96"/>
    <w:bookmarkStart w:id="10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98" name="Picture"/>
            <a:graphic>
              <a:graphicData uri="http://schemas.openxmlformats.org/drawingml/2006/picture">
                <pic:pic>
                  <pic:nvPicPr>
                    <pic:cNvPr descr="79e02bcf7e8033aec3d08e4b3b1223490aa51b7eaf4ad4c1e97b946a63c4ada8.jpg" id="99" name="Picture"/>
                    <pic:cNvPicPr>
                      <a:picLocks noChangeArrowheads="1" noChangeAspect="1"/>
                    </pic:cNvPicPr>
                  </pic:nvPicPr>
                  <pic:blipFill>
                    <a:blip r:embed="rId97"/>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由甲组实验中溴水不褪色</w:t>
      </w:r>
      <w:r>
        <w:rPr>
          <w:rFonts w:hint="eastAsia" w:ascii="Times New Roman" w:hAnsi="Times New Roman" w:eastAsia="Times New Roman" w:cs="Times New Roman"/>
        </w:rPr>
        <w:t>,</w:t>
      </w:r>
      <w:r>
        <w:rPr>
          <w:rFonts w:hint="eastAsia" w:ascii="Times New Roman" w:hAnsi="Times New Roman" w:eastAsia="FangSong" w:cs="Times New Roman"/>
        </w:rPr>
        <w:t>说明废水试样中不含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由丙组实验现象可确定废水中含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由丁组实验现象说明其含</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由乙组实验现象说明其含</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不能确定是否存在的阴离子为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取少量废水试样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滴加足量的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滴加硝酸酸化的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6</m:t>
          </m:r>
          <m:r>
            <m:rPr>
              <m:sty m:val="p"/>
            </m:rPr>
            <m:t>−</m:t>
          </m:r>
          <m:r>
            <m:t>3</m:t>
          </m:r>
          <m:r>
            <m:t> </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00"/>
    <w:bookmarkStart w:id="10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14"/>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03" name="Picture"/>
            <a:graphic>
              <a:graphicData uri="http://schemas.openxmlformats.org/drawingml/2006/picture">
                <pic:pic>
                  <pic:nvPicPr>
                    <pic:cNvPr descr="d2321ffaa5e5ca1cb2c10a7fcb0e412f4f3c4278b628e5d334acf5e9e120b9f5.jpg" id="104" name="Picture"/>
                    <pic:cNvPicPr>
                      <a:picLocks noChangeArrowheads="1" noChangeAspect="1"/>
                    </pic:cNvPicPr>
                  </pic:nvPicPr>
                  <pic:blipFill>
                    <a:blip r:embed="rId102"/>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15"/>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16"/>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End w:id="106"/>
    <w:bookmarkEnd w:id="1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7" Type="http://schemas.openxmlformats.org/officeDocument/2006/relationships/image" Target="media/rId27.jpg"/><Relationship Id="rId39" Type="http://schemas.openxmlformats.org/officeDocument/2006/relationships/image" Target="media/rId39.jpg"/><Relationship Id="rId33" Type="http://schemas.openxmlformats.org/officeDocument/2006/relationships/image" Target="media/rId33.jpg"/><Relationship Id="rId51" Type="http://schemas.openxmlformats.org/officeDocument/2006/relationships/image" Target="media/rId51.jpg"/><Relationship Id="rId58" Type="http://schemas.openxmlformats.org/officeDocument/2006/relationships/image" Target="media/rId58.jpg"/><Relationship Id="rId45" Type="http://schemas.openxmlformats.org/officeDocument/2006/relationships/image" Target="media/rId45.jpg"/><Relationship Id="rId36" Type="http://schemas.openxmlformats.org/officeDocument/2006/relationships/image" Target="media/rId36.jpg"/><Relationship Id="rId48" Type="http://schemas.openxmlformats.org/officeDocument/2006/relationships/image" Target="media/rId48.jpg"/><Relationship Id="rId68" Type="http://schemas.openxmlformats.org/officeDocument/2006/relationships/image" Target="media/rId68.jpg"/><Relationship Id="rId24" Type="http://schemas.openxmlformats.org/officeDocument/2006/relationships/image" Target="media/rId24.jpg"/><Relationship Id="rId42" Type="http://schemas.openxmlformats.org/officeDocument/2006/relationships/image" Target="media/rId42.jpg"/><Relationship Id="rId72" Type="http://schemas.openxmlformats.org/officeDocument/2006/relationships/image" Target="media/rId72.jpg"/><Relationship Id="rId97" Type="http://schemas.openxmlformats.org/officeDocument/2006/relationships/image" Target="media/rId97.jpg"/><Relationship Id="rId55" Type="http://schemas.openxmlformats.org/officeDocument/2006/relationships/image" Target="media/rId55.jpg"/><Relationship Id="rId30" Type="http://schemas.openxmlformats.org/officeDocument/2006/relationships/image" Target="media/rId30.jpg"/><Relationship Id="rId75" Type="http://schemas.openxmlformats.org/officeDocument/2006/relationships/image" Target="media/rId75.jpg"/><Relationship Id="rId65" Type="http://schemas.openxmlformats.org/officeDocument/2006/relationships/image" Target="media/rId65.jpg"/><Relationship Id="rId21" Type="http://schemas.openxmlformats.org/officeDocument/2006/relationships/image" Target="media/rId21.jpg"/><Relationship Id="rId102" Type="http://schemas.openxmlformats.org/officeDocument/2006/relationships/image" Target="media/rId102.jpg"/><Relationship Id="rId62" Type="http://schemas.openxmlformats.org/officeDocument/2006/relationships/image" Target="media/rId62.jpg"/><Relationship Id="rId89" Type="http://schemas.openxmlformats.org/officeDocument/2006/relationships/image" Target="media/rId8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2026-09-18T08:28:01Z</dcterms:created>
  <dcterms:modified xsi:type="dcterms:W3CDTF">2026-09-18T08:28:01Z</dcterms:modified>
</cp:coreProperties>
</file>

<file path=docProps/custom.xml><?xml version="1.0" encoding="utf-8"?>
<Properties xmlns="http://schemas.openxmlformats.org/officeDocument/2006/custom-properties" xmlns:vt="http://schemas.openxmlformats.org/officeDocument/2006/docPropsVTypes"/>
</file>