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一轮综合练习-第1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中心原子的杂化轨道与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分子的中心原子杂化轨道最相似的是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为无色可燃气体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有苦杏仁味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和卤素单质的性质相似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写出氰与苛性钠溶液反应的离子方程式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已知氰分子键之间夹角为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并有对称性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结构式为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”)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中电子数为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已知乙苯脱氢制苯乙烯的反应如下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时其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则在该温度及平衡压力为</w:t>
      </w:r>
      <w:r>
        <w:rPr>
          <w:rFonts w:hint="eastAsia" w:ascii="Times New Roman" w:hAnsi="Times New Roman" w:eastAsia="Times New Roman" w:cs="Times New Roman"/>
        </w:rPr>
        <w:t>101325Pa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乙苯的转化率为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18.9% B. 15.1% C. 30.2% D. 38.9%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17.298K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92.0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则该体系的总压力</w:t>
      </w:r>
      <w:r>
        <w:rPr>
          <w:rFonts w:hint="eastAsia" w:ascii="Times New Roman" w:hAnsi="Times New Roman" w:eastAsia="Times New Roman" w:cs="Times New Roman"/>
        </w:rPr>
        <w:t>(kPa)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月科学家合成了第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由此填满了周期表第七周期所有空格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是元素周期系发展的一个里程碑</w:t>
      </w:r>
      <w:r>
        <w:rPr>
          <w:rFonts w:hint="eastAsia" w:ascii="Times New Roman" w:hAnsi="Times New Roman" w:eastAsia="Times New Roman" w:cs="Times New Roman"/>
        </w:rPr>
        <w:t>。117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249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靶合成的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总共得到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个原子经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270</m:t>
            </m:r>
          </m:sup>
        </m:sSup>
        <m:r>
          <m:rPr>
            <m:sty m:val="p"/>
          </m:rPr>
          <m:t>D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;5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个原子则经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281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用元素周期表上的第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写出得到第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在元素符号的左上角和左下角分别标出质量数和原子序数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1、3、5……</w:t>
      </w:r>
      <w:r>
        <w:rPr>
          <w:rFonts w:hint="eastAsia" w:ascii="Times New Roman" w:hAnsi="Times New Roman" w:eastAsia="FangSong" w:cs="Times New Roman"/>
        </w:rPr>
        <w:t>条轨道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2-2-1 </w:t>
      </w:r>
      <w:r>
        <w:rPr>
          <w:rFonts w:hint="eastAsia" w:ascii="Times New Roman" w:hAnsi="Times New Roman" w:eastAsia="FangSong" w:cs="Times New Roman"/>
        </w:rPr>
        <w:t>填满第八电子层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第八电子层应填多少种元素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2-2-2 </w:t>
      </w: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电子的元素的原子有多少个质子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号元素有一种稳定同位素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可能在自然界中找到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号元素的特征电子排布式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946kJ/mol，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 xml:space="preserve">kJ/mol，N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你将对反位效应进行动力学解释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是所谓反位效应特别强的配体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该过程使用配合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解离机理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先形成三角双锥中间体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原题含分子轨道图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反位效应的动力学解释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我们对反位效应存在的论证如下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在三角双锥中间体中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要么位于相对的两个轴向位置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要么都位于赤道面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它们应处于赤道面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位于赤道面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离去较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离去好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请给出上述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句断言成立的原因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(Crabtree, Robert H. The Organometallic Chemistry of the Transition Metals. John Wiley &amp; Sons, 2009)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730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碘是生命中必不可少的微量元素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是生物通常所需的最重的元素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之间达到平衡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 </w:t>
            </w: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</w:rPr>
              <w:t xml:space="preserve"> 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0.0684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总压一半时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计算平衡混合物中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均为理想气体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下解离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必须使用的辐射波长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λ=825.8 nm </w:t>
      </w:r>
      <w:r>
        <w:rPr>
          <w:rFonts w:hint="eastAsia" w:ascii="Times New Roman" w:hAnsi="Times New Roman" w:eastAsia="FangSong" w:cs="Times New Roman"/>
        </w:rPr>
        <w:t xml:space="preserve">激光</w:t>
      </w:r>
      <w:r>
        <w:rPr>
          <w:rFonts w:ascii="Times New Roman" w:hAnsi="Times New Roman" w:eastAsia="Times New Roman" w:cs="Times New Roman"/>
        </w:rPr>
        <w:t xml:space="preserve"> 20.0 J/s </w:t>
      </w:r>
      <w:r>
        <w:rPr>
          <w:rFonts w:hint="eastAsia" w:ascii="Times New Roman" w:hAnsi="Times New Roman" w:eastAsia="FangSong" w:cs="Times New Roman"/>
        </w:rPr>
        <w:t xml:space="preserve">照射</w:t>
      </w:r>
      <w:r>
        <w:rPr>
          <w:rFonts w:ascii="Times New Roman" w:hAnsi="Times New Roman" w:eastAsia="Times New Roman" w:cs="Times New Roman"/>
        </w:rPr>
        <w:t xml:space="preserve"> 10.0 s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I(g)。</w:t>
      </w:r>
      <w:r>
        <w:rPr>
          <w:rFonts w:hint="eastAsia" w:ascii="Times New Roman" w:hAnsi="Times New Roman" w:eastAsia="FangSong" w:cs="Times New Roman"/>
        </w:rPr>
        <w:t>计算量子产率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 (12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制备光气的反应按下式进行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初浓度</w:t>
      </w:r>
      <w:r>
        <w:rPr>
          <w:rFonts w:hint="eastAsia" w:ascii="Times New Roman" w:hAnsi="Times New Roman" w:eastAsia="Times New Roman" w:cs="Times New Roman"/>
        </w:rPr>
        <w:t>/mol·L-1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/mol·L-1·s-1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1.2×10-2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4.26×10-3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6.0×10-3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2.13×10-3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求该反应的速率常数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>人的牙齿表面有一层釉质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其组成为羟基磷灰石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为防止龋齿的产生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人们常常使用含氟牙膏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牙膏中的氟化钙可使羟基磷灰石转化为氟磷灰石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写出羟基磷灰石与牙膏中的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反应转化为氟磷灰石的离子方程式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并通过计算其转化反应的平衡常数说明哪种物质更稳定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sSup>
          <m:e>
            <m: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问溶液的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n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P</m:t>
        </m:r>
        <m:r>
          <m:t>b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2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21" Type="http://schemas.openxmlformats.org/officeDocument/2006/relationships/image" Target="media/rId2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2026-09-18T08:28:26Z</dcterms:created>
  <dcterms:modified xsi:type="dcterms:W3CDTF">2026-09-18T08:28:26Z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