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1" w:name="第-4-章-配位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第二篇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结构化学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配位化学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：156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zn氨配位现象与方程第26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co配合物立体异构第26届初赛"/>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v2-edt-4结构第32届初赛"/>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相对分子质量计算第33届初赛"/>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
    <w:p>
      <w:pPr>
        <w:pStyle w:val="Heading2"/>
        <w:spacing w:before="280" w:after="120"/>
      </w:pPr>
      <w:r>
        <w:rPr>
          <w:rFonts w:ascii="Times New Roman" w:hAnsi="Times New Roman" w:eastAsia="Times New Roman" w:cs="Times New Roman"/>
        </w:rPr>
        <w:t xml:space="preserve">4.5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005"/>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1"/>
    <w:p>
      <w:pPr>
        <w:pStyle w:val="Heading2"/>
        <w:spacing w:before="280" w:after="120"/>
      </w:pPr>
      <w:r>
        <w:rPr>
          <w:rFonts w:ascii="Times New Roman" w:hAnsi="Times New Roman" w:eastAsia="Times New Roman" w:cs="Times New Roman"/>
        </w:rPr>
        <w:t xml:space="preserve">4.6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section-2"/>
    <w:p>
      <w:pPr>
        <w:pStyle w:val="Heading2"/>
        <w:spacing w:before="280" w:after="120"/>
      </w:pPr>
      <w:r>
        <w:rPr>
          <w:rFonts w:ascii="Times New Roman" w:hAnsi="Times New Roman" w:eastAsia="Times New Roman" w:cs="Times New Roman"/>
        </w:rPr>
        <w:t xml:space="preserve">4.7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3"/>
    <w:p>
      <w:pPr>
        <w:pStyle w:val="Heading2"/>
        <w:spacing w:before="280" w:after="120"/>
      </w:pPr>
      <w:r>
        <w:rPr>
          <w:rFonts w:ascii="Times New Roman" w:hAnsi="Times New Roman" w:eastAsia="Times New Roman" w:cs="Times New Roman"/>
        </w:rPr>
        <w:t xml:space="preserve">4.8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16"/>
    <w:bookmarkStart w:id="17" w:name="section-4"/>
    <w:p>
      <w:pPr>
        <w:pStyle w:val="Heading2"/>
        <w:spacing w:before="280" w:after="120"/>
      </w:pPr>
      <w:r>
        <w:rPr>
          <w:rFonts w:ascii="Times New Roman" w:hAnsi="Times New Roman" w:eastAsia="Times New Roman" w:cs="Times New Roman"/>
        </w:rPr>
        <w:t xml:space="preserve">4.9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section-5"/>
    <w:p>
      <w:pPr>
        <w:pStyle w:val="Heading2"/>
        <w:spacing w:before="280" w:after="120"/>
      </w:pPr>
      <w:r>
        <w:rPr>
          <w:rFonts w:ascii="Times New Roman" w:hAnsi="Times New Roman" w:eastAsia="Times New Roman" w:cs="Times New Roman"/>
        </w:rPr>
        <w:t xml:space="preserve">4.10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6"/>
    <w:p>
      <w:pPr>
        <w:pStyle w:val="Heading2"/>
        <w:spacing w:before="280" w:after="120"/>
      </w:pPr>
      <w:r>
        <w:rPr>
          <w:rFonts w:ascii="Times New Roman" w:hAnsi="Times New Roman" w:eastAsia="Times New Roman" w:cs="Times New Roman"/>
        </w:rPr>
        <w:t xml:space="preserve">4.11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section-7"/>
    <w:p>
      <w:pPr>
        <w:pStyle w:val="Heading2"/>
        <w:spacing w:before="280" w:after="120"/>
      </w:pPr>
      <w:r>
        <w:rPr>
          <w:rFonts w:ascii="Times New Roman" w:hAnsi="Times New Roman" w:eastAsia="Times New Roman" w:cs="Times New Roman"/>
        </w:rPr>
        <w:t xml:space="preserve">4.12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8"/>
    <w:p>
      <w:pPr>
        <w:pStyle w:val="Heading2"/>
        <w:spacing w:before="280" w:after="120"/>
      </w:pPr>
      <w:r>
        <w:rPr>
          <w:rFonts w:ascii="Times New Roman" w:hAnsi="Times New Roman" w:eastAsia="Times New Roman" w:cs="Times New Roman"/>
        </w:rPr>
        <w:t xml:space="preserve">4.13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section-9"/>
    <w:p>
      <w:pPr>
        <w:pStyle w:val="Heading2"/>
        <w:spacing w:before="280" w:after="120"/>
      </w:pPr>
      <w:r>
        <w:rPr>
          <w:rFonts w:ascii="Times New Roman" w:hAnsi="Times New Roman" w:eastAsia="Times New Roman" w:cs="Times New Roman"/>
        </w:rPr>
        <w:t xml:space="preserve">4.14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08"/>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08"/>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section-10"/>
    <w:p>
      <w:pPr>
        <w:pStyle w:val="Heading2"/>
        <w:spacing w:before="280" w:after="120"/>
      </w:pPr>
      <w:r>
        <w:rPr>
          <w:rFonts w:ascii="Times New Roman" w:hAnsi="Times New Roman" w:eastAsia="Times New Roman" w:cs="Times New Roman"/>
        </w:rPr>
        <w:t xml:space="preserve">4.15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一分册测试-ch1b-6-铬羰基配合物推断"/>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一分册测试</w:t>
      </w:r>
      <w:r>
        <w:rPr>
          <w:rFonts w:hint="eastAsia" w:ascii="Times New Roman" w:hAnsi="Times New Roman" w:eastAsia="Times New Roman" w:cs="Times New Roman"/>
        </w:rPr>
        <w:t>-Ch1B-6-</w:t>
      </w:r>
      <w:r>
        <w:rPr>
          <w:rFonts w:hint="eastAsia" w:ascii="Times New Roman" w:hAnsi="Times New Roman" w:eastAsia="SimHei" w:cs="Times New Roman"/>
        </w:rPr>
        <w:t>铬羰基配合物推断</w:t>
      </w:r>
    </w:p>
    <w:p>
      <w:pPr>
        <w:pStyle w:val="FirstParagraph"/>
        <w:spacing w:after="80"/>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4"/>
    <w:bookmarkStart w:id="25" w:name="一分册测试-ch3b-6-钴的化合物颜色系列"/>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一分册测试</w:t>
      </w:r>
      <w:r>
        <w:rPr>
          <w:rFonts w:hint="eastAsia" w:ascii="Times New Roman" w:hAnsi="Times New Roman" w:eastAsia="Times New Roman" w:cs="Times New Roman"/>
        </w:rPr>
        <w:t>-Ch3B-6-</w:t>
      </w:r>
      <w:r>
        <w:rPr>
          <w:rFonts w:hint="eastAsia" w:ascii="Times New Roman" w:hAnsi="Times New Roman" w:eastAsia="SimHei" w:cs="Times New Roman"/>
        </w:rPr>
        <w:t>钴的化合物颜色系列</w:t>
      </w:r>
    </w:p>
    <w:p>
      <w:pPr>
        <w:pStyle w:val="FirstParagraph"/>
      </w:pP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237.9, </w:t>
      </w:r>
      <w:r>
        <w:rPr>
          <w:rFonts w:hint="eastAsia" w:ascii="Times New Roman" w:hAnsi="Times New Roman" w:eastAsia="FangSong" w:cs="Times New Roman"/>
        </w:rPr>
        <w:t xml:space="preserve">溶于水得到红色溶液</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溶液得到紫红色沉淀</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211.9;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则转化为另一种蓝色沉淀</w:t>
      </w:r>
      <w:r>
        <w:rPr>
          <w:rFonts w:ascii="Times New Roman" w:hAnsi="Times New Roman" w:eastAsia="Times New Roman" w:cs="Times New Roman"/>
        </w:rPr>
        <w:t xml:space="preserve"> D, D </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则转化为棕褐色沉淀</w:t>
      </w:r>
      <w:r>
        <w:rPr>
          <w:rFonts w:ascii="Times New Roman" w:hAnsi="Times New Roman" w:eastAsia="Times New Roman" w:cs="Times New Roman"/>
        </w:rPr>
        <w:t xml:space="preserve"> E, E </w:t>
      </w:r>
      <w:r>
        <w:rPr>
          <w:rFonts w:hint="eastAsia" w:ascii="Times New Roman" w:hAnsi="Times New Roman" w:eastAsia="FangSong" w:cs="Times New Roman"/>
        </w:rPr>
        <w:t>也是碱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用盐酸溶解则重新得到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中加入浓氨水得到黄红色溶液</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232.0; F </w:t>
      </w:r>
      <w:r>
        <w:rPr>
          <w:rFonts w:hint="eastAsia" w:ascii="Times New Roman" w:hAnsi="Times New Roman" w:eastAsia="FangSong" w:cs="Times New Roman"/>
        </w:rPr>
        <w:t xml:space="preserve">在空气中放置一段时间后转化为黄色溶液</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268.5。</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B</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E</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9" w:name="一分册测试-ch8a-4-钒配合物18电子规则"/>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一分册测试</w:t>
      </w:r>
      <w:r>
        <w:rPr>
          <w:rFonts w:hint="eastAsia" w:ascii="Times New Roman" w:hAnsi="Times New Roman" w:eastAsia="Times New Roman" w:cs="Times New Roman"/>
        </w:rPr>
        <w:t>-Ch8A-4-</w:t>
      </w:r>
      <w:r>
        <w:rPr>
          <w:rFonts w:hint="eastAsia" w:ascii="Times New Roman" w:hAnsi="Times New Roman" w:eastAsia="SimHei" w:cs="Times New Roman"/>
        </w:rPr>
        <w:t>钒配合物</w:t>
      </w:r>
      <w:r>
        <w:rPr>
          <w:rFonts w:hint="eastAsia" w:ascii="Times New Roman" w:hAnsi="Times New Roman" w:eastAsia="Times New Roman" w:cs="Times New Roman"/>
        </w:rPr>
        <w:t>18</w:t>
      </w:r>
      <w:r>
        <w:rPr>
          <w:rFonts w:hint="eastAsia" w:ascii="Times New Roman" w:hAnsi="Times New Roman" w:eastAsia="SimHei" w:cs="Times New Roman"/>
        </w:rPr>
        <w:t>电子规则</w:t>
      </w:r>
    </w:p>
    <w:p>
      <w:pPr>
        <w:pStyle w:val="FirstParagraph"/>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222500" cy="1917700"/>
            <wp:effectExtent b="0" l="0" r="0" t="0"/>
            <wp:docPr descr="" title="" id="27" name="Picture"/>
            <a:graphic>
              <a:graphicData uri="http://schemas.openxmlformats.org/drawingml/2006/picture">
                <pic:pic>
                  <pic:nvPicPr>
                    <pic:cNvPr descr="1c3b04f9d56c8869255a2a5600ddedb2b9664ec917e671fd2e7e237f4a138ea6.jpg" id="28" name="Picture"/>
                    <pic:cNvPicPr>
                      <a:picLocks noChangeArrowheads="1" noChangeAspect="1"/>
                    </pic:cNvPicPr>
                  </pic:nvPicPr>
                  <pic:blipFill>
                    <a:blip r:embed="rId26"/>
                    <a:stretch>
                      <a:fillRect/>
                    </a:stretch>
                  </pic:blipFill>
                  <pic:spPr bwMode="auto">
                    <a:xfrm>
                      <a:off x="0" y="0"/>
                      <a:ext cx="2222500" cy="1917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
    <w:bookmarkStart w:id="39" w:name="一分册测试-ch8a-5-丁二酮肟与镍配合物"/>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一分册测试</w:t>
      </w:r>
      <w:r>
        <w:rPr>
          <w:rFonts w:hint="eastAsia" w:ascii="Times New Roman" w:hAnsi="Times New Roman" w:eastAsia="Times New Roman" w:cs="Times New Roman"/>
        </w:rPr>
        <w:t>-Ch8A-5-</w:t>
      </w:r>
      <w:r>
        <w:rPr>
          <w:rFonts w:hint="eastAsia" w:ascii="Times New Roman" w:hAnsi="Times New Roman" w:eastAsia="SimHei" w:cs="Times New Roman"/>
        </w:rPr>
        <w:t>丁二酮肟与镍配合物</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651"/>
            <wp:effectExtent b="0" l="0" r="0" t="0"/>
            <wp:docPr descr="" title="" id="31" name="Picture"/>
            <a:graphic>
              <a:graphicData uri="http://schemas.openxmlformats.org/drawingml/2006/picture">
                <pic:pic>
                  <pic:nvPicPr>
                    <pic:cNvPr descr="86407dba64f59edfec4489bd22e72a1c9956b6784672d5da1877d6112b609913.jpg" id="32" name="Picture"/>
                    <pic:cNvPicPr>
                      <a:picLocks noChangeArrowheads="1" noChangeAspect="1"/>
                    </pic:cNvPicPr>
                  </pic:nvPicPr>
                  <pic:blipFill>
                    <a:blip r:embed="rId30"/>
                    <a:stretch>
                      <a:fillRect/>
                    </a:stretch>
                  </pic:blipFill>
                  <pic:spPr bwMode="auto">
                    <a:xfrm>
                      <a:off x="0" y="0"/>
                      <a:ext cx="3600000" cy="10046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84745"/>
            <wp:effectExtent b="0" l="0" r="0" t="0"/>
            <wp:docPr descr="" title="" id="34" name="Picture"/>
            <a:graphic>
              <a:graphicData uri="http://schemas.openxmlformats.org/drawingml/2006/picture">
                <pic:pic>
                  <pic:nvPicPr>
                    <pic:cNvPr descr="c1bd14f7699c08ba73aa44b8dc17794bc9007f46f6bebb1b454a1f3c2b09c821.jpg" id="35" name="Picture"/>
                    <pic:cNvPicPr>
                      <a:picLocks noChangeArrowheads="1" noChangeAspect="1"/>
                    </pic:cNvPicPr>
                  </pic:nvPicPr>
                  <pic:blipFill>
                    <a:blip r:embed="rId33"/>
                    <a:stretch>
                      <a:fillRect/>
                    </a:stretch>
                  </pic:blipFill>
                  <pic:spPr bwMode="auto">
                    <a:xfrm>
                      <a:off x="0" y="0"/>
                      <a:ext cx="3600000" cy="26847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726975"/>
            <wp:effectExtent b="0" l="0" r="0" t="0"/>
            <wp:docPr descr="" title="" id="37" name="Picture"/>
            <a:graphic>
              <a:graphicData uri="http://schemas.openxmlformats.org/drawingml/2006/picture">
                <pic:pic>
                  <pic:nvPicPr>
                    <pic:cNvPr descr="d302565d1e0c9bce0fc3ce6522a7eead62e2e868dce423932832d79c6b53136f.jpg" id="38" name="Picture"/>
                    <pic:cNvPicPr>
                      <a:picLocks noChangeArrowheads="1" noChangeAspect="1"/>
                    </pic:cNvPicPr>
                  </pic:nvPicPr>
                  <pic:blipFill>
                    <a:blip r:embed="rId36"/>
                    <a:stretch>
                      <a:fillRect/>
                    </a:stretch>
                  </pic:blipFill>
                  <pic:spPr bwMode="auto">
                    <a:xfrm>
                      <a:off x="0" y="0"/>
                      <a:ext cx="3600000" cy="2726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π </w:t>
      </w:r>
      <w:r>
        <w:rPr>
          <w:rFonts w:hint="eastAsia" w:ascii="Times New Roman" w:hAnsi="Times New Roman" w:eastAsia="FangSong" w:cs="Times New Roman"/>
        </w:rPr>
        <w:t xml:space="preserve">键</w:t>
      </w:r>
    </w:p>
    <w:p>
      <w:pPr>
        <w:spacing w:before="160" w:after="80"/>
      </w:pPr>
      <w:r>
        <w:pict>
          <v:rect style="width:0;height:1.5pt" o:hralign="center" o:hrstd="t" o:hr="t"/>
        </w:pict>
      </w:r>
    </w:p>
    <w:bookmarkEnd w:id="39"/>
    <w:bookmarkStart w:id="43" w:name="一分册测试-ch8a-6-硼酸与硼砂"/>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一分册测试</w:t>
      </w:r>
      <w:r>
        <w:rPr>
          <w:rFonts w:hint="eastAsia" w:ascii="Times New Roman" w:hAnsi="Times New Roman" w:eastAsia="Times New Roman" w:cs="Times New Roman"/>
        </w:rPr>
        <w:t>-Ch8A-6-</w:t>
      </w:r>
      <w:r>
        <w:rPr>
          <w:rFonts w:hint="eastAsia" w:ascii="Times New Roman" w:hAnsi="Times New Roman" w:eastAsia="SimHei" w:cs="Times New Roman"/>
        </w:rPr>
        <w:t>硼酸与硼砂</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41" name="Picture"/>
            <a:graphic>
              <a:graphicData uri="http://schemas.openxmlformats.org/drawingml/2006/picture">
                <pic:pic>
                  <pic:nvPicPr>
                    <pic:cNvPr descr="7c68fdd6a1d75bac0c600ae885da33bc32b6c101f18d17bdd4017b0c0b818311.jpg" id="42" name="Picture"/>
                    <pic:cNvPicPr>
                      <a:picLocks noChangeArrowheads="1" noChangeAspect="1"/>
                    </pic:cNvPicPr>
                  </pic:nvPicPr>
                  <pic:blipFill>
                    <a:blip r:embed="rId40"/>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金属键</w:t>
      </w:r>
    </w:p>
    <w:p>
      <w:pPr>
        <w:spacing w:before="160" w:after="80"/>
      </w:pPr>
      <w:r>
        <w:pict>
          <v:rect style="width:0;height:1.5pt" o:hralign="center" o:hrstd="t" o:hr="t"/>
        </w:pict>
      </w:r>
    </w:p>
    <w:bookmarkEnd w:id="43"/>
    <w:bookmarkStart w:id="44" w:name="配位立体化学-习题2.1"/>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配位立体化学-习题2.4"/>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配位场理论-习题3.1"/>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10"/>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10"/>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配合物反应机理-习题4.4"/>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配合物反应机理-习题4.7"/>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有机金属化学-习题6.5"/>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有机金属化学-习题6.7"/>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有机金属化学-习题6.12"/>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有机金属化学-习题7.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011"/>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52"/>
    <w:bookmarkStart w:id="53" w:name="有机金属化学-习题7.6"/>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012"/>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spacing w:before="160" w:after="80"/>
      </w:pPr>
      <w:r>
        <w:pict>
          <v:rect style="width:0;height:1.5pt" o:hralign="center" o:hrstd="t" o:hr="t"/>
        </w:pict>
      </w:r>
    </w:p>
    <w:bookmarkEnd w:id="53"/>
    <w:bookmarkStart w:id="54" w:name="有机金属化学-习题7.8"/>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配位催化反应-习题8.2"/>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配位催化反应-习题8.3"/>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013"/>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56"/>
    <w:bookmarkStart w:id="57" w:name="配位催化反应-习题8.6"/>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化学能力测试-ch4b-1-co氨配合物稳定性与晶体场"/>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化学能力测试</w:t>
      </w:r>
      <w:r>
        <w:rPr>
          <w:rFonts w:hint="eastAsia" w:ascii="Times New Roman" w:hAnsi="Times New Roman" w:eastAsia="Times New Roman" w:cs="Times New Roman"/>
        </w:rPr>
        <w:t>-Ch4B-1-Co</w:t>
      </w:r>
      <w:r>
        <w:rPr>
          <w:rFonts w:hint="eastAsia" w:ascii="Times New Roman" w:hAnsi="Times New Roman" w:eastAsia="SimHei" w:cs="Times New Roman"/>
        </w:rPr>
        <w:t>氨配合物稳定性与晶体场</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根据软硬酸碱理论可知其稳定性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属硬酸</w:t>
      </w:r>
      <w:r>
        <w:rPr>
          <w:rFonts w:hint="eastAsia" w:ascii="Times New Roman" w:hAnsi="Times New Roman" w:eastAsia="Times New Roman" w:cs="Times New Roman"/>
        </w:rPr>
        <w:t>，</w:t>
      </w:r>
      <w:r>
        <w:rPr>
          <w:rFonts w:hint="eastAsia" w:ascii="Times New Roman" w:hAnsi="Times New Roman" w:eastAsia="FangSong" w:cs="Times New Roman"/>
        </w:rPr>
        <w:t>与硬碱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结合更稳定</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是八面体强场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6</m:t>
            </m:r>
          </m:sup>
        </m:sSubSup>
        <m:sSubSup>
          <m:e>
            <m:r>
              <m:rPr>
                <m:sty m:val="p"/>
              </m:rPr>
              <m:t>e</m:t>
            </m:r>
          </m:e>
          <m:sub>
            <m:r>
              <m:rPr>
                <m:sty m:val="p"/>
              </m:rP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属低自旋</w:t>
      </w:r>
      <w:r>
        <w:rPr>
          <w:rFonts w:hint="eastAsia" w:ascii="Times New Roman" w:hAnsi="Times New Roman" w:eastAsia="Times New Roman" w:cs="Times New Roman"/>
        </w:rPr>
        <w:t>；</w:t>
      </w:r>
      <w:r>
        <w:rPr>
          <w:rFonts w:hint="eastAsia" w:ascii="Times New Roman" w:hAnsi="Times New Roman" w:eastAsia="FangSong" w:cs="Times New Roman"/>
        </w:rPr>
        <w:t>晶体稳定化能</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rPr>
            <m:sty m:val="p"/>
          </m:rPr>
          <m:t>−</m:t>
        </m:r>
        <m:r>
          <m:t>4</m:t>
        </m:r>
        <m:sSub>
          <m:e>
            <m:r>
              <m:t>D</m:t>
            </m:r>
          </m:e>
          <m:sub>
            <m:r>
              <m:t>q</m:t>
            </m:r>
          </m:sub>
        </m:sSub>
        <m:r>
          <m:rPr>
            <m:sty m:val="p"/>
          </m:rPr>
          <m:t>)</m:t>
        </m:r>
        <m:r>
          <m:rPr>
            <m:sty m:val="p"/>
          </m:rPr>
          <m:t>+</m:t>
        </m:r>
        <m:r>
          <m:t>0</m:t>
        </m:r>
        <m:r>
          <m:rPr>
            <m:sty m:val="p"/>
          </m:rPr>
          <m:t>×</m:t>
        </m:r>
        <m:r>
          <m:t>6</m:t>
        </m:r>
        <m:sSub>
          <m:e>
            <m:r>
              <m:t>D</m:t>
            </m:r>
          </m:e>
          <m:sub>
            <m:r>
              <m:t>q</m:t>
            </m:r>
          </m:sub>
        </m:sSub>
        <m:r>
          <m:rPr>
            <m:sty m:val="p"/>
          </m:rPr>
          <m:t>=</m:t>
        </m:r>
        <m:r>
          <m:rPr>
            <m:sty m:val="p"/>
          </m:rPr>
          <m:t>−</m:t>
        </m:r>
        <m:r>
          <m:t>24</m:t>
        </m:r>
        <m:sSub>
          <m:e>
            <m:r>
              <m:t>D</m:t>
            </m:r>
          </m:e>
          <m:sub>
            <m:r>
              <m:t>q</m:t>
            </m:r>
          </m:sub>
        </m:sSub>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3.88</m:t>
        </m:r>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是八面体弱场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CFSE </w:t>
      </w:r>
      <w:r>
        <w:rPr>
          <w:rFonts w:hint="eastAsia" w:ascii="Times New Roman" w:hAnsi="Times New Roman" w:eastAsia="FangSong" w:cs="Times New Roman"/>
        </w:rPr>
        <w:t>负值大</w:t>
      </w:r>
      <w:r>
        <w:rPr>
          <w:rFonts w:hint="eastAsia" w:ascii="Times New Roman" w:hAnsi="Times New Roman" w:eastAsia="Times New Roman" w:cs="Times New Roman"/>
        </w:rPr>
        <w:t>（</w:t>
      </w:r>
      <w:r>
        <w:rPr>
          <w:rFonts w:hint="eastAsia" w:ascii="Times New Roman" w:hAnsi="Times New Roman" w:eastAsia="FangSong" w:cs="Times New Roman"/>
        </w:rPr>
        <w:t>注意二者</w:t>
      </w:r>
      <w:r>
        <w:rPr>
          <w:rFonts w:ascii="Times New Roman" w:hAnsi="Times New Roman" w:eastAsia="Times New Roman" w:cs="Times New Roman"/>
        </w:rPr>
        <w:t xml:space="preserve"> Dq </w:t>
      </w:r>
      <w:r>
        <w:rPr>
          <w:rFonts w:hint="eastAsia" w:ascii="Times New Roman" w:hAnsi="Times New Roman" w:eastAsia="FangSong" w:cs="Times New Roman"/>
        </w:rPr>
        <w:t>的个数和数值都不相同</w:t>
      </w:r>
      <w:r>
        <w:rPr>
          <w:rFonts w:hint="eastAsia" w:ascii="Times New Roman" w:hAnsi="Times New Roman" w:eastAsia="Times New Roman" w:cs="Times New Roman"/>
        </w:rPr>
        <w:t>），</w:t>
      </w:r>
      <w:r>
        <w:rPr>
          <w:rFonts w:hint="eastAsia" w:ascii="Times New Roman" w:hAnsi="Times New Roman" w:eastAsia="FangSong" w:cs="Times New Roman"/>
        </w:rPr>
        <w:t>体系能量下降得多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正值较小</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spacing w:after="8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4</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4</m:t>
        </m:r>
        <m:sSub>
          <m:e>
            <m:r>
              <m:t>D</m:t>
            </m:r>
          </m:e>
          <m:sub>
            <m:r>
              <m:t>q</m:t>
            </m:r>
          </m:sub>
        </m:sSub>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CFSE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正值较大</w:t>
      </w:r>
      <w:r>
        <w:rPr>
          <w:rFonts w:hint="eastAsia" w:ascii="Times New Roman" w:hAnsi="Times New Roman" w:eastAsia="Times New Roman" w:cs="Times New Roman"/>
        </w:rPr>
        <w:t>（1.84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Co(II/III) </w:t>
            </w:r>
            <w:r>
              <w:rPr>
                <w:rFonts w:hint="eastAsia" w:ascii="Times New Roman" w:hAnsi="Times New Roman" w:eastAsia="FangSong" w:cs="Times New Roman"/>
              </w:rPr>
              <w:t xml:space="preserve">八面体配合物</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高自旋与</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w:r>
              <w:rPr>
                <w:rFonts w:hint="eastAsia" w:ascii="Times New Roman" w:hAnsi="Times New Roman" w:eastAsia="Times New Roman" w:cs="Times New Roman"/>
              </w:rPr>
              <w:t>μ=0（</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3.88 </w:t>
            </w:r>
            <w:r>
              <w:rPr>
                <w:rFonts w:hint="eastAsia" w:ascii="Times New Roman" w:hAnsi="Times New Roman" w:eastAsia="Times New Roman" w:cs="Times New Roman"/>
              </w:rPr>
              <w:t>B.M.（n=3）</w:t>
            </w:r>
            <w:r>
              <w:rPr>
                <w:rFonts w:hint="eastAsia" w:ascii="Times New Roman" w:hAnsi="Times New Roman" w:eastAsia="FangSong" w:cs="Times New Roman"/>
              </w:rPr>
              <w:t>判定自旋态</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硬酸亲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硬碱</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配位环境改变氧化还原稳定性</w:t>
            </w:r>
            <w:r>
              <w:rPr>
                <w:rFonts w:hint="eastAsia" w:ascii="Times New Roman" w:hAnsi="Times New Roman" w:eastAsia="Times New Roman" w:cs="Times New Roman"/>
              </w:rPr>
              <w:t>（φθ</w:t>
            </w:r>
            <w:r>
              <w:rPr>
                <w:rFonts w:ascii="Times New Roman" w:hAnsi="Times New Roman" w:eastAsia="Times New Roman" w:cs="Times New Roman"/>
              </w:rPr>
              <w:t xml:space="preserve"> 1.84→0.10 </w:t>
            </w:r>
            <w:r>
              <w:rPr>
                <w:rFonts w:hint="eastAsia" w:ascii="Times New Roman" w:hAnsi="Times New Roman" w:eastAsia="Times New Roman" w:cs="Times New Roman"/>
              </w:rPr>
              <w:t xml:space="preserve">V）</w:t>
            </w:r>
          </w:p>
        </w:tc>
      </w:tr>
    </w:tbl>
    <w:p>
      <w:pPr>
        <w:spacing w:before="160" w:after="80"/>
      </w:pPr>
      <w:r>
        <w:pict>
          <v:rect style="width:0;height:1.5pt" o:hralign="center" o:hrstd="t" o:hr="t"/>
        </w:pict>
      </w:r>
    </w:p>
    <w:bookmarkEnd w:id="58"/>
    <w:bookmarkStart w:id="77" w:name="化学能力测试-ch4b-3-fe羰基硫醚配合物co配位方式"/>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化学能力测试</w:t>
      </w:r>
      <w:r>
        <w:rPr>
          <w:rFonts w:hint="eastAsia" w:ascii="Times New Roman" w:hAnsi="Times New Roman" w:eastAsia="Times New Roman" w:cs="Times New Roman"/>
        </w:rPr>
        <w:t>-Ch4B-3-Fe</w:t>
      </w:r>
      <w:r>
        <w:rPr>
          <w:rFonts w:hint="eastAsia" w:ascii="Times New Roman" w:hAnsi="Times New Roman" w:eastAsia="SimHei" w:cs="Times New Roman"/>
        </w:rPr>
        <w:t>羰基硫醚配合物</w:t>
      </w:r>
      <w:r>
        <w:rPr>
          <w:rFonts w:hint="eastAsia" w:ascii="Times New Roman" w:hAnsi="Times New Roman" w:eastAsia="Times New Roman" w:cs="Times New Roman"/>
        </w:rPr>
        <w:t>CO</w:t>
      </w:r>
      <w:r>
        <w:rPr>
          <w:rFonts w:hint="eastAsia" w:ascii="Times New Roman" w:hAnsi="Times New Roman" w:eastAsia="SimHei" w:cs="Times New Roman"/>
        </w:rPr>
        <w:t>配位方式</w:t>
      </w:r>
    </w:p>
    <w:p>
      <w:pPr>
        <w:pStyle w:val="FirstParagraph"/>
      </w:pPr>
      <m:oMath>
        <m:oMathPr>
          <m:ctrlPr>
            <w:rPr>
              <w:sz w:val="28"/>
              <w:szCs w:val="28"/>
            </w:rPr>
          </m:ctrlPr>
        </m:oMathPr>
        <m:r>
          <m:rPr>
            <m:sty m:val="p"/>
          </m:rPr>
          <m:t>N</m:t>
        </m:r>
        <m:r>
          <m:rPr>
            <m:sty m:val="p"/>
          </m:rPr>
          <m:t>a</m:t>
        </m:r>
        <m:r>
          <m:rPr>
            <m:sty m:val="p"/>
          </m:rPr>
          <m:t>[</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其红外光谱显示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分子式相同</w:t>
      </w:r>
      <w:r>
        <w:rPr>
          <w:rFonts w:hint="eastAsia" w:ascii="Times New Roman" w:hAnsi="Times New Roman" w:eastAsia="Times New Roman" w:cs="Times New Roman"/>
        </w:rPr>
        <w:t>，</w:t>
      </w:r>
      <w:r>
        <w:rPr>
          <w:rFonts w:hint="eastAsia" w:ascii="Times New Roman" w:hAnsi="Times New Roman" w:eastAsia="FangSong" w:cs="Times New Roman"/>
        </w:rPr>
        <w:t>也是单核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w:t>
      </w:r>
      <w:r>
        <w:rPr>
          <w:rFonts w:hint="eastAsia" w:ascii="Times New Roman" w:hAnsi="Times New Roman" w:eastAsia="FangSong" w:cs="Times New Roman"/>
        </w:rPr>
        <w:t>但红外光谱显示在</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有三种配位方式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端基配位</w:t>
      </w:r>
      <w:r>
        <w:rPr>
          <w:rFonts w:hint="eastAsia" w:ascii="Times New Roman" w:hAnsi="Times New Roman" w:eastAsia="Times New Roman" w:cs="Times New Roman"/>
        </w:rPr>
        <w:t>：</w:t>
      </w:r>
      <m:oMath>
        <m:r>
          <m:rPr>
            <m:sty m:val="p"/>
          </m:rPr>
          <m:t>M</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2100</m:t>
        </m:r>
        <m:r>
          <m:rPr>
            <m:sty m:val="p"/>
          </m:rPr>
          <m:t>∼</m:t>
        </m:r>
        <m:r>
          <m:t>1900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2400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60" name="Picture"/>
            <a:graphic>
              <a:graphicData uri="http://schemas.openxmlformats.org/drawingml/2006/picture">
                <pic:pic>
                  <pic:nvPicPr>
                    <pic:cNvPr descr="fd494ec6c596d048ea88839478cbffb0c48124f4b0ed39fc05db23d4211585fa.jpg" id="61" name="Picture"/>
                    <pic:cNvPicPr>
                      <a:picLocks noChangeArrowheads="1" noChangeAspect="1"/>
                    </pic:cNvPicPr>
                  </pic:nvPicPr>
                  <pic:blipFill>
                    <a:blip r:embed="rId59"/>
                    <a:stretch>
                      <a:fillRect/>
                    </a:stretch>
                  </pic:blipFill>
                  <pic:spPr bwMode="auto">
                    <a:xfrm>
                      <a:off x="0" y="0"/>
                      <a:ext cx="1524000" cy="1460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边桥基配位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1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1800</m:t>
        </m:r>
        <m:r>
          <m:rPr>
            <m:sty m:val="p"/>
          </m:rPr>
          <m:t>∼</m:t>
        </m:r>
        <m:r>
          <m:t>1700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057400" cy="1320800"/>
            <wp:effectExtent b="0" l="0" r="0" t="0"/>
            <wp:docPr descr="" title="" id="63" name="Picture"/>
            <a:graphic>
              <a:graphicData uri="http://schemas.openxmlformats.org/drawingml/2006/picture">
                <pic:pic>
                  <pic:nvPicPr>
                    <pic:cNvPr descr="b37409a21c848b919eded9dc9de061b302116b6722ad2d2bc0e941c52a70d5f6.jpg" id="64" name="Picture"/>
                    <pic:cNvPicPr>
                      <a:picLocks noChangeArrowheads="1" noChangeAspect="1"/>
                    </pic:cNvPicPr>
                  </pic:nvPicPr>
                  <pic:blipFill>
                    <a:blip r:embed="rId62"/>
                    <a:stretch>
                      <a:fillRect/>
                    </a:stretch>
                  </pic:blipFill>
                  <pic:spPr bwMode="auto">
                    <a:xfrm>
                      <a:off x="0" y="0"/>
                      <a:ext cx="2057400" cy="132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面桥基配位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2/3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1600</m:t>
        </m:r>
        <m:r>
          <m:rPr>
            <m:sty m:val="p"/>
          </m:rPr>
          <m:t>∼</m:t>
        </m:r>
        <m:r>
          <m:t>1500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根据红外光谱可知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同在端基区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（1920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个边桥基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源答案归入</w:t>
      </w:r>
      <w:r>
        <w:rPr>
          <w:rFonts w:ascii="Times New Roman" w:hAnsi="Times New Roman" w:eastAsia="Times New Roman" w:cs="Times New Roman"/>
        </w:rPr>
        <w:t xml:space="preserve"> 1800-1700 </w:t>
      </w:r>
      <w:r>
        <w:rPr>
          <w:rFonts w:hint="eastAsia" w:ascii="Times New Roman" w:hAnsi="Times New Roman" w:eastAsia="FangSong" w:cs="Times New Roman"/>
        </w:rPr>
        <w:t>边桥区低端</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σ </w:t>
      </w:r>
      <w:r>
        <w:rPr>
          <w:rFonts w:hint="eastAsia" w:ascii="Times New Roman" w:hAnsi="Times New Roman" w:eastAsia="FangSong" w:cs="Times New Roman"/>
        </w:rPr>
        <w:t>烷基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0485"/>
            <wp:effectExtent b="0" l="0" r="0" t="0"/>
            <wp:docPr descr="" title="" id="66" name="Picture"/>
            <a:graphic>
              <a:graphicData uri="http://schemas.openxmlformats.org/drawingml/2006/picture">
                <pic:pic>
                  <pic:nvPicPr>
                    <pic:cNvPr descr="4cf723ffcc0125345fa8047e78d642478138b169d8f27a83ed48a48cfa80df5a.jpg" id="67" name="Picture"/>
                    <pic:cNvPicPr>
                      <a:picLocks noChangeArrowheads="1" noChangeAspect="1"/>
                    </pic:cNvPicPr>
                  </pic:nvPicPr>
                  <pic:blipFill>
                    <a:blip r:embed="rId65"/>
                    <a:stretch>
                      <a:fillRect/>
                    </a:stretch>
                  </pic:blipFill>
                  <pic:spPr bwMode="auto">
                    <a:xfrm>
                      <a:off x="0" y="0"/>
                      <a:ext cx="3600000" cy="20504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sSub>
          <m:e>
            <m:r>
              <m:rPr>
                <m:nor/>
                <m:sty m:val="p"/>
              </m:rPr>
              <m:t>Fe(CO)</m:t>
            </m:r>
          </m:e>
          <m:sub>
            <m:r>
              <m:t>2</m:t>
            </m:r>
          </m:sub>
        </m:sSub>
        <m:r>
          <m:rPr>
            <m:sty m:val="p"/>
          </m:rPr>
          <m:t>(</m:t>
        </m:r>
        <m:sSub>
          <m:e>
            <m:r>
              <m:rPr>
                <m:nor/>
                <m:sty m:val="p"/>
              </m:rPr>
              <m:t>CH</m:t>
            </m:r>
          </m:e>
          <m:sub>
            <m:r>
              <m:t>2</m:t>
            </m:r>
          </m:sub>
        </m:sSub>
        <m:sSub>
          <m:e>
            <m:r>
              <m:rPr>
                <m:nor/>
                <m:sty m:val="p"/>
              </m:rPr>
              <m:t>CH</m:t>
            </m:r>
          </m:e>
          <m:sub>
            <m:r>
              <m:t>2</m:t>
            </m:r>
          </m:sub>
        </m:sSub>
        <m:sSub>
          <m:e>
            <m:r>
              <m:rPr>
                <m:nor/>
                <m:sty m:val="p"/>
              </m:rPr>
              <m:t>SCH</m:t>
            </m:r>
          </m:e>
          <m:sub>
            <m:r>
              <m:t>3</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酰基与</w:t>
      </w:r>
      <w:r>
        <w:rPr>
          <w:rFonts w:ascii="Times New Roman" w:hAnsi="Times New Roman" w:eastAsia="Times New Roman" w:cs="Times New Roman"/>
        </w:rPr>
        <w:t xml:space="preserve"> S </w:t>
      </w:r>
      <w:r>
        <w:rPr>
          <w:rFonts w:hint="eastAsia" w:ascii="Times New Roman" w:hAnsi="Times New Roman" w:eastAsia="FangSong" w:cs="Times New Roman"/>
        </w:rPr>
        <w:t>配位形成五元环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3684"/>
            <wp:effectExtent b="0" l="0" r="0" t="0"/>
            <wp:docPr descr="" title="" id="69" name="Picture"/>
            <a:graphic>
              <a:graphicData uri="http://schemas.openxmlformats.org/drawingml/2006/picture">
                <pic:pic>
                  <pic:nvPicPr>
                    <pic:cNvPr descr="ce34acaee17fed6c46d479462a009128364abce48dc9e34cbbcc44c9da2ec066.jpg" id="70" name="Picture"/>
                    <pic:cNvPicPr>
                      <a:picLocks noChangeArrowheads="1" noChangeAspect="1"/>
                    </pic:cNvPicPr>
                  </pic:nvPicPr>
                  <pic:blipFill>
                    <a:blip r:embed="rId68"/>
                    <a:stretch>
                      <a:fillRect/>
                    </a:stretch>
                  </pic:blipFill>
                  <pic:spPr bwMode="auto">
                    <a:xfrm>
                      <a:off x="0" y="0"/>
                      <a:ext cx="3600000" cy="2273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r>
          <m:rPr>
            <m:nor/>
            <m:sty m:val="p"/>
          </m:rPr>
          <m:t>Fe(CO)</m:t>
        </m:r>
        <m:r>
          <m:rPr>
            <m:sty m:val="p"/>
          </m:rPr>
          <m:t>[</m:t>
        </m:r>
        <m:sSup>
          <m:e>
            <m:r>
              <m:t>η</m:t>
            </m:r>
          </m:e>
          <m:sup>
            <m:r>
              <m:t>2</m:t>
            </m:r>
          </m:sup>
        </m:sSup>
        <m:sSub>
          <m:e>
            <m:r>
              <m:rPr>
                <m:nor/>
                <m:sty m:val="p"/>
              </m:rPr>
              <m:t>-C(=O)CH</m:t>
            </m:r>
          </m:e>
          <m:sub>
            <m:r>
              <m:t>2</m:t>
            </m:r>
          </m:sub>
        </m:sSub>
        <m:sSub>
          <m:e>
            <m:r>
              <m:rPr>
                <m:nor/>
                <m:sty m:val="p"/>
              </m:rPr>
              <m:t>CH</m:t>
            </m:r>
          </m:e>
          <m:sub>
            <m:r>
              <m:t>2</m:t>
            </m:r>
          </m:sub>
        </m:sSub>
        <m:sSub>
          <m:e>
            <m:r>
              <m:rPr>
                <m:nor/>
                <m:sty m:val="p"/>
              </m:rPr>
              <m:t>S(CH</m:t>
            </m:r>
          </m:e>
          <m:sub>
            <m:r>
              <m:t>3</m:t>
            </m:r>
          </m:sub>
        </m:sSub>
        <m:r>
          <m:rPr>
            <m:nor/>
            <m:sty m:val="p"/>
          </m:rPr>
          <m:t>)</m:t>
        </m:r>
        <m:r>
          <m:rPr>
            <m:sty m:val="p"/>
          </m:rPr>
          <m:t>]</m:t>
        </m:r>
      </m:oMath>
      <w:r>
        <w:rPr>
          <w:rFonts w:ascii="Times New Roman" w:hAnsi="Times New Roman" w:eastAsia="Times New Roman" w:cs="Times New Roman"/>
        </w:rPr>
        <w:t xml:space="preserve">——CO </w:t>
      </w:r>
      <w:r>
        <w:rPr>
          <w:rFonts w:hint="eastAsia" w:ascii="Times New Roman" w:hAnsi="Times New Roman" w:eastAsia="FangSong" w:cs="Times New Roman"/>
        </w:rPr>
        <w:t xml:space="preserve">已插入</w:t>
      </w:r>
      <w:r>
        <w:rPr>
          <w:rFonts w:ascii="Times New Roman" w:hAnsi="Times New Roman" w:eastAsia="Times New Roman" w:cs="Times New Roman"/>
        </w:rPr>
        <w:t xml:space="preserve"> Fe—C σ </w:t>
      </w:r>
      <w:r>
        <w:rPr>
          <w:rFonts w:hint="eastAsia" w:ascii="Times New Roman" w:hAnsi="Times New Roman" w:eastAsia="FangSong" w:cs="Times New Roman"/>
        </w:rPr>
        <w:t>键形成酰基</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Fe </w:t>
      </w:r>
      <w:r>
        <w:rPr>
          <w:rFonts w:hint="eastAsia" w:ascii="Times New Roman" w:hAnsi="Times New Roman" w:eastAsia="FangSong" w:cs="Times New Roman"/>
        </w:rPr>
        <w:t>螯合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B </w:t>
      </w:r>
      <w:r>
        <w:rPr>
          <w:rFonts w:hint="eastAsia" w:ascii="Times New Roman" w:hAnsi="Times New Roman" w:eastAsia="FangSong" w:cs="Times New Roman"/>
        </w:rPr>
        <w:t>相当于一个插入反应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Fe—CH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键生成酰基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的其他写法均不正确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1927"/>
            <wp:effectExtent b="0" l="0" r="0" t="0"/>
            <wp:docPr descr="" title="" id="72" name="Picture"/>
            <a:graphic>
              <a:graphicData uri="http://schemas.openxmlformats.org/drawingml/2006/picture">
                <pic:pic>
                  <pic:nvPicPr>
                    <pic:cNvPr descr="7185a608c9fcc7e609fe6a49da54b20c7259856332229a3701f46fb07ba873be.jpg" id="73" name="Picture"/>
                    <pic:cNvPicPr>
                      <a:picLocks noChangeArrowheads="1" noChangeAspect="1"/>
                    </pic:cNvPicPr>
                  </pic:nvPicPr>
                  <pic:blipFill>
                    <a:blip r:embed="rId71"/>
                    <a:stretch>
                      <a:fillRect/>
                    </a:stretch>
                  </pic:blipFill>
                  <pic:spPr bwMode="auto">
                    <a:xfrm>
                      <a:off x="0" y="0"/>
                      <a:ext cx="3600000" cy="20819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错例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与酰基分离</w:t>
      </w:r>
      <w:r>
        <w:rPr>
          <w:rFonts w:hint="eastAsia" w:ascii="Times New Roman" w:hAnsi="Times New Roman" w:eastAsia="Times New Roman" w:cs="Times New Roman"/>
        </w:rPr>
        <w:t>，</w:t>
      </w:r>
      <w:r>
        <w:rPr>
          <w:rFonts w:hint="eastAsia" w:ascii="Times New Roman" w:hAnsi="Times New Roman" w:eastAsia="FangSong" w:cs="Times New Roman"/>
        </w:rPr>
        <w:t>不形成</w:t>
      </w:r>
      <w:r>
        <w:rPr>
          <w:rFonts w:ascii="Times New Roman" w:hAnsi="Times New Roman" w:eastAsia="Times New Roman" w:cs="Times New Roman"/>
        </w:rPr>
        <w:t xml:space="preserve"> Fe—S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必须配位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43300" cy="2692400"/>
            <wp:effectExtent b="0" l="0" r="0" t="0"/>
            <wp:docPr descr="" title="" id="75" name="Picture"/>
            <a:graphic>
              <a:graphicData uri="http://schemas.openxmlformats.org/drawingml/2006/picture">
                <pic:pic>
                  <pic:nvPicPr>
                    <pic:cNvPr descr="f4834b6cf73de4621a5a6b22ad0f63c958c653b6efcd1557a38df3bb3c190918.jpg" id="76" name="Picture"/>
                    <pic:cNvPicPr>
                      <a:picLocks noChangeArrowheads="1" noChangeAspect="1"/>
                    </pic:cNvPicPr>
                  </pic:nvPicPr>
                  <pic:blipFill>
                    <a:blip r:embed="rId74"/>
                    <a:stretch>
                      <a:fillRect/>
                    </a:stretch>
                  </pic:blipFill>
                  <pic:spPr bwMode="auto">
                    <a:xfrm>
                      <a:off x="0" y="0"/>
                      <a:ext cx="3543300" cy="26924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端连</w:t>
      </w:r>
      <w:r>
        <w:rPr>
          <w:rFonts w:ascii="Times New Roman" w:hAnsi="Times New Roman" w:eastAsia="Times New Roman" w:cs="Times New Roman"/>
        </w:rPr>
        <w:t xml:space="preserve"> Fe </w:t>
      </w:r>
      <w:r>
        <w:rPr>
          <w:rFonts w:hint="eastAsia" w:ascii="Times New Roman" w:hAnsi="Times New Roman" w:eastAsia="FangSong" w:cs="Times New Roman"/>
        </w:rPr>
        <w:t>形成五元环螯合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CpFe </w:t>
            </w:r>
            <w:r>
              <w:rPr>
                <w:rFonts w:hint="eastAsia" w:ascii="Times New Roman" w:hAnsi="Times New Roman" w:eastAsia="FangSong" w:cs="Times New Roman"/>
              </w:rPr>
              <w:t xml:space="preserve">羰基配合物的合成与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插入反应</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反磁性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单核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或接近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红外光谱</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1980/1940/1920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鉴别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配位方式</w:t>
            </w:r>
          </w:p>
        </w:tc>
      </w:tr>
      <w:tr>
        <w:tc>
          <w:tcPr/>
          <w:p>
            <w:pPr>
              <w:pStyle w:val="Compact"/>
              <w:jc w:val="center"/>
            </w:pPr>
            <w:r>
              <w:rPr>
                <w:rFonts w:hint="eastAsia" w:ascii="Times New Roman" w:hAnsi="Times New Roman" w:eastAsia="FangSong" w:cs="Times New Roman"/>
              </w:rPr>
              <w:t xml:space="preserve">构造异构</w:t>
            </w:r>
          </w:p>
        </w:tc>
        <w:tc>
          <w:tcPr/>
          <w:p>
            <w:pPr>
              <w:pStyle w:val="Compact"/>
              <w:jc w:val="center"/>
            </w:pPr>
            <w:r>
              <w:rPr>
                <w:rFonts w:hint="eastAsia" w:ascii="Times New Roman" w:hAnsi="Times New Roman" w:eastAsia="Times New Roman" w:cs="Times New Roman"/>
              </w:rPr>
              <w:t xml:space="preserve">A（σ</w:t>
            </w:r>
            <w:r>
              <w:rPr>
                <w:rFonts w:ascii="Times New Roman" w:hAnsi="Times New Roman" w:eastAsia="Times New Roman" w:cs="Times New Roman"/>
              </w:rPr>
              <w:t xml:space="preserve"> </w:t>
            </w:r>
            <w:r>
              <w:rPr>
                <w:rFonts w:hint="eastAsia" w:ascii="Times New Roman" w:hAnsi="Times New Roman" w:eastAsia="FangSong" w:cs="Times New Roman"/>
              </w:rPr>
              <w:t>烷基</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B（η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同分子式异构</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-Cp)Fe </w:t>
            </w:r>
            <w:r>
              <w:rPr>
                <w:rFonts w:hint="eastAsia" w:ascii="Times New Roman" w:hAnsi="Times New Roman" w:eastAsia="FangSong" w:cs="Times New Roman"/>
              </w:rPr>
              <w:t xml:space="preserve">半夹心结构</w:t>
            </w:r>
          </w:p>
        </w:tc>
      </w:tr>
    </w:tbl>
    <w:p>
      <w:pPr>
        <w:spacing w:before="160" w:after="80"/>
      </w:pPr>
      <w:r>
        <w:pict>
          <v:rect style="width:0;height:1.5pt" o:hralign="center" o:hrstd="t" o:hr="t"/>
        </w:pict>
      </w:r>
    </w:p>
    <w:bookmarkEnd w:id="77"/>
    <w:bookmarkStart w:id="78" w:name="例11.2-配合物旋光异构体"/>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014"/>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14"/>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79" w:name="例11.9-配位平衡与沉淀平衡"/>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wch20.12-基谱项选取"/>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spacing w:before="160" w:after="80"/>
      </w:pPr>
      <w:r>
        <w:pict>
          <v:rect style="width:0;height:1.5pt" o:hralign="center" o:hrstd="t" o:hr="t"/>
        </w:pict>
      </w:r>
    </w:p>
    <w:bookmarkEnd w:id="80"/>
    <w:bookmarkStart w:id="81" w:name="wch20.15-tanabe-sugano图基谱项"/>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Start w:id="82" w:name="wch20.16-tanabe-sugano图估算参数"/>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15"/>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15"/>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82"/>
    <w:bookmarkStart w:id="83" w:name="wch20.18-fef6与cof6光谱差异"/>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wch20.19-racah参数与电子云重排"/>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wch20.20-coiii络合物跃迁归属"/>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wch20.21-玻璃中fe3颜色"/>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wch20.22-criii水合离子与铬酸根颜色"/>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wch20.23-c4v对称性d轨道与mo"/>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wch20.f01-橄榄石分配系数与lfse"/>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spacing w:before="160" w:after="80"/>
      </w:pPr>
      <w:r>
        <w:pict>
          <v:rect style="width:0;height:1.5pt" o:hralign="center" o:hrstd="t" o:hr="t"/>
        </w:pict>
      </w:r>
    </w:p>
    <w:bookmarkEnd w:id="89"/>
    <w:bookmarkStart w:id="90" w:name="wch20.f02-irving-williams序列"/>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wch21.10-ptph2sme2与phen"/>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Times New Roman" w:cs="Times New Roman"/>
        </w:rPr>
        <w:t>WCh21.10-PtPh2SMe2</w:t>
      </w:r>
      <w:r>
        <w:rPr>
          <w:rFonts w:hint="eastAsia" w:ascii="Times New Roman" w:hAnsi="Times New Roman" w:eastAsia="SimHei" w:cs="Times New Roman"/>
        </w:rPr>
        <w:t>与</w:t>
      </w:r>
      <w:r>
        <w:rPr>
          <w:rFonts w:hint="eastAsia" w:ascii="Times New Roman" w:hAnsi="Times New Roman" w:eastAsia="Times New Roman" w:cs="Times New Roman"/>
        </w:rPr>
        <w:t>phen</w:t>
      </w:r>
    </w:p>
    <w:p>
      <w:pPr>
        <w:pStyle w:val="FirstParagraph"/>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sSub>
              <m:e>
                <m:r>
                  <m:rPr>
                    <m:sty m:val="p"/>
                  </m:rPr>
                  <m:t>S</m:t>
                </m:r>
                <m:r>
                  <m:rPr>
                    <m:sty m:val="p"/>
                  </m:rPr>
                  <m:t>M</m:t>
                </m:r>
                <m:r>
                  <m:rPr>
                    <m:sty m:val="p"/>
                  </m:rPr>
                  <m:t>e</m:t>
                </m:r>
              </m:e>
              <m:sub>
                <m:r>
                  <m:t>2</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与二齿配体</w:t>
      </w:r>
      <w:r>
        <w:rPr>
          <w:rFonts w:hint="eastAsia" w:ascii="Times New Roman" w:hAnsi="Times New Roman" w:eastAsia="Times New Roman" w:cs="Times New Roman"/>
        </w:rPr>
        <w:t>1,10-</w:t>
      </w:r>
      <w:r>
        <w:rPr>
          <w:rFonts w:hint="eastAsia" w:ascii="Times New Roman" w:hAnsi="Times New Roman" w:eastAsia="FangSong" w:cs="Times New Roman"/>
        </w:rPr>
        <w:t>邻二氮菲</w:t>
      </w:r>
      <w:r>
        <w:rPr>
          <w:rFonts w:hint="eastAsia" w:ascii="Times New Roman" w:hAnsi="Times New Roman" w:eastAsia="Times New Roman" w:cs="Times New Roman"/>
        </w:rPr>
        <w:t>（phen）</w:t>
      </w:r>
      <w:r>
        <w:rPr>
          <w:rFonts w:hint="eastAsia" w:ascii="Times New Roman" w:hAnsi="Times New Roman" w:eastAsia="FangSong" w:cs="Times New Roman"/>
        </w:rPr>
        <w:t>作用生成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r>
              <m:rPr>
                <m:sty m:val="p"/>
              </m:rPr>
              <m:t>p</m:t>
            </m:r>
            <m:r>
              <m:rPr>
                <m:sty m:val="p"/>
              </m:rPr>
              <m:t>h</m:t>
            </m:r>
            <m:r>
              <m:rPr>
                <m:sty m:val="p"/>
              </m:rPr>
              <m:t>e</m:t>
            </m:r>
            <m:r>
              <m:rPr>
                <m:sty m:val="p"/>
              </m:rPr>
              <m:t>n</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已知活化参数</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H</m:t>
        </m:r>
        <m:r>
          <m:rPr>
            <m:sty m:val="p"/>
          </m:rPr>
          <m:t>=</m:t>
        </m:r>
        <m:r>
          <m:rPr>
            <m:sty m:val="p"/>
          </m:rPr>
          <m:t>+</m:t>
        </m:r>
        <m:r>
          <m:t>101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S</m:t>
        </m:r>
        <m:r>
          <m:rPr>
            <m:sty m:val="p"/>
          </m:rPr>
          <m:t>=</m:t>
        </m:r>
        <m:r>
          <m:rPr>
            <m:sty m:val="p"/>
          </m:rPr>
          <m:t>+</m:t>
        </m:r>
        <m:r>
          <m:t>42</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试建议一种机理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wch21.11-ptcl4合成设计"/>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Times New Roman" w:cs="Times New Roman"/>
        </w:rPr>
        <w:t>WCh21.11-PtCl4</w:t>
      </w:r>
      <w:r>
        <w:rPr>
          <w:rFonts w:hint="eastAsia" w:ascii="Times New Roman" w:hAnsi="Times New Roman" w:eastAsia="SimHei" w:cs="Times New Roman"/>
        </w:rPr>
        <w:t>合成设计</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设计出</w:t>
      </w:r>
      <w:r>
        <w:rPr>
          <w:rFonts w:ascii="Times New Roman" w:hAnsi="Times New Roman" w:eastAsia="Times New Roman" w:cs="Times New Roman"/>
        </w:rPr>
        <w:t xml:space="preserve"> </w:t>
      </w:r>
      <m:oMath>
        <m:r>
          <m:t>c</m:t>
        </m:r>
        <m:r>
          <m:t>i</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sSup>
          <m:e>
            <m:d>
              <m:dPr>
                <m:begChr m:val="["/>
                <m:sepChr m:val=""/>
                <m:endChr m:val="]"/>
                <m:grow/>
              </m:dPr>
              <m:e>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的两步合成法</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wch21.12-四方平面取代影响因素"/>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Times New Roman" w:cs="Times New Roman"/>
        </w:rPr>
        <w:t>WCh21.12-</w:t>
      </w:r>
      <w:r>
        <w:rPr>
          <w:rFonts w:hint="eastAsia" w:ascii="Times New Roman" w:hAnsi="Times New Roman" w:eastAsia="SimHei" w:cs="Times New Roman"/>
        </w:rPr>
        <w:t>四方平面取代影响因素</w:t>
      </w:r>
    </w:p>
    <w:p>
      <w:pPr>
        <w:pStyle w:val="FirstParagraph"/>
      </w:pPr>
      <w:r>
        <w:rPr>
          <w:rFonts w:hint="eastAsia" w:ascii="Times New Roman" w:hAnsi="Times New Roman" w:eastAsia="FangSong" w:cs="Times New Roman"/>
        </w:rPr>
        <w:t>下列改变是如何影响四方平面络合物的取代反应速率的</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配体从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17"/>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1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cis </w:t>
      </w:r>
      <w:r>
        <w:rPr>
          <w:rFonts w:hint="eastAsia" w:ascii="Times New Roman" w:hAnsi="Times New Roman" w:eastAsia="FangSong" w:cs="Times New Roman"/>
        </w:rPr>
        <w:t>配体中添加一个大体积取代基</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给络合物增加一个正电荷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wch21.13-oh进攻co反常"/>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Times New Roman" w:cs="Times New Roman"/>
        </w:rPr>
        <w:t>WCh21.13-OH</w:t>
      </w:r>
      <w:r>
        <w:rPr>
          <w:rFonts w:hint="eastAsia" w:ascii="Times New Roman" w:hAnsi="Times New Roman" w:eastAsia="SimHei" w:cs="Times New Roman"/>
        </w:rPr>
        <w:t>进攻</w:t>
      </w:r>
      <w:r>
        <w:rPr>
          <w:rFonts w:hint="eastAsia" w:ascii="Times New Roman" w:hAnsi="Times New Roman" w:eastAsia="Times New Roman" w:cs="Times New Roman"/>
        </w:rPr>
        <w:t>Co</w:t>
      </w:r>
      <w:r>
        <w:rPr>
          <w:rFonts w:hint="eastAsia" w:ascii="Times New Roman" w:hAnsi="Times New Roman" w:eastAsia="SimHei" w:cs="Times New Roman"/>
        </w:rPr>
        <w:t>反常</w:t>
      </w:r>
    </w:p>
    <w:p>
      <w:pPr>
        <w:pStyle w:val="FirstParagraph"/>
      </w:pPr>
      <w:r>
        <w:rPr>
          <w:rFonts w:hint="eastAsia" w:ascii="Times New Roman" w:hAnsi="Times New Roman" w:eastAsia="FangSong" w:cs="Times New Roman"/>
        </w:rPr>
        <w:t xml:space="preserve">进入基团进攻</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的反应速率几乎与</w:t>
      </w:r>
      <w:r>
        <w:rPr>
          <w:rFonts w:hint="eastAsia" w:ascii="Times New Roman" w:hAnsi="Times New Roman" w:eastAsia="Times New Roman" w:cs="Times New Roman"/>
        </w:rPr>
        <w:t>Y</w:t>
      </w:r>
      <w:r>
        <w:rPr>
          <w:rFonts w:hint="eastAsia" w:ascii="Times New Roman" w:hAnsi="Times New Roman" w:eastAsia="FangSong" w:cs="Times New Roman"/>
        </w:rPr>
        <w:t>的性质无关</w:t>
      </w:r>
      <w:r>
        <w:rPr>
          <w:rFonts w:hint="eastAsia" w:ascii="Times New Roman" w:hAnsi="Times New Roman" w:eastAsia="Times New Roman" w:cs="Times New Roman"/>
        </w:rPr>
        <w:t>，</w:t>
      </w:r>
      <w:r>
        <w:rPr>
          <w:rFonts w:hint="eastAsia" w:ascii="Times New Roman" w:hAnsi="Times New Roman" w:eastAsia="FangSong" w:cs="Times New Roman"/>
        </w:rPr>
        <w:t>一个引人注目的例外是与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的反应特别快</w:t>
      </w:r>
      <w:r>
        <w:rPr>
          <w:rFonts w:hint="eastAsia" w:ascii="Times New Roman" w:hAnsi="Times New Roman" w:eastAsia="Times New Roman" w:cs="Times New Roman"/>
        </w:rPr>
        <w:t>，</w:t>
      </w:r>
      <w:r>
        <w:rPr>
          <w:rFonts w:hint="eastAsia" w:ascii="Times New Roman" w:hAnsi="Times New Roman" w:eastAsia="FangSong" w:cs="Times New Roman"/>
        </w:rPr>
        <w:t>试解释这种反常现象</w:t>
      </w:r>
      <w:r>
        <w:rPr>
          <w:rFonts w:hint="eastAsia" w:ascii="Times New Roman" w:hAnsi="Times New Roman" w:eastAsia="Times New Roman" w:cs="Times New Roman"/>
        </w:rPr>
        <w:t>。</w:t>
      </w:r>
      <w:r>
        <w:rPr>
          <w:rFonts w:hint="eastAsia" w:ascii="Times New Roman" w:hAnsi="Times New Roman" w:eastAsia="FangSong" w:cs="Times New Roman"/>
        </w:rPr>
        <w:t>对没有</w:t>
      </w:r>
      <w:r>
        <w:rPr>
          <w:rFonts w:hint="eastAsia" w:ascii="Times New Roman" w:hAnsi="Times New Roman" w:eastAsia="Times New Roman" w:cs="Times New Roman"/>
        </w:rPr>
        <w:t>Brønsted</w:t>
      </w:r>
      <w:r>
        <w:rPr>
          <w:rFonts w:hint="eastAsia" w:ascii="Times New Roman" w:hAnsi="Times New Roman" w:eastAsia="FangSong" w:cs="Times New Roman"/>
        </w:rPr>
        <w:t>酸性配体形成的络合物而言</w:t>
      </w:r>
      <w:r>
        <w:rPr>
          <w:rFonts w:hint="eastAsia" w:ascii="Times New Roman" w:hAnsi="Times New Roman" w:eastAsia="Times New Roman" w:cs="Times New Roman"/>
        </w:rPr>
        <w:t>，</w:t>
      </w:r>
      <w:r>
        <w:rPr>
          <w:rFonts w:hint="eastAsia" w:ascii="Times New Roman" w:hAnsi="Times New Roman" w:eastAsia="FangSong" w:cs="Times New Roman"/>
        </w:rPr>
        <w:t>你的解释意味着什么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wch21.14-预测反应产物"/>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Times New Roman" w:cs="Times New Roman"/>
        </w:rPr>
        <w:t>WCh21.14-</w:t>
      </w:r>
      <w:r>
        <w:rPr>
          <w:rFonts w:hint="eastAsia" w:ascii="Times New Roman" w:hAnsi="Times New Roman" w:eastAsia="SimHei" w:cs="Times New Roman"/>
        </w:rPr>
        <w:t>预测反应产物</w:t>
      </w:r>
    </w:p>
    <w:p>
      <w:pPr>
        <w:pStyle w:val="FirstParagraph"/>
      </w:pP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numPr>
          <w:ilvl w:val="0"/>
          <w:numId w:val="1018"/>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P</m:t>
                    </m:r>
                    <m:r>
                      <m:rPr>
                        <m:sty m:val="p"/>
                      </m:rPr>
                      <m:t>R</m:t>
                    </m:r>
                  </m:e>
                  <m:sub>
                    <m:r>
                      <m:t>3</m:t>
                    </m:r>
                  </m:sub>
                </m:sSub>
                <m:sSub>
                  <m:e>
                    <m:r>
                      <m:rPr>
                        <m:sty m:val="p"/>
                      </m:rPr>
                      <m:t>)</m:t>
                    </m:r>
                  </m:e>
                  <m:sub>
                    <m:r>
                      <m:t>4</m:t>
                    </m:r>
                  </m:sub>
                </m:sSub>
              </m:e>
            </m:d>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018"/>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r>
          <m:t>2</m:t>
        </m:r>
        <m:sSub>
          <m:e>
            <m:r>
              <m:rPr>
                <m:sty m:val="p"/>
              </m:rPr>
              <m:t>P</m:t>
            </m:r>
            <m:r>
              <m:rPr>
                <m:sty m:val="p"/>
              </m:rPr>
              <m:t>R</m:t>
            </m:r>
          </m:e>
          <m:sub>
            <m:r>
              <m:t>3</m:t>
            </m:r>
          </m:sub>
        </m:sSub>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c</m:t>
        </m:r>
        <m:r>
          <m:t>i</m:t>
        </m:r>
        <m:r>
          <m:t>s</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p</m:t>
        </m:r>
        <m:r>
          <m:rPr>
            <m:sty m:val="p"/>
          </m:rPr>
          <m:t>y</m:t>
        </m:r>
        <m:sSub>
          <m:e>
            <m:r>
              <m:rPr>
                <m:sty m:val="p"/>
              </m:rPr>
              <m:t>)</m:t>
            </m:r>
          </m:e>
          <m:sub>
            <m:r>
              <m:rPr>
                <m:sty m:val="p"/>
              </m:rPr>
              <m:t>2</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5"/>
    <w:bookmarkStart w:id="96" w:name="wch21.15-h2o取代速率排序"/>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Times New Roman" w:cs="Times New Roman"/>
        </w:rPr>
        <w:t>WCh21.15-H2O</w:t>
      </w:r>
      <w:r>
        <w:rPr>
          <w:rFonts w:hint="eastAsia" w:ascii="Times New Roman" w:hAnsi="Times New Roman" w:eastAsia="SimHei" w:cs="Times New Roman"/>
        </w:rPr>
        <w:t>取代速率排序</w:t>
      </w:r>
    </w:p>
    <w:p>
      <w:pPr>
        <w:pStyle w:val="FirstParagraph"/>
      </w:pPr>
      <w:r>
        <w:rPr>
          <w:rFonts w:hint="eastAsia" w:ascii="Times New Roman" w:hAnsi="Times New Roman" w:eastAsia="FangSong" w:cs="Times New Roman"/>
        </w:rPr>
        <w:t xml:space="preserve">排列下列络合物被</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取代时速率增大的顺序</w:t>
      </w:r>
      <w:r>
        <w:rPr>
          <w:rFonts w:hint="eastAsia" w:ascii="Times New Roman" w:hAnsi="Times New Roman" w:eastAsia="Times New Roman" w:cs="Times New Roman"/>
        </w:rPr>
        <w:t>：</w:t>
      </w:r>
    </w:p>
    <w:p>
      <w:pPr>
        <w:numPr>
          <w:ilvl w:val="0"/>
          <w:numId w:val="1019"/>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19"/>
        </w:numPr>
      </w:pP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19"/>
        </w:numPr>
      </w:pPr>
      <m:oMath>
        <m:oMathPr>
          <m:ctrlPr>
            <w:rPr>
              <w:sz w:val="28"/>
              <w:szCs w:val="28"/>
            </w:rPr>
          </m:ctrlPr>
        </m:oMathPr>
        <m:sSup>
          <m:e>
            <m:d>
              <m:dPr>
                <m:begChr m:val="["/>
                <m:sepChr m:val=""/>
                <m:endChr m:val="]"/>
                <m:grow/>
              </m:dPr>
              <m:e>
                <m:r>
                  <m:rPr>
                    <m:sty m:val="p"/>
                  </m:rPr>
                  <m:t>I</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19"/>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019"/>
        </w:numPr>
      </w:pP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O</m:t>
                    </m:r>
                    <m:r>
                      <m:rPr>
                        <m:sty m:val="p"/>
                      </m:rPr>
                      <m:t>H</m:t>
                    </m:r>
                  </m:e>
                  <m:sub>
                    <m:r>
                      <m:t>2</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6"/>
    <w:bookmarkStart w:id="97" w:name="wch21.16-rhiii解离活化影响"/>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Times New Roman" w:cs="Times New Roman"/>
        </w:rPr>
        <w:t>WCh21.16-RhIII</w:t>
      </w:r>
      <w:r>
        <w:rPr>
          <w:rFonts w:hint="eastAsia" w:ascii="Times New Roman" w:hAnsi="Times New Roman" w:eastAsia="SimHei" w:cs="Times New Roman"/>
        </w:rPr>
        <w:t>解离活化影响</w:t>
      </w:r>
    </w:p>
    <w:p>
      <w:pPr>
        <w:pStyle w:val="FirstParagraph"/>
      </w:pPr>
      <w:r>
        <w:rPr>
          <w:rFonts w:hint="eastAsia" w:ascii="Times New Roman" w:hAnsi="Times New Roman" w:eastAsia="FangSong" w:cs="Times New Roman"/>
        </w:rPr>
        <w:t xml:space="preserve">陈述下列各种变化对</w:t>
      </w:r>
      <w:r>
        <w:rPr>
          <w:rFonts w:ascii="Times New Roman" w:hAnsi="Times New Roman" w:eastAsia="Times New Roman" w:cs="Times New Roman"/>
        </w:rPr>
        <w:t xml:space="preserve"> </w:t>
      </w:r>
      <w:r>
        <w:rPr>
          <w:rFonts w:hint="eastAsia" w:ascii="Times New Roman" w:hAnsi="Times New Roman" w:eastAsia="Times New Roman" w:cs="Times New Roman"/>
        </w:rPr>
        <w:t>Rh(Ⅲ)</w:t>
      </w:r>
      <w:r>
        <w:rPr>
          <w:rFonts w:hint="eastAsia" w:ascii="Times New Roman" w:hAnsi="Times New Roman" w:eastAsia="FangSong" w:cs="Times New Roman"/>
        </w:rPr>
        <w:t>络合物解离活化速率的影响</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增加络合物的总电荷</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20"/>
        </w:numPr>
      </w:pPr>
      <w:r>
        <w:rPr>
          <w:rFonts w:hint="eastAsia" w:ascii="Times New Roman" w:hAnsi="Times New Roman" w:eastAsia="FangSong" w:cs="Times New Roman"/>
        </w:rPr>
        <w:t xml:space="preserve">将进入基团从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02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7"/>
    <w:bookmarkStart w:id="98" w:name="wch21.f01-螯合物形成机理"/>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Times New Roman" w:cs="Times New Roman"/>
        </w:rPr>
        <w:t>WCh21.F01-</w:t>
      </w:r>
      <w:r>
        <w:rPr>
          <w:rFonts w:hint="eastAsia" w:ascii="Times New Roman" w:hAnsi="Times New Roman" w:eastAsia="SimHei" w:cs="Times New Roman"/>
        </w:rPr>
        <w:t>螯合物形成机理</w:t>
      </w:r>
    </w:p>
    <w:p>
      <w:pPr>
        <w:pStyle w:val="FirstParagraph"/>
      </w:pPr>
      <w:r>
        <w:rPr>
          <w:rFonts w:hint="eastAsia" w:ascii="Times New Roman" w:hAnsi="Times New Roman" w:eastAsia="FangSong" w:cs="Times New Roman"/>
        </w:rPr>
        <w:t>假定螯合物的形成具有下述机理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试写出螯合物形成反应的速率定律</w:t>
      </w:r>
      <w:r>
        <w:rPr>
          <w:rFonts w:hint="eastAsia" w:ascii="Times New Roman" w:hAnsi="Times New Roman" w:eastAsia="Times New Roman" w:cs="Times New Roman"/>
        </w:rPr>
        <w:t>，</w:t>
      </w:r>
      <w:r>
        <w:rPr>
          <w:rFonts w:hint="eastAsia" w:ascii="Times New Roman" w:hAnsi="Times New Roman" w:eastAsia="FangSong" w:cs="Times New Roman"/>
        </w:rPr>
        <w:t>并讨论用两个单齿配体</w:t>
      </w:r>
      <w:r>
        <w:rPr>
          <w:rFonts w:hint="eastAsia" w:ascii="Times New Roman" w:hAnsi="Times New Roman" w:eastAsia="Times New Roman" w:cs="Times New Roman"/>
        </w:rPr>
        <w:t>2L</w:t>
      </w:r>
      <w:r>
        <w:rPr>
          <w:rFonts w:hint="eastAsia" w:ascii="Times New Roman" w:hAnsi="Times New Roman" w:eastAsia="FangSong" w:cs="Times New Roman"/>
        </w:rPr>
        <w:t>代替</w:t>
      </w:r>
      <w:r>
        <w:rPr>
          <w:rFonts w:hint="eastAsia" w:ascii="Times New Roman" w:hAnsi="Times New Roman" w:eastAsia="Times New Roman" w:cs="Times New Roman"/>
        </w:rPr>
        <w:t>L—L</w:t>
      </w:r>
      <w:r>
        <w:rPr>
          <w:rFonts w:hint="eastAsia" w:ascii="Times New Roman" w:hAnsi="Times New Roman" w:eastAsia="FangSong" w:cs="Times New Roman"/>
        </w:rPr>
        <w:t>时所产生的不同的反应步骤</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与结合力强的配体形成螯合物的反应速率与类似单齿配体的速率相同</w:t>
      </w:r>
      <w:r>
        <w:rPr>
          <w:rFonts w:hint="eastAsia" w:ascii="Times New Roman" w:hAnsi="Times New Roman" w:eastAsia="Times New Roman" w:cs="Times New Roman"/>
        </w:rPr>
        <w:t>，</w:t>
      </w:r>
      <w:r>
        <w:rPr>
          <w:rFonts w:hint="eastAsia" w:ascii="Times New Roman" w:hAnsi="Times New Roman" w:eastAsia="FangSong" w:cs="Times New Roman"/>
        </w:rPr>
        <w:t>但结合力弱的螯合配体的反应速率往往慢得多</w:t>
      </w:r>
      <w:r>
        <w:rPr>
          <w:rFonts w:hint="eastAsia" w:ascii="Times New Roman" w:hAnsi="Times New Roman" w:eastAsia="Times New Roman" w:cs="Times New Roman"/>
        </w:rPr>
        <w:t>。</w:t>
      </w:r>
      <w:r>
        <w:rPr>
          <w:rFonts w:hint="eastAsia" w:ascii="Times New Roman" w:hAnsi="Times New Roman" w:eastAsia="FangSong" w:cs="Times New Roman"/>
        </w:rPr>
        <w:t>假定反应为</w:t>
      </w:r>
      <w:r>
        <w:rPr>
          <w:rFonts w:ascii="Times New Roman" w:hAnsi="Times New Roman" w:eastAsia="Times New Roman" w:cs="Times New Roman"/>
        </w:rPr>
        <w:t xml:space="preserve"> </w:t>
      </w: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试解释这种实验现象</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w:t>
      </w:r>
      <w:r>
        <w:rPr>
          <w:rFonts w:ascii="Times New Roman" w:hAnsi="Times New Roman" w:eastAsia="Times New Roman" w:cs="Times New Roman"/>
        </w:rPr>
        <w:t xml:space="preserve"> G. Wilkins, Acc. Chem. Res., 1970, 3, 408.)</w:t>
      </w:r>
    </w:p>
    <w:p>
      <w:pPr>
        <w:spacing w:before="160" w:after="80"/>
      </w:pPr>
      <w:r>
        <w:pict>
          <v:rect style="width:0;height:1.5pt" o:hralign="center" o:hrstd="t" o:hr="t"/>
        </w:pict>
      </w:r>
    </w:p>
    <w:bookmarkEnd w:id="98"/>
    <w:bookmarkStart w:id="99" w:name="wch21.f02-pthpet3nmr机理"/>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Times New Roman" w:cs="Times New Roman"/>
        </w:rPr>
        <w:t>WCh21.F02-PtHPEt3NMR</w:t>
      </w:r>
      <w:r>
        <w:rPr>
          <w:rFonts w:hint="eastAsia" w:ascii="Times New Roman" w:hAnsi="Times New Roman" w:eastAsia="SimHei" w:cs="Times New Roman"/>
        </w:rPr>
        <w:t>机理</w:t>
      </w:r>
    </w:p>
    <w:p>
      <w:pPr>
        <w:pStyle w:val="FirstParagraph"/>
      </w:pPr>
      <w:r>
        <w:rPr>
          <w:rFonts w:hint="eastAsia" w:ascii="Times New Roman" w:hAnsi="Times New Roman" w:eastAsia="FangSong" w:cs="Times New Roman"/>
        </w:rPr>
        <w:t xml:space="preserve">在氘代丙酮溶液中对络合物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H</m:t>
                </m:r>
                <m:sSub>
                  <m:e>
                    <m:d>
                      <m:dPr>
                        <m:begChr m:val="("/>
                        <m:sepChr m:val=""/>
                        <m:endChr m:val=")"/>
                        <m:grow/>
                      </m:dPr>
                      <m:e>
                        <m:sSub>
                          <m:e>
                            <m:r>
                              <m:rPr>
                                <m:sty m:val="p"/>
                              </m:rPr>
                              <m:t>P</m:t>
                            </m:r>
                            <m:r>
                              <m:rPr>
                                <m:sty m:val="p"/>
                              </m:rPr>
                              <m:t>E</m:t>
                            </m:r>
                            <m:r>
                              <m:rPr>
                                <m:sty m:val="p"/>
                              </m:rPr>
                              <m:t>t</m:t>
                            </m:r>
                          </m:e>
                          <m:sub>
                            <m:r>
                              <m:t>3</m:t>
                            </m:r>
                          </m:sub>
                        </m:sSub>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存在下进行的研究表明</w:t>
      </w:r>
      <w:r>
        <w:rPr>
          <w:rFonts w:hint="eastAsia" w:ascii="Times New Roman" w:hAnsi="Times New Roman" w:eastAsia="Times New Roman" w:cs="Times New Roman"/>
        </w:rPr>
        <w:t>，</w:t>
      </w:r>
      <w:r>
        <w:rPr>
          <w:rFonts w:hint="eastAsia" w:ascii="Times New Roman" w:hAnsi="Times New Roman" w:eastAsia="FangSong" w:cs="Times New Roman"/>
        </w:rPr>
        <w:t>配体不过量时</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sty m:val="p"/>
          </m:rPr>
          <m:t>−</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区出现两个三重线</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时三重线开始衰减</w:t>
      </w:r>
      <w:r>
        <w:rPr>
          <w:rFonts w:hint="eastAsia" w:ascii="Times New Roman" w:hAnsi="Times New Roman" w:eastAsia="Times New Roman" w:cs="Times New Roman"/>
        </w:rPr>
        <w:t>，</w:t>
      </w:r>
      <w:r>
        <w:rPr>
          <w:rFonts w:hint="eastAsia" w:ascii="Times New Roman" w:hAnsi="Times New Roman" w:eastAsia="FangSong" w:cs="Times New Roman"/>
        </w:rPr>
        <w:t>产生的谱线形状与配体浓度有关</w:t>
      </w:r>
      <w:r>
        <w:rPr>
          <w:rFonts w:hint="eastAsia" w:ascii="Times New Roman" w:hAnsi="Times New Roman" w:eastAsia="Times New Roman" w:cs="Times New Roman"/>
        </w:rPr>
        <w:t>。</w:t>
      </w:r>
      <w:r>
        <w:rPr>
          <w:rFonts w:hint="eastAsia" w:ascii="Times New Roman" w:hAnsi="Times New Roman" w:eastAsia="FangSong" w:cs="Times New Roman"/>
        </w:rPr>
        <w:t>试给出反应机理以说明过量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所造成的影响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习题6.1"/>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spacing w:before="160" w:after="80"/>
      </w:pPr>
      <w:r>
        <w:pict>
          <v:rect style="width:0;height:1.5pt" o:hralign="center" o:hrstd="t" o:hr="t"/>
        </w:pict>
      </w:r>
    </w:p>
    <w:bookmarkEnd w:id="100"/>
    <w:bookmarkStart w:id="101" w:name="习题6.2"/>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spacing w:before="160" w:after="80"/>
      </w:pPr>
      <w:r>
        <w:pict>
          <v:rect style="width:0;height:1.5pt" o:hralign="center" o:hrstd="t" o:hr="t"/>
        </w:pict>
      </w:r>
    </w:p>
    <w:bookmarkEnd w:id="101"/>
    <w:bookmarkStart w:id="102" w:name="习题6.3"/>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22"/>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102"/>
    <w:bookmarkStart w:id="103" w:name="习题6.4"/>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习题6.5"/>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习题6.6"/>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习题6.7"/>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习题6.8"/>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spacing w:before="160" w:after="80"/>
      </w:pPr>
      <w:r>
        <w:pict>
          <v:rect style="width:0;height:1.5pt" o:hralign="center" o:hrstd="t" o:hr="t"/>
        </w:pict>
      </w:r>
    </w:p>
    <w:bookmarkEnd w:id="107"/>
    <w:bookmarkStart w:id="108" w:name="习题6.9"/>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习题6.10"/>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习题6.11"/>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025"/>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5"/>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spacing w:before="160" w:after="80"/>
      </w:pPr>
      <w:r>
        <w:pict>
          <v:rect style="width:0;height:1.5pt" o:hralign="center" o:hrstd="t" o:hr="t"/>
        </w:pict>
      </w:r>
    </w:p>
    <w:bookmarkEnd w:id="110"/>
    <w:bookmarkStart w:id="111" w:name="习题6.12"/>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习题6.13"/>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026"/>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112"/>
    <w:bookmarkStart w:id="113" w:name="习题6.14"/>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027"/>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027"/>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7"/>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习题6.15"/>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习题6.16"/>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习题6.17"/>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spacing w:before="160" w:after="80"/>
      </w:pPr>
      <w:r>
        <w:pict>
          <v:rect style="width:0;height:1.5pt" o:hralign="center" o:hrstd="t" o:hr="t"/>
        </w:pict>
      </w:r>
    </w:p>
    <w:bookmarkEnd w:id="116"/>
    <w:bookmarkStart w:id="117" w:name="习题6.18"/>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习题6.19"/>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习题6.20"/>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习题6.21"/>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习题6.22"/>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习题6.23"/>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习题6.24"/>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习题6.25"/>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习题6.26"/>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5"/>
    <w:bookmarkStart w:id="126" w:name="习题6.27"/>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spacing w:before="160" w:after="80"/>
      </w:pPr>
      <w:r>
        <w:pict>
          <v:rect style="width:0;height:1.5pt" o:hralign="center" o:hrstd="t" o:hr="t"/>
        </w:pict>
      </w:r>
    </w:p>
    <w:bookmarkEnd w:id="126"/>
    <w:bookmarkStart w:id="127" w:name="习题6.28"/>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spacing w:before="160" w:after="80"/>
      </w:pPr>
      <w:r>
        <w:pict>
          <v:rect style="width:0;height:1.5pt" o:hralign="center" o:hrstd="t" o:hr="t"/>
        </w:pict>
      </w:r>
    </w:p>
    <w:bookmarkEnd w:id="127"/>
    <w:bookmarkStart w:id="128" w:name="习题6.29"/>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习题6.30"/>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习题6.31"/>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光度例4"/>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例7"/>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乙酰丙酮锰配合物结构第25届初赛"/>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7" w:name="钒配合物氧化数与配位数第29届初赛"/>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135" name="Picture"/>
            <a:graphic>
              <a:graphicData uri="http://schemas.openxmlformats.org/drawingml/2006/picture">
                <pic:pic>
                  <pic:nvPicPr>
                    <pic:cNvPr descr="c4c1a14f39aab7f42b32ec98d2c8f1d41c2da2ed5621bd8a20825628180dae7a.jpg" id="136" name="Picture"/>
                    <pic:cNvPicPr>
                      <a:picLocks noChangeArrowheads="1" noChangeAspect="1"/>
                    </pic:cNvPicPr>
                  </pic:nvPicPr>
                  <pic:blipFill>
                    <a:blip r:embed="rId134"/>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41" w:name="棕色环形成反应方程式第30届初赛"/>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139" name="Picture"/>
            <a:graphic>
              <a:graphicData uri="http://schemas.openxmlformats.org/drawingml/2006/picture">
                <pic:pic>
                  <pic:nvPicPr>
                    <pic:cNvPr descr="fb4109345eadcd86814c81ea4ec946ddb68bd6839ce9cc575b5d95cbaf3e254a.jpg" id="140" name="Picture"/>
                    <pic:cNvPicPr>
                      <a:picLocks noChangeArrowheads="1" noChangeAspect="1"/>
                    </pic:cNvPicPr>
                  </pic:nvPicPr>
                  <pic:blipFill>
                    <a:blip r:embed="rId138"/>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水煤气反应热第31届初赛"/>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7" w:name="铬双核配合物结构第36届初赛"/>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146"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144" name="Picture"/>
            <a:graphic>
              <a:graphicData uri="http://schemas.openxmlformats.org/drawingml/2006/picture">
                <pic:pic>
                  <pic:nvPicPr>
                    <pic:cNvPr descr="52b8d7aa54467bd94e3b876d3a4701131e30d34e4e2573a69c4b7acc6cee9058.jpg" id="145" name="Picture"/>
                    <pic:cNvPicPr>
                      <a:picLocks noChangeArrowheads="1" noChangeAspect="1"/>
                    </pic:cNvPicPr>
                  </pic:nvPicPr>
                  <pic:blipFill>
                    <a:blip r:embed="rId143"/>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spacing w:before="160" w:after="80"/>
      </w:pPr>
      <w:r>
        <w:pict>
          <v:rect style="width:0;height:1.5pt" o:hralign="center" o:hrstd="t" o:hr="t"/>
        </w:pict>
      </w:r>
    </w:p>
    <w:bookmarkEnd w:id="146"/>
    <w:bookmarkEnd w:id="147"/>
    <w:bookmarkStart w:id="148" w:name="一分册测试-ch8b-11-钾蒸气与co综合推断"/>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一分册测试</w:t>
      </w:r>
      <w:r>
        <w:rPr>
          <w:rFonts w:hint="eastAsia" w:ascii="Times New Roman" w:hAnsi="Times New Roman" w:eastAsia="Times New Roman" w:cs="Times New Roman"/>
        </w:rPr>
        <w:t>-Ch8B-11-</w:t>
      </w:r>
      <w:r>
        <w:rPr>
          <w:rFonts w:hint="eastAsia" w:ascii="Times New Roman" w:hAnsi="Times New Roman" w:eastAsia="SimHei" w:cs="Times New Roman"/>
        </w:rPr>
        <w:t>钾蒸气与</w:t>
      </w:r>
      <w:r>
        <w:rPr>
          <w:rFonts w:hint="eastAsia" w:ascii="Times New Roman" w:hAnsi="Times New Roman" w:eastAsia="Times New Roman" w:cs="Times New Roman"/>
        </w:rPr>
        <w:t>CO</w:t>
      </w:r>
      <w:r>
        <w:rPr>
          <w:rFonts w:hint="eastAsia" w:ascii="Times New Roman" w:hAnsi="Times New Roman" w:eastAsia="SimHei" w:cs="Times New Roman"/>
        </w:rPr>
        <w:t>综合推断</w:t>
      </w:r>
    </w:p>
    <w:p>
      <w:pPr>
        <w:pStyle w:val="FirstParagraph"/>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![d40113ebf27d6569a7a4b5c92e4d331c6e303fc3e3ed95e3b33f1f33b14f0135.jpg]</w:t>
      </w:r>
    </w:p>
    <w:p>
      <w:pPr>
        <w:pStyle w:val="FirstParagraph"/>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![b7bc29bfa5bc5ceb9951edd27602b46cebfb57f27add90356728ecacb9418614.jpg]</w:t>
      </w:r>
    </w:p>
    <w:p>
      <w:pPr>
        <w:pStyle w:val="FirstParagraph"/>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148"/>
    <w:bookmarkStart w:id="149" w:name="一分册测试-ch10a-5-xe2f3与agf2clo2"/>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一分册测试</w:t>
      </w:r>
      <w:r>
        <w:rPr>
          <w:rFonts w:hint="eastAsia" w:ascii="Times New Roman" w:hAnsi="Times New Roman" w:eastAsia="Times New Roman" w:cs="Times New Roman"/>
        </w:rPr>
        <w:t>-Ch10A-5-Xe2F3</w:t>
      </w:r>
      <w:r>
        <w:rPr>
          <w:rFonts w:hint="eastAsia" w:ascii="Times New Roman" w:hAnsi="Times New Roman" w:eastAsia="SimHei" w:cs="Times New Roman"/>
        </w:rPr>
        <w:t>与</w:t>
      </w:r>
      <w:r>
        <w:rPr>
          <w:rFonts w:hint="eastAsia" w:ascii="Times New Roman" w:hAnsi="Times New Roman" w:eastAsia="Times New Roman" w:cs="Times New Roman"/>
        </w:rPr>
        <w:t>AgF2ClO2</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习题1"/>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spacing w:before="160" w:after="80"/>
      </w:pPr>
      <w:r>
        <w:pict>
          <v:rect style="width:0;height:1.5pt" o:hralign="center" o:hrstd="t" o:hr="t"/>
        </w:pict>
      </w:r>
    </w:p>
    <w:bookmarkEnd w:id="150"/>
    <w:bookmarkStart w:id="151" w:name="习题2"/>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习题3"/>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习题4"/>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5" w:name="习题5"/>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154">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习题6"/>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习题7"/>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习题8"/>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习题9"/>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配位立体化学-习题2.3"/>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配位立体化学-习题2.8"/>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spacing w:before="160" w:after="80"/>
      </w:pPr>
      <w:r>
        <w:pict>
          <v:rect style="width:0;height:1.5pt" o:hralign="center" o:hrstd="t" o:hr="t"/>
        </w:pict>
      </w:r>
    </w:p>
    <w:bookmarkEnd w:id="161"/>
    <w:bookmarkStart w:id="162" w:name="配位场理论-习题3.2"/>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配位场理论-习题3.7"/>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配合物反应机理-习题4.2"/>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64"/>
    <w:bookmarkStart w:id="165" w:name="配合物反应机理-习题4.8"/>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有机金属化学-习题6.13"/>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spacing w:before="160" w:after="80"/>
      </w:pPr>
      <w:r>
        <w:pict>
          <v:rect style="width:0;height:1.5pt" o:hralign="center" o:hrstd="t" o:hr="t"/>
        </w:pict>
      </w:r>
    </w:p>
    <w:bookmarkEnd w:id="166"/>
    <w:bookmarkStart w:id="167" w:name="有机金属化学-习题7.9"/>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33"/>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67"/>
    <w:bookmarkStart w:id="168" w:name="配位催化反应-习题8.7"/>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99" w:name="化学能力测试-ch2b-2-ga氢化物与簇合物"/>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化学能力测试</w:t>
      </w:r>
      <w:r>
        <w:rPr>
          <w:rFonts w:hint="eastAsia" w:ascii="Times New Roman" w:hAnsi="Times New Roman" w:eastAsia="Times New Roman" w:cs="Times New Roman"/>
        </w:rPr>
        <w:t>-Ch2B-2-Ga</w:t>
      </w:r>
      <w:r>
        <w:rPr>
          <w:rFonts w:hint="eastAsia" w:ascii="Times New Roman" w:hAnsi="Times New Roman" w:eastAsia="SimHei" w:cs="Times New Roman"/>
        </w:rPr>
        <w:t>氢化物与簇合物</w:t>
      </w:r>
    </w:p>
    <w:p>
      <w:pPr>
        <w:pStyle w:val="FirstParagraph"/>
      </w:pP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1800000" cy="1735714"/>
            <wp:effectExtent b="0" l="0" r="0" t="0"/>
            <wp:docPr descr="" title="" id="170" name="Picture"/>
            <a:graphic>
              <a:graphicData uri="http://schemas.openxmlformats.org/drawingml/2006/picture">
                <pic:pic>
                  <pic:nvPicPr>
                    <pic:cNvPr descr="3b3577db1a02d82242676872068bf733acfcc1b20ca97df844f8241badeeba3c.jpg" id="171" name="Picture"/>
                    <pic:cNvPicPr>
                      <a:picLocks noChangeArrowheads="1" noChangeAspect="1"/>
                    </pic:cNvPicPr>
                  </pic:nvPicPr>
                  <pic:blipFill>
                    <a:blip r:embed="rId169"/>
                    <a:stretch>
                      <a:fillRect/>
                    </a:stretch>
                  </pic:blipFill>
                  <pic:spPr bwMode="auto">
                    <a:xfrm>
                      <a:off x="0" y="0"/>
                      <a:ext cx="1800000" cy="173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试确定分子</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ascii="Times New Roman" w:hAnsi="Times New Roman" w:eastAsia="Times New Roman" w:cs="Times New Roman"/>
        </w:rPr>
        <w:t xml:space="preserve"> A、B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350 K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195 K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1 </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而且分子中</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最多存在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个对称面的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在解答元素化学试题时</w:t>
      </w:r>
      <w:r>
        <w:rPr>
          <w:rFonts w:hint="eastAsia" w:ascii="Times New Roman" w:hAnsi="Times New Roman" w:eastAsia="Times New Roman" w:cs="Times New Roman"/>
        </w:rPr>
        <w:t>，</w:t>
      </w:r>
      <w:r>
        <w:rPr>
          <w:rFonts w:hint="eastAsia" w:ascii="Times New Roman" w:hAnsi="Times New Roman" w:eastAsia="FangSong" w:cs="Times New Roman"/>
        </w:rPr>
        <w:t>最重要的方法是根据元素化学的基础知识进行假设讨论</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Ga </w:t>
      </w:r>
      <w:r>
        <w:rPr>
          <w:rFonts w:hint="eastAsia" w:ascii="Times New Roman" w:hAnsi="Times New Roman" w:eastAsia="FangSong" w:cs="Times New Roman"/>
        </w:rPr>
        <w:t>的化合物中</w:t>
      </w:r>
      <w:r>
        <w:rPr>
          <w:rFonts w:hint="eastAsia" w:ascii="Times New Roman" w:hAnsi="Times New Roman" w:eastAsia="Times New Roman" w:cs="Times New Roman"/>
        </w:rPr>
        <w:t>，</w:t>
      </w:r>
      <w:r>
        <w:rPr>
          <w:rFonts w:hint="eastAsia" w:ascii="Times New Roman" w:hAnsi="Times New Roman" w:eastAsia="FangSong" w:cs="Times New Roman"/>
        </w:rPr>
        <w:t>一般为四配位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热分解得到两种单质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中至少含有两种元素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至少有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可对</w:t>
      </w:r>
      <w:r>
        <w:rPr>
          <w:rFonts w:ascii="Times New Roman" w:hAnsi="Times New Roman" w:eastAsia="Times New Roman" w:cs="Times New Roman"/>
        </w:rPr>
        <w:t xml:space="preserve"> H、Ga、Si、Cl </w:t>
      </w:r>
      <w:r>
        <w:rPr>
          <w:rFonts w:hint="eastAsia" w:ascii="Times New Roman" w:hAnsi="Times New Roman" w:eastAsia="FangSong" w:cs="Times New Roman"/>
        </w:rPr>
        <w:t>四种元素进行排列组合</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x</m:t>
            </m:r>
          </m:sub>
        </m:sSub>
        <m:r>
          <m:rPr>
            <m:sty m:val="p"/>
          </m:rPr>
          <m:t>C</m:t>
        </m:r>
        <m:sSub>
          <m:e>
            <m:r>
              <m:rPr>
                <m:sty m:val="p"/>
              </m:rPr>
              <m:t>l</m:t>
            </m:r>
          </m:e>
          <m:sub>
            <m:r>
              <m:rPr>
                <m:sty m:val="p"/>
              </m:rPr>
              <m:t>y</m:t>
            </m:r>
          </m:sub>
        </m:sSub>
        <m:sSub>
          <m:e>
            <m:r>
              <m:rPr>
                <m:sty m:val="p"/>
              </m:rPr>
              <m:t>H</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y=2, z=4 </w:t>
      </w:r>
      <w:r>
        <w:rPr>
          <w:rFonts w:hint="eastAsia" w:ascii="Times New Roman" w:hAnsi="Times New Roman" w:eastAsia="FangSong" w:cs="Times New Roman"/>
        </w:rPr>
        <w:t xml:space="preserve">时符合</w:t>
      </w:r>
      <w:r>
        <w:rPr>
          <w:rFonts w:ascii="Times New Roman" w:hAnsi="Times New Roman" w:eastAsia="Times New Roman" w:cs="Times New Roman"/>
        </w:rPr>
        <w:t xml:space="preserve"> A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352800" cy="1600200"/>
            <wp:effectExtent b="0" l="0" r="0" t="0"/>
            <wp:docPr descr="" title="" id="173" name="Picture"/>
            <a:graphic>
              <a:graphicData uri="http://schemas.openxmlformats.org/drawingml/2006/picture">
                <pic:pic>
                  <pic:nvPicPr>
                    <pic:cNvPr descr="6a19eee7a6fa274a5d95b003a72c1963766f57188e34b8dc7dc37ef886e0532c.jpg" id="174" name="Picture"/>
                    <pic:cNvPicPr>
                      <a:picLocks noChangeArrowheads="1" noChangeAspect="1"/>
                    </pic:cNvPicPr>
                  </pic:nvPicPr>
                  <pic:blipFill>
                    <a:blip r:embed="rId172"/>
                    <a:stretch>
                      <a:fillRect/>
                    </a:stretch>
                  </pic:blipFill>
                  <pic:spPr bwMode="auto">
                    <a:xfrm>
                      <a:off x="0" y="0"/>
                      <a:ext cx="33528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1600200"/>
            <wp:effectExtent b="0" l="0" r="0" t="0"/>
            <wp:docPr descr="" title="" id="176" name="Picture"/>
            <a:graphic>
              <a:graphicData uri="http://schemas.openxmlformats.org/drawingml/2006/picture">
                <pic:pic>
                  <pic:nvPicPr>
                    <pic:cNvPr descr="01a11f946026cfb04d3ffbcd5df66274d4dcb7e85b8cffb417ffeaaad275a673.jpg" id="177" name="Picture"/>
                    <pic:cNvPicPr>
                      <a:picLocks noChangeArrowheads="1" noChangeAspect="1"/>
                    </pic:cNvPicPr>
                  </pic:nvPicPr>
                  <pic:blipFill>
                    <a:blip r:embed="rId175"/>
                    <a:stretch>
                      <a:fillRect/>
                    </a:stretch>
                  </pic:blipFill>
                  <pic:spPr bwMode="auto">
                    <a:xfrm>
                      <a:off x="0" y="0"/>
                      <a:ext cx="3009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179" name="Picture"/>
            <a:graphic>
              <a:graphicData uri="http://schemas.openxmlformats.org/drawingml/2006/picture">
                <pic:pic>
                  <pic:nvPicPr>
                    <pic:cNvPr descr="9af804f7150b12daece7e4989ce95e825806d3b20d4c9153d25eb87e3b849338.jpg" id="180" name="Picture"/>
                    <pic:cNvPicPr>
                      <a:picLocks noChangeArrowheads="1" noChangeAspect="1"/>
                    </pic:cNvPicPr>
                  </pic:nvPicPr>
                  <pic:blipFill>
                    <a:blip r:embed="rId178"/>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r>
          <m:rPr>
            <m:sty m:val="p"/>
          </m:rPr>
          <m:t>G</m:t>
        </m:r>
        <m:r>
          <m:rPr>
            <m:sty m:val="p"/>
          </m:rPr>
          <m:t>a</m:t>
        </m:r>
        <m:r>
          <m:rPr>
            <m:sty m:val="p"/>
          </m:rPr>
          <m:t>C</m:t>
        </m:r>
        <m:sSub>
          <m:e>
            <m:r>
              <m:rPr>
                <m:sty m:val="p"/>
              </m:rPr>
              <m:t>l</m:t>
            </m:r>
          </m:e>
          <m:sub>
            <m:r>
              <m:rPr>
                <m:sty m:val="p"/>
              </m:rPr>
              <m:t>3</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H</m:t>
        </m:r>
        <m:r>
          <m:rPr>
            <m:sty m:val="p"/>
          </m:rPr>
          <m:t>=</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C</m:t>
        </m:r>
        <m:r>
          <m:rPr>
            <m:sty m:val="p"/>
          </m:rPr>
          <m:t>l</m:t>
        </m:r>
      </m:oMath>
    </w:p>
    <w:p>
      <w:pPr>
        <w:pStyle w:val="BodyText"/>
      </w:pPr>
      <w:r>
        <w:rPr>
          <w:rFonts w:hint="eastAsia" w:ascii="Times New Roman" w:hAnsi="Times New Roman" w:eastAsia="FangSong" w:cs="Times New Roman"/>
        </w:rPr>
        <w:t xml:space="preserve">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联想金属氢化物中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的强还原性</w:t>
      </w:r>
      <w:r>
        <w:rPr>
          <w:rFonts w:hint="eastAsia" w:ascii="Times New Roman" w:hAnsi="Times New Roman" w:eastAsia="Times New Roman" w:cs="Times New Roman"/>
        </w:rPr>
        <w:t>，</w:t>
      </w:r>
      <w:r>
        <w:rPr>
          <w:rFonts w:hint="eastAsia" w:ascii="Times New Roman" w:hAnsi="Times New Roman" w:eastAsia="FangSong" w:cs="Times New Roman"/>
        </w:rPr>
        <w:t>因此可以联想</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这样有中心对称结构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Ga—H—Ga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52800" cy="1638300"/>
            <wp:effectExtent b="0" l="0" r="0" t="0"/>
            <wp:docPr descr="" title="" id="182" name="Picture"/>
            <a:graphic>
              <a:graphicData uri="http://schemas.openxmlformats.org/drawingml/2006/picture">
                <pic:pic>
                  <pic:nvPicPr>
                    <pic:cNvPr descr="79147a668743daf6684046d4dd625b6b5225f6080d3e670c15c38cf73222c3af.jpg" id="183" name="Picture"/>
                    <pic:cNvPicPr>
                      <a:picLocks noChangeArrowheads="1" noChangeAspect="1"/>
                    </pic:cNvPicPr>
                  </pic:nvPicPr>
                  <pic:blipFill>
                    <a:blip r:embed="rId181"/>
                    <a:stretch>
                      <a:fillRect/>
                    </a:stretch>
                  </pic:blipFill>
                  <pic:spPr bwMode="auto">
                    <a:xfrm>
                      <a:off x="0" y="0"/>
                      <a:ext cx="3352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L</m:t>
        </m:r>
        <m:r>
          <m:rPr>
            <m:sty m:val="p"/>
          </m:rPr>
          <m:t>i</m:t>
        </m:r>
        <m:r>
          <m:rPr>
            <m:sty m:val="p"/>
          </m:rPr>
          <m:t>G</m:t>
        </m:r>
        <m:r>
          <m:rPr>
            <m:sty m:val="p"/>
          </m:rPr>
          <m:t>a</m:t>
        </m:r>
        <m:sSub>
          <m:e>
            <m:r>
              <m:rPr>
                <m:sty m:val="p"/>
              </m:rPr>
              <m:t>H</m:t>
            </m:r>
          </m:e>
          <m:sub>
            <m:r>
              <m:rPr>
                <m:sty m:val="p"/>
              </m:rPr>
              <m:t>4</m:t>
            </m:r>
          </m:sub>
        </m:sSub>
        <m:r>
          <m:rPr>
            <m:sty m:val="p"/>
          </m:rPr>
          <m:t>=</m:t>
        </m:r>
        <m:r>
          <m:t>2</m:t>
        </m:r>
        <m:r>
          <m:rPr>
            <m:sty m:val="p"/>
          </m:rPr>
          <m:t>G</m:t>
        </m:r>
        <m:sSub>
          <m:e>
            <m:r>
              <m:rPr>
                <m:sty m:val="p"/>
              </m:rPr>
              <m:t>a</m:t>
            </m:r>
          </m:e>
          <m:sub>
            <m:r>
              <m:rPr>
                <m:sty m:val="p"/>
              </m:rPr>
              <m:t>2</m:t>
            </m:r>
          </m:sub>
        </m:sSub>
        <m:sSub>
          <m:e>
            <m:r>
              <m:rPr>
                <m:sty m:val="p"/>
              </m:rPr>
              <m:t>H</m:t>
            </m:r>
          </m:e>
          <m:sub>
            <m:r>
              <m:rPr>
                <m:sty m:val="p"/>
              </m:rPr>
              <m:t>6</m:t>
            </m:r>
          </m:sub>
        </m:sSub>
        <m:r>
          <m:rPr>
            <m:sty m:val="p"/>
          </m:rPr>
          <m:t>+</m:t>
        </m:r>
        <m:r>
          <m:t>2</m:t>
        </m:r>
        <m:r>
          <m:rPr>
            <m:sty m:val="p"/>
          </m:rPr>
          <m:t>L</m:t>
        </m:r>
        <m:r>
          <m:rPr>
            <m:sty m:val="p"/>
          </m:rPr>
          <m:t>i</m:t>
        </m:r>
        <m:r>
          <m:rPr>
            <m:sty m:val="p"/>
          </m:rPr>
          <m:t>C</m:t>
        </m:r>
        <m:r>
          <m:rPr>
            <m:sty m:val="p"/>
          </m:rPr>
          <m:t>l</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83063bf9c4f3443f3ae2cd9a7af072692ce97e7cb495c453b11885f72600dbdc.jpg），C</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G</m:t>
        </m:r>
        <m:r>
          <m:rPr>
            <m:sty m:val="p"/>
          </m:rPr>
          <m:t>a</m:t>
        </m:r>
        <m:r>
          <m:rPr>
            <m:sty m:val="p"/>
          </m:rPr>
          <m:t>B</m:t>
        </m:r>
        <m:sSub>
          <m:e>
            <m:r>
              <m:rPr>
                <m:sty m:val="p"/>
              </m:rPr>
              <m:t>H</m:t>
            </m:r>
          </m:e>
          <m:sub>
            <m:r>
              <m:rPr>
                <m:sty m:val="p"/>
              </m:rPr>
              <m:t>6</m:t>
            </m:r>
          </m:sub>
        </m:sSub>
      </m:oMath>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G</m:t>
        </m:r>
        <m:r>
          <m:rPr>
            <m:sty m:val="p"/>
          </m:rPr>
          <m:t>a</m:t>
        </m:r>
        <m:r>
          <m:rPr>
            <m:sty m:val="p"/>
          </m:rPr>
          <m:t>B</m:t>
        </m:r>
        <m:sSub>
          <m:e>
            <m:r>
              <m:rPr>
                <m:sty m:val="p"/>
              </m:rPr>
              <m:t>H</m:t>
            </m:r>
          </m:e>
          <m:sub>
            <m:r>
              <m:rPr>
                <m:sty m:val="p"/>
              </m:rPr>
              <m:t>6</m:t>
            </m:r>
          </m:sub>
        </m:sSub>
        <m:r>
          <m:rPr>
            <m:sty m:val="p"/>
          </m:rPr>
          <m:t>=</m:t>
        </m:r>
        <m:r>
          <m:t>2</m:t>
        </m:r>
        <m:r>
          <m:rPr>
            <m:sty m:val="p"/>
          </m:rPr>
          <m:t>G</m:t>
        </m:r>
        <m:r>
          <m:rPr>
            <m:sty m:val="p"/>
          </m:rPr>
          <m:t>a</m:t>
        </m:r>
        <m:r>
          <m:rPr>
            <m:sty m:val="p"/>
          </m:rPr>
          <m:t>+</m:t>
        </m:r>
        <m:r>
          <m:t>3</m:t>
        </m:r>
        <m:sSub>
          <m:e>
            <m:r>
              <m:rPr>
                <m:sty m:val="p"/>
              </m:rPr>
              <m:t>H</m:t>
            </m:r>
          </m:e>
          <m:sub>
            <m:r>
              <m:rPr>
                <m:sty m:val="p"/>
              </m:rPr>
              <m:t>2</m:t>
            </m:r>
          </m:sub>
        </m:sSub>
        <m:r>
          <m:rPr>
            <m:sty m:val="p"/>
          </m:rPr>
          <m:t>+</m:t>
        </m:r>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两种单质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种单质只能是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根据得失电子守恒</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失电子总数为</w:t>
      </w:r>
      <w:r>
        <w:rPr>
          <w:rFonts w:ascii="Times New Roman" w:hAnsi="Times New Roman" w:eastAsia="Times New Roman" w:cs="Times New Roman"/>
        </w:rPr>
        <w:t xml:space="preserve"> 4 </w:t>
      </w:r>
      <w:r>
        <w:rPr>
          <w:rFonts w:hint="eastAsia" w:ascii="Times New Roman" w:hAnsi="Times New Roman" w:eastAsia="Times New Roman" w:cs="Times New Roman"/>
        </w:rPr>
        <w:t>mol，</w:t>
      </w:r>
      <w:r>
        <w:rPr>
          <w:rFonts w:hint="eastAsia" w:ascii="Times New Roman" w:hAnsi="Times New Roman" w:eastAsia="FangSong" w:cs="Times New Roman"/>
        </w:rPr>
        <w:t>而</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完全变为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单质要得到</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故还存在另一种物质</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价可看作</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的平均价态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正好是离子化合物</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G</m:t>
          </m:r>
          <m:r>
            <m:rPr>
              <m:sty m:val="p"/>
            </m:rPr>
            <m:t>a</m:t>
          </m:r>
          <m:r>
            <m:rPr>
              <m:sty m:val="p"/>
            </m:rPr>
            <m:t>+</m:t>
          </m: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r>
            <m:rPr>
              <m:sty m:val="p"/>
            </m:rPr>
            <m:t>+</m:t>
          </m:r>
          <m:r>
            <m:t>4</m:t>
          </m:r>
          <m:sSub>
            <m:e>
              <m:r>
                <m:rPr>
                  <m:sty m:val="p"/>
                </m:rPr>
                <m:t>H</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答案原文误作</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校勘按电子守恒与离子结构改为</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只可能是</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sSub>
            <m:e>
              <m:r>
                <m:rPr>
                  <m:sty m:val="p"/>
                </m:rPr>
                <m:t>a</m:t>
              </m:r>
            </m:e>
            <m:sub>
              <m:r>
                <m:rPr>
                  <m:sty m:val="p"/>
                </m:rPr>
                <m:t>2</m:t>
              </m:r>
            </m:sub>
          </m:sSub>
          <m:sSub>
            <m:e>
              <m:r>
                <m:rPr>
                  <m:sty m:val="p"/>
                </m:rPr>
                <m:t>H</m:t>
              </m:r>
            </m:e>
            <m:sub>
              <m:r>
                <m:rPr>
                  <m:sty m:val="p"/>
                </m:rPr>
                <m:t>6</m:t>
              </m:r>
            </m:sub>
          </m:sSub>
          <m:r>
            <m:rPr>
              <m:sty m:val="p"/>
            </m:rPr>
            <m:t>+</m:t>
          </m:r>
          <m:r>
            <m:t>4</m:t>
          </m:r>
          <m:r>
            <m:rPr>
              <m:sty m:val="p"/>
            </m:rPr>
            <m:t>N</m:t>
          </m:r>
          <m:r>
            <m:rPr>
              <m:sty m:val="p"/>
            </m:rPr>
            <m:t>M</m:t>
          </m:r>
          <m:sSub>
            <m:e>
              <m:r>
                <m:rPr>
                  <m:sty m:val="p"/>
                </m:rPr>
                <m:t>e</m:t>
              </m:r>
            </m:e>
            <m:sub>
              <m:r>
                <m:rPr>
                  <m:sty m:val="p"/>
                </m:rPr>
                <m:t>3</m:t>
              </m:r>
            </m:sub>
          </m:sSub>
          <m:r>
            <m:rPr>
              <m:sty m:val="p"/>
            </m:rPr>
            <m:t>=</m:t>
          </m:r>
          <m:r>
            <m:t>2</m:t>
          </m: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m:oMathPara>
    </w:p>
    <w:p>
      <w:pPr>
        <w:pStyle w:val="FirstParagraph"/>
        <w:spacing w:before="160" w:after="80"/>
        <w:jc w:val="center"/>
      </w:pPr>
      <w:r>
        <w:rPr>
          <w:rFonts w:ascii="Times New Roman" w:hAnsi="Times New Roman" w:eastAsia="Times New Roman" w:cs="Times New Roman"/>
        </w:rPr>
        <w:drawing>
          <wp:inline>
            <wp:extent cx="2552700" cy="2451100"/>
            <wp:effectExtent b="0" l="0" r="0" t="0"/>
            <wp:docPr descr="" title="" id="185" name="Picture"/>
            <a:graphic>
              <a:graphicData uri="http://schemas.openxmlformats.org/drawingml/2006/picture">
                <pic:pic>
                  <pic:nvPicPr>
                    <pic:cNvPr descr="c74c0ab9654bc9bfe9f51b4530ecd2af5d24c873385681817fdac1ee76aa5571.jpg" id="186" name="Picture"/>
                    <pic:cNvPicPr>
                      <a:picLocks noChangeArrowheads="1" noChangeAspect="1"/>
                    </pic:cNvPicPr>
                  </pic:nvPicPr>
                  <pic:blipFill>
                    <a:blip r:embed="rId184"/>
                    <a:stretch>
                      <a:fillRect/>
                    </a:stretch>
                  </pic:blipFill>
                  <pic:spPr bwMode="auto">
                    <a:xfrm>
                      <a:off x="0" y="0"/>
                      <a:ext cx="25527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得具有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旋转</w:t>
      </w:r>
      <w:r>
        <w:rPr>
          <w:rFonts w:ascii="Times New Roman" w:hAnsi="Times New Roman" w:eastAsia="Times New Roman" w:cs="Times New Roman"/>
        </w:rPr>
        <w:t xml:space="preserve"> 120° </w:t>
      </w:r>
      <w:r>
        <w:rPr>
          <w:rFonts w:hint="eastAsia" w:ascii="Times New Roman" w:hAnsi="Times New Roman" w:eastAsia="FangSong" w:cs="Times New Roman"/>
        </w:rPr>
        <w:t>完全重合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374900"/>
            <wp:effectExtent b="0" l="0" r="0" t="0"/>
            <wp:docPr descr="" title="" id="188" name="Picture"/>
            <a:graphic>
              <a:graphicData uri="http://schemas.openxmlformats.org/drawingml/2006/picture">
                <pic:pic>
                  <pic:nvPicPr>
                    <pic:cNvPr descr="345d817ca6c79ebeeeb4416f65cc6244a80bae270372bc4ea54fd69778bb5108.jpg" id="189" name="Picture"/>
                    <pic:cNvPicPr>
                      <a:picLocks noChangeArrowheads="1" noChangeAspect="1"/>
                    </pic:cNvPicPr>
                  </pic:nvPicPr>
                  <pic:blipFill>
                    <a:blip r:embed="rId187"/>
                    <a:stretch>
                      <a:fillRect/>
                    </a:stretch>
                  </pic:blipFill>
                  <pic:spPr bwMode="auto">
                    <a:xfrm>
                      <a:off x="0" y="0"/>
                      <a:ext cx="28321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才能形成离子化合物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r>
            <m:rPr>
              <m:sty m:val="p"/>
            </m:rPr>
            <m:t>a</m:t>
          </m:r>
          <m:r>
            <m:rPr>
              <m:sty m:val="p"/>
            </m:rPr>
            <m:t>B</m:t>
          </m:r>
          <m:sSub>
            <m:e>
              <m:r>
                <m:rPr>
                  <m:sty m:val="p"/>
                </m:rPr>
                <m:t>H</m:t>
              </m:r>
            </m:e>
            <m:sub>
              <m:r>
                <m:rPr>
                  <m:sty m:val="p"/>
                </m:rPr>
                <m:t>6</m:t>
              </m:r>
            </m:sub>
          </m:sSub>
          <m:r>
            <m:rPr>
              <m:sty m:val="p"/>
            </m:rPr>
            <m:t>+</m:t>
          </m:r>
          <m:r>
            <m:t>2</m:t>
          </m:r>
          <m:r>
            <m:rPr>
              <m:sty m:val="p"/>
            </m:rPr>
            <m:t>N</m:t>
          </m:r>
          <m:sSub>
            <m:e>
              <m:r>
                <m:rPr>
                  <m:sty m:val="p"/>
                </m:rPr>
                <m:t>H</m:t>
              </m:r>
            </m:e>
            <m:sub>
              <m:r>
                <m:rPr>
                  <m:sty m:val="p"/>
                </m:rPr>
                <m:t>3</m:t>
              </m:r>
            </m:sub>
          </m:sSub>
          <m:r>
            <m:rPr>
              <m:sty m:val="p"/>
            </m:rPr>
            <m:t>=</m:t>
          </m: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因此只能是</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的四面体结构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价连在</w:t>
      </w:r>
      <w:r>
        <w:rPr>
          <w:rFonts w:ascii="Times New Roman" w:hAnsi="Times New Roman" w:eastAsia="Times New Roman" w:cs="Times New Roman"/>
        </w:rPr>
        <w:t xml:space="preserve"> Ga </w:t>
      </w:r>
      <w:r>
        <w:rPr>
          <w:rFonts w:hint="eastAsia" w:ascii="Times New Roman" w:hAnsi="Times New Roman" w:eastAsia="FangSong" w:cs="Times New Roman"/>
        </w:rPr>
        <w:t>上</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化学环境相同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4</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Ga </w:t>
      </w:r>
      <w:r>
        <w:rPr>
          <w:rFonts w:hint="eastAsia" w:ascii="Times New Roman" w:hAnsi="Times New Roman" w:eastAsia="FangSong" w:cs="Times New Roman"/>
        </w:rPr>
        <w:t xml:space="preserve">连一个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和桥接</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8800"/>
            <wp:effectExtent b="0" l="0" r="0" t="0"/>
            <wp:docPr descr="" title="" id="191" name="Picture"/>
            <a:graphic>
              <a:graphicData uri="http://schemas.openxmlformats.org/drawingml/2006/picture">
                <pic:pic>
                  <pic:nvPicPr>
                    <pic:cNvPr descr="86f81615637c2d8c55872a3a52b1f9b40f4bc431b159a5d62eb13af5804dd0c6.jpg" id="192" name="Picture"/>
                    <pic:cNvPicPr>
                      <a:picLocks noChangeArrowheads="1" noChangeAspect="1"/>
                    </pic:cNvPicPr>
                  </pic:nvPicPr>
                  <pic:blipFill>
                    <a:blip r:embed="rId190"/>
                    <a:stretch>
                      <a:fillRect/>
                    </a:stretch>
                  </pic:blipFill>
                  <pic:spPr bwMode="auto">
                    <a:xfrm>
                      <a:off x="0" y="0"/>
                      <a:ext cx="3600000" cy="2008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r>
            <m:rPr>
              <m:sty m:val="p"/>
            </m:rPr>
            <m:t>−</m:t>
          </m:r>
          <m:r>
            <m:rPr>
              <m:sty m:val="p"/>
            </m:rPr>
            <m:t>G</m:t>
          </m:r>
          <m:r>
            <m:rPr>
              <m:sty m:val="p"/>
            </m:rPr>
            <m:t>a</m:t>
          </m:r>
          <m:r>
            <m:rPr>
              <m:sty m:val="p"/>
            </m:rPr>
            <m:t>(</m:t>
          </m:r>
          <m:r>
            <m:rPr>
              <m:sty m:val="p"/>
            </m:rPr>
            <m:t>G</m:t>
          </m:r>
          <m:r>
            <m:rPr>
              <m:sty m:val="p"/>
            </m:rPr>
            <m:t>a</m:t>
          </m:r>
          <m:r>
            <m:rPr>
              <m:sty m:val="p"/>
            </m:rPr>
            <m:t>)</m:t>
          </m:r>
          <m:r>
            <m:rPr>
              <m:sty m:val="p"/>
            </m:rPr>
            <m:t>−</m:t>
          </m:r>
          <m:r>
            <m:rPr>
              <m:sty m:val="p"/>
            </m:rPr>
            <m:t>I</m:t>
          </m:r>
          <m:r>
            <m:t> </m:t>
          </m:r>
          <m:r>
            <m:rPr>
              <m:nor/>
              <m:sty m:val="p"/>
            </m:rPr>
            <m:t>(Ga—Ga 键，每个 Ga 各连 I 与 C(SiMe₃)₃)</m:t>
          </m:r>
        </m:oMath>
      </m:oMathPara>
    </w:p>
    <w:p>
      <w:pPr>
        <w:pStyle w:val="FirstParagraph"/>
        <w:spacing w:before="160" w:after="80"/>
        <w:jc w:val="center"/>
      </w:pPr>
      <w:r>
        <w:rPr>
          <w:rFonts w:ascii="Times New Roman" w:hAnsi="Times New Roman" w:eastAsia="Times New Roman" w:cs="Times New Roman"/>
        </w:rPr>
        <w:drawing>
          <wp:inline>
            <wp:extent cx="3600000" cy="1045161"/>
            <wp:effectExtent b="0" l="0" r="0" t="0"/>
            <wp:docPr descr="" title="" id="194" name="Picture"/>
            <a:graphic>
              <a:graphicData uri="http://schemas.openxmlformats.org/drawingml/2006/picture">
                <pic:pic>
                  <pic:nvPicPr>
                    <pic:cNvPr descr="44ec871f70e5115ea46efc4e9f039595915aab5034d57cffd7ef337a4cfa879e.jpg" id="195" name="Picture"/>
                    <pic:cNvPicPr>
                      <a:picLocks noChangeArrowheads="1" noChangeAspect="1"/>
                    </pic:cNvPicPr>
                  </pic:nvPicPr>
                  <pic:blipFill>
                    <a:blip r:embed="rId193"/>
                    <a:stretch>
                      <a:fillRect/>
                    </a:stretch>
                  </pic:blipFill>
                  <pic:spPr bwMode="auto">
                    <a:xfrm>
                      <a:off x="0" y="0"/>
                      <a:ext cx="3600000" cy="10451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桥键连接两个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w:t>
      </w:r>
    </w:p>
    <w:p>
      <w:pPr>
        <w:pStyle w:val="BodyText"/>
      </w:pPr>
      <m:oMathPara>
        <m:oMathParaPr>
          <m:jc m:val="center"/>
          <m:ctrlPr>
            <w:rPr>
              <w:sz w:val="28"/>
              <w:szCs w:val="28"/>
            </w:rPr>
          </m:ctrlPr>
        </m:oMathParaPr>
        <m:oMath>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r>
            <m:rPr>
              <m:sty m:val="p"/>
            </m:rPr>
            <m:t>−</m:t>
          </m:r>
          <m:r>
            <m:rPr>
              <m:sty m:val="p"/>
            </m:rPr>
            <m:t>G</m:t>
          </m:r>
          <m:r>
            <m:rPr>
              <m:sty m:val="p"/>
            </m:rPr>
            <m:t>a</m:t>
          </m:r>
          <m:sSub>
            <m:e>
              <m:r>
                <m:rPr>
                  <m:sty m:val="p"/>
                </m:rPr>
                <m:t>I</m:t>
              </m:r>
            </m:e>
            <m:sub>
              <m:r>
                <m:rPr>
                  <m:sty m:val="p"/>
                </m:rPr>
                <m:t>2</m:t>
              </m:r>
            </m:sub>
          </m:sSub>
          <m:r>
            <m:rPr>
              <m:sty m:val="p"/>
            </m:rPr>
            <m:t>−</m:t>
          </m:r>
          <m:r>
            <m:rPr>
              <m:sty m:val="p"/>
            </m:rPr>
            <m:t>G</m:t>
          </m:r>
          <m:r>
            <m:rPr>
              <m:sty m:val="p"/>
            </m:rPr>
            <m:t>a</m:t>
          </m:r>
          <m:sSub>
            <m:e>
              <m:r>
                <m:rPr>
                  <m:sty m:val="p"/>
                </m:rPr>
                <m:t>I</m:t>
              </m:r>
            </m:e>
            <m:sub>
              <m:r>
                <m:rPr>
                  <m:sty m:val="p"/>
                </m:rPr>
                <m:t>2</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m:oMathPara>
    </w:p>
    <w:p>
      <w:pPr>
        <w:pStyle w:val="FirstParagraph"/>
        <w:spacing w:after="80" w:before="160"/>
        <w:jc w:val="center"/>
      </w:pPr>
      <w:r>
        <w:rPr>
          <w:rFonts w:ascii="Times New Roman" w:hAnsi="Times New Roman" w:eastAsia="Times New Roman" w:cs="Times New Roman"/>
        </w:rPr>
        <w:drawing>
          <wp:inline>
            <wp:extent cx="3600000" cy="1014977"/>
            <wp:effectExtent b="0" l="0" r="0" t="0"/>
            <wp:docPr descr="" title="" id="197" name="Picture"/>
            <a:graphic>
              <a:graphicData uri="http://schemas.openxmlformats.org/drawingml/2006/picture">
                <pic:pic>
                  <pic:nvPicPr>
                    <pic:cNvPr descr="fefb0bce6b54feac7f8302b2ae5597b03f564408b44645f2d21306eb175a43ef.jpg" id="198" name="Picture"/>
                    <pic:cNvPicPr>
                      <a:picLocks noChangeArrowheads="1" noChangeAspect="1"/>
                    </pic:cNvPicPr>
                  </pic:nvPicPr>
                  <pic:blipFill>
                    <a:blip r:embed="rId196"/>
                    <a:stretch>
                      <a:fillRect/>
                    </a:stretch>
                  </pic:blipFill>
                  <pic:spPr bwMode="auto">
                    <a:xfrm>
                      <a:off x="0" y="0"/>
                      <a:ext cx="3600000" cy="101497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元素组合</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还原性与电子守恒</w:t>
            </w:r>
          </w:p>
        </w:tc>
      </w:tr>
      <w:tr>
        <w:tc>
          <w:tcPr/>
          <w:p>
            <w:pPr>
              <w:pStyle w:val="Compact"/>
              <w:jc w:val="center"/>
            </w:pPr>
            <w:r>
              <w:rPr>
                <w:rFonts w:hint="eastAsia" w:ascii="Times New Roman" w:hAnsi="Times New Roman" w:eastAsia="FangSong" w:cs="Times New Roman"/>
              </w:rPr>
              <w:t xml:space="preserve">桥键结构</w:t>
            </w:r>
          </w:p>
        </w:tc>
        <w:tc>
          <w:tcPr/>
          <w:p>
            <w:pPr>
              <w:pStyle w:val="Compact"/>
              <w:jc w:val="center"/>
            </w:pPr>
            <w:r>
              <w:rPr>
                <w:rFonts w:ascii="Times New Roman" w:hAnsi="Times New Roman" w:eastAsia="Times New Roman" w:cs="Times New Roman"/>
              </w:rPr>
              <w:t>Ga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桥键</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p>
        </w:tc>
      </w:tr>
      <w:tr>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ascii="Times New Roman" w:hAnsi="Times New Roman" w:eastAsia="Times New Roman" w:cs="Times New Roman"/>
              </w:rPr>
              <w:t>Ga[GaCl</w:t>
            </w:r>
            <w:r>
              <w:rPr>
                <w:rFonts w:ascii="Times New Roman" w:hAnsi="Times New Roman" w:eastAsia="Times New Roman" w:cs="Times New Roman"/>
                <w:vertAlign w:val="subscript"/>
              </w:rPr>
              <w:t>4</w:t>
            </w:r>
            <w:r>
              <w:rPr>
                <w:rFonts w:ascii="Times New Roman" w:hAnsi="Times New Roman" w:eastAsia="Times New Roman" w:cs="Times New Roman"/>
              </w:rPr>
              <w:t>]、[GaH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VSEPR</w:t>
            </w:r>
          </w:p>
        </w:tc>
        <w:tc>
          <w:tcPr/>
          <w:p>
            <w:pPr>
              <w:pStyle w:val="Compact"/>
              <w:jc w:val="center"/>
            </w:pPr>
            <w:r>
              <w:rPr>
                <w:rFonts w:ascii="Times New Roman" w:hAnsi="Times New Roman" w:eastAsia="Times New Roman" w:cs="Times New Roman"/>
              </w:rPr>
              <w:t>GaH</w:t>
            </w:r>
            <w:r>
              <w:rPr>
                <w:rFonts w:ascii="Times New Roman" w:hAnsi="Times New Roman" w:eastAsia="Times New Roman" w:cs="Times New Roman"/>
                <w:vertAlign w:val="subscript"/>
              </w:rPr>
              <w:t>3</w:t>
            </w:r>
            <w:r>
              <w:rPr>
                <w:rFonts w:ascii="Times New Roman" w:hAnsi="Times New Roman" w:eastAsia="Times New Roman" w:cs="Times New Roman"/>
              </w:rPr>
              <w:t>(NMe</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w:t>
            </w:r>
          </w:p>
        </w:tc>
      </w:tr>
    </w:tbl>
    <w:p>
      <w:pPr>
        <w:spacing w:before="160" w:after="80"/>
      </w:pPr>
      <w:r>
        <w:pict>
          <v:rect style="width:0;height:1.5pt" o:hralign="center" o:hrstd="t" o:hr="t"/>
        </w:pict>
      </w:r>
    </w:p>
    <w:bookmarkEnd w:id="199"/>
    <w:bookmarkStart w:id="218" w:name="化学能力测试-ch3b-9-咪唑tif6配合物"/>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化学能力测试</w:t>
      </w:r>
      <w:r>
        <w:rPr>
          <w:rFonts w:hint="eastAsia" w:ascii="Times New Roman" w:hAnsi="Times New Roman" w:eastAsia="Times New Roman" w:cs="Times New Roman"/>
        </w:rPr>
        <w:t>-Ch3B-9-</w:t>
      </w:r>
      <w:r>
        <w:rPr>
          <w:rFonts w:hint="eastAsia" w:ascii="Times New Roman" w:hAnsi="Times New Roman" w:eastAsia="SimHei" w:cs="Times New Roman"/>
        </w:rPr>
        <w:t>咪唑</w:t>
      </w:r>
      <w:r>
        <w:rPr>
          <w:rFonts w:hint="eastAsia" w:ascii="Times New Roman" w:hAnsi="Times New Roman" w:eastAsia="Times New Roman" w:cs="Times New Roman"/>
        </w:rPr>
        <w:t>TiF6</w:t>
      </w:r>
      <w:r>
        <w:rPr>
          <w:rFonts w:hint="eastAsia" w:ascii="Times New Roman" w:hAnsi="Times New Roman" w:eastAsia="SimHei" w:cs="Times New Roman"/>
        </w:rPr>
        <w:t>配合物</w:t>
      </w:r>
    </w:p>
    <w:p>
      <w:pPr>
        <w:pStyle w:val="FirstParagraph"/>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68.07），TiF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47.87 + 19×4 = </w:t>
      </w:r>
      <w:r>
        <w:rPr>
          <w:rFonts w:hint="eastAsia" w:ascii="Times New Roman" w:hAnsi="Times New Roman" w:eastAsia="Times New Roman" w:cs="Times New Roman"/>
        </w:rPr>
        <w:t>123.87），TiF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47.87 + 114 = 161.87。</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A </w:t>
      </w:r>
      <w:r>
        <w:rPr>
          <w:rFonts w:hint="eastAsia" w:ascii="Times New Roman" w:hAnsi="Times New Roman" w:eastAsia="FangSong" w:cs="Times New Roman"/>
        </w:rPr>
        <w:t>而言</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总质量</w:t>
      </w:r>
      <w:r>
        <w:rPr>
          <w:rFonts w:ascii="Times New Roman" w:hAnsi="Times New Roman" w:eastAsia="Times New Roman" w:cs="Times New Roman"/>
        </w:rPr>
        <w:t xml:space="preserve"> = 47.87/0.1408 = </w:t>
      </w:r>
      <w:r>
        <w:rPr>
          <w:rFonts w:hint="eastAsia" w:ascii="Times New Roman" w:hAnsi="Times New Roman" w:eastAsia="Times New Roman" w:cs="Times New Roman"/>
        </w:rPr>
        <w:t xml:space="preserve">340；340</w:t>
      </w:r>
      <w:r>
        <w:rPr>
          <w:rFonts w:ascii="Times New Roman" w:hAnsi="Times New Roman" w:eastAsia="Times New Roman" w:cs="Times New Roman"/>
        </w:rPr>
        <w:t xml:space="preserve"> − 47.87 − 19×4 = 216.1 ≈ 68.07×2 + </w:t>
      </w:r>
      <w:r>
        <w:rPr>
          <w:rFonts w:hint="eastAsia" w:ascii="Times New Roman" w:hAnsi="Times New Roman" w:eastAsia="Times New Roman" w:cs="Times New Roman"/>
        </w:rPr>
        <w:t xml:space="preserve">20.01×4（2</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+ 4 </w:t>
      </w:r>
      <w:r>
        <w:rPr>
          <w:rFonts w:hint="eastAsia" w:ascii="Times New Roman" w:hAnsi="Times New Roman" w:eastAsia="Times New Roman" w:cs="Times New Roman"/>
        </w:rPr>
        <w:t xml:space="preserve">HF）。A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2</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r>
            <m:rPr>
              <m:sty m:val="p"/>
            </m:rPr>
            <m:t>(</m:t>
          </m:r>
          <m:sSub>
            <m:e>
              <m:r>
                <m:t>H</m:t>
              </m:r>
            </m:e>
            <m:sub>
              <m:r>
                <m:t>2</m:t>
              </m:r>
            </m:sub>
          </m:sSub>
          <m:r>
            <m:t>F</m:t>
          </m:r>
          <m:r>
            <m:rPr>
              <m:sty m:val="p"/>
            </m:rPr>
            <m:t>)</m:t>
          </m:r>
          <m:r>
            <m:rPr>
              <m:sty m:val="p"/>
            </m:rPr>
            <m:t>(</m:t>
          </m:r>
          <m:sSub>
            <m:e>
              <m:r>
                <m:t>C</m:t>
              </m:r>
            </m:e>
            <m:sub>
              <m:r>
                <m:t>3</m:t>
              </m:r>
            </m:sub>
          </m:sSub>
          <m:sSub>
            <m:e>
              <m:r>
                <m:t>H</m:t>
              </m:r>
            </m:e>
            <m:sub>
              <m:r>
                <m:t>5</m:t>
              </m:r>
            </m:sub>
          </m:sSub>
          <m:sSub>
            <m:e>
              <m:r>
                <m:t>N</m:t>
              </m:r>
            </m:e>
            <m:sub>
              <m:r>
                <m:t>2</m:t>
              </m:r>
            </m:sub>
          </m:sSub>
          <m:sSub>
            <m:e>
              <m:r>
                <m:rPr>
                  <m:sty m:val="p"/>
                </m:rPr>
                <m:t>)</m:t>
              </m:r>
            </m:e>
            <m:sub>
              <m:r>
                <m:t>2</m:t>
              </m:r>
            </m:sub>
          </m:sSub>
          <m:r>
            <m:t>F</m:t>
          </m:r>
          <m:sSup>
            <m:e>
              <m:r>
                <m:rPr>
                  <m:sty m:val="p"/>
                </m:rPr>
                <m:t>]</m:t>
              </m:r>
            </m:e>
            <m:sup>
              <m:r>
                <m:rPr>
                  <m:sty m:val="p"/>
                </m:rPr>
                <m:t>+</m:t>
              </m:r>
            </m:sup>
          </m:sSup>
          <m:r>
            <m:rPr>
              <m:sty m:val="p"/>
            </m:rPr>
            <m:t>[</m:t>
          </m:r>
          <m:r>
            <m:rPr>
              <m:sty m:val="p"/>
            </m:rPr>
            <m:t>T</m:t>
          </m:r>
          <m:r>
            <m:rPr>
              <m:sty m:val="p"/>
            </m:rPr>
            <m:t>i</m:t>
          </m:r>
          <m:sSub>
            <m:e>
              <m:r>
                <m:rPr>
                  <m:sty m:val="p"/>
                </m:rPr>
                <m:t>F</m:t>
              </m:r>
            </m:e>
            <m:sub>
              <m:r>
                <m:rPr>
                  <m:sty m:val="p"/>
                </m:rPr>
                <m:t>6</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B（18.70%）：</w:t>
      </w:r>
      <w:r>
        <w:rPr>
          <w:rFonts w:hint="eastAsia" w:ascii="Times New Roman" w:hAnsi="Times New Roman" w:eastAsia="FangSong" w:cs="Times New Roman"/>
        </w:rPr>
        <w:t>总质量</w:t>
      </w:r>
      <w:r>
        <w:rPr>
          <w:rFonts w:ascii="Times New Roman" w:hAnsi="Times New Roman" w:eastAsia="Times New Roman" w:cs="Times New Roman"/>
        </w:rPr>
        <w:t xml:space="preserve"> = 47.87/0.1870 = </w:t>
      </w:r>
      <w:r>
        <w:rPr>
          <w:rFonts w:hint="eastAsia" w:ascii="Times New Roman" w:hAnsi="Times New Roman" w:eastAsia="Times New Roman" w:cs="Times New Roman"/>
        </w:rPr>
        <w:t>256；</w:t>
      </w:r>
      <w:r>
        <w:rPr>
          <w:rFonts w:hint="eastAsia" w:ascii="Times New Roman" w:hAnsi="Times New Roman" w:eastAsia="FangSong" w:cs="Times New Roman"/>
        </w:rPr>
        <w:t>含</w:t>
      </w:r>
      <w:r>
        <w:rPr>
          <w:rFonts w:ascii="Times New Roman" w:hAnsi="Times New Roman" w:eastAsia="Times New Roman" w:cs="Times New Roman"/>
        </w:rPr>
        <w:t xml:space="preserve"> Ti 1 </w:t>
      </w:r>
      <w:r>
        <w:rPr>
          <w:rFonts w:hint="eastAsia" w:ascii="Times New Roman" w:hAnsi="Times New Roman" w:eastAsia="FangSong" w:cs="Times New Roman"/>
        </w:rPr>
        <w:t xml:space="preserve">时质量不符</w:t>
      </w:r>
      <w:r>
        <w:rPr>
          <w:rFonts w:ascii="Times New Roman" w:hAnsi="Times New Roman" w:eastAsia="Times New Roman" w:cs="Times New Roman"/>
        </w:rPr>
        <w:t xml:space="preserve"> →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：(47.87×2/0.1870</w:t>
      </w:r>
      <w:r>
        <w:rPr>
          <w:rFonts w:ascii="Times New Roman" w:hAnsi="Times New Roman" w:eastAsia="Times New Roman" w:cs="Times New Roman"/>
        </w:rPr>
        <w:t xml:space="preserve"> − 47.87×2 − 19×4) = 264.24 ≈ 68.07×3 + 20.01×3。B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2</m:t>
              </m:r>
            </m:sub>
          </m:sSub>
          <m:sSub>
            <m:e>
              <m:r>
                <m:rPr>
                  <m:sty m:val="p"/>
                </m:rPr>
                <m:t>F</m:t>
              </m:r>
            </m:e>
            <m:sub>
              <m:r>
                <m:rPr>
                  <m:sty m:val="p"/>
                </m:rPr>
                <m:t>11</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C（22.59%，</w:t>
      </w:r>
      <w:r>
        <w:rPr>
          <w:rFonts w:hint="eastAsia" w:ascii="Times New Roman" w:hAnsi="Times New Roman" w:eastAsia="FangSong" w:cs="Times New Roman"/>
        </w:rPr>
        <w:t>四聚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）：(47.87×4/0.2259</w:t>
      </w:r>
      <w:r>
        <w:rPr>
          <w:rFonts w:ascii="Times New Roman" w:hAnsi="Times New Roman" w:eastAsia="Times New Roman" w:cs="Times New Roman"/>
        </w:rPr>
        <w:t xml:space="preserve"> − 47.87×4 − 19×8)? </w:t>
      </w:r>
      <w:r>
        <w:rPr>
          <w:rFonts w:hint="eastAsia" w:ascii="Times New Roman" w:hAnsi="Times New Roman" w:eastAsia="FangSong" w:cs="Times New Roman"/>
        </w:rPr>
        <w:t>按答案</w:t>
      </w:r>
      <w:r>
        <w:rPr>
          <w:rFonts w:hint="eastAsia" w:ascii="Times New Roman" w:hAnsi="Times New Roman" w:eastAsia="Times New Roman" w:cs="Times New Roman"/>
        </w:rPr>
        <w:t>：47.87/0.2259</w:t>
      </w:r>
      <w:r>
        <w:rPr>
          <w:rFonts w:ascii="Times New Roman" w:hAnsi="Times New Roman" w:eastAsia="Times New Roman" w:cs="Times New Roman"/>
        </w:rPr>
        <w:t xml:space="preserve"> − 47.87 − 76 = 88.04 ≈ 68.07 + 20.01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4</m:t>
              </m:r>
            </m:sub>
          </m:sSub>
          <m:r>
            <m:rPr>
              <m:sty m:val="p"/>
            </m:rPr>
            <m:t>T</m:t>
          </m:r>
          <m:sSub>
            <m:e>
              <m:r>
                <m:rPr>
                  <m:sty m:val="p"/>
                </m:rPr>
                <m:t>i</m:t>
              </m:r>
            </m:e>
            <m:sub>
              <m:r>
                <m:rPr>
                  <m:sty m:val="p"/>
                </m:rPr>
                <m:t>4</m:t>
              </m:r>
            </m:sub>
          </m:sSub>
          <m:sSub>
            <m:e>
              <m:r>
                <m:rPr>
                  <m:sty m:val="p"/>
                </m:rPr>
                <m:t>F</m:t>
              </m:r>
            </m:e>
            <m:sub>
              <m:r>
                <m:rPr>
                  <m:sty m:val="p"/>
                </m:rPr>
                <m:t>20</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D（27.09%，</w:t>
      </w:r>
      <w:r>
        <w:rPr>
          <w:rFonts w:hint="eastAsia" w:ascii="Times New Roman" w:hAnsi="Times New Roman" w:eastAsia="FangSong" w:cs="Times New Roman"/>
        </w:rPr>
        <w:t>五聚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）：(47.87×5/0.2709</w:t>
      </w:r>
      <w:r>
        <w:rPr>
          <w:rFonts w:ascii="Times New Roman" w:hAnsi="Times New Roman" w:eastAsia="Times New Roman" w:cs="Times New Roman"/>
        </w:rPr>
        <w:t xml:space="preserve"> − 47.87×5 − 19×8)/? </w:t>
      </w: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5</m:t>
              </m:r>
            </m:sub>
          </m:sSub>
          <m:sSub>
            <m:e>
              <m:r>
                <m:rPr>
                  <m:sty m:val="p"/>
                </m:rPr>
                <m:t>F</m:t>
              </m:r>
            </m:e>
            <m:sub>
              <m:r>
                <m:rPr>
                  <m:sty m:val="p"/>
                </m:rPr>
                <m:t>23</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E（28.51%，</w:t>
      </w:r>
      <w:r>
        <w:rPr>
          <w:rFonts w:hint="eastAsia" w:ascii="Times New Roman" w:hAnsi="Times New Roman" w:eastAsia="FangSong" w:cs="Times New Roman"/>
        </w:rPr>
        <w:t>链状</w:t>
      </w:r>
      <w:r>
        <w:rPr>
          <w:rFonts w:hint="eastAsia" w:ascii="Times New Roman" w:hAnsi="Times New Roman" w:eastAsia="Times New Roman" w:cs="Times New Roman"/>
        </w:rPr>
        <w:t>）：(47.87×2/0.2851</w:t>
      </w:r>
      <w:r>
        <w:rPr>
          <w:rFonts w:ascii="Times New Roman" w:hAnsi="Times New Roman" w:eastAsia="Times New Roman" w:cs="Times New Roman"/>
        </w:rPr>
        <w:t xml:space="preserve"> − 47.87×2 − 19×4) = 88.07 ≈ 68.07 + 20.01 →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rPr>
              <m:sty m:val="p"/>
            </m:rPr>
            <m:t>H</m:t>
          </m:r>
          <m:r>
            <m:rPr>
              <m:sty m:val="p"/>
            </m:rPr>
            <m:t>F</m:t>
          </m:r>
          <m:r>
            <m:rPr>
              <m:sty m:val="p"/>
            </m:rPr>
            <m:t>+</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r>
            <m:rPr>
              <m:sty m:val="p"/>
            </m:rPr>
            <m:t>)</m:t>
          </m:r>
          <m:r>
            <m:rPr>
              <m:sty m:val="p"/>
            </m:rPr>
            <m:t>T</m:t>
          </m:r>
          <m:sSub>
            <m:e>
              <m:r>
                <m:rPr>
                  <m:sty m:val="p"/>
                </m:rPr>
                <m:t>i</m:t>
              </m:r>
            </m:e>
            <m:sub>
              <m:r>
                <m:rPr>
                  <m:sty m:val="p"/>
                </m:rPr>
                <m:t>2</m:t>
              </m:r>
            </m:sub>
          </m:sSub>
          <m:sSub>
            <m:e>
              <m:r>
                <m:rPr>
                  <m:sty m:val="p"/>
                </m:rPr>
                <m:t>F</m:t>
              </m:r>
            </m:e>
            <m:sub>
              <m:r>
                <m:rPr>
                  <m:sty m:val="p"/>
                </m:rPr>
                <m:t>9</m:t>
              </m:r>
            </m:sub>
          </m:sSub>
        </m:oMath>
      </m:oMathPara>
    </w:p>
    <w:p>
      <w:pPr>
        <w:pStyle w:val="FirstParagraph"/>
        <w:spacing w:before="160" w:after="80"/>
        <w:jc w:val="center"/>
      </w:pPr>
      <w:r>
        <w:rPr>
          <w:rFonts w:ascii="Times New Roman" w:hAnsi="Times New Roman" w:eastAsia="Times New Roman" w:cs="Times New Roman"/>
        </w:rPr>
        <w:drawing>
          <wp:inline>
            <wp:extent cx="3240000" cy="3547071"/>
            <wp:effectExtent b="0" l="0" r="0" t="0"/>
            <wp:docPr descr="" title="" id="201" name="Picture"/>
            <a:graphic>
              <a:graphicData uri="http://schemas.openxmlformats.org/drawingml/2006/picture">
                <pic:pic>
                  <pic:nvPicPr>
                    <pic:cNvPr descr="fd0338901ea630a9fe6db32ae7221af1d76efbb53424a94fb789d834c6db15ab.jpg" id="202" name="Picture"/>
                    <pic:cNvPicPr>
                      <a:picLocks noChangeArrowheads="1" noChangeAspect="1"/>
                    </pic:cNvPicPr>
                  </pic:nvPicPr>
                  <pic:blipFill>
                    <a:blip r:embed="rId200"/>
                    <a:stretch>
                      <a:fillRect/>
                    </a:stretch>
                  </pic:blipFill>
                  <pic:spPr bwMode="auto">
                    <a:xfrm>
                      <a:off x="0" y="0"/>
                      <a:ext cx="3240000" cy="35470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八面体共边</w:t>
      </w:r>
      <w:r>
        <w:rPr>
          <w:rFonts w:hint="eastAsia" w:ascii="Times New Roman" w:hAnsi="Times New Roman" w:eastAsia="Times New Roman" w:cs="Times New Roman"/>
        </w:rPr>
        <w:t>/</w:t>
      </w:r>
      <w:r>
        <w:rPr>
          <w:rFonts w:hint="eastAsia" w:ascii="Times New Roman" w:hAnsi="Times New Roman" w:eastAsia="FangSong" w:cs="Times New Roman"/>
        </w:rPr>
        <w:t>共角组成四聚体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Ti</w:t>
      </w:r>
      <w:r>
        <w:rPr>
          <w:rFonts w:ascii="Times New Roman" w:hAnsi="Times New Roman" w:eastAsia="Times New Roman" w:cs="Times New Roman"/>
          <w:vertAlign w:val="subscript"/>
        </w:rPr>
        <w:t>5</w:t>
      </w:r>
      <w:r>
        <w:rPr>
          <w:rFonts w:ascii="Times New Roman" w:hAnsi="Times New Roman" w:eastAsia="Times New Roman" w:cs="Times New Roman"/>
        </w:rPr>
        <w:t>F</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的阴离子再与一个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五聚体链</w:t>
      </w:r>
      <w:r>
        <w:rPr>
          <w:rFonts w:hint="eastAsia" w:ascii="Times New Roman" w:hAnsi="Times New Roman" w:eastAsia="Times New Roman" w:cs="Times New Roman"/>
        </w:rPr>
        <w:t>/</w:t>
      </w:r>
      <w:r>
        <w:rPr>
          <w:rFonts w:hint="eastAsia" w:ascii="Times New Roman" w:hAnsi="Times New Roman" w:eastAsia="FangSong" w:cs="Times New Roman"/>
        </w:rPr>
        <w:t>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204" name="Picture"/>
            <a:graphic>
              <a:graphicData uri="http://schemas.openxmlformats.org/drawingml/2006/picture">
                <pic:pic>
                  <pic:nvPicPr>
                    <pic:cNvPr descr="c4485ae5a3836668346bb4fcacb750f3dc63355308b0c417e51fc2bb62fabc75.jpg" id="205" name="Picture"/>
                    <pic:cNvPicPr>
                      <a:picLocks noChangeArrowheads="1" noChangeAspect="1"/>
                    </pic:cNvPicPr>
                  </pic:nvPicPr>
                  <pic:blipFill>
                    <a:blip r:embed="rId203"/>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5265"/>
            <wp:effectExtent b="0" l="0" r="0" t="0"/>
            <wp:docPr descr="" title="" id="207" name="Picture"/>
            <a:graphic>
              <a:graphicData uri="http://schemas.openxmlformats.org/drawingml/2006/picture">
                <pic:pic>
                  <pic:nvPicPr>
                    <pic:cNvPr descr="c41ebe0dde8e957aff79dcbccb32257825c1a037b1ed73c46a9a5322dd281b28.jpg" id="208" name="Picture"/>
                    <pic:cNvPicPr>
                      <a:picLocks noChangeArrowheads="1" noChangeAspect="1"/>
                    </pic:cNvPicPr>
                  </pic:nvPicPr>
                  <pic:blipFill>
                    <a:blip r:embed="rId206"/>
                    <a:stretch>
                      <a:fillRect/>
                    </a:stretch>
                  </pic:blipFill>
                  <pic:spPr bwMode="auto">
                    <a:xfrm>
                      <a:off x="0" y="0"/>
                      <a:ext cx="3600000" cy="1015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M—M </w:t>
      </w:r>
      <w:r>
        <w:rPr>
          <w:rFonts w:hint="eastAsia" w:ascii="Times New Roman" w:hAnsi="Times New Roman" w:eastAsia="FangSong" w:cs="Times New Roman"/>
        </w:rPr>
        <w:t>之间距离按共顶点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共面的顺序递减</w:t>
      </w:r>
      <w:r>
        <w:rPr>
          <w:rFonts w:hint="eastAsia" w:ascii="Times New Roman" w:hAnsi="Times New Roman" w:eastAsia="Times New Roman" w:cs="Times New Roman"/>
        </w:rPr>
        <w:t>。</w:t>
      </w:r>
      <w:r>
        <w:rPr>
          <w:rFonts w:hint="eastAsia" w:ascii="Times New Roman" w:hAnsi="Times New Roman" w:eastAsia="FangSong" w:cs="Times New Roman"/>
        </w:rPr>
        <w:t>若为二聚</w:t>
      </w:r>
      <w:r>
        <w:rPr>
          <w:rFonts w:hint="eastAsia" w:ascii="Times New Roman" w:hAnsi="Times New Roman" w:eastAsia="Times New Roman" w:cs="Times New Roman"/>
        </w:rPr>
        <w:t>，</w:t>
      </w:r>
      <w:r>
        <w:rPr>
          <w:rFonts w:hint="eastAsia" w:ascii="Times New Roman" w:hAnsi="Times New Roman" w:eastAsia="FangSong" w:cs="Times New Roman"/>
        </w:rPr>
        <w:t>则八面体以共面形式连接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同号离子之间排斥力大</w:t>
      </w:r>
      <w:r>
        <w:rPr>
          <w:rFonts w:hint="eastAsia" w:ascii="Times New Roman" w:hAnsi="Times New Roman" w:eastAsia="Times New Roman" w:cs="Times New Roman"/>
        </w:rPr>
        <w:t>、</w:t>
      </w:r>
      <w:r>
        <w:rPr>
          <w:rFonts w:hint="eastAsia" w:ascii="Times New Roman" w:hAnsi="Times New Roman" w:eastAsia="FangSong" w:cs="Times New Roman"/>
        </w:rPr>
        <w:t>桥键角张力大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同时连接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Ti，F—Ti—F</w:t>
      </w:r>
      <w:r>
        <w:rPr>
          <w:rFonts w:ascii="Times New Roman" w:hAnsi="Times New Roman" w:eastAsia="Times New Roman" w:cs="Times New Roman"/>
        </w:rPr>
        <w:t xml:space="preserve"> </w:t>
      </w:r>
      <w:r>
        <w:rPr>
          <w:rFonts w:hint="eastAsia" w:ascii="Times New Roman" w:hAnsi="Times New Roman" w:eastAsia="FangSong" w:cs="Times New Roman"/>
        </w:rPr>
        <w:t>键角被压缩</w:t>
      </w:r>
      <w:r>
        <w:rPr>
          <w:rFonts w:hint="eastAsia" w:ascii="Times New Roman" w:hAnsi="Times New Roman" w:eastAsia="Times New Roman" w:cs="Times New Roman"/>
        </w:rPr>
        <w:t>），</w:t>
      </w:r>
      <w:r>
        <w:rPr>
          <w:rFonts w:hint="eastAsia" w:ascii="Times New Roman" w:hAnsi="Times New Roman" w:eastAsia="FangSong" w:cs="Times New Roman"/>
        </w:rPr>
        <w:t>结构稳定性降低</w:t>
      </w:r>
      <w:r>
        <w:rPr>
          <w:rFonts w:hint="eastAsia" w:ascii="Times New Roman" w:hAnsi="Times New Roman" w:eastAsia="Times New Roman" w:cs="Times New Roman"/>
        </w:rPr>
        <w:t>；</w:t>
      </w:r>
      <w:r>
        <w:rPr>
          <w:rFonts w:hint="eastAsia" w:ascii="Times New Roman" w:hAnsi="Times New Roman" w:eastAsia="FangSong" w:cs="Times New Roman"/>
        </w:rPr>
        <w:t>而多聚体</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F—Ti—F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中阴离子以多聚</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形式存在而非二聚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含一个镜面和一个垂直于该镜面的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2v</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两种可能结构</w:t>
      </w:r>
      <w:r>
        <w:rPr>
          <w:rFonts w:hint="eastAsia" w:ascii="Times New Roman" w:hAnsi="Times New Roman" w:eastAsia="Times New Roman" w:cs="Times New Roman"/>
        </w:rPr>
        <w:t>：</w:t>
      </w:r>
    </w:p>
    <w:p>
      <w:pPr>
        <w:pStyle w:val="Compact"/>
        <w:numPr>
          <w:ilvl w:val="0"/>
          <w:numId w:val="1034"/>
        </w:numPr>
      </w:pPr>
    </w:p>
    <w:p>
      <w:pPr>
        <w:pStyle w:val="Compact"/>
        <w:numPr>
          <w:ilvl w:val="1"/>
          <w:numId w:val="1035"/>
        </w:numPr>
      </w:pP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端配位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Ti（Ti—O—P），Ti</w:t>
      </w:r>
      <w:r>
        <w:rPr>
          <w:rFonts w:ascii="Times New Roman" w:hAnsi="Times New Roman" w:eastAsia="Times New Roman" w:cs="Times New Roman"/>
        </w:rPr>
        <w:t xml:space="preserve"> </w:t>
      </w:r>
      <w:r>
        <w:rPr>
          <w:rFonts w:hint="eastAsia" w:ascii="Times New Roman" w:hAnsi="Times New Roman" w:eastAsia="FangSong" w:cs="Times New Roman"/>
        </w:rPr>
        <w:t>呈八面体</w:t>
      </w:r>
      <w:r>
        <w:rPr>
          <w:rFonts w:hint="eastAsia" w:ascii="Times New Roman" w:hAnsi="Times New Roman" w:eastAsia="Times New Roman" w:cs="Times New Roman"/>
        </w:rPr>
        <w:t>（5</w:t>
      </w:r>
      <w:r>
        <w:rPr>
          <w:rFonts w:ascii="Times New Roman" w:hAnsi="Times New Roman" w:eastAsia="Times New Roman" w:cs="Times New Roman"/>
        </w:rPr>
        <w:t xml:space="preserve"> Cl + </w:t>
      </w:r>
      <w:r>
        <w:rPr>
          <w:rFonts w:hint="eastAsia" w:ascii="Times New Roman" w:hAnsi="Times New Roman" w:eastAsia="Times New Roman" w:cs="Times New Roman"/>
        </w:rPr>
        <w:t xml:space="preserve">O）</w:t>
      </w:r>
    </w:p>
    <w:p>
      <w:pPr>
        <w:pStyle w:val="Compact"/>
        <w:numPr>
          <w:ilvl w:val="0"/>
          <w:numId w:val="1034"/>
        </w:numPr>
      </w:pPr>
    </w:p>
    <w:p>
      <w:pPr>
        <w:pStyle w:val="Compact"/>
        <w:numPr>
          <w:ilvl w:val="1"/>
          <w:numId w:val="1036"/>
        </w:numPr>
      </w:pPr>
      <w:r>
        <w:rPr>
          <w:rFonts w:ascii="Times New Roman" w:hAnsi="Times New Roman" w:eastAsia="Times New Roman" w:cs="Times New Roman"/>
        </w:rPr>
        <w:t xml:space="preserve">Cl </w:t>
      </w:r>
      <w:r>
        <w:rPr>
          <w:rFonts w:hint="eastAsia" w:ascii="Times New Roman" w:hAnsi="Times New Roman" w:eastAsia="FangSong" w:cs="Times New Roman"/>
        </w:rPr>
        <w:t>桥接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（Ti—Cl—P）</w:t>
      </w:r>
    </w:p>
    <w:p>
      <w:pPr>
        <w:pStyle w:val="FirstParagraph"/>
        <w:spacing w:before="160" w:after="80"/>
        <w:jc w:val="center"/>
      </w:pPr>
      <w:r>
        <w:rPr>
          <w:rFonts w:ascii="Times New Roman" w:hAnsi="Times New Roman" w:eastAsia="Times New Roman" w:cs="Times New Roman"/>
        </w:rPr>
        <w:drawing>
          <wp:inline>
            <wp:extent cx="3600000" cy="1411295"/>
            <wp:effectExtent b="0" l="0" r="0" t="0"/>
            <wp:docPr descr="" title="" id="210" name="Picture"/>
            <a:graphic>
              <a:graphicData uri="http://schemas.openxmlformats.org/drawingml/2006/picture">
                <pic:pic>
                  <pic:nvPicPr>
                    <pic:cNvPr descr="f9e09a309b661b19ce31da4673fb31920fbd50e12fa90a7d5fa37dd7a424af6a.jpg" id="211" name="Picture"/>
                    <pic:cNvPicPr>
                      <a:picLocks noChangeArrowheads="1" noChangeAspect="1"/>
                    </pic:cNvPicPr>
                  </pic:nvPicPr>
                  <pic:blipFill>
                    <a:blip r:embed="rId209"/>
                    <a:stretch>
                      <a:fillRect/>
                    </a:stretch>
                  </pic:blipFill>
                  <pic:spPr bwMode="auto">
                    <a:xfrm>
                      <a:off x="0" y="0"/>
                      <a:ext cx="3600000" cy="14112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7597"/>
            <wp:effectExtent b="0" l="0" r="0" t="0"/>
            <wp:docPr descr="" title="" id="213" name="Picture"/>
            <a:graphic>
              <a:graphicData uri="http://schemas.openxmlformats.org/drawingml/2006/picture">
                <pic:pic>
                  <pic:nvPicPr>
                    <pic:cNvPr descr="7e05ec27bb73497df117363a35dbd90f162f7041ce3542e763405e7800a89a68.jpg" id="214" name="Picture"/>
                    <pic:cNvPicPr>
                      <a:picLocks noChangeArrowheads="1" noChangeAspect="1"/>
                    </pic:cNvPicPr>
                  </pic:nvPicPr>
                  <pic:blipFill>
                    <a:blip r:embed="rId212"/>
                    <a:stretch>
                      <a:fillRect/>
                    </a:stretch>
                  </pic:blipFill>
                  <pic:spPr bwMode="auto">
                    <a:xfrm>
                      <a:off x="0" y="0"/>
                      <a:ext cx="3600000" cy="1647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双核抗磁配合物</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CpTiCl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Cl）；NaNp</w:t>
      </w:r>
      <w:r>
        <w:rPr>
          <w:rFonts w:ascii="Times New Roman" w:hAnsi="Times New Roman" w:eastAsia="Times New Roman" w:cs="Times New Roman"/>
        </w:rPr>
        <w:t xml:space="preserve"> </w:t>
      </w:r>
      <w:r>
        <w:rPr>
          <w:rFonts w:hint="eastAsia" w:ascii="Times New Roman" w:hAnsi="Times New Roman" w:eastAsia="FangSong" w:cs="Times New Roman"/>
        </w:rPr>
        <w:t>单电子还原</w:t>
      </w:r>
      <w:r>
        <w:rPr>
          <w:rFonts w:hint="eastAsia" w:ascii="Times New Roman" w:hAnsi="Times New Roman" w:eastAsia="Times New Roman" w:cs="Times New Roman"/>
        </w:rPr>
        <w:t>。</w:t>
      </w:r>
      <w:r>
        <w:rPr>
          <w:rFonts w:hint="eastAsia" w:ascii="Times New Roman" w:hAnsi="Times New Roman" w:eastAsia="FangSong" w:cs="Times New Roman"/>
        </w:rPr>
        <w:t>双核配合物中每</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外层电子</w:t>
      </w:r>
      <w:r>
        <w:rPr>
          <w:rFonts w:ascii="Times New Roman" w:hAnsi="Times New Roman" w:eastAsia="Times New Roman" w:cs="Times New Roman"/>
        </w:rPr>
        <w:t xml:space="preserve"> = </w:t>
      </w:r>
      <w:r>
        <w:rPr>
          <w:rFonts w:hint="eastAsia" w:ascii="Times New Roman" w:hAnsi="Times New Roman" w:eastAsia="Times New Roman" w:cs="Times New Roman"/>
        </w:rPr>
        <w:t>4（Ti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0 d + </w:t>
      </w:r>
      <w:r>
        <w:rPr>
          <w:rFonts w:hint="eastAsia" w:ascii="Times New Roman" w:hAnsi="Times New Roman" w:eastAsia="FangSong" w:cs="Times New Roman"/>
        </w:rPr>
        <w:t>配体贡献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按答案</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外层电子数</w:t>
      </w:r>
      <w:r>
        <w:rPr>
          <w:rFonts w:ascii="Times New Roman" w:hAnsi="Times New Roman" w:eastAsia="Times New Roman" w:cs="Times New Roman"/>
        </w:rPr>
        <w:t xml:space="preserve"> = 4 + 1 + 2 + 5 + 5 + 1 = </w:t>
      </w:r>
      <w:r>
        <w:rPr>
          <w:rFonts w:hint="eastAsia" w:ascii="Times New Roman" w:hAnsi="Times New Roman" w:eastAsia="Times New Roman" w:cs="Times New Roman"/>
        </w:rPr>
        <w:t>18，</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42"/>
            <wp:effectExtent b="0" l="0" r="0" t="0"/>
            <wp:docPr descr="" title="" id="216" name="Picture"/>
            <a:graphic>
              <a:graphicData uri="http://schemas.openxmlformats.org/drawingml/2006/picture">
                <pic:pic>
                  <pic:nvPicPr>
                    <pic:cNvPr descr="16ee7c9cf263cbc9b6bfe65ae46ed521acfdb5a07b2ede4cfef9198ab33e99f4.jpg" id="217" name="Picture"/>
                    <pic:cNvPicPr>
                      <a:picLocks noChangeArrowheads="1" noChangeAspect="1"/>
                    </pic:cNvPicPr>
                  </pic:nvPicPr>
                  <pic:blipFill>
                    <a:blip r:embed="rId215"/>
                    <a:stretch>
                      <a:fillRect/>
                    </a:stretch>
                  </pic:blipFill>
                  <pic:spPr bwMode="auto">
                    <a:xfrm>
                      <a:off x="0" y="0"/>
                      <a:ext cx="3600000" cy="95044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骨架经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μ-H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w:t>
      </w:r>
      <w:r>
        <w:rPr>
          <w:rFonts w:hint="eastAsia" w:ascii="Times New Roman" w:hAnsi="Times New Roman" w:eastAsia="FangSong" w:cs="Times New Roman"/>
        </w:rPr>
        <w:t>其他配体</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Ti% </w:t>
            </w:r>
            <w:r>
              <w:rPr>
                <w:rFonts w:hint="eastAsia" w:ascii="Times New Roman" w:hAnsi="Times New Roman" w:eastAsia="FangSong" w:cs="Times New Roman"/>
              </w:rPr>
              <w:t>反推分子式</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ascii="Times New Roman" w:hAnsi="Times New Roman" w:eastAsia="Times New Roman" w:cs="Times New Roman"/>
              </w:rPr>
              <w:t xml:space="preserve"> 68.07、HF </w:t>
            </w:r>
            <w:r>
              <w:rPr>
                <w:rFonts w:hint="eastAsia" w:ascii="Times New Roman" w:hAnsi="Times New Roman" w:eastAsia="Times New Roman" w:cs="Times New Roman"/>
              </w:rPr>
              <w:t xml:space="preserve">20.01）</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聚合度</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四聚</w:t>
            </w:r>
            <w:r>
              <w:rPr>
                <w:rFonts w:hint="eastAsia" w:ascii="Times New Roman" w:hAnsi="Times New Roman" w:eastAsia="Times New Roman" w:cs="Times New Roman"/>
              </w:rPr>
              <w:t>→</w:t>
            </w:r>
            <w:r>
              <w:rPr>
                <w:rFonts w:hint="eastAsia" w:ascii="Times New Roman" w:hAnsi="Times New Roman" w:eastAsia="FangSong" w:cs="Times New Roman"/>
              </w:rPr>
              <w:t>五聚</w:t>
            </w:r>
            <w:r>
              <w:rPr>
                <w:rFonts w:hint="eastAsia" w:ascii="Times New Roman" w:hAnsi="Times New Roman" w:eastAsia="Times New Roman" w:cs="Times New Roman"/>
              </w:rPr>
              <w:t>→</w:t>
            </w:r>
            <w:r>
              <w:rPr>
                <w:rFonts w:hint="eastAsia" w:ascii="Times New Roman" w:hAnsi="Times New Roman" w:eastAsia="FangSong" w:cs="Times New Roman"/>
              </w:rPr>
              <w:t>链</w:t>
            </w:r>
          </w:p>
        </w:tc>
      </w:tr>
      <w:tr>
        <w:tc>
          <w:tcPr/>
          <w:p>
            <w:pPr>
              <w:pStyle w:val="Compact"/>
              <w:jc w:val="center"/>
            </w:pPr>
            <w:r>
              <w:rPr>
                <w:rFonts w:hint="eastAsia" w:ascii="Times New Roman" w:hAnsi="Times New Roman" w:eastAsia="FangSong" w:cs="Times New Roman"/>
              </w:rPr>
              <w:t xml:space="preserve">聚合倾向</w:t>
            </w:r>
          </w:p>
        </w:tc>
        <w:tc>
          <w:tcPr/>
          <w:p>
            <w:pPr>
              <w:pStyle w:val="Compact"/>
              <w:jc w:val="center"/>
            </w:pPr>
            <w:r>
              <w:rPr>
                <w:rFonts w:hint="eastAsia" w:ascii="Times New Roman" w:hAnsi="Times New Roman" w:eastAsia="FangSong" w:cs="Times New Roman"/>
              </w:rPr>
              <w:t xml:space="preserve">共面二聚张力大</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链状</w:t>
            </w:r>
            <w:r>
              <w:rPr>
                <w:rFonts w:ascii="Times New Roman" w:hAnsi="Times New Roman" w:eastAsia="Times New Roman" w:cs="Times New Roman"/>
              </w:rPr>
              <w:t xml:space="preserve"> 90° </w:t>
            </w:r>
            <w:r>
              <w:rPr>
                <w:rFonts w:hint="eastAsia" w:ascii="Times New Roman" w:hAnsi="Times New Roman" w:eastAsia="FangSong" w:cs="Times New Roman"/>
              </w:rPr>
              <w:t xml:space="preserve">无张力</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双核抗磁</w:t>
            </w:r>
            <w:r>
              <w:rPr>
                <w:rFonts w:ascii="Times New Roman" w:hAnsi="Times New Roman" w:eastAsia="Times New Roman" w:cs="Times New Roman"/>
              </w:rPr>
              <w:t xml:space="preserve"> Ti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验证</w:t>
            </w:r>
          </w:p>
        </w:tc>
      </w:tr>
    </w:tbl>
    <w:p>
      <w:pPr>
        <w:spacing w:before="160" w:after="80"/>
      </w:pPr>
      <w:r>
        <w:pict>
          <v:rect style="width:0;height:1.5pt" o:hralign="center" o:hrstd="t" o:hr="t"/>
        </w:pict>
      </w:r>
    </w:p>
    <w:bookmarkEnd w:id="218"/>
    <w:bookmarkStart w:id="222" w:name="化学能力测试-ch4a-1-co氰配合物机理"/>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化学能力测试</w:t>
      </w:r>
      <w:r>
        <w:rPr>
          <w:rFonts w:hint="eastAsia" w:ascii="Times New Roman" w:hAnsi="Times New Roman" w:eastAsia="Times New Roman" w:cs="Times New Roman"/>
        </w:rPr>
        <w:t>-Ch4A-1-Co</w:t>
      </w:r>
      <w:r>
        <w:rPr>
          <w:rFonts w:hint="eastAsia" w:ascii="Times New Roman" w:hAnsi="Times New Roman" w:eastAsia="SimHei" w:cs="Times New Roman"/>
        </w:rPr>
        <w:t>氰配合物机理</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7"/>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Co(Ⅲ)</w:t>
      </w:r>
      <w:r>
        <w:rPr>
          <w:rFonts w:hint="eastAsia" w:ascii="Times New Roman" w:hAnsi="Times New Roman" w:eastAsia="FangSong" w:cs="Times New Roman"/>
        </w:rPr>
        <w:t>配合物是经常考查的内容</w:t>
      </w:r>
      <w:r>
        <w:rPr>
          <w:rFonts w:hint="eastAsia" w:ascii="Times New Roman" w:hAnsi="Times New Roman" w:eastAsia="Times New Roman" w:cs="Times New Roman"/>
        </w:rPr>
        <w:t>，</w:t>
      </w:r>
      <w:r>
        <w:rPr>
          <w:rFonts w:hint="eastAsia" w:ascii="Times New Roman" w:hAnsi="Times New Roman" w:eastAsia="FangSong" w:cs="Times New Roman"/>
        </w:rPr>
        <w:t>一般为六配位</w:t>
      </w:r>
      <w:r>
        <w:rPr>
          <w:rFonts w:hint="eastAsia" w:ascii="Times New Roman" w:hAnsi="Times New Roman" w:eastAsia="Times New Roman" w:cs="Times New Roman"/>
        </w:rPr>
        <w:t>。</w:t>
      </w:r>
      <w:r>
        <w:rPr>
          <w:rFonts w:hint="eastAsia" w:ascii="Times New Roman" w:hAnsi="Times New Roman" w:eastAsia="FangSong" w:cs="Times New Roman"/>
        </w:rPr>
        <w:t>但需注意</w:t>
      </w:r>
      <w:r>
        <w:rPr>
          <w:rFonts w:hint="eastAsia" w:ascii="Times New Roman" w:hAnsi="Times New Roman" w:eastAsia="Times New Roman" w:cs="Times New Roman"/>
        </w:rPr>
        <w:t>：</w:t>
      </w:r>
      <w:r>
        <w:rPr>
          <w:rFonts w:hint="eastAsia" w:ascii="Times New Roman" w:hAnsi="Times New Roman" w:eastAsia="FangSong" w:cs="Times New Roman"/>
        </w:rPr>
        <w:t>在特殊情况下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不遵循六配位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w:t>
      </w:r>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抗磁</w:t>
      </w:r>
      <w:r>
        <w:rPr>
          <w:rFonts w:hint="eastAsia" w:ascii="Times New Roman" w:hAnsi="Times New Roman" w:eastAsia="Times New Roman" w:cs="Times New Roman"/>
        </w:rPr>
        <w:t>）；C：K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）；D：K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的阴离子结构</w:t>
      </w:r>
      <w:r>
        <w:rPr>
          <w:rFonts w:ascii="Times New Roman" w:hAnsi="Times New Roman" w:eastAsia="Times New Roman" w:cs="Times New Roman"/>
        </w:rPr>
        <w:t xml:space="preserve">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Co—Co </w:t>
      </w:r>
      <w:r>
        <w:rPr>
          <w:rFonts w:hint="eastAsia" w:ascii="Times New Roman" w:hAnsi="Times New Roman" w:eastAsia="FangSong" w:cs="Times New Roman"/>
        </w:rPr>
        <w:t>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Co </w:t>
      </w:r>
      <w:r>
        <w:rPr>
          <w:rFonts w:hint="eastAsia" w:ascii="Times New Roman" w:hAnsi="Times New Roman" w:eastAsia="FangSong" w:cs="Times New Roman"/>
        </w:rPr>
        <w:t>为八面体配位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spacing w:before="160" w:after="80"/>
        <w:jc w:val="center"/>
      </w:pPr>
      <w:r>
        <w:rPr>
          <w:rFonts w:ascii="Times New Roman" w:hAnsi="Times New Roman" w:eastAsia="Times New Roman" w:cs="Times New Roman"/>
        </w:rPr>
        <w:drawing>
          <wp:inline>
            <wp:extent cx="3600000" cy="1213215"/>
            <wp:effectExtent b="0" l="0" r="0" t="0"/>
            <wp:docPr descr="" title="" id="220" name="Picture"/>
            <a:graphic>
              <a:graphicData uri="http://schemas.openxmlformats.org/drawingml/2006/picture">
                <pic:pic>
                  <pic:nvPicPr>
                    <pic:cNvPr descr="9086862f3ca61532225549b56fd99d14b396d60068294bff13568fd5f4845f6e.jpg" id="221" name="Picture"/>
                    <pic:cNvPicPr>
                      <a:picLocks noChangeArrowheads="1" noChangeAspect="1"/>
                    </pic:cNvPicPr>
                  </pic:nvPicPr>
                  <pic:blipFill>
                    <a:blip r:embed="rId219"/>
                    <a:stretch>
                      <a:fillRect/>
                    </a:stretch>
                  </pic:blipFill>
                  <pic:spPr bwMode="auto">
                    <a:xfrm>
                      <a:off x="0" y="0"/>
                      <a:ext cx="3600000" cy="121321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（Co(Ⅱ)-Co(Ⅱ)</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Co—Co </w:t>
      </w:r>
      <w:r>
        <w:rPr>
          <w:rFonts w:hint="eastAsia" w:ascii="Times New Roman" w:hAnsi="Times New Roman" w:eastAsia="FangSong" w:cs="Times New Roman"/>
        </w:rPr>
        <w:t xml:space="preserve">键后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电子配对</w:t>
      </w:r>
      <w:r>
        <w:rPr>
          <w:rFonts w:ascii="Times New Roman" w:hAnsi="Times New Roman" w:eastAsia="Times New Roman" w:cs="Times New Roman"/>
        </w:rPr>
        <w:t xml:space="preserve"> → </w:t>
      </w:r>
      <w:r>
        <w:rPr>
          <w:rFonts w:hint="eastAsia" w:ascii="Times New Roman" w:hAnsi="Times New Roman" w:eastAsia="FangSong" w:cs="Times New Roman"/>
        </w:rPr>
        <w:t>抗磁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C → D </w:t>
      </w:r>
      <w:r>
        <w:rPr>
          <w:rFonts w:hint="eastAsia" w:ascii="Times New Roman" w:hAnsi="Times New Roman" w:eastAsia="FangSong" w:cs="Times New Roman"/>
        </w:rPr>
        <w:t>的自由基机理</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引发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r>
            <m:rPr>
              <m:sty m:val="p"/>
            </m:rPr>
            <m:t>+</m:t>
          </m:r>
          <m:r>
            <m:rPr>
              <m:sty m:val="p"/>
            </m:rPr>
            <m:t>C</m:t>
          </m:r>
          <m:r>
            <m:rPr>
              <m:sty m:val="p"/>
            </m:rPr>
            <m:t>l</m:t>
          </m:r>
          <m:r>
            <m:rPr>
              <m:sty m:val="p"/>
            </m:rPr>
            <m:t>⋅</m:t>
          </m:r>
          <m:r>
            <m:t> </m:t>
          </m:r>
          <m:r>
            <m:rPr>
              <m:sty m:val="p"/>
            </m:rPr>
            <m:t>(</m:t>
          </m:r>
          <m:r>
            <m:rPr>
              <m:nor/>
              <m:sty m:val="p"/>
            </m:rPr>
            <m:t>氯原子</m:t>
          </m:r>
          <m:r>
            <m:rPr>
              <m:sty m:val="p"/>
            </m:rPr>
            <m:t>)</m:t>
          </m:r>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oMath>
      </m:oMathPara>
    </w:p>
    <w:p>
      <w:pPr>
        <w:pStyle w:val="FirstParagraph"/>
      </w:pP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为强还原剂</w:t>
      </w:r>
      <w:r>
        <w:rPr>
          <w:rFonts w:hint="eastAsia" w:ascii="Times New Roman" w:hAnsi="Times New Roman" w:eastAsia="Times New Roman" w:cs="Times New Roman"/>
        </w:rPr>
        <w:t>/</w:t>
      </w:r>
      <w:r>
        <w:rPr>
          <w:rFonts w:hint="eastAsia" w:ascii="Times New Roman" w:hAnsi="Times New Roman" w:eastAsia="FangSong" w:cs="Times New Roman"/>
        </w:rPr>
        <w:t>自由基捕捉剂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发生氧化加成类似自由基链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只取代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但按题意</w:t>
      </w:r>
      <w:r>
        <w:rPr>
          <w:rFonts w:ascii="Times New Roman" w:hAnsi="Times New Roman" w:eastAsia="Times New Roman" w:cs="Times New Roman"/>
        </w:rPr>
        <w:t xml:space="preserve"> F </w:t>
      </w:r>
      <w:r>
        <w:rPr>
          <w:rFonts w:hint="eastAsia" w:ascii="Times New Roman" w:hAnsi="Times New Roman" w:eastAsia="FangSong" w:cs="Times New Roman"/>
        </w:rPr>
        <w:t>是气体</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与卤化氢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p>
            <m:e>
              <m:r>
                <m:rPr>
                  <m:sty m:val="p"/>
                </m:rPr>
                <m:t>o</m:t>
              </m:r>
            </m:e>
            <m:sup>
              <m:r>
                <m:rPr>
                  <m:sty m:val="p"/>
                </m:rPr>
                <m:t>2</m:t>
              </m:r>
              <m:r>
                <m:rPr>
                  <m:sty m:val="p"/>
                </m:rPr>
                <m:t>+</m:t>
              </m:r>
            </m:sup>
          </m:sSup>
          <m:r>
            <m:rPr>
              <m:sty m:val="p"/>
            </m:rPr>
            <m:t>+</m:t>
          </m:r>
          <m:r>
            <m:t>5</m:t>
          </m:r>
          <m:r>
            <m:rPr>
              <m:sty m:val="p"/>
            </m:rPr>
            <m:t>C</m:t>
          </m:r>
          <m:sSup>
            <m:e>
              <m:r>
                <m:rPr>
                  <m:sty m:val="p"/>
                </m:rPr>
                <m:t>N</m:t>
              </m:r>
            </m:e>
            <m:sup>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X</m:t>
          </m:r>
          <m:sSup>
            <m:e>
              <m:r>
                <m:rPr>
                  <m:sty m:val="p"/>
                </m:rPr>
                <m:t>]</m:t>
              </m:r>
            </m:e>
            <m:sup>
              <m:r>
                <m:t>2</m:t>
              </m:r>
              <m:r>
                <m:rPr>
                  <m:sty m:val="p"/>
                </m:rPr>
                <m:t>+</m:t>
              </m:r>
            </m:sup>
          </m:sSup>
          <m:r>
            <m:rPr>
              <m:sty m:val="p"/>
            </m:rPr>
            <m:t>→</m:t>
          </m: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X</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X</m:t>
          </m:r>
          <m:sSup>
            <m:e>
              <m:r>
                <m:rPr>
                  <m:sty m:val="p"/>
                </m:rPr>
                <m:t>]</m:t>
              </m:r>
            </m:e>
            <m:sup>
              <m: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t>5</m:t>
          </m:r>
          <m:r>
            <m:rPr>
              <m:sty m:val="p"/>
            </m:rPr>
            <m:t>N</m:t>
          </m:r>
          <m:sSub>
            <m:e>
              <m:r>
                <m:rPr>
                  <m:sty m:val="p"/>
                </m:rPr>
                <m:t>H</m:t>
              </m:r>
            </m:e>
            <m:sub>
              <m:r>
                <m:rPr>
                  <m:sty m:val="p"/>
                </m:rPr>
                <m:t>3</m:t>
              </m:r>
            </m:sub>
          </m:sSub>
          <m:r>
            <m:rPr>
              <m:sty m:val="p"/>
            </m:rPr>
            <m:t>↑</m:t>
          </m:r>
        </m:oMath>
      </m:oMathPara>
    </w:p>
    <w:p>
      <w:pPr>
        <w:pStyle w:val="FirstParagraph"/>
        <w:spacing w:after="80"/>
      </w:pPr>
      <w:r>
        <w:rPr>
          <w:rFonts w:hint="eastAsia" w:ascii="Times New Roman" w:hAnsi="Times New Roman" w:eastAsia="FangSong" w:cs="Times New Roman"/>
        </w:rPr>
        <w:t>解释</w:t>
      </w:r>
      <w:r>
        <w:rPr>
          <w:rFonts w:hint="eastAsia" w:ascii="Times New Roman" w:hAnsi="Times New Roman" w:eastAsia="Times New Roman" w:cs="Times New Roman"/>
        </w:rPr>
        <w:t>：[Co(Ⅱ)(CN)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结合得牢</w:t>
      </w:r>
      <w:r>
        <w:rPr>
          <w:rFonts w:hint="eastAsia" w:ascii="Times New Roman" w:hAnsi="Times New Roman" w:eastAsia="Times New Roman" w:cs="Times New Roman"/>
        </w:rPr>
        <w:t>，</w:t>
      </w:r>
      <w:r>
        <w:rPr>
          <w:rFonts w:hint="eastAsia" w:ascii="Times New Roman" w:hAnsi="Times New Roman" w:eastAsia="FangSong" w:cs="Times New Roman"/>
        </w:rPr>
        <w:t>电子容易从</w:t>
      </w:r>
      <w:r>
        <w:rPr>
          <w:rFonts w:ascii="Times New Roman" w:hAnsi="Times New Roman" w:eastAsia="Times New Roman" w:cs="Times New Roman"/>
        </w:rPr>
        <w:t xml:space="preserve"> Co(Ⅱ)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Co(Ⅲ)，[Co(NH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是容易取代的物种</w:t>
      </w:r>
      <w:r>
        <w:rPr>
          <w:rFonts w:hint="eastAsia" w:ascii="Times New Roman" w:hAnsi="Times New Roman" w:eastAsia="Times New Roman" w:cs="Times New Roman"/>
        </w:rPr>
        <w:t>，</w:t>
      </w:r>
      <w:r>
        <w:rPr>
          <w:rFonts w:hint="eastAsia" w:ascii="Times New Roman" w:hAnsi="Times New Roman" w:eastAsia="FangSong" w:cs="Times New Roman"/>
        </w:rPr>
        <w:t>因此得到</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(aq)，</w:t>
      </w:r>
      <w:r>
        <w:rPr>
          <w:rFonts w:hint="eastAsia" w:ascii="Times New Roman" w:hAnsi="Times New Roman" w:eastAsia="FangSong" w:cs="Times New Roman"/>
        </w:rPr>
        <w:t>然后它又重新与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起到催化作用</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配合物价态</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vs Co</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Co-Co(CN)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p>
        </w:tc>
      </w:tr>
      <w:tr>
        <w:tc>
          <w:tcPr/>
          <w:p>
            <w:pPr>
              <w:pStyle w:val="Compact"/>
              <w:jc w:val="center"/>
            </w:pPr>
            <w:r>
              <w:rPr>
                <w:rFonts w:hint="eastAsia" w:ascii="Times New Roman" w:hAnsi="Times New Roman" w:eastAsia="FangSong" w:cs="Times New Roman"/>
              </w:rPr>
              <w:t xml:space="preserve">自由基机理</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均裂</w:t>
            </w:r>
            <w:r>
              <w:rPr>
                <w:rFonts w:ascii="Times New Roman" w:hAnsi="Times New Roman" w:eastAsia="Times New Roman" w:cs="Times New Roman"/>
              </w:rPr>
              <w:t xml:space="preserve"> +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p>
        </w:tc>
      </w:tr>
      <w:tr>
        <w:tc>
          <w:tcPr/>
          <w:p>
            <w:pPr>
              <w:pStyle w:val="Compact"/>
              <w:jc w:val="center"/>
            </w:pPr>
            <w:r>
              <w:rPr>
                <w:rFonts w:hint="eastAsia" w:ascii="Times New Roman" w:hAnsi="Times New Roman" w:eastAsia="FangSong" w:cs="Times New Roman"/>
              </w:rPr>
              <w:t xml:space="preserve">催化循环</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再生催化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tc>
      </w:tr>
      <w:tr>
        <w:tc>
          <w:tcPr/>
          <w:p>
            <w:pPr>
              <w:pStyle w:val="Compact"/>
              <w:jc w:val="center"/>
            </w:pPr>
            <w:r>
              <w:rPr>
                <w:rFonts w:hint="eastAsia" w:ascii="Times New Roman" w:hAnsi="Times New Roman" w:eastAsia="FangSong" w:cs="Times New Roman"/>
              </w:rPr>
              <w:t xml:space="preserve">五配位</w:t>
            </w:r>
            <w:r>
              <w:rPr>
                <w:rFonts w:ascii="Times New Roman" w:hAnsi="Times New Roman" w:eastAsia="Times New Roman" w:cs="Times New Roman"/>
              </w:rPr>
              <w:t xml:space="preserve"> Co</w:t>
            </w:r>
          </w:p>
        </w:tc>
        <w:tc>
          <w:tcPr/>
          <w:p>
            <w:pPr>
              <w:pStyle w:val="Compact"/>
              <w:jc w:val="center"/>
            </w:pPr>
            <w:r>
              <w:rPr>
                <w:rFonts w:ascii="Times New Roman" w:hAnsi="Times New Roman" w:eastAsia="Times New Roman" w:cs="Times New Roman"/>
              </w:rPr>
              <w:t>[Co(CN)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特殊配位</w:t>
            </w:r>
          </w:p>
        </w:tc>
      </w:tr>
    </w:tbl>
    <w:p>
      <w:pPr>
        <w:spacing w:before="160" w:after="80"/>
      </w:pPr>
      <w:r>
        <w:pict>
          <v:rect style="width:0;height:1.5pt" o:hralign="center" o:hrstd="t" o:hr="t"/>
        </w:pict>
      </w:r>
    </w:p>
    <w:bookmarkEnd w:id="222"/>
    <w:bookmarkStart w:id="229" w:name="化学能力测试-ch4a-2-cu配合物结构解析"/>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化学能力测试</w:t>
      </w:r>
      <w:r>
        <w:rPr>
          <w:rFonts w:hint="eastAsia" w:ascii="Times New Roman" w:hAnsi="Times New Roman" w:eastAsia="Times New Roman" w:cs="Times New Roman"/>
        </w:rPr>
        <w:t>-Ch4A-2-Cu</w:t>
      </w:r>
      <w:r>
        <w:rPr>
          <w:rFonts w:hint="eastAsia" w:ascii="Times New Roman" w:hAnsi="Times New Roman" w:eastAsia="SimHei" w:cs="Times New Roman"/>
        </w:rPr>
        <w:t>配合物结构解析</w:t>
      </w:r>
    </w:p>
    <w:p>
      <w:pPr>
        <w:pStyle w:val="FirstParagraph"/>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首先判断进入配合物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的成分来自两种反应物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和正丁酸铜</w:t>
      </w:r>
      <w:r>
        <w:rPr>
          <w:rFonts w:hint="eastAsia" w:ascii="Times New Roman" w:hAnsi="Times New Roman" w:eastAsia="Times New Roman" w:cs="Times New Roman"/>
        </w:rPr>
        <w:t>(Ⅱ)，</w:t>
      </w:r>
      <w:r>
        <w:rPr>
          <w:rFonts w:hint="eastAsia" w:ascii="Times New Roman" w:hAnsi="Times New Roman" w:eastAsia="FangSong" w:cs="Times New Roman"/>
        </w:rPr>
        <w:t>而溶剂没有参与反应</w:t>
      </w:r>
      <w:r>
        <w:rPr>
          <w:rFonts w:hint="eastAsia" w:ascii="Times New Roman" w:hAnsi="Times New Roman" w:eastAsia="Times New Roman" w:cs="Times New Roman"/>
        </w:rPr>
        <w:t>（</w:t>
      </w:r>
      <w:r>
        <w:rPr>
          <w:rFonts w:hint="eastAsia" w:ascii="Times New Roman" w:hAnsi="Times New Roman" w:eastAsia="FangSong" w:cs="Times New Roman"/>
        </w:rPr>
        <w:t>惰性溶剂</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正丁酸铜</w:t>
      </w:r>
      <w:r>
        <w:rPr>
          <w:rFonts w:hint="eastAsia" w:ascii="Times New Roman" w:hAnsi="Times New Roman" w:eastAsia="Times New Roman" w:cs="Times New Roman"/>
        </w:rPr>
        <w:t>(Ⅱ)</w:t>
      </w:r>
      <w:r>
        <w:rPr>
          <w:rFonts w:hint="eastAsia" w:ascii="Times New Roman" w:hAnsi="Times New Roman" w:eastAsia="FangSong" w:cs="Times New Roman"/>
        </w:rPr>
        <w:t>的正丁酸根没有进入配合物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因为波谱信息显示没有甲基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C、H、P </w:t>
      </w:r>
      <w:r>
        <w:rPr>
          <w:rFonts w:hint="eastAsia" w:ascii="Times New Roman" w:hAnsi="Times New Roman" w:eastAsia="FangSong" w:cs="Times New Roman"/>
        </w:rPr>
        <w:t xml:space="preserve">质量百分含量求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C:H:P = 19.6:34.8:1.00。</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)：C:H:P=21:35:1，</w:t>
      </w:r>
      <w:r>
        <w:rPr>
          <w:rFonts w:hint="eastAsia" w:ascii="Times New Roman" w:hAnsi="Times New Roman" w:eastAsia="FangSong" w:cs="Times New Roman"/>
        </w:rPr>
        <w:t>不符</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：C:H:P=39:68:2，</w:t>
      </w:r>
      <w:r>
        <w:rPr>
          <w:rFonts w:hint="eastAsia" w:ascii="Times New Roman" w:hAnsi="Times New Roman" w:eastAsia="FangSong" w:cs="Times New Roman"/>
        </w:rPr>
        <w:t>相符</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小偏差允许</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P、2 </w:t>
      </w:r>
      <w:r>
        <w:rPr>
          <w:rFonts w:hint="eastAsia" w:ascii="Times New Roman" w:hAnsi="Times New Roman" w:eastAsia="FangSong" w:cs="Times New Roman"/>
        </w:rPr>
        <w:t>丙二酸根</w:t>
      </w:r>
      <w:r>
        <w:rPr>
          <w:rFonts w:hint="eastAsia" w:ascii="Times New Roman" w:hAnsi="Times New Roman" w:eastAsia="Times New Roman" w:cs="Times New Roman"/>
        </w:rPr>
        <w:t>：C:H:P=42:70:2，</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丙二酸根</w:t>
      </w:r>
      <w:r>
        <w:rPr>
          <w:rFonts w:ascii="Times New Roman" w:hAnsi="Times New Roman" w:eastAsia="Times New Roman" w:cs="Times New Roman"/>
        </w:rPr>
        <w:t xml:space="preserve"> = </w:t>
      </w:r>
      <w:r>
        <w:rPr>
          <w:rFonts w:hint="eastAsia" w:ascii="Times New Roman" w:hAnsi="Times New Roman" w:eastAsia="Times New Roman" w:cs="Times New Roman"/>
        </w:rPr>
        <w:t>2:1（</w:t>
      </w:r>
      <w:r>
        <w:rPr>
          <w:rFonts w:hint="eastAsia" w:ascii="Times New Roman" w:hAnsi="Times New Roman" w:eastAsia="FangSong" w:cs="Times New Roman"/>
        </w:rPr>
        <w:t>与反应物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说明该反应物整体进入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Cu </w:t>
      </w:r>
      <w:r>
        <w:rPr>
          <w:rFonts w:hint="eastAsia" w:ascii="Times New Roman" w:hAnsi="Times New Roman" w:eastAsia="FangSong" w:cs="Times New Roman"/>
        </w:rPr>
        <w:t>核数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至少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核</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 59.3%、P% = </w:t>
      </w:r>
      <w:r>
        <w:rPr>
          <w:rFonts w:hint="eastAsia" w:ascii="Times New Roman" w:hAnsi="Times New Roman" w:eastAsia="Times New Roman" w:cs="Times New Roman"/>
        </w:rPr>
        <w:t>7.85%，</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与丙二酸根加倍得</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 61.75%、H% = 9.06%、P% = </w:t>
      </w:r>
      <w:r>
        <w:rPr>
          <w:rFonts w:hint="eastAsia" w:ascii="Times New Roman" w:hAnsi="Times New Roman" w:eastAsia="Times New Roman" w:cs="Times New Roman"/>
        </w:rPr>
        <w:t>8.18%，</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相符</w:t>
      </w:r>
      <w:r>
        <w:rPr>
          <w:rFonts w:hint="eastAsia" w:ascii="Times New Roman" w:hAnsi="Times New Roman" w:eastAsia="Times New Roman" w:cs="Times New Roman"/>
        </w:rPr>
        <w:t>（</w:t>
      </w:r>
      <w:r>
        <w:rPr>
          <w:rFonts w:hint="eastAsia" w:ascii="Times New Roman" w:hAnsi="Times New Roman" w:eastAsia="FangSong" w:cs="Times New Roman"/>
        </w:rPr>
        <w:t>实验误差范围内</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整个配合物呈电中性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r>
            <m:t>2</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H</m:t>
          </m:r>
          <m:r>
            <m:rPr>
              <m:sty m:val="p"/>
            </m:rPr>
            <m:t>)</m:t>
          </m:r>
          <m:r>
            <m:rPr>
              <m:sty m:val="p"/>
            </m:rPr>
            <m:t>+</m:t>
          </m:r>
          <m:r>
            <m:rPr>
              <m:sty m:val="p"/>
            </m:rPr>
            <m:t>C</m:t>
          </m:r>
          <m:r>
            <m:rPr>
              <m:sty m:val="p"/>
            </m:rPr>
            <m:t>u</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r>
            <m:t>2</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78</w:t>
      </w:r>
      <w:r>
        <w:rPr>
          <w:rFonts w:ascii="Times New Roman" w:hAnsi="Times New Roman" w:eastAsia="Times New Roman" w:cs="Times New Roman"/>
        </w:rPr>
        <w:t>H</w:t>
      </w:r>
      <w:r>
        <w:rPr>
          <w:rFonts w:ascii="Times New Roman" w:hAnsi="Times New Roman" w:eastAsia="Times New Roman" w:cs="Times New Roman"/>
          <w:vertAlign w:val="subscript"/>
        </w:rPr>
        <w:t>136</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正丁酸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除去反应的另一产物正丁酸和未反应的反应物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个六元螯环</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三配位</w:t>
      </w:r>
      <w:r>
        <w:rPr>
          <w:rFonts w:hint="eastAsia" w:ascii="Times New Roman" w:hAnsi="Times New Roman" w:eastAsia="Times New Roman" w:cs="Times New Roman"/>
        </w:rPr>
        <w:t>、Cu(II)</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端基与桥基羧基并存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0828"/>
            <wp:effectExtent b="0" l="0" r="0" t="0"/>
            <wp:docPr descr="" title="" id="224" name="Picture"/>
            <a:graphic>
              <a:graphicData uri="http://schemas.openxmlformats.org/drawingml/2006/picture">
                <pic:pic>
                  <pic:nvPicPr>
                    <pic:cNvPr descr="552a8bbdf06b4f4793b7c8e395932025c4b2e07ba0c5bba6dbc2c4ec6de40dfd.jpg" id="225" name="Picture"/>
                    <pic:cNvPicPr>
                      <a:picLocks noChangeArrowheads="1" noChangeAspect="1"/>
                    </pic:cNvPicPr>
                  </pic:nvPicPr>
                  <pic:blipFill>
                    <a:blip r:embed="rId223"/>
                    <a:stretch>
                      <a:fillRect/>
                    </a:stretch>
                  </pic:blipFill>
                  <pic:spPr bwMode="auto">
                    <a:xfrm>
                      <a:off x="0" y="0"/>
                      <a:ext cx="3600000" cy="12808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47272"/>
            <wp:effectExtent b="0" l="0" r="0" t="0"/>
            <wp:docPr descr="" title="" id="227" name="Picture"/>
            <a:graphic>
              <a:graphicData uri="http://schemas.openxmlformats.org/drawingml/2006/picture">
                <pic:pic>
                  <pic:nvPicPr>
                    <pic:cNvPr descr="4dbb16c4c3131384b0fec44d9bca841d3b7a17052f24e7e3a887b1a33da455af.jpg" id="228" name="Picture"/>
                    <pic:cNvPicPr>
                      <a:picLocks noChangeArrowheads="1" noChangeAspect="1"/>
                    </pic:cNvPicPr>
                  </pic:nvPicPr>
                  <pic:blipFill>
                    <a:blip r:embed="rId226"/>
                    <a:stretch>
                      <a:fillRect/>
                    </a:stretch>
                  </pic:blipFill>
                  <pic:spPr bwMode="auto">
                    <a:xfrm>
                      <a:off x="0" y="0"/>
                      <a:ext cx="3600000" cy="184727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Cu(I)PCy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丙二酸根桥联</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通过羧基桥相连</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B（Ph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红外仅两峰</w:t>
      </w:r>
      <w:r>
        <w:rPr>
          <w:rFonts w:ascii="Times New Roman" w:hAnsi="Times New Roman" w:eastAsia="Times New Roman" w:cs="Times New Roman"/>
        </w:rPr>
        <w:t xml:space="preserve"> → </w:t>
      </w:r>
      <w:r>
        <w:rPr>
          <w:rFonts w:hint="eastAsia" w:ascii="Times New Roman" w:hAnsi="Times New Roman" w:eastAsia="FangSong" w:cs="Times New Roman"/>
        </w:rPr>
        <w:t>只单氧配位</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中所有羧基均单齿桥联</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Cu(II) </w:t>
      </w:r>
      <w:r>
        <w:rPr>
          <w:rFonts w:hint="eastAsia" w:ascii="Times New Roman" w:hAnsi="Times New Roman" w:eastAsia="FangSong" w:cs="Times New Roman"/>
        </w:rPr>
        <w:t>均四配位</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每个丙二酸根的两个</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各以单氧桥联</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形成环状骨架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元素分析</w:t>
            </w:r>
            <w:r>
              <w:rPr>
                <w:rFonts w:ascii="Times New Roman" w:hAnsi="Times New Roman" w:eastAsia="Times New Roman" w:cs="Times New Roman"/>
              </w:rPr>
              <w:t xml:space="preserve"> + </w:t>
            </w:r>
            <w:r>
              <w:rPr>
                <w:rFonts w:hint="eastAsia" w:ascii="Times New Roman" w:hAnsi="Times New Roman" w:eastAsia="FangSong" w:cs="Times New Roman"/>
              </w:rPr>
              <w:t>配体比试凑</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组合讨论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混合价</w:t>
            </w:r>
            <w:r>
              <w:rPr>
                <w:rFonts w:ascii="Times New Roman" w:hAnsi="Times New Roman" w:eastAsia="Times New Roman" w:cs="Times New Roman"/>
              </w:rPr>
              <w:t xml:space="preserve"> Cu</w:t>
            </w:r>
          </w:p>
        </w:tc>
        <w:tc>
          <w:tcPr/>
          <w:p>
            <w:pPr>
              <w:pStyle w:val="Compact"/>
              <w:jc w:val="center"/>
            </w:pPr>
            <w:r>
              <w:rPr>
                <w:rFonts w:ascii="Times New Roman" w:hAnsi="Times New Roman" w:eastAsia="Times New Roman" w:cs="Times New Roman"/>
              </w:rPr>
              <w:t xml:space="preserve">2 Cu(I) + 1 Cu(II)</w:t>
            </w:r>
          </w:p>
        </w:tc>
      </w:tr>
      <w:tr>
        <w:tc>
          <w:tcPr/>
          <w:p>
            <w:pPr>
              <w:pStyle w:val="Compact"/>
              <w:jc w:val="center"/>
            </w:pPr>
            <w:r>
              <w:rPr>
                <w:rFonts w:hint="eastAsia" w:ascii="Times New Roman" w:hAnsi="Times New Roman" w:eastAsia="FangSong" w:cs="Times New Roman"/>
              </w:rPr>
              <w:t xml:space="preserve">红外判定</w:t>
            </w:r>
          </w:p>
        </w:tc>
        <w:tc>
          <w:tcPr/>
          <w:p>
            <w:pPr>
              <w:pStyle w:val="Compact"/>
              <w:jc w:val="center"/>
            </w:pPr>
            <w:r>
              <w:rPr>
                <w:rFonts w:ascii="Times New Roman" w:hAnsi="Times New Roman" w:eastAsia="Times New Roman" w:cs="Times New Roman"/>
              </w:rPr>
              <w:t>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峰数</w:t>
            </w:r>
            <w:r>
              <w:rPr>
                <w:rFonts w:ascii="Times New Roman" w:hAnsi="Times New Roman" w:eastAsia="Times New Roman" w:cs="Times New Roman"/>
              </w:rPr>
              <w:t xml:space="preserve"> → </w:t>
            </w:r>
            <w:r>
              <w:rPr>
                <w:rFonts w:hint="eastAsia" w:ascii="Times New Roman" w:hAnsi="Times New Roman" w:eastAsia="FangSong" w:cs="Times New Roman"/>
              </w:rPr>
              <w:t>单氧</w:t>
            </w:r>
            <w:r>
              <w:rPr>
                <w:rFonts w:hint="eastAsia" w:ascii="Times New Roman" w:hAnsi="Times New Roman" w:eastAsia="Times New Roman" w:cs="Times New Roman"/>
              </w:rPr>
              <w:t>/</w:t>
            </w:r>
            <w:r>
              <w:rPr>
                <w:rFonts w:hint="eastAsia" w:ascii="Times New Roman" w:hAnsi="Times New Roman" w:eastAsia="FangSong" w:cs="Times New Roman"/>
              </w:rPr>
              <w:t>双氧配位</w:t>
            </w:r>
          </w:p>
        </w:tc>
      </w:tr>
      <w:tr>
        <w:tc>
          <w:tcPr/>
          <w:p>
            <w:pPr>
              <w:pStyle w:val="Compact"/>
              <w:jc w:val="center"/>
            </w:pPr>
            <w:r>
              <w:rPr>
                <w:rFonts w:hint="eastAsia" w:ascii="Times New Roman" w:hAnsi="Times New Roman" w:eastAsia="FangSong" w:cs="Times New Roman"/>
              </w:rPr>
              <w:t xml:space="preserve">羧酸桥</w:t>
            </w:r>
          </w:p>
        </w:tc>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桥联羧基</w:t>
            </w:r>
          </w:p>
        </w:tc>
      </w:tr>
      <w:tr>
        <w:tc>
          <w:tcPr/>
          <w:p>
            <w:pPr>
              <w:pStyle w:val="Compact"/>
              <w:jc w:val="center"/>
            </w:pPr>
            <w:r>
              <w:rPr>
                <w:rFonts w:hint="eastAsia" w:ascii="Times New Roman" w:hAnsi="Times New Roman" w:eastAsia="FangSong" w:cs="Times New Roman"/>
              </w:rPr>
              <w:t xml:space="preserve">提纯</w:t>
            </w:r>
          </w:p>
        </w:tc>
        <w:tc>
          <w:tcPr/>
          <w:p>
            <w:pPr>
              <w:pStyle w:val="Compact"/>
              <w:jc w:val="center"/>
            </w:pPr>
            <w:r>
              <w:rPr>
                <w:rFonts w:hint="eastAsia" w:ascii="Times New Roman" w:hAnsi="Times New Roman" w:eastAsia="FangSong" w:cs="Times New Roman"/>
              </w:rPr>
              <w:t>反复溶解</w:t>
            </w:r>
            <w:r>
              <w:rPr>
                <w:rFonts w:hint="eastAsia" w:ascii="Times New Roman" w:hAnsi="Times New Roman" w:eastAsia="Times New Roman" w:cs="Times New Roman"/>
              </w:rPr>
              <w:t>-</w:t>
            </w:r>
            <w:r>
              <w:rPr>
                <w:rFonts w:hint="eastAsia" w:ascii="Times New Roman" w:hAnsi="Times New Roman" w:eastAsia="FangSong" w:cs="Times New Roman"/>
              </w:rPr>
              <w:t>真空干燥除正丁酸</w:t>
            </w:r>
          </w:p>
        </w:tc>
      </w:tr>
    </w:tbl>
    <w:p>
      <w:pPr>
        <w:spacing w:before="160" w:after="80"/>
      </w:pPr>
      <w:r>
        <w:pict>
          <v:rect style="width:0;height:1.5pt" o:hralign="center" o:hrstd="t" o:hr="t"/>
        </w:pict>
      </w:r>
    </w:p>
    <w:bookmarkEnd w:id="229"/>
    <w:bookmarkStart w:id="230" w:name="化学能力测试-ch4a-3-pt抗癌药合成"/>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SimHei" w:cs="Times New Roman"/>
        </w:rPr>
        <w:t>化学能力测试</w:t>
      </w:r>
      <w:r>
        <w:rPr>
          <w:rFonts w:hint="eastAsia" w:ascii="Times New Roman" w:hAnsi="Times New Roman" w:eastAsia="Times New Roman" w:cs="Times New Roman"/>
        </w:rPr>
        <w:t>-Ch4A-3-Pt</w:t>
      </w:r>
      <w:r>
        <w:rPr>
          <w:rFonts w:hint="eastAsia" w:ascii="Times New Roman" w:hAnsi="Times New Roman" w:eastAsia="SimHei" w:cs="Times New Roman"/>
        </w:rPr>
        <w:t>抗癌药合成</w:t>
      </w:r>
    </w:p>
    <w:p>
      <w:pPr>
        <w:pStyle w:val="FirstParagraph"/>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Pt </w:t>
      </w:r>
      <w:r>
        <w:rPr>
          <w:rFonts w:hint="eastAsia" w:ascii="Times New Roman" w:hAnsi="Times New Roman" w:eastAsia="FangSong" w:cs="Times New Roman"/>
        </w:rPr>
        <w:t>配合物有关知识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需加入过量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取代出来</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键能较小</w:t>
      </w:r>
      <w:r>
        <w:rPr>
          <w:rFonts w:hint="eastAsia" w:ascii="Times New Roman" w:hAnsi="Times New Roman" w:eastAsia="Times New Roman" w:cs="Times New Roman"/>
        </w:rPr>
        <w:t>，</w:t>
      </w:r>
      <w:r>
        <w:rPr>
          <w:rFonts w:hint="eastAsia" w:ascii="Times New Roman" w:hAnsi="Times New Roman" w:eastAsia="FangSong" w:cs="Times New Roman"/>
        </w:rPr>
        <w:t>后面的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较容易</w:t>
      </w:r>
      <w:r>
        <w:rPr>
          <w:rFonts w:hint="eastAsia" w:ascii="Times New Roman" w:hAnsi="Times New Roman" w:eastAsia="Times New Roman" w:cs="Times New Roman"/>
        </w:rPr>
        <w:t>，</w:t>
      </w:r>
      <w:r>
        <w:rPr>
          <w:rFonts w:hint="eastAsia" w:ascii="Times New Roman" w:hAnsi="Times New Roman" w:eastAsia="FangSong" w:cs="Times New Roman"/>
        </w:rPr>
        <w:t>否则由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会很困难</w:t>
      </w:r>
      <w:r>
        <w:rPr>
          <w:rFonts w:hint="eastAsia" w:ascii="Times New Roman" w:hAnsi="Times New Roman" w:eastAsia="Times New Roman" w:cs="Times New Roman"/>
        </w:rPr>
        <w:t>，</w:t>
      </w:r>
      <w:r>
        <w:rPr>
          <w:rFonts w:hint="eastAsia" w:ascii="Times New Roman" w:hAnsi="Times New Roman" w:eastAsia="FangSong" w:cs="Times New Roman"/>
        </w:rPr>
        <w:t>这是合成中的技巧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反应摩尔比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只有两个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键且分子中心对称</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分子近似于</w:t>
      </w:r>
      <w:r>
        <w:rPr>
          <w:rFonts w:ascii="Times New Roman" w:hAnsi="Times New Roman" w:eastAsia="Times New Roman" w:cs="Times New Roman"/>
        </w:rPr>
        <w:t xml:space="preserve"> B </w:t>
      </w:r>
      <w:r>
        <w:rPr>
          <w:rFonts w:hint="eastAsia" w:ascii="Times New Roman" w:hAnsi="Times New Roman" w:eastAsia="FangSong" w:cs="Times New Roman"/>
        </w:rPr>
        <w:t>的二聚</w:t>
      </w:r>
      <w:r>
        <w:rPr>
          <w:rFonts w:hint="eastAsia" w:ascii="Times New Roman" w:hAnsi="Times New Roman" w:eastAsia="Times New Roman" w:cs="Times New Roman"/>
        </w:rPr>
        <w:t>，</w:t>
      </w:r>
      <w:r>
        <w:rPr>
          <w:rFonts w:hint="eastAsia" w:ascii="Times New Roman" w:hAnsi="Times New Roman" w:eastAsia="FangSong" w:cs="Times New Roman"/>
        </w:rPr>
        <w:t>存在碘桥键和典型的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取代了一个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D </w:t>
      </w:r>
      <w:r>
        <w:rPr>
          <w:rFonts w:hint="eastAsia" w:ascii="Times New Roman" w:hAnsi="Times New Roman" w:eastAsia="FangSong" w:cs="Times New Roman"/>
        </w:rPr>
        <w:t>加丙二酸</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取代两个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3-1</w:t>
      </w:r>
    </w:p>
    <w:p>
      <w:pPr>
        <w:pStyle w:val="Compact"/>
        <w:numPr>
          <w:ilvl w:val="0"/>
          <w:numId w:val="1039"/>
        </w:numPr>
      </w:pP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4</m:t>
              </m:r>
            </m:sub>
          </m:sSub>
          <m:sSup>
            <m:e>
              <m:r>
                <m:rPr>
                  <m:sty m:val="p"/>
                </m:rPr>
                <m:t>]</m:t>
              </m:r>
            </m:e>
            <m:sup>
              <m:r>
                <m:rPr>
                  <m:sty m:val="p"/>
                </m:rPr>
                <m:t>2</m:t>
              </m:r>
              <m:r>
                <m:rPr>
                  <m:sty m:val="p"/>
                </m:rPr>
                <m:t>−</m:t>
              </m:r>
            </m:sup>
          </m:sSup>
        </m:oMath>
      </m:oMathPara>
    </w:p>
    <w:p>
      <w:pPr>
        <w:pStyle w:val="Compact"/>
        <w:numPr>
          <w:ilvl w:val="0"/>
          <w:numId w:val="1040"/>
        </w:numPr>
      </w:pPr>
      <w:r>
        <w:rPr>
          <w:rFonts w:hint="eastAsia" w:ascii="Times New Roman" w:hAnsi="Times New Roman" w:eastAsia="Times New Roman" w:cs="Times New Roman"/>
        </w:rPr>
        <w:t>B：</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i</m:t>
          </m:r>
          <m:r>
            <m:rPr>
              <m:sty m:val="p"/>
            </m:rPr>
            <m:t>s</m:t>
          </m:r>
          <m:r>
            <m:rP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Compact"/>
        <w:numPr>
          <w:ilvl w:val="0"/>
          <w:numId w:val="1041"/>
        </w:numPr>
      </w:pPr>
      <w:r>
        <w:rPr>
          <w:rFonts w:hint="eastAsia" w:ascii="Times New Roman" w:hAnsi="Times New Roman" w:eastAsia="Times New Roman" w:cs="Times New Roman"/>
        </w:rPr>
        <w:t>C：</w:t>
      </w:r>
      <w:r>
        <w:rPr>
          <w:rFonts w:hint="eastAsia" w:ascii="Times New Roman" w:hAnsi="Times New Roman" w:eastAsia="FangSong" w:cs="Times New Roman"/>
        </w:rPr>
        <w:t>碘桥二聚体</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I</m:t>
          </m:r>
          <m:r>
            <m:rPr>
              <m:sty m:val="p"/>
            </m:rPr>
            <m:t>P</m:t>
          </m:r>
          <m:r>
            <m:rPr>
              <m:sty m:val="p"/>
            </m:rPr>
            <m:t>t</m:t>
          </m:r>
          <m:r>
            <m:rPr>
              <m:sty m:val="p"/>
            </m:rPr>
            <m:t>(</m:t>
          </m:r>
          <m:r>
            <m:rPr>
              <m:sty m:val="p"/>
            </m:rPr>
            <m:t>μ</m:t>
          </m:r>
          <m:r>
            <m:rPr>
              <m:nor/>
              <m:sty m:val="p"/>
            </m:rPr>
            <m:t>-</m:t>
          </m:r>
          <m:r>
            <m:rPr>
              <m:sty m:val="p"/>
            </m:rPr>
            <m:t>I</m:t>
          </m:r>
          <m:sSub>
            <m:e>
              <m:r>
                <m:rPr>
                  <m:sty m:val="p"/>
                </m:rPr>
                <m:t>)</m:t>
              </m:r>
            </m:e>
            <m:sub>
              <m:r>
                <m:rPr>
                  <m:sty m:val="p"/>
                </m:rPr>
                <m:t>2</m:t>
              </m:r>
            </m:sub>
          </m:sSub>
          <m:r>
            <m:rPr>
              <m:sty m:val="p"/>
            </m:rPr>
            <m:t>P</m:t>
          </m:r>
          <m:r>
            <m:rPr>
              <m:sty m:val="p"/>
            </m:rPr>
            <m:t>t</m:t>
          </m:r>
          <m:r>
            <m:rPr>
              <m:sty m:val="p"/>
            </m:rPr>
            <m:t>I</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t> </m:t>
          </m:r>
          <m:r>
            <m:rPr>
              <m:sty m:val="p"/>
            </m:rPr>
            <m:t>(</m:t>
          </m:r>
          <m:r>
            <m:rPr>
              <m:nor/>
              <m:sty m:val="p"/>
            </m:rPr>
            <m:t>或 </m:t>
          </m:r>
          <m:r>
            <m:rPr>
              <m:sty m:val="p"/>
            </m:rPr>
            <m:t>P</m:t>
          </m:r>
          <m:sSub>
            <m:e>
              <m:r>
                <m:rPr>
                  <m:sty m:val="p"/>
                </m:rPr>
                <m:t>t</m:t>
              </m:r>
            </m:e>
            <m:sub>
              <m:r>
                <m:rPr>
                  <m:sty m:val="p"/>
                </m:rPr>
                <m:t>2</m:t>
              </m:r>
            </m:sub>
          </m:sSub>
          <m:sSub>
            <m:e>
              <m:r>
                <m:rPr>
                  <m:sty m:val="p"/>
                </m:rPr>
                <m:t>I</m:t>
              </m:r>
            </m:e>
            <m:sub>
              <m:r>
                <m:rPr>
                  <m:sty m:val="p"/>
                </m:rPr>
                <m:t>4</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含桥</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Pt—I。）</w:t>
      </w:r>
    </w:p>
    <w:p>
      <w:pPr>
        <w:pStyle w:val="Compact"/>
        <w:numPr>
          <w:ilvl w:val="0"/>
          <w:numId w:val="1042"/>
        </w:numPr>
      </w:pPr>
      <w:r>
        <w:rPr>
          <w:rFonts w:hint="eastAsia" w:ascii="Times New Roman" w:hAnsi="Times New Roman" w:eastAsia="Times New Roman" w:cs="Times New Roman"/>
        </w:rPr>
        <w:t>D：</w:t>
      </w:r>
      <w:r>
        <w:rPr>
          <w:rFonts w:hint="eastAsia" w:ascii="Times New Roman" w:hAnsi="Times New Roman" w:eastAsia="FangSong" w:cs="Times New Roman"/>
        </w:rPr>
        <w:t>极性</w:t>
      </w:r>
      <w:r>
        <w:rPr>
          <w:rFonts w:ascii="Times New Roman" w:hAnsi="Times New Roman" w:eastAsia="Times New Roman" w:cs="Times New Roman"/>
        </w:rPr>
        <w:t xml:space="preserve"> [PtI</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oMath>
      </m:oMathPara>
    </w:p>
    <w:p>
      <w:pPr>
        <w:pStyle w:val="Compact"/>
        <w:numPr>
          <w:ilvl w:val="0"/>
          <w:numId w:val="1043"/>
        </w:numPr>
      </w:pPr>
      <w:r>
        <w:rPr>
          <w:rFonts w:hint="eastAsia" w:ascii="Times New Roman" w:hAnsi="Times New Roman" w:eastAsia="Times New Roman" w:cs="Times New Roman"/>
        </w:rPr>
        <w:t>E：{Pt(CH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丙二酸根双齿螯合</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b>
            <m:e>
              <m:r>
                <m:rPr>
                  <m:sty m:val="p"/>
                </m:rPr>
                <m:t>)</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（Pt(Ⅱ)</w:t>
      </w:r>
      <w:r>
        <w:rPr>
          <w:rFonts w:ascii="Times New Roman" w:hAnsi="Times New Roman" w:eastAsia="Times New Roman" w:cs="Times New Roman"/>
        </w:rPr>
        <w:t xml:space="preserve"> </w:t>
      </w:r>
      <w:r>
        <w:rPr>
          <w:rFonts w:hint="eastAsia" w:ascii="Times New Roman" w:hAnsi="Times New Roman" w:eastAsia="FangSong" w:cs="Times New Roman"/>
        </w:rPr>
        <w:t>四配位平面正方形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的目的是使</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更容易取代</w:t>
      </w:r>
      <w:r>
        <w:rPr>
          <w:rFonts w:ascii="Times New Roman" w:hAnsi="Times New Roman" w:eastAsia="Times New Roman" w:cs="Times New Roman"/>
        </w:rPr>
        <w:t xml:space="preserve"> A </w:t>
      </w:r>
      <w:r>
        <w:rPr>
          <w:rFonts w:hint="eastAsia" w:ascii="Times New Roman" w:hAnsi="Times New Roman" w:eastAsia="FangSong" w:cs="Times New Roman"/>
        </w:rPr>
        <w:t>中的碘</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反位效应适宜</w:t>
      </w:r>
      <w:r>
        <w:rPr>
          <w:rFonts w:hint="eastAsia" w:ascii="Times New Roman" w:hAnsi="Times New Roman" w:eastAsia="Times New Roman" w:cs="Times New Roman"/>
        </w:rPr>
        <w:t>；</w:t>
      </w:r>
      <w:r>
        <w:rPr>
          <w:rFonts w:hint="eastAsia" w:ascii="Times New Roman" w:hAnsi="Times New Roman" w:eastAsia="FangSong" w:cs="Times New Roman"/>
        </w:rPr>
        <w:t>直接由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与丙二酸</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同时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提供碱性环境使丙二酸生成丙二酸根</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O），AgI</w:t>
      </w:r>
      <w:r>
        <w:rPr>
          <w:rFonts w:ascii="Times New Roman" w:hAnsi="Times New Roman" w:eastAsia="Times New Roman" w:cs="Times New Roman"/>
        </w:rPr>
        <w:t xml:space="preserve"> </w:t>
      </w:r>
      <w:r>
        <w:rPr>
          <w:rFonts w:hint="eastAsia" w:ascii="Times New Roman" w:hAnsi="Times New Roman" w:eastAsia="FangSong" w:cs="Times New Roman"/>
        </w:rPr>
        <w:t>沉淀推动取代平衡向右进行</w:t>
      </w:r>
      <w:r>
        <w:rPr>
          <w:rFonts w:hint="eastAsia" w:ascii="Times New Roman" w:hAnsi="Times New Roman" w:eastAsia="Times New Roman" w:cs="Times New Roman"/>
        </w:rPr>
        <w:t>，</w:t>
      </w:r>
      <w:r>
        <w:rPr>
          <w:rFonts w:hint="eastAsia" w:ascii="Times New Roman" w:hAnsi="Times New Roman" w:eastAsia="FangSong" w:cs="Times New Roman"/>
        </w:rPr>
        <w:t>丙二酸根顺利与铂配位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配体取代</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弱键易被胺取代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反位效应</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定向取代</w:t>
            </w:r>
          </w:p>
        </w:tc>
      </w:tr>
      <w:tr>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Pt(Ⅱ)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四配位</w:t>
            </w:r>
          </w:p>
        </w:tc>
      </w:tr>
      <w:tr>
        <w:tc>
          <w:tcPr/>
          <w:p>
            <w:pPr>
              <w:pStyle w:val="Compact"/>
              <w:jc w:val="center"/>
            </w:pP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碘桥二聚体</w:t>
            </w:r>
            <w:r>
              <w:rPr>
                <w:rFonts w:ascii="Times New Roman" w:hAnsi="Times New Roman" w:eastAsia="Times New Roman" w:cs="Times New Roman"/>
              </w:rPr>
              <w:t xml:space="preserve"> Pt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螯合</w:t>
            </w:r>
          </w:p>
        </w:tc>
        <w:tc>
          <w:tcPr/>
          <w:p>
            <w:pPr>
              <w:pStyle w:val="Compact"/>
              <w:jc w:val="center"/>
            </w:pPr>
            <w:r>
              <w:rPr>
                <w:rFonts w:hint="eastAsia" w:ascii="Times New Roman" w:hAnsi="Times New Roman" w:eastAsia="FangSong" w:cs="Times New Roman"/>
              </w:rPr>
              <w:t xml:space="preserve">丙二酸根</w:t>
            </w:r>
            <w:r>
              <w:rPr>
                <w:rFonts w:ascii="Times New Roman" w:hAnsi="Times New Roman" w:eastAsia="Times New Roman" w:cs="Times New Roman"/>
              </w:rPr>
              <w:t xml:space="preserve"> </w:t>
            </w:r>
            <w:r>
              <w:rPr>
                <w:rFonts w:hint="eastAsia" w:ascii="Times New Roman" w:hAnsi="Times New Roman" w:eastAsia="Times New Roman" w:cs="Times New Roman"/>
              </w:rPr>
              <w:t>O,O’-</w:t>
            </w:r>
            <w:r>
              <w:rPr>
                <w:rFonts w:hint="eastAsia" w:ascii="Times New Roman" w:hAnsi="Times New Roman" w:eastAsia="FangSong" w:cs="Times New Roman"/>
              </w:rPr>
              <w:t>双齿</w:t>
            </w:r>
          </w:p>
        </w:tc>
      </w:tr>
    </w:tbl>
    <w:p>
      <w:pPr>
        <w:spacing w:before="160" w:after="80"/>
      </w:pPr>
      <w:r>
        <w:pict>
          <v:rect style="width:0;height:1.5pt" o:hralign="center" o:hrstd="t" o:hr="t"/>
        </w:pict>
      </w:r>
    </w:p>
    <w:bookmarkEnd w:id="230"/>
    <w:bookmarkStart w:id="255" w:name="化学能力测试-ch4a-4-联吡啶氮氧化物l配合物"/>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化学能力测试</w:t>
      </w:r>
      <w:r>
        <w:rPr>
          <w:rFonts w:hint="eastAsia" w:ascii="Times New Roman" w:hAnsi="Times New Roman" w:eastAsia="Times New Roman" w:cs="Times New Roman"/>
        </w:rPr>
        <w:t>-Ch4A-4-</w:t>
      </w:r>
      <w:r>
        <w:rPr>
          <w:rFonts w:hint="eastAsia" w:ascii="Times New Roman" w:hAnsi="Times New Roman" w:eastAsia="SimHei" w:cs="Times New Roman"/>
        </w:rPr>
        <w:t>联吡啶氮氧化物</w:t>
      </w:r>
      <w:r>
        <w:rPr>
          <w:rFonts w:hint="eastAsia" w:ascii="Times New Roman" w:hAnsi="Times New Roman" w:eastAsia="Times New Roman" w:cs="Times New Roman"/>
        </w:rPr>
        <w:t>L</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590800" cy="1206500"/>
            <wp:effectExtent b="0" l="0" r="0" t="0"/>
            <wp:docPr descr="" title="" id="232" name="Picture"/>
            <a:graphic>
              <a:graphicData uri="http://schemas.openxmlformats.org/drawingml/2006/picture">
                <pic:pic>
                  <pic:nvPicPr>
                    <pic:cNvPr descr="e998c09a3f82826195af0b2834662041073294cba48489764c28224a7f544468.jpg" id="233" name="Picture"/>
                    <pic:cNvPicPr>
                      <a:picLocks noChangeArrowheads="1" noChangeAspect="1"/>
                    </pic:cNvPicPr>
                  </pic:nvPicPr>
                  <pic:blipFill>
                    <a:blip r:embed="rId231"/>
                    <a:stretch>
                      <a:fillRect/>
                    </a:stretch>
                  </pic:blipFill>
                  <pic:spPr bwMode="auto">
                    <a:xfrm>
                      <a:off x="0" y="0"/>
                      <a:ext cx="2590800" cy="120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02941"/>
            <wp:effectExtent b="0" l="0" r="0" t="0"/>
            <wp:docPr descr="" title="" id="235" name="Picture"/>
            <a:graphic>
              <a:graphicData uri="http://schemas.openxmlformats.org/drawingml/2006/picture">
                <pic:pic>
                  <pic:nvPicPr>
                    <pic:cNvPr descr="a544525200ed4d7f2cb73c4b6fb5cb099ce6b93ba75620e98ab0f55e49e3b25f.jpg" id="236" name="Picture"/>
                    <pic:cNvPicPr>
                      <a:picLocks noChangeArrowheads="1" noChangeAspect="1"/>
                    </pic:cNvPicPr>
                  </pic:nvPicPr>
                  <pic:blipFill>
                    <a:blip r:embed="rId234"/>
                    <a:stretch>
                      <a:fillRect/>
                    </a:stretch>
                  </pic:blipFill>
                  <pic:spPr bwMode="auto">
                    <a:xfrm>
                      <a:off x="0" y="0"/>
                      <a:ext cx="1800000" cy="23029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752112"/>
            <wp:effectExtent b="0" l="0" r="0" t="0"/>
            <wp:docPr descr="" title="" id="238" name="Picture"/>
            <a:graphic>
              <a:graphicData uri="http://schemas.openxmlformats.org/drawingml/2006/picture">
                <pic:pic>
                  <pic:nvPicPr>
                    <pic:cNvPr descr="42220aa35f408d03aa73bcec5dec0e1238a02ad773ac2e67c75d093f9007e3ab.jpg" id="239" name="Picture"/>
                    <pic:cNvPicPr>
                      <a:picLocks noChangeArrowheads="1" noChangeAspect="1"/>
                    </pic:cNvPicPr>
                  </pic:nvPicPr>
                  <pic:blipFill>
                    <a:blip r:embed="rId237"/>
                    <a:stretch>
                      <a:fillRect/>
                    </a:stretch>
                  </pic:blipFill>
                  <pic:spPr bwMode="auto">
                    <a:xfrm>
                      <a:off x="0" y="0"/>
                      <a:ext cx="1800000" cy="37521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的分子式可以根据吡啶的氧化反应类比而成</w:t>
      </w:r>
      <w:r>
        <w:rPr>
          <w:rFonts w:hint="eastAsia" w:ascii="Times New Roman" w:hAnsi="Times New Roman" w:eastAsia="Times New Roman" w:cs="Times New Roman"/>
        </w:rPr>
        <w:t>。</w:t>
      </w:r>
      <w:r>
        <w:rPr>
          <w:rFonts w:hint="eastAsia" w:ascii="Times New Roman" w:hAnsi="Times New Roman" w:eastAsia="FangSong" w:cs="Times New Roman"/>
        </w:rPr>
        <w:t>吡啶氧化后得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联吡啶氧化后得到的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12×10+8+2×14+2×16 = 188 g/mol ✓。</w:t>
      </w:r>
    </w:p>
    <w:p>
      <w:pPr>
        <w:pStyle w:val="BodyText"/>
        <w:spacing w:before="160" w:after="80"/>
        <w:jc w:val="center"/>
      </w:pPr>
      <w:r>
        <w:rPr>
          <w:rFonts w:ascii="Times New Roman" w:hAnsi="Times New Roman" w:eastAsia="Times New Roman" w:cs="Times New Roman"/>
        </w:rPr>
        <w:drawing>
          <wp:inline>
            <wp:extent cx="1917700" cy="1143000"/>
            <wp:effectExtent b="0" l="0" r="0" t="0"/>
            <wp:docPr descr="" title="" id="241" name="Picture"/>
            <a:graphic>
              <a:graphicData uri="http://schemas.openxmlformats.org/drawingml/2006/picture">
                <pic:pic>
                  <pic:nvPicPr>
                    <pic:cNvPr descr="4df5b06c7ef2dcf101a676827c2300d2de30fc06de61765935287e18e361e9d3.jpg" id="242" name="Picture"/>
                    <pic:cNvPicPr>
                      <a:picLocks noChangeArrowheads="1" noChangeAspect="1"/>
                    </pic:cNvPicPr>
                  </pic:nvPicPr>
                  <pic:blipFill>
                    <a:blip r:embed="rId240"/>
                    <a:stretch>
                      <a:fillRect/>
                    </a:stretch>
                  </pic:blipFill>
                  <pic:spPr bwMode="auto">
                    <a:xfrm>
                      <a:off x="0" y="0"/>
                      <a:ext cx="1917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1104900"/>
            <wp:effectExtent b="0" l="0" r="0" t="0"/>
            <wp:docPr descr="" title="" id="244" name="Picture"/>
            <a:graphic>
              <a:graphicData uri="http://schemas.openxmlformats.org/drawingml/2006/picture">
                <pic:pic>
                  <pic:nvPicPr>
                    <pic:cNvPr descr="46ad8fdf799a6a26ea6d77130bd013ebac10614d9a87ff55f98a0b3cb07c38e5.jpg" id="245" name="Picture"/>
                    <pic:cNvPicPr>
                      <a:picLocks noChangeArrowheads="1" noChangeAspect="1"/>
                    </pic:cNvPicPr>
                  </pic:nvPicPr>
                  <pic:blipFill>
                    <a:blip r:embed="rId243"/>
                    <a:stretch>
                      <a:fillRect/>
                    </a:stretch>
                  </pic:blipFill>
                  <pic:spPr bwMode="auto">
                    <a:xfrm>
                      <a:off x="0" y="0"/>
                      <a:ext cx="19939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803400"/>
            <wp:effectExtent b="0" l="0" r="0" t="0"/>
            <wp:docPr descr="" title="" id="247" name="Picture"/>
            <a:graphic>
              <a:graphicData uri="http://schemas.openxmlformats.org/drawingml/2006/picture">
                <pic:pic>
                  <pic:nvPicPr>
                    <pic:cNvPr descr="92c35b3afc6070f8b5606a68a0a633a768e4e75ae118f8218435033735be283d.jpg" id="248" name="Picture"/>
                    <pic:cNvPicPr>
                      <a:picLocks noChangeArrowheads="1" noChangeAspect="1"/>
                    </pic:cNvPicPr>
                  </pic:nvPicPr>
                  <pic:blipFill>
                    <a:blip r:embed="rId246"/>
                    <a:stretch>
                      <a:fillRect/>
                    </a:stretch>
                  </pic:blipFill>
                  <pic:spPr bwMode="auto">
                    <a:xfrm>
                      <a:off x="0" y="0"/>
                      <a:ext cx="18796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250" name="Picture"/>
            <a:graphic>
              <a:graphicData uri="http://schemas.openxmlformats.org/drawingml/2006/picture">
                <pic:pic>
                  <pic:nvPicPr>
                    <pic:cNvPr descr="7cd77886245b5c00c462cbc7649394e76a8cd6d8e1b37bb42e1a1048bfaf56fa.jpg" id="251" name="Picture"/>
                    <pic:cNvPicPr>
                      <a:picLocks noChangeArrowheads="1" noChangeAspect="1"/>
                    </pic:cNvPicPr>
                  </pic:nvPicPr>
                  <pic:blipFill>
                    <a:blip r:embed="rId249"/>
                    <a:stretch>
                      <a:fillRect/>
                    </a:stretch>
                  </pic:blipFill>
                  <pic:spPr bwMode="auto">
                    <a:xfrm>
                      <a:off x="0" y="0"/>
                      <a:ext cx="20574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两个吡啶环的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各自连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形成</w:t>
      </w:r>
      <w:r>
        <w:rPr>
          <w:rFonts w:ascii="Times New Roman" w:hAnsi="Times New Roman" w:eastAsia="Times New Roman" w:cs="Times New Roman"/>
        </w:rPr>
        <w:t xml:space="preserve"> N→O </w:t>
      </w:r>
      <w:r>
        <w:rPr>
          <w:rFonts w:hint="eastAsia" w:ascii="Times New Roman" w:hAnsi="Times New Roman" w:eastAsia="FangSong" w:cs="Times New Roman"/>
        </w:rPr>
        <w:t>配位基团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由于氮原子和氧原子之间是配位键</w:t>
      </w:r>
      <w:r>
        <w:rPr>
          <w:rFonts w:hint="eastAsia" w:ascii="Times New Roman" w:hAnsi="Times New Roman" w:eastAsia="Times New Roman" w:cs="Times New Roman"/>
        </w:rPr>
        <w:t>（N→O），N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L </w:t>
      </w: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净电荷为零</w:t>
      </w:r>
      <w:r>
        <w:rPr>
          <w:rFonts w:hint="eastAsia" w:ascii="Times New Roman" w:hAnsi="Times New Roman" w:eastAsia="Times New Roman" w:cs="Times New Roman"/>
        </w:rPr>
        <w:t>）。</w:t>
      </w:r>
      <w:r>
        <w:rPr>
          <w:rFonts w:hint="eastAsia" w:ascii="Times New Roman" w:hAnsi="Times New Roman" w:eastAsia="FangSong" w:cs="Times New Roman"/>
        </w:rPr>
        <w:t>它与金属离子的键合方式</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476500"/>
            <wp:effectExtent b="0" l="0" r="0" t="0"/>
            <wp:docPr descr="" title="" id="253" name="Picture"/>
            <a:graphic>
              <a:graphicData uri="http://schemas.openxmlformats.org/drawingml/2006/picture">
                <pic:pic>
                  <pic:nvPicPr>
                    <pic:cNvPr descr="9bfce883ffdd4a2db7dbb133ad7f4001fb07560ca01fc468f0d07192344dd02c.jpg" id="254" name="Picture"/>
                    <pic:cNvPicPr>
                      <a:picLocks noChangeArrowheads="1" noChangeAspect="1"/>
                    </pic:cNvPicPr>
                  </pic:nvPicPr>
                  <pic:blipFill>
                    <a:blip r:embed="rId252"/>
                    <a:stretch>
                      <a:fillRect/>
                    </a:stretch>
                  </pic:blipFill>
                  <pic:spPr bwMode="auto">
                    <a:xfrm>
                      <a:off x="0" y="0"/>
                      <a:ext cx="19431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由差减</w:t>
      </w:r>
      <w:r>
        <w:rPr>
          <w:rFonts w:ascii="Times New Roman" w:hAnsi="Times New Roman" w:eastAsia="Times New Roman" w:cs="Times New Roman"/>
        </w:rPr>
        <w:t xml:space="preserve"> = 100−5.74−37.03−3.09−10.94−8.64 = </w:t>
      </w:r>
      <w:r>
        <w:rPr>
          <w:rFonts w:hint="eastAsia" w:ascii="Times New Roman" w:hAnsi="Times New Roman" w:eastAsia="Times New Roman" w:cs="Times New Roman"/>
        </w:rPr>
        <w:t xml:space="preserve">34.56）：</w:t>
      </w:r>
    </w:p>
    <w:p>
      <w:pPr>
        <w:pStyle w:val="BodyText"/>
      </w:pPr>
      <m:oMathPara>
        <m:oMathParaPr>
          <m:jc m:val="center"/>
          <m:ctrlPr>
            <w:rPr>
              <w:sz w:val="28"/>
              <w:szCs w:val="28"/>
            </w:rPr>
          </m:ctrlPr>
        </m:oMathParaPr>
        <m:oMath>
          <m:f>
            <m:fPr>
              <m:type m:val="bar"/>
            </m:fPr>
            <m:num>
              <m:r>
                <m:t>5.740</m:t>
              </m:r>
            </m:num>
            <m:den>
              <m:r>
                <m:t>55.8</m:t>
              </m:r>
            </m:den>
          </m:f>
          <m:r>
            <m:rPr>
              <m:sty m:val="p"/>
            </m:rPr>
            <m:t>:</m:t>
          </m:r>
          <m:f>
            <m:fPr>
              <m:type m:val="bar"/>
            </m:fPr>
            <m:num>
              <m:r>
                <m:t>37.030</m:t>
              </m:r>
            </m:num>
            <m:den>
              <m:r>
                <m:t>12</m:t>
              </m:r>
            </m:den>
          </m:f>
          <m:r>
            <m:rPr>
              <m:sty m:val="p"/>
            </m:rPr>
            <m:t>:</m:t>
          </m:r>
          <m:f>
            <m:fPr>
              <m:type m:val="bar"/>
            </m:fPr>
            <m:num>
              <m:r>
                <m:t>3.090</m:t>
              </m:r>
            </m:num>
            <m:den>
              <m:r>
                <m:t>1</m:t>
              </m:r>
            </m:den>
          </m:f>
          <m:r>
            <m:rPr>
              <m:sty m:val="p"/>
            </m:rPr>
            <m:t>:</m:t>
          </m:r>
          <m:f>
            <m:fPr>
              <m:type m:val="bar"/>
            </m:fPr>
            <m:num>
              <m:r>
                <m:t>10.940</m:t>
              </m:r>
            </m:num>
            <m:den>
              <m:r>
                <m:t>35.45</m:t>
              </m:r>
            </m:den>
          </m:f>
          <m:r>
            <m:rPr>
              <m:sty m:val="p"/>
            </m:rPr>
            <m:t>:</m:t>
          </m:r>
          <m:f>
            <m:fPr>
              <m:type m:val="bar"/>
            </m:fPr>
            <m:num>
              <m:r>
                <m:t>8.640</m:t>
              </m:r>
            </m:num>
            <m:den>
              <m:r>
                <m:t>14</m:t>
              </m:r>
            </m:den>
          </m:f>
          <m:r>
            <m:rPr>
              <m:sty m:val="p"/>
            </m:rPr>
            <m:t>:</m:t>
          </m:r>
          <m:f>
            <m:fPr>
              <m:type m:val="bar"/>
            </m:fPr>
            <m:num>
              <m:r>
                <m:t>34.560</m:t>
              </m:r>
            </m:num>
            <m:den>
              <m:r>
                <m:t>16</m:t>
              </m:r>
            </m:den>
          </m:f>
          <m:r>
            <m:rPr>
              <m:sty m:val="p"/>
            </m:rPr>
            <m:t>=</m:t>
          </m:r>
          <m:r>
            <m:t>1</m:t>
          </m:r>
          <m:r>
            <m:rPr>
              <m:sty m:val="p"/>
            </m:rPr>
            <m:t>:</m:t>
          </m:r>
          <m:r>
            <m:t>30</m:t>
          </m:r>
          <m:r>
            <m:rPr>
              <m:sty m:val="p"/>
            </m:rPr>
            <m:t>:</m:t>
          </m:r>
          <m:r>
            <m:t>30</m:t>
          </m:r>
          <m:r>
            <m:rPr>
              <m:sty m:val="p"/>
            </m:rPr>
            <m:t>:</m:t>
          </m:r>
          <m:r>
            <m:t>3</m:t>
          </m:r>
          <m:r>
            <m:rPr>
              <m:sty m:val="p"/>
            </m:rPr>
            <m:t>:</m:t>
          </m:r>
          <m:r>
            <m:t>6</m:t>
          </m:r>
          <m:r>
            <m:rPr>
              <m:sty m:val="p"/>
            </m:rPr>
            <m:t>:</m:t>
          </m:r>
          <m:r>
            <m:t>21</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的经验式为</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L=C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比较得</w:t>
      </w:r>
      <w:r>
        <w:rPr>
          <w:rFonts w:ascii="Times New Roman" w:hAnsi="Times New Roman" w:eastAsia="Times New Roman" w:cs="Times New Roman"/>
        </w:rPr>
        <w:t xml:space="preserve"> m=3、n=3。A </w:t>
      </w:r>
      <w:r>
        <w:rPr>
          <w:rFonts w:hint="eastAsia" w:ascii="Times New Roman" w:hAnsi="Times New Roman" w:eastAsia="FangSong" w:cs="Times New Roman"/>
        </w:rPr>
        <w:t>的完整分子式</w:t>
      </w:r>
      <w:r>
        <w:rPr>
          <w:rFonts w:hint="eastAsia" w:ascii="Times New Roman" w:hAnsi="Times New Roman" w:eastAsia="Times New Roman" w:cs="Times New Roman"/>
        </w:rPr>
        <w:t>：</w:t>
      </w:r>
      <w:hyperlink r:id="rId154">
        <w:r>
          <w:rPr>
            <w:rStyle w:val="Hyperlink"/>
          </w:rPr>
          <w:t xml:space="preserve">FeL₃</w:t>
        </w:r>
      </w:hyperlink>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即</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差减</w:t>
      </w:r>
      <w:r>
        <w:rPr>
          <w:rFonts w:ascii="Times New Roman" w:hAnsi="Times New Roman" w:eastAsia="Times New Roman" w:cs="Times New Roman"/>
        </w:rPr>
        <w:t xml:space="preserve"> = 100−8.44−38.93−2.92−17.25−9.08 = </w:t>
      </w:r>
      <w:r>
        <w:rPr>
          <w:rFonts w:hint="eastAsia" w:ascii="Times New Roman" w:hAnsi="Times New Roman" w:eastAsia="Times New Roman" w:cs="Times New Roman"/>
        </w:rPr>
        <w:t xml:space="preserve">23.38）：</w:t>
      </w:r>
    </w:p>
    <w:p>
      <w:pPr>
        <w:pStyle w:val="BodyText"/>
      </w:pPr>
      <m:oMathPara>
        <m:oMathParaPr>
          <m:jc m:val="center"/>
          <m:ctrlPr>
            <w:rPr>
              <w:sz w:val="28"/>
              <w:szCs w:val="28"/>
            </w:rPr>
          </m:ctrlPr>
        </m:oMathParaPr>
        <m:oMath>
          <m:f>
            <m:fPr>
              <m:type m:val="bar"/>
            </m:fPr>
            <m:num>
              <m:r>
                <m:t>8.440</m:t>
              </m:r>
            </m:num>
            <m:den>
              <m:r>
                <m:t>52</m:t>
              </m:r>
            </m:den>
          </m:f>
          <m:r>
            <m:rPr>
              <m:sty m:val="p"/>
            </m:rPr>
            <m:t>:</m:t>
          </m:r>
          <m:f>
            <m:fPr>
              <m:type m:val="bar"/>
            </m:fPr>
            <m:num>
              <m:r>
                <m:t>38.930</m:t>
              </m:r>
            </m:num>
            <m:den>
              <m:r>
                <m:t>12</m:t>
              </m:r>
            </m:den>
          </m:f>
          <m:r>
            <m:rPr>
              <m:sty m:val="p"/>
            </m:rPr>
            <m:t>:</m:t>
          </m:r>
          <m:f>
            <m:fPr>
              <m:type m:val="bar"/>
            </m:fPr>
            <m:num>
              <m:r>
                <m:t>2.920</m:t>
              </m:r>
            </m:num>
            <m:den>
              <m:r>
                <m:t>1</m:t>
              </m:r>
            </m:den>
          </m:f>
          <m:r>
            <m:rPr>
              <m:sty m:val="p"/>
            </m:rPr>
            <m:t>:</m:t>
          </m:r>
          <m:f>
            <m:fPr>
              <m:type m:val="bar"/>
            </m:fPr>
            <m:num>
              <m:r>
                <m:t>17.250</m:t>
              </m:r>
            </m:num>
            <m:den>
              <m:r>
                <m:t>35.45</m:t>
              </m:r>
            </m:den>
          </m:f>
          <m:r>
            <m:rPr>
              <m:sty m:val="p"/>
            </m:rPr>
            <m:t>:</m:t>
          </m:r>
          <m:f>
            <m:fPr>
              <m:type m:val="bar"/>
            </m:fPr>
            <m:num>
              <m:r>
                <m:t>9.080</m:t>
              </m:r>
            </m:num>
            <m:den>
              <m:r>
                <m:t>14</m:t>
              </m:r>
            </m:den>
          </m:f>
          <m:r>
            <m:rPr>
              <m:sty m:val="p"/>
            </m:rPr>
            <m:t>:</m:t>
          </m:r>
          <m:f>
            <m:fPr>
              <m:type m:val="bar"/>
            </m:fPr>
            <m:num>
              <m:r>
                <m:t>23.380</m:t>
              </m:r>
            </m:num>
            <m:den>
              <m:r>
                <m:t>16</m:t>
              </m:r>
            </m:den>
          </m:f>
          <m:r>
            <m:rPr>
              <m:sty m:val="p"/>
            </m:rPr>
            <m:t>=</m:t>
          </m:r>
          <m:r>
            <m:t>1</m:t>
          </m:r>
          <m:r>
            <m:rPr>
              <m:sty m:val="p"/>
            </m:rPr>
            <m:t>:</m:t>
          </m:r>
          <m:r>
            <m:t>20</m:t>
          </m:r>
          <m:r>
            <m:rPr>
              <m:sty m:val="p"/>
            </m:rPr>
            <m:t>:</m:t>
          </m:r>
          <m:r>
            <m:t>18</m:t>
          </m:r>
          <m:r>
            <m:rPr>
              <m:sty m:val="p"/>
            </m:rPr>
            <m:t>:</m:t>
          </m:r>
          <m:r>
            <m:t>3</m:t>
          </m:r>
          <m:r>
            <m:rPr>
              <m:sty m:val="p"/>
            </m:rPr>
            <m:t>:</m:t>
          </m:r>
          <m:r>
            <m:t>4</m:t>
          </m:r>
          <m:r>
            <m:rPr>
              <m:sty m:val="p"/>
            </m:rPr>
            <m:t>:</m:t>
          </m:r>
          <m:r>
            <m:t>9</m:t>
          </m:r>
        </m:oMath>
      </m:oMathPara>
    </w:p>
    <w:p>
      <w:pPr>
        <w:pStyle w:val="FirstParagraph"/>
        <w:spacing w:after="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的经验式</w:t>
      </w:r>
      <w:r>
        <w:rPr>
          <w:rFonts w:ascii="Times New Roman" w:hAnsi="Times New Roman" w:eastAsia="Times New Roman" w:cs="Times New Roman"/>
        </w:rPr>
        <w:t xml:space="preserve"> </w:t>
      </w:r>
      <w:r>
        <w:rPr>
          <w:rFonts w:hint="eastAsia" w:ascii="Times New Roman" w:hAnsi="Times New Roman" w:eastAsia="Times New Roman" w:cs="Times New Roman"/>
        </w:rPr>
        <w:t>CrC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w:r>
        <w:rPr>
          <w:rFonts w:hint="eastAsia" w:ascii="Times New Roman" w:hAnsi="Times New Roman" w:eastAsia="Times New Roman" w:cs="Times New Roman"/>
        </w:rPr>
        <w:t>L=C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x=2。B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电解质且</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六配位</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z=1（</w:t>
      </w:r>
      <w:r>
        <w:rPr>
          <w:rFonts w:hint="eastAsia" w:ascii="Times New Roman" w:hAnsi="Times New Roman" w:eastAsia="FangSong" w:cs="Times New Roman"/>
        </w:rPr>
        <w:t>外界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）、y=2（</w:t>
      </w:r>
      <w:r>
        <w:rPr>
          <w:rFonts w:hint="eastAsia" w:ascii="Times New Roman" w:hAnsi="Times New Roman" w:eastAsia="FangSong" w:cs="Times New Roman"/>
        </w:rPr>
        <w:t>内界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 [CrL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氧化物配体</w:t>
            </w:r>
          </w:p>
        </w:tc>
        <w:tc>
          <w:tcPr/>
          <w:p>
            <w:pPr>
              <w:pStyle w:val="Compact"/>
              <w:jc w:val="center"/>
            </w:pPr>
            <w:r>
              <w:rPr>
                <w:rFonts w:hint="eastAsia" w:ascii="Times New Roman" w:hAnsi="Times New Roman" w:eastAsia="FangSong" w:cs="Times New Roman"/>
              </w:rPr>
              <w:t xml:space="preserve">联吡啶</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中性双齿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经验式</w:t>
            </w:r>
          </w:p>
        </w:tc>
      </w:tr>
      <w:tr>
        <w:tc>
          <w:tcPr/>
          <w:p>
            <w:pPr>
              <w:pStyle w:val="Compact"/>
              <w:jc w:val="center"/>
            </w:pPr>
            <w:r>
              <w:rPr>
                <w:rFonts w:hint="eastAsia" w:ascii="Times New Roman" w:hAnsi="Times New Roman" w:eastAsia="FangSong" w:cs="Times New Roman"/>
              </w:rPr>
              <w:t xml:space="preserve">经验式配合</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试配</w:t>
            </w:r>
          </w:p>
        </w:tc>
      </w:tr>
      <w:tr>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电解质</w:t>
            </w:r>
          </w:p>
        </w:tc>
        <w:tc>
          <w:tcPr/>
          <w:p>
            <w:pPr>
              <w:pStyle w:val="Compact"/>
              <w:jc w:val="center"/>
            </w:pPr>
            <w:r>
              <w:rPr>
                <w:rFonts w:ascii="Times New Roman" w:hAnsi="Times New Roman" w:eastAsia="Times New Roman" w:cs="Times New Roman"/>
              </w:rPr>
              <w:t>[CrL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电子数</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p>
        </w:tc>
      </w:tr>
    </w:tbl>
    <w:p>
      <w:pPr>
        <w:spacing w:before="160" w:after="80"/>
      </w:pPr>
      <w:r>
        <w:pict>
          <v:rect style="width:0;height:1.5pt" o:hralign="center" o:hrstd="t" o:hr="t"/>
        </w:pict>
      </w:r>
    </w:p>
    <w:bookmarkEnd w:id="255"/>
    <w:bookmarkStart w:id="274" w:name="化学能力测试-ch4a-9-八配位几何异构"/>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化学能力测试</w:t>
      </w:r>
      <w:r>
        <w:rPr>
          <w:rFonts w:hint="eastAsia" w:ascii="Times New Roman" w:hAnsi="Times New Roman" w:eastAsia="Times New Roman" w:cs="Times New Roman"/>
        </w:rPr>
        <w:t>-Ch4A-9-</w:t>
      </w:r>
      <w:r>
        <w:rPr>
          <w:rFonts w:hint="eastAsia" w:ascii="Times New Roman" w:hAnsi="Times New Roman" w:eastAsia="SimHei" w:cs="Times New Roman"/>
        </w:rPr>
        <w:t>八配位几何异构</w:t>
      </w:r>
    </w:p>
    <w:p>
      <w:pPr>
        <w:pStyle w:val="FirstParagraph"/>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2235200"/>
            <wp:effectExtent b="0" l="0" r="0" t="0"/>
            <wp:docPr descr="" title="" id="257" name="Picture"/>
            <a:graphic>
              <a:graphicData uri="http://schemas.openxmlformats.org/drawingml/2006/picture">
                <pic:pic>
                  <pic:nvPicPr>
                    <pic:cNvPr descr="d5c00ef4e940eccfff8e7f2d769f69a66606ea6cf70adfb9ee2ce4dafced929d.jpg" id="258" name="Picture"/>
                    <pic:cNvPicPr>
                      <a:picLocks noChangeArrowheads="1" noChangeAspect="1"/>
                    </pic:cNvPicPr>
                  </pic:nvPicPr>
                  <pic:blipFill>
                    <a:blip r:embed="rId256"/>
                    <a:stretch>
                      <a:fillRect/>
                    </a:stretch>
                  </pic:blipFill>
                  <pic:spPr bwMode="auto">
                    <a:xfrm>
                      <a:off x="0" y="0"/>
                      <a:ext cx="20828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489200"/>
            <wp:effectExtent b="0" l="0" r="0" t="0"/>
            <wp:docPr descr="" title="" id="260" name="Picture"/>
            <a:graphic>
              <a:graphicData uri="http://schemas.openxmlformats.org/drawingml/2006/picture">
                <pic:pic>
                  <pic:nvPicPr>
                    <pic:cNvPr descr="5d9b8d273cb302cf2116b24fd288fc7a88df41d78e746985235014567fb0fe59.jpg" id="261" name="Picture"/>
                    <pic:cNvPicPr>
                      <a:picLocks noChangeArrowheads="1" noChangeAspect="1"/>
                    </pic:cNvPicPr>
                  </pic:nvPicPr>
                  <pic:blipFill>
                    <a:blip r:embed="rId259"/>
                    <a:stretch>
                      <a:fillRect/>
                    </a:stretch>
                  </pic:blipFill>
                  <pic:spPr bwMode="auto">
                    <a:xfrm>
                      <a:off x="0" y="0"/>
                      <a:ext cx="18796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本题考查多面体</w:t>
      </w:r>
      <w:r>
        <w:rPr>
          <w:rFonts w:hint="eastAsia" w:ascii="Times New Roman" w:hAnsi="Times New Roman" w:eastAsia="Times New Roman" w:cs="Times New Roman"/>
        </w:rPr>
        <w:t>，</w:t>
      </w:r>
      <w:r>
        <w:rPr>
          <w:rFonts w:hint="eastAsia" w:ascii="Times New Roman" w:hAnsi="Times New Roman" w:eastAsia="FangSong" w:cs="Times New Roman"/>
        </w:rPr>
        <w:t>可以说是几何问题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1478"/>
            <wp:effectExtent b="0" l="0" r="0" t="0"/>
            <wp:docPr descr="" title="" id="263" name="Picture"/>
            <a:graphic>
              <a:graphicData uri="http://schemas.openxmlformats.org/drawingml/2006/picture">
                <pic:pic>
                  <pic:nvPicPr>
                    <pic:cNvPr descr="031ea715c4887ec1e96ff2d1c40de70cb9c60cd6021b8b7a7400f24657c082b8.jpg" id="264" name="Picture"/>
                    <pic:cNvPicPr>
                      <a:picLocks noChangeArrowheads="1" noChangeAspect="1"/>
                    </pic:cNvPicPr>
                  </pic:nvPicPr>
                  <pic:blipFill>
                    <a:blip r:embed="rId262"/>
                    <a:stretch>
                      <a:fillRect/>
                    </a:stretch>
                  </pic:blipFill>
                  <pic:spPr bwMode="auto">
                    <a:xfrm>
                      <a:off x="0" y="0"/>
                      <a:ext cx="3600000" cy="951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10843"/>
            <wp:effectExtent b="0" l="0" r="0" t="0"/>
            <wp:docPr descr="" title="" id="266" name="Picture"/>
            <a:graphic>
              <a:graphicData uri="http://schemas.openxmlformats.org/drawingml/2006/picture">
                <pic:pic>
                  <pic:nvPicPr>
                    <pic:cNvPr descr="6ac2658fef260d72a7eff82ec8c638757b88dbe374e9335da1dca9b397ecf8c6.jpg" id="267" name="Picture"/>
                    <pic:cNvPicPr>
                      <a:picLocks noChangeArrowheads="1" noChangeAspect="1"/>
                    </pic:cNvPicPr>
                  </pic:nvPicPr>
                  <pic:blipFill>
                    <a:blip r:embed="rId265"/>
                    <a:stretch>
                      <a:fillRect/>
                    </a:stretch>
                  </pic:blipFill>
                  <pic:spPr bwMode="auto">
                    <a:xfrm>
                      <a:off x="0" y="0"/>
                      <a:ext cx="3600000" cy="15108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654300"/>
            <wp:effectExtent b="0" l="0" r="0" t="0"/>
            <wp:docPr descr="" title="" id="269" name="Picture"/>
            <a:graphic>
              <a:graphicData uri="http://schemas.openxmlformats.org/drawingml/2006/picture">
                <pic:pic>
                  <pic:nvPicPr>
                    <pic:cNvPr descr="1cfd94e12578fb9e27f58c57e612583892cc77f60845d7cb39bfa1e2919b1457.jpg" id="270" name="Picture"/>
                    <pic:cNvPicPr>
                      <a:picLocks noChangeArrowheads="1" noChangeAspect="1"/>
                    </pic:cNvPicPr>
                  </pic:nvPicPr>
                  <pic:blipFill>
                    <a:blip r:embed="rId268"/>
                    <a:stretch>
                      <a:fillRect/>
                    </a:stretch>
                  </pic:blipFill>
                  <pic:spPr bwMode="auto">
                    <a:xfrm>
                      <a:off x="0" y="0"/>
                      <a:ext cx="21971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立方体演变成四方反棱柱</w:t>
      </w:r>
      <w:r>
        <w:rPr>
          <w:rFonts w:hint="eastAsia" w:ascii="Times New Roman" w:hAnsi="Times New Roman" w:eastAsia="Times New Roman" w:cs="Times New Roman"/>
        </w:rPr>
        <w:t>：</w:t>
      </w:r>
      <w:r>
        <w:rPr>
          <w:rFonts w:hint="eastAsia" w:ascii="Times New Roman" w:hAnsi="Times New Roman" w:eastAsia="FangSong" w:cs="Times New Roman"/>
        </w:rPr>
        <w:t>将立方体的一个面绕其中心轴旋转</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顶面与底面相对扭转</w:t>
      </w:r>
      <w:r>
        <w:rPr>
          <w:rFonts w:hint="eastAsia" w:ascii="Times New Roman" w:hAnsi="Times New Roman" w:eastAsia="Times New Roman" w:cs="Times New Roman"/>
        </w:rPr>
        <w:t>），</w:t>
      </w:r>
      <w:r>
        <w:rPr>
          <w:rFonts w:hint="eastAsia" w:ascii="Times New Roman" w:hAnsi="Times New Roman" w:eastAsia="FangSong" w:cs="Times New Roman"/>
        </w:rPr>
        <w:t>顶面四个顶点与底面四个顶点错开</w:t>
      </w:r>
      <w:r>
        <w:rPr>
          <w:rFonts w:hint="eastAsia" w:ascii="Times New Roman" w:hAnsi="Times New Roman" w:eastAsia="Times New Roman" w:cs="Times New Roman"/>
        </w:rPr>
        <w:t>，</w:t>
      </w:r>
      <w:r>
        <w:rPr>
          <w:rFonts w:hint="eastAsia" w:ascii="Times New Roman" w:hAnsi="Times New Roman" w:eastAsia="FangSong" w:cs="Times New Roman"/>
        </w:rPr>
        <w:t>得到四方反棱柱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演变成十二面体</w:t>
      </w:r>
      <w:r>
        <w:rPr>
          <w:rFonts w:hint="eastAsia" w:ascii="Times New Roman" w:hAnsi="Times New Roman" w:eastAsia="Times New Roman" w:cs="Times New Roman"/>
        </w:rPr>
        <w:t>：</w:t>
      </w:r>
      <w:r>
        <w:rPr>
          <w:rFonts w:hint="eastAsia" w:ascii="Times New Roman" w:hAnsi="Times New Roman" w:eastAsia="FangSong" w:cs="Times New Roman"/>
        </w:rPr>
        <w:t>将立方体相对的两对面分别绕相互垂直的轴扭动</w:t>
      </w:r>
      <w:r>
        <w:rPr>
          <w:rFonts w:hint="eastAsia" w:ascii="Times New Roman" w:hAnsi="Times New Roman" w:eastAsia="Times New Roman" w:cs="Times New Roman"/>
        </w:rPr>
        <w:t>（</w:t>
      </w:r>
      <w:r>
        <w:rPr>
          <w:rFonts w:hint="eastAsia" w:ascii="Times New Roman" w:hAnsi="Times New Roman" w:eastAsia="FangSong" w:cs="Times New Roman"/>
        </w:rPr>
        <w:t>两对顶点各自错动</w:t>
      </w:r>
      <w:r>
        <w:rPr>
          <w:rFonts w:hint="eastAsia" w:ascii="Times New Roman" w:hAnsi="Times New Roman" w:eastAsia="Times New Roman" w:cs="Times New Roman"/>
        </w:rPr>
        <w:t>），</w:t>
      </w:r>
      <w:r>
        <w:rPr>
          <w:rFonts w:hint="eastAsia" w:ascii="Times New Roman" w:hAnsi="Times New Roman" w:eastAsia="FangSong" w:cs="Times New Roman"/>
        </w:rPr>
        <w:t>使所有相邻配体间夹角更均匀</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d </w:t>
      </w:r>
      <w:r>
        <w:rPr>
          <w:rFonts w:hint="eastAsia" w:ascii="Times New Roman" w:hAnsi="Times New Roman" w:eastAsia="FangSong" w:cs="Times New Roman"/>
        </w:rPr>
        <w:t>十二面体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这两种由立方体畸变的几何构型中</w:t>
      </w:r>
      <w:r>
        <w:rPr>
          <w:rFonts w:hint="eastAsia" w:ascii="Times New Roman" w:hAnsi="Times New Roman" w:eastAsia="Times New Roman" w:cs="Times New Roman"/>
        </w:rPr>
        <w:t>，</w:t>
      </w:r>
      <w:r>
        <w:rPr>
          <w:rFonts w:hint="eastAsia" w:ascii="Times New Roman" w:hAnsi="Times New Roman" w:eastAsia="FangSong" w:cs="Times New Roman"/>
        </w:rPr>
        <w:t>配体之间的排斥力</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配体距离增大</w:t>
      </w:r>
      <w:r>
        <w:rPr>
          <w:rFonts w:hint="eastAsia" w:ascii="Times New Roman" w:hAnsi="Times New Roman" w:eastAsia="Times New Roman" w:cs="Times New Roman"/>
        </w:rPr>
        <w:t>、</w:t>
      </w:r>
      <w:r>
        <w:rPr>
          <w:rFonts w:hint="eastAsia" w:ascii="Times New Roman" w:hAnsi="Times New Roman" w:eastAsia="FangSong" w:cs="Times New Roman"/>
        </w:rPr>
        <w:t>角度平均化</w:t>
      </w:r>
      <w:r>
        <w:rPr>
          <w:rFonts w:hint="eastAsia" w:ascii="Times New Roman" w:hAnsi="Times New Roman" w:eastAsia="Times New Roman" w:cs="Times New Roman"/>
        </w:rPr>
        <w:t>）</w:t>
      </w:r>
      <w:r>
        <w:rPr>
          <w:rFonts w:hint="eastAsia" w:ascii="Times New Roman" w:hAnsi="Times New Roman" w:eastAsia="FangSong" w:cs="Times New Roman"/>
        </w:rPr>
        <w:t>小于立方体几何构型中配体间的排斥力</w:t>
      </w:r>
      <w:r>
        <w:rPr>
          <w:rFonts w:hint="eastAsia" w:ascii="Times New Roman" w:hAnsi="Times New Roman" w:eastAsia="Times New Roman" w:cs="Times New Roman"/>
        </w:rPr>
        <w:t>，</w:t>
      </w:r>
      <w:r>
        <w:rPr>
          <w:rFonts w:hint="eastAsia" w:ascii="Times New Roman" w:hAnsi="Times New Roman" w:eastAsia="FangSong" w:cs="Times New Roman"/>
        </w:rPr>
        <w:t>所以过渡元素的八配位配合物常常显示四方反棱柱或十二面体几何构型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对于四方反棱柱的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有四种几何异构体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：1—2、1—3、2—2’、2—3’）：</w:t>
      </w:r>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272" name="Picture"/>
            <a:graphic>
              <a:graphicData uri="http://schemas.openxmlformats.org/drawingml/2006/picture">
                <pic:pic>
                  <pic:nvPicPr>
                    <pic:cNvPr descr="5e59f715e90e93f36bad2a14c7556d8143c350b1f1a4fe5a53b05ffda6872790.jpg" id="273" name="Picture"/>
                    <pic:cNvPicPr>
                      <a:picLocks noChangeArrowheads="1" noChangeAspect="1"/>
                    </pic:cNvPicPr>
                  </pic:nvPicPr>
                  <pic:blipFill>
                    <a:blip r:embed="rId271"/>
                    <a:stretch>
                      <a:fillRect/>
                    </a:stretch>
                  </pic:blipFill>
                  <pic:spPr bwMode="auto">
                    <a:xfrm>
                      <a:off x="0" y="0"/>
                      <a:ext cx="26162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 </w:t>
      </w:r>
      <w:r>
        <w:rPr>
          <w:rFonts w:hint="eastAsia" w:ascii="Times New Roman" w:hAnsi="Times New Roman" w:eastAsia="FangSong" w:cs="Times New Roman"/>
        </w:rPr>
        <w:t>两种几何构型有旋光异构体</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对于十二面体的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有七种几何异构体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在七种几何异构体中</w:t>
      </w:r>
      <w:r>
        <w:rPr>
          <w:rFonts w:hint="eastAsia" w:ascii="Times New Roman" w:hAnsi="Times New Roman" w:eastAsia="Times New Roman" w:cs="Times New Roman"/>
        </w:rPr>
        <w:t>，</w:t>
      </w:r>
      <w:r>
        <w:rPr>
          <w:rFonts w:hint="eastAsia" w:ascii="Times New Roman" w:hAnsi="Times New Roman" w:eastAsia="FangSong" w:cs="Times New Roman"/>
        </w:rPr>
        <w:t>后三种</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有旋光性</w:t>
      </w:r>
      <w:r>
        <w:rPr>
          <w:rFonts w:hint="eastAsia" w:ascii="Times New Roman" w:hAnsi="Times New Roman" w:eastAsia="Times New Roman" w:cs="Times New Roman"/>
        </w:rPr>
        <w:t>（</w:t>
      </w:r>
      <w:r>
        <w:rPr>
          <w:rFonts w:hint="eastAsia" w:ascii="Times New Roman" w:hAnsi="Times New Roman" w:eastAsia="FangSong" w:cs="Times New Roman"/>
        </w:rPr>
        <w:t>对映体存在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7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种有旋光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八配位多面体</w:t>
            </w:r>
          </w:p>
        </w:tc>
        <w:tc>
          <w:tcPr/>
          <w:p>
            <w:pPr>
              <w:pStyle w:val="Compact"/>
              <w:jc w:val="center"/>
            </w:pPr>
            <w:r>
              <w:rPr>
                <w:rFonts w:hint="eastAsia" w:ascii="Times New Roman" w:hAnsi="Times New Roman" w:eastAsia="FangSong" w:cs="Times New Roman"/>
              </w:rPr>
              <w:t xml:space="preserve">立方体</w:t>
            </w:r>
            <w:r>
              <w:rPr>
                <w:rFonts w:ascii="Times New Roman" w:hAnsi="Times New Roman" w:eastAsia="Times New Roman" w:cs="Times New Roman"/>
              </w:rPr>
              <w:t xml:space="preserve"> → </w:t>
            </w:r>
            <w:r>
              <w:rPr>
                <w:rFonts w:hint="eastAsia" w:ascii="Times New Roman" w:hAnsi="Times New Roman" w:eastAsia="FangSong" w:cs="Times New Roman"/>
              </w:rPr>
              <w:t>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十二面体</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p>
        </w:tc>
      </w:tr>
      <w:tr>
        <w:tc>
          <w:tcPr/>
          <w:p>
            <w:pPr>
              <w:pStyle w:val="Compact"/>
              <w:jc w:val="center"/>
            </w:pPr>
            <w:r>
              <w:rPr>
                <w:rFonts w:hint="eastAsia" w:ascii="Times New Roman" w:hAnsi="Times New Roman" w:eastAsia="FangSong" w:cs="Times New Roman"/>
              </w:rPr>
              <w:t xml:space="preserve">几何异构</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四方反棱柱</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 xml:space="preserve">旋光判据</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p>
        </w:tc>
      </w:tr>
      <w:tr>
        <w:tc>
          <w:tcPr/>
          <w:p>
            <w:pPr>
              <w:pStyle w:val="Compact"/>
              <w:jc w:val="center"/>
            </w:pPr>
            <w:r>
              <w:rPr>
                <w:rFonts w:hint="eastAsia" w:ascii="Times New Roman" w:hAnsi="Times New Roman" w:eastAsia="FangSong" w:cs="Times New Roman"/>
              </w:rPr>
              <w:t xml:space="preserve">十二面体</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种旋光</w:t>
            </w:r>
          </w:p>
        </w:tc>
      </w:tr>
    </w:tbl>
    <w:p>
      <w:pPr>
        <w:spacing w:before="160" w:after="80"/>
      </w:pPr>
      <w:r>
        <w:pict>
          <v:rect style="width:0;height:1.5pt" o:hralign="center" o:hrstd="t" o:hr="t"/>
        </w:pict>
      </w:r>
    </w:p>
    <w:bookmarkEnd w:id="274"/>
    <w:bookmarkStart w:id="281" w:name="化学能力测试-ch4a-10-fe水氰配合物磁矩"/>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化学能力测试</w:t>
      </w:r>
      <w:r>
        <w:rPr>
          <w:rFonts w:hint="eastAsia" w:ascii="Times New Roman" w:hAnsi="Times New Roman" w:eastAsia="Times New Roman" w:cs="Times New Roman"/>
        </w:rPr>
        <w:t>-Ch4A-10-Fe</w:t>
      </w:r>
      <w:r>
        <w:rPr>
          <w:rFonts w:hint="eastAsia" w:ascii="Times New Roman" w:hAnsi="Times New Roman" w:eastAsia="SimHei" w:cs="Times New Roman"/>
        </w:rPr>
        <w:t>水氰配合物磁矩</w:t>
      </w:r>
    </w:p>
    <w:p>
      <w:pPr>
        <w:pStyle w:val="FirstParagraph"/>
      </w:pPr>
      <w:r>
        <w:rPr>
          <w:rFonts w:hint="eastAsia" w:ascii="Times New Roman" w:hAnsi="Times New Roman" w:eastAsia="FangSong" w:cs="Times New Roman"/>
        </w:rPr>
        <w:t xml:space="preserve">有一化学简式为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其磁矩相当于</w:t>
      </w:r>
      <w:r>
        <w:rPr>
          <w:rFonts w:ascii="Times New Roman" w:hAnsi="Times New Roman" w:eastAsia="Times New Roman" w:cs="Times New Roman"/>
        </w:rPr>
        <w:t xml:space="preserve"> 2.67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每个铁原子</w:t>
      </w:r>
      <w:r>
        <w:rPr>
          <w:rFonts w:hint="eastAsia" w:ascii="Times New Roman" w:hAnsi="Times New Roman" w:eastAsia="Times New Roman" w:cs="Times New Roman"/>
        </w:rPr>
        <w:t>。</w:t>
      </w:r>
      <w:r>
        <w:rPr>
          <w:rFonts w:hint="eastAsia" w:ascii="Times New Roman" w:hAnsi="Times New Roman" w:eastAsia="FangSong" w:cs="Times New Roman"/>
        </w:rPr>
        <w:t>写出该物质的结构式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由于每个铁的单电子数不是整数</w:t>
      </w:r>
      <w:r>
        <w:rPr>
          <w:rFonts w:hint="eastAsia" w:ascii="Times New Roman" w:hAnsi="Times New Roman" w:eastAsia="Times New Roman" w:cs="Times New Roman"/>
        </w:rPr>
        <w:t>（2.67</w:t>
      </w:r>
      <w:r>
        <w:rPr>
          <w:rFonts w:ascii="Times New Roman" w:hAnsi="Times New Roman" w:eastAsia="Times New Roman" w:cs="Times New Roman"/>
        </w:rPr>
        <w:t xml:space="preserve"> = </w:t>
      </w:r>
      <w:r>
        <w:rPr>
          <w:rFonts w:hint="eastAsia" w:ascii="Times New Roman" w:hAnsi="Times New Roman" w:eastAsia="Times New Roman" w:cs="Times New Roman"/>
        </w:rPr>
        <w:t>8/3），</w:t>
      </w:r>
      <w:r>
        <w:rPr>
          <w:rFonts w:hint="eastAsia" w:ascii="Times New Roman" w:hAnsi="Times New Roman" w:eastAsia="FangSong" w:cs="Times New Roman"/>
        </w:rPr>
        <w:t>所以考虑</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的个数应为</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电子在不同配体场下自旋态不同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8792"/>
            <wp:effectExtent b="0" l="0" r="0" t="0"/>
            <wp:docPr descr="" title="" id="276" name="Picture"/>
            <a:graphic>
              <a:graphicData uri="http://schemas.openxmlformats.org/drawingml/2006/picture">
                <pic:pic>
                  <pic:nvPicPr>
                    <pic:cNvPr descr="a84efef01486ba808e24da9b33e906a4a11dacf4b42482b952a0b03d218b4b37.jpg" id="277" name="Picture"/>
                    <pic:cNvPicPr>
                      <a:picLocks noChangeArrowheads="1" noChangeAspect="1"/>
                    </pic:cNvPicPr>
                  </pic:nvPicPr>
                  <pic:blipFill>
                    <a:blip r:embed="rId275"/>
                    <a:stretch>
                      <a:fillRect/>
                    </a:stretch>
                  </pic:blipFill>
                  <pic:spPr bwMode="auto">
                    <a:xfrm>
                      <a:off x="0" y="0"/>
                      <a:ext cx="3240000" cy="29587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hint="eastAsia" w:ascii="Times New Roman" w:hAnsi="Times New Roman" w:eastAsia="Times New Roman" w:cs="Times New Roman"/>
        </w:rPr>
        <w:t>：</w:t>
      </w:r>
      <w:r>
        <w:rPr>
          <w:rFonts w:hint="eastAsia" w:ascii="Times New Roman" w:hAnsi="Times New Roman" w:eastAsia="FangSong" w:cs="Times New Roman"/>
        </w:rPr>
        <w:t>高自旋时</w:t>
      </w:r>
      <w:r>
        <w:rPr>
          <w:rFonts w:ascii="Times New Roman" w:hAnsi="Times New Roman" w:eastAsia="Times New Roman" w:cs="Times New Roman"/>
        </w:rPr>
        <w:t xml:space="preserve"> 4 </w:t>
      </w:r>
      <w:r>
        <w:rPr>
          <w:rFonts w:hint="eastAsia" w:ascii="Times New Roman" w:hAnsi="Times New Roman" w:eastAsia="FangSong" w:cs="Times New Roman"/>
        </w:rPr>
        <w:t>个单电子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时无单电子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要使平均每</w:t>
      </w:r>
      <w:r>
        <w:rPr>
          <w:rFonts w:ascii="Times New Roman" w:hAnsi="Times New Roman" w:eastAsia="Times New Roman" w:cs="Times New Roman"/>
        </w:rPr>
        <w:t xml:space="preserve"> Fe 2.67 </w:t>
      </w:r>
      <w:r>
        <w:rPr>
          <w:rFonts w:hint="eastAsia" w:ascii="Times New Roman" w:hAnsi="Times New Roman" w:eastAsia="FangSong" w:cs="Times New Roman"/>
        </w:rPr>
        <w:t xml:space="preserve">个单电子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个单电子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高自旋</w:t>
      </w:r>
      <w:r>
        <w:rPr>
          <w:rFonts w:hint="eastAsia" w:ascii="Times New Roman" w:hAnsi="Times New Roman" w:eastAsia="Times New Roman" w:cs="Times New Roman"/>
        </w:rPr>
        <w:t>（4×2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即</w:t>
      </w:r>
      <w:r>
        <w:rPr>
          <w:rFonts w:ascii="Times New Roman" w:hAnsi="Times New Roman" w:eastAsia="Times New Roman" w:cs="Times New Roman"/>
        </w:rPr>
        <w:t xml:space="preserve"> 8/3 = 2.67 ✓。</w:t>
      </w:r>
    </w:p>
    <w:p>
      <w:pPr>
        <w:pStyle w:val="BodyText"/>
      </w:pPr>
      <w:r>
        <w:rPr>
          <w:rFonts w:hint="eastAsia" w:ascii="Times New Roman" w:hAnsi="Times New Roman" w:eastAsia="FangSong" w:cs="Times New Roman"/>
        </w:rPr>
        <w:t>故结构为</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12</w:t>
      </w:r>
      <w:r>
        <w:rPr>
          <w:rFonts w:ascii="Times New Roman" w:hAnsi="Times New Roman" w:eastAsia="Times New Roman" w:cs="Times New Roman"/>
        </w:rPr>
        <w:t>(CN)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化简为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符合题面组成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438400"/>
            <wp:effectExtent b="0" l="0" r="0" t="0"/>
            <wp:docPr descr="" title="" id="279" name="Picture"/>
            <a:graphic>
              <a:graphicData uri="http://schemas.openxmlformats.org/drawingml/2006/picture">
                <pic:pic>
                  <pic:nvPicPr>
                    <pic:cNvPr descr="36660e3baf56e156a5c95499706fb38c6689dada1e43ec355d021209771f4407.jpg" id="280" name="Picture"/>
                    <pic:cNvPicPr>
                      <a:picLocks noChangeArrowheads="1" noChangeAspect="1"/>
                    </pic:cNvPicPr>
                  </pic:nvPicPr>
                  <pic:blipFill>
                    <a:blip r:embed="rId278"/>
                    <a:stretch>
                      <a:fillRect/>
                    </a:stretch>
                  </pic:blipFill>
                  <pic:spPr bwMode="auto">
                    <a:xfrm>
                      <a:off x="0" y="0"/>
                      <a:ext cx="28321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044"/>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Compact"/>
        <w:numPr>
          <w:ilvl w:val="0"/>
          <w:numId w:val="1044"/>
        </w:numPr>
        <w:spacing w:after="80"/>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磁矩分析</w:t>
            </w:r>
          </w:p>
        </w:tc>
        <w:tc>
          <w:tcPr/>
          <w:p>
            <w:pPr>
              <w:pStyle w:val="Compact"/>
              <w:jc w:val="center"/>
            </w:pPr>
            <w:r>
              <w:rPr>
                <w:rFonts w:hint="eastAsia" w:ascii="Times New Roman" w:hAnsi="Times New Roman" w:eastAsia="FangSong" w:cs="Times New Roman"/>
              </w:rPr>
              <w:t xml:space="preserve">非整数单电子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混合自旋态</w:t>
            </w:r>
            <w:r>
              <w:rPr>
                <w:rFonts w:ascii="Times New Roman" w:hAnsi="Times New Roman" w:eastAsia="Times New Roman" w:cs="Times New Roman"/>
              </w:rPr>
              <w:t xml:space="preserve"> Fe</w:t>
            </w:r>
          </w:p>
        </w:tc>
      </w:tr>
      <w:tr>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弱场配体</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两种构型</w:t>
            </w:r>
          </w:p>
        </w:tc>
      </w:tr>
      <w:tr>
        <w:tc>
          <w:tcPr/>
          <w:p>
            <w:pPr>
              <w:pStyle w:val="Compact"/>
              <w:jc w:val="center"/>
            </w:pPr>
            <w:r>
              <w:rPr>
                <w:rFonts w:hint="eastAsia" w:ascii="Times New Roman" w:hAnsi="Times New Roman" w:eastAsia="FangSong" w:cs="Times New Roman"/>
              </w:rPr>
              <w:t xml:space="preserve">内外轨杂化</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外轨</w:t>
            </w:r>
            <w:r>
              <w:rPr>
                <w:rFonts w:ascii="Times New Roman" w:hAnsi="Times New Roman" w:eastAsia="Times New Roman" w:cs="Times New Roman"/>
              </w:rPr>
              <w:t xml:space="preserve"> vs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w:t>
            </w:r>
          </w:p>
        </w:tc>
      </w:tr>
    </w:tbl>
    <w:p>
      <w:pPr>
        <w:spacing w:before="160" w:after="80"/>
      </w:pPr>
      <w:r>
        <w:pict>
          <v:rect style="width:0;height:1.5pt" o:hralign="center" o:hrstd="t" o:hr="t"/>
        </w:pict>
      </w:r>
    </w:p>
    <w:bookmarkEnd w:id="281"/>
    <w:bookmarkStart w:id="300" w:name="化学能力测试-ch4b-2-草酸多核cuzn配合物"/>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SimHei" w:cs="Times New Roman"/>
        </w:rPr>
        <w:t>化学能力测试</w:t>
      </w:r>
      <w:r>
        <w:rPr>
          <w:rFonts w:hint="eastAsia" w:ascii="Times New Roman" w:hAnsi="Times New Roman" w:eastAsia="Times New Roman" w:cs="Times New Roman"/>
        </w:rPr>
        <w:t>-Ch4B-2-</w:t>
      </w:r>
      <w:r>
        <w:rPr>
          <w:rFonts w:hint="eastAsia" w:ascii="Times New Roman" w:hAnsi="Times New Roman" w:eastAsia="SimHei" w:cs="Times New Roman"/>
        </w:rPr>
        <w:t>草酸多核</w:t>
      </w:r>
      <w:r>
        <w:rPr>
          <w:rFonts w:hint="eastAsia" w:ascii="Times New Roman" w:hAnsi="Times New Roman" w:eastAsia="Times New Roman" w:cs="Times New Roman"/>
        </w:rPr>
        <w:t>CuZn</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1447800"/>
            <wp:effectExtent b="0" l="0" r="0" t="0"/>
            <wp:docPr descr="" title="" id="283" name="Picture"/>
            <a:graphic>
              <a:graphicData uri="http://schemas.openxmlformats.org/drawingml/2006/picture">
                <pic:pic>
                  <pic:nvPicPr>
                    <pic:cNvPr descr="20aaec1aeb391467d0de8d705145c59c7389e9b40a2a1a677d60a110d4d448d7.jpg" id="284" name="Picture"/>
                    <pic:cNvPicPr>
                      <a:picLocks noChangeArrowheads="1" noChangeAspect="1"/>
                    </pic:cNvPicPr>
                  </pic:nvPicPr>
                  <pic:blipFill>
                    <a:blip r:embed="rId282"/>
                    <a:stretch>
                      <a:fillRect/>
                    </a:stretch>
                  </pic:blipFill>
                  <pic:spPr bwMode="auto">
                    <a:xfrm>
                      <a:off x="0" y="0"/>
                      <a:ext cx="24511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草酸与乙醇发生酯化反应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limLow>
            <m:e>
              <m:limUpp>
                <m:e>
                  <m:r>
                    <m:rPr>
                      <m:sty m:val="p"/>
                    </m:rPr>
                    <m:t>→</m:t>
                  </m:r>
                </m:e>
                <m:lim>
                  <m:r>
                    <m:rPr>
                      <m:sty m:val="p"/>
                    </m:rPr>
                    <m:t>△</m:t>
                  </m:r>
                </m:lim>
              </m:limUpp>
            </m:e>
            <m:lim>
              <m:r>
                <m:rPr>
                  <m:sty m:val="p"/>
                </m:rPr>
                <m:t>浓</m:t>
              </m:r>
              <m:sSub>
                <m:e>
                  <m:r>
                    <m:rPr>
                      <m:sty m:val="p"/>
                    </m:rPr>
                    <m:t>H</m:t>
                  </m:r>
                </m:e>
                <m:sub>
                  <m:r>
                    <m:rPr>
                      <m:sty m:val="p"/>
                    </m:rPr>
                    <m:t>2</m:t>
                  </m:r>
                </m:sub>
              </m:sSub>
              <m:r>
                <m:rPr>
                  <m:sty m:val="p"/>
                </m:rPr>
                <m:t>S</m:t>
              </m:r>
              <m:sSub>
                <m:e>
                  <m:r>
                    <m:rPr>
                      <m:sty m:val="p"/>
                    </m:rPr>
                    <m:t>O</m:t>
                  </m:r>
                </m:e>
                <m:sub>
                  <m:r>
                    <m:rPr>
                      <m:sty m:val="p"/>
                    </m:rPr>
                    <m:t>4</m:t>
                  </m:r>
                </m:sub>
              </m:sSub>
            </m:lim>
          </m:limLow>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为草酸二乙酯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酯进行氨解</w:t>
      </w:r>
      <w:r>
        <w:rPr>
          <w:rFonts w:hint="eastAsia" w:ascii="Times New Roman" w:hAnsi="Times New Roman" w:eastAsia="Times New Roman" w:cs="Times New Roman"/>
        </w:rPr>
        <w:t>（</w:t>
      </w:r>
      <w:r>
        <w:rPr>
          <w:rFonts w:hint="eastAsia" w:ascii="Times New Roman" w:hAnsi="Times New Roman" w:eastAsia="FangSong" w:cs="Times New Roman"/>
        </w:rPr>
        <w:t>丙二胺亲核取代乙氧基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374900"/>
            <wp:effectExtent b="0" l="0" r="0" t="0"/>
            <wp:docPr descr="" title="" id="286" name="Picture"/>
            <a:graphic>
              <a:graphicData uri="http://schemas.openxmlformats.org/drawingml/2006/picture">
                <pic:pic>
                  <pic:nvPicPr>
                    <pic:cNvPr descr="b933388df92d9b485949dc79c5fba60139a855056504bdfcaecc6beee7867862.jpg" id="287" name="Picture"/>
                    <pic:cNvPicPr>
                      <a:picLocks noChangeArrowheads="1" noChangeAspect="1"/>
                    </pic:cNvPicPr>
                  </pic:nvPicPr>
                  <pic:blipFill>
                    <a:blip r:embed="rId285"/>
                    <a:stretch>
                      <a:fillRect/>
                    </a:stretch>
                  </pic:blipFill>
                  <pic:spPr bwMode="auto">
                    <a:xfrm>
                      <a:off x="0" y="0"/>
                      <a:ext cx="2628900" cy="23749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N</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N</m:t>
          </m:r>
          <m:r>
            <m:rPr>
              <m:sty m:val="p"/>
            </m:rPr>
            <m:t>H</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 </m:t>
          </m:r>
          <m:r>
            <m:rPr>
              <m:sty m:val="p"/>
            </m:rPr>
            <m:t>(</m:t>
          </m:r>
          <m:r>
            <m:rPr>
              <m:sty m:val="p"/>
            </m:rPr>
            <m:t>双</m:t>
          </m:r>
          <m:r>
            <m:rPr>
              <m:sty m:val="p"/>
            </m:rPr>
            <m:t>端</m:t>
          </m:r>
          <m:r>
            <m:rPr>
              <m:sty m:val="p"/>
            </m:rPr>
            <m:t>)</m:t>
          </m:r>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B </w:t>
      </w:r>
      <w:r>
        <w:rPr>
          <w:rFonts w:hint="eastAsia" w:ascii="Times New Roman" w:hAnsi="Times New Roman" w:eastAsia="FangSong" w:cs="Times New Roman"/>
        </w:rPr>
        <w:t>为草酰二</w:t>
      </w:r>
      <w:r>
        <w:rPr>
          <w:rFonts w:hint="eastAsia" w:ascii="Times New Roman" w:hAnsi="Times New Roman" w:eastAsia="Times New Roman" w:cs="Times New Roman"/>
        </w:rPr>
        <w:t>（</w:t>
      </w:r>
      <w:r>
        <w:rPr>
          <w:rFonts w:hint="eastAsia" w:ascii="Times New Roman" w:hAnsi="Times New Roman" w:eastAsia="FangSong" w:cs="Times New Roman"/>
        </w:rPr>
        <w:t>丙二胺酰胺</w:t>
      </w:r>
      <w:r>
        <w:rPr>
          <w:rFonts w:hint="eastAsia" w:ascii="Times New Roman" w:hAnsi="Times New Roman" w:eastAsia="Times New Roman" w:cs="Times New Roman"/>
        </w:rPr>
        <w:t>）：</w:t>
      </w:r>
      <w:r>
        <w:rPr>
          <w:rFonts w:hint="eastAsia" w:ascii="Times New Roman" w:hAnsi="Times New Roman" w:eastAsia="FangSong" w:cs="Times New Roman"/>
        </w:rPr>
        <w:t>两侧均为</w:t>
      </w:r>
      <w:r>
        <w:rPr>
          <w:rFonts w:ascii="Times New Roman" w:hAnsi="Times New Roman" w:eastAsia="Times New Roman" w:cs="Times New Roman"/>
        </w:rPr>
        <w:t xml:space="preserve"> O=C—NH—CH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电导测定</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为内配化合物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端是给质子基团</w:t>
      </w:r>
      <w:r>
        <w:rPr>
          <w:rFonts w:hint="eastAsia" w:ascii="Times New Roman" w:hAnsi="Times New Roman" w:eastAsia="Times New Roman" w:cs="Times New Roman"/>
        </w:rPr>
        <w:t>，</w:t>
      </w:r>
      <w:r>
        <w:rPr>
          <w:rFonts w:hint="eastAsia" w:ascii="Times New Roman" w:hAnsi="Times New Roman" w:eastAsia="FangSong" w:cs="Times New Roman"/>
        </w:rPr>
        <w:t>解离出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一般为四配位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中每个草酰胺单元的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个去质子酰胺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中一个配位</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悬垂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6754"/>
            <wp:effectExtent b="0" l="0" r="0" t="0"/>
            <wp:docPr descr="" title="" id="289" name="Picture"/>
            <a:graphic>
              <a:graphicData uri="http://schemas.openxmlformats.org/drawingml/2006/picture">
                <pic:pic>
                  <pic:nvPicPr>
                    <pic:cNvPr descr="792893d71d1333612a62d19aa4269e2419608f64de3a84a9900436348209d37b.jpg" id="290" name="Picture"/>
                    <pic:cNvPicPr>
                      <a:picLocks noChangeArrowheads="1" noChangeAspect="1"/>
                    </pic:cNvPicPr>
                  </pic:nvPicPr>
                  <pic:blipFill>
                    <a:blip r:embed="rId288"/>
                    <a:stretch>
                      <a:fillRect/>
                    </a:stretch>
                  </pic:blipFill>
                  <pic:spPr bwMode="auto">
                    <a:xfrm>
                      <a:off x="0" y="0"/>
                      <a:ext cx="3600000" cy="7867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9999"/>
            <wp:effectExtent b="0" l="0" r="0" t="0"/>
            <wp:docPr descr="" title="" id="292" name="Picture"/>
            <a:graphic>
              <a:graphicData uri="http://schemas.openxmlformats.org/drawingml/2006/picture">
                <pic:pic>
                  <pic:nvPicPr>
                    <pic:cNvPr descr="830dbec8c659e5352dabba55291b3492cfb4715b3c1b4075f9950f8aee814574.jpg" id="293" name="Picture"/>
                    <pic:cNvPicPr>
                      <a:picLocks noChangeArrowheads="1" noChangeAspect="1"/>
                    </pic:cNvPicPr>
                  </pic:nvPicPr>
                  <pic:blipFill>
                    <a:blip r:embed="rId291"/>
                    <a:stretch>
                      <a:fillRect/>
                    </a:stretch>
                  </pic:blipFill>
                  <pic:spPr bwMode="auto">
                    <a:xfrm>
                      <a:off x="0" y="0"/>
                      <a:ext cx="3600000" cy="10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及两分子菲咯啉反应得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384300"/>
            <wp:effectExtent b="0" l="0" r="0" t="0"/>
            <wp:docPr descr="" title="" id="295" name="Picture"/>
            <a:graphic>
              <a:graphicData uri="http://schemas.openxmlformats.org/drawingml/2006/picture">
                <pic:pic>
                  <pic:nvPicPr>
                    <pic:cNvPr descr="08640f4187edd86a38ff73267f636d01263ba25c0c09b98484c66b449e0698f0.jpg" id="296" name="Picture"/>
                    <pic:cNvPicPr>
                      <a:picLocks noChangeArrowheads="1" noChangeAspect="1"/>
                    </pic:cNvPicPr>
                  </pic:nvPicPr>
                  <pic:blipFill>
                    <a:blip r:embed="rId294"/>
                    <a:stretch>
                      <a:fillRect/>
                    </a:stretch>
                  </pic:blipFill>
                  <pic:spPr bwMode="auto">
                    <a:xfrm>
                      <a:off x="0" y="0"/>
                      <a:ext cx="22733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为四配位</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为六配位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中配离子为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草酰胺</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Zn(phen)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型双核结构</w:t>
      </w:r>
      <w:r>
        <w:rPr>
          <w:rFonts w:hint="eastAsia" w:ascii="Times New Roman" w:hAnsi="Times New Roman" w:eastAsia="Times New Roman" w:cs="Times New Roman"/>
        </w:rPr>
        <w:t>——</w:t>
      </w:r>
      <w:r>
        <w:rPr>
          <w:rFonts w:hint="eastAsia" w:ascii="Times New Roman" w:hAnsi="Times New Roman" w:eastAsia="FangSong" w:cs="Times New Roman"/>
        </w:rPr>
        <w:t>两个草酰胺桥把</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Zn(II) </w:t>
      </w:r>
      <w:r>
        <w:rPr>
          <w:rFonts w:hint="eastAsia" w:ascii="Times New Roman" w:hAnsi="Times New Roman" w:eastAsia="FangSong" w:cs="Times New Roman"/>
        </w:rPr>
        <w:t>相连</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上再各配一个菲咯啉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5365"/>
            <wp:effectExtent b="0" l="0" r="0" t="0"/>
            <wp:docPr descr="" title="" id="298" name="Picture"/>
            <a:graphic>
              <a:graphicData uri="http://schemas.openxmlformats.org/drawingml/2006/picture">
                <pic:pic>
                  <pic:nvPicPr>
                    <pic:cNvPr descr="8399e22b6a8aa00fc809fd6ea63dc0f929215b9f881458f6991fa69f0dab201c.jpg" id="299" name="Picture"/>
                    <pic:cNvPicPr>
                      <a:picLocks noChangeArrowheads="1" noChangeAspect="1"/>
                    </pic:cNvPicPr>
                  </pic:nvPicPr>
                  <pic:blipFill>
                    <a:blip r:embed="rId297"/>
                    <a:stretch>
                      <a:fillRect/>
                    </a:stretch>
                  </pic:blipFill>
                  <pic:spPr bwMode="auto">
                    <a:xfrm>
                      <a:off x="0" y="0"/>
                      <a:ext cx="3600000" cy="190536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图中以菲咯啉简写为</w:t>
      </w:r>
      <w:r>
        <w:rPr>
          <w:rFonts w:ascii="Times New Roman" w:hAnsi="Times New Roman" w:eastAsia="Times New Roman" w:cs="Times New Roman"/>
        </w:rPr>
        <w:t xml:space="preserve"> N^N </w:t>
      </w:r>
      <w:r>
        <w:rPr>
          <w:rFonts w:hint="eastAsia" w:ascii="Times New Roman" w:hAnsi="Times New Roman" w:eastAsia="FangSong" w:cs="Times New Roman"/>
        </w:rPr>
        <w:t>双齿配体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草酰胺桥联</w:t>
            </w:r>
            <w:r>
              <w:rPr>
                <w:rFonts w:ascii="Times New Roman" w:hAnsi="Times New Roman" w:eastAsia="Times New Roman" w:cs="Times New Roman"/>
              </w:rPr>
              <w:t xml:space="preserve"> Cu(II)-Zn(II) </w:t>
            </w:r>
            <w:r>
              <w:rPr>
                <w:rFonts w:hint="eastAsia" w:ascii="Times New Roman" w:hAnsi="Times New Roman" w:eastAsia="FangSong" w:cs="Times New Roman"/>
              </w:rPr>
              <w:t>双核配合物</w:t>
            </w:r>
            <w:r>
              <w:rPr>
                <w:rFonts w:hint="eastAsia" w:ascii="Times New Roman" w:hAnsi="Times New Roman" w:eastAsia="Times New Roman" w:cs="Times New Roman"/>
              </w:rPr>
              <w:t>（</w:t>
            </w:r>
            <w:r>
              <w:rPr>
                <w:rFonts w:hint="eastAsia" w:ascii="Times New Roman" w:hAnsi="Times New Roman" w:eastAsia="FangSong" w:cs="Times New Roman"/>
              </w:rPr>
              <w:t>生物金属酶模型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 xml:space="preserve">四配位</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六配位推断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阳离子结构</w:t>
            </w:r>
          </w:p>
        </w:tc>
      </w:tr>
      <w:tr>
        <w:tc>
          <w:tcPr/>
          <w:p>
            <w:pPr>
              <w:pStyle w:val="Compact"/>
              <w:jc w:val="center"/>
            </w:pPr>
            <w:r>
              <w:rPr>
                <w:rFonts w:hint="eastAsia" w:ascii="Times New Roman" w:hAnsi="Times New Roman" w:eastAsia="FangSong" w:cs="Times New Roman"/>
              </w:rPr>
              <w:t xml:space="preserve">螯合物</w:t>
            </w:r>
          </w:p>
        </w:tc>
        <w:tc>
          <w:tcPr/>
          <w:p>
            <w:pPr>
              <w:pStyle w:val="Compact"/>
              <w:jc w:val="center"/>
            </w:pPr>
            <w:r>
              <w:rPr>
                <w:rFonts w:hint="eastAsia" w:ascii="Times New Roman" w:hAnsi="Times New Roman" w:eastAsia="FangSong" w:cs="Times New Roman"/>
              </w:rPr>
              <w:t>草酸二乙酯双齿</w:t>
            </w:r>
            <w:r>
              <w:rPr>
                <w:rFonts w:hint="eastAsia" w:ascii="Times New Roman" w:hAnsi="Times New Roman" w:eastAsia="Times New Roman" w:cs="Times New Roman"/>
              </w:rPr>
              <w:t>、</w:t>
            </w:r>
            <w:r>
              <w:rPr>
                <w:rFonts w:hint="eastAsia" w:ascii="Times New Roman" w:hAnsi="Times New Roman" w:eastAsia="FangSong" w:cs="Times New Roman"/>
              </w:rPr>
              <w:t>丙二胺</w:t>
            </w:r>
            <w:r>
              <w:rPr>
                <w:rFonts w:hint="eastAsia" w:ascii="Times New Roman" w:hAnsi="Times New Roman" w:eastAsia="Times New Roman" w:cs="Times New Roman"/>
              </w:rPr>
              <w:t>、</w:t>
            </w:r>
            <w:r>
              <w:rPr>
                <w:rFonts w:hint="eastAsia" w:ascii="Times New Roman" w:hAnsi="Times New Roman" w:eastAsia="FangSong" w:cs="Times New Roman"/>
              </w:rPr>
              <w:t>菲咯啉均形成螯环</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由电导类型</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与分子式反推内外界组成</w:t>
            </w:r>
          </w:p>
        </w:tc>
      </w:tr>
    </w:tbl>
    <w:p>
      <w:pPr>
        <w:spacing w:before="160" w:after="80"/>
      </w:pPr>
      <w:r>
        <w:pict>
          <v:rect style="width:0;height:1.5pt" o:hralign="center" o:hrstd="t" o:hr="t"/>
        </w:pict>
      </w:r>
    </w:p>
    <w:bookmarkEnd w:id="300"/>
    <w:bookmarkStart w:id="307" w:name="化学能力测试-ch4b-4-co2还原mo配合物ean规则"/>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化学能力测试</w:t>
      </w:r>
      <w:r>
        <w:rPr>
          <w:rFonts w:hint="eastAsia" w:ascii="Times New Roman" w:hAnsi="Times New Roman" w:eastAsia="Times New Roman" w:cs="Times New Roman"/>
        </w:rPr>
        <w:t>-Ch4B-4-CO2</w:t>
      </w:r>
      <w:r>
        <w:rPr>
          <w:rFonts w:hint="eastAsia" w:ascii="Times New Roman" w:hAnsi="Times New Roman" w:eastAsia="SimHei" w:cs="Times New Roman"/>
        </w:rPr>
        <w:t>还原</w:t>
      </w:r>
      <w:r>
        <w:rPr>
          <w:rFonts w:hint="eastAsia" w:ascii="Times New Roman" w:hAnsi="Times New Roman" w:eastAsia="Times New Roman" w:cs="Times New Roman"/>
        </w:rPr>
        <w:t>Mo</w:t>
      </w:r>
      <w:r>
        <w:rPr>
          <w:rFonts w:hint="eastAsia" w:ascii="Times New Roman" w:hAnsi="Times New Roman" w:eastAsia="SimHei" w:cs="Times New Roman"/>
        </w:rPr>
        <w:t>配合物</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还原的一种中性单中心配合物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含有两种配体</w:t>
      </w:r>
      <w:r>
        <w:rPr>
          <w:rFonts w:hint="eastAsia" w:ascii="Times New Roman" w:hAnsi="Times New Roman" w:eastAsia="Times New Roman" w:cs="Times New Roman"/>
        </w:rPr>
        <w:t>，</w:t>
      </w:r>
      <w:r>
        <w:rPr>
          <w:rFonts w:hint="eastAsia" w:ascii="Times New Roman" w:hAnsi="Times New Roman" w:eastAsia="FangSong" w:cs="Times New Roman"/>
        </w:rPr>
        <w:t>一种是常见配体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另一种是</w:t>
      </w:r>
      <w:r>
        <w:rPr>
          <w:rFonts w:ascii="Times New Roman" w:hAnsi="Times New Roman" w:eastAsia="Times New Roman" w:cs="Times New Roman"/>
        </w:rPr>
        <w:t xml:space="preserve"> CO。A </w:t>
      </w:r>
      <w:r>
        <w:rPr>
          <w:rFonts w:hint="eastAsia" w:ascii="Times New Roman" w:hAnsi="Times New Roman" w:eastAsia="FangSong" w:cs="Times New Roman"/>
        </w:rPr>
        <w:t xml:space="preserve">配合物除含有金属元素</w:t>
      </w:r>
      <w:r>
        <w:rPr>
          <w:rFonts w:ascii="Times New Roman" w:hAnsi="Times New Roman" w:eastAsia="Times New Roman" w:cs="Times New Roman"/>
        </w:rPr>
        <w:t xml:space="preserve"> M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试根据信息回答下列问题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氢和氮三种元素组成</w:t>
      </w:r>
      <w:r>
        <w:rPr>
          <w:rFonts w:hint="eastAsia" w:ascii="Times New Roman" w:hAnsi="Times New Roman" w:eastAsia="Times New Roman" w:cs="Times New Roman"/>
        </w:rPr>
        <w:t>。</w:t>
      </w:r>
      <w:r>
        <w:rPr>
          <w:rFonts w:hint="eastAsia" w:ascii="Times New Roman" w:hAnsi="Times New Roman" w:eastAsia="FangSong" w:cs="Times New Roman"/>
        </w:rPr>
        <w:t>质谱分析表明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100 : </w:t>
      </w:r>
      <w:r>
        <w:rPr>
          <w:rFonts w:hint="eastAsia" w:ascii="Times New Roman" w:hAnsi="Times New Roman" w:eastAsia="Times New Roman" w:cs="Times New Roman"/>
        </w:rPr>
        <w:t>10.8。</w:t>
      </w:r>
      <w:r>
        <w:rPr>
          <w:rFonts w:hint="eastAsia" w:ascii="Times New Roman" w:hAnsi="Times New Roman" w:eastAsia="FangSong" w:cs="Times New Roman"/>
        </w:rPr>
        <w:t>已知碳同位素中</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的峰高比例为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5.16%，</w:t>
      </w:r>
      <m:oMath>
        <m:sSup>
          <m:e>
            <m:r>
              <m:t>​</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98.89%，</w:t>
      </w:r>
      <w:r>
        <w:rPr>
          <w:rFonts w:hint="eastAsia" w:ascii="Times New Roman" w:hAnsi="Times New Roman" w:eastAsia="FangSong" w:cs="Times New Roman"/>
        </w:rPr>
        <w:t>氢元素在</w:t>
      </w:r>
      <w:r>
        <w:rPr>
          <w:rFonts w:ascii="Times New Roman" w:hAnsi="Times New Roman" w:eastAsia="Times New Roman" w:cs="Times New Roman"/>
        </w:rPr>
        <w:t xml:space="preserve"> L </w:t>
      </w:r>
      <w:r>
        <w:rPr>
          <w:rFonts w:hint="eastAsia" w:ascii="Times New Roman" w:hAnsi="Times New Roman" w:eastAsia="FangSong" w:cs="Times New Roman"/>
        </w:rPr>
        <w:t>中质量分数为</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在受热时可逐步脱去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当脱除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且一个配合物分子中只含有一个</w:t>
      </w:r>
      <w:r>
        <w:rPr>
          <w:rFonts w:ascii="Times New Roman" w:hAnsi="Times New Roman" w:eastAsia="Times New Roman" w:cs="Times New Roman"/>
        </w:rPr>
        <w:t xml:space="preserve"> L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请根据给出信息</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根据质谱信息与同位素丰度</w:t>
      </w:r>
      <w:r>
        <w:rPr>
          <w:rFonts w:hint="eastAsia" w:ascii="Times New Roman" w:hAnsi="Times New Roman" w:eastAsia="Times New Roman" w:cs="Times New Roman"/>
        </w:rPr>
        <w:t>，</w:t>
      </w:r>
      <w:r>
        <w:rPr>
          <w:rFonts w:hint="eastAsia" w:ascii="Times New Roman" w:hAnsi="Times New Roman" w:eastAsia="FangSong" w:cs="Times New Roman"/>
        </w:rPr>
        <w:t>可假设有</w:t>
      </w:r>
      <w:r>
        <w:rPr>
          <w:rFonts w:ascii="Times New Roman" w:hAnsi="Times New Roman" w:eastAsia="Times New Roman" w:cs="Times New Roman"/>
        </w:rPr>
        <w:t xml:space="preserve"> n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0.9889</m:t>
                  </m:r>
                </m:e>
                <m:sup>
                  <m:r>
                    <m:t>n</m:t>
                  </m:r>
                </m:sup>
              </m:sSup>
            </m:num>
            <m:den>
              <m:r>
                <m:t>n</m:t>
              </m:r>
              <m:r>
                <m:rPr>
                  <m:sty m:val="p"/>
                </m:rPr>
                <m:t>×</m:t>
              </m:r>
              <m:sSup>
                <m:e>
                  <m:r>
                    <m:t>0.9889</m:t>
                  </m:r>
                </m:e>
                <m:sup>
                  <m:r>
                    <m:t>n</m:t>
                  </m:r>
                  <m:r>
                    <m:rPr>
                      <m:sty m:val="p"/>
                    </m:rPr>
                    <m:t>−</m:t>
                  </m:r>
                  <m:r>
                    <m:t>1</m:t>
                  </m:r>
                </m:sup>
              </m:sSup>
              <m:r>
                <m:rPr>
                  <m:sty m:val="p"/>
                </m:rPr>
                <m:t>×</m:t>
              </m:r>
              <m:r>
                <m:t>0.0111</m:t>
              </m:r>
            </m:den>
          </m:f>
          <m:r>
            <m:rPr>
              <m:sty m:val="p"/>
            </m:rPr>
            <m:t>=</m:t>
          </m:r>
          <m:f>
            <m:fPr>
              <m:type m:val="bar"/>
            </m:fPr>
            <m:num>
              <m:r>
                <m:t>100</m:t>
              </m:r>
            </m:num>
            <m:den>
              <m:r>
                <m:t>10.8</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t>9.62</m:t>
        </m:r>
      </m:oMath>
      <w:r>
        <w:rPr>
          <w:rFonts w:hint="eastAsia" w:ascii="Times New Roman" w:hAnsi="Times New Roman" w:eastAsia="Times New Roman" w:cs="Times New Roman"/>
        </w:rPr>
        <w:t>。</w:t>
      </w:r>
      <w:r>
        <w:rPr>
          <w:rFonts w:hint="eastAsia" w:ascii="Times New Roman" w:hAnsi="Times New Roman" w:eastAsia="FangSong" w:cs="Times New Roman"/>
        </w:rPr>
        <w:t>考虑到同位素影响</w:t>
      </w:r>
      <w:r>
        <w:rPr>
          <w:rFonts w:hint="eastAsia" w:ascii="Times New Roman" w:hAnsi="Times New Roman" w:eastAsia="Times New Roman" w:cs="Times New Roman"/>
        </w:rPr>
        <w:t>，</w:t>
      </w:r>
      <w:r>
        <w:rPr>
          <w:rFonts w:hint="eastAsia" w:ascii="Times New Roman" w:hAnsi="Times New Roman" w:eastAsia="FangSong" w:cs="Times New Roman"/>
        </w:rPr>
        <w:t>应取整数</w:t>
      </w:r>
      <w:r>
        <w:rPr>
          <w:rFonts w:ascii="Times New Roman" w:hAnsi="Times New Roman" w:eastAsia="Times New Roman" w:cs="Times New Roman"/>
        </w:rPr>
        <w:t xml:space="preserve"> </w:t>
      </w:r>
      <m:oMath>
        <m:r>
          <m:t>n</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sSup>
              <m:e>
                <m:r>
                  <m:rPr>
                    <m:sty m:val="p"/>
                  </m:rPr>
                  <m:t>n</m:t>
                </m:r>
              </m:e>
              <m:sup>
                <m:r>
                  <m:rPr>
                    <m:sty m:val="p"/>
                  </m:rPr>
                  <m:t>′</m:t>
                </m:r>
              </m:sup>
            </m:sSup>
          </m:sub>
        </m:sSub>
        <m:sSub>
          <m:e>
            <m:r>
              <m:rPr>
                <m:sty m:val="p"/>
              </m:rPr>
              <m:t>H</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由氢元素质量分数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num>
            <m:den>
              <m:r>
                <m:t>120</m:t>
              </m:r>
              <m:r>
                <m:rPr>
                  <m:sty m:val="p"/>
                </m:rPr>
                <m:t>+</m:t>
              </m:r>
              <m:r>
                <m:t>14</m:t>
              </m:r>
              <m:sSup>
                <m:e>
                  <m:r>
                    <m:t>n</m:t>
                  </m:r>
                </m:e>
                <m:sup>
                  <m:r>
                    <m:rPr>
                      <m:sty m:val="p"/>
                    </m:rPr>
                    <m:t>′</m:t>
                  </m:r>
                </m:sup>
              </m:sSup>
              <m:r>
                <m:rPr>
                  <m:sty m:val="p"/>
                </m:rPr>
                <m:t>+</m:t>
              </m:r>
              <m:r>
                <m:t>m</m:t>
              </m:r>
            </m:den>
          </m:f>
          <m:r>
            <m:rPr>
              <m:sty m:val="p"/>
            </m:rPr>
            <m:t>×</m:t>
          </m:r>
          <m:r>
            <m:t>100</m:t>
          </m:r>
          <m:r>
            <m:rPr>
              <m:sty m:val="p"/>
            </m:rPr>
            <m:t>%</m:t>
          </m:r>
          <m:r>
            <m:rPr>
              <m:sty m:val="p"/>
            </m:rPr>
            <m:t>=</m:t>
          </m:r>
          <m:r>
            <m:t>5.16</m:t>
          </m:r>
          <m:r>
            <m:rPr>
              <m:sty m:val="p"/>
            </m:rPr>
            <m:t>%</m:t>
          </m:r>
        </m:oMath>
      </m:oMathPara>
    </w:p>
    <w:p>
      <w:pPr>
        <w:pStyle w:val="FirstParagraph"/>
      </w:pPr>
      <w:r>
        <w:rPr>
          <w:rFonts w:hint="eastAsia" w:ascii="Times New Roman" w:hAnsi="Times New Roman" w:eastAsia="FangSong" w:cs="Times New Roman"/>
        </w:rPr>
        <w:t>解此不定方程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2</m:t>
        </m:r>
        <m:r>
          <m:rPr>
            <m:sty m:val="p"/>
          </m:rPr>
          <m:t>,</m:t>
        </m:r>
        <m:r>
          <m:t> </m:t>
        </m:r>
        <m:r>
          <m:t>m</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即配体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2</m:t>
            </m:r>
            <m:r>
              <m:rPr>
                <m:sty m:val="p"/>
              </m:rPr>
              <m:t>−</m:t>
            </m:r>
            <m:r>
              <m:t>8</m:t>
            </m:r>
          </m:num>
          <m:den>
            <m:r>
              <m:t>2</m:t>
            </m:r>
          </m:den>
        </m:f>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高度不饱和</w:t>
      </w:r>
      <w:r>
        <w:rPr>
          <w:rFonts w:hint="eastAsia" w:ascii="Times New Roman" w:hAnsi="Times New Roman" w:eastAsia="Times New Roman" w:cs="Times New Roman"/>
        </w:rPr>
        <w:t>，</w:t>
      </w:r>
      <w:r>
        <w:rPr>
          <w:rFonts w:hint="eastAsia" w:ascii="Times New Roman" w:hAnsi="Times New Roman" w:eastAsia="FangSong" w:cs="Times New Roman"/>
        </w:rPr>
        <w:t>且同时含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应为联吡啶</w:t>
      </w:r>
      <w:r>
        <w:rPr>
          <w:rFonts w:hint="eastAsia" w:ascii="Times New Roman" w:hAnsi="Times New Roman" w:eastAsia="Times New Roman" w:cs="Times New Roman"/>
        </w:rPr>
        <w:t>（bipyridine，bpy）：</w:t>
      </w:r>
    </w:p>
    <w:p>
      <w:pPr>
        <w:pStyle w:val="BodyText"/>
        <w:spacing w:before="160" w:after="80"/>
        <w:jc w:val="center"/>
      </w:pPr>
      <w:r>
        <w:rPr>
          <w:rFonts w:ascii="Times New Roman" w:hAnsi="Times New Roman" w:eastAsia="Times New Roman" w:cs="Times New Roman"/>
        </w:rPr>
        <w:drawing>
          <wp:inline>
            <wp:extent cx="2400300" cy="1181100"/>
            <wp:effectExtent b="0" l="0" r="0" t="0"/>
            <wp:docPr descr="" title="" id="302" name="Picture"/>
            <a:graphic>
              <a:graphicData uri="http://schemas.openxmlformats.org/drawingml/2006/picture">
                <pic:pic>
                  <pic:nvPicPr>
                    <pic:cNvPr descr="b44271dcfb9b2b8edbf1fbd179b72484d767a9b5d9ee07747c879e3f63341107.jpg" id="303" name="Picture"/>
                    <pic:cNvPicPr>
                      <a:picLocks noChangeArrowheads="1" noChangeAspect="1"/>
                    </pic:cNvPicPr>
                  </pic:nvPicPr>
                  <pic:blipFill>
                    <a:blip r:embed="rId301"/>
                    <a:stretch>
                      <a:fillRect/>
                    </a:stretch>
                  </pic:blipFill>
                  <pic:spPr bwMode="auto">
                    <a:xfrm>
                      <a:off x="0" y="0"/>
                      <a:ext cx="24003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x</m:t>
            </m:r>
          </m:sub>
        </m:sSub>
      </m:oMath>
      <w:r>
        <w:rPr>
          <w:rFonts w:hint="eastAsia" w:ascii="Times New Roman" w:hAnsi="Times New Roman" w:eastAsia="Times New Roman" w:cs="Times New Roman"/>
        </w:rPr>
        <w:t xml:space="preserve">（</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由此确定</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A</m:t>
          </m:r>
          <m:r>
            <m:rPr>
              <m:sty m:val="p"/>
            </m:rPr>
            <m:t>)</m:t>
          </m:r>
          <m:r>
            <m:rPr>
              <m:sty m:val="p"/>
            </m:rPr>
            <m:t>=</m:t>
          </m:r>
          <m:f>
            <m:fPr>
              <m:type m:val="bar"/>
            </m:fPr>
            <m:num>
              <m:r>
                <m:t>2</m:t>
              </m:r>
              <m:r>
                <m:rPr>
                  <m:sty m:val="p"/>
                </m:rPr>
                <m:t>×</m:t>
              </m:r>
              <m:r>
                <m:t>28</m:t>
              </m:r>
            </m:num>
            <m:den>
              <m:r>
                <m:t>15.38</m:t>
              </m:r>
              <m:r>
                <m:rPr>
                  <m:sty m:val="p"/>
                </m:rPr>
                <m:t>%</m:t>
              </m:r>
            </m:den>
          </m:f>
          <m:r>
            <m:rPr>
              <m:sty m:val="p"/>
            </m:rPr>
            <m:t>=</m:t>
          </m:r>
          <m:r>
            <m:t>364.2</m:t>
          </m:r>
        </m:oMath>
      </m:oMathPara>
    </w:p>
    <w:p>
      <w:pPr>
        <w:pStyle w:val="FirstParagraph"/>
      </w:pPr>
      <w:r>
        <w:rPr>
          <w:rFonts w:hint="eastAsia" w:ascii="Times New Roman" w:hAnsi="Times New Roman" w:eastAsia="FangSong" w:cs="Times New Roman"/>
        </w:rPr>
        <w:t xml:space="preserve">源答案精确给出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364.24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联吡啶提供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r>
          <m:t>2</m:t>
        </m:r>
        <m:r>
          <m:rPr>
            <m:sty m:val="p"/>
          </m:rPr>
          <m:t>−</m:t>
        </m:r>
        <m:r>
          <m:t>4</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364.24</m:t>
        </m:r>
        <m:r>
          <m:rPr>
            <m:sty m:val="p"/>
          </m:rPr>
          <m:t>−</m:t>
        </m:r>
        <m:r>
          <m:t>M</m:t>
        </m:r>
        <m:r>
          <m:rPr>
            <m:sty m:val="p"/>
          </m:rPr>
          <m:t>(</m:t>
        </m: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r>
          <m:rPr>
            <m:sty m:val="p"/>
          </m:rPr>
          <m:t>)</m:t>
        </m:r>
        <m:r>
          <m:rPr>
            <m:sty m:val="p"/>
          </m:rPr>
          <m:t>−</m:t>
        </m:r>
        <m:r>
          <m:t>2</m:t>
        </m:r>
        <m:r>
          <m:rPr>
            <m:sty m:val="p"/>
          </m:rPr>
          <m:t>×</m:t>
        </m:r>
        <m:r>
          <m:t>28</m:t>
        </m:r>
        <m:r>
          <m:rPr>
            <m:sty m:val="p"/>
          </m:rPr>
          <m:t>=</m:t>
        </m:r>
        <m:r>
          <m:t>364.24</m:t>
        </m:r>
        <m:r>
          <m:rPr>
            <m:sty m:val="p"/>
          </m:rPr>
          <m:t>−</m:t>
        </m:r>
        <m:r>
          <m:t>156</m:t>
        </m:r>
        <m:r>
          <m:rPr>
            <m:sty m:val="p"/>
          </m:rPr>
          <m:t>−</m:t>
        </m:r>
        <m:r>
          <m:t>56</m:t>
        </m:r>
        <m:r>
          <m:rPr>
            <m:sty m:val="p"/>
          </m:rPr>
          <m:t>=</m:t>
        </m:r>
        <m:r>
          <m:t>152.03</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124.02</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96.01</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相对原子质量</w:t>
      </w:r>
      <w:r>
        <w:rPr>
          <w:rFonts w:ascii="Times New Roman" w:hAnsi="Times New Roman" w:eastAsia="Times New Roman" w:cs="Times New Roman"/>
        </w:rPr>
        <w:t xml:space="preserve"> 95.94 ≈ </w:t>
      </w:r>
      <w:r>
        <w:rPr>
          <w:rFonts w:hint="eastAsia" w:ascii="Times New Roman" w:hAnsi="Times New Roman" w:eastAsia="Times New Roman" w:cs="Times New Roman"/>
        </w:rPr>
        <w:t>96.01，</w:t>
      </w:r>
      <w:r>
        <w:rPr>
          <w:rFonts w:hint="eastAsia" w:ascii="Times New Roman" w:hAnsi="Times New Roman" w:eastAsia="FangSong" w:cs="Times New Roman"/>
        </w:rPr>
        <w:t>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2159000"/>
            <wp:effectExtent b="0" l="0" r="0" t="0"/>
            <wp:docPr descr="" title="" id="305" name="Picture"/>
            <a:graphic>
              <a:graphicData uri="http://schemas.openxmlformats.org/drawingml/2006/picture">
                <pic:pic>
                  <pic:nvPicPr>
                    <pic:cNvPr descr="b98eed34b5f926d3b2bf03a3a2a2fc1c81819e664a696fc74b2115384feafac0.jpg" id="306" name="Picture"/>
                    <pic:cNvPicPr>
                      <a:picLocks noChangeArrowheads="1" noChangeAspect="1"/>
                    </pic:cNvPicPr>
                  </pic:nvPicPr>
                  <pic:blipFill>
                    <a:blip r:embed="rId304"/>
                    <a:stretch>
                      <a:fillRect/>
                    </a:stretch>
                  </pic:blipFill>
                  <pic:spPr bwMode="auto">
                    <a:xfrm>
                      <a:off x="0" y="0"/>
                      <a:ext cx="3505200" cy="21590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EAN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t> </m:t>
        </m:r>
        <m:r>
          <m:t>6</m:t>
        </m:r>
        <m:r>
          <m:rPr>
            <m:sty m:val="p"/>
          </m:rPr>
          <m:t>+</m:t>
        </m:r>
        <m:r>
          <m:rPr>
            <m:sty m:val="p"/>
          </m:rPr>
          <m:t>b</m:t>
        </m:r>
        <m:r>
          <m:rPr>
            <m:sty m:val="p"/>
          </m:rPr>
          <m:t>p</m:t>
        </m:r>
        <m:r>
          <m:rPr>
            <m:sty m:val="p"/>
          </m:rPr>
          <m:t>y</m:t>
        </m:r>
        <m:r>
          <m:t> </m:t>
        </m:r>
        <m:r>
          <m:t>4</m:t>
        </m:r>
        <m:r>
          <m:rPr>
            <m:sty m:val="p"/>
          </m:rPr>
          <m:t>+</m:t>
        </m:r>
        <m:r>
          <m:t>4</m:t>
        </m:r>
        <m:r>
          <m:rPr>
            <m:sty m:val="p"/>
          </m:rPr>
          <m:t>×</m:t>
        </m:r>
        <m:r>
          <m:rPr>
            <m:sty m:val="p"/>
          </m:rPr>
          <m:t>C</m:t>
        </m:r>
        <m:r>
          <m:rPr>
            <m:sty m:val="p"/>
          </m:rPr>
          <m:t>O</m:t>
        </m:r>
        <m:r>
          <m:t> </m:t>
        </m:r>
        <m:r>
          <m:t>8</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EAN </w:t>
            </w:r>
            <w:r>
              <w:rPr>
                <w:rFonts w:hint="eastAsia" w:ascii="Times New Roman" w:hAnsi="Times New Roman" w:eastAsia="FangSong" w:cs="Times New Roman"/>
              </w:rPr>
              <w:t>规则应用</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18 = M + bpy + 4CO </w:t>
            </w:r>
            <w:r>
              <w:rPr>
                <w:rFonts w:hint="eastAsia" w:ascii="Times New Roman" w:hAnsi="Times New Roman" w:eastAsia="FangSong" w:cs="Times New Roman"/>
              </w:rPr>
              <w:t xml:space="preserve">讨论</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等电子数规则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18e </w:t>
            </w:r>
            <w:r>
              <w:rPr>
                <w:rFonts w:hint="eastAsia" w:ascii="Times New Roman" w:hAnsi="Times New Roman" w:eastAsia="FangSong" w:cs="Times New Roman"/>
              </w:rPr>
              <w:t>规则另一表述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峰高比</w:t>
            </w:r>
            <w:r>
              <w:rPr>
                <w:rFonts w:ascii="Times New Roman" w:hAnsi="Times New Roman" w:eastAsia="Times New Roman" w:cs="Times New Roman"/>
              </w:rPr>
              <w:t xml:space="preserve"> 100:10.8 </w:t>
            </w:r>
            <w:r>
              <w:rPr>
                <w:rFonts w:hint="eastAsia" w:ascii="Times New Roman" w:hAnsi="Times New Roman" w:eastAsia="FangSong" w:cs="Times New Roman"/>
              </w:rPr>
              <w:t xml:space="preserve">反推碳数</w:t>
            </w:r>
            <w:r>
              <w:rPr>
                <w:rFonts w:ascii="Times New Roman" w:hAnsi="Times New Roman" w:eastAsia="Times New Roman" w:cs="Times New Roman"/>
              </w:rPr>
              <w:t xml:space="preserve"> n=10</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联吡啶</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Mo(0)+bpy+4CO </w:t>
            </w:r>
            <w:r>
              <w:rPr>
                <w:rFonts w:hint="eastAsia" w:ascii="Times New Roman" w:hAnsi="Times New Roman" w:eastAsia="FangSong" w:cs="Times New Roman"/>
              </w:rPr>
              <w:t>中性单核配合物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还原催化剂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07"/>
    <w:bookmarkStart w:id="335" w:name="化学能力测试-ch4b-6-二茂铁双齿膦pd配合物"/>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化学能力测试</w:t>
      </w:r>
      <w:r>
        <w:rPr>
          <w:rFonts w:hint="eastAsia" w:ascii="Times New Roman" w:hAnsi="Times New Roman" w:eastAsia="Times New Roman" w:cs="Times New Roman"/>
        </w:rPr>
        <w:t>-Ch4B-6-</w:t>
      </w:r>
      <w:r>
        <w:rPr>
          <w:rFonts w:hint="eastAsia" w:ascii="Times New Roman" w:hAnsi="Times New Roman" w:eastAsia="SimHei" w:cs="Times New Roman"/>
        </w:rPr>
        <w:t>二茂铁双齿膦</w:t>
      </w:r>
      <w:r>
        <w:rPr>
          <w:rFonts w:hint="eastAsia" w:ascii="Times New Roman" w:hAnsi="Times New Roman" w:eastAsia="Times New Roman" w:cs="Times New Roman"/>
        </w:rPr>
        <w:t>Pd</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66666"/>
            <wp:effectExtent b="0" l="0" r="0" t="0"/>
            <wp:docPr descr="" title="" id="309" name="Picture"/>
            <a:graphic>
              <a:graphicData uri="http://schemas.openxmlformats.org/drawingml/2006/picture">
                <pic:pic>
                  <pic:nvPicPr>
                    <pic:cNvPr descr="fc937ba090d294c4ec4e2d4a130e130f59d45d18b2e9897ad6fb25ea0f53dbc3.jpg" id="310" name="Picture"/>
                    <pic:cNvPicPr>
                      <a:picLocks noChangeArrowheads="1" noChangeAspect="1"/>
                    </pic:cNvPicPr>
                  </pic:nvPicPr>
                  <pic:blipFill>
                    <a:blip r:embed="rId308"/>
                    <a:stretch>
                      <a:fillRect/>
                    </a:stretch>
                  </pic:blipFill>
                  <pic:spPr bwMode="auto">
                    <a:xfrm>
                      <a:off x="0" y="0"/>
                      <a:ext cx="1800000" cy="17666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膦是双齿配体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L</m:t>
          </m:r>
          <m:r>
            <m:rPr>
              <m:sty m:val="p"/>
            </m:rPr>
            <m:t>)</m:t>
          </m:r>
          <m:r>
            <m:rPr>
              <m:sty m:val="p"/>
            </m:rPr>
            <m:t>=</m:t>
          </m:r>
          <m:f>
            <m:fPr>
              <m:type m:val="bar"/>
            </m:fPr>
            <m:num>
              <m:r>
                <m:t>2</m:t>
              </m:r>
              <m:r>
                <m:rPr>
                  <m:sty m:val="p"/>
                </m:rPr>
                <m:t>×</m:t>
              </m:r>
              <m:r>
                <m:t>30.97</m:t>
              </m:r>
            </m:num>
            <m:den>
              <m:r>
                <m:t>11.17</m:t>
              </m:r>
              <m:r>
                <m:rPr>
                  <m:sty m:val="p"/>
                </m:rPr>
                <m:t>%</m:t>
              </m:r>
            </m:den>
          </m:f>
          <m:r>
            <m:rPr>
              <m:sty m:val="p"/>
            </m:rPr>
            <m:t>=</m:t>
          </m:r>
          <m:r>
            <m:t>554.5</m:t>
          </m:r>
        </m:oMath>
      </m:oMathPara>
    </w:p>
    <w:p>
      <w:pPr>
        <w:pStyle w:val="FirstParagraph"/>
      </w:pPr>
      <m:oMathPara>
        <m:oMathParaPr>
          <m:jc m:val="center"/>
          <m:ctrlPr>
            <w:rPr>
              <w:sz w:val="28"/>
              <w:szCs w:val="28"/>
            </w:rPr>
          </m:ctrlPr>
        </m:oMathParaPr>
        <m:oMath>
          <m:r>
            <m:t>M</m:t>
          </m:r>
          <m:r>
            <m:rPr>
              <m:sty m:val="p"/>
            </m:rPr>
            <m:t>(</m:t>
          </m:r>
          <m:r>
            <m:t>M</m:t>
          </m:r>
          <m:r>
            <m:rPr>
              <m:sty m:val="p"/>
            </m:rPr>
            <m:t>)</m:t>
          </m:r>
          <m:r>
            <m:rPr>
              <m:sty m:val="p"/>
            </m:rPr>
            <m:t>=</m:t>
          </m:r>
          <m:r>
            <m:t>554.5</m:t>
          </m:r>
          <m:r>
            <m:rPr>
              <m:sty m:val="p"/>
            </m:rPr>
            <m:t>×</m:t>
          </m:r>
          <m:r>
            <m:t>10.07</m:t>
          </m:r>
          <m:r>
            <m:rPr>
              <m:sty m:val="p"/>
            </m:rPr>
            <m:t>%</m:t>
          </m:r>
          <m:r>
            <m:rPr>
              <m:sty m:val="p"/>
            </m:rPr>
            <m:t>=</m:t>
          </m:r>
          <m:r>
            <m:t>55.84</m:t>
          </m:r>
          <m:r>
            <m:rPr>
              <m:sty m:val="p"/>
            </m:rPr>
            <m:t>⟹</m:t>
          </m:r>
          <m:r>
            <m:t>M</m:t>
          </m:r>
          <m:r>
            <m:rPr>
              <m:sty m:val="p"/>
            </m:rPr>
            <m:t>=</m:t>
          </m:r>
          <m:r>
            <m:rPr>
              <m:sty m:val="p"/>
            </m:rPr>
            <m:t>F</m:t>
          </m:r>
          <m:r>
            <m:rPr>
              <m:sty m:val="p"/>
            </m:rPr>
            <m:t>e</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是含铁的常见金属有机化合物</w:t>
      </w:r>
      <w:r>
        <w:rPr>
          <w:rFonts w:ascii="Times New Roman" w:hAnsi="Times New Roman" w:eastAsia="Times New Roman" w:cs="Times New Roman"/>
        </w:rPr>
        <w:t xml:space="preserve"> C </w:t>
      </w:r>
      <w:r>
        <w:rPr>
          <w:rFonts w:hint="eastAsia" w:ascii="Times New Roman" w:hAnsi="Times New Roman" w:eastAsia="FangSong" w:cs="Times New Roman"/>
        </w:rPr>
        <w:t>的衍生物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C</m:t>
        </m:r>
        <m:r>
          <m:rPr>
            <m:sty m:val="p"/>
          </m:rPr>
          <m:t>)</m:t>
        </m:r>
        <m:r>
          <m:rPr>
            <m:sty m:val="p"/>
          </m:rPr>
          <m:t>=</m:t>
        </m:r>
        <m:r>
          <m:t>184.0</m:t>
        </m:r>
      </m:oMath>
      <w:r>
        <w:rPr>
          <w:rFonts w:hint="eastAsia" w:ascii="Times New Roman" w:hAnsi="Times New Roman" w:eastAsia="Times New Roman" w:cs="Times New Roman"/>
        </w:rPr>
        <w:t>，</w:t>
      </w:r>
      <w:r>
        <w:rPr>
          <w:rFonts w:hint="eastAsia" w:ascii="Times New Roman" w:hAnsi="Times New Roman" w:eastAsia="FangSong" w:cs="Times New Roman"/>
        </w:rPr>
        <w:t>则余下式量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554.5</m:t>
          </m:r>
          <m:r>
            <m:rPr>
              <m:sty m:val="p"/>
            </m:rPr>
            <m:t>−</m:t>
          </m:r>
          <m:r>
            <m:t>30.97</m:t>
          </m:r>
          <m:r>
            <m:rPr>
              <m:sty m:val="p"/>
            </m:rPr>
            <m:t>×</m:t>
          </m:r>
          <m:r>
            <m:t>2</m:t>
          </m:r>
          <m:r>
            <m:rPr>
              <m:sty m:val="p"/>
            </m:rPr>
            <m:t>−</m:t>
          </m:r>
          <m:r>
            <m:t>184.0</m:t>
          </m:r>
          <m:r>
            <m:rPr>
              <m:sty m:val="p"/>
            </m:rPr>
            <m:t>=</m:t>
          </m:r>
          <m:r>
            <m:t>308.36</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加氢分解得</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为双键全部被破坏的产物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t>L</m:t>
              </m:r>
            </m:e>
            <m:sub>
              <m:r>
                <m:t>1</m:t>
              </m:r>
            </m:sub>
          </m:sSub>
          <m:r>
            <m:rPr>
              <m:sty m:val="p"/>
            </m:rPr>
            <m:t>)</m:t>
          </m:r>
          <m:r>
            <m:rPr>
              <m:sty m:val="p"/>
            </m:rPr>
            <m:t>=</m:t>
          </m:r>
          <m:r>
            <m:t>554.5</m:t>
          </m:r>
          <m:r>
            <m:rPr>
              <m:sty m:val="p"/>
            </m:rPr>
            <m:t>×</m:t>
          </m:r>
          <m:r>
            <m:t>48.06</m:t>
          </m:r>
          <m:r>
            <m:rPr>
              <m:sty m:val="p"/>
            </m:rPr>
            <m:t>%</m:t>
          </m:r>
          <m:r>
            <m:rPr>
              <m:sty m:val="p"/>
            </m:rPr>
            <m:t>=</m:t>
          </m:r>
          <m:r>
            <m:t>266.5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m:t>
        </m:r>
        <m:r>
          <m:rPr>
            <m:sty m:val="p"/>
          </m:rPr>
          <m:t>=</m:t>
        </m:r>
        <m:r>
          <m:rPr>
            <m:sty m:val="p"/>
          </m:rPr>
          <m:t>(</m:t>
        </m:r>
        <m:r>
          <m:t>266.5</m:t>
        </m:r>
        <m:r>
          <m:rPr>
            <m:sty m:val="p"/>
          </m:rPr>
          <m:t>×</m:t>
        </m:r>
        <m:r>
          <m:t>2</m:t>
        </m:r>
        <m:r>
          <m:rPr>
            <m:sty m:val="p"/>
          </m:rPr>
          <m:t>+</m:t>
        </m:r>
        <m:r>
          <m:t>55.84</m:t>
        </m:r>
        <m:r>
          <m:rPr>
            <m:sty m:val="p"/>
          </m:rPr>
          <m:t>−</m:t>
        </m:r>
        <m:r>
          <m:t>554.5</m:t>
        </m:r>
        <m:r>
          <m:rPr>
            <m:sty m:val="p"/>
          </m:rPr>
          <m:t>)</m:t>
        </m:r>
        <m:r>
          <m:rPr>
            <m:sty m:val="p"/>
          </m:rPr>
          <m:t>/</m:t>
        </m:r>
        <m:r>
          <m:t>1.008</m:t>
        </m:r>
        <m:r>
          <m:rPr>
            <m:sty m:val="p"/>
          </m:rPr>
          <m:t>=</m:t>
        </m:r>
        <m:r>
          <m:t>34</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彻底还原</w:t>
      </w:r>
      <w:r>
        <w:rPr>
          <w:rFonts w:hint="eastAsia" w:ascii="Times New Roman" w:hAnsi="Times New Roman" w:eastAsia="Times New Roman" w:cs="Times New Roman"/>
        </w:rPr>
        <w:t>。</w:t>
      </w:r>
      <w:r>
        <w:rPr>
          <w:rFonts w:hint="eastAsia" w:ascii="Times New Roman" w:hAnsi="Times New Roman" w:eastAsia="FangSong" w:cs="Times New Roman"/>
        </w:rPr>
        <w:t>环戊二烯相差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余下</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原子可猜为两个苯环</w:t>
      </w:r>
      <w:r>
        <w:rPr>
          <w:rFonts w:hint="eastAsia" w:ascii="Times New Roman" w:hAnsi="Times New Roman" w:eastAsia="Times New Roman" w:cs="Times New Roman"/>
        </w:rPr>
        <w:t>（</w:t>
      </w:r>
      <w:r>
        <w:rPr>
          <w:rFonts w:hint="eastAsia" w:ascii="Times New Roman" w:hAnsi="Times New Roman" w:eastAsia="FangSong" w:cs="Times New Roman"/>
        </w:rPr>
        <w:t>一个苯加</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77.11</m:t>
        </m:r>
        <m:r>
          <m:rPr>
            <m:sty m:val="p"/>
          </m:rPr>
          <m:t>×</m:t>
        </m:r>
        <m:r>
          <m:t>4</m:t>
        </m:r>
        <m:r>
          <m:rPr>
            <m:sty m:val="p"/>
          </m:rPr>
          <m:t>=</m:t>
        </m:r>
        <m:r>
          <m:t>308.44</m:t>
        </m:r>
      </m:oMath>
      <w:r>
        <w:rPr>
          <w:rFonts w:ascii="Times New Roman" w:hAnsi="Times New Roman" w:eastAsia="Times New Roman" w:cs="Times New Roman"/>
        </w:rPr>
        <w:t xml:space="preserve"> </w:t>
      </w:r>
      <w:r>
        <w:rPr>
          <w:rFonts w:hint="eastAsia" w:ascii="Times New Roman" w:hAnsi="Times New Roman" w:eastAsia="FangSong" w:cs="Times New Roman"/>
        </w:rPr>
        <w:t>与前述一致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参考三苯基膦结构</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结构为两个</w:t>
      </w:r>
      <w:r>
        <w:rPr>
          <w:rFonts w:ascii="Times New Roman" w:hAnsi="Times New Roman" w:eastAsia="Times New Roman" w:cs="Times New Roman"/>
        </w:rPr>
        <w:t xml:space="preserve"> </w:t>
      </w:r>
      <m:oMath>
        <m:r>
          <m:rPr>
            <m:sty m:val="p"/>
          </m:rPr>
          <m:t>P</m:t>
        </m:r>
        <m:r>
          <m:rPr>
            <m:sty m:val="p"/>
          </m:rPr>
          <m:t>P</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双齿接在二茂铁的两个</w:t>
      </w:r>
      <w:r>
        <w:rPr>
          <w:rFonts w:ascii="Times New Roman" w:hAnsi="Times New Roman" w:eastAsia="Times New Roman" w:cs="Times New Roman"/>
        </w:rPr>
        <w:t xml:space="preserve"> Cp </w:t>
      </w:r>
      <w:r>
        <w:rPr>
          <w:rFonts w:hint="eastAsia" w:ascii="Times New Roman" w:hAnsi="Times New Roman" w:eastAsia="FangSong" w:cs="Times New Roman"/>
        </w:rPr>
        <w:t>环上</w:t>
      </w:r>
      <w:r>
        <w:rPr>
          <w:rFonts w:hint="eastAsia" w:ascii="Times New Roman" w:hAnsi="Times New Roman" w:eastAsia="Times New Roman" w:cs="Times New Roman"/>
        </w:rPr>
        <w:t>（1,1′-</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二苯膦</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dppf）：</w:t>
      </w:r>
    </w:p>
    <w:p>
      <w:pPr>
        <w:pStyle w:val="BodyText"/>
        <w:spacing w:before="160" w:after="80"/>
        <w:jc w:val="center"/>
      </w:pPr>
      <w:r>
        <w:rPr>
          <w:rFonts w:ascii="Times New Roman" w:hAnsi="Times New Roman" w:eastAsia="Times New Roman" w:cs="Times New Roman"/>
        </w:rPr>
        <w:drawing>
          <wp:inline>
            <wp:extent cx="2895600" cy="1485900"/>
            <wp:effectExtent b="0" l="0" r="0" t="0"/>
            <wp:docPr descr="" title="" id="312" name="Picture"/>
            <a:graphic>
              <a:graphicData uri="http://schemas.openxmlformats.org/drawingml/2006/picture">
                <pic:pic>
                  <pic:nvPicPr>
                    <pic:cNvPr descr="a51583dfcaee8118453e3c67d1a0a2696ded267538a0f4641f496d749d3758be.jpg" id="313" name="Picture"/>
                    <pic:cNvPicPr>
                      <a:picLocks noChangeArrowheads="1" noChangeAspect="1"/>
                    </pic:cNvPicPr>
                  </pic:nvPicPr>
                  <pic:blipFill>
                    <a:blip r:embed="rId311"/>
                    <a:stretch>
                      <a:fillRect/>
                    </a:stretch>
                  </pic:blipFill>
                  <pic:spPr bwMode="auto">
                    <a:xfrm>
                      <a:off x="0" y="0"/>
                      <a:ext cx="2895600" cy="148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结构为林德加氢破坏</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中全部</w:t>
      </w:r>
      <w:r>
        <w:rPr>
          <w:rFonts w:ascii="Times New Roman" w:hAnsi="Times New Roman" w:eastAsia="Times New Roman" w:cs="Times New Roman"/>
        </w:rPr>
        <w:t xml:space="preserve"> C=C </w:t>
      </w:r>
      <w:r>
        <w:rPr>
          <w:rFonts w:hint="eastAsia" w:ascii="Times New Roman" w:hAnsi="Times New Roman" w:eastAsia="FangSong" w:cs="Times New Roman"/>
        </w:rPr>
        <w:t>后的饱和产物</w:t>
      </w:r>
      <w:r>
        <w:rPr>
          <w:rFonts w:hint="eastAsia" w:ascii="Times New Roman" w:hAnsi="Times New Roman" w:eastAsia="Times New Roman" w:cs="Times New Roman"/>
        </w:rPr>
        <w:t>（</w:t>
      </w:r>
      <w:r>
        <w:rPr>
          <w:rFonts w:hint="eastAsia" w:ascii="Times New Roman" w:hAnsi="Times New Roman" w:eastAsia="FangSong" w:cs="Times New Roman"/>
        </w:rPr>
        <w:t>环戊烷基</w:t>
      </w:r>
      <w:r>
        <w:rPr>
          <w:rFonts w:hint="eastAsia" w:ascii="Times New Roman" w:hAnsi="Times New Roman" w:eastAsia="Times New Roman" w:cs="Times New Roman"/>
        </w:rPr>
        <w:t>+</w:t>
      </w:r>
      <w:r>
        <w:rPr>
          <w:rFonts w:hint="eastAsia" w:ascii="Times New Roman" w:hAnsi="Times New Roman" w:eastAsia="FangSong" w:cs="Times New Roman"/>
        </w:rPr>
        <w:t>环己基膦桥联二茂铁骨架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235200"/>
            <wp:effectExtent b="0" l="0" r="0" t="0"/>
            <wp:docPr descr="" title="" id="315" name="Picture"/>
            <a:graphic>
              <a:graphicData uri="http://schemas.openxmlformats.org/drawingml/2006/picture">
                <pic:pic>
                  <pic:nvPicPr>
                    <pic:cNvPr descr="a60f64243074c3a584789d3e573b5ede42f5d723e9fd5e070f7ed0f821594ca8.jpg" id="316" name="Picture"/>
                    <pic:cNvPicPr>
                      <a:picLocks noChangeArrowheads="1" noChangeAspect="1"/>
                    </pic:cNvPicPr>
                  </pic:nvPicPr>
                  <pic:blipFill>
                    <a:blip r:embed="rId314"/>
                    <a:stretch>
                      <a:fillRect/>
                    </a:stretch>
                  </pic:blipFill>
                  <pic:spPr bwMode="auto">
                    <a:xfrm>
                      <a:off x="0" y="0"/>
                      <a:ext cx="25146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1422400"/>
            <wp:effectExtent b="0" l="0" r="0" t="0"/>
            <wp:docPr descr="" title="" id="318" name="Picture"/>
            <a:graphic>
              <a:graphicData uri="http://schemas.openxmlformats.org/drawingml/2006/picture">
                <pic:pic>
                  <pic:nvPicPr>
                    <pic:cNvPr descr="e1d8a96f6c675c88b639023451015e77a0a64601e13478a6fb6b07c97ea422ad.jpg" id="319" name="Picture"/>
                    <pic:cNvPicPr>
                      <a:picLocks noChangeArrowheads="1" noChangeAspect="1"/>
                    </pic:cNvPicPr>
                  </pic:nvPicPr>
                  <pic:blipFill>
                    <a:blip r:embed="rId317"/>
                    <a:stretch>
                      <a:fillRect/>
                    </a:stretch>
                  </pic:blipFill>
                  <pic:spPr bwMode="auto">
                    <a:xfrm>
                      <a:off x="0" y="0"/>
                      <a:ext cx="23114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N</m:t>
        </m:r>
        <m:r>
          <m:t>A</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重排产物</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离去后的有机胺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35300" cy="1879600"/>
            <wp:effectExtent b="0" l="0" r="0" t="0"/>
            <wp:docPr descr="" title="" id="321" name="Picture"/>
            <a:graphic>
              <a:graphicData uri="http://schemas.openxmlformats.org/drawingml/2006/picture">
                <pic:pic>
                  <pic:nvPicPr>
                    <pic:cNvPr descr="d8f34e05b8551b17e9edd0988faf816dcd0232ca884aefaea1c2b7ed860141e9.jpg" id="322" name="Picture"/>
                    <pic:cNvPicPr>
                      <a:picLocks noChangeArrowheads="1" noChangeAspect="1"/>
                    </pic:cNvPicPr>
                  </pic:nvPicPr>
                  <pic:blipFill>
                    <a:blip r:embed="rId320"/>
                    <a:stretch>
                      <a:fillRect/>
                    </a:stretch>
                  </pic:blipFill>
                  <pic:spPr bwMode="auto">
                    <a:xfrm>
                      <a:off x="0" y="0"/>
                      <a:ext cx="30353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p>
          <m:e>
            <m:r>
              <m:rPr>
                <m:sty m:val="p"/>
              </m:rPr>
              <m:t>L</m:t>
            </m:r>
          </m:e>
          <m:sup>
            <m:r>
              <m:rPr>
                <m:sty m:val="p"/>
              </m:rPr>
              <m:t>′</m:t>
            </m:r>
          </m:sup>
        </m:sSup>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四面体配位</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个简化配体</w:t>
      </w:r>
      <w:r>
        <w:rPr>
          <w:rFonts w:ascii="Times New Roman" w:hAnsi="Times New Roman" w:eastAsia="Times New Roman" w:cs="Times New Roman"/>
        </w:rPr>
        <w:t xml:space="preserve"> L′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实际可能是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d</m:t>
        </m:r>
        <m:r>
          <m:rPr>
            <m:sty m:val="p"/>
          </m:rPr>
          <m:t>p</m:t>
        </m:r>
        <m:r>
          <m:rPr>
            <m:sty m:val="p"/>
          </m:rPr>
          <m:t>p</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类似四面体排布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w:t>
      </w:r>
      <w:r>
        <w:rPr>
          <w:rFonts w:hint="eastAsia" w:ascii="Times New Roman" w:hAnsi="Times New Roman" w:eastAsia="FangSong" w:cs="Times New Roman"/>
        </w:rPr>
        <w:t>二茂铁的两种极限构象</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交错</w:t>
      </w:r>
      <w:r>
        <w:rPr>
          <w:rFonts w:hint="eastAsia" w:ascii="Times New Roman" w:hAnsi="Times New Roman" w:eastAsia="Times New Roman" w:cs="Times New Roman"/>
        </w:rPr>
        <w:t>（staggered）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Compact"/>
        <w:numPr>
          <w:ilvl w:val="0"/>
          <w:numId w:val="1046"/>
        </w:numPr>
      </w:pPr>
      <w:r>
        <w:rPr>
          <w:rFonts w:hint="eastAsia" w:ascii="Times New Roman" w:hAnsi="Times New Roman" w:eastAsia="FangSong" w:cs="Times New Roman"/>
        </w:rPr>
        <w:t>重叠</w:t>
      </w:r>
      <w:r>
        <w:rPr>
          <w:rFonts w:hint="eastAsia" w:ascii="Times New Roman" w:hAnsi="Times New Roman" w:eastAsia="Times New Roman" w:cs="Times New Roman"/>
        </w:rPr>
        <w:t>（eclipsed）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乙酰氯在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催化下产生亲电试剂乙酰碳正离子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进攻二茂铁</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环产生中间体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149600" cy="2374900"/>
            <wp:effectExtent b="0" l="0" r="0" t="0"/>
            <wp:docPr descr="" title="" id="324" name="Picture"/>
            <a:graphic>
              <a:graphicData uri="http://schemas.openxmlformats.org/drawingml/2006/picture">
                <pic:pic>
                  <pic:nvPicPr>
                    <pic:cNvPr descr="58f1ea3364b27fdb6bd65ba00e030abb51126d1b5497e82e0b7e7c411f28304b.jpg" id="325" name="Picture"/>
                    <pic:cNvPicPr>
                      <a:picLocks noChangeArrowheads="1" noChangeAspect="1"/>
                    </pic:cNvPicPr>
                  </pic:nvPicPr>
                  <pic:blipFill>
                    <a:blip r:embed="rId323"/>
                    <a:stretch>
                      <a:fillRect/>
                    </a:stretch>
                  </pic:blipFill>
                  <pic:spPr bwMode="auto">
                    <a:xfrm>
                      <a:off x="0" y="0"/>
                      <a:ext cx="3149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3289300"/>
            <wp:effectExtent b="0" l="0" r="0" t="0"/>
            <wp:docPr descr="" title="" id="327" name="Picture"/>
            <a:graphic>
              <a:graphicData uri="http://schemas.openxmlformats.org/drawingml/2006/picture">
                <pic:pic>
                  <pic:nvPicPr>
                    <pic:cNvPr descr="31a0be83a0771386c9808c95820131a100e75ad076847b3cf0bc48dea3c85b23.jpg" id="328" name="Picture"/>
                    <pic:cNvPicPr>
                      <a:picLocks noChangeArrowheads="1" noChangeAspect="1"/>
                    </pic:cNvPicPr>
                  </pic:nvPicPr>
                  <pic:blipFill>
                    <a:blip r:embed="rId326"/>
                    <a:stretch>
                      <a:fillRect/>
                    </a:stretch>
                  </pic:blipFill>
                  <pic:spPr bwMode="auto">
                    <a:xfrm>
                      <a:off x="0" y="0"/>
                      <a:ext cx="2667000" cy="328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亚键位过渡态</w:t>
      </w:r>
      <w:r>
        <w:rPr>
          <w:rFonts w:hint="eastAsia" w:ascii="Times New Roman" w:hAnsi="Times New Roman" w:eastAsia="Times New Roman" w:cs="Times New Roman"/>
        </w:rPr>
        <w:t>，</w:t>
      </w:r>
      <w:r>
        <w:rPr>
          <w:rFonts w:hint="eastAsia" w:ascii="Times New Roman" w:hAnsi="Times New Roman" w:eastAsia="FangSong" w:cs="Times New Roman"/>
        </w:rPr>
        <w:t>形式上电子数不达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中的配体是环戊二烯阴离子</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常见无机顺磁性小分子最可能是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作为配体不常见可排除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m</m:t>
            </m:r>
          </m:sub>
        </m:sSub>
        <m:r>
          <m:rPr>
            <m:sty m:val="p"/>
          </m:rPr>
          <m:t>(</m:t>
        </m:r>
        <m:r>
          <m:rPr>
            <m:sty m:val="p"/>
          </m:rPr>
          <m:t>N</m:t>
        </m:r>
        <m:r>
          <m:rPr>
            <m:sty m:val="p"/>
          </m:rPr>
          <m:t>O</m:t>
        </m:r>
        <m:sSub>
          <m:e>
            <m:r>
              <m:rPr>
                <m:sty m:val="p"/>
              </m:rPr>
              <m:t>)</m:t>
            </m:r>
          </m:e>
          <m:sub>
            <m:r>
              <m:t>n</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55.85</m:t>
              </m:r>
              <m:r>
                <m:t>m</m:t>
              </m:r>
            </m:num>
            <m:den>
              <m:r>
                <m:t>55.85</m:t>
              </m:r>
              <m:r>
                <m:t>m</m:t>
              </m:r>
              <m:r>
                <m:rPr>
                  <m:sty m:val="p"/>
                </m:rPr>
                <m:t>+</m:t>
              </m:r>
              <m:r>
                <m:t>30.01</m:t>
              </m:r>
              <m:r>
                <m:t>n</m:t>
              </m:r>
              <m:r>
                <m:rPr>
                  <m:sty m:val="p"/>
                </m:rPr>
                <m:t>+</m:t>
              </m:r>
              <m:r>
                <m:t>65.08</m:t>
              </m:r>
              <m:r>
                <m:t>p</m:t>
              </m:r>
            </m:den>
          </m:f>
          <m:r>
            <m:rPr>
              <m:sty m:val="p"/>
            </m:rPr>
            <m:t>=</m:t>
          </m:r>
          <m:r>
            <m:t>37.00</m:t>
          </m:r>
          <m:r>
            <m:rPr>
              <m:sty m:val="p"/>
            </m:rPr>
            <m:t>%</m:t>
          </m:r>
        </m:oMath>
      </m:oMathPara>
    </w:p>
    <w:p>
      <w:pPr>
        <w:pStyle w:val="FirstParagraph"/>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n</m:t>
        </m:r>
        <m:r>
          <m:rPr>
            <m:sty m:val="p"/>
          </m:rPr>
          <m:t>=</m:t>
        </m:r>
        <m:r>
          <m:t>2</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m:t>
          </m:r>
          <m:r>
            <m:rPr>
              <m:sty m:val="p"/>
            </m:rPr>
            <m:t>=</m:t>
          </m:r>
          <m:f>
            <m:fPr>
              <m:type m:val="bar"/>
            </m:fPr>
            <m:num>
              <m:r>
                <m:t>111.7</m:t>
              </m:r>
            </m:num>
            <m:den>
              <m:r>
                <m:t>111.7</m:t>
              </m:r>
              <m:r>
                <m:rPr>
                  <m:sty m:val="p"/>
                </m:rPr>
                <m:t>+</m:t>
              </m:r>
              <m:r>
                <m:t>60.02</m:t>
              </m:r>
              <m:r>
                <m:rPr>
                  <m:sty m:val="p"/>
                </m:rPr>
                <m:t>+</m:t>
              </m:r>
              <m:r>
                <m:t>130.16</m:t>
              </m:r>
            </m:den>
          </m:f>
          <m:r>
            <m:rPr>
              <m:sty m:val="p"/>
            </m:rPr>
            <m:t>=</m:t>
          </m:r>
          <m:f>
            <m:fPr>
              <m:type m:val="bar"/>
            </m:fPr>
            <m:num>
              <m:r>
                <m:t>111.7</m:t>
              </m:r>
            </m:num>
            <m:den>
              <m:r>
                <m:t>301.88</m:t>
              </m:r>
            </m:den>
          </m:f>
          <m:r>
            <m:rPr>
              <m:sty m:val="p"/>
            </m:rPr>
            <m:t>=</m:t>
          </m:r>
          <m:r>
            <m:t>37.00</m:t>
          </m:r>
          <m:r>
            <m:rPr>
              <m:sty m:val="p"/>
            </m:rPr>
            <m:t>%</m:t>
          </m:r>
          <m:r>
            <m:t> </m:t>
          </m:r>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N</m:t>
        </m:r>
        <m:r>
          <m:rPr>
            <m:sty m:val="p"/>
          </m:rPr>
          <m:t>O</m:t>
        </m:r>
        <m:sSub>
          <m:e>
            <m:r>
              <m:rPr>
                <m:sty m:val="p"/>
              </m:rPr>
              <m:t>)</m:t>
            </m:r>
          </m:e>
          <m:sub>
            <m:r>
              <m:rPr>
                <m:sty m:val="p"/>
              </m:rPr>
              <m:t>2</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对称性良好</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4838"/>
            <wp:effectExtent b="0" l="0" r="0" t="0"/>
            <wp:docPr descr="" title="" id="330" name="Picture"/>
            <a:graphic>
              <a:graphicData uri="http://schemas.openxmlformats.org/drawingml/2006/picture">
                <pic:pic>
                  <pic:nvPicPr>
                    <pic:cNvPr descr="b966a5c5dc86adb487b73439e41eaa8c5cb97e8340dfb8fd062983f60d6c34a4.jpg" id="331" name="Picture"/>
                    <pic:cNvPicPr>
                      <a:picLocks noChangeArrowheads="1" noChangeAspect="1"/>
                    </pic:cNvPicPr>
                  </pic:nvPicPr>
                  <pic:blipFill>
                    <a:blip r:embed="rId329"/>
                    <a:stretch>
                      <a:fillRect/>
                    </a:stretch>
                  </pic:blipFill>
                  <pic:spPr bwMode="auto">
                    <a:xfrm>
                      <a:off x="0" y="0"/>
                      <a:ext cx="3600000" cy="75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8119"/>
            <wp:effectExtent b="0" l="0" r="0" t="0"/>
            <wp:docPr descr="" title="" id="333" name="Picture"/>
            <a:graphic>
              <a:graphicData uri="http://schemas.openxmlformats.org/drawingml/2006/picture">
                <pic:pic>
                  <pic:nvPicPr>
                    <pic:cNvPr descr="eea5a1a696b8ef3994807874ff74124f66507e8d67febc042466be782238070f.jpg" id="334" name="Picture"/>
                    <pic:cNvPicPr>
                      <a:picLocks noChangeArrowheads="1" noChangeAspect="1"/>
                    </pic:cNvPicPr>
                  </pic:nvPicPr>
                  <pic:blipFill>
                    <a:blip r:embed="rId332"/>
                    <a:stretch>
                      <a:fillRect/>
                    </a:stretch>
                  </pic:blipFill>
                  <pic:spPr bwMode="auto">
                    <a:xfrm>
                      <a:off x="0" y="0"/>
                      <a:ext cx="3600000" cy="10181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EAN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Fe(II)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Compact"/>
        <w:numPr>
          <w:ilvl w:val="0"/>
          <w:numId w:val="1047"/>
        </w:numPr>
      </w:pP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阴离子给</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亚硝酰阳离子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强场电子计数</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或作为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p>
    <w:p>
      <w:pPr>
        <w:pStyle w:val="FirstParagraph"/>
        <w:spacing w:after="80"/>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 + 2 NO 4e + Fe—Fe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1e + </w:t>
      </w:r>
      <w:r>
        <w:rPr>
          <w:rFonts w:hint="eastAsia" w:ascii="Times New Roman" w:hAnsi="Times New Roman" w:eastAsia="FangSong" w:cs="Times New Roman"/>
        </w:rPr>
        <w:t>其他桥连贡献</w:t>
      </w:r>
      <w:r>
        <w:rPr>
          <w:rFonts w:hint="eastAsia" w:ascii="Times New Roman" w:hAnsi="Times New Roman" w:eastAsia="Times New Roman" w:cs="Times New Roman"/>
        </w:rPr>
        <w:t>……</w:t>
      </w:r>
      <w:r>
        <w:rPr>
          <w:rFonts w:hint="eastAsia" w:ascii="Times New Roman" w:hAnsi="Times New Roman" w:eastAsia="FangSong" w:cs="Times New Roman"/>
        </w:rPr>
        <w:t>源答案定性说明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环戊二烯配合物</w:t>
            </w:r>
          </w:p>
        </w:tc>
        <w:tc>
          <w:tcPr/>
          <w:p>
            <w:pPr>
              <w:pStyle w:val="Compact"/>
              <w:jc w:val="center"/>
            </w:pP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CpFeCp + dppf </w:t>
            </w:r>
            <w:r>
              <w:rPr>
                <w:rFonts w:hint="eastAsia" w:ascii="Times New Roman" w:hAnsi="Times New Roman" w:eastAsia="FangSong" w:cs="Times New Roman"/>
              </w:rPr>
              <w:t xml:space="preserve">双齿膦</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Cp </w:t>
            </w:r>
            <w:r>
              <w:rPr>
                <w:rFonts w:hint="eastAsia" w:ascii="Times New Roman" w:hAnsi="Times New Roman" w:eastAsia="FangSong" w:cs="Times New Roman"/>
              </w:rPr>
              <w:t xml:space="preserve">配体</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6-4 D </w:t>
            </w:r>
            <w:r>
              <w:rPr>
                <w:rFonts w:hint="eastAsia" w:ascii="Times New Roman" w:hAnsi="Times New Roman" w:eastAsia="FangSong" w:cs="Times New Roman"/>
              </w:rPr>
              <w:t>满足</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不满足</w:t>
            </w:r>
            <w:r>
              <w:rPr>
                <w:rFonts w:hint="eastAsia" w:ascii="Times New Roman" w:hAnsi="Times New Roman" w:eastAsia="Times New Roman" w:cs="Times New Roman"/>
              </w:rPr>
              <w:t>；6-5</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满足</w:t>
            </w:r>
          </w:p>
        </w:tc>
      </w:tr>
      <w:tr>
        <w:tc>
          <w:tcPr/>
          <w:p>
            <w:pPr>
              <w:pStyle w:val="Compact"/>
              <w:jc w:val="center"/>
            </w:pPr>
            <w:r>
              <w:rPr>
                <w:rFonts w:hint="eastAsia" w:ascii="Times New Roman" w:hAnsi="Times New Roman" w:eastAsia="FangSong" w:cs="Times New Roman"/>
              </w:rPr>
              <w:t xml:space="preserve">点群初步</w:t>
            </w:r>
          </w:p>
        </w:tc>
        <w:tc>
          <w:tcPr/>
          <w:p>
            <w:pPr>
              <w:pStyle w:val="Compact"/>
              <w:jc w:val="center"/>
            </w:pPr>
            <w:r>
              <w:rPr>
                <w:rFonts w:ascii="Times New Roman" w:hAnsi="Times New Roman" w:eastAsia="Times New Roman" w:cs="Times New Roman"/>
              </w:rPr>
              <w:t xml:space="preserve">6-3 </w:t>
            </w: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D</w:t>
            </w:r>
            <w:r>
              <w:rPr>
                <w:rFonts w:ascii="Times New Roman" w:hAnsi="Times New Roman" w:eastAsia="Times New Roman" w:cs="Times New Roman"/>
                <w:vertAlign w:val="subscript"/>
              </w:rPr>
              <w:t>5</w:t>
            </w:r>
            <w:r>
              <w:rPr>
                <w:rFonts w:ascii="Times New Roman" w:hAnsi="Times New Roman" w:eastAsia="Times New Roman" w:cs="Times New Roman"/>
              </w:rPr>
              <w:t>d/D</w:t>
            </w:r>
            <w:r>
              <w:rPr>
                <w:rFonts w:ascii="Times New Roman" w:hAnsi="Times New Roman" w:eastAsia="Times New Roman" w:cs="Times New Roman"/>
                <w:vertAlign w:val="subscript"/>
              </w:rPr>
              <w:t>5</w:t>
            </w:r>
            <w:r>
              <w:rPr>
                <w:rFonts w:ascii="Times New Roman" w:hAnsi="Times New Roman" w:eastAsia="Times New Roman" w:cs="Times New Roman"/>
              </w:rPr>
              <w:t xml:space="preserve">h </w:t>
            </w:r>
            <w:r>
              <w:rPr>
                <w:rFonts w:hint="eastAsia" w:ascii="Times New Roman" w:hAnsi="Times New Roman" w:eastAsia="FangSong" w:cs="Times New Roman"/>
              </w:rPr>
              <w:t xml:space="preserve">两种极限构象点群</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B=Pd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；D=F</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dppf </w:t>
            </w:r>
            <w:r>
              <w:rPr>
                <w:rFonts w:hint="eastAsia" w:ascii="Times New Roman" w:hAnsi="Times New Roman" w:eastAsia="FangSong" w:cs="Times New Roman"/>
              </w:rPr>
              <w:t>螯合双齿</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四面体解离产物</w:t>
            </w:r>
          </w:p>
        </w:tc>
      </w:tr>
    </w:tbl>
    <w:p>
      <w:pPr>
        <w:spacing w:before="160" w:after="80"/>
      </w:pPr>
      <w:r>
        <w:pict>
          <v:rect style="width:0;height:1.5pt" o:hralign="center" o:hrstd="t" o:hr="t"/>
        </w:pict>
      </w:r>
    </w:p>
    <w:bookmarkEnd w:id="335"/>
    <w:bookmarkStart w:id="336" w:name="化学能力测试-ch6a-10-cr配合物顺反对峙反应"/>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化学能力测试</w:t>
      </w:r>
      <w:r>
        <w:rPr>
          <w:rFonts w:hint="eastAsia" w:ascii="Times New Roman" w:hAnsi="Times New Roman" w:eastAsia="Times New Roman" w:cs="Times New Roman"/>
        </w:rPr>
        <w:t>-Ch6A-10-Cr</w:t>
      </w:r>
      <w:r>
        <w:rPr>
          <w:rFonts w:hint="eastAsia" w:ascii="Times New Roman" w:hAnsi="Times New Roman" w:eastAsia="SimHei" w:cs="Times New Roman"/>
        </w:rPr>
        <w:t>配合物顺反对峙反应</w:t>
      </w:r>
    </w:p>
    <w:p>
      <w:pPr>
        <w:pStyle w:val="FirstParagraph"/>
        <w:spacing w:after="8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t/min</w:t>
            </w:r>
          </w:p>
        </w:tc>
        <w:tc>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1</m:t>
                  </m:r>
                </m:sub>
              </m:sSub>
              <m:sSubSup>
                <m:e>
                  <m:r>
                    <m:t>c</m:t>
                  </m:r>
                </m:e>
                <m:sub>
                  <m:r>
                    <m:rPr>
                      <m:sty m:val="p"/>
                    </m:rPr>
                    <m:t>A</m:t>
                  </m:r>
                </m:sub>
                <m:sup>
                  <m:r>
                    <m:t>θ</m:t>
                  </m:r>
                </m:sup>
              </m:sSubSup>
            </m:num>
            <m:den>
              <m:sSub>
                <m:e>
                  <m:r>
                    <m:t>k</m:t>
                  </m:r>
                </m:e>
                <m:sub>
                  <m:r>
                    <m:t>1</m:t>
                  </m:r>
                </m:sub>
              </m:sSub>
              <m:sSubSup>
                <m:e>
                  <m:r>
                    <m:t>c</m:t>
                  </m:r>
                </m:e>
                <m:sub>
                  <m:r>
                    <m:rPr>
                      <m:sty m:val="p"/>
                    </m:rPr>
                    <m:t>A</m:t>
                  </m:r>
                </m:sub>
                <m:sup>
                  <m:r>
                    <m:t>θ</m:t>
                  </m:r>
                </m:sup>
              </m:sSubSup>
              <m:r>
                <m:rPr>
                  <m:sty m:val="p"/>
                </m:rPr>
                <m:t>−</m:t>
              </m:r>
              <m:r>
                <m:rPr>
                  <m:sty m:val="p"/>
                </m:rPr>
                <m:t>(</m:t>
              </m:r>
              <m:sSub>
                <m:e>
                  <m:r>
                    <m:t>k</m:t>
                  </m:r>
                </m:e>
                <m:sub>
                  <m:r>
                    <m:t>1</m:t>
                  </m:r>
                </m:sub>
              </m:sSub>
              <m:r>
                <m:rPr>
                  <m:sty m:val="p"/>
                </m:rPr>
                <m:t>+</m:t>
              </m:r>
              <m:sSub>
                <m:e>
                  <m:r>
                    <m:t>k</m:t>
                  </m:r>
                </m:e>
                <m:sub>
                  <m:r>
                    <m:rPr>
                      <m:sty m:val="p"/>
                    </m:rPr>
                    <m:t>−</m:t>
                  </m:r>
                  <m:r>
                    <m:t>1</m:t>
                  </m:r>
                </m:sub>
              </m:sSub>
              <m:r>
                <m:rPr>
                  <m:sty m:val="p"/>
                </m:rPr>
                <m:t>)</m:t>
              </m:r>
              <m:sSub>
                <m:e>
                  <m:r>
                    <m:t>c</m:t>
                  </m:r>
                </m:e>
                <m:sub>
                  <m:r>
                    <m:rPr>
                      <m:sty m:val="p"/>
                    </m:rPr>
                    <m:t>B</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m:oMathPara>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rPr>
                <m:sty m:val="p"/>
              </m:rPr>
              <m:t>−</m:t>
            </m:r>
            <m:r>
              <m:t>1</m:t>
            </m:r>
          </m:sub>
        </m:sSub>
        <m:r>
          <m:rPr>
            <m:sty m:val="p"/>
          </m:rPr>
          <m:t>=</m:t>
        </m:r>
        <m:sSub>
          <m:e>
            <m:r>
              <m:t>c</m:t>
            </m:r>
          </m:e>
          <m:sub>
            <m:r>
              <m:t>B</m:t>
            </m:r>
            <m:r>
              <m:rPr>
                <m:sty m:val="p"/>
              </m:rPr>
              <m:t>,</m:t>
            </m:r>
            <m:r>
              <m:t>e</m:t>
            </m:r>
          </m:sub>
        </m:sSub>
        <m:r>
          <m:rPr>
            <m:sty m:val="p"/>
          </m:rPr>
          <m:t>/</m:t>
        </m:r>
        <m:sSub>
          <m:e>
            <m:r>
              <m:t>c</m:t>
            </m:r>
          </m:e>
          <m:sub>
            <m:r>
              <m:t>A</m:t>
            </m:r>
            <m:r>
              <m:rPr>
                <m:sty m:val="p"/>
              </m:rPr>
              <m:t>,</m:t>
            </m:r>
            <m:r>
              <m:t>e</m:t>
            </m:r>
          </m:sub>
        </m:sSub>
        <m:r>
          <m:rPr>
            <m:sty m:val="p"/>
          </m:rPr>
          <m:t>=</m:t>
        </m:r>
        <m:sSub>
          <m:e>
            <m:r>
              <m:t>c</m:t>
            </m:r>
          </m:e>
          <m:sub>
            <m:r>
              <m:t>B</m:t>
            </m:r>
            <m:r>
              <m:rPr>
                <m:sty m:val="p"/>
              </m:rPr>
              <m:t>,</m:t>
            </m:r>
            <m:r>
              <m:t>e</m:t>
            </m:r>
          </m:sub>
        </m:sSub>
        <m:r>
          <m:rPr>
            <m:sty m:val="p"/>
          </m:rPr>
          <m:t>/</m:t>
        </m:r>
        <m:r>
          <m:rPr>
            <m:sty m:val="p"/>
          </m:rPr>
          <m:t>(</m:t>
        </m:r>
        <m:sSub>
          <m:e>
            <m:r>
              <m:t>c</m:t>
            </m:r>
          </m:e>
          <m:sub>
            <m:r>
              <m:t>A</m:t>
            </m:r>
            <m:r>
              <m:rPr>
                <m:sty m:val="p"/>
              </m:rPr>
              <m:t>,</m:t>
            </m:r>
            <m:r>
              <m:t>0</m:t>
            </m:r>
          </m:sub>
        </m:sSub>
        <m:r>
          <m:rPr>
            <m:sty m:val="p"/>
          </m:rPr>
          <m:t>−</m:t>
        </m:r>
        <m:sSub>
          <m:e>
            <m:r>
              <m:t>c</m:t>
            </m:r>
          </m:e>
          <m:sub>
            <m:r>
              <m:t>B</m:t>
            </m:r>
            <m:r>
              <m:rPr>
                <m:sty m:val="p"/>
              </m:rPr>
              <m:t>,</m:t>
            </m:r>
            <m:r>
              <m:t>e</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0.15</m:t>
              </m:r>
            </m:num>
            <m:den>
              <m:r>
                <m:t>1.2</m:t>
              </m:r>
              <m:r>
                <m:rPr>
                  <m:sty m:val="p"/>
                </m:rPr>
                <m:t>−</m:t>
              </m:r>
              <m:r>
                <m:t>0.15</m:t>
              </m:r>
            </m:den>
          </m:f>
          <m:r>
            <m:rPr>
              <m:sty m:val="p"/>
            </m:rPr>
            <m:t>=</m:t>
          </m:r>
          <m:f>
            <m:fPr>
              <m:type m:val="bar"/>
            </m:fPr>
            <m:num>
              <m:r>
                <m:t>1</m:t>
              </m:r>
            </m:num>
            <m:den>
              <m:r>
                <m:t>7</m:t>
              </m:r>
            </m:den>
          </m:f>
          <m:r>
            <m:rPr>
              <m:sty m:val="p"/>
            </m:rPr>
            <m:t>,</m:t>
          </m:r>
          <m:r>
            <m:t> </m:t>
          </m:r>
          <m:sSub>
            <m:e>
              <m:r>
                <m:t>k</m:t>
              </m:r>
            </m:e>
            <m:sub>
              <m:r>
                <m:rPr>
                  <m:sty m:val="p"/>
                </m:rPr>
                <m:t>−</m:t>
              </m:r>
              <m:r>
                <m:t>1</m:t>
              </m:r>
            </m:sub>
          </m:sSub>
          <m:r>
            <m:rPr>
              <m:sty m:val="p"/>
            </m:rPr>
            <m:t>=</m:t>
          </m:r>
          <m:r>
            <m:t>7</m:t>
          </m:r>
          <m:sSub>
            <m:e>
              <m:r>
                <m:t>k</m:t>
              </m:r>
            </m:e>
            <m:sub>
              <m:r>
                <m:t>1</m:t>
              </m:r>
            </m:sub>
          </m:sSub>
        </m:oMath>
      </m:oMathPara>
    </w:p>
    <w:p>
      <w:pPr>
        <w:pStyle w:val="FirstParagraph"/>
      </w:pPr>
      <w:r>
        <w:rPr>
          <w:rFonts w:ascii="Times New Roman" w:hAnsi="Times New Roman" w:eastAsia="Times New Roman" w:cs="Times New Roman"/>
        </w:rPr>
        <w:t xml:space="preserve">298 </w:t>
      </w:r>
      <w:r>
        <w:rPr>
          <w:rFonts w:hint="eastAsia" w:ascii="Times New Roman" w:hAnsi="Times New Roman" w:eastAsia="Times New Roman" w:cs="Times New Roman"/>
        </w:rPr>
        <w:t>K：</w:t>
      </w:r>
      <w:r>
        <w:rPr>
          <w:rFonts w:hint="eastAsia" w:ascii="Times New Roman" w:hAnsi="Times New Roman" w:eastAsia="FangSong" w:cs="Times New Roman"/>
        </w:rPr>
        <w:t>由速率积分式</w:t>
      </w:r>
      <w:r>
        <w:rPr>
          <w:rFonts w:hint="eastAsia" w:ascii="Times New Roman" w:hAnsi="Times New Roman" w:eastAsia="Times New Roman" w:cs="Times New Roman"/>
        </w:rPr>
        <w:t>（</w:t>
      </w:r>
      <m:oMath>
        <m:sSub>
          <m:e>
            <m:r>
              <m:t>c</m:t>
            </m:r>
          </m:e>
          <m:sub>
            <m:r>
              <m:t>B</m:t>
            </m:r>
          </m:sub>
        </m:sSub>
      </m:oMath>
      <w:r>
        <w:rPr>
          <w:rFonts w:ascii="Times New Roman" w:hAnsi="Times New Roman" w:eastAsia="Times New Roman" w:cs="Times New Roman"/>
        </w:rPr>
        <w:t xml:space="preserve">=0.05 at </w:t>
      </w:r>
      <w:r>
        <w:rPr>
          <w:rFonts w:hint="eastAsia" w:ascii="Times New Roman" w:hAnsi="Times New Roman" w:eastAsia="Times New Roman" w:cs="Times New Roman"/>
        </w:rPr>
        <w:t xml:space="preserve">t=2.2）：</w:t>
      </w:r>
    </w:p>
    <w:p>
      <w:pPr>
        <w:pStyle w:val="BodyText"/>
      </w:pPr>
      <m:oMathPara>
        <m:oMathParaPr>
          <m:jc m:val="center"/>
          <m:ctrlPr>
            <w:rPr>
              <w:sz w:val="28"/>
              <w:szCs w:val="28"/>
            </w:rPr>
          </m:ctrlPr>
        </m:oMathParaPr>
        <m:oMath>
          <m:sSub>
            <m:e>
              <m:r>
                <m:t>k</m:t>
              </m:r>
            </m:e>
            <m:sub>
              <m:r>
                <m:t>1</m:t>
              </m:r>
            </m:sub>
          </m:sSub>
          <m:r>
            <m:rPr>
              <m:sty m:val="p"/>
            </m:rPr>
            <m:t>=</m:t>
          </m:r>
          <m:f>
            <m:fPr>
              <m:type m:val="bar"/>
            </m:fPr>
            <m:num>
              <m:sSub>
                <m:e>
                  <m:r>
                    <m:t>c</m:t>
                  </m:r>
                </m:e>
                <m:sub>
                  <m:r>
                    <m:t>B</m:t>
                  </m:r>
                  <m:r>
                    <m:t>e</m:t>
                  </m:r>
                </m:sub>
              </m:sSub>
            </m:num>
            <m:den>
              <m:sSubSup>
                <m:e>
                  <m:r>
                    <m:t>c</m:t>
                  </m:r>
                </m:e>
                <m:sub>
                  <m:r>
                    <m:rPr>
                      <m:sty m:val="p"/>
                    </m:rPr>
                    <m:t>A</m:t>
                  </m:r>
                </m:sub>
                <m:sup>
                  <m:r>
                    <m:t>θ</m:t>
                  </m:r>
                </m:sup>
              </m:sSubSup>
              <m:r>
                <m:t>t</m:t>
              </m:r>
            </m:den>
          </m:f>
          <m:r>
            <m:rPr>
              <m:sty m:val="p"/>
            </m:rPr>
            <m:t>ln</m:t>
          </m:r>
          <m:f>
            <m:fPr>
              <m:type m:val="bar"/>
            </m:fPr>
            <m:num>
              <m:sSub>
                <m:e>
                  <m:r>
                    <m:t>c</m:t>
                  </m:r>
                </m:e>
                <m:sub>
                  <m:r>
                    <m:t>B</m:t>
                  </m:r>
                  <m:r>
                    <m:t>e</m:t>
                  </m:r>
                </m:sub>
              </m:sSub>
            </m:num>
            <m:den>
              <m:sSub>
                <m:e>
                  <m:r>
                    <m:t>c</m:t>
                  </m:r>
                </m:e>
                <m:sub>
                  <m:r>
                    <m:t>B</m:t>
                  </m:r>
                  <m:r>
                    <m:t>e</m:t>
                  </m:r>
                </m:sub>
              </m:sSub>
              <m:r>
                <m:rPr>
                  <m:sty m:val="p"/>
                </m:rPr>
                <m:t>−</m:t>
              </m:r>
              <m:sSub>
                <m:e>
                  <m:r>
                    <m:t>c</m:t>
                  </m:r>
                </m:e>
                <m:sub>
                  <m:r>
                    <m:rPr>
                      <m:sty m:val="p"/>
                    </m:rPr>
                    <m:t>B</m:t>
                  </m:r>
                </m:sub>
              </m:sSub>
            </m:den>
          </m:f>
          <m:r>
            <m:rPr>
              <m:sty m:val="p"/>
            </m:rPr>
            <m:t>=</m:t>
          </m:r>
          <m:f>
            <m:fPr>
              <m:type m:val="bar"/>
            </m:fPr>
            <m:num>
              <m:r>
                <m:t>0.15</m:t>
              </m:r>
            </m:num>
            <m:den>
              <m:r>
                <m:t>1.2</m:t>
              </m:r>
              <m:r>
                <m:rPr>
                  <m:sty m:val="p"/>
                </m:rPr>
                <m:t>×</m:t>
              </m:r>
              <m:r>
                <m:t>2.2</m:t>
              </m:r>
            </m:den>
          </m:f>
          <m:r>
            <m:rPr>
              <m:sty m:val="p"/>
            </m:rPr>
            <m:t>ln</m:t>
          </m:r>
          <m:f>
            <m:fPr>
              <m:type m:val="bar"/>
            </m:fPr>
            <m:num>
              <m:r>
                <m:t>0.15</m:t>
              </m:r>
            </m:num>
            <m:den>
              <m:r>
                <m:t>0.10</m:t>
              </m:r>
            </m:den>
          </m:f>
          <m:r>
            <m:rPr>
              <m:sty m:val="p"/>
            </m:rPr>
            <m:t>=</m:t>
          </m:r>
          <m:r>
            <m:t>0.023</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sSub>
            <m:e>
              <m:r>
                <m:t>k</m:t>
              </m:r>
            </m:e>
            <m:sub>
              <m:r>
                <m:t>1</m:t>
              </m:r>
            </m:sub>
          </m:sSub>
          <m:r>
            <m:rPr>
              <m:sty m:val="p"/>
            </m:rPr>
            <m:t>=</m:t>
          </m:r>
          <m:r>
            <m:t>0.16</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k</m:t>
              </m:r>
            </m:e>
            <m:sub>
              <m:r>
                <m:t>1</m:t>
              </m:r>
            </m:sub>
          </m:sSub>
          <m:r>
            <m:rPr>
              <m:sty m:val="p"/>
            </m:rPr>
            <m:t>=</m:t>
          </m:r>
          <m:f>
            <m:fPr>
              <m:type m:val="bar"/>
            </m:fPr>
            <m:num>
              <m:r>
                <m:t>0.15</m:t>
              </m:r>
            </m:num>
            <m:den>
              <m:r>
                <m:t>1.2</m:t>
              </m:r>
              <m:r>
                <m:rPr>
                  <m:sty m:val="p"/>
                </m:rPr>
                <m:t>×</m:t>
              </m:r>
              <m:r>
                <m:t>0.7</m:t>
              </m:r>
            </m:den>
          </m:f>
          <m:r>
            <m:rPr>
              <m:sty m:val="p"/>
            </m:rPr>
            <m:t>ln</m:t>
          </m:r>
          <m:f>
            <m:fPr>
              <m:type m:val="bar"/>
            </m:fPr>
            <m:num>
              <m:r>
                <m:t>0.15</m:t>
              </m:r>
            </m:num>
            <m:den>
              <m:r>
                <m:t>0.10</m:t>
              </m:r>
            </m:den>
          </m:f>
          <m:r>
            <m:rPr>
              <m:sty m:val="p"/>
            </m:rPr>
            <m:t>=</m:t>
          </m:r>
          <m:r>
            <m:t>0.072</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r>
            <m:rPr>
              <m:sty m:val="p"/>
            </m:rPr>
            <m:t>×</m:t>
          </m:r>
          <m:r>
            <m:t>0.072</m:t>
          </m:r>
          <m:r>
            <m:rPr>
              <m:sty m:val="p"/>
            </m:rPr>
            <m:t>=</m:t>
          </m:r>
          <m:r>
            <m:t>0.50</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w:t>
      </w:r>
      <m:oMath>
        <m:sSub>
          <m:e>
            <m:r>
              <m:t>c</m:t>
            </m:r>
          </m:e>
          <m:sub>
            <m:r>
              <m:t>A</m:t>
            </m:r>
            <m:r>
              <m:rPr>
                <m:sty m:val="p"/>
              </m:rPr>
              <m:t>,</m:t>
            </m:r>
            <m:r>
              <m:t>0</m:t>
            </m:r>
          </m:sub>
        </m:sSub>
      </m:oMath>
      <w:r>
        <w:rPr>
          <w:rFonts w:ascii="Times New Roman" w:hAnsi="Times New Roman" w:eastAsia="Times New Roman" w:cs="Times New Roman"/>
        </w:rPr>
        <w:t xml:space="preserve">=2.1、</w:t>
      </w:r>
      <m:oMath>
        <m:sSub>
          <m:e>
            <m:r>
              <m:t>c</m:t>
            </m:r>
          </m:e>
          <m:sub>
            <m:r>
              <m:t>B</m:t>
            </m:r>
          </m:sub>
        </m:sSub>
      </m:oMath>
      <w:r>
        <w:rPr>
          <w:rFonts w:ascii="Times New Roman" w:hAnsi="Times New Roman" w:eastAsia="Times New Roman" w:cs="Times New Roman"/>
        </w:rPr>
        <w:t xml:space="preserve">=0.1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v=</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r>
          <m:rPr>
            <m:sty m:val="p"/>
          </m:rPr>
          <m:t>(</m:t>
        </m:r>
        <m:sSub>
          <m:e>
            <m:r>
              <m:t>c</m:t>
            </m:r>
          </m:e>
          <m:sub>
            <m:r>
              <m:t>A</m:t>
            </m:r>
            <m:r>
              <m:rPr>
                <m:sty m:val="p"/>
              </m:rPr>
              <m:t>,</m:t>
            </m:r>
            <m:r>
              <m:t>0</m:t>
            </m:r>
          </m:sub>
        </m:sSub>
        <m:r>
          <m:rPr>
            <m:sty m:val="p"/>
          </m:rPr>
          <m:t>−</m:t>
        </m:r>
        <m:sSub>
          <m:e>
            <m:r>
              <m:t>c</m:t>
            </m:r>
          </m:e>
          <m:sub>
            <m:r>
              <m:t>B</m:t>
            </m:r>
          </m:sub>
        </m:sSub>
        <m:r>
          <m:rPr>
            <m:sty m:val="p"/>
          </m:rPr>
          <m:t>)</m:t>
        </m:r>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 xml:space="preserve">：</w:t>
      </w:r>
    </w:p>
    <w:p>
      <w:pPr>
        <w:pStyle w:val="Compact"/>
        <w:numPr>
          <w:ilvl w:val="0"/>
          <w:numId w:val="1048"/>
        </w:numPr>
      </w:pPr>
      <w:r>
        <w:rPr>
          <w:rFonts w:ascii="Times New Roman" w:hAnsi="Times New Roman" w:eastAsia="Times New Roman" w:cs="Times New Roman"/>
        </w:rPr>
        <w:t xml:space="preserve">298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0.023×(2.1−0.1) − 0.16×0.1 = 0.046−0.016 = 0.030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Compact"/>
        <w:numPr>
          <w:ilvl w:val="0"/>
          <w:numId w:val="1048"/>
        </w:numPr>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0.072×2.0 − 0.50×0.1 = 0.144−0.05 = 0.094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FirstParagraph"/>
      </w:pPr>
      <w:r>
        <w:rPr>
          <w:rFonts w:ascii="Times New Roman" w:hAnsi="Times New Roman" w:eastAsia="Times New Roman" w:cs="Times New Roman"/>
        </w:rPr>
        <w:t xml:space="preserve">0.13 </w:t>
      </w:r>
      <w:r>
        <w:rPr>
          <w:rFonts w:hint="eastAsia" w:ascii="Times New Roman" w:hAnsi="Times New Roman" w:eastAsia="FangSong" w:cs="Times New Roman"/>
        </w:rPr>
        <w:t xml:space="preserve">不在</w:t>
      </w:r>
      <w:r>
        <w:rPr>
          <w:rFonts w:ascii="Times New Roman" w:hAnsi="Times New Roman" w:eastAsia="Times New Roman" w:cs="Times New Roman"/>
        </w:rPr>
        <w:t xml:space="preserve"> 0.030~0.094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温度不能在</w:t>
      </w:r>
      <w:r>
        <w:rPr>
          <w:rFonts w:ascii="Times New Roman" w:hAnsi="Times New Roman" w:eastAsia="Times New Roman" w:cs="Times New Roman"/>
          <w:b/>
          <w:bCs/>
        </w:rPr>
        <w:t xml:space="preserve"> 298~308 K </w:t>
      </w:r>
      <w:r>
        <w:rPr>
          <w:rFonts w:hint="eastAsia" w:ascii="Times New Roman" w:hAnsi="Times New Roman" w:eastAsia="FangSong" w:cs="Times New Roman"/>
          <w:b/>
          <w:bCs/>
        </w:rPr>
        <w:t>内选择</w:t>
      </w:r>
      <w:r>
        <w:rPr>
          <w:rFonts w:hint="eastAsia" w:ascii="Times New Roman" w:hAnsi="Times New Roman" w:eastAsia="Times New Roman" w:cs="Times New Roman"/>
          <w:b/>
          <w:bCs/>
        </w:rPr>
        <w:t>，</w:t>
      </w:r>
      <w:r>
        <w:rPr>
          <w:rFonts w:hint="eastAsia" w:ascii="Times New Roman" w:hAnsi="Times New Roman" w:eastAsia="FangSong" w:cs="Times New Roman"/>
          <w:b/>
          <w:bCs/>
        </w:rPr>
        <w:t>需更高温度</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hint="eastAsia" w:ascii="Times New Roman" w:hAnsi="Times New Roman" w:eastAsia="FangSong" w:cs="Times New Roman"/>
        </w:rPr>
        <w:t xml:space="preserve">在两温度相同</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ΔrH^θ=0（Van’t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Hoff）。ΔrG^θ=−RT</w:t>
      </w:r>
      <w:r>
        <w:rPr>
          <w:rFonts w:ascii="Times New Roman" w:hAnsi="Times New Roman" w:eastAsia="Times New Roman" w:cs="Times New Roman"/>
        </w:rPr>
        <w:t xml:space="preserve"> ln K = −TΔrS</w:t>
      </w:r>
      <w:r>
        <w:rPr>
          <w:rFonts w:hint="eastAsia" w:ascii="Times New Roman" w:hAnsi="Times New Roman" w:eastAsia="Times New Roman" w:cs="Times New Roman"/>
          <w:vertAlign w:val="superscript"/>
        </w:rPr>
        <w:t xml:space="preserve">θ（ΔH</w:t>
      </w:r>
      <w:r>
        <w:rPr>
          <w:rFonts w:hint="eastAsia" w:ascii="Times New Roman" w:hAnsi="Times New Roman" w:eastAsia="Times New Roman" w:cs="Times New Roman"/>
        </w:rPr>
        <w:t xml:space="preserve">θ=0）：</w:t>
      </w:r>
    </w:p>
    <w:p>
      <w:pPr>
        <w:pStyle w:val="BodyText"/>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298</m:t>
          </m:r>
          <m:r>
            <m:rPr>
              <m:sty m:val="p"/>
            </m:rPr>
            <m:t>)</m:t>
          </m:r>
          <m:r>
            <m:rPr>
              <m:sty m:val="p"/>
            </m:rPr>
            <m:t>=</m:t>
          </m:r>
          <m:r>
            <m:t>R</m:t>
          </m:r>
          <m:r>
            <m:rPr>
              <m:sty m:val="p"/>
            </m:rPr>
            <m:t>ln</m:t>
          </m:r>
          <m:r>
            <m:t>K</m:t>
          </m:r>
          <m:r>
            <m:rPr>
              <m:sty m:val="p"/>
            </m:rPr>
            <m:t>=</m:t>
          </m:r>
          <m:r>
            <m:t>8.314</m:t>
          </m:r>
          <m:r>
            <m:rPr>
              <m:sty m:val="p"/>
            </m:rPr>
            <m:t>ln</m:t>
          </m:r>
          <m:r>
            <m:rPr>
              <m:sty m:val="p"/>
            </m:rPr>
            <m:t>(</m:t>
          </m:r>
          <m:r>
            <m:t>1</m:t>
          </m:r>
          <m:r>
            <m:rPr>
              <m:sty m:val="p"/>
            </m:rPr>
            <m:t>/</m:t>
          </m:r>
          <m:r>
            <m:t>7</m:t>
          </m:r>
          <m:r>
            <m:rPr>
              <m:sty m:val="p"/>
            </m:rPr>
            <m:t>)</m:t>
          </m:r>
          <m:r>
            <m:rPr>
              <m:sty m:val="p"/>
            </m:rPr>
            <m:t>=</m:t>
          </m:r>
          <m:r>
            <m:rPr>
              <m:sty m:val="p"/>
            </m:rPr>
            <m:t>−</m:t>
          </m:r>
          <m:r>
            <m:t>16.35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ΔrS^θ = S^θ(B) − S^θ(A) &lt; 0 → S^θ(B) &lt; S^θ(A)。</w:t>
      </w:r>
    </w:p>
    <w:p>
      <w:pPr>
        <w:pStyle w:val="BodyText"/>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rPr>
        <w:t>（</w:t>
      </w:r>
      <w:r>
        <w:rPr>
          <w:rFonts w:hint="eastAsia" w:ascii="Times New Roman" w:hAnsi="Times New Roman" w:eastAsia="FangSong" w:cs="Times New Roman"/>
        </w:rPr>
        <w:t>反式对称性高</w:t>
      </w:r>
      <w:r>
        <w:rPr>
          <w:rFonts w:hint="eastAsia" w:ascii="Times New Roman" w:hAnsi="Times New Roman" w:eastAsia="Times New Roman" w:cs="Times New Roman"/>
        </w:rPr>
        <w:t>、</w:t>
      </w:r>
      <w:r>
        <w:rPr>
          <w:rFonts w:hint="eastAsia" w:ascii="Times New Roman" w:hAnsi="Times New Roman" w:eastAsia="FangSong" w:cs="Times New Roman"/>
        </w:rPr>
        <w:t>熵低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对峙反应速率方程积分</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m:oMath>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配合物异构</w:t>
            </w:r>
          </w:p>
        </w:tc>
        <w:tc>
          <w:tcPr/>
          <w:p>
            <w:pPr>
              <w:pStyle w:val="Compact"/>
              <w:jc w:val="center"/>
            </w:pPr>
            <w:r>
              <w:rPr>
                <w:rFonts w:ascii="Times New Roman" w:hAnsi="Times New Roman" w:eastAsia="Times New Roman" w:cs="Times New Roman"/>
              </w:rPr>
              <w:t>[Cr(en)</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K、ΔS^θ=R ln K</w:t>
            </w:r>
          </w:p>
        </w:tc>
      </w:tr>
    </w:tbl>
    <w:p>
      <w:pPr>
        <w:spacing w:before="160" w:after="80"/>
      </w:pPr>
      <w:r>
        <w:pict>
          <v:rect style="width:0;height:1.5pt" o:hralign="center" o:hrstd="t" o:hr="t"/>
        </w:pict>
      </w:r>
    </w:p>
    <w:bookmarkEnd w:id="336"/>
    <w:bookmarkStart w:id="337" w:name="例11.10-配合物化学式推导"/>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wch20.f03-trans-ml4x2分子轨道"/>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spacing w:before="160" w:after="80"/>
      </w:pPr>
      <w:r>
        <w:pict>
          <v:rect style="width:0;height:1.5pt" o:hralign="center" o:hrstd="t" o:hr="t"/>
        </w:pict>
      </w:r>
    </w:p>
    <w:bookmarkEnd w:id="338"/>
    <w:bookmarkStart w:id="339" w:name="wch20.f04-平面四方形络合物mo"/>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wch20.f06-三棱柱六配位对称性"/>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41" w:name="wch20.f07-三角双锥配体位点"/>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spacing w:before="160" w:after="80"/>
      </w:pPr>
      <w:r>
        <w:pict>
          <v:rect style="width:0;height:1.5pt" o:hralign="center" o:hrstd="t" o:hr="t"/>
        </w:pict>
      </w:r>
    </w:p>
    <w:bookmarkEnd w:id="341"/>
    <w:bookmarkStart w:id="342" w:name="wch20.f08-viv氧基络合物光谱"/>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spacing w:before="160" w:after="80"/>
      </w:pPr>
      <w:r>
        <w:pict>
          <v:rect style="width:0;height:1.5pt" o:hralign="center" o:hrstd="t" o:hr="t"/>
        </w:pict>
      </w:r>
    </w:p>
    <w:bookmarkEnd w:id="342"/>
    <w:bookmarkStart w:id="346" w:name="wch20.f09-mlct谱带溶剂效应"/>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344" name="Picture"/>
            <a:graphic>
              <a:graphicData uri="http://schemas.openxmlformats.org/drawingml/2006/picture">
                <pic:pic>
                  <pic:nvPicPr>
                    <pic:cNvPr descr="7f7449fd63ba1c74368596c320ef723bcd46af68f2b033ca3b7fa987aa790c5c.jpg" id="345" name="Picture"/>
                    <pic:cNvPicPr>
                      <a:picLocks noChangeArrowheads="1" noChangeAspect="1"/>
                    </pic:cNvPicPr>
                  </pic:nvPicPr>
                  <pic:blipFill>
                    <a:blip r:embed="rId343"/>
                    <a:stretch>
                      <a:fillRect/>
                    </a:stretch>
                  </pic:blipFill>
                  <pic:spPr bwMode="auto">
                    <a:xfrm>
                      <a:off x="0" y="0"/>
                      <a:ext cx="3600000" cy="14752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6"/>
    <w:bookmarkStart w:id="347" w:name="wch20.f10-自旋交叉络合物应用"/>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spacing w:before="160" w:after="80"/>
      </w:pPr>
      <w:r>
        <w:pict>
          <v:rect style="width:0;height:1.5pt" o:hralign="center" o:hrstd="t" o:hr="t"/>
        </w:pict>
      </w:r>
    </w:p>
    <w:bookmarkEnd w:id="347"/>
    <w:bookmarkStart w:id="348" w:name="wch21.17-v2还原内层外层机理"/>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Times New Roman" w:cs="Times New Roman"/>
        </w:rPr>
        <w:t>WCh21.17-V2+</w:t>
      </w:r>
      <w:r>
        <w:rPr>
          <w:rFonts w:hint="eastAsia" w:ascii="Times New Roman" w:hAnsi="Times New Roman" w:eastAsia="SimHei" w:cs="Times New Roman"/>
        </w:rPr>
        <w:t>还原内层外层机理</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V</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的内层机理和外层机理</w:t>
      </w:r>
      <w:r>
        <w:rPr>
          <w:rFonts w:hint="eastAsia" w:ascii="Times New Roman" w:hAnsi="Times New Roman" w:eastAsia="Times New Roman" w:cs="Times New Roman"/>
        </w:rPr>
        <w:t>。</w:t>
      </w:r>
      <w:r>
        <w:rPr>
          <w:rFonts w:hint="eastAsia" w:ascii="Times New Roman" w:hAnsi="Times New Roman" w:eastAsia="FangSong" w:cs="Times New Roman"/>
        </w:rPr>
        <w:t>什么样的实验数据可用来区分这两种路径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wch21.18-fencs中间体机理判断"/>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Times New Roman" w:cs="Times New Roman"/>
        </w:rPr>
        <w:t>WCh21.18-FeNCS</w:t>
      </w:r>
      <w:r>
        <w:rPr>
          <w:rFonts w:hint="eastAsia" w:ascii="Times New Roman" w:hAnsi="Times New Roman" w:eastAsia="SimHei" w:cs="Times New Roman"/>
        </w:rPr>
        <w:t>中间体机理判断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的反应中能够检出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r>
                  <m:rPr>
                    <m:sty m:val="p"/>
                  </m:rPr>
                  <m:t>)</m:t>
                </m:r>
                <m:r>
                  <m:rPr>
                    <m:sty m:val="p"/>
                  </m:rPr>
                  <m:t>(</m:t>
                </m:r>
                <m:sSub>
                  <m:e>
                    <m:r>
                      <m:rPr>
                        <m:sty m:val="p"/>
                      </m:rPr>
                      <m:t>O</m:t>
                    </m:r>
                    <m:r>
                      <m:rPr>
                        <m:sty m:val="p"/>
                      </m:rPr>
                      <m:t>H</m:t>
                    </m:r>
                  </m:e>
                  <m:sub>
                    <m:r>
                      <m:t>2</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wch21.19-crii还原速率差异机理"/>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Times New Roman" w:cs="Times New Roman"/>
        </w:rPr>
        <w:t>WCh21.19-CrII</w:t>
      </w:r>
      <w:r>
        <w:rPr>
          <w:rFonts w:hint="eastAsia" w:ascii="Times New Roman" w:hAnsi="Times New Roman" w:eastAsia="SimHei" w:cs="Times New Roman"/>
        </w:rPr>
        <w:t>还原速率差异机理</w:t>
      </w:r>
    </w:p>
    <w:p>
      <w:pPr>
        <w:pStyle w:val="FirstParagraph"/>
      </w:pPr>
      <w:r>
        <w:rPr>
          <w:rFonts w:hint="eastAsia" w:ascii="Times New Roman" w:hAnsi="Times New Roman" w:eastAsia="Times New Roman" w:cs="Times New Roman"/>
        </w:rPr>
        <w:t>Cr(Ⅱ)</w:t>
      </w:r>
      <w:r>
        <w:rPr>
          <w:rFonts w:hint="eastAsia" w:ascii="Times New Roman" w:hAnsi="Times New Roman" w:eastAsia="FangSong" w:cs="Times New Roman"/>
        </w:rPr>
        <w:t>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的反应速率比</w:t>
      </w:r>
      <w:r>
        <w:rPr>
          <w:rFonts w:hint="eastAsia" w:ascii="Times New Roman" w:hAnsi="Times New Roman" w:eastAsia="Times New Roman" w:cs="Times New Roman"/>
        </w:rPr>
        <w:t>Cr(Ⅱ)</w:t>
      </w:r>
      <w:r>
        <w:rPr>
          <w:rFonts w:hint="eastAsia" w:ascii="Times New Roman" w:hAnsi="Times New Roman" w:eastAsia="FangSong" w:cs="Times New Roman"/>
        </w:rPr>
        <w:t>还原其共轭碱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r>
                      <m:rPr>
                        <m:sty m:val="p"/>
                      </m:rPr>
                      <m:t>O</m:t>
                    </m:r>
                    <m:r>
                      <m:rPr>
                        <m:sty m:val="p"/>
                      </m:rPr>
                      <m:t>H</m:t>
                    </m:r>
                  </m:e>
                </m:d>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的反应速率慢</w:t>
      </w:r>
      <w:r>
        <w:rPr>
          <w:rFonts w:hint="eastAsia" w:ascii="Times New Roman" w:hAnsi="Times New Roman" w:eastAsia="Times New Roman" w:cs="Times New Roman"/>
        </w:rPr>
        <w:t>7</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相应的还原反应而言</w:t>
      </w:r>
      <w:r>
        <w:rPr>
          <w:rFonts w:hint="eastAsia" w:ascii="Times New Roman" w:hAnsi="Times New Roman" w:eastAsia="Times New Roman" w:cs="Times New Roman"/>
        </w:rPr>
        <w:t>，</w:t>
      </w:r>
      <w:r>
        <w:rPr>
          <w:rFonts w:hint="eastAsia" w:ascii="Times New Roman" w:hAnsi="Times New Roman" w:eastAsia="FangSong" w:cs="Times New Roman"/>
        </w:rPr>
        <w:t>两者速率的差别小于</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1" w:name="wch21.20-v2电子转移速率计算"/>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Times New Roman" w:cs="Times New Roman"/>
        </w:rPr>
        <w:t>WCh21.20-V2+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V</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V</m:t>
                    </m:r>
                  </m:e>
                  <m:sup>
                    <m:r>
                      <m:t>3</m:t>
                    </m:r>
                    <m:r>
                      <m:rPr>
                        <m:sty m:val="p"/>
                      </m:rPr>
                      <m:t>+</m:t>
                    </m:r>
                  </m:sup>
                </m:sSup>
                <m:r>
                  <m:rPr>
                    <m:sty m:val="p"/>
                  </m:rPr>
                  <m:t>/</m:t>
                </m:r>
                <m:sSup>
                  <m:e>
                    <m:r>
                      <m:rPr>
                        <m:sty m:val="p"/>
                      </m:rPr>
                      <m:t>V</m:t>
                    </m:r>
                  </m:e>
                  <m:sup>
                    <m:r>
                      <m:t>2</m:t>
                    </m:r>
                    <m:r>
                      <m:rPr>
                        <m:sty m:val="p"/>
                      </m:rPr>
                      <m:t>+</m:t>
                    </m:r>
                  </m:sup>
                </m:sSup>
              </m:e>
            </m:d>
            <m:r>
              <m:rPr>
                <m:sty m:val="p"/>
              </m:rPr>
              <m:t>=</m:t>
            </m:r>
            <m:r>
              <m:rPr>
                <m:sty m:val="p"/>
              </m:rPr>
              <m:t>−</m:t>
            </m:r>
            <m:r>
              <m:t>0.225</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被下列两种氧化剂氧化的电子转移速率常数</w:t>
      </w:r>
      <w:r>
        <w:rPr>
          <w:rFonts w:hint="eastAsia" w:ascii="Times New Roman" w:hAnsi="Times New Roman" w:eastAsia="Times New Roman" w:cs="Times New Roman"/>
        </w:rPr>
        <w:t>：</w:t>
      </w:r>
    </w:p>
    <w:p>
      <w:pPr>
        <w:numPr>
          <w:ilvl w:val="0"/>
          <w:numId w:val="1049"/>
        </w:numPr>
      </w:pP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V</m:t>
            </m:r>
          </m:e>
        </m:d>
      </m:oMath>
      <w:r>
        <w:rPr>
          <w:rFonts w:ascii="Times New Roman" w:hAnsi="Times New Roman" w:eastAsia="Times New Roman" w:cs="Times New Roman"/>
        </w:rPr>
        <w:t xml:space="preserve">​</w:t>
      </w:r>
    </w:p>
    <w:p>
      <w:pPr>
        <w:numPr>
          <w:ilvl w:val="0"/>
          <w:numId w:val="1049"/>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d>
          <m:dPr>
            <m:begChr m:val="["/>
            <m:sepChr m:val=""/>
            <m:endChr m:val="]"/>
            <m:grow/>
          </m:dPr>
          <m:e>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rPr>
                <m:sty m:val="p"/>
              </m:rPr>
              <m:t>+</m:t>
            </m:r>
            <m:r>
              <m:t>0.10</m:t>
            </m:r>
            <m:r>
              <m:rPr>
                <m:sty m:val="p"/>
              </m:rPr>
              <m:t>V</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wch21.21-cr2电子转移速率计算"/>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Times New Roman" w:cs="Times New Roman"/>
        </w:rPr>
        <w:t>WCh21.21-Cr2+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e>
            </m:d>
            <m:r>
              <m:rPr>
                <m:sty m:val="p"/>
              </m:rPr>
              <m:t>=</m:t>
            </m:r>
            <m:r>
              <m:rPr>
                <m:sty m:val="p"/>
              </m:rPr>
              <m:t>−</m:t>
            </m:r>
            <m:r>
              <m:t>0.41</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被下列各氧化剂氧化的电子转移速率常数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 </m:t>
            </m:r>
            <m:r>
              <m:rPr>
                <m:sty m:val="p"/>
              </m:rPr>
              <m:t>V</m:t>
            </m:r>
          </m:e>
        </m:d>
        <m:r>
          <m:rPr>
            <m:sty m:val="p"/>
          </m:rPr>
          <m:t>,</m:t>
        </m: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e>
            </m:d>
            <m:r>
              <m:rPr>
                <m:sty m:val="p"/>
              </m:rPr>
              <m:t>=</m:t>
            </m:r>
            <m:r>
              <m:rPr>
                <m:sty m:val="p"/>
              </m:rPr>
              <m:t>+</m:t>
            </m:r>
            <m:r>
              <m:t>0.77</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r>
                          <m:rPr>
                            <m:sty m:val="p"/>
                          </m:rPr>
                          <m:t>b</m:t>
                        </m:r>
                        <m:r>
                          <m:rPr>
                            <m:sty m:val="p"/>
                          </m:rPr>
                          <m:t>p</m:t>
                        </m:r>
                        <m:r>
                          <m:rPr>
                            <m:sty m:val="p"/>
                          </m:rPr>
                          <m:t>y</m:t>
                        </m:r>
                      </m:e>
                    </m:d>
                  </m:e>
                  <m:sub>
                    <m:r>
                      <m:t>3</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1.26</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wch21.22-wco5py光化学取代"/>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Times New Roman" w:cs="Times New Roman"/>
        </w:rPr>
        <w:t>WCh21.22-WCO5py</w:t>
      </w:r>
      <w:r>
        <w:rPr>
          <w:rFonts w:hint="eastAsia" w:ascii="Times New Roman" w:hAnsi="Times New Roman" w:eastAsia="SimHei" w:cs="Times New Roman"/>
        </w:rPr>
        <w:t>光化学取代</w:t>
      </w:r>
    </w:p>
    <w:p>
      <w:pPr>
        <w:pStyle w:val="FirstParagraph"/>
      </w:pP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之间的光化学取代反应生成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sSub>
              <m:e>
                <m:r>
                  <m:rPr>
                    <m:sty m:val="p"/>
                  </m:rPr>
                  <m:t>P</m:t>
                </m:r>
                <m:r>
                  <m:rPr>
                    <m:sty m:val="p"/>
                  </m:rPr>
                  <m:t>P</m:t>
                </m:r>
                <m:r>
                  <m:rPr>
                    <m:sty m:val="p"/>
                  </m:rPr>
                  <m:t>h</m:t>
                </m:r>
              </m:e>
              <m:sub>
                <m:r>
                  <m:t>3</m:t>
                </m:r>
              </m:sub>
            </m:sSub>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过量膦配体存在下的量子产率约为</w:t>
      </w:r>
      <w:r>
        <w:rPr>
          <w:rFonts w:hint="eastAsia" w:ascii="Times New Roman" w:hAnsi="Times New Roman" w:eastAsia="Times New Roman" w:cs="Times New Roman"/>
        </w:rPr>
        <w:t>0.4。</w:t>
      </w:r>
      <w:r>
        <w:rPr>
          <w:rFonts w:hint="eastAsia" w:ascii="Times New Roman" w:hAnsi="Times New Roman" w:eastAsia="FangSong" w:cs="Times New Roman"/>
        </w:rPr>
        <w:t>闪光光解研究表明存在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如果体系中存在过量的三乙胺</w:t>
      </w:r>
      <w:r>
        <w:rPr>
          <w:rFonts w:hint="eastAsia" w:ascii="Times New Roman" w:hAnsi="Times New Roman" w:eastAsia="Times New Roman" w:cs="Times New Roman"/>
        </w:rPr>
        <w:t>，</w:t>
      </w:r>
      <w:r>
        <w:rPr>
          <w:rFonts w:hint="eastAsia" w:ascii="Times New Roman" w:hAnsi="Times New Roman" w:eastAsia="FangSong" w:cs="Times New Roman"/>
        </w:rPr>
        <w:t>你能判断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取代反应的产物和量子产率吗</w:t>
      </w:r>
      <w:r>
        <w:rPr>
          <w:rFonts w:hint="eastAsia" w:ascii="Times New Roman" w:hAnsi="Times New Roman" w:eastAsia="Times New Roman" w:cs="Times New Roman"/>
        </w:rPr>
        <w:t>？</w:t>
      </w:r>
      <w:r>
        <w:rPr>
          <w:rFonts w:hint="eastAsia" w:ascii="Times New Roman" w:hAnsi="Times New Roman" w:eastAsia="FangSong" w:cs="Times New Roman"/>
        </w:rPr>
        <w:t>该反应能否被络合物的配位场或</w:t>
      </w:r>
      <w:r>
        <w:rPr>
          <w:rFonts w:hint="eastAsia" w:ascii="Times New Roman" w:hAnsi="Times New Roman" w:eastAsia="Times New Roman" w:cs="Times New Roman"/>
        </w:rPr>
        <w:t>MLCT</w:t>
      </w:r>
      <w:r>
        <w:rPr>
          <w:rFonts w:hint="eastAsia" w:ascii="Times New Roman" w:hAnsi="Times New Roman" w:eastAsia="FangSong" w:cs="Times New Roman"/>
        </w:rPr>
        <w:t>激发态引发</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wch21.f03-pth2pme3反位效应"/>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Times New Roman" w:cs="Times New Roman"/>
        </w:rPr>
        <w:t>WCh21.F03-PtH2PMe3</w:t>
      </w:r>
      <w:r>
        <w:rPr>
          <w:rFonts w:hint="eastAsia" w:ascii="Times New Roman" w:hAnsi="Times New Roman" w:eastAsia="SimHei" w:cs="Times New Roman"/>
        </w:rPr>
        <w:t>反位效应</w:t>
      </w:r>
    </w:p>
    <w:p>
      <w:pPr>
        <w:pStyle w:val="FirstParagraph"/>
      </w:pPr>
      <w:r>
        <w:rPr>
          <w:rFonts w:hint="eastAsia" w:ascii="Times New Roman" w:hAnsi="Times New Roman" w:eastAsia="FangSong" w:cs="Times New Roman"/>
        </w:rPr>
        <w:t xml:space="preserve">溶液中存在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trans </w:t>
      </w:r>
      <w:r>
        <w:rPr>
          <w:rFonts w:hint="eastAsia" w:ascii="Times New Roman" w:hAnsi="Times New Roman" w:eastAsia="FangSong" w:cs="Times New Roman"/>
        </w:rPr>
        <w:t>异构体的混合物</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生成能由</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光谱检测出来的</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该络合物能与</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异构体但却不能与</w:t>
      </w:r>
      <w:r>
        <w:rPr>
          <w:rFonts w:ascii="Times New Roman" w:hAnsi="Times New Roman" w:eastAsia="Times New Roman" w:cs="Times New Roman"/>
        </w:rPr>
        <w:t xml:space="preserve"> cis </w:t>
      </w:r>
      <w:r>
        <w:rPr>
          <w:rFonts w:hint="eastAsia" w:ascii="Times New Roman" w:hAnsi="Times New Roman" w:eastAsia="FangSong" w:cs="Times New Roman"/>
        </w:rPr>
        <w:t>异构体发生膦配体快速交换</w:t>
      </w:r>
      <w:r>
        <w:rPr>
          <w:rFonts w:hint="eastAsia" w:ascii="Times New Roman" w:hAnsi="Times New Roman" w:eastAsia="Times New Roman" w:cs="Times New Roman"/>
        </w:rPr>
        <w:t>。</w:t>
      </w:r>
      <w:r>
        <w:rPr>
          <w:rFonts w:hint="eastAsia" w:ascii="Times New Roman" w:hAnsi="Times New Roman" w:eastAsia="FangSong" w:cs="Times New Roman"/>
        </w:rPr>
        <w:t>试提出一种反应路径并讨论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产生的反位效应</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：D.</w:t>
      </w:r>
      <w:r>
        <w:rPr>
          <w:rFonts w:ascii="Times New Roman" w:hAnsi="Times New Roman" w:eastAsia="Times New Roman" w:cs="Times New Roman"/>
        </w:rPr>
        <w:t xml:space="preserve"> L. Packett and W. G. Trogler, Inorg. Chem., 1988, 27, 1768.)</w:t>
      </w:r>
    </w:p>
    <w:p>
      <w:pPr>
        <w:spacing w:before="160" w:after="80"/>
      </w:pPr>
      <w:r>
        <w:pict>
          <v:rect style="width:0;height:1.5pt" o:hralign="center" o:hrstd="t" o:hr="t"/>
        </w:pict>
      </w:r>
    </w:p>
    <w:bookmarkEnd w:id="354"/>
    <w:bookmarkStart w:id="358" w:name="wch21.f04-pdbrl动力学数据"/>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Times New Roman" w:cs="Times New Roman"/>
        </w:rPr>
        <w:t>WCh21.F04-PdBrL</w:t>
      </w:r>
      <w:r>
        <w:rPr>
          <w:rFonts w:hint="eastAsia" w:ascii="Times New Roman" w:hAnsi="Times New Roman" w:eastAsia="SimHei" w:cs="Times New Roman"/>
        </w:rPr>
        <w:t>动力学数据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21.24(J. B. Goddard and F. Basolo, Inorg. Chem., 1968, 7, 936) </w:t>
      </w:r>
      <w:r>
        <w:rPr>
          <w:rFonts w:hint="eastAsia" w:ascii="Times New Roman" w:hAnsi="Times New Roman" w:eastAsia="FangSong" w:cs="Times New Roman"/>
          <w:b w:val="0"/>
          <w:i w:val="0"/>
          <w:sz w:val="21"/>
        </w:rPr>
        <w:t xml:space="preserve">示出</w:t>
      </w:r>
      <w:r>
        <w:rPr>
          <w:rFonts w:ascii="Times New Roman" w:hAnsi="Times New Roman" w:eastAsia="FangSong" w:cs="Times New Roman"/>
          <w:b w:val="0"/>
          <w:i w:val="0"/>
          <w:sz w:val="21"/>
        </w:rPr>
        <w:t xml:space="preserve"> PdBrL </w:t>
      </w:r>
      <w:r>
        <w:rPr>
          <w:rFonts w:hint="eastAsia" w:ascii="Times New Roman" w:hAnsi="Times New Roman" w:eastAsia="FangSong" w:cs="Times New Roman"/>
          <w:b w:val="0"/>
          <w:i w:val="0"/>
          <w:sz w:val="21"/>
        </w:rPr>
        <w:t xml:space="preserve">正离子与各种</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负离子反应生成</w:t>
      </w:r>
      <w:r>
        <w:rPr>
          <w:rFonts w:ascii="Times New Roman" w:hAnsi="Times New Roman" w:eastAsia="FangSong" w:cs="Times New Roman"/>
          <w:b w:val="0"/>
          <w:i w:val="0"/>
          <w:sz w:val="21"/>
        </w:rPr>
        <w:t xml:space="preserve"> PdYL </w:t>
      </w:r>
      <w:r>
        <w:rPr>
          <w:rFonts w:hint="eastAsia" w:ascii="Times New Roman" w:hAnsi="Times New Roman" w:eastAsia="FangSong" w:cs="Times New Roman"/>
          <w:b w:val="0"/>
          <w:i w:val="0"/>
          <w:sz w:val="21"/>
        </w:rPr>
        <w:t>正离子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反应物和产物中的</w:t>
      </w:r>
      <w:r>
        <w:rPr>
          <w:rFonts w:ascii="Times New Roman" w:hAnsi="Times New Roman" w:eastAsia="FangSong" w:cs="Times New Roman"/>
          <w:b w:val="0"/>
          <w:i w:val="0"/>
          <w:sz w:val="21"/>
        </w:rPr>
        <w:t xml:space="preserve"> L </w:t>
      </w:r>
      <w:r>
        <w:rPr>
          <w:rFonts w:hint="eastAsia" w:ascii="Times New Roman" w:hAnsi="Times New Roman" w:eastAsia="FangSong" w:cs="Times New Roman"/>
          <w:b w:val="0"/>
          <w:i w:val="0"/>
          <w:sz w:val="21"/>
        </w:rPr>
        <w:t xml:space="preserve">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Et2NCH2CH2NHCH2CH2NEt2）</w:t>
      </w:r>
      <w:r>
        <w:rPr>
          <w:rFonts w:hint="eastAsia" w:ascii="Times New Roman" w:hAnsi="Times New Roman" w:eastAsia="FangSong" w:cs="Times New Roman"/>
          <w:b w:val="0"/>
          <w:i w:val="0"/>
          <w:sz w:val="21"/>
        </w:rPr>
        <w:t>的表观一级速率常数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注意</w:t>
      </w:r>
      <w:r>
        <w:rPr>
          <w:rFonts w:ascii="Times New Roman" w:hAnsi="Times New Roman" w:eastAsia="FangSong" w:cs="Times New Roman"/>
          <w:b w:val="0"/>
          <w:i w:val="0"/>
          <w:sz w:val="21"/>
        </w:rPr>
        <w:t xml:space="preserve"> S2O3 2- </w:t>
      </w:r>
      <w:r>
        <w:rPr>
          <w:rFonts w:hint="eastAsia" w:ascii="Times New Roman" w:hAnsi="Times New Roman" w:eastAsia="FangSong" w:cs="Times New Roman"/>
          <w:b w:val="0"/>
          <w:i w:val="0"/>
          <w:sz w:val="21"/>
        </w:rPr>
        <w:t xml:space="preserve">的大斜率和</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负离子为</w:t>
      </w:r>
      <w:r>
        <w:rPr>
          <w:rFonts w:ascii="Times New Roman" w:hAnsi="Times New Roman" w:eastAsia="FangSong" w:cs="Times New Roman"/>
          <w:b w:val="0"/>
          <w:i w:val="0"/>
          <w:sz w:val="21"/>
        </w:rPr>
        <w:t xml:space="preserve"> N3-、I-、NO2-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SCN- </w:t>
      </w:r>
      <w:r>
        <w:rPr>
          <w:rFonts w:hint="eastAsia" w:ascii="Times New Roman" w:hAnsi="Times New Roman" w:eastAsia="FangSong" w:cs="Times New Roman"/>
          <w:b w:val="0"/>
          <w:i w:val="0"/>
          <w:sz w:val="21"/>
        </w:rPr>
        <w:t>时的零斜率</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试提出一种反应机理</w:t>
      </w:r>
      <w:r>
        <w:rPr>
          <w:rFonts w:hint="eastAsia" w:ascii="Times New Roman" w:hAnsi="Times New Roman" w:eastAsia="FangSong" w:cs="Times New Roman"/>
          <w:b w:val="0"/>
          <w:i w:val="0"/>
          <w:sz w:val="21"/>
        </w:rPr>
        <w:t>。</w:t>
      </w:r>
    </w:p>
    <w:p>
      <w:pPr>
        <w:pStyle w:val="BodyText"/>
        <w:spacing w:after="80" w:before="160"/>
        <w:jc w:val="center"/>
      </w:pPr>
      <w:r>
        <w:rPr>
          <w:rFonts w:ascii="Times New Roman" w:hAnsi="Times New Roman" w:eastAsia="Times New Roman" w:cs="Times New Roman"/>
        </w:rPr>
        <w:drawing>
          <wp:inline>
            <wp:extent cx="3600000" cy="2273094"/>
            <wp:effectExtent b="0" l="0" r="0" t="0"/>
            <wp:docPr descr="" title="" id="356" name="Picture"/>
            <a:graphic>
              <a:graphicData uri="http://schemas.openxmlformats.org/drawingml/2006/picture">
                <pic:pic>
                  <pic:nvPicPr>
                    <pic:cNvPr descr="2c2127442ba313530f9273fae094337d53fdb6b3b73809229b44a7ca2b1febf4.jpg" id="357" name="Picture"/>
                    <pic:cNvPicPr>
                      <a:picLocks noChangeArrowheads="1" noChangeAspect="1"/>
                    </pic:cNvPicPr>
                  </pic:nvPicPr>
                  <pic:blipFill>
                    <a:blip r:embed="rId355"/>
                    <a:stretch>
                      <a:fillRect/>
                    </a:stretch>
                  </pic:blipFill>
                  <pic:spPr bwMode="auto">
                    <a:xfrm>
                      <a:off x="0" y="0"/>
                      <a:ext cx="3600000" cy="227309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ascii="Times New Roman" w:hAnsi="Times New Roman" w:eastAsia="Times New Roman" w:cs="Times New Roman"/>
                <w:b/>
              </w:rPr>
              <w:t xml:space="preserve">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Kobs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Ion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21.24</w:t>
      </w:r>
      <w:r>
        <w:rPr>
          <w:rFonts w:ascii="Times New Roman" w:hAnsi="Times New Roman" w:eastAsia="Times New Roman" w:cs="Times New Roman"/>
        </w:rPr>
        <w:t xml:space="preserve"> </w:t>
      </w:r>
      <w:r>
        <w:rPr>
          <w:rFonts w:hint="eastAsia" w:ascii="Times New Roman" w:hAnsi="Times New Roman" w:eastAsia="FangSong" w:cs="Times New Roman"/>
        </w:rPr>
        <w:t>辅导作业</w:t>
      </w:r>
      <w:r>
        <w:rPr>
          <w:rFonts w:hint="eastAsia" w:ascii="Times New Roman" w:hAnsi="Times New Roman" w:eastAsia="Times New Roman" w:cs="Times New Roman"/>
        </w:rPr>
        <w:t>21.4</w:t>
      </w:r>
      <w:r>
        <w:rPr>
          <w:rFonts w:hint="eastAsia" w:ascii="Times New Roman" w:hAnsi="Times New Roman" w:eastAsia="FangSong" w:cs="Times New Roman"/>
        </w:rPr>
        <w:t>所需的数据</w:t>
      </w:r>
    </w:p>
    <w:p>
      <w:pPr>
        <w:spacing w:before="160" w:after="80"/>
      </w:pPr>
      <w:r>
        <w:pict>
          <v:rect style="width:0;height:1.5pt" o:hralign="center" o:hrstd="t" o:hr="t"/>
        </w:pict>
      </w:r>
    </w:p>
    <w:bookmarkEnd w:id="358"/>
    <w:bookmarkStart w:id="359" w:name="wch21.f05-负活化焓解释"/>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spacing w:before="160" w:after="80"/>
      </w:pPr>
      <w:r>
        <w:pict>
          <v:rect style="width:0;height:1.5pt" o:hralign="center" o:hrstd="t" o:hr="t"/>
        </w:pict>
      </w:r>
    </w:p>
    <w:bookmarkEnd w:id="359"/>
    <w:bookmarkStart w:id="360" w:name="wch21.f06-电子转移速率差异"/>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Start w:id="361" w:name="wch21.f07-marcus理论计算验证"/>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361"/>
    <w:bookmarkStart w:id="362" w:name="wch21.f08-pt光催化产氢"/>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050"/>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69" w:name="咔咯环芳香性判断第34届初赛"/>
    <w:p>
      <w:pPr>
        <w:pStyle w:val="Heading2"/>
        <w:spacing w:before="280" w:after="120"/>
      </w:pPr>
      <w:r>
        <w:rPr>
          <w:rFonts w:ascii="Times New Roman" w:hAnsi="Times New Roman" w:eastAsia="Times New Roman" w:cs="Times New Roman"/>
        </w:rPr>
        <w:t xml:space="preserve">4.149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364" name="Picture"/>
            <a:graphic>
              <a:graphicData uri="http://schemas.openxmlformats.org/drawingml/2006/picture">
                <pic:pic>
                  <pic:nvPicPr>
                    <pic:cNvPr descr="b05fefba37ae25bf76fbbd43173df4f4231b5357ae60fa25a092fb77925972c6.jpg" id="365" name="Picture"/>
                    <pic:cNvPicPr>
                      <a:picLocks noChangeArrowheads="1" noChangeAspect="1"/>
                    </pic:cNvPicPr>
                  </pic:nvPicPr>
                  <pic:blipFill>
                    <a:blip r:embed="rId363"/>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367" name="Picture"/>
            <a:graphic>
              <a:graphicData uri="http://schemas.openxmlformats.org/drawingml/2006/picture">
                <pic:pic>
                  <pic:nvPicPr>
                    <pic:cNvPr descr="aaf3d0781ee69f110014492f59c1890305f6070267a273cc8b30916090e33ebc.jpg" id="368" name="Picture"/>
                    <pic:cNvPicPr>
                      <a:picLocks noChangeArrowheads="1" noChangeAspect="1"/>
                    </pic:cNvPicPr>
                  </pic:nvPicPr>
                  <pic:blipFill>
                    <a:blip r:embed="rId366"/>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3" w:name="过渡金属配合物推断第35届初赛"/>
    <w:p>
      <w:pPr>
        <w:pStyle w:val="Heading2"/>
        <w:spacing w:before="280" w:after="120"/>
      </w:pPr>
      <w:r>
        <w:rPr>
          <w:rFonts w:ascii="Times New Roman" w:hAnsi="Times New Roman" w:eastAsia="Times New Roman" w:cs="Times New Roman"/>
        </w:rPr>
        <w:t xml:space="preserve">4.150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371" name="Picture"/>
            <a:graphic>
              <a:graphicData uri="http://schemas.openxmlformats.org/drawingml/2006/picture">
                <pic:pic>
                  <pic:nvPicPr>
                    <pic:cNvPr descr="e813acb8873a7d46a95bc2c0fa88da84a52082a3aa88684a7904b8ad856402bf.jpg" id="372" name="Picture"/>
                    <pic:cNvPicPr>
                      <a:picLocks noChangeArrowheads="1" noChangeAspect="1"/>
                    </pic:cNvPicPr>
                  </pic:nvPicPr>
                  <pic:blipFill>
                    <a:blip r:embed="rId370"/>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spacing w:before="160" w:after="80"/>
      </w:pPr>
      <w:r>
        <w:pict>
          <v:rect style="width:0;height:1.5pt" o:hralign="center" o:hrstd="t" o:hr="t"/>
        </w:pict>
      </w:r>
    </w:p>
    <w:bookmarkEnd w:id="373"/>
    <w:bookmarkStart w:id="374" w:name="pt多核配合物组成推断第37届初赛"/>
    <w:p>
      <w:pPr>
        <w:pStyle w:val="Heading2"/>
        <w:spacing w:before="280" w:after="120"/>
      </w:pPr>
      <w:r>
        <w:rPr>
          <w:rFonts w:ascii="Times New Roman" w:hAnsi="Times New Roman" w:eastAsia="Times New Roman" w:cs="Times New Roman"/>
        </w:rPr>
        <w:t xml:space="preserve">4.151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5" w:name="普鲁士蓝电极反应与比容量第39届初赛"/>
    <w:p>
      <w:pPr>
        <w:pStyle w:val="Heading2"/>
        <w:spacing w:before="280" w:after="120"/>
      </w:pPr>
      <w:r>
        <w:rPr>
          <w:rFonts w:ascii="Times New Roman" w:hAnsi="Times New Roman" w:eastAsia="Times New Roman" w:cs="Times New Roman"/>
        </w:rPr>
        <w:t xml:space="preserve">4.152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75"/>
    <w:bookmarkStart w:id="379" w:name="section-11"/>
    <w:p>
      <w:pPr>
        <w:pStyle w:val="Heading2"/>
        <w:spacing w:before="280" w:after="120"/>
      </w:pPr>
      <w:r>
        <w:rPr>
          <w:rFonts w:ascii="Times New Roman" w:hAnsi="Times New Roman" w:eastAsia="Times New Roman" w:cs="Times New Roman"/>
        </w:rPr>
        <w:t xml:space="preserve">4.153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052"/>
        </w:numPr>
      </w:pPr>
    </w:p>
    <w:p>
      <w:pPr>
        <w:pStyle w:val="Compact"/>
        <w:numPr>
          <w:ilvl w:val="1"/>
          <w:numId w:val="1053"/>
        </w:numPr>
      </w:pPr>
    </w:p>
    <w:p>
      <w:pPr>
        <w:pStyle w:val="Compact"/>
        <w:numPr>
          <w:ilvl w:val="2"/>
          <w:numId w:val="1054"/>
        </w:numPr>
      </w:pPr>
    </w:p>
    <w:p>
      <w:pPr>
        <w:pStyle w:val="Compact"/>
        <w:numPr>
          <w:ilvl w:val="3"/>
          <w:numId w:val="1055"/>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377" name="Picture"/>
            <a:graphic>
              <a:graphicData uri="http://schemas.openxmlformats.org/drawingml/2006/picture">
                <pic:pic>
                  <pic:nvPicPr>
                    <pic:cNvPr descr="7937fa3a4ad6d5d9124ba067bca2710abd9c4ab591c0e70741f298f0452bda78.png" id="378" name="Picture"/>
                    <pic:cNvPicPr>
                      <a:picLocks noChangeArrowheads="1" noChangeAspect="1"/>
                    </pic:cNvPicPr>
                  </pic:nvPicPr>
                  <pic:blipFill>
                    <a:blip r:embed="rId376"/>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9"/>
    <w:bookmarkStart w:id="396" w:name="改编-14-配位化合物讲义替换题2026-07-04"/>
    <w:p>
      <w:pPr>
        <w:pStyle w:val="Heading2"/>
        <w:spacing w:before="280" w:after="120"/>
      </w:pPr>
      <w:r>
        <w:rPr>
          <w:rFonts w:ascii="Times New Roman" w:hAnsi="Times New Roman" w:eastAsia="Times New Roman" w:cs="Times New Roman"/>
        </w:rPr>
        <w:t xml:space="preserve">4.154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380"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380"/>
    <w:bookmarkStart w:id="381"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381"/>
    <w:bookmarkStart w:id="382"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382"/>
    <w:bookmarkStart w:id="383"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383"/>
    <w:bookmarkStart w:id="384"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384"/>
    <w:bookmarkStart w:id="385"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385"/>
    <w:bookmarkStart w:id="386"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386"/>
    <w:bookmarkStart w:id="387"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387"/>
    <w:bookmarkStart w:id="388"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388"/>
    <w:bookmarkStart w:id="389"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389"/>
    <w:bookmarkStart w:id="390"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390"/>
    <w:bookmarkStart w:id="391"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391"/>
    <w:bookmarkStart w:id="392"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392"/>
    <w:bookmarkStart w:id="395"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393" name="Picture"/>
            <a:graphic>
              <a:graphicData uri="http://schemas.openxmlformats.org/drawingml/2006/picture">
                <pic:pic>
                  <pic:nvPicPr>
                    <pic:cNvPr descr="7937fa3a4ad6d5d9124ba067bca2710abd9c4ab591c0e70741f298f0452bda78.png" id="394" name="Picture"/>
                    <pic:cNvPicPr>
                      <a:picLocks noChangeArrowheads="1" noChangeAspect="1"/>
                    </pic:cNvPicPr>
                  </pic:nvPicPr>
                  <pic:blipFill>
                    <a:blip r:embed="rId376"/>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5"/>
    <w:bookmarkEnd w:id="396"/>
    <w:bookmarkStart w:id="399" w:name="晶体场cfse计算"/>
    <w:p>
      <w:pPr>
        <w:pStyle w:val="Heading2"/>
        <w:spacing w:before="280" w:after="120"/>
      </w:pPr>
      <w:r>
        <w:rPr>
          <w:rFonts w:ascii="Times New Roman" w:hAnsi="Times New Roman" w:eastAsia="Times New Roman" w:cs="Times New Roman"/>
        </w:rPr>
        <w:t xml:space="preserve">4.155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397" name="Picture"/>
            <a:graphic>
              <a:graphicData uri="http://schemas.openxmlformats.org/drawingml/2006/picture">
                <pic:pic>
                  <pic:nvPicPr>
                    <pic:cNvPr descr="7937fa3a4ad6d5d9124ba067bca2710abd9c4ab591c0e70741f298f0452bda78.png" id="398" name="Picture"/>
                    <pic:cNvPicPr>
                      <a:picLocks noChangeArrowheads="1" noChangeAspect="1"/>
                    </pic:cNvPicPr>
                  </pic:nvPicPr>
                  <pic:blipFill>
                    <a:blip r:embed="rId376"/>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9"/>
    <w:bookmarkStart w:id="400" w:name="多重平衡联动"/>
    <w:p>
      <w:pPr>
        <w:pStyle w:val="Heading2"/>
        <w:spacing w:before="280" w:after="120"/>
      </w:pPr>
      <w:r>
        <w:rPr>
          <w:rFonts w:ascii="Times New Roman" w:hAnsi="Times New Roman" w:eastAsia="Times New Roman" w:cs="Times New Roman"/>
        </w:rPr>
        <w:t xml:space="preserve">4.156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00"/>
    <w:bookmarkEnd w:id="40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5" Type="http://schemas.openxmlformats.org/officeDocument/2006/relationships/image" Target="media/rId175.jpg"/><Relationship Id="rId262" Type="http://schemas.openxmlformats.org/officeDocument/2006/relationships/image" Target="media/rId262.jpg"/><Relationship Id="rId294" Type="http://schemas.openxmlformats.org/officeDocument/2006/relationships/image" Target="media/rId294.jpg"/><Relationship Id="rId215" Type="http://schemas.openxmlformats.org/officeDocument/2006/relationships/image" Target="media/rId215.jpg"/><Relationship Id="rId26" Type="http://schemas.openxmlformats.org/officeDocument/2006/relationships/image" Target="media/rId26.jpg"/><Relationship Id="rId268" Type="http://schemas.openxmlformats.org/officeDocument/2006/relationships/image" Target="media/rId268.jpg"/><Relationship Id="rId282" Type="http://schemas.openxmlformats.org/officeDocument/2006/relationships/image" Target="media/rId282.jpg"/><Relationship Id="rId355" Type="http://schemas.openxmlformats.org/officeDocument/2006/relationships/image" Target="media/rId355.jpg"/><Relationship Id="rId326" Type="http://schemas.openxmlformats.org/officeDocument/2006/relationships/image" Target="media/rId326.jpg"/><Relationship Id="rId187" Type="http://schemas.openxmlformats.org/officeDocument/2006/relationships/image" Target="media/rId187.jpg"/><Relationship Id="rId278" Type="http://schemas.openxmlformats.org/officeDocument/2006/relationships/image" Target="media/rId278.jpg"/><Relationship Id="rId169" Type="http://schemas.openxmlformats.org/officeDocument/2006/relationships/image" Target="media/rId169.jpg"/><Relationship Id="rId237" Type="http://schemas.openxmlformats.org/officeDocument/2006/relationships/image" Target="media/rId237.jpg"/><Relationship Id="rId193" Type="http://schemas.openxmlformats.org/officeDocument/2006/relationships/image" Target="media/rId193.jpg"/><Relationship Id="rId243" Type="http://schemas.openxmlformats.org/officeDocument/2006/relationships/image" Target="media/rId243.jpg"/><Relationship Id="rId65" Type="http://schemas.openxmlformats.org/officeDocument/2006/relationships/image" Target="media/rId65.jpg"/><Relationship Id="rId226" Type="http://schemas.openxmlformats.org/officeDocument/2006/relationships/image" Target="media/rId226.jpg"/><Relationship Id="rId240" Type="http://schemas.openxmlformats.org/officeDocument/2006/relationships/image" Target="media/rId240.jpg"/><Relationship Id="rId143" Type="http://schemas.openxmlformats.org/officeDocument/2006/relationships/image" Target="media/rId143.jpg"/><Relationship Id="rId223" Type="http://schemas.openxmlformats.org/officeDocument/2006/relationships/image" Target="media/rId223.jpg"/><Relationship Id="rId323" Type="http://schemas.openxmlformats.org/officeDocument/2006/relationships/image" Target="media/rId323.jpg"/><Relationship Id="rId259" Type="http://schemas.openxmlformats.org/officeDocument/2006/relationships/image" Target="media/rId259.jpg"/><Relationship Id="rId271" Type="http://schemas.openxmlformats.org/officeDocument/2006/relationships/image" Target="media/rId271.jpg"/><Relationship Id="rId172" Type="http://schemas.openxmlformats.org/officeDocument/2006/relationships/image" Target="media/rId172.jpg"/><Relationship Id="rId265" Type="http://schemas.openxmlformats.org/officeDocument/2006/relationships/image" Target="media/rId265.jpg"/><Relationship Id="rId71" Type="http://schemas.openxmlformats.org/officeDocument/2006/relationships/image" Target="media/rId71.jpg"/><Relationship Id="rId181" Type="http://schemas.openxmlformats.org/officeDocument/2006/relationships/image" Target="media/rId181.jpg"/><Relationship Id="rId288" Type="http://schemas.openxmlformats.org/officeDocument/2006/relationships/image" Target="media/rId288.jpg"/><Relationship Id="rId376" Type="http://schemas.openxmlformats.org/officeDocument/2006/relationships/image" Target="media/rId376.png"/><Relationship Id="rId40" Type="http://schemas.openxmlformats.org/officeDocument/2006/relationships/image" Target="media/rId40.jpg"/><Relationship Id="rId249" Type="http://schemas.openxmlformats.org/officeDocument/2006/relationships/image" Target="media/rId249.jpg"/><Relationship Id="rId212" Type="http://schemas.openxmlformats.org/officeDocument/2006/relationships/image" Target="media/rId212.jpg"/><Relationship Id="rId343" Type="http://schemas.openxmlformats.org/officeDocument/2006/relationships/image" Target="media/rId343.jpg"/><Relationship Id="rId291" Type="http://schemas.openxmlformats.org/officeDocument/2006/relationships/image" Target="media/rId291.jpg"/><Relationship Id="rId297" Type="http://schemas.openxmlformats.org/officeDocument/2006/relationships/image" Target="media/rId297.jpg"/><Relationship Id="rId30" Type="http://schemas.openxmlformats.org/officeDocument/2006/relationships/image" Target="media/rId30.jpg"/><Relationship Id="rId190" Type="http://schemas.openxmlformats.org/officeDocument/2006/relationships/image" Target="media/rId190.jpg"/><Relationship Id="rId219" Type="http://schemas.openxmlformats.org/officeDocument/2006/relationships/image" Target="media/rId219.jpg"/><Relationship Id="rId246" Type="http://schemas.openxmlformats.org/officeDocument/2006/relationships/image" Target="media/rId246.jpg"/><Relationship Id="rId178" Type="http://schemas.openxmlformats.org/officeDocument/2006/relationships/image" Target="media/rId178.jpg"/><Relationship Id="rId252" Type="http://schemas.openxmlformats.org/officeDocument/2006/relationships/image" Target="media/rId252.jpg"/><Relationship Id="rId311" Type="http://schemas.openxmlformats.org/officeDocument/2006/relationships/image" Target="media/rId311.jpg"/><Relationship Id="rId234" Type="http://schemas.openxmlformats.org/officeDocument/2006/relationships/image" Target="media/rId234.jpg"/><Relationship Id="rId314" Type="http://schemas.openxmlformats.org/officeDocument/2006/relationships/image" Target="media/rId314.jpg"/><Relationship Id="rId275" Type="http://schemas.openxmlformats.org/officeDocument/2006/relationships/image" Target="media/rId275.jpg"/><Relationship Id="rId366" Type="http://schemas.openxmlformats.org/officeDocument/2006/relationships/image" Target="media/rId366.jpg"/><Relationship Id="rId363" Type="http://schemas.openxmlformats.org/officeDocument/2006/relationships/image" Target="media/rId363.jpg"/><Relationship Id="rId62" Type="http://schemas.openxmlformats.org/officeDocument/2006/relationships/image" Target="media/rId62.jpg"/><Relationship Id="rId301" Type="http://schemas.openxmlformats.org/officeDocument/2006/relationships/image" Target="media/rId301.jpg"/><Relationship Id="rId285" Type="http://schemas.openxmlformats.org/officeDocument/2006/relationships/image" Target="media/rId285.jpg"/><Relationship Id="rId329" Type="http://schemas.openxmlformats.org/officeDocument/2006/relationships/image" Target="media/rId329.jpg"/><Relationship Id="rId304" Type="http://schemas.openxmlformats.org/officeDocument/2006/relationships/image" Target="media/rId304.jpg"/><Relationship Id="rId33" Type="http://schemas.openxmlformats.org/officeDocument/2006/relationships/image" Target="media/rId33.jpg"/><Relationship Id="rId206" Type="http://schemas.openxmlformats.org/officeDocument/2006/relationships/image" Target="media/rId206.jpg"/><Relationship Id="rId203" Type="http://schemas.openxmlformats.org/officeDocument/2006/relationships/image" Target="media/rId203.jpg"/><Relationship Id="rId134" Type="http://schemas.openxmlformats.org/officeDocument/2006/relationships/image" Target="media/rId134.jpg"/><Relationship Id="rId184" Type="http://schemas.openxmlformats.org/officeDocument/2006/relationships/image" Target="media/rId184.jpg"/><Relationship Id="rId68" Type="http://schemas.openxmlformats.org/officeDocument/2006/relationships/image" Target="media/rId68.jpg"/><Relationship Id="rId36" Type="http://schemas.openxmlformats.org/officeDocument/2006/relationships/image" Target="media/rId36.jpg"/><Relationship Id="rId256" Type="http://schemas.openxmlformats.org/officeDocument/2006/relationships/image" Target="media/rId256.jpg"/><Relationship Id="rId320" Type="http://schemas.openxmlformats.org/officeDocument/2006/relationships/image" Target="media/rId320.jpg"/><Relationship Id="rId317" Type="http://schemas.openxmlformats.org/officeDocument/2006/relationships/image" Target="media/rId317.jpg"/><Relationship Id="rId370" Type="http://schemas.openxmlformats.org/officeDocument/2006/relationships/image" Target="media/rId370.jpg"/><Relationship Id="rId231" Type="http://schemas.openxmlformats.org/officeDocument/2006/relationships/image" Target="media/rId231.jpg"/><Relationship Id="rId332" Type="http://schemas.openxmlformats.org/officeDocument/2006/relationships/image" Target="media/rId332.jpg"/><Relationship Id="rId74" Type="http://schemas.openxmlformats.org/officeDocument/2006/relationships/image" Target="media/rId74.jpg"/><Relationship Id="rId209" Type="http://schemas.openxmlformats.org/officeDocument/2006/relationships/image" Target="media/rId209.jpg"/><Relationship Id="rId138" Type="http://schemas.openxmlformats.org/officeDocument/2006/relationships/image" Target="media/rId138.jpg"/><Relationship Id="rId308" Type="http://schemas.openxmlformats.org/officeDocument/2006/relationships/image" Target="media/rId308.jpg"/><Relationship Id="rId200" Type="http://schemas.openxmlformats.org/officeDocument/2006/relationships/image" Target="media/rId200.jpg"/><Relationship Id="rId59" Type="http://schemas.openxmlformats.org/officeDocument/2006/relationships/image" Target="media/rId59.jpg"/><Relationship Id="rId196" Type="http://schemas.openxmlformats.org/officeDocument/2006/relationships/image" Target="media/rId196.jpg"/><Relationship Id="rId154"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54"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2026-09-06T17:53:49Z</dcterms:created>
  <dcterms:modified xsi:type="dcterms:W3CDTF">2026-09-06T17:53:49Z</dcterms:modified>
</cp:coreProperties>
</file>

<file path=docProps/custom.xml><?xml version="1.0" encoding="utf-8"?>
<Properties xmlns="http://schemas.openxmlformats.org/officeDocument/2006/custom-properties" xmlns:vt="http://schemas.openxmlformats.org/officeDocument/2006/docPropsVTypes"/>
</file>