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硅磷键长推断与-p₄-弯键双硅卡宾稳定的-p₂-加合物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硅磷键长推断与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弯键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双硅卡宾稳定的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加合物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: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形式的有机中间体称为卡宾</w:t>
      </w:r>
      <w:r>
        <w:rPr>
          <w:rFonts w:hint="eastAsia" w:ascii="Times New Roman" w:hAnsi="Times New Roman" w:eastAsia="Times New Roman" w:cs="Times New Roman"/>
        </w:rPr>
        <w:t>。M.</w:t>
      </w:r>
      <w:r>
        <w:rPr>
          <w:rFonts w:ascii="Times New Roman" w:hAnsi="Times New Roman" w:eastAsia="Times New Roman" w:cs="Times New Roman"/>
        </w:rPr>
        <w:t xml:space="preserve"> Driess </w:t>
      </w:r>
      <w:r>
        <w:rPr>
          <w:rFonts w:hint="eastAsia" w:ascii="Times New Roman" w:hAnsi="Times New Roman" w:eastAsia="FangSong" w:cs="Times New Roman"/>
        </w:rPr>
        <w:t xml:space="preserve">等报道了基于呫吨骨架的双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原子构成的分子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首次分离得到双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卡宾稳定的零价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射线衍射实验测定显示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Y–Y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223.69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X–Y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213.07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212.63 </w:t>
      </w:r>
      <w:r>
        <w:rPr>
          <w:rFonts w:hint="eastAsia" w:ascii="Times New Roman" w:hAnsi="Times New Roman" w:eastAsia="Times New Roman" w:cs="Times New Roman"/>
        </w:rPr>
        <w:t xml:space="preserve">pm，C–O–C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121.1°。</w:t>
      </w:r>
      <w:r>
        <w:rPr>
          <w:rFonts w:hint="eastAsia" w:ascii="Times New Roman" w:hAnsi="Times New Roman" w:eastAsia="FangSong" w:cs="Times New Roman"/>
        </w:rPr>
        <w:t>已知某些原子的共价单键半径</w:t>
      </w:r>
      <w:r>
        <w:rPr>
          <w:rFonts w:hint="eastAsia" w:ascii="Times New Roman" w:hAnsi="Times New Roman" w:eastAsia="Times New Roman" w:cs="Times New Roman"/>
        </w:rPr>
        <w:t>（pm）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82，C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77，N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75，O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73，F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72，Al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118，Si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117，P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106，S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102，Cl</w:t>
      </w:r>
      <w:r>
        <w:rPr>
          <w:rFonts w:ascii="Times New Roman" w:hAnsi="Times New Roman" w:eastAsia="Times New Roman" w:cs="Times New Roman"/>
        </w:rPr>
        <w:t xml:space="preserve"> 99。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工业上用碳在电炉中直接还原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的矿物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磷酸盐矿石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制得单质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描述其中</w:t>
      </w:r>
      <w:r>
        <w:rPr>
          <w:rFonts w:ascii="Times New Roman" w:hAnsi="Times New Roman" w:eastAsia="Times New Roman" w:cs="Times New Roman"/>
        </w:rPr>
        <w:t xml:space="preserve"> Y–Y </w:t>
      </w:r>
      <w:r>
        <w:rPr>
          <w:rFonts w:hint="eastAsia" w:ascii="Times New Roman" w:hAnsi="Times New Roman" w:eastAsia="FangSong" w:cs="Times New Roman"/>
        </w:rPr>
        <w:t>化学键的形状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并说明这种键形与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高反应活性的关系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为硅</w:t>
      </w:r>
      <w:r>
        <w:rPr>
          <w:rFonts w:hint="eastAsia" w:ascii="Times New Roman" w:hAnsi="Times New Roman" w:eastAsia="Times New Roman" w:cs="Times New Roman"/>
        </w:rPr>
        <w:t>（Si），Y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为磷</w:t>
      </w:r>
      <w:r>
        <w:rPr>
          <w:rFonts w:hint="eastAsia" w:ascii="Times New Roman" w:hAnsi="Times New Roman" w:eastAsia="Times New Roman" w:cs="Times New Roman"/>
        </w:rPr>
        <w:t>（P）；</w:t>
      </w:r>
      <m:oMath>
        <m:sSub>
          <m:e>
            <m:r>
              <m:t>Y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即白磷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</m:oMath>
    </w:p>
    <w:p>
      <w:pPr>
        <w:pStyle w:val="Compact"/>
        <w:numPr>
          <w:ilvl w:val="0"/>
          <w:numId w:val="1002"/>
        </w:numPr>
      </w:pPr>
      <m:oMath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为正四面体构型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原子位于四面体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）；P–P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键为</w:t>
      </w:r>
      <w:r>
        <w:rPr>
          <w:rFonts w:hint="eastAsia" w:ascii="Times New Roman" w:hAnsi="Times New Roman" w:eastAsia="FangSong" w:cs="Times New Roman"/>
          <w:b/>
          <w:bCs/>
        </w:rPr>
        <w:t xml:space="preserve">弯键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香蕉键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ascii="Times New Roman" w:hAnsi="Times New Roman" w:eastAsia="Times New Roman" w:cs="Times New Roman"/>
          <w:b/>
          <w:bCs/>
        </w:rPr>
        <w:t xml:space="preserve"> Y。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工业上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直接还原磷酸盐矿石制单质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对应白磷生产工艺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电炉中磷矿石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焦炭与石英高温还原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Y = </w:t>
      </w:r>
      <w:r>
        <w:rPr>
          <w:rFonts w:hint="eastAsia" w:ascii="Times New Roman" w:hAnsi="Times New Roman" w:eastAsia="Times New Roman" w:cs="Times New Roman"/>
        </w:rPr>
        <w:t>P。</w:t>
      </w:r>
      <w:r>
        <w:rPr>
          <w:rFonts w:hint="eastAsia" w:ascii="Times New Roman" w:hAnsi="Times New Roman" w:eastAsia="FangSong" w:cs="Times New Roman"/>
        </w:rPr>
        <w:t>用键长数据验证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的共价单键半径</w:t>
      </w:r>
      <w:r>
        <w:rPr>
          <w:rFonts w:ascii="Times New Roman" w:hAnsi="Times New Roman" w:eastAsia="Times New Roman" w:cs="Times New Roman"/>
        </w:rPr>
        <w:t xml:space="preserve"> 106 </w:t>
      </w:r>
      <w:r>
        <w:rPr>
          <w:rFonts w:hint="eastAsia" w:ascii="Times New Roman" w:hAnsi="Times New Roman" w:eastAsia="Times New Roman" w:cs="Times New Roman"/>
        </w:rPr>
        <w:t xml:space="preserve">pm，2r(P)</w:t>
      </w:r>
      <w:r>
        <w:rPr>
          <w:rFonts w:ascii="Times New Roman" w:hAnsi="Times New Roman" w:eastAsia="Times New Roman" w:cs="Times New Roman"/>
        </w:rPr>
        <w:t xml:space="preserve"> = 212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与实测</w:t>
      </w:r>
      <w:r>
        <w:rPr>
          <w:rFonts w:ascii="Times New Roman" w:hAnsi="Times New Roman" w:eastAsia="Times New Roman" w:cs="Times New Roman"/>
        </w:rPr>
        <w:t xml:space="preserve"> Y–Y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223.69 pm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源于下述弯键的张力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白磷中实测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221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ascii="Times New Roman" w:hAnsi="Times New Roman" w:eastAsia="Times New Roman" w:cs="Times New Roman"/>
          <w:b/>
          <w:bCs/>
        </w:rPr>
        <w:t xml:space="preserve"> X。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的中心原子是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: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的类似物即甲硅烷基卡宾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锗卡宾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只能在</w:t>
      </w:r>
      <w:r>
        <w:rPr>
          <w:rFonts w:ascii="Times New Roman" w:hAnsi="Times New Roman" w:eastAsia="Times New Roman" w:cs="Times New Roman"/>
        </w:rPr>
        <w:t xml:space="preserve"> C、Si、Ge </w:t>
      </w:r>
      <w:r>
        <w:rPr>
          <w:rFonts w:hint="eastAsia" w:ascii="Times New Roman" w:hAnsi="Times New Roman" w:eastAsia="FangSong" w:cs="Times New Roman"/>
        </w:rPr>
        <w:t>中取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以共价半径加和估计</w:t>
      </w:r>
      <w:r>
        <w:rPr>
          <w:rFonts w:ascii="Times New Roman" w:hAnsi="Times New Roman" w:eastAsia="Times New Roman" w:cs="Times New Roman"/>
        </w:rPr>
        <w:t xml:space="preserve"> X–Y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：C–P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183 </w:t>
      </w:r>
      <w:r>
        <w:rPr>
          <w:rFonts w:hint="eastAsia" w:ascii="Times New Roman" w:hAnsi="Times New Roman" w:eastAsia="Times New Roman" w:cs="Times New Roman"/>
        </w:rPr>
        <w:t xml:space="preserve">pm，Si–P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223 </w:t>
      </w:r>
      <w:r>
        <w:rPr>
          <w:rFonts w:hint="eastAsia" w:ascii="Times New Roman" w:hAnsi="Times New Roman" w:eastAsia="Times New Roman" w:cs="Times New Roman"/>
        </w:rPr>
        <w:t xml:space="preserve">pm，Ge–P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228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ascii="Times New Roman" w:hAnsi="Times New Roman" w:eastAsia="Times New Roman" w:cs="Times New Roman"/>
        </w:rPr>
        <w:t xml:space="preserve"> X–Y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213.07/212.63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明显排除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差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Si–P </w:t>
      </w:r>
      <w:r>
        <w:rPr>
          <w:rFonts w:hint="eastAsia" w:ascii="Times New Roman" w:hAnsi="Times New Roman" w:eastAsia="FangSong" w:cs="Times New Roman"/>
        </w:rPr>
        <w:t>同量级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实测略短于加和值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与加和规则本身的误差范围相符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X = Si。C–O–C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121.1° </w:t>
      </w:r>
      <w:r>
        <w:rPr>
          <w:rFonts w:hint="eastAsia" w:ascii="Times New Roman" w:hAnsi="Times New Roman" w:eastAsia="FangSong" w:cs="Times New Roman"/>
        </w:rPr>
        <w:t>则与呫吨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氧杂蒽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骨架的醚氧平面化结构相印证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的构型与弯键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原子位于正四面体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与其余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，P–P–P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键角为</w:t>
      </w:r>
      <w:r>
        <w:rPr>
          <w:rFonts w:ascii="Times New Roman" w:hAnsi="Times New Roman" w:eastAsia="Times New Roman" w:cs="Times New Roman"/>
        </w:rPr>
        <w:t xml:space="preserve"> 60°。P </w:t>
      </w:r>
      <w:r>
        <w:rPr>
          <w:rFonts w:hint="eastAsia" w:ascii="Times New Roman" w:hAnsi="Times New Roman" w:eastAsia="FangSong" w:cs="Times New Roman"/>
        </w:rPr>
        <w:t xml:space="preserve">原子若取接近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的正常键角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100°），</w:t>
      </w:r>
      <w:r>
        <w:rPr>
          <w:rFonts w:hint="eastAsia" w:ascii="Times New Roman" w:hAnsi="Times New Roman" w:eastAsia="FangSong" w:cs="Times New Roman"/>
        </w:rPr>
        <w:t>轨道取向无法沿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>核间连线正面重叠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成键电子云偏离两核连线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在核间连线外侧弯曲重叠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弯键</w:t>
      </w:r>
      <w:r>
        <w:rPr>
          <w:rFonts w:hint="eastAsia" w:ascii="Times New Roman" w:hAnsi="Times New Roman" w:eastAsia="Times New Roman" w:cs="Times New Roman"/>
        </w:rPr>
        <w:t xml:space="preserve">（bent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bond，</w:t>
      </w:r>
      <w:r>
        <w:rPr>
          <w:rFonts w:hint="eastAsia" w:ascii="Times New Roman" w:hAnsi="Times New Roman" w:eastAsia="FangSong" w:cs="Times New Roman"/>
        </w:rPr>
        <w:t>香蕉键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弯键重叠效率低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环内张力大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这是白磷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化学性质极为活泼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易被氧化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可在空气中自燃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的结构根源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画成平面正方形或菱形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是正四面体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等混淆时需回到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P 3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＋1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的价键计数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认为键角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不杂化或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键角应改到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60°——</w:t>
      </w:r>
      <w:r>
        <w:rPr>
          <w:rFonts w:hint="eastAsia" w:ascii="Times New Roman" w:hAnsi="Times New Roman" w:eastAsia="FangSong" w:cs="Times New Roman"/>
        </w:rPr>
        <w:t>杂化轨道取向不变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是电子云弯曲去适应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 xml:space="preserve">几何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只答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弯键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不给成因</w:t>
      </w:r>
      <w:r>
        <w:rPr>
          <w:rFonts w:hint="eastAsia" w:ascii="Times New Roman" w:hAnsi="Times New Roman" w:eastAsia="Times New Roman" w:cs="Times New Roman"/>
        </w:rPr>
        <w:t>（60°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正常轨道夹角的矛盾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用半径加和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精确匹配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逐元素筛选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半径加和只有</w:t>
      </w:r>
      <w:r>
        <w:rPr>
          <w:rFonts w:ascii="Times New Roman" w:hAnsi="Times New Roman" w:eastAsia="Times New Roman" w:cs="Times New Roman"/>
        </w:rPr>
        <w:t xml:space="preserve"> ±10 pm </w:t>
      </w:r>
      <w:r>
        <w:rPr>
          <w:rFonts w:hint="eastAsia" w:ascii="Times New Roman" w:hAnsi="Times New Roman" w:eastAsia="FangSong" w:cs="Times New Roman"/>
        </w:rPr>
        <w:t>量级的参考意义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卡宾中心属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与工业来源两条定性线索收敛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磷化学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白磷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的正四面体结构与工业制法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磷矿石碳还原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弯键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香蕉键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成键电子云偏离核间连线的共价键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重叠不完全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张力大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键长数据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共价半径加和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化学常识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工业来源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多线索收敛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甲硅烷基卡宾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Si:）——14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族重卡宾化学的代表</w:t>
      </w:r>
      <w:r>
        <w:rPr>
          <w:rFonts w:hint="eastAsia" w:ascii="Times New Roman" w:hAnsi="Times New Roman" w:eastAsia="Times New Roman" w:cs="Times New Roman"/>
        </w:rPr>
        <w:t>，Driess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型双硅卡宾可稳定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单元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2026-09-19T14:10:16Z</dcterms:created>
  <dcterms:modified xsi:type="dcterms:W3CDTF">2026-09-19T14:10:16Z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