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[Nu···C···X]‡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│     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︙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↓          →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──C──（TS）</w:t>
      </w:r>
      <w:r>
        <w:rPr>
          <w:rStyle w:val="VerbatimChar"/>
          <w:rFonts w:ascii="Times New Roman" w:hAnsi="Times New Roman" w:eastAsia="Times New Roman" w:cs="Times New Roman"/>
        </w:rPr>
        <w:t xml:space="preserve">      →    ──C──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──C──X            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</w:t>
      </w:r>
      <w:r>
        <w:rPr>
          <w:rStyle w:val="VerbatimChar"/>
          <w:rFonts w:hint="eastAsia" w:ascii="Times New Roman" w:hAnsi="Times New Roman" w:eastAsia="Times New Roman" w:cs="Times New Roman"/>
        </w:rPr>
        <w:t>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     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+p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平面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1（</w:t>
      </w:r>
      <w:r>
        <w:rPr>
          <w:rStyle w:val="VerbatimChar"/>
          <w:rFonts w:hint="eastAsia" w:ascii="Times New Roman" w:hAnsi="Times New Roman" w:eastAsia="FangSong" w:cs="Times New Roman"/>
        </w:rPr>
        <w:t>慢</w:t>
      </w:r>
      <w:r>
        <w:rPr>
          <w:rStyle w:val="VerbatimChar"/>
          <w:rFonts w:hint="eastAsia" w:ascii="Times New Roman" w:hAnsi="Times New Roman" w:eastAsia="Times New Roman" w:cs="Times New Roman"/>
        </w:rPr>
        <w:t>）：R—X</w:t>
      </w:r>
      <w:r>
        <w:rPr>
          <w:rStyle w:val="VerbatimChar"/>
          <w:rFonts w:ascii="Times New Roman" w:hAnsi="Times New Roman" w:eastAsia="Times New Roman" w:cs="Times New Roman"/>
        </w:rPr>
        <w:t xml:space="preserve">  →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 +  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，sp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Step </w:t>
      </w:r>
      <w:r>
        <w:rPr>
          <w:rStyle w:val="VerbatimChar"/>
          <w:rFonts w:hint="eastAsia" w:ascii="Times New Roman" w:hAnsi="Times New Roman" w:eastAsia="Times New Roman" w:cs="Times New Roman"/>
        </w:rPr>
        <w:t>2（</w:t>
      </w:r>
      <w:r>
        <w:rPr>
          <w:rStyle w:val="VerbatimChar"/>
          <w:rFonts w:hint="eastAsia" w:ascii="Times New Roman" w:hAnsi="Times New Roman" w:eastAsia="FangSong" w:cs="Times New Roman"/>
        </w:rPr>
        <w:t>快</w:t>
      </w:r>
      <w:r>
        <w:rPr>
          <w:rStyle w:val="VerbatimChar"/>
          <w:rFonts w:hint="eastAsia" w:ascii="Times New Roman" w:hAnsi="Times New Roman" w:eastAsia="Times New Roman" w:cs="Times New Roman"/>
        </w:rPr>
        <w:t>）：R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/HNu → R—Nu 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若中性亲核试剂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再失去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H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           ┌─ </w:t>
      </w:r>
      <w:r>
        <w:rPr>
          <w:rStyle w:val="VerbatimChar"/>
          <w:rFonts w:hint="eastAsia" w:ascii="Times New Roman" w:hAnsi="Times New Roman" w:eastAsia="Times New Roman" w:cs="Times New Roman"/>
        </w:rPr>
        <w:t>SN1：</w:t>
      </w:r>
      <w:r>
        <w:rPr>
          <w:rStyle w:val="VerbatimChar"/>
          <w:rFonts w:hint="eastAsia" w:ascii="Times New Roman" w:hAnsi="Times New Roman" w:eastAsia="FangSong" w:cs="Times New Roman"/>
        </w:rPr>
        <w:t>被亲核试剂捕获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）─────┼─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被碱夺</w:t>
      </w:r>
      <w:r>
        <w:rPr>
          <w:rStyle w:val="VerbatimChar"/>
          <w:rFonts w:ascii="Times New Roman" w:hAnsi="Times New Roman" w:eastAsia="Times New Roman" w:cs="Times New Roman"/>
        </w:rPr>
        <w:t xml:space="preserve"> β-H   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：1,2-H/</w:t>
      </w:r>
      <w:r>
        <w:rPr>
          <w:rStyle w:val="VerbatimChar"/>
          <w:rFonts w:hint="eastAsia" w:ascii="Times New Roman" w:hAnsi="Times New Roman" w:eastAsia="FangSong" w:cs="Times New Roman"/>
        </w:rPr>
        <w:t>烷基迁移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新的碳正离子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1°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尤其高温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强亲核弱碱</w:t>
      </w:r>
      <w:r>
        <w:rPr>
          <w:rStyle w:val="VerbatimChar"/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2°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E2（</w:t>
      </w:r>
      <w:r>
        <w:rPr>
          <w:rStyle w:val="VerbatimChar"/>
          <w:rFonts w:hint="eastAsia" w:ascii="Times New Roman" w:hAnsi="Times New Roman" w:eastAsia="FangSong" w:cs="Times New Roman"/>
        </w:rPr>
        <w:t>尤其大位阻碱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几乎不可能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强碱走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E2，</w:t>
      </w:r>
      <w:r>
        <w:rPr>
          <w:rStyle w:val="VerbatimChar"/>
          <w:rFonts w:hint="eastAsia" w:ascii="Times New Roman" w:hAnsi="Times New Roman" w:eastAsia="FangSong" w:cs="Times New Roman"/>
        </w:rPr>
        <w:t>弱碱走</w:t>
      </w:r>
      <w:r>
        <w:rPr>
          <w:rStyle w:val="VerbatimChar"/>
          <w:rFonts w:ascii="Times New Roman" w:hAnsi="Times New Roman" w:eastAsia="Times New Roman" w:cs="Times New Roman"/>
        </w:rPr>
        <w:t xml:space="preserve"> SN1/E1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试剂特征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CN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1°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SN2，2°/3°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溶剂极性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溶剂化碱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减弱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DMF）→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碱裸露</w:t>
      </w:r>
      <w:r>
        <w:rPr>
          <w:rStyle w:val="VerbatimChar"/>
          <w:rFonts w:ascii="Times New Roman" w:hAnsi="Times New Roman" w:eastAsia="Times New Roman" w:cs="Times New Roman"/>
        </w:rPr>
        <w:t xml:space="preserve"> →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取代有利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消除有利</w:t>
      </w:r>
      <w:r>
        <w:rPr>
          <w:rStyle w:val="VerbatimChar"/>
          <w:rFonts w:hint="eastAsia" w:ascii="Times New Roman" w:hAnsi="Times New Roman" w:eastAsia="Times New Roman" w:cs="Times New Roman"/>
        </w:rPr>
        <w:t>（ΔS‡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差异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>初始碳正离子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（2°）→</w:t>
      </w:r>
      <w:r>
        <w:rPr>
          <w:rStyle w:val="VerbatimChar"/>
          <w:rFonts w:ascii="Times New Roman" w:hAnsi="Times New Roman" w:eastAsia="Times New Roman" w:cs="Times New Roman"/>
        </w:rPr>
        <w:t xml:space="preserve"> 1,2-H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Style w:val="VerbatimChar"/>
          <w:rFonts w:ascii="Times New Roman" w:hAnsi="Times New Roman" w:eastAsia="Times New Roman" w:cs="Times New Roman"/>
        </w:rPr>
        <w:t xml:space="preserve"> → 3°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更稳定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E1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消除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2-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-2-</w:t>
      </w:r>
      <w:r>
        <w:rPr>
          <w:rStyle w:val="VerbatimChar"/>
          <w:rFonts w:hint="eastAsia" w:ascii="Times New Roman" w:hAnsi="Times New Roman" w:eastAsia="FangSong" w:cs="Times New Roman"/>
        </w:rPr>
        <w:t>丁烯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主产物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7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  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H—C—Br 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→  HO—C—H  +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（OH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>背面进攻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|   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        C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(R)           (S)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Br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>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—C—CH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—CH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 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需考虑消除哪个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β-H）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拿到一个</w:t>
      </w:r>
      <w:r>
        <w:rPr>
          <w:rStyle w:val="VerbatimChar"/>
          <w:rFonts w:ascii="Times New Roman" w:hAnsi="Times New Roman" w:eastAsia="Times New Roman" w:cs="Times New Roman"/>
        </w:rPr>
        <w:t xml:space="preserve"> RX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条件题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1：</w:t>
      </w:r>
      <w:r>
        <w:rPr>
          <w:rStyle w:val="VerbatimChar"/>
          <w:rFonts w:hint="eastAsia" w:ascii="Times New Roman" w:hAnsi="Times New Roman" w:eastAsia="FangSong" w:cs="Times New Roman"/>
        </w:rPr>
        <w:t>看底物级数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甲基</w:t>
      </w:r>
      <w:r>
        <w:rPr>
          <w:rStyle w:val="VerbatimChar"/>
          <w:rFonts w:hint="eastAsia" w:ascii="Times New Roman" w:hAnsi="Times New Roman" w:eastAsia="Times New Roman" w:cs="Times New Roman"/>
        </w:rPr>
        <w:t>/1°</w:t>
      </w:r>
      <w:r>
        <w:rPr>
          <w:rStyle w:val="VerbatimChar"/>
          <w:rFonts w:ascii="Times New Roman" w:hAnsi="Times New Roman" w:eastAsia="Times New Roman" w:cs="Times New Roman"/>
        </w:rPr>
        <w:t xml:space="preserve"> → SN2 </w:t>
      </w:r>
      <w:r>
        <w:rPr>
          <w:rStyle w:val="VerbatimChar"/>
          <w:rFonts w:hint="eastAsia" w:ascii="Times New Roman" w:hAnsi="Times New Roman" w:eastAsia="FangSong" w:cs="Times New Roman"/>
        </w:rPr>
        <w:t>首选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除非强碱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高温</w:t>
      </w:r>
      <w:r>
        <w:rPr>
          <w:rStyle w:val="VerbatimChar"/>
          <w:rFonts w:hint="eastAsia" w:ascii="Times New Roman" w:hAnsi="Times New Roman" w:eastAsia="Times New Roman" w:cs="Times New Roman"/>
        </w:rPr>
        <w:t>→E2）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2° → </w:t>
      </w:r>
      <w:r>
        <w:rPr>
          <w:rStyle w:val="VerbatimChar"/>
          <w:rFonts w:hint="eastAsia" w:ascii="Times New Roman" w:hAnsi="Times New Roman" w:eastAsia="FangSong" w:cs="Times New Roman"/>
        </w:rPr>
        <w:t>竞争主战场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需看后续因子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3° → SN2 </w:t>
      </w:r>
      <w:r>
        <w:rPr>
          <w:rStyle w:val="VerbatimChar"/>
          <w:rFonts w:hint="eastAsia" w:ascii="Times New Roman" w:hAnsi="Times New Roman" w:eastAsia="FangSong" w:cs="Times New Roman"/>
        </w:rPr>
        <w:t>不可能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SN1/E1/E2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三选一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2：</w:t>
      </w:r>
      <w:r>
        <w:rPr>
          <w:rStyle w:val="VerbatimChar"/>
          <w:rFonts w:hint="eastAsia" w:ascii="Times New Roman" w:hAnsi="Times New Roman" w:eastAsia="FangSong" w:cs="Times New Roman"/>
        </w:rPr>
        <w:t>看试剂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亲核性</w:t>
      </w:r>
      <w:r>
        <w:rPr>
          <w:rStyle w:val="VerbatimChar"/>
          <w:rFonts w:ascii="Times New Roman" w:hAnsi="Times New Roman" w:eastAsia="Times New Roman" w:cs="Times New Roman"/>
        </w:rPr>
        <w:t xml:space="preserve"> vs </w:t>
      </w:r>
      <w:r>
        <w:rPr>
          <w:rStyle w:val="VerbatimChar"/>
          <w:rFonts w:hint="eastAsia" w:ascii="Times New Roman" w:hAnsi="Times New Roman" w:eastAsia="FangSong" w:cs="Times New Roman"/>
        </w:rPr>
        <w:t>碱性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（I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, 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, </w:t>
      </w:r>
      <w:r>
        <w:rPr>
          <w:rStyle w:val="VerbatimChar"/>
          <w:rFonts w:hint="eastAsia" w:ascii="Times New Roman" w:hAnsi="Times New Roman" w:eastAsia="Times New Roman" w:cs="Times New Roman"/>
        </w:rPr>
        <w:t>Br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SN2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强碱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弱亲核</w:t>
      </w:r>
      <w:r>
        <w:rPr>
          <w:rStyle w:val="VerbatimChar"/>
          <w:rFonts w:hint="eastAsia" w:ascii="Times New Roman" w:hAnsi="Times New Roman" w:eastAsia="Times New Roman" w:cs="Times New Roman"/>
        </w:rPr>
        <w:t>（t-BuO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LDA）→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E2（Hofmann）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强亲核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强碱</w:t>
      </w:r>
      <w:r>
        <w:rPr>
          <w:rStyle w:val="VerbatimChar"/>
          <w:rFonts w:hint="eastAsia" w:ascii="Times New Roman" w:hAnsi="Times New Roman" w:eastAsia="Times New Roman" w:cs="Times New Roman"/>
        </w:rPr>
        <w:t>（HO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RO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看底物和溶剂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弱亲核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>弱碱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SN1/E1（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3°）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3：</w:t>
      </w:r>
      <w:r>
        <w:rPr>
          <w:rStyle w:val="VerbatimChar"/>
          <w:rFonts w:hint="eastAsia" w:ascii="Times New Roman" w:hAnsi="Times New Roman" w:eastAsia="FangSong" w:cs="Times New Roman"/>
        </w:rPr>
        <w:t>看溶剂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>极性质子</w:t>
      </w:r>
      <w:r>
        <w:rPr>
          <w:rStyle w:val="VerbatimChar"/>
          <w:rFonts w:hint="eastAsia" w:ascii="Times New Roman" w:hAnsi="Times New Roman" w:eastAsia="Times New Roman" w:cs="Times New Roman"/>
        </w:rPr>
        <w:t>（H</w:t>
      </w:r>
      <w:r>
        <w:rPr>
          <w:rStyle w:val="VerbatimChar"/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hint="eastAsia" w:ascii="Times New Roman" w:hAnsi="Times New Roman" w:eastAsia="Times New Roman" w:cs="Times New Roman"/>
        </w:rPr>
        <w:t>O,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ROH）→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SN1/E1，</w:t>
      </w:r>
      <w:r>
        <w:rPr>
          <w:rStyle w:val="VerbatimChar"/>
          <w:rFonts w:hint="eastAsia" w:ascii="Times New Roman" w:hAnsi="Times New Roman" w:eastAsia="FangSong" w:cs="Times New Roman"/>
        </w:rPr>
        <w:t>减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>极性非质子</w:t>
      </w:r>
      <w:r>
        <w:rPr>
          <w:rStyle w:val="VerbatimChar"/>
          <w:rFonts w:hint="eastAsia" w:ascii="Times New Roman" w:hAnsi="Times New Roman" w:eastAsia="Times New Roman" w:cs="Times New Roman"/>
        </w:rPr>
        <w:t>（DMSO,</w:t>
      </w:r>
      <w:r>
        <w:rPr>
          <w:rStyle w:val="VerbatimChar"/>
          <w:rFonts w:ascii="Times New Roman" w:hAnsi="Times New Roman" w:eastAsia="Times New Roman" w:cs="Times New Roman"/>
        </w:rPr>
        <w:t xml:space="preserve"> DMF, </w:t>
      </w:r>
      <w:r>
        <w:rPr>
          <w:rStyle w:val="VerbatimChar"/>
          <w:rFonts w:hint="eastAsia" w:ascii="Times New Roman" w:hAnsi="Times New Roman" w:eastAsia="FangSong" w:cs="Times New Roman"/>
        </w:rPr>
        <w:t>丙酮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帮</w:t>
      </w:r>
      <w:r>
        <w:rPr>
          <w:rStyle w:val="VerbatimChar"/>
          <w:rFonts w:ascii="Times New Roman" w:hAnsi="Times New Roman" w:eastAsia="Times New Roman" w:cs="Times New Roman"/>
        </w:rPr>
        <w:t xml:space="preserve"> SN2/E2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Step </w:t>
      </w:r>
      <w:r>
        <w:rPr>
          <w:rStyle w:val="VerbatimChar"/>
          <w:rFonts w:hint="eastAsia" w:ascii="Times New Roman" w:hAnsi="Times New Roman" w:eastAsia="Times New Roman" w:cs="Times New Roman"/>
        </w:rPr>
        <w:t>4：</w:t>
      </w:r>
      <w:r>
        <w:rPr>
          <w:rStyle w:val="VerbatimChar"/>
          <w:rFonts w:hint="eastAsia" w:ascii="Times New Roman" w:hAnsi="Times New Roman" w:eastAsia="FangSong" w:cs="Times New Roman"/>
        </w:rPr>
        <w:t>看温度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低温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留取代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高温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推消除</w:t>
      </w:r>
      <w:r>
        <w:rPr>
          <w:rStyle w:val="VerbatimChar"/>
          <w:rFonts w:hint="eastAsia" w:ascii="Times New Roman" w:hAnsi="Times New Roman" w:eastAsia="Times New Roman" w:cs="Times New Roman"/>
        </w:rPr>
        <w:t>（ΔS‡(E)</w:t>
      </w:r>
      <w:r>
        <w:rPr>
          <w:rStyle w:val="VerbatimChar"/>
          <w:rFonts w:ascii="Times New Roman" w:hAnsi="Times New Roman" w:eastAsia="Times New Roman" w:cs="Times New Roman"/>
        </w:rPr>
        <w:t xml:space="preserve"> &gt;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ΔS‡(SN)）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Step </w:t>
      </w:r>
      <w:r>
        <w:rPr>
          <w:rStyle w:val="VerbatimChar"/>
          <w:rFonts w:hint="eastAsia" w:ascii="Times New Roman" w:hAnsi="Times New Roman" w:eastAsia="Times New Roman" w:cs="Times New Roman"/>
        </w:rPr>
        <w:t>5：</w:t>
      </w:r>
      <w:r>
        <w:rPr>
          <w:rStyle w:val="VerbatimChar"/>
          <w:rFonts w:hint="eastAsia" w:ascii="Times New Roman" w:hAnsi="Times New Roman" w:eastAsia="FangSong" w:cs="Times New Roman"/>
        </w:rPr>
        <w:t>看</w:t>
      </w:r>
      <w:r>
        <w:rPr>
          <w:rStyle w:val="VerbatimChar"/>
          <w:rFonts w:ascii="Times New Roman" w:hAnsi="Times New Roman" w:eastAsia="Times New Roman" w:cs="Times New Roman"/>
        </w:rPr>
        <w:t xml:space="preserve"> E2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构象修正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环己烷体系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必须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双轴才能</w:t>
      </w:r>
      <w:r>
        <w:rPr>
          <w:rStyle w:val="VerbatimChar"/>
          <w:rFonts w:ascii="Times New Roman" w:hAnsi="Times New Roman" w:eastAsia="Times New Roman" w:cs="Times New Roman"/>
        </w:rPr>
        <w:t xml:space="preserve"> E2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├── </w:t>
      </w:r>
      <w:r>
        <w:rPr>
          <w:rStyle w:val="VerbatimChar"/>
          <w:rFonts w:hint="eastAsia" w:ascii="Times New Roman" w:hAnsi="Times New Roman" w:eastAsia="FangSong" w:cs="Times New Roman"/>
        </w:rPr>
        <w:t>开链体系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用</w:t>
      </w:r>
      <w:r>
        <w:rPr>
          <w:rStyle w:val="VerbatimChar"/>
          <w:rFonts w:ascii="Times New Roman" w:hAnsi="Times New Roman" w:eastAsia="Times New Roman" w:cs="Times New Roman"/>
        </w:rPr>
        <w:t xml:space="preserve"> Newman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投影检查</w:t>
      </w:r>
      <w:r>
        <w:rPr>
          <w:rStyle w:val="VerbatimChar"/>
          <w:rFonts w:ascii="Times New Roman" w:hAnsi="Times New Roman" w:eastAsia="Times New Roman" w:cs="Times New Roman"/>
        </w:rPr>
        <w:t xml:space="preserve"> anti-periplanar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└── </w:t>
      </w:r>
      <w:r>
        <w:rPr>
          <w:rStyle w:val="VerbatimChar"/>
          <w:rFonts w:hint="eastAsia" w:ascii="Times New Roman" w:hAnsi="Times New Roman" w:eastAsia="FangSong" w:cs="Times New Roman"/>
        </w:rPr>
        <w:t>不能形成反式共平面</w:t>
      </w:r>
      <w:r>
        <w:rPr>
          <w:rStyle w:val="VerbatimChar"/>
          <w:rFonts w:hint="eastAsia" w:ascii="Times New Roman" w:hAnsi="Times New Roman" w:eastAsia="Times New Roman" w:cs="Times New Roman"/>
        </w:rPr>
        <w:t>→E2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3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0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0"/>
    <w:bookmarkStart w:id="51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1"/>
    <w:bookmarkStart w:id="52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7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4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4"/>
    <w:bookmarkStart w:id="55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2026-09-11T07:24:33Z</dcterms:created>
  <dcterms:modified xsi:type="dcterms:W3CDTF">2026-09-11T07:24:33Z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