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过渡金属催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过渡金属催化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Ch8（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Ch40（</w:t>
      </w:r>
      <w:r>
        <w:rPr>
          <w:rFonts w:hint="eastAsia" w:ascii="Times New Roman" w:hAnsi="Times New Roman" w:eastAsia="FangSong" w:cs="Times New Roman"/>
        </w:rPr>
        <w:t>金属有机化学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过渡金属催化是现代有机合成化学的核心工具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 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覆盖偶联反应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活化四大板块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重点是</w:t>
      </w:r>
      <w:r>
        <w:rPr>
          <w:rFonts w:hint="eastAsia" w:ascii="Times New Roman" w:hAnsi="Times New Roman" w:eastAsia="FangSong" w:cs="Times New Roman"/>
          <w:b/>
          <w:bCs/>
        </w:rPr>
        <w:t xml:space="preserve">催化循环的拆解与理解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能拆解催化循环为基元反应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/β-H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/16e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规则判断配合物的稳定性与反应活性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Heck、Suzuki、Negishi、Stille、Sonogashira </w:t>
      </w:r>
      <w:r>
        <w:rPr>
          <w:rFonts w:hint="eastAsia" w:ascii="Times New Roman" w:hAnsi="Times New Roman" w:eastAsia="FangSong" w:cs="Times New Roman"/>
        </w:rPr>
        <w:t xml:space="preserve">的底物与机理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FangSong" w:cs="Times New Roman"/>
        </w:rPr>
        <w:t xml:space="preserve">催化烯烃复分解的金属杂环丁烷机理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Wacker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Buchwald-Hartwig </w:t>
      </w:r>
      <w:r>
        <w:rPr>
          <w:rFonts w:hint="eastAsia" w:ascii="Times New Roman" w:hAnsi="Times New Roman" w:eastAsia="FangSong" w:cs="Times New Roman"/>
        </w:rPr>
        <w:t xml:space="preserve">胺化的催化循环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能预测</w:t>
      </w:r>
      <w:r>
        <w:rPr>
          <w:rFonts w:ascii="Times New Roman" w:hAnsi="Times New Roman" w:eastAsia="Times New Roman" w:cs="Times New Roman"/>
        </w:rPr>
        <w:t xml:space="preserve"> Tsuji-Trost </w:t>
      </w:r>
      <w:r>
        <w:rPr>
          <w:rFonts w:hint="eastAsia" w:ascii="Times New Roman" w:hAnsi="Times New Roman" w:eastAsia="FangSong" w:cs="Times New Roman"/>
        </w:rPr>
        <w:t xml:space="preserve">反应的区域选择性和立体化学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金属有机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金属有机化学基础</w:t>
      </w:r>
    </w:p>
    <w:bookmarkStart w:id="10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稳定的过渡金属配合物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其中心金属的价壳层具有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填满</w:t>
      </w:r>
      <w:r>
        <w:rPr>
          <w:rFonts w:ascii="Times New Roman" w:hAnsi="Times New Roman" w:eastAsia="Times New Roman" w:cs="Times New Roman"/>
        </w:rPr>
        <w:t xml:space="preserve"> s + 5d + 3p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金属自身的价电子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新族号</w:t>
            </w:r>
            <w:r>
              <w:rPr>
                <w:rFonts w:hint="eastAsia" w:ascii="Times New Roman" w:hAnsi="Times New Roman" w:eastAsia="Times New Roman" w:cs="Times New Roman"/>
              </w:rPr>
              <w:t>（1–18）</w:t>
            </w:r>
            <w:r>
              <w:rPr>
                <w:rFonts w:hint="eastAsia" w:ascii="Times New Roman" w:hAnsi="Times New Roman" w:eastAsia="FangSong" w:cs="Times New Roman"/>
              </w:rPr>
              <w:t>直接给出金属价电子数</w:t>
            </w:r>
            <w:r>
              <w:rPr>
                <w:rFonts w:hint="eastAsia" w:ascii="Times New Roman" w:hAnsi="Times New Roman" w:eastAsia="Times New Roman" w:cs="Times New Roman"/>
              </w:rPr>
              <w:t>，Pd</w:t>
            </w:r>
            <w:r>
              <w:rPr>
                <w:rFonts w:ascii="Times New Roman" w:hAnsi="Times New Roman" w:eastAsia="Times New Roman" w:cs="Times New Roma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Ni、Pd、Pt </w:t>
            </w:r>
            <w:r>
              <w:rPr>
                <w:rFonts w:hint="eastAsia" w:ascii="Times New Roman" w:hAnsi="Times New Roman" w:eastAsia="FangSong" w:cs="Times New Roman"/>
              </w:rPr>
              <w:t xml:space="preserve">族可形成稳定的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h，HOMO-LUMO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间隙大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&lt;18e </w:t>
            </w:r>
            <w:r>
              <w:rPr>
                <w:rFonts w:hint="eastAsia" w:ascii="Times New Roman" w:hAnsi="Times New Roman" w:eastAsia="FangSong" w:cs="Times New Roman"/>
              </w:rPr>
              <w:t>为络合不饱和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具有反应活性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催化循环所需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常见配体的电子贡献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CO、PPh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：8e）：8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稳定且活泼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+ 6 + 3×2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bookmarkEnd w:id="10"/>
    <w:bookmarkStart w:id="14" w:name="催化循环四步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催化循环四步曲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40800"/>
            <wp:effectExtent b="0" l="0" r="0" t="0"/>
            <wp:docPr descr="Suzuki 交叉偶联的催化循环（Pd 催化）" title="" id="12" name="Picture"/>
            <a:graphic>
              <a:graphicData uri="http://schemas.openxmlformats.org/drawingml/2006/picture">
                <pic:pic>
                  <pic:nvPicPr>
                    <pic:cNvPr descr="83313c8f0e88dfa316d12213f1fd2daf816bae941d719f5e544dee06deb6b0e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Suzuki-Miyaura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交叉偶联反应的催化循环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开始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经历氧化加成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Ar-Pd-X）、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转金属化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与硼酸酯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还原消除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（Ar-Ar’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偶联产物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催化剂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  <w:spacing w:after="80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┌───────────────┐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  M(0) → M(II)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└───────┬───────┘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┌───────────────┐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迁移插入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配体迁移到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不饱和配体上</w:t>
      </w:r>
      <w:r>
        <w:rPr>
          <w:rStyle w:val="VerbatimChar"/>
          <w:rFonts w:ascii="Times New Roman" w:hAnsi="Times New Roman" w:eastAsia="Times New Roman" w:cs="Times New Roman"/>
        </w:rPr>
        <w:t xml:space="preserve">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┌─────────→└───────┬───────┘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│                   ↓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再一轮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还原消除</w:t>
      </w:r>
      <w:r>
        <w:rPr>
          <w:rStyle w:val="VerbatimChar"/>
          <w:rFonts w:ascii="Times New Roman" w:hAnsi="Times New Roman" w:eastAsia="Times New Roman" w:cs="Times New Roman"/>
        </w:rPr>
        <w:t xml:space="preserve">         ┌───────────────┐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M(II) → M(0)    │  β-H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    │ ←─── </w:t>
      </w:r>
      <w:r>
        <w:rPr>
          <w:rStyle w:val="VerbatimChar"/>
          <w:rFonts w:hint="eastAsia" w:ascii="Times New Roman" w:hAnsi="Times New Roman" w:eastAsia="FangSong" w:cs="Times New Roman"/>
        </w:rPr>
        <w:t>关键区别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新</w:t>
      </w:r>
      <w:r>
        <w:rPr>
          <w:rStyle w:val="VerbatimChar"/>
          <w:rFonts w:ascii="Times New Roman" w:hAnsi="Times New Roman" w:eastAsia="Times New Roman" w:cs="Times New Roman"/>
        </w:rPr>
        <w:t xml:space="preserve"> σ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键生成</w:t>
      </w:r>
      <w:r>
        <w:rPr>
          <w:rStyle w:val="VerbatimChar"/>
          <w:rFonts w:ascii="Times New Roman" w:hAnsi="Times New Roman" w:eastAsia="Times New Roman" w:cs="Times New Roman"/>
        </w:rPr>
        <w:t xml:space="preserve">      │  16e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有利</w:t>
      </w:r>
      <w:r>
        <w:rPr>
          <w:rStyle w:val="VerbatimChar"/>
          <w:rFonts w:ascii="Times New Roman" w:hAnsi="Times New Roman" w:eastAsia="Times New Roman" w:cs="Times New Roman"/>
        </w:rPr>
        <w:t xml:space="preserve">     │     Heck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β-H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│           └───────┬───────┘    Suzuki </w:t>
      </w:r>
      <w:r>
        <w:rPr>
          <w:rStyle w:val="VerbatimChar"/>
          <w:rFonts w:hint="eastAsia" w:ascii="Times New Roman" w:hAnsi="Times New Roman" w:eastAsia="FangSong" w:cs="Times New Roman"/>
        </w:rPr>
        <w:t>没有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还原消除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└───────────────────┘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正向变化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X–Y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氧化态升高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配体从不饱和配体旁迁移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M–H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偶联产物释放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两个配体必须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</w:t>
      </w:r>
      <w:r>
        <w:rPr>
          <w:rFonts w:hint="eastAsia" w:ascii="Times New Roman" w:hAnsi="Times New Roman" w:eastAsia="Times New Roman" w:cs="Times New Roman"/>
        </w:rPr>
        <w:t xml:space="preserve">：Heck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反应包含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产物有双键</w:t>
      </w:r>
      <w:r>
        <w:rPr>
          <w:rFonts w:hint="eastAsia" w:ascii="Times New Roman" w:hAnsi="Times New Roman" w:eastAsia="Times New Roman" w:cs="Times New Roman"/>
        </w:rPr>
        <w:t>）；Suzuki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交叉偶联是还原消除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产物为饱和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这是区分两类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催化反应的关键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反馈成键back-bond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反馈成键</w:t>
      </w:r>
      <w:r>
        <w:rPr>
          <w:rFonts w:hint="eastAsia" w:ascii="Times New Roman" w:hAnsi="Times New Roman" w:eastAsia="Times New Roman" w:cs="Times New Roman"/>
        </w:rPr>
        <w:t>（Back-bonding）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σ </w:t>
      </w:r>
      <w:r>
        <w:rPr>
          <w:rStyle w:val="VerbatimChar"/>
          <w:rFonts w:hint="eastAsia" w:ascii="Times New Roman" w:hAnsi="Times New Roman" w:eastAsia="FangSong" w:cs="Times New Roman"/>
        </w:rPr>
        <w:t>给电子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配体孤对电子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金属空</w:t>
      </w:r>
      <w:r>
        <w:rPr>
          <w:rStyle w:val="VerbatimChar"/>
          <w:rFonts w:ascii="Times New Roman" w:hAnsi="Times New Roman" w:eastAsia="Times New Roman" w:cs="Times New Roman"/>
        </w:rPr>
        <w:t xml:space="preserve"> dsp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π </w:t>
      </w:r>
      <w:r>
        <w:rPr>
          <w:rStyle w:val="VerbatimChar"/>
          <w:rFonts w:hint="eastAsia" w:ascii="Times New Roman" w:hAnsi="Times New Roman" w:eastAsia="FangSong" w:cs="Times New Roman"/>
        </w:rPr>
        <w:t>反馈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金属充满</w:t>
      </w:r>
      <w:r>
        <w:rPr>
          <w:rStyle w:val="VerbatimChar"/>
          <w:rFonts w:ascii="Times New Roman" w:hAnsi="Times New Roman" w:eastAsia="Times New Roman" w:cs="Times New Roman"/>
        </w:rPr>
        <w:t xml:space="preserve"> 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配体空</w:t>
      </w:r>
      <w:r>
        <w:rPr>
          <w:rStyle w:val="VerbatimChar"/>
          <w:rFonts w:ascii="Times New Roman" w:hAnsi="Times New Roman" w:eastAsia="Times New Roman" w:cs="Times New Roman"/>
        </w:rPr>
        <w:t xml:space="preserve"> π\*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证据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伸缩频率下降</w:t>
      </w:r>
      <w:r>
        <w:rPr>
          <w:rFonts w:hint="eastAsia" w:ascii="Times New Roman" w:hAnsi="Times New Roman" w:eastAsia="Times New Roman" w:cs="Times New Roman"/>
        </w:rPr>
        <w:t>（~2000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~1800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二pd-催化交叉偶联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催化交叉偶联总览</w:t>
      </w:r>
    </w:p>
    <w:bookmarkStart w:id="17" w:name="通用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–X（</w:t>
      </w:r>
      <w:r>
        <w:rPr>
          <w:rStyle w:val="VerbatimChar"/>
          <w:rFonts w:hint="eastAsia" w:ascii="Times New Roman" w:hAnsi="Times New Roman" w:eastAsia="FangSong" w:cs="Times New Roman"/>
        </w:rPr>
        <w:t>芳基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烯基卤</w:t>
      </w:r>
      <w:r>
        <w:rPr>
          <w:rStyle w:val="VerbatimChar"/>
          <w:rFonts w:hint="eastAsia" w:ascii="Times New Roman" w:hAnsi="Times New Roman" w:eastAsia="Times New Roman" w:cs="Times New Roman"/>
        </w:rPr>
        <w:t>）+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–M（</w:t>
      </w:r>
      <w:r>
        <w:rPr>
          <w:rStyle w:val="VerbatimChar"/>
          <w:rFonts w:hint="eastAsia" w:ascii="Times New Roman" w:hAnsi="Times New Roman" w:eastAsia="FangSong" w:cs="Times New Roman"/>
        </w:rPr>
        <w:t>有机金属试剂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氧化加成</w:t>
      </w:r>
      <w:r>
        <w:rPr>
          <w:rStyle w:val="VerbatimChar"/>
          <w:rFonts w:hint="eastAsia" w:ascii="Times New Roman" w:hAnsi="Times New Roman" w:eastAsia="Times New Roman" w:cs="Times New Roman"/>
        </w:rPr>
        <w:t>：Pd(0)</w:t>
      </w:r>
      <w:r>
        <w:rPr>
          <w:rStyle w:val="VerbatimChar"/>
          <w:rFonts w:ascii="Times New Roman" w:hAnsi="Times New Roman" w:eastAsia="Times New Roman" w:cs="Times New Roman"/>
        </w:rPr>
        <w:t xml:space="preserve"> +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–X →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–Pd(II)–X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>转金属</w:t>
      </w:r>
      <w:r>
        <w:rPr>
          <w:rStyle w:val="VerbatimChar"/>
          <w:rFonts w:hint="eastAsia" w:ascii="Times New Roman" w:hAnsi="Times New Roman" w:eastAsia="Times New Roman" w:cs="Times New Roman"/>
        </w:rPr>
        <w:t>：R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–Pd(II)–X</w:t>
      </w:r>
      <w:r>
        <w:rPr>
          <w:rStyle w:val="VerbatimChar"/>
          <w:rFonts w:ascii="Times New Roman" w:hAnsi="Times New Roman" w:eastAsia="Times New Roman" w:cs="Times New Roman"/>
        </w:rPr>
        <w:t xml:space="preserve"> +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–M →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–Pd(II)–R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+ MX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还原消除</w:t>
      </w:r>
      <w:r>
        <w:rPr>
          <w:rStyle w:val="VerbatimChar"/>
          <w:rFonts w:hint="eastAsia" w:ascii="Times New Roman" w:hAnsi="Times New Roman" w:eastAsia="Times New Roman" w:cs="Times New Roman"/>
        </w:rPr>
        <w:t>：R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–Pd(II)–R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→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+ Pd(0)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再生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17"/>
    <w:bookmarkStart w:id="18" w:name="六种-pd-催化偶联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六种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Hei" w:cs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产物含双键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  <w:r>
              <w:rPr>
                <w:rFonts w:ascii="Times New Roman" w:hAnsi="Times New Roman" w:eastAsia="Times New Roman" w:cs="Times New Roman"/>
              </w:rPr>
              <w:t xml:space="preserve"> R–B(OH)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联芳基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硼酸稳定低毒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  <w:r>
              <w:rPr>
                <w:rFonts w:ascii="Times New Roman" w:hAnsi="Times New Roman" w:eastAsia="Times New Roman" w:cs="Times New Roma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  <w:r>
              <w:rPr>
                <w:rFonts w:ascii="Times New Roman" w:hAnsi="Times New Roman" w:eastAsia="Times New Roman" w:cs="Times New Roman"/>
              </w:rPr>
              <w:t xml:space="preserve"> R–SnR’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最温和但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CuI </w:t>
            </w:r>
            <w:r>
              <w:rPr>
                <w:rFonts w:hint="eastAsia" w:ascii="Times New Roman" w:hAnsi="Times New Roman" w:eastAsia="FangSong" w:cs="Times New Roma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作为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C–N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4" w:name="三heck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0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Pd(0)/L, base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OTf）+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不能用于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消除太快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催化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① Pd(0)L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</w:rPr>
        <w:t xml:space="preserve"> + Ar–X ──→ </w:t>
      </w:r>
      <w:r>
        <w:rPr>
          <w:rStyle w:val="VerbatimChar"/>
          <w:rFonts w:hint="eastAsia" w:ascii="Times New Roman" w:hAnsi="Times New Roman" w:eastAsia="Times New Roman" w:cs="Times New Roman"/>
        </w:rPr>
        <w:t>Ar–Pd(II)–X（</w:t>
      </w:r>
      <w:r>
        <w:rPr>
          <w:rStyle w:val="VerbatimChar"/>
          <w:rFonts w:hint="eastAsia" w:ascii="Times New Roman" w:hAnsi="Times New Roman" w:eastAsia="FangSong" w:cs="Times New Roman"/>
        </w:rPr>
        <w:t>氧化加成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Ar–Pd–X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烯烃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Times New Roman" w:cs="Times New Roman"/>
        </w:rPr>
        <w:t>Ar–CH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–CH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–Pd–X（</w:t>
      </w:r>
      <w:r>
        <w:rPr>
          <w:rStyle w:val="VerbatimChar"/>
          <w:rFonts w:hint="eastAsia" w:ascii="Times New Roman" w:hAnsi="Times New Roman" w:eastAsia="FangSong" w:cs="Times New Roman"/>
        </w:rPr>
        <w:t>迁移插入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碳钯化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③ Ar–CH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–Pd–X ──→ Ar–CH=CH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H–Pd–X（β-H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  <w:r>
        <w:rPr>
          <w:rStyle w:val="VerbatimChar"/>
          <w:rFonts w:hint="eastAsia" w:ascii="Times New Roman" w:hAnsi="Times New Roman" w:eastAsia="Times New Roman" w:cs="Times New Roman"/>
        </w:rPr>
        <w:t>，syn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H–Pd–X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──→ Pd(0) + HX + 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·HX（</w:t>
      </w:r>
      <w:r>
        <w:rPr>
          <w:rStyle w:val="VerbatimChar"/>
          <w:rFonts w:hint="eastAsia" w:ascii="Times New Roman" w:hAnsi="Times New Roman" w:eastAsia="FangSong" w:cs="Times New Roman"/>
        </w:rPr>
        <w:t>还原再生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区域选择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丙烯酸酯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烯基醚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取代基端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近端进攻后</w:t>
            </w:r>
            <w:r>
              <w:rPr>
                <w:rFonts w:ascii="Times New Roman" w:hAnsi="Times New Roman" w:eastAsia="Times New Roman" w:cs="Times New Roman"/>
              </w:rPr>
              <w:t xml:space="preserve"> Pd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</w:tbl>
    <w:bookmarkEnd w:id="22"/>
    <w:bookmarkStart w:id="23" w:name="立体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立体化学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产物双键几何由消除时的构象决定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ArX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立刻想到</w:t>
      </w:r>
      <w:r>
        <w:rPr>
          <w:rFonts w:ascii="Times New Roman" w:hAnsi="Times New Roman" w:eastAsia="Times New Roman" w:cs="Times New Roman"/>
        </w:rPr>
        <w:t xml:space="preserve"> Heck → </w:t>
      </w:r>
      <w:r>
        <w:rPr>
          <w:rFonts w:hint="eastAsia" w:ascii="Times New Roman" w:hAnsi="Times New Roman" w:eastAsia="FangSong" w:cs="Times New Roman"/>
        </w:rPr>
        <w:t>预测产物为取代烯烃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9" w:name="四suzuki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25" w:name="概述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bookmarkEnd w:id="25"/>
    <w:bookmarkStart w:id="26" w:name="为什么-suzuki-最常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SimHei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对空气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可长期储存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远低于有机锡</w:t>
            </w:r>
            <w:r>
              <w:rPr>
                <w:rFonts w:hint="eastAsia" w:ascii="Times New Roman" w:hAnsi="Times New Roman" w:eastAsia="Times New Roman" w:cs="Times New Roman"/>
              </w:rPr>
              <w:t>（Stille）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–80°C，</w:t>
            </w:r>
            <w:r>
              <w:rPr>
                <w:rFonts w:hint="eastAsia" w:ascii="Times New Roman" w:hAnsi="Times New Roman" w:eastAsia="FangSong" w:cs="Times New Roman"/>
              </w:rPr>
              <w:t>弱碱即可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、OH、NH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双键几何在偶联中保持</w:t>
            </w:r>
          </w:p>
        </w:tc>
      </w:tr>
    </w:tbl>
    <w:bookmarkEnd w:id="26"/>
    <w:bookmarkStart w:id="27" w:name="碱的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碱的作用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这个带负电的硼酸根更容易与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>发生转金属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的条件必有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、KOH、NaOEt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这是与其他偶联的重要区分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27"/>
    <w:bookmarkStart w:id="28" w:name="常见配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通用性好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SPhos/XPhos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加速氧化加成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NHC（N-</w:t>
            </w:r>
            <w:r>
              <w:rPr>
                <w:rFonts w:hint="eastAsia" w:ascii="Times New Roman" w:hAnsi="Times New Roman" w:eastAsia="FangSong" w:cs="Times New Roman"/>
              </w:rPr>
              <w:t>杂环卡宾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高热稳定性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五negishi-stille-sonogashira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、Negishi</w:t>
      </w:r>
      <w:r>
        <w:rPr>
          <w:rFonts w:ascii="Times New Roman" w:hAnsi="Times New Roman" w:eastAsia="Times New Roman" w:cs="Times New Roman"/>
        </w:rPr>
        <w:t xml:space="preserve"> / Stille /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30" w:name="negishi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Negishi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Z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Z</m:t>
          </m:r>
          <m:r>
            <m:t>n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有机锌试剂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 xml:space="preserve">（&gt;</w:t>
      </w:r>
      <w:r>
        <w:rPr>
          <w:rFonts w:ascii="Times New Roman" w:hAnsi="Times New Roman" w:eastAsia="Times New Roman" w:cs="Times New Roman"/>
        </w:rPr>
        <w:t xml:space="preserve"> Suzuki &gt; </w:t>
      </w:r>
      <w:r>
        <w:rPr>
          <w:rFonts w:hint="eastAsia" w:ascii="Times New Roman" w:hAnsi="Times New Roman" w:eastAsia="Times New Roman" w:cs="Times New Roman"/>
        </w:rPr>
        <w:t xml:space="preserve">Stille）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官能团容忍性较高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可用于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–sp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（Suzuki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较难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0"/>
    <w:bookmarkStart w:id="31" w:name="stille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Stille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有机锡试剂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对空气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水极稳定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可在敏感官能团存在下反应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主要缺点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后处理困难</w:t>
      </w:r>
    </w:p>
    <w:bookmarkEnd w:id="31"/>
    <w:bookmarkStart w:id="32" w:name="sonogashira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​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C</m:t>
          </m:r>
          <m:r>
            <m:t>​</m:t>
          </m:r>
          <m:r>
            <m:rPr>
              <m:sty m:val="p"/>
            </m:rPr>
            <m:t>≡</m:t>
          </m:r>
          <m:r>
            <m:t>​</m:t>
          </m:r>
          <m:r>
            <m:t>C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Pd(0)/CuI, 胺碱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​</m:t>
          </m:r>
          <m:r>
            <m:rPr>
              <m:sty m:val="p"/>
            </m:rPr>
            <m:t>≡</m:t>
          </m:r>
          <m:r>
            <m:t>​</m:t>
          </m:r>
          <m:r>
            <m:t>C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末端炔烃与芳基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烯基卤的偶联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FangSong" w:cs="Times New Roman"/>
          <w:b/>
          <w:bCs/>
        </w:rPr>
        <w:t xml:space="preserve">共催化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ascii="Times New Roman" w:hAnsi="Times New Roman" w:eastAsia="Times New Roman" w:cs="Times New Roman"/>
        </w:rPr>
        <w:t xml:space="preserve"> + CuI → </w:t>
      </w:r>
      <w:r>
        <w:rPr>
          <w:rFonts w:hint="eastAsia" w:ascii="Times New Roman" w:hAnsi="Times New Roman" w:eastAsia="FangSong" w:cs="Times New Roman"/>
        </w:rPr>
        <w:t xml:space="preserve">炔基亚铜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转金属到</w:t>
      </w:r>
      <w:r>
        <w:rPr>
          <w:rFonts w:ascii="Times New Roman" w:hAnsi="Times New Roman" w:eastAsia="Times New Roman" w:cs="Times New Roman"/>
        </w:rPr>
        <w:t xml:space="preserve"> Pd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烯烃直接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wacker-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</w:t>
      </w:r>
    </w:p>
    <w:bookmarkStart w:id="34" w:name="概述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PdCl2/CuCl, H2O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末端烯烃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内烯烃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内酮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工业应用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乙醛</w:t>
      </w:r>
    </w:p>
    <w:bookmarkEnd w:id="34"/>
    <w:bookmarkStart w:id="35" w:name="催化循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烯烃配位到</w:t>
      </w:r>
      <w:r>
        <w:rPr>
          <w:rStyle w:val="VerbatimChar"/>
          <w:rFonts w:ascii="Times New Roman" w:hAnsi="Times New Roman" w:eastAsia="Times New Roman" w:cs="Times New Roman"/>
        </w:rPr>
        <w:t xml:space="preserve"> Pd(II) ──→ 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-Pd(II)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②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>亲核进攻取代较多的碳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马氏取向</w:t>
      </w:r>
      <w:r>
        <w:rPr>
          <w:rStyle w:val="VerbatimChar"/>
          <w:rFonts w:hint="eastAsia" w:ascii="Times New Roman" w:hAnsi="Times New Roman" w:eastAsia="Times New Roman" w:cs="Times New Roman"/>
        </w:rPr>
        <w:t>）──→</w:t>
      </w:r>
      <w:r>
        <w:rPr>
          <w:rStyle w:val="VerbatimChar"/>
          <w:rFonts w:ascii="Times New Roman" w:hAnsi="Times New Roman" w:eastAsia="Times New Roman" w:cs="Times New Roman"/>
        </w:rPr>
        <w:t xml:space="preserve"> C–Pd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键形成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β-H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烯醇</w:t>
      </w:r>
      <w:r>
        <w:rPr>
          <w:rStyle w:val="VerbatimChar"/>
          <w:rFonts w:ascii="Times New Roman" w:hAnsi="Times New Roman" w:eastAsia="Times New Roman" w:cs="Times New Roman"/>
        </w:rPr>
        <w:t xml:space="preserve"> + H–Pd(II)–X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烯醇互变异构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Pd(0)（</w:t>
      </w:r>
      <w:r>
        <w:rPr>
          <w:rStyle w:val="VerbatimChar"/>
          <w:rFonts w:hint="eastAsia" w:ascii="Times New Roman" w:hAnsi="Times New Roman" w:eastAsia="FangSong" w:cs="Times New Roman"/>
        </w:rPr>
        <w:t>催化剂失活</w:t>
      </w:r>
      <w:r>
        <w:rPr>
          <w:rStyle w:val="VerbatimChar"/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⑤ 2CuCl + ½O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+ 2HCl ──→ 2CuCl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再氧化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Cu）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Pd(0) ──→ CuCl +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Pd(II)（Pd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再生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5"/>
    <w:bookmarkStart w:id="36" w:name="cucl-共催化体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CuCl </w:t>
      </w:r>
      <w:r>
        <w:rPr>
          <w:rFonts w:hint="eastAsia" w:ascii="Times New Roman" w:hAnsi="Times New Roman" w:eastAsia="SimHei" w:cs="Times New Roman"/>
        </w:rPr>
        <w:t xml:space="preserve">共催化体系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 xml:space="preserve">必须被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才能完成催化循环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2CuCl + ½O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+ 2HCl → 2CuCl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（Cu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的再氧化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Pd(0) → CuCl + PdCl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（Pd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的再氧化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氧化是马氏水合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取代较多的碳连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与反马氏水合区分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烯烃复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烯烃复分解</w:t>
      </w:r>
    </w:p>
    <w:bookmarkStart w:id="38" w:name="grubbs-催化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Grubbs </w:t>
      </w:r>
      <w:r>
        <w:rPr>
          <w:rFonts w:hint="eastAsia" w:ascii="Times New Roman" w:hAnsi="Times New Roman" w:eastAsia="SimHei" w:cs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对官能团较敏感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NHC-Ru=CHPh(PCy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活性更高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含螯合醚配体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可回收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热稳定性最好</w:t>
            </w:r>
          </w:p>
        </w:tc>
      </w:tr>
    </w:tbl>
    <w:bookmarkEnd w:id="38"/>
    <w:bookmarkStart w:id="39" w:name="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关环复分解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大环合成</w:t>
            </w:r>
            <w:r>
              <w:rPr>
                <w:rFonts w:hint="eastAsia" w:ascii="Times New Roman" w:hAnsi="Times New Roman" w:eastAsia="Times New Roman" w:cs="Times New Roman"/>
              </w:rPr>
              <w:t>（8–30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交叉复分解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B → </w:t>
            </w:r>
            <w:r>
              <w:rPr>
                <w:rFonts w:hint="eastAsia" w:ascii="Times New Roman" w:hAnsi="Times New Roman" w:eastAsia="FangSong" w:cs="Times New Roman"/>
              </w:rPr>
              <w:t xml:space="preserve">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开环复分解聚合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高分子合成</w:t>
            </w:r>
          </w:p>
        </w:tc>
      </w:tr>
    </w:tbl>
    <w:bookmarkEnd w:id="39"/>
    <w:bookmarkStart w:id="40" w:name="机理金属杂环丁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金属杂环丁烷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[M]=CHR                 [M]=CHR'       [M]=CHR'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+                      +              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C=CHR'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交换舞伴</w:t>
      </w:r>
      <w:r>
        <w:rPr>
          <w:rStyle w:val="VerbatimChar"/>
          <w:rFonts w:ascii="Times New Roman" w:hAnsi="Times New Roman" w:eastAsia="Times New Roman" w:cs="Times New Roman"/>
        </w:rPr>
        <w:t xml:space="preserve">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C=CHR'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C=CHR'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▼   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[M]──CHR               [M]──CHR'      [M]──CHR'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C──CHR'    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C──CHR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C──CHR'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金属杂环丁烷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释放</w:t>
      </w:r>
      <w:r>
        <w:rPr>
          <w:rStyle w:val="VerbatimChar"/>
          <w:rFonts w:ascii="Times New Roman" w:hAnsi="Times New Roman" w:eastAsia="Times New Roman" w:cs="Times New Roman"/>
        </w:rPr>
        <w:t xml:space="preserve"> RCH=CHR')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烯烃配位到金属卡宾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环加成的</w:t>
      </w:r>
      <w:r>
        <w:rPr>
          <w:rFonts w:hint="eastAsia" w:ascii="Times New Roman" w:hAnsi="Times New Roman" w:eastAsia="FangSong" w:cs="Times New Roman"/>
          <w:b/>
          <w:bCs/>
        </w:rPr>
        <w:t xml:space="preserve">金属杂环丁烷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反向断裂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新卡宾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交换舞伴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看到大环</w:t>
      </w:r>
      <w:r>
        <w:rPr>
          <w:rFonts w:hint="eastAsia" w:ascii="Times New Roman" w:hAnsi="Times New Roman" w:eastAsia="Times New Roman" w:cs="Times New Roman"/>
        </w:rPr>
        <w:t>（8+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想到</w:t>
      </w:r>
      <w:r>
        <w:rPr>
          <w:rFonts w:ascii="Times New Roman" w:hAnsi="Times New Roman" w:eastAsia="Times New Roman" w:cs="Times New Roman"/>
        </w:rPr>
        <w:t xml:space="preserve"> RCM。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4" w:name="八tsuji-trost-反应π-烯丙基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、Tsuji-Trost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（π-</w:t>
      </w:r>
      <w:r>
        <w:rPr>
          <w:rFonts w:hint="eastAsia" w:ascii="Times New Roman" w:hAnsi="Times New Roman" w:eastAsia="SimHei" w:cs="Times New Roman"/>
        </w:rPr>
        <w:t>烯丙基钯化学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2" w:name="概述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Pd(0)/L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烯丙基化合物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OAc, OCO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R, OPO(OR)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Cl, </w:t>
      </w:r>
      <w:r>
        <w:rPr>
          <w:rFonts w:hint="eastAsia" w:ascii="Times New Roman" w:hAnsi="Times New Roman" w:eastAsia="Times New Roman" w:cs="Times New Roman"/>
        </w:rPr>
        <w:t xml:space="preserve">Br）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二羰基化合物负离子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催化循环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Pd(0) + R–CH=CH–CH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>氧化加成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从</w:t>
      </w:r>
      <w:r>
        <w:rPr>
          <w:rStyle w:val="VerbatimChar"/>
          <w:rFonts w:ascii="Times New Roman" w:hAnsi="Times New Roman" w:eastAsia="Times New Roman" w:cs="Times New Roman"/>
        </w:rPr>
        <w:t xml:space="preserve"> OAc </w:t>
      </w:r>
      <w:r>
        <w:rPr>
          <w:rStyle w:val="VerbatimChar"/>
          <w:rFonts w:hint="eastAsia" w:ascii="Times New Roman" w:hAnsi="Times New Roman" w:eastAsia="FangSong" w:cs="Times New Roman"/>
        </w:rPr>
        <w:t>反面进攻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π-</w:t>
      </w:r>
      <w:r>
        <w:rPr>
          <w:rStyle w:val="VerbatimChar"/>
          <w:rFonts w:hint="eastAsia" w:ascii="Times New Roman" w:hAnsi="Times New Roman" w:eastAsia="FangSong" w:cs="Times New Roman"/>
        </w:rPr>
        <w:t>烯丙基</w:t>
      </w:r>
      <w:r>
        <w:rPr>
          <w:rStyle w:val="VerbatimChar"/>
          <w:rFonts w:hint="eastAsia" w:ascii="Times New Roman" w:hAnsi="Times New Roman" w:eastAsia="Times New Roman" w:cs="Times New Roman"/>
        </w:rPr>
        <w:t>-Pd(II)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阳离子配合物</w:t>
      </w:r>
      <w:r>
        <w:rPr>
          <w:rStyle w:val="VerbatimChar"/>
          <w:rFonts w:hint="eastAsia" w:ascii="Times New Roman" w:hAnsi="Times New Roman" w:eastAsia="Times New Roman" w:cs="Times New Roman"/>
        </w:rPr>
        <w:t>（η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，16e）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软亲核试剂从</w:t>
      </w:r>
      <w:r>
        <w:rPr>
          <w:rStyle w:val="VerbatimChar"/>
          <w:rFonts w:ascii="Times New Roman" w:hAnsi="Times New Roman" w:eastAsia="Times New Roman" w:cs="Times New Roman"/>
        </w:rPr>
        <w:t xml:space="preserve"> Pd </w:t>
      </w:r>
      <w:r>
        <w:rPr>
          <w:rStyle w:val="VerbatimChar"/>
          <w:rFonts w:hint="eastAsia" w:ascii="Times New Roman" w:hAnsi="Times New Roman" w:eastAsia="FangSong" w:cs="Times New Roman"/>
        </w:rPr>
        <w:t>反面进攻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第二次翻转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</w:t>
      </w:r>
      <w:r>
        <w:rPr>
          <w:rStyle w:val="VerbatimChar"/>
          <w:rFonts w:ascii="Times New Roman" w:hAnsi="Times New Roman" w:eastAsia="Times New Roman" w:cs="Times New Roman"/>
        </w:rPr>
        <w:t xml:space="preserve"> + Pd(0)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亲核进攻各翻转一次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空阻较小</w:t>
      </w:r>
      <w:r>
        <w:rPr>
          <w:rFonts w:hint="eastAsia" w:ascii="Times New Roman" w:hAnsi="Times New Roman" w:eastAsia="FangSong" w:cs="Times New Roman"/>
        </w:rPr>
        <w:t>的烯丙基末端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使用格氏试剂等</w:t>
      </w:r>
      <w:r>
        <w:rPr>
          <w:rFonts w:hint="eastAsia" w:ascii="Times New Roman" w:hAnsi="Times New Roman" w:eastAsia="FangSong" w:cs="Times New Roman"/>
          <w:b/>
          <w:bCs/>
        </w:rPr>
        <w:t xml:space="preserve">硬亲核试剂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净</w:t>
      </w:r>
      <w:r>
        <w:rPr>
          <w:rFonts w:hint="eastAsia" w:ascii="Times New Roman" w:hAnsi="Times New Roman" w:eastAsia="FangSong" w:cs="Times New Roman"/>
          <w:b/>
          <w:bCs/>
        </w:rPr>
        <w:t xml:space="preserve"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九buchwald-hartwig-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、Buchwald-Hartwig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胺化</w:t>
      </w:r>
    </w:p>
    <w:bookmarkStart w:id="45" w:name="概述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Pd(0)/L, 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hint="eastAsia" w:ascii="Times New Roman" w:hAnsi="Times New Roman" w:eastAsia="Times New Roman" w:cs="Times New Roman"/>
        </w:rPr>
        <w:t xml:space="preserve">：C–N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替代传统</w:t>
      </w:r>
      <w:r>
        <w:rPr>
          <w:rFonts w:ascii="Times New Roman" w:hAnsi="Times New Roman" w:eastAsia="Times New Roman" w:cs="Times New Roman"/>
        </w:rPr>
        <w:t xml:space="preserve"> SNAr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离去基团活性</w:t>
      </w:r>
      <w:r>
        <w:rPr>
          <w:rFonts w:hint="eastAsia" w:ascii="Times New Roman" w:hAnsi="Times New Roman" w:eastAsia="Times New Roman" w:cs="Times New Roman"/>
        </w:rPr>
        <w:t xml:space="preserve">：I</w:t>
      </w:r>
      <w:r>
        <w:rPr>
          <w:rFonts w:ascii="Times New Roman" w:hAnsi="Times New Roman" w:eastAsia="Times New Roman" w:cs="Times New Roman"/>
        </w:rPr>
        <w:t xml:space="preserve"> &gt; Br &gt; Cl &gt;&gt;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无区域限制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无需邻对位吸电子基团</w:t>
      </w:r>
    </w:p>
    <w:bookmarkEnd w:id="45"/>
    <w:bookmarkStart w:id="46" w:name="催化循环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Ar–X + Pd(0) → Ar–Pd(II)–X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氧化加成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+ HNR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胺配位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NaOtBu,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脱</w:t>
      </w:r>
      <w:r>
        <w:rPr>
          <w:rStyle w:val="VerbatimChar"/>
          <w:rFonts w:ascii="Times New Roman" w:hAnsi="Times New Roman" w:eastAsia="Times New Roman" w:cs="Times New Roman"/>
        </w:rPr>
        <w:t xml:space="preserve"> HX)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Ar–Pd(II)–NR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→ Ar–NR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Pd(0)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还原消除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46"/>
    <w:bookmarkStart w:id="47" w:name="与-snar-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各种芳卤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十ch-活化前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前沿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9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直接用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键取代预官能团化的卤代烃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原子经济性更高</w:t>
      </w:r>
    </w:p>
    <w:bookmarkEnd w:id="49"/>
    <w:bookmarkStart w:id="50" w:name="导向基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导向基策略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导向基</w:t>
      </w:r>
      <w:r>
        <w:rPr>
          <w:rFonts w:hint="eastAsia" w:ascii="Times New Roman" w:hAnsi="Times New Roman" w:eastAsia="Times New Roman" w:cs="Times New Roman"/>
        </w:rPr>
        <w:t>（DG）</w:t>
      </w:r>
      <w:r>
        <w:rPr>
          <w:rFonts w:hint="eastAsia" w:ascii="Times New Roman" w:hAnsi="Times New Roman" w:eastAsia="FangSong" w:cs="Times New Roman"/>
        </w:rPr>
        <w:t>含孤对电子原子</w:t>
      </w:r>
      <w:r>
        <w:rPr>
          <w:rFonts w:hint="eastAsia" w:ascii="Times New Roman" w:hAnsi="Times New Roman" w:eastAsia="Times New Roman" w:cs="Times New Roman"/>
        </w:rPr>
        <w:t>（N、O、S）→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与金属配位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拉近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区域选择性活化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常见导向基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肟醚</w:t>
      </w:r>
    </w:p>
    <w:bookmarkEnd w:id="50"/>
    <w:bookmarkStart w:id="51" w:name="机理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协同金属化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去质子化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碱协助去质子化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同时</w:t>
            </w:r>
            <w:r>
              <w:rPr>
                <w:rFonts w:ascii="Times New Roman" w:hAnsi="Times New Roman" w:eastAsia="Times New Roman" w:cs="Times New Roman"/>
              </w:rPr>
              <w:t xml:space="preserve"> Pd–C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Pd(II)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Pd(IV)，C–H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Ru/Rh 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直接交换</w:t>
            </w:r>
            <w:r>
              <w:rPr>
                <w:rFonts w:ascii="Times New Roman" w:hAnsi="Times New Roman" w:eastAsia="Times New Roman" w:cs="Times New Roman"/>
              </w:rPr>
              <w:t xml:space="preserve"> M–C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C–H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十一不对称催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不对称催化</w:t>
      </w:r>
    </w:p>
    <w:bookmarkStart w:id="53" w:name="不对称氢化noyori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（Noyori,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ascii="Times New Roman" w:hAnsi="Times New Roman" w:eastAsia="Times New Roman" w:cs="Times New Roman"/>
        </w:rPr>
        <w:t xml:space="preserve"> BINAP–Ru/Rh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BINAP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轴手性</w:t>
      </w:r>
      <w:r>
        <w:rPr>
          <w:rFonts w:hint="eastAsia" w:ascii="Times New Roman" w:hAnsi="Times New Roman" w:eastAsia="Times New Roman" w:cs="Times New Roman"/>
        </w:rPr>
        <w:t>（atropisomerism），</w:t>
      </w:r>
      <w:r>
        <w:rPr>
          <w:rFonts w:hint="eastAsia" w:ascii="Times New Roman" w:hAnsi="Times New Roman" w:eastAsia="FangSong" w:cs="Times New Roman"/>
        </w:rPr>
        <w:t>不是中心手性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高对映选择性</w:t>
      </w:r>
      <w:r>
        <w:rPr>
          <w:rFonts w:hint="eastAsia" w:ascii="Times New Roman" w:hAnsi="Times New Roman" w:eastAsia="Times New Roman" w:cs="Times New Roman"/>
        </w:rPr>
        <w:t>（&gt;99%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ee）</w:t>
      </w:r>
    </w:p>
    <w:bookmarkEnd w:id="53"/>
    <w:bookmarkStart w:id="54" w:name="不对称双羟化sharpless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不对称双羟化</w:t>
      </w:r>
      <w:r>
        <w:rPr>
          <w:rFonts w:hint="eastAsia" w:ascii="Times New Roman" w:hAnsi="Times New Roman" w:eastAsia="Times New Roman" w:cs="Times New Roman"/>
        </w:rPr>
        <w:t>（Sharpless,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 xml:space="preserve">：AD-mix-α</w:t>
      </w:r>
      <w:r>
        <w:rPr>
          <w:rFonts w:ascii="Times New Roman" w:hAnsi="Times New Roman" w:eastAsia="Times New Roman" w:cs="Times New Roman"/>
        </w:rPr>
        <w:t xml:space="preserve"> / AD-mix-β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手性邻二醇</w:t>
      </w:r>
    </w:p>
    <w:bookmarkEnd w:id="54"/>
    <w:bookmarkStart w:id="55" w:name="不对称环氧化sharples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不对称环氧化</w:t>
      </w:r>
      <w:r>
        <w:rPr>
          <w:rFonts w:hint="eastAsia" w:ascii="Times New Roman" w:hAnsi="Times New Roman" w:eastAsia="Times New Roman" w:cs="Times New Roman"/>
        </w:rPr>
        <w:t>（Sharpless）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：Ti(OiPr)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DET / t-BuOOH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烯丙醇羟基导向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高度对映选择性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59" w:name="十二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7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给循环图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已知反应类型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从氧化态变化判断氧化加成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给底物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Heck（</w:t>
            </w:r>
            <w:r>
              <w:rPr>
                <w:rFonts w:hint="eastAsia" w:ascii="Times New Roman" w:hAnsi="Times New Roman" w:eastAsia="FangSong" w:cs="Times New Roman"/>
              </w:rPr>
              <w:t>含双键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Suzuki（</w:t>
            </w:r>
            <w:r>
              <w:rPr>
                <w:rFonts w:hint="eastAsia" w:ascii="Times New Roman" w:hAnsi="Times New Roman" w:eastAsia="FangSong" w:cs="Times New Roman"/>
              </w:rPr>
              <w:t>饱和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四步曲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迁移插入</w:t>
            </w:r>
            <w:r>
              <w:rPr>
                <w:rFonts w:hint="eastAsia" w:ascii="Times New Roman" w:hAnsi="Times New Roman" w:eastAsia="Times New Roman" w:cs="Times New Roman"/>
              </w:rPr>
              <w:t>→β-H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转金属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给两个底物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判断哪个反应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 </w:t>
            </w:r>
            <w:r>
              <w:rPr>
                <w:rFonts w:hint="eastAsia" w:ascii="Times New Roman" w:hAnsi="Times New Roman" w:eastAsia="FangSong" w:cs="Times New Roman"/>
              </w:rPr>
              <w:t>必有碱</w:t>
            </w:r>
            <w:r>
              <w:rPr>
                <w:rFonts w:hint="eastAsia" w:ascii="Times New Roman" w:hAnsi="Times New Roman" w:eastAsia="Times New Roman" w:cs="Times New Roman"/>
              </w:rPr>
              <w:t>，Heck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必在无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 xml:space="preserve">的碳上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给配合物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判断稳定性和活性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，&lt;18e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</w:tr>
    </w:tbl>
    <w:bookmarkEnd w:id="57"/>
    <w:bookmarkStart w:id="58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“Heck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Suzuki </w:t>
            </w:r>
            <w:r>
              <w:rPr>
                <w:rFonts w:hint="eastAsia" w:ascii="Times New Roman" w:hAnsi="Times New Roman" w:eastAsia="FangSong" w:cs="Times New Roman"/>
              </w:rPr>
              <w:t>机理一样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，Suzuki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FangSong" w:cs="Times New Roma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“Wacker </w:t>
            </w:r>
            <w:r>
              <w:rPr>
                <w:rFonts w:hint="eastAsia" w:ascii="Times New Roman" w:hAnsi="Times New Roman" w:eastAsia="FangSong" w:cs="Times New Roman"/>
              </w:rPr>
              <w:t>是反马氏水合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Wacker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取代多的碳连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OH，</w:t>
            </w:r>
            <w:r>
              <w:rPr>
                <w:rFonts w:hint="eastAsia" w:ascii="Times New Roman" w:hAnsi="Times New Roman" w:eastAsia="FangSong" w:cs="Times New Roman"/>
              </w:rPr>
              <w:t>然后异构化为酮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Pd </w:t>
            </w:r>
            <w:r>
              <w:rPr>
                <w:rFonts w:hint="eastAsia" w:ascii="Times New Roman" w:hAnsi="Times New Roman" w:eastAsia="FangSong" w:cs="Times New Roman"/>
              </w:rPr>
              <w:t xml:space="preserve">催化都用</w:t>
            </w:r>
            <w:r>
              <w:rPr>
                <w:rFonts w:ascii="Times New Roman" w:hAnsi="Times New Roman" w:eastAsia="Times New Roman" w:cs="Times New Roman"/>
              </w:rPr>
              <w:t xml:space="preserve"> 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SPhos、XPhos、NHC </w:t>
            </w:r>
            <w:r>
              <w:rPr>
                <w:rFonts w:hint="eastAsia" w:ascii="Times New Roman" w:hAnsi="Times New Roman" w:eastAsia="FangSong" w:cs="Times New Roma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“Suzuki </w:t>
            </w:r>
            <w:r>
              <w:rPr>
                <w:rFonts w:hint="eastAsia" w:ascii="Times New Roman" w:hAnsi="Times New Roman" w:eastAsia="FangSong" w:cs="Times New Roman"/>
              </w:rPr>
              <w:t>不需要碱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活化硼酸为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“ate”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烯烃复分解需要高温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第二代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催化剂在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FangSong" w:cs="Times New Roman"/>
              </w:rPr>
              <w:t xml:space="preserve">即可反应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三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60" w:name="各金属催化反应的核心条件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584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DMF, 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THF, 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NaOtBu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80–100°C</w:t>
            </w:r>
          </w:p>
        </w:tc>
      </w:tr>
    </w:tbl>
    <w:bookmarkEnd w:id="60"/>
    <w:bookmarkStart w:id="61" w:name="氧化态变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然后</w:t>
            </w:r>
            <w:r>
              <w:rPr>
                <w:rFonts w:ascii="Times New Roman" w:hAnsi="Times New Roman" w:eastAsia="Times New Roman" w:cs="Times New Roman"/>
              </w:rPr>
              <w:t xml:space="preserve"> +1 </w:t>
            </w:r>
            <w:r>
              <w:rPr>
                <w:rFonts w:hint="eastAsia" w:ascii="Times New Roman" w:hAnsi="Times New Roman" w:eastAsia="FangSong" w:cs="Times New Roman"/>
              </w:rPr>
              <w:t>被新配体补上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</w:tbl>
    <w:bookmarkEnd w:id="61"/>
    <w:bookmarkStart w:id="62" w:name="e-计数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18e </w:t>
      </w:r>
      <w:r>
        <w:rPr>
          <w:rFonts w:hint="eastAsia" w:ascii="Times New Roman" w:hAnsi="Times New Roman" w:eastAsia="SimHei" w:cs="Times New Roman"/>
        </w:rPr>
        <w:t xml:space="preserve">计数模板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FangSong" w:cs="Times New Roman"/>
        </w:rPr>
        <w:t>金属价电子数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+ [∑ </w:t>
      </w:r>
      <w:r>
        <w:rPr>
          <w:rStyle w:val="VerbatimChar"/>
          <w:rFonts w:hint="eastAsia" w:ascii="Times New Roman" w:hAnsi="Times New Roman" w:eastAsia="FangSong" w:cs="Times New Roman"/>
        </w:rPr>
        <w:t>配体贡献的电子数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总电子数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配体的电子计数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桥连配体只计半边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每侧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把中性配体算成阴离子的电子数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7" w:name="十四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4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电子规则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判断以下配合物的总价电子数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指出哪些满足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哪些为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>稳定结构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>Pd(PPh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>Ni(CO)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>Fe(CO)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numPr>
          <w:ilvl w:val="0"/>
          <w:numId w:val="1013"/>
        </w:numPr>
        <w:spacing w:after="80"/>
      </w:pPr>
      <w:r>
        <w:rPr>
          <w:rFonts w:hint="eastAsia" w:ascii="Times New Roman" w:hAnsi="Times New Roman" w:eastAsia="FangSong" w:cs="Times New Roman"/>
        </w:rPr>
        <w:t>补全下表中配体的电子贡献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中性配体法计数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催化循环四步曲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催化交叉偶联中四个基元反应的名称及金属氧化态变化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偶联的关键区别是什么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消除和产物特征两个角度回答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>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>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反应通常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用烷基卤作为底物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的关键作用是什么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写出碱活化硼酸的反应方程式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Suzuki、Negishi、Stille </w:t>
      </w:r>
      <w:r>
        <w:rPr>
          <w:rFonts w:hint="eastAsia" w:ascii="Times New Roman" w:hAnsi="Times New Roman" w:eastAsia="FangSong" w:cs="Times New Roman"/>
        </w:rPr>
        <w:t>三种偶联反应中有机金属试剂的毒性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反应性和官能团耐受性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bookmarkEnd w:id="64"/>
    <w:bookmarkStart w:id="65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Wacker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乙烯经</w:t>
      </w:r>
      <w:r>
        <w:rPr>
          <w:rFonts w:ascii="Times New Roman" w:hAnsi="Times New Roman" w:eastAsia="Times New Roman" w:cs="Times New Roman"/>
        </w:rPr>
        <w:t xml:space="preserve"> Wacker </w:t>
      </w:r>
      <w:r>
        <w:rPr>
          <w:rFonts w:hint="eastAsia" w:ascii="Times New Roman" w:hAnsi="Times New Roman" w:eastAsia="FangSong" w:cs="Times New Roman"/>
        </w:rPr>
        <w:t>氧化生成乙醛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Wacker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再生的两步反应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Wacker </w:t>
      </w:r>
      <w:r>
        <w:rPr>
          <w:rFonts w:hint="eastAsia" w:ascii="Times New Roman" w:hAnsi="Times New Roman" w:eastAsia="FangSong" w:cs="Times New Roman"/>
        </w:rPr>
        <w:t>氧化遵循马氏取向还是反马氏取向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烯烃复分解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FangSong" w:cs="Times New Roman"/>
        </w:rPr>
        <w:t>第一代和第二代催化剂的主要结构差异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配体如何提高催化活性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用烯烃复分解合成以下大环化合物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双键的位置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含一个双键的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>从环己烯出发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 xml:space="preserve">产物和副产物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Tsuji-Trost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Tsuji-Trost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烯丙基醋酸酯与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的氧化加成是顺式还是反式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软亲核试剂的进攻方向如何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两次翻转的结果是净构型保持还是翻转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Buchwald-Hartwig </w:t>
      </w:r>
      <w:r>
        <w:rPr>
          <w:rFonts w:hint="eastAsia" w:ascii="Times New Roman" w:hAnsi="Times New Roman" w:eastAsia="FangSong" w:cs="Times New Roman"/>
          <w:b/>
          <w:bCs/>
        </w:rPr>
        <w:t xml:space="preserve">胺化</w:t>
      </w:r>
    </w:p>
    <w:p>
      <w:pPr>
        <w:numPr>
          <w:ilvl w:val="0"/>
          <w:numId w:val="102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Buchwald-Hartwig </w:t>
      </w:r>
      <w:r>
        <w:rPr>
          <w:rFonts w:hint="eastAsia" w:ascii="Times New Roman" w:hAnsi="Times New Roman" w:eastAsia="FangSong" w:cs="Times New Roman"/>
        </w:rPr>
        <w:t>胺化与亲核芳香取代</w:t>
      </w:r>
      <w:r>
        <w:rPr>
          <w:rFonts w:hint="eastAsia" w:ascii="Times New Roman" w:hAnsi="Times New Roman" w:eastAsia="Times New Roman" w:cs="Times New Roman"/>
        </w:rPr>
        <w:t>（SNAr）</w:t>
      </w:r>
      <w:r>
        <w:rPr>
          <w:rFonts w:hint="eastAsia" w:ascii="Times New Roman" w:hAnsi="Times New Roman" w:eastAsia="FangSong" w:cs="Times New Roman"/>
        </w:rPr>
        <w:t>在以下方面的差异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bookmarkEnd w:id="65"/>
    <w:bookmarkStart w:id="66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34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以下为</w:t>
      </w:r>
      <w:r>
        <w:rPr>
          <w:rFonts w:ascii="Times New Roman" w:hAnsi="Times New Roman" w:eastAsia="Times New Roman" w:cs="Times New Roman"/>
        </w:rPr>
        <w:t xml:space="preserve"> Pd(0)/PPh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催化的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偶联循环中的四个中间体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请按催化循环顺序排列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并标注每步的反应类型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A：Ar–Pd(II)–Br(PPh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C：Ar–Pd(II)–Ar’(PPh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D：Ar–Pd(II)–B(OH)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>排列顺序</w:t>
      </w:r>
      <w:r>
        <w:rPr>
          <w:rFonts w:hint="eastAsia" w:ascii="Times New Roman" w:hAnsi="Times New Roman" w:eastAsia="Times New Roman" w:cs="Times New Roman"/>
        </w:rPr>
        <w:t>：______</w:t>
      </w:r>
      <w:r>
        <w:rPr>
          <w:rFonts w:ascii="Times New Roman" w:hAnsi="Times New Roman" w:eastAsia="Times New Roman" w:cs="Times New Roman"/>
        </w:rPr>
        <w:t xml:space="preserve"> → ______ → ______ → ______ → </w:t>
      </w:r>
      <w:r>
        <w:rPr>
          <w:rFonts w:hint="eastAsia" w:ascii="Times New Roman" w:hAnsi="Times New Roman" w:eastAsia="Times New Roman" w:cs="Times New Roman"/>
        </w:rPr>
        <w:t>______（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的反应名称是什么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金属氧化态如何变化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的反应名称是什么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碱在其中的作用是什么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31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某实验室用以下条件合成了化合物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：4-</w:t>
      </w:r>
      <w:r>
        <w:rPr>
          <w:rFonts w:hint="eastAsia" w:ascii="Times New Roman" w:hAnsi="Times New Roman" w:eastAsia="FangSong" w:cs="Times New Roman"/>
        </w:rPr>
        <w:t>溴苯甲醚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丙烯酸甲酯</w:t>
      </w:r>
      <w:r>
        <w:rPr>
          <w:rFonts w:ascii="Times New Roman" w:hAnsi="Times New Roman" w:eastAsia="Times New Roman" w:cs="Times New Roman"/>
        </w:rPr>
        <w:t xml:space="preserve">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 mol%) +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(10 mol%) +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 (2 equiv) + DMF, 100°C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该反应属于哪种类型的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画出催化循环中涉及的四个关键中间体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预测产物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并说明为什么产物中双键的构型是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的信息如下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Times New Roman" w:cs="Times New Roman"/>
        </w:rPr>
        <w:t xml:space="preserve">IR：1665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）：δ</w:t>
      </w:r>
      <w:r>
        <w:rPr>
          <w:rFonts w:ascii="Times New Roman" w:hAnsi="Times New Roman" w:eastAsia="Times New Roman" w:cs="Times New Roman"/>
        </w:rPr>
        <w:t xml:space="preserve"> 7.4–8.1 (m, 9H), δ 2.6 (s, 3H)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32"/>
        </w:numPr>
      </w:pPr>
      <w:r>
        <w:rPr>
          <w:rFonts w:ascii="Times New Roman" w:hAnsi="Times New Roman" w:eastAsia="Times New Roman" w:cs="Times New Roman"/>
        </w:rPr>
        <w:t>IR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与正常酮</w:t>
      </w:r>
      <w:r>
        <w:rPr>
          <w:rFonts w:hint="eastAsia" w:ascii="Times New Roman" w:hAnsi="Times New Roman" w:eastAsia="Times New Roman" w:cs="Times New Roman"/>
        </w:rPr>
        <w:t>（1715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相比为何偏低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2.6 (s, 3H) </w:t>
      </w:r>
      <w:r>
        <w:rPr>
          <w:rFonts w:hint="eastAsia" w:ascii="Times New Roman" w:hAnsi="Times New Roman" w:eastAsia="FangSong" w:cs="Times New Roman"/>
        </w:rPr>
        <w:t>是什么基团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可由苯乙酮经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催化反应合成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Start w:id="71" w:name="十五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8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14.1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Pd(0)=10, 4×PPh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。(b) Pd(II)=8, 4×MeCN=8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稳定且活泼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Cr=6,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=6,</w:t>
      </w:r>
      <w:r>
        <w:rPr>
          <w:rFonts w:ascii="Times New Roman" w:hAnsi="Times New Roman" w:eastAsia="Times New Roman" w:cs="Times New Roman"/>
        </w:rPr>
        <w:t xml:space="preserve"> 3×CO=6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。(d) Ni=10, 4×CO=8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。(e) Fe=8, 5×CO=10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烯丙基阳离子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烯丙基阴离子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4e；Cp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6e；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= 6e。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配体从一个位置迁移到另一个位置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释放偶联产物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反应包含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烯烃配体经过迁移插入后</w:t>
      </w:r>
      <w:r>
        <w:rPr>
          <w:rFonts w:hint="eastAsia" w:ascii="Times New Roman" w:hAnsi="Times New Roman" w:eastAsia="Times New Roman" w:cs="Times New Roman"/>
        </w:rPr>
        <w:t>，β-H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消除使产物含双键</w:t>
      </w:r>
      <w:r>
        <w:rPr>
          <w:rFonts w:hint="eastAsia" w:ascii="Times New Roman" w:hAnsi="Times New Roman" w:eastAsia="Times New Roman" w:cs="Times New Roman"/>
        </w:rPr>
        <w:t>）。Suzuki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偶联没有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还原消除</w:t>
      </w:r>
      <w:r>
        <w:rPr>
          <w:rFonts w:hint="eastAsia" w:ascii="Times New Roman" w:hAnsi="Times New Roman" w:eastAsia="FangSong" w:cs="Times New Roman"/>
        </w:rPr>
        <w:t>直接释放饱和偶联产物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产物含双键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芳基烯烃</w:t>
      </w:r>
      <w:r>
        <w:rPr>
          <w:rFonts w:hint="eastAsia" w:ascii="Times New Roman" w:hAnsi="Times New Roman" w:eastAsia="Times New Roman" w:cs="Times New Roman"/>
        </w:rPr>
        <w:t>），Suzuki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产物为饱和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联芳基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Me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肉桂酸甲酯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缺电子烯烃的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产物中新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键在远端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电子效应主导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PhCH=CHPh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烷基卤经氧化加成后生成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-Pd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消除速率极快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在迁移插入发生之前就已分解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无法得到偶联产物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的氧化加成本身也较慢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 xml:space="preserve">键的氧化加成不如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>有利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硼酸的亲核性不足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转金属步骤极慢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Suzuki：</w:t>
      </w:r>
      <w:r>
        <w:rPr>
          <w:rFonts w:hint="eastAsia" w:ascii="Times New Roman" w:hAnsi="Times New Roman" w:eastAsia="FangSong" w:cs="Times New Roman"/>
        </w:rPr>
        <w:t>有机硼酸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R–B(OH)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低</w:t>
      </w:r>
      <w:r>
        <w:rPr>
          <w:rFonts w:hint="eastAsia" w:ascii="Times New Roman" w:hAnsi="Times New Roman" w:eastAsia="Times New Roman" w:cs="Times New Roman"/>
        </w:rPr>
        <w:t>。Negishi：</w:t>
      </w:r>
      <w:r>
        <w:rPr>
          <w:rFonts w:hint="eastAsia" w:ascii="Times New Roman" w:hAnsi="Times New Roman" w:eastAsia="FangSong" w:cs="Times New Roman"/>
        </w:rPr>
        <w:t>有机锌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R–ZnX，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毒性低</w:t>
      </w:r>
      <w:r>
        <w:rPr>
          <w:rFonts w:hint="eastAsia" w:ascii="Times New Roman" w:hAnsi="Times New Roman" w:eastAsia="Times New Roman" w:cs="Times New Roman"/>
        </w:rPr>
        <w:t>。Stille：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R–SnR’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8"/>
    <w:bookmarkStart w:id="69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PdCl2/CuCl</m:t>
            </m:r>
          </m:lim>
        </m:limUpp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。(b) CuCl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将</w:t>
      </w:r>
      <w:r>
        <w:rPr>
          <w:rFonts w:ascii="Times New Roman" w:hAnsi="Times New Roman" w:eastAsia="Times New Roman" w:cs="Times New Roman"/>
          <w:b/>
          <w:bCs/>
        </w:rPr>
        <w:t xml:space="preserve"> Pd(0) 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完成催化循环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P</m:t>
        </m:r>
        <m:r>
          <m:t>d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P</m:t>
        </m:r>
        <m:r>
          <m:t>d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马氏取向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水亲核进攻取代较多的碳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乙醛的机理中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形成烯醇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互变异构为甲基酮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对于末端烯烃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氧化遵循马氏规则得到甲基酮</w:t>
      </w:r>
      <w:r>
        <w:rPr>
          <w:rFonts w:ascii="Times New Roman" w:hAnsi="Times New Roman" w:eastAsia="Times New Roman" w:cs="Times New Roman"/>
        </w:rPr>
        <w:t xml:space="preserve"> RCOCH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Grubbs：NHC-Ru=CHPh(PCy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）。NHC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通过增强金属卡宾的电子密度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提高</w:t>
      </w:r>
      <w:r>
        <w:rPr>
          <w:rFonts w:ascii="Times New Roman" w:hAnsi="Times New Roman" w:eastAsia="Times New Roman" w:cs="Times New Roman"/>
        </w:rPr>
        <w:t xml:space="preserve"> Ru=C </w:t>
      </w:r>
      <w:r>
        <w:rPr>
          <w:rFonts w:hint="eastAsia" w:ascii="Times New Roman" w:hAnsi="Times New Roman" w:eastAsia="FangSong" w:cs="Times New Roman"/>
        </w:rPr>
        <w:t xml:space="preserve">键的反应活性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更容易与烯烃配位形成金属杂环丁烷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 xml:space="preserve">的大位阻提供动力学稳定性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催化剂寿命更长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12 </w:t>
      </w:r>
      <w:r>
        <w:rPr>
          <w:rFonts w:hint="eastAsia" w:ascii="Times New Roman" w:hAnsi="Times New Roman" w:eastAsia="FangSong" w:cs="Times New Roman"/>
        </w:rPr>
        <w:t xml:space="preserve">元环含一个双键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在双键处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二烯前体的两端各有一个烯烃</w:t>
      </w:r>
      <w:r>
        <w:rPr>
          <w:rFonts w:ascii="Times New Roman" w:hAnsi="Times New Roman" w:eastAsia="Times New Roman" w:cs="Times New Roman"/>
        </w:rPr>
        <w:t xml:space="preserve"> → RCM 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前体结构为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8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（1,11-</w:t>
      </w:r>
      <w:r>
        <w:rPr>
          <w:rFonts w:hint="eastAsia" w:ascii="Times New Roman" w:hAnsi="Times New Roman" w:eastAsia="FangSong" w:cs="Times New Roman"/>
        </w:rPr>
        <w:t>十二碳二烯</w:t>
      </w:r>
      <w:r>
        <w:rPr>
          <w:rFonts w:hint="eastAsia" w:ascii="Times New Roman" w:hAnsi="Times New Roman" w:eastAsia="Times New Roman" w:cs="Times New Roman"/>
        </w:rPr>
        <w:t>），RCM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环己烯本身已是环</w:t>
      </w:r>
      <w:r>
        <w:rPr>
          <w:rFonts w:ascii="Times New Roman" w:hAnsi="Times New Roman" w:eastAsia="Times New Roman" w:cs="Times New Roman"/>
        </w:rPr>
        <w:t xml:space="preserve"> → RCM </w:t>
      </w:r>
      <w:r>
        <w:rPr>
          <w:rFonts w:hint="eastAsia" w:ascii="Times New Roman" w:hAnsi="Times New Roman" w:eastAsia="FangSong" w:cs="Times New Roman"/>
        </w:rPr>
        <w:t>无法直接在单环上进行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若将环己烯理解为含双键的环</w:t>
      </w:r>
      <w:r>
        <w:rPr>
          <w:rFonts w:hint="eastAsia" w:ascii="Times New Roman" w:hAnsi="Times New Roman" w:eastAsia="Times New Roman" w:cs="Times New Roman"/>
        </w:rPr>
        <w:t>，RCM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不适用于此底物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若题目意为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从环己烯的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>合成出发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则环己烯可由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1,7-</w:t>
      </w:r>
      <w:r>
        <w:rPr>
          <w:rFonts w:hint="eastAsia" w:ascii="Times New Roman" w:hAnsi="Times New Roman" w:eastAsia="FangSong" w:cs="Times New Roman"/>
        </w:rPr>
        <w:t>辛二烯经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Grubbs</m:t>
            </m:r>
          </m:lim>
        </m:limUpp>
        <m:r>
          <m:t>环</m:t>
        </m:r>
        <m:r>
          <m:t>己</m:t>
        </m:r>
        <m:r>
          <m:t>烯</m:t>
        </m:r>
        <m:r>
          <m:rPr>
            <m:sty m:val="p"/>
          </m:rPr>
          <m:t>+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——Pd(0)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OAc </w:t>
      </w:r>
      <w:r>
        <w:rPr>
          <w:rFonts w:hint="eastAsia" w:ascii="Times New Roman" w:hAnsi="Times New Roman" w:eastAsia="FangSong" w:cs="Times New Roman"/>
        </w:rPr>
        <w:t xml:space="preserve">的反面进攻烯丙基碳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翻转一次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软亲核试剂从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 </w:t>
      </w:r>
      <w:r>
        <w:rPr>
          <w:rFonts w:hint="eastAsia" w:ascii="Times New Roman" w:hAnsi="Times New Roman" w:eastAsia="FangSong" w:cs="Times New Roman"/>
          <w:b/>
          <w:bCs/>
        </w:rPr>
        <w:t xml:space="preserve">的反面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第二次翻转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亲核试剂进入与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相反的烯丙基末端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使用硬亲核试剂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如格氏试剂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结果为净构型翻转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Buchwald-Hartwig </w:t>
      </w:r>
      <w:r>
        <w:rPr>
          <w:rFonts w:hint="eastAsia" w:ascii="Times New Roman" w:hAnsi="Times New Roman" w:eastAsia="FangSong" w:cs="Times New Roman"/>
        </w:rPr>
        <w:t>离去基团活性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I &gt; Br &gt; Cl &gt;&gt; 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无限制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无需邻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底物范围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各种芳卤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包括无吸电子基的芳卤</w:t>
      </w:r>
      <w:r>
        <w:rPr>
          <w:rFonts w:hint="eastAsia" w:ascii="Times New Roman" w:hAnsi="Times New Roman" w:eastAsia="Times New Roman" w:cs="Times New Roman"/>
        </w:rPr>
        <w:t>）。SNAr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的离去基团活性是</w:t>
      </w:r>
      <w:r>
        <w:rPr>
          <w:rFonts w:ascii="Times New Roman" w:hAnsi="Times New Roman" w:eastAsia="Times New Roman" w:cs="Times New Roman"/>
        </w:rPr>
        <w:t xml:space="preserve"> F &gt; Cl &gt; Br &gt;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因为速率决定步骤是加成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的强吸电子效应加速加成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且需要邻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对位吸电子基活化芳环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14.3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排列顺序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→ A → D → C → 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完整循环</w:t>
      </w:r>
      <w:r>
        <w:rPr>
          <w:rFonts w:hint="eastAsia" w:ascii="Times New Roman" w:hAnsi="Times New Roman" w:eastAsia="Times New Roman" w:cs="Times New Roman"/>
        </w:rPr>
        <w:t>：Pd(0)(PPh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(B) → </w:t>
      </w:r>
      <w:r>
        <w:rPr>
          <w:rFonts w:hint="eastAsia" w:ascii="Times New Roman" w:hAnsi="Times New Roman" w:eastAsia="FangSong" w:cs="Times New Roman"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 → Ar–Pd(II)–Br(PPh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(A) → </w:t>
      </w:r>
      <w:r>
        <w:rPr>
          <w:rFonts w:hint="eastAsia" w:ascii="Times New Roman" w:hAnsi="Times New Roman" w:eastAsia="FangSong" w:cs="Times New Roman"/>
        </w:rPr>
        <w:t>转金属化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碱活化硼酸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Ar–Pd(II)–B(OH)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(D) → </w:t>
      </w:r>
      <w:r>
        <w:rPr>
          <w:rFonts w:hint="eastAsia" w:ascii="Times New Roman" w:hAnsi="Times New Roman" w:eastAsia="FangSong" w:cs="Times New Roman"/>
        </w:rPr>
        <w:t xml:space="preserve">还原消除</w:t>
      </w:r>
      <w:r>
        <w:rPr>
          <w:rFonts w:ascii="Times New Roman" w:hAnsi="Times New Roman" w:eastAsia="Times New Roman" w:cs="Times New Roman"/>
        </w:rPr>
        <w:t xml:space="preserve"> → Ar–Pd(II)–Ar’(PPh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(C) → </w:t>
      </w:r>
      <w:r>
        <w:rPr>
          <w:rFonts w:hint="eastAsia" w:ascii="Times New Roman" w:hAnsi="Times New Roman" w:eastAsia="FangSong" w:cs="Times New Roman"/>
        </w:rPr>
        <w:t xml:space="preserve">释放偶联产物</w:t>
      </w:r>
      <w:r>
        <w:rPr>
          <w:rFonts w:ascii="Times New Roman" w:hAnsi="Times New Roman" w:eastAsia="Times New Roman" w:cs="Times New Roman"/>
        </w:rPr>
        <w:t xml:space="preserve"> Ar–Ar’ → Pd(0)(PPh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实际上是转金属化的过渡态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具体结构取决于碱的作用方式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。Pd(0) → </w:t>
      </w:r>
      <w:r>
        <w:rPr>
          <w:rFonts w:hint="eastAsia" w:ascii="Times New Roman" w:hAnsi="Times New Roman" w:eastAsia="Times New Roman" w:cs="Times New Roman"/>
        </w:rPr>
        <w:t>Pd(II)，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2。(c) A →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（transmetalation）。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活化硼酸为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“ate”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使其更容易将有机基团转移到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条件中有烯烃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丙烯酸甲酯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芳基溴</w:t>
      </w:r>
      <w:r>
        <w:rPr>
          <w:rFonts w:hint="eastAsia" w:ascii="Times New Roman" w:hAnsi="Times New Roman" w:eastAsia="Times New Roman" w:cs="Times New Roman"/>
        </w:rPr>
        <w:t>、Pd(0)/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（Et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N），</w:t>
      </w:r>
      <w:r>
        <w:rPr>
          <w:rFonts w:hint="eastAsia" w:ascii="Times New Roman" w:hAnsi="Times New Roman" w:eastAsia="FangSong" w:cs="Times New Roman"/>
        </w:rPr>
        <w:t>且无有机金属试剂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四个关键中间体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催化剂前体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氧化加成产物</w:t>
      </w:r>
      <w:r>
        <w:rPr>
          <w:rFonts w:hint="eastAsia" w:ascii="Times New Roman" w:hAnsi="Times New Roman" w:eastAsia="Times New Roman" w:cs="Times New Roman"/>
        </w:rPr>
        <w:t>（Ar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碳钯化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。④</w:t>
      </w:r>
      <w:r>
        <w:rPr>
          <w:rFonts w:ascii="Times New Roman" w:hAnsi="Times New Roman" w:eastAsia="Times New Roman" w:cs="Times New Roman"/>
        </w:rPr>
        <w:t xml:space="preserve"> H–Pd(II)–Br(PPh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——β-H </w:t>
      </w:r>
      <w:r>
        <w:rPr>
          <w:rFonts w:hint="eastAsia" w:ascii="Times New Roman" w:hAnsi="Times New Roman" w:eastAsia="FangSong" w:cs="Times New Roman"/>
        </w:rPr>
        <w:t xml:space="preserve">消除后的</w:t>
      </w:r>
      <w:r>
        <w:rPr>
          <w:rFonts w:ascii="Times New Roman" w:hAnsi="Times New Roman" w:eastAsia="Times New Roman" w:cs="Times New Roman"/>
        </w:rPr>
        <w:t xml:space="preserve"> Pd-H 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经碱中和再生</w:t>
      </w:r>
      <w:r>
        <w:rPr>
          <w:rFonts w:ascii="Times New Roman" w:hAnsi="Times New Roman" w:eastAsia="Times New Roman" w:cs="Times New Roman"/>
        </w:rPr>
        <w:t xml:space="preserve"> Pd(0)。(c)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(E)-3-(4-</w:t>
      </w:r>
      <w:r>
        <w:rPr>
          <w:rFonts w:hint="eastAsia" w:ascii="Times New Roman" w:hAnsi="Times New Roman" w:eastAsia="FangSong" w:cs="Times New Roman"/>
          <w:b/>
          <w:bCs/>
        </w:rPr>
        <w:t>甲氧基苯基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丙烯酸甲酯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−</m:t>
        </m:r>
        <m:r>
          <m:t>M</m:t>
        </m:r>
        <m:r>
          <m:t>e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。E </w:t>
      </w:r>
      <w:r>
        <w:rPr>
          <w:rFonts w:hint="eastAsia" w:ascii="Times New Roman" w:hAnsi="Times New Roman" w:eastAsia="FangSong" w:cs="Times New Roman"/>
        </w:rPr>
        <w:t>型构型的来源</w:t>
      </w:r>
      <w:r>
        <w:rPr>
          <w:rFonts w:hint="eastAsia" w:ascii="Times New Roman" w:hAnsi="Times New Roman" w:eastAsia="Times New Roman" w:cs="Times New Roman"/>
        </w:rPr>
        <w:t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——Pd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必须处于顺式</w:t>
      </w:r>
      <w:r>
        <w:rPr>
          <w:rFonts w:hint="eastAsia" w:ascii="Times New Roman" w:hAnsi="Times New Roman" w:eastAsia="Times New Roman" w:cs="Times New Roman"/>
        </w:rPr>
        <w:t>（syn）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消除后双键几何由过渡态构象决定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位阻最小化使芳基与酯基处于反式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>。(b) IR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波数从正常</w:t>
      </w:r>
      <w:r>
        <w:rPr>
          <w:rFonts w:ascii="Times New Roman" w:hAnsi="Times New Roman" w:eastAsia="Times New Roman" w:cs="Times New Roman"/>
        </w:rPr>
        <w:t xml:space="preserve">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因为共轭使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确认苯环存在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2.6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化学位移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2.0–2.5，</w:t>
      </w:r>
      <w:r>
        <w:rPr>
          <w:rFonts w:hint="eastAsia" w:ascii="Times New Roman" w:hAnsi="Times New Roman" w:eastAsia="FangSong" w:cs="Times New Roman"/>
        </w:rPr>
        <w:t>邻羰基甲基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单峰说明相邻碳上无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：Ω=9（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+ </w:t>
      </w:r>
      <w:r>
        <w:rPr>
          <w:rFonts w:hint="eastAsia" w:ascii="Times New Roman" w:hAnsi="Times New Roman" w:eastAsia="FangSong" w:cs="Times New Roman"/>
        </w:rPr>
        <w:t xml:space="preserve">另一个苯环</w:t>
      </w:r>
      <w:r>
        <w:rPr>
          <w:rFonts w:ascii="Times New Roman" w:hAnsi="Times New Roman" w:eastAsia="Times New Roman" w:cs="Times New Roman"/>
        </w:rPr>
        <w:t xml:space="preserve"> 4 = </w:t>
      </w:r>
      <w:r>
        <w:rPr>
          <w:rFonts w:hint="eastAsia" w:ascii="Times New Roman" w:hAnsi="Times New Roman" w:eastAsia="Times New Roman" w:cs="Times New Roman"/>
        </w:rPr>
        <w:t xml:space="preserve">9），IR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有共轭酮和芳环</w:t>
      </w:r>
      <w:r>
        <w:rPr>
          <w:rFonts w:hint="eastAsia" w:ascii="Times New Roman" w:hAnsi="Times New Roman" w:eastAsia="Times New Roman" w:cs="Times New Roman"/>
        </w:rPr>
        <w:t>，NMR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个芳氢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个甲基氢</w:t>
      </w:r>
      <w:r>
        <w:rPr>
          <w:rFonts w:ascii="Times New Roman" w:hAnsi="Times New Roman" w:eastAsia="Times New Roman" w:cs="Times New Roman"/>
        </w:rPr>
        <w:t xml:space="preserve"> = 12H </w:t>
      </w:r>
      <w:r>
        <w:rPr>
          <w:rFonts w:hint="eastAsia" w:ascii="Times New Roman" w:hAnsi="Times New Roman" w:eastAsia="FangSong" w:cs="Times New Roman"/>
        </w:rPr>
        <w:t>吻合分子式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乙酰基联苯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一个苯环被乙酰基取代</w:t>
      </w:r>
      <w:r>
        <w:rPr>
          <w:rFonts w:hint="eastAsia" w:ascii="Times New Roman" w:hAnsi="Times New Roman" w:eastAsia="Times New Roman" w:cs="Times New Roman"/>
        </w:rPr>
        <w:t>（4H），</w:t>
      </w:r>
      <w:r>
        <w:rPr>
          <w:rFonts w:hint="eastAsia" w:ascii="Times New Roman" w:hAnsi="Times New Roman" w:eastAsia="FangSong" w:cs="Times New Roman"/>
        </w:rPr>
        <w:t>另一个未取代苯环</w:t>
      </w:r>
      <w:r>
        <w:rPr>
          <w:rFonts w:hint="eastAsia" w:ascii="Times New Roman" w:hAnsi="Times New Roman" w:eastAsia="Times New Roman" w:cs="Times New Roman"/>
        </w:rPr>
        <w:t>（5H），</w:t>
      </w:r>
      <w:r>
        <w:rPr>
          <w:rFonts w:hint="eastAsia" w:ascii="Times New Roman" w:hAnsi="Times New Roman" w:eastAsia="FangSong" w:cs="Times New Roman"/>
        </w:rPr>
        <w:t>芳氢共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9H；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δ 2.6 (s,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：IR</w:t>
      </w:r>
      <w:r>
        <w:rPr>
          <w:rFonts w:ascii="Times New Roman" w:hAnsi="Times New Roman" w:eastAsia="Times New Roman" w:cs="Times New Roman"/>
        </w:rPr>
        <w:t xml:space="preserve">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为共轭酮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与两个苯环共轭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溴苯乙酮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碘苯乙酮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与苯硼酸经</w:t>
      </w:r>
      <w:r>
        <w:rPr>
          <w:rFonts w:ascii="Times New Roman" w:hAnsi="Times New Roman" w:eastAsia="Times New Roman" w:cs="Times New Roman"/>
          <w:b/>
          <w:bCs/>
        </w:rPr>
        <w:t xml:space="preserve"> 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  <w:r>
        <w:rPr>
          <w:rFonts w:hint="eastAsia" w:ascii="Times New Roman" w:hAnsi="Times New Roman" w:eastAsia="FangSong" w:cs="Times New Roman"/>
        </w:rPr>
        <w:t>直接得到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与题干提示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苯乙酮经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8">
    <w:abstractNumId w:val="991"/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2026-09-07T04:13:15Z</dcterms:created>
  <dcterms:modified xsi:type="dcterms:W3CDTF">2026-09-07T04:13:15Z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