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8"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5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FirstParagraph"/>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t>c</m:t>
              </m:r>
              <m:sSup>
                <m:e>
                  <m:r>
                    <m:t>α</m:t>
                  </m:r>
                </m:e>
                <m:sup>
                  <m:r>
                    <m:t>2</m:t>
                  </m:r>
                </m:sup>
              </m:sSup>
            </m:num>
            <m:den>
              <m:r>
                <m:t>1</m:t>
              </m:r>
              <m:r>
                <m:rPr>
                  <m:sty m:val="p"/>
                </m:rPr>
                <m:t>−</m:t>
              </m:r>
              <m:r>
                <m:t>α</m:t>
              </m:r>
            </m:den>
          </m:f>
          <m:r>
            <m:rPr>
              <m:sty m:val="p"/>
            </m:rPr>
            <m:t>⟹</m:t>
          </m:r>
          <m:r>
            <m:t>6.6</m:t>
          </m:r>
          <m:r>
            <m:rPr>
              <m:sty m:val="p"/>
            </m:rPr>
            <m:t>×</m:t>
          </m:r>
          <m:sSup>
            <m:e>
              <m:r>
                <m:t>10</m:t>
              </m:r>
            </m:e>
            <m:sup>
              <m:r>
                <m:rPr>
                  <m:sty m:val="p"/>
                </m:rPr>
                <m:t>−</m:t>
              </m:r>
              <m:r>
                <m:t>4</m:t>
              </m:r>
            </m:sup>
          </m:sSup>
          <m:r>
            <m:rPr>
              <m:sty m:val="p"/>
            </m:rPr>
            <m:t>=</m:t>
          </m:r>
          <m:f>
            <m:fPr>
              <m:type m:val="bar"/>
            </m:fPr>
            <m:num>
              <m:r>
                <m:t>0.10</m:t>
              </m:r>
              <m:sSup>
                <m:e>
                  <m:r>
                    <m:t>α</m:t>
                  </m:r>
                </m:e>
                <m:sup>
                  <m:r>
                    <m:t>2</m:t>
                  </m:r>
                </m:sup>
              </m:sSup>
            </m:num>
            <m:den>
              <m:r>
                <m:t>1</m:t>
              </m:r>
              <m:r>
                <m:rPr>
                  <m:sty m:val="p"/>
                </m:rPr>
                <m:t>−</m:t>
              </m:r>
              <m:r>
                <m:t>α</m:t>
              </m:r>
            </m:den>
          </m:f>
        </m:oMath>
      </m:oMathPara>
    </w:p>
    <w:p>
      <w:pPr>
        <w:pStyle w:val="FirstParagraph"/>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m:t>
          </m:r>
          <m:sSup>
            <m:e>
              <m:r>
                <m:t>α</m:t>
              </m:r>
            </m:e>
            <m:sup>
              <m:r>
                <m:t>2</m:t>
              </m:r>
            </m:sup>
          </m:sSup>
          <m:r>
            <m:rPr>
              <m:sty m:val="p"/>
            </m:rPr>
            <m:t>+</m:t>
          </m:r>
          <m:r>
            <m:t>6.6</m:t>
          </m:r>
          <m:r>
            <m:rPr>
              <m:sty m:val="p"/>
            </m:rPr>
            <m:t>×</m:t>
          </m:r>
          <m:sSup>
            <m:e>
              <m:r>
                <m:t>10</m:t>
              </m:r>
            </m:e>
            <m:sup>
              <m:r>
                <m:rPr>
                  <m:sty m:val="p"/>
                </m:rPr>
                <m:t>−</m:t>
              </m:r>
              <m:r>
                <m:t>4</m:t>
              </m:r>
            </m:sup>
          </m:sSup>
          <m:r>
            <m:t>α</m:t>
          </m:r>
          <m:r>
            <m:rPr>
              <m:sty m:val="p"/>
            </m:rPr>
            <m:t>−</m:t>
          </m:r>
          <m:r>
            <m:t>6.6</m:t>
          </m:r>
          <m:r>
            <m:rPr>
              <m:sty m:val="p"/>
            </m:rPr>
            <m:t>×</m:t>
          </m:r>
          <m:sSup>
            <m:e>
              <m:r>
                <m:t>10</m:t>
              </m:r>
            </m:e>
            <m:sup>
              <m:r>
                <m:rPr>
                  <m:sty m:val="p"/>
                </m:rPr>
                <m:t>−</m:t>
              </m:r>
              <m:r>
                <m:t>4</m:t>
              </m:r>
            </m:sup>
          </m:sSup>
          <m:r>
            <m:rPr>
              <m:sty m:val="p"/>
            </m:rPr>
            <m:t>=</m:t>
          </m:r>
          <m:r>
            <m:t>0</m:t>
          </m:r>
        </m:oMath>
      </m:oMathPara>
    </w:p>
    <w:p>
      <w:pPr>
        <w:pStyle w:val="FirstParagraph"/>
      </w:pPr>
      <m:oMathPara>
        <m:oMathParaPr>
          <m:jc m:val="center"/>
          <m:ctrlPr>
            <w:rPr>
              <w:sz w:val="28"/>
              <w:szCs w:val="28"/>
            </w:rPr>
          </m:ctrlPr>
        </m:oMathParaPr>
        <m:oMath>
          <m:r>
            <m:t>α</m:t>
          </m:r>
          <m:r>
            <m:rPr>
              <m:sty m:val="p"/>
            </m:rPr>
            <m:t>≈</m:t>
          </m:r>
          <m:r>
            <m:t>7.8</m:t>
          </m:r>
          <m:r>
            <m:rPr>
              <m:sty m:val="p"/>
            </m:rPr>
            <m:t>%</m:t>
          </m:r>
        </m:oMath>
      </m:oMathPara>
    </w:p>
    <w:p>
      <w:pPr>
        <w:pStyle w:val="FirstParagraph"/>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HAc + NaOH → NaAc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O，NaOH</w:t>
      </w:r>
      <w:r>
        <w:rPr>
          <w:rFonts w:hint="eastAsia" w:ascii="Times New Roman" w:hAnsi="Times New Roman" w:eastAsia="FangSong" w:cs="Times New Roman"/>
        </w:rPr>
        <w:t>为限制试剂</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nor/>
              <m:sty m:val="p"/>
            </m:rPr>
            <m:t>HAc</m:t>
          </m:r>
          <m:r>
            <m:rPr>
              <m:sty m:val="p"/>
            </m:rPr>
            <m:t>]</m:t>
          </m:r>
          <m:r>
            <m:rPr>
              <m:sty m:val="p"/>
            </m:rPr>
            <m:t>=</m:t>
          </m:r>
          <m:r>
            <m:t>0.10</m:t>
          </m:r>
          <m:r>
            <m:rPr>
              <m:sty m:val="p"/>
            </m:rPr>
            <m:t>−</m:t>
          </m:r>
          <m:r>
            <m:t>0.050</m:t>
          </m:r>
          <m:r>
            <m:rPr>
              <m:sty m:val="p"/>
            </m:rPr>
            <m:t>=</m:t>
          </m:r>
          <m:r>
            <m:t>0.050</m:t>
          </m:r>
          <m:r>
            <m:rPr>
              <m:nor/>
              <m:sty m:val="p"/>
            </m:rPr>
            <m:t> mol/L</m:t>
          </m:r>
        </m:oMath>
      </m:oMathPara>
    </w:p>
    <w:p>
      <w:pPr>
        <w:pStyle w:val="FirstParagraph"/>
      </w:pPr>
      <m:oMathPara>
        <m:oMathParaPr>
          <m:jc m:val="center"/>
          <m:ctrlPr>
            <w:rPr>
              <w:sz w:val="28"/>
              <w:szCs w:val="28"/>
            </w:rPr>
          </m:ctrlPr>
        </m:oMathParaPr>
        <m:oMath>
          <m:r>
            <m:rPr>
              <m:sty m:val="p"/>
            </m:rPr>
            <m:t>[</m:t>
          </m:r>
          <m:sSup>
            <m:e>
              <m:r>
                <m:rPr>
                  <m:nor/>
                  <m:sty m:val="p"/>
                </m:rPr>
                <m:t>Ac</m:t>
              </m:r>
            </m:e>
            <m:sup>
              <m:r>
                <m:rPr>
                  <m:sty m:val="p"/>
                </m:rPr>
                <m:t>−</m:t>
              </m:r>
            </m:sup>
          </m:sSup>
          <m:r>
            <m:rPr>
              <m:sty m:val="p"/>
            </m:rPr>
            <m:t>]</m:t>
          </m:r>
          <m:r>
            <m:rPr>
              <m:sty m:val="p"/>
            </m:rPr>
            <m:t>=</m:t>
          </m:r>
          <m:r>
            <m:t>0.050</m:t>
          </m:r>
          <m:r>
            <m:rPr>
              <m:nor/>
              <m:sty m:val="p"/>
            </m:rPr>
            <m:t> mol/L</m:t>
          </m:r>
        </m:oMath>
      </m:oMathPara>
    </w:p>
    <w:p>
      <w:pPr>
        <w:pStyle w:val="FirstParagraph"/>
      </w:pPr>
      <m:oMathPara>
        <m:oMathParaPr>
          <m:jc m:val="center"/>
          <m:ctrlPr>
            <w:rPr>
              <w:sz w:val="28"/>
              <w:szCs w:val="28"/>
            </w:rPr>
          </m:ctrlPr>
        </m:oMathParaPr>
        <m:oMath>
          <m:r>
            <m:rPr>
              <m:nor/>
              <m:sty m:val="p"/>
            </m:rPr>
            <m:t>pH</m:t>
          </m:r>
          <m:r>
            <m:rPr>
              <m:sty m:val="p"/>
            </m:rPr>
            <m:t>=</m:t>
          </m:r>
          <m:r>
            <m:rPr>
              <m:nor/>
              <m:sty m:val="p"/>
            </m:rPr>
            <m:t>p</m:t>
          </m:r>
          <m:sSub>
            <m:e>
              <m:r>
                <m:t>K</m:t>
              </m:r>
            </m:e>
            <m:sub>
              <m:r>
                <m:t>a</m:t>
              </m:r>
            </m:sub>
          </m:sSub>
          <m:r>
            <m:rPr>
              <m:sty m:val="p"/>
            </m:rPr>
            <m:t>+</m:t>
          </m:r>
          <m:r>
            <m:rPr>
              <m:sty m:val="p"/>
            </m:rPr>
            <m:t>lg</m:t>
          </m:r>
          <m:f>
            <m:fPr>
              <m:type m:val="bar"/>
            </m:fPr>
            <m:num>
              <m:r>
                <m:rPr>
                  <m:sty m:val="p"/>
                </m:rPr>
                <m:t>[</m:t>
              </m:r>
              <m:sSup>
                <m:e>
                  <m:r>
                    <m:rPr>
                      <m:nor/>
                      <m:sty m:val="p"/>
                    </m:rPr>
                    <m:t>Ac</m:t>
                  </m:r>
                </m:e>
                <m:sup>
                  <m:r>
                    <m:rPr>
                      <m:sty m:val="p"/>
                    </m:rPr>
                    <m:t>−</m:t>
                  </m:r>
                </m:sup>
              </m:sSup>
              <m:r>
                <m:rPr>
                  <m:sty m:val="p"/>
                </m:rPr>
                <m:t>]</m:t>
              </m:r>
            </m:num>
            <m:den>
              <m:r>
                <m:rPr>
                  <m:sty m:val="p"/>
                </m:rPr>
                <m:t>[</m:t>
              </m:r>
              <m:r>
                <m:rPr>
                  <m:nor/>
                  <m:sty m:val="p"/>
                </m:rPr>
                <m:t>HAc</m:t>
              </m:r>
              <m:r>
                <m:rPr>
                  <m:sty m:val="p"/>
                </m:rPr>
                <m:t>]</m:t>
              </m:r>
            </m:den>
          </m:f>
          <m:r>
            <m:rPr>
              <m:sty m:val="p"/>
            </m:rPr>
            <m:t>=</m:t>
          </m:r>
          <m:r>
            <m:t>4.76</m:t>
          </m:r>
          <m:r>
            <m:rPr>
              <m:sty m:val="p"/>
            </m:rPr>
            <m:t>+</m:t>
          </m:r>
          <m:r>
            <m:rPr>
              <m:sty m:val="p"/>
            </m:rPr>
            <m:t>lg</m:t>
          </m:r>
          <m:f>
            <m:fPr>
              <m:type m:val="bar"/>
            </m:fPr>
            <m:num>
              <m:r>
                <m:t>0.050</m:t>
              </m:r>
            </m:num>
            <m:den>
              <m:r>
                <m:t>0.050</m:t>
              </m:r>
            </m:den>
          </m:f>
          <m:r>
            <m:rPr>
              <m:sty m:val="p"/>
            </m:rPr>
            <m:t>=</m:t>
          </m:r>
          <m:r>
            <m:t>4.76</m:t>
          </m:r>
        </m:oMath>
      </m:oMathPara>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16"/>
    <w:bookmarkStart w:id="5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18" name="Picture"/>
            <a:graphic>
              <a:graphicData uri="http://schemas.openxmlformats.org/drawingml/2006/picture">
                <pic:pic>
                  <pic:nvPicPr>
                    <pic:cNvPr descr="7af53f124a58f6da66f1495260a0fc65e9c8855070dfd597b55557053484f9f0.jpg" id="19" name="Picture"/>
                    <pic:cNvPicPr>
                      <a:picLocks noChangeArrowheads="1" noChangeAspect="1"/>
                    </pic:cNvPicPr>
                  </pic:nvPicPr>
                  <pic:blipFill>
                    <a:blip r:embed="rId17"/>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21" name="Picture"/>
            <a:graphic>
              <a:graphicData uri="http://schemas.openxmlformats.org/drawingml/2006/picture">
                <pic:pic>
                  <pic:nvPicPr>
                    <pic:cNvPr descr="dfc86685f1efcf21089c98ee3dbdf58b082cf54675b09e54ad7849aa4e06a445.jpg" id="22" name="Picture"/>
                    <pic:cNvPicPr>
                      <a:picLocks noChangeArrowheads="1" noChangeAspect="1"/>
                    </pic:cNvPicPr>
                  </pic:nvPicPr>
                  <pic:blipFill>
                    <a:blip r:embed="rId20"/>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24" name="Picture"/>
            <a:graphic>
              <a:graphicData uri="http://schemas.openxmlformats.org/drawingml/2006/picture">
                <pic:pic>
                  <pic:nvPicPr>
                    <pic:cNvPr descr="a1d2f8527ca841a46ed92f5270087dd89fe50dadd9c0fc2e79875dae0ebb4bd6.jpg" id="25" name="Picture"/>
                    <pic:cNvPicPr>
                      <a:picLocks noChangeArrowheads="1" noChangeAspect="1"/>
                    </pic:cNvPicPr>
                  </pic:nvPicPr>
                  <pic:blipFill>
                    <a:blip r:embed="rId23"/>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27" name="Picture"/>
            <a:graphic>
              <a:graphicData uri="http://schemas.openxmlformats.org/drawingml/2006/picture">
                <pic:pic>
                  <pic:nvPicPr>
                    <pic:cNvPr descr="28a073492b7840cf005a4c761d560868a3bc42cb3f9a44bdf6b21fd276cffa6f.jpg" id="28" name="Picture"/>
                    <pic:cNvPicPr>
                      <a:picLocks noChangeArrowheads="1" noChangeAspect="1"/>
                    </pic:cNvPicPr>
                  </pic:nvPicPr>
                  <pic:blipFill>
                    <a:blip r:embed="rId26"/>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30" name="Picture"/>
            <a:graphic>
              <a:graphicData uri="http://schemas.openxmlformats.org/drawingml/2006/picture">
                <pic:pic>
                  <pic:nvPicPr>
                    <pic:cNvPr descr="c92da24e079a13a4b1faedbf2f54001faebf7f64d47cf3b608ffc336338354be.jpg" id="31" name="Picture"/>
                    <pic:cNvPicPr>
                      <a:picLocks noChangeArrowheads="1" noChangeAspect="1"/>
                    </pic:cNvPicPr>
                  </pic:nvPicPr>
                  <pic:blipFill>
                    <a:blip r:embed="rId29"/>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33" name="Picture"/>
            <a:graphic>
              <a:graphicData uri="http://schemas.openxmlformats.org/drawingml/2006/picture">
                <pic:pic>
                  <pic:nvPicPr>
                    <pic:cNvPr descr="d89d3866dbbd213f3d14e6914c013d1ce191d624079a139e2e645cd6b4eaddfd.jpg" id="34" name="Picture"/>
                    <pic:cNvPicPr>
                      <a:picLocks noChangeArrowheads="1" noChangeAspect="1"/>
                    </pic:cNvPicPr>
                  </pic:nvPicPr>
                  <pic:blipFill>
                    <a:blip r:embed="rId32"/>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36" name="Picture"/>
            <a:graphic>
              <a:graphicData uri="http://schemas.openxmlformats.org/drawingml/2006/picture">
                <pic:pic>
                  <pic:nvPicPr>
                    <pic:cNvPr descr="fbfbef85b90f697cb3978d9cdc7b42633d8942c4431aac9493c980a510623a84.jpg" id="37" name="Picture"/>
                    <pic:cNvPicPr>
                      <a:picLocks noChangeArrowheads="1" noChangeAspect="1"/>
                    </pic:cNvPicPr>
                  </pic:nvPicPr>
                  <pic:blipFill>
                    <a:blip r:embed="rId35"/>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39" name="Picture"/>
            <a:graphic>
              <a:graphicData uri="http://schemas.openxmlformats.org/drawingml/2006/picture">
                <pic:pic>
                  <pic:nvPicPr>
                    <pic:cNvPr descr="6dee99458bb8cf7617371a9676e58cb7401b6d7893042c92ca349f163e454344.jpg" id="40" name="Picture"/>
                    <pic:cNvPicPr>
                      <a:picLocks noChangeArrowheads="1" noChangeAspect="1"/>
                    </pic:cNvPicPr>
                  </pic:nvPicPr>
                  <pic:blipFill>
                    <a:blip r:embed="rId38"/>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42" name="Picture"/>
            <a:graphic>
              <a:graphicData uri="http://schemas.openxmlformats.org/drawingml/2006/picture">
                <pic:pic>
                  <pic:nvPicPr>
                    <pic:cNvPr descr="526389734a0e1723d7b0519dd7975c2bf3d45c45480c4fa182ef72ff3cc7a4c5.jpg" id="43" name="Picture"/>
                    <pic:cNvPicPr>
                      <a:picLocks noChangeArrowheads="1" noChangeAspect="1"/>
                    </pic:cNvPicPr>
                  </pic:nvPicPr>
                  <pic:blipFill>
                    <a:blip r:embed="rId41"/>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45" name="Picture"/>
            <a:graphic>
              <a:graphicData uri="http://schemas.openxmlformats.org/drawingml/2006/picture">
                <pic:pic>
                  <pic:nvPicPr>
                    <pic:cNvPr descr="d1da061b20acdc9d8739d17ee8a2adf97a2e7d4e49738897179100ab03ceefb4.jpg" id="46" name="Picture"/>
                    <pic:cNvPicPr>
                      <a:picLocks noChangeArrowheads="1" noChangeAspect="1"/>
                    </pic:cNvPicPr>
                  </pic:nvPicPr>
                  <pic:blipFill>
                    <a:blip r:embed="rId44"/>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48" name="Picture"/>
            <a:graphic>
              <a:graphicData uri="http://schemas.openxmlformats.org/drawingml/2006/picture">
                <pic:pic>
                  <pic:nvPicPr>
                    <pic:cNvPr descr="09d621079ef090d071bf4146b8b5967fbb7398edbc68bb35da24a029f67afe4f.jpg" id="49" name="Picture"/>
                    <pic:cNvPicPr>
                      <a:picLocks noChangeArrowheads="1" noChangeAspect="1"/>
                    </pic:cNvPicPr>
                  </pic:nvPicPr>
                  <pic:blipFill>
                    <a:blip r:embed="rId47"/>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6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52" name="Picture"/>
            <a:graphic>
              <a:graphicData uri="http://schemas.openxmlformats.org/drawingml/2006/picture">
                <pic:pic>
                  <pic:nvPicPr>
                    <pic:cNvPr descr="8b8bd05df793986d478cf1bb4e8013e6ea9e500cf53a0f496a0ed431eaf49ff9.jpg" id="53" name="Picture"/>
                    <pic:cNvPicPr>
                      <a:picLocks noChangeArrowheads="1" noChangeAspect="1"/>
                    </pic:cNvPicPr>
                  </pic:nvPicPr>
                  <pic:blipFill>
                    <a:blip r:embed="rId51"/>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55" name="Picture"/>
            <a:graphic>
              <a:graphicData uri="http://schemas.openxmlformats.org/drawingml/2006/picture">
                <pic:pic>
                  <pic:nvPicPr>
                    <pic:cNvPr descr="cc0eaa806c7daec680dff01df78b0bd6e792d41b03ea358dfca011c63ea84d33.jpg" id="56" name="Picture"/>
                    <pic:cNvPicPr>
                      <a:picLocks noChangeArrowheads="1" noChangeAspect="1"/>
                    </pic:cNvPicPr>
                  </pic:nvPicPr>
                  <pic:blipFill>
                    <a:blip r:embed="rId54"/>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58" name="Picture"/>
            <a:graphic>
              <a:graphicData uri="http://schemas.openxmlformats.org/drawingml/2006/picture">
                <pic:pic>
                  <pic:nvPicPr>
                    <pic:cNvPr descr="e560ad52d648335de488996f22824d1755a688c1cfb2617ecf050bf6b7a1abc3.jpg" id="59" name="Picture"/>
                    <pic:cNvPicPr>
                      <a:picLocks noChangeArrowheads="1" noChangeAspect="1"/>
                    </pic:cNvPicPr>
                  </pic:nvPicPr>
                  <pic:blipFill>
                    <a:blip r:embed="rId57"/>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r>
          <m:t>a</m:t>
        </m:r>
        <m:r>
          <m:t>C</m:t>
        </m:r>
        <m:sSub>
          <m:e>
            <m:r>
              <m:t>u</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62" name="Picture"/>
            <a:graphic>
              <a:graphicData uri="http://schemas.openxmlformats.org/drawingml/2006/picture">
                <pic:pic>
                  <pic:nvPicPr>
                    <pic:cNvPr descr="c822fea930ab78cbdcca3d710d67a465698372fc55d49036e1830133a832e189.jpg" id="63" name="Picture"/>
                    <pic:cNvPicPr>
                      <a:picLocks noChangeArrowheads="1" noChangeAspect="1"/>
                    </pic:cNvPicPr>
                  </pic:nvPicPr>
                  <pic:blipFill>
                    <a:blip r:embed="rId61"/>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65" name="Picture"/>
            <a:graphic>
              <a:graphicData uri="http://schemas.openxmlformats.org/drawingml/2006/picture">
                <pic:pic>
                  <pic:nvPicPr>
                    <pic:cNvPr descr="1c446a14d69337e402aef228cb15d2d38fdb0a2bd7d0b781c8491eba52fd23ae.jpg" id="66" name="Picture"/>
                    <pic:cNvPicPr>
                      <a:picLocks noChangeArrowheads="1" noChangeAspect="1"/>
                    </pic:cNvPicPr>
                  </pic:nvPicPr>
                  <pic:blipFill>
                    <a:blip r:embed="rId64"/>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68" name="Picture"/>
            <a:graphic>
              <a:graphicData uri="http://schemas.openxmlformats.org/drawingml/2006/picture">
                <pic:pic>
                  <pic:nvPicPr>
                    <pic:cNvPr descr="2f79c883dcfa6b70b0320990255a162dc4025813b9c6f583b97a1a5c1c94bb0c.jpg" id="69" name="Picture"/>
                    <pic:cNvPicPr>
                      <a:picLocks noChangeArrowheads="1" noChangeAspect="1"/>
                    </pic:cNvPicPr>
                  </pic:nvPicPr>
                  <pic:blipFill>
                    <a:blip r:embed="rId67"/>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71" name="Picture"/>
            <a:graphic>
              <a:graphicData uri="http://schemas.openxmlformats.org/drawingml/2006/picture">
                <pic:pic>
                  <pic:nvPicPr>
                    <pic:cNvPr descr="70b4ab77b9c9d5c6bd22e66752dc0217039e56d120412753436fceb8d25a27b4.jpg" id="72" name="Picture"/>
                    <pic:cNvPicPr>
                      <a:picLocks noChangeArrowheads="1" noChangeAspect="1"/>
                    </pic:cNvPicPr>
                  </pic:nvPicPr>
                  <pic:blipFill>
                    <a:blip r:embed="rId70"/>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73"/>
    <w:bookmarkStart w:id="9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75" name="Picture"/>
            <a:graphic>
              <a:graphicData uri="http://schemas.openxmlformats.org/drawingml/2006/picture">
                <pic:pic>
                  <pic:nvPicPr>
                    <pic:cNvPr descr="d9367c1ff54b3d9ac61c9b8609d006c7c66c1ceecc851b3087e2ddb054042a6f.jpg" id="76" name="Picture"/>
                    <pic:cNvPicPr>
                      <a:picLocks noChangeArrowheads="1" noChangeAspect="1"/>
                    </pic:cNvPicPr>
                  </pic:nvPicPr>
                  <pic:blipFill>
                    <a:blip r:embed="rId74"/>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78" name="Picture"/>
            <a:graphic>
              <a:graphicData uri="http://schemas.openxmlformats.org/drawingml/2006/picture">
                <pic:pic>
                  <pic:nvPicPr>
                    <pic:cNvPr descr="265dfce1be43f7ca520fbe3a2bdfa4d9c8c8840fc38c2d245892f22ba1f72bfa.jpg" id="79" name="Picture"/>
                    <pic:cNvPicPr>
                      <a:picLocks noChangeArrowheads="1" noChangeAspect="1"/>
                    </pic:cNvPicPr>
                  </pic:nvPicPr>
                  <pic:blipFill>
                    <a:blip r:embed="rId77"/>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81" name="Picture"/>
            <a:graphic>
              <a:graphicData uri="http://schemas.openxmlformats.org/drawingml/2006/picture">
                <pic:pic>
                  <pic:nvPicPr>
                    <pic:cNvPr descr="d9815a2997bdab3085b2deff42b10cd734ddabcd53801d66ed64f4cd99ef151a.jpg" id="82" name="Picture"/>
                    <pic:cNvPicPr>
                      <a:picLocks noChangeArrowheads="1" noChangeAspect="1"/>
                    </pic:cNvPicPr>
                  </pic:nvPicPr>
                  <pic:blipFill>
                    <a:blip r:embed="rId80"/>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84" name="Picture"/>
            <a:graphic>
              <a:graphicData uri="http://schemas.openxmlformats.org/drawingml/2006/picture">
                <pic:pic>
                  <pic:nvPicPr>
                    <pic:cNvPr descr="cb798097531b163e418a3f8298a7cc32257a1faf3bb8436f302e4517133b20a9.jpg" id="85" name="Picture"/>
                    <pic:cNvPicPr>
                      <a:picLocks noChangeArrowheads="1" noChangeAspect="1"/>
                    </pic:cNvPicPr>
                  </pic:nvPicPr>
                  <pic:blipFill>
                    <a:blip r:embed="rId83"/>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87" name="Picture"/>
            <a:graphic>
              <a:graphicData uri="http://schemas.openxmlformats.org/drawingml/2006/picture">
                <pic:pic>
                  <pic:nvPicPr>
                    <pic:cNvPr descr="4a9707f40047bab075ea346ea4e67c432d3fe216f2f9feb9fedfd9567bc3231a.jpg" id="88" name="Picture"/>
                    <pic:cNvPicPr>
                      <a:picLocks noChangeArrowheads="1" noChangeAspect="1"/>
                    </pic:cNvPicPr>
                  </pic:nvPicPr>
                  <pic:blipFill>
                    <a:blip r:embed="rId86"/>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90" name="Picture"/>
            <a:graphic>
              <a:graphicData uri="http://schemas.openxmlformats.org/drawingml/2006/picture">
                <pic:pic>
                  <pic:nvPicPr>
                    <pic:cNvPr descr="b4e95df83c4b3854edd83d6dfd902315295493f3dec114bd753aa7174bf837b0.jpg" id="91" name="Picture"/>
                    <pic:cNvPicPr>
                      <a:picLocks noChangeArrowheads="1" noChangeAspect="1"/>
                    </pic:cNvPicPr>
                  </pic:nvPicPr>
                  <pic:blipFill>
                    <a:blip r:embed="rId89"/>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93" name="Picture"/>
            <a:graphic>
              <a:graphicData uri="http://schemas.openxmlformats.org/drawingml/2006/picture">
                <pic:pic>
                  <pic:nvPicPr>
                    <pic:cNvPr descr="d16e31419267a0e3f6193e3ef3ac3a81d673c87eff0847a61f61517bd680c098.jpg" id="94" name="Picture"/>
                    <pic:cNvPicPr>
                      <a:picLocks noChangeArrowheads="1" noChangeAspect="1"/>
                    </pic:cNvPicPr>
                  </pic:nvPicPr>
                  <pic:blipFill>
                    <a:blip r:embed="rId92"/>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11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97" name="Picture"/>
            <a:graphic>
              <a:graphicData uri="http://schemas.openxmlformats.org/drawingml/2006/picture">
                <pic:pic>
                  <pic:nvPicPr>
                    <pic:cNvPr descr="52be5851275056ee66e5c060d3fe3ae194a6bd6ba56936e65f7ab15270ee654e.jpg" id="98" name="Picture"/>
                    <pic:cNvPicPr>
                      <a:picLocks noChangeArrowheads="1" noChangeAspect="1"/>
                    </pic:cNvPicPr>
                  </pic:nvPicPr>
                  <pic:blipFill>
                    <a:blip r:embed="rId96"/>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100" name="Picture"/>
            <a:graphic>
              <a:graphicData uri="http://schemas.openxmlformats.org/drawingml/2006/picture">
                <pic:pic>
                  <pic:nvPicPr>
                    <pic:cNvPr descr="d22d8ade10fb9eea1be6a73da049fd239af8124d9c57e921566dec211ee5ac1a.jpg" id="101" name="Picture"/>
                    <pic:cNvPicPr>
                      <a:picLocks noChangeArrowheads="1" noChangeAspect="1"/>
                    </pic:cNvPicPr>
                  </pic:nvPicPr>
                  <pic:blipFill>
                    <a:blip r:embed="rId99"/>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24.3</m:t>
              </m:r>
            </m:num>
            <m:den>
              <m:r>
                <m:t>1.79</m:t>
              </m:r>
              <m:r>
                <m:rPr>
                  <m:sty m:val="p"/>
                </m:rPr>
                <m:t>×</m:t>
              </m:r>
              <m:r>
                <m:t>6.02</m:t>
              </m:r>
              <m:r>
                <m:rPr>
                  <m:sty m:val="p"/>
                </m:rPr>
                <m:t>×</m:t>
              </m:r>
              <m:sSup>
                <m:e>
                  <m:r>
                    <m:t>10</m:t>
                  </m:r>
                </m:e>
                <m:sup>
                  <m:r>
                    <m:t>23</m:t>
                  </m:r>
                </m:sup>
              </m:sSup>
            </m:den>
          </m:f>
          <m:r>
            <m:rPr>
              <m:sty m:val="p"/>
            </m:rPr>
            <m:t>=</m:t>
          </m:r>
          <m:r>
            <m:t>4.64</m:t>
          </m:r>
          <m:r>
            <m:rPr>
              <m:sty m:val="p"/>
            </m:rPr>
            <m:t>×</m:t>
          </m:r>
          <m:sSup>
            <m:e>
              <m:r>
                <m:t>10</m:t>
              </m:r>
            </m:e>
            <m:sup>
              <m:r>
                <m:rPr>
                  <m:sty m:val="p"/>
                </m:rPr>
                <m:t>−</m:t>
              </m:r>
              <m:r>
                <m:t>23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sSup>
            <m:e>
              <m:r>
                <m:t>60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1.414</m:t>
          </m:r>
          <m:sSup>
            <m:e>
              <m:r>
                <m:t>a</m:t>
              </m:r>
            </m:e>
            <m:sup>
              <m:r>
                <m:t>3</m:t>
              </m:r>
            </m:sup>
          </m:sSup>
          <m:r>
            <m:rPr>
              <m:sty m:val="p"/>
            </m:rPr>
            <m:t>=</m:t>
          </m:r>
          <m:r>
            <m:t>4.64</m:t>
          </m:r>
          <m:r>
            <m:rPr>
              <m:sty m:val="p"/>
            </m:rPr>
            <m:t>×</m:t>
          </m:r>
          <m:sSup>
            <m:e>
              <m:r>
                <m:t>10</m:t>
              </m:r>
            </m:e>
            <m:sup>
              <m:r>
                <m:rPr>
                  <m:sty m:val="p"/>
                </m:rPr>
                <m:t>−</m:t>
              </m:r>
              <m:r>
                <m:t>23</m:t>
              </m:r>
            </m:sup>
          </m:sSup>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320</m:t>
          </m:r>
          <m:r>
            <m:rPr>
              <m:sty m:val="p"/>
            </m:rPr>
            <m:t>p</m:t>
          </m:r>
          <m:r>
            <m:rPr>
              <m:sty m:val="p"/>
            </m:rPr>
            <m:t>m</m:t>
          </m:r>
          <m:r>
            <m:rPr>
              <m:sty m:val="p"/>
            </m:rPr>
            <m:t>,</m:t>
          </m:r>
          <m:sSub>
            <m:e>
              <m:r>
                <m:t>s</m:t>
              </m:r>
            </m:e>
            <m:sub>
              <m:r>
                <m:t>2</m:t>
              </m:r>
            </m:sub>
          </m:sSub>
          <m:r>
            <m:rPr>
              <m:sty m:val="p"/>
            </m:rPr>
            <m:t>=</m:t>
          </m:r>
          <m:r>
            <m:t>c</m:t>
          </m:r>
          <m:r>
            <m:rPr>
              <m:sty m:val="p"/>
            </m:rPr>
            <m:t>=</m:t>
          </m:r>
          <m:r>
            <m:t>523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320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103" name="Picture"/>
            <a:graphic>
              <a:graphicData uri="http://schemas.openxmlformats.org/drawingml/2006/picture">
                <pic:pic>
                  <pic:nvPicPr>
                    <pic:cNvPr descr="6b5ad6b3cdae00629bc49138fe8a27343fb383499df0107bad70d8c799bc5f82.jpg" id="104" name="Picture"/>
                    <pic:cNvPicPr>
                      <a:picLocks noChangeArrowheads="1" noChangeAspect="1"/>
                    </pic:cNvPicPr>
                  </pic:nvPicPr>
                  <pic:blipFill>
                    <a:blip r:embed="rId102"/>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106" name="Picture"/>
            <a:graphic>
              <a:graphicData uri="http://schemas.openxmlformats.org/drawingml/2006/picture">
                <pic:pic>
                  <pic:nvPicPr>
                    <pic:cNvPr descr="78c95b2437aa0c19d5fcc36ec4264e92214cf46ad623eb49c098d3d9f80cb9f0.jpg" id="107" name="Picture"/>
                    <pic:cNvPicPr>
                      <a:picLocks noChangeArrowheads="1" noChangeAspect="1"/>
                    </pic:cNvPicPr>
                  </pic:nvPicPr>
                  <pic:blipFill>
                    <a:blip r:embed="rId105"/>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109" name="Picture"/>
            <a:graphic>
              <a:graphicData uri="http://schemas.openxmlformats.org/drawingml/2006/picture">
                <pic:pic>
                  <pic:nvPicPr>
                    <pic:cNvPr descr="fbf43a152e33102d9f0f03f4b9ab17e55da0612f5adada01d7737fb2c07ed188.jpg" id="110" name="Picture"/>
                    <pic:cNvPicPr>
                      <a:picLocks noChangeArrowheads="1" noChangeAspect="1"/>
                    </pic:cNvPicPr>
                  </pic:nvPicPr>
                  <pic:blipFill>
                    <a:blip r:embed="rId108"/>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3" name="Picture"/>
            <a:graphic>
              <a:graphicData uri="http://schemas.openxmlformats.org/drawingml/2006/picture">
                <pic:pic>
                  <pic:nvPicPr>
                    <pic:cNvPr descr="7937fa3a4ad6d5d9124ba067bca2710abd9c4ab591c0e70741f298f0452bda78.png" id="11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CoCl(C7H9NO)(C7H8NO)。</w:t>
      </w:r>
    </w:p>
    <w:p>
      <w:pPr>
        <w:numPr>
          <w:ilvl w:val="0"/>
          <w:numId w:val="101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14"/>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2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16"/>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19" name="Picture"/>
            <a:graphic>
              <a:graphicData uri="http://schemas.openxmlformats.org/drawingml/2006/picture">
                <pic:pic>
                  <pic:nvPicPr>
                    <pic:cNvPr descr="2942af2af761d30ec6f9267daf63fb4bfbb1760fbf3e3792c0bec23b9eae6391.jpg" id="120" name="Picture"/>
                    <pic:cNvPicPr>
                      <a:picLocks noChangeArrowheads="1" noChangeAspect="1"/>
                    </pic:cNvPicPr>
                  </pic:nvPicPr>
                  <pic:blipFill>
                    <a:blip r:embed="rId118"/>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1"/>
    <w:bookmarkStart w:id="12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结构比较选项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17</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23" name="Picture"/>
            <a:graphic>
              <a:graphicData uri="http://schemas.openxmlformats.org/drawingml/2006/picture">
                <pic:pic>
                  <pic:nvPicPr>
                    <pic:cNvPr descr="2023-浙江预赛_p17.png" id="124" name="Picture"/>
                    <pic:cNvPicPr>
                      <a:picLocks noChangeArrowheads="1" noChangeAspect="1"/>
                    </pic:cNvPicPr>
                  </pic:nvPicPr>
                  <pic:blipFill>
                    <a:blip r:embed="rId12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硫醚</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的水解速率比相应的醚</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的水解速率快</w:t>
      </w:r>
    </w:p>
    <w:p>
      <w:pPr>
        <w:pStyle w:val="Compact"/>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分子结构式中羟基</w:t>
      </w:r>
      <w:r>
        <w:rPr>
          <w:rFonts w:hint="eastAsia" w:ascii="Times New Roman" w:hAnsi="Times New Roman" w:eastAsia="Times New Roman" w:cs="Times New Roman"/>
        </w:rPr>
        <w:t>(1)</w:t>
      </w:r>
      <w:r>
        <w:rPr>
          <w:rFonts w:hint="eastAsia" w:ascii="Times New Roman" w:hAnsi="Times New Roman" w:eastAsia="FangSong" w:cs="Times New Roman"/>
        </w:rPr>
        <w:t>的酸性强于羟基</w:t>
      </w:r>
      <w:r>
        <w:rPr>
          <w:rFonts w:hint="eastAsia" w:ascii="Times New Roman" w:hAnsi="Times New Roman" w:eastAsia="Times New Roman" w:cs="Times New Roman"/>
        </w:rPr>
        <w:t>(2)</w:t>
      </w:r>
    </w:p>
    <w:p>
      <w:pPr>
        <w:pStyle w:val="Compact"/>
        <w:numPr>
          <w:ilvl w:val="0"/>
          <w:numId w:val="101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两个化合物中前者的酸性强于后者</w:t>
      </w:r>
    </w:p>
    <w:p>
      <w:pPr>
        <w:pStyle w:val="Compact"/>
        <w:numPr>
          <w:ilvl w:val="0"/>
          <w:numId w:val="101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两个化合物中前者较后者易发生消除反应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5"/>
    <w:bookmarkStart w:id="13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VI</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1-6-1</w:t>
      </w:r>
    </w:p>
    <w:p>
      <w:pPr>
        <w:pStyle w:val="BodyText"/>
      </w:pP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1-6-2</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r>
            <m:rPr>
              <m:sty m:val="p"/>
            </m:rPr>
            <m:t>2</m:t>
          </m: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r>
            <m:rPr>
              <m:sty m:val="p"/>
            </m:rPr>
            <m:t>→</m:t>
          </m: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1-6-3</w:t>
      </w:r>
    </w:p>
    <w:p>
      <w:pPr>
        <w:pStyle w:val="BodyText"/>
      </w:pPr>
      <w:r>
        <w:rPr>
          <w:rFonts w:hint="eastAsia" w:ascii="Times New Roman" w:hAnsi="Times New Roman" w:eastAsia="FangSong" w:cs="Times New Roman"/>
          <w:b/>
          <w:bCs/>
        </w:rPr>
        <w:t xml:space="preserve">不能用水作溶剂</w:t>
      </w:r>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是金属有机化合物</w:t>
      </w:r>
      <w:r>
        <w:rPr>
          <w:rFonts w:hint="eastAsia" w:ascii="Times New Roman" w:hAnsi="Times New Roman" w:eastAsia="Times New Roman" w:cs="Times New Roman"/>
        </w:rPr>
        <w:t>，</w:t>
      </w:r>
      <w:r>
        <w:rPr>
          <w:rFonts w:hint="eastAsia" w:ascii="Times New Roman" w:hAnsi="Times New Roman" w:eastAsia="FangSong" w:cs="Times New Roman"/>
        </w:rPr>
        <w:t>极易水解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r>
            <m:rPr>
              <m:sty m:val="p"/>
            </m:rPr>
            <m:t>+</m:t>
          </m:r>
          <m:r>
            <m:rPr>
              <m:sty m:val="p"/>
            </m:rP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或进一步水解生成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和甲烷</w:t>
      </w:r>
      <w:r>
        <w:rPr>
          <w:rFonts w:hint="eastAsia" w:ascii="Times New Roman" w:hAnsi="Times New Roman" w:eastAsia="Times New Roman" w:cs="Times New Roman"/>
        </w:rPr>
        <w:t>。</w:t>
      </w:r>
      <w:r>
        <w:rPr>
          <w:rFonts w:hint="eastAsia" w:ascii="Times New Roman" w:hAnsi="Times New Roman" w:eastAsia="FangSong" w:cs="Times New Roman"/>
        </w:rPr>
        <w:t>因此制备必须在无水条件下进行</w:t>
      </w:r>
      <w:r>
        <w:rPr>
          <w:rFonts w:hint="eastAsia" w:ascii="Times New Roman" w:hAnsi="Times New Roman" w:eastAsia="Times New Roman" w:cs="Times New Roman"/>
        </w:rPr>
        <w:t>，</w:t>
      </w:r>
      <w:r>
        <w:rPr>
          <w:rFonts w:hint="eastAsia" w:ascii="Times New Roman" w:hAnsi="Times New Roman" w:eastAsia="FangSong" w:cs="Times New Roman"/>
        </w:rPr>
        <w:t>通常使用有机溶剂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乙醚等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1-6-4</w:t>
      </w:r>
    </w:p>
    <w:p>
      <w:pPr>
        <w:pStyle w:val="BodyText"/>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不能取代</w:t>
      </w:r>
      <w:r>
        <w:rPr>
          <w:rFonts w:ascii="Times New Roman" w:hAnsi="Times New Roman" w:eastAsia="Times New Roman" w:cs="Times New Roman"/>
          <w:b/>
          <w:bCs/>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p>
    <w:p>
      <w:pPr>
        <w:pStyle w:val="Compact"/>
        <w:numPr>
          <w:ilvl w:val="0"/>
          <w:numId w:val="1019"/>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是较软的酸</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p>
    <w:p>
      <w:pPr>
        <w:pStyle w:val="Compact"/>
        <w:numPr>
          <w:ilvl w:val="0"/>
          <w:numId w:val="1019"/>
        </w:numPr>
      </w:pP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原子是软碱</w:t>
      </w:r>
    </w:p>
    <w:p>
      <w:pPr>
        <w:pStyle w:val="Compact"/>
        <w:numPr>
          <w:ilvl w:val="0"/>
          <w:numId w:val="1019"/>
        </w:numP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形成稳定的软</w:t>
      </w:r>
      <w:r>
        <w:rPr>
          <w:rFonts w:hint="eastAsia" w:ascii="Times New Roman" w:hAnsi="Times New Roman" w:eastAsia="Times New Roman" w:cs="Times New Roman"/>
        </w:rPr>
        <w:t>-</w:t>
      </w:r>
      <w:r>
        <w:rPr>
          <w:rFonts w:hint="eastAsia" w:ascii="Times New Roman" w:hAnsi="Times New Roman" w:eastAsia="FangSong" w:cs="Times New Roman"/>
        </w:rPr>
        <w:t>软配合物</w:t>
      </w:r>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小半径</w:t>
      </w:r>
      <w:r>
        <w:rPr>
          <w:rFonts w:hint="eastAsia" w:ascii="Times New Roman" w:hAnsi="Times New Roman" w:eastAsia="Times New Roman" w:cs="Times New Roman"/>
        </w:rPr>
        <w:t>、</w:t>
      </w:r>
      <w:r>
        <w:rPr>
          <w:rFonts w:hint="eastAsia" w:ascii="Times New Roman" w:hAnsi="Times New Roman" w:eastAsia="FangSong" w:cs="Times New Roman"/>
        </w:rPr>
        <w:t>高电荷密度</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的结合能力很弱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无法取代</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27" name="Picture"/>
            <a:graphic>
              <a:graphicData uri="http://schemas.openxmlformats.org/drawingml/2006/picture">
                <pic:pic>
                  <pic:nvPicPr>
                    <pic:cNvPr descr="9935033161454f48659912beab544fad461bf00d0fda284c89d9cd4e730608db.jpg" id="128" name="Picture"/>
                    <pic:cNvPicPr>
                      <a:picLocks noChangeArrowheads="1" noChangeAspect="1"/>
                    </pic:cNvPicPr>
                  </pic:nvPicPr>
                  <pic:blipFill>
                    <a:blip r:embed="rId12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130" name="Picture"/>
            <a:graphic>
              <a:graphicData uri="http://schemas.openxmlformats.org/drawingml/2006/picture">
                <pic:pic>
                  <pic:nvPicPr>
                    <pic:cNvPr descr="2162c7874735f0f6ebfc7d1d5e216b4c2805383eb84bff471a4a2390dfeae4f3.jpg" id="131" name="Picture"/>
                    <pic:cNvPicPr>
                      <a:picLocks noChangeArrowheads="1" noChangeAspect="1"/>
                    </pic:cNvPicPr>
                  </pic:nvPicPr>
                  <pic:blipFill>
                    <a:blip r:embed="rId129"/>
                    <a:stretch>
                      <a:fillRect/>
                    </a:stretch>
                  </pic:blipFill>
                  <pic:spPr bwMode="auto">
                    <a:xfrm>
                      <a:off x="0" y="0"/>
                      <a:ext cx="3240000" cy="278053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的亲和性</w:t>
            </w:r>
          </w:p>
        </w:tc>
      </w:tr>
      <w:tr>
        <w:tc>
          <w:tcPr/>
          <w:p>
            <w:pPr>
              <w:pStyle w:val="Compact"/>
              <w:jc w:val="center"/>
            </w:pPr>
            <w:r>
              <w:rPr>
                <w:rFonts w:hint="eastAsia" w:ascii="Times New Roman" w:hAnsi="Times New Roman" w:eastAsia="FangSong" w:cs="Times New Roman"/>
              </w:rPr>
              <w:t xml:space="preserve">金属有机化合物水解</w:t>
            </w:r>
          </w:p>
        </w:tc>
        <w:tc>
          <w:tcPr/>
          <w:p>
            <w:pPr>
              <w:pStyle w:val="Compact"/>
              <w:jc w:val="center"/>
            </w:pPr>
            <w:r>
              <w:rPr>
                <w:rFonts w:hint="eastAsia" w:ascii="Times New Roman" w:hAnsi="Times New Roman" w:eastAsia="Times New Roman" w:cs="Times New Roman"/>
              </w:rPr>
              <w:t>Bi-Cl</w:t>
            </w:r>
            <w:r>
              <w:rPr>
                <w:rFonts w:hint="eastAsia" w:ascii="Times New Roman" w:hAnsi="Times New Roman" w:eastAsia="FangSong" w:cs="Times New Roman"/>
              </w:rPr>
              <w:t>键易受水进攻</w:t>
            </w:r>
          </w:p>
        </w:tc>
      </w:tr>
      <w:tr>
        <w:tc>
          <w:tcPr/>
          <w:p>
            <w:pPr>
              <w:pStyle w:val="Compact"/>
              <w:jc w:val="center"/>
            </w:pPr>
            <w:r>
              <w:rPr>
                <w:rFonts w:hint="eastAsia" w:ascii="Times New Roman" w:hAnsi="Times New Roman" w:eastAsia="FangSong" w:cs="Times New Roman"/>
              </w:rPr>
              <w:t xml:space="preserve">配合物化学式推导</w:t>
            </w:r>
          </w:p>
        </w:tc>
        <w:tc>
          <w:tcPr/>
          <w:p>
            <w:pPr>
              <w:pStyle w:val="Compact"/>
              <w:jc w:val="center"/>
            </w:pPr>
            <w:r>
              <w:rPr>
                <w:rFonts w:hint="eastAsia" w:ascii="Times New Roman" w:hAnsi="Times New Roman" w:eastAsia="FangSong" w:cs="Times New Roman"/>
              </w:rPr>
              <w:t xml:space="preserve">根据配体数目和电荷平衡</w:t>
            </w:r>
          </w:p>
        </w:tc>
      </w:tr>
      <w:tr>
        <w:tc>
          <w:tcPr/>
          <w:p>
            <w:pPr>
              <w:pStyle w:val="Compact"/>
              <w:jc w:val="center"/>
            </w:pPr>
            <w:r>
              <w:rPr>
                <w:rFonts w:hint="eastAsia" w:ascii="Times New Roman" w:hAnsi="Times New Roman" w:eastAsia="FangSong" w:cs="Times New Roman"/>
              </w:rPr>
              <w:t xml:space="preserve">配位化学计量</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配体比</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0"/>
        </w:numPr>
      </w:pPr>
      <w:r>
        <w:rPr>
          <w:rFonts w:hint="eastAsia" w:ascii="Times New Roman" w:hAnsi="Times New Roman" w:eastAsia="FangSong" w:cs="Times New Roman"/>
        </w:rPr>
        <w:t>根据</w:t>
      </w:r>
      <w:r>
        <w:rPr>
          <w:rFonts w:hint="eastAsia" w:ascii="Times New Roman" w:hAnsi="Times New Roman" w:eastAsia="Times New Roman" w:cs="Times New Roman"/>
        </w:rPr>
        <w:t>Bi</w:t>
      </w:r>
      <w:r>
        <w:rPr>
          <w:rFonts w:hint="eastAsia" w:ascii="Times New Roman" w:hAnsi="Times New Roman" w:eastAsia="FangSong" w:cs="Times New Roman"/>
        </w:rPr>
        <w:t>的氧化态</w:t>
      </w:r>
      <w:r>
        <w:rPr>
          <w:rFonts w:hint="eastAsia" w:ascii="Times New Roman" w:hAnsi="Times New Roman" w:eastAsia="Times New Roman" w:cs="Times New Roman"/>
        </w:rPr>
        <w:t>(+3)</w:t>
      </w:r>
      <w:r>
        <w:rPr>
          <w:rFonts w:hint="eastAsia" w:ascii="Times New Roman" w:hAnsi="Times New Roman" w:eastAsia="FangSong" w:cs="Times New Roman"/>
        </w:rPr>
        <w:t>和黄原酸根</w:t>
      </w:r>
      <w:r>
        <w:rPr>
          <w:rFonts w:hint="eastAsia" w:ascii="Times New Roman" w:hAnsi="Times New Roman" w:eastAsia="Times New Roman" w:cs="Times New Roman"/>
        </w:rPr>
        <w:t>(-1)</w:t>
      </w:r>
      <w:r>
        <w:rPr>
          <w:rFonts w:hint="eastAsia" w:ascii="Times New Roman" w:hAnsi="Times New Roman" w:eastAsia="FangSong" w:cs="Times New Roman"/>
        </w:rPr>
        <w:t>的电荷平衡确定配体数</w:t>
      </w:r>
    </w:p>
    <w:p>
      <w:pPr>
        <w:pStyle w:val="Compact"/>
        <w:numPr>
          <w:ilvl w:val="0"/>
          <w:numId w:val="1020"/>
        </w:numPr>
      </w:pPr>
      <w:r>
        <w:rPr>
          <w:rFonts w:hint="eastAsia" w:ascii="Times New Roman" w:hAnsi="Times New Roman" w:eastAsia="FangSong" w:cs="Times New Roman"/>
        </w:rPr>
        <w:t>金属有机</w:t>
      </w:r>
      <w:r>
        <w:rPr>
          <w:rFonts w:hint="eastAsia" w:ascii="Times New Roman" w:hAnsi="Times New Roman" w:eastAsia="Times New Roman" w:cs="Times New Roman"/>
        </w:rPr>
        <w:t>Bi-Cl</w:t>
      </w:r>
      <w:r>
        <w:rPr>
          <w:rFonts w:hint="eastAsia" w:ascii="Times New Roman" w:hAnsi="Times New Roman" w:eastAsia="FangSong" w:cs="Times New Roman"/>
        </w:rPr>
        <w:t>键具有共价性</w:t>
      </w:r>
      <w:r>
        <w:rPr>
          <w:rFonts w:hint="eastAsia" w:ascii="Times New Roman" w:hAnsi="Times New Roman" w:eastAsia="Times New Roman" w:cs="Times New Roman"/>
        </w:rPr>
        <w:t>，</w:t>
      </w:r>
      <w:r>
        <w:rPr>
          <w:rFonts w:hint="eastAsia" w:ascii="Times New Roman" w:hAnsi="Times New Roman" w:eastAsia="FangSong" w:cs="Times New Roman"/>
        </w:rPr>
        <w:t>易水解</w:t>
      </w:r>
    </w:p>
    <w:p>
      <w:pPr>
        <w:pStyle w:val="Compact"/>
        <w:numPr>
          <w:ilvl w:val="0"/>
          <w:numId w:val="1020"/>
        </w:numPr>
      </w:pPr>
      <w:r>
        <w:rPr>
          <w:rFonts w:hint="eastAsia" w:ascii="Times New Roman" w:hAnsi="Times New Roman" w:eastAsia="FangSong" w:cs="Times New Roman"/>
        </w:rPr>
        <w:t>软硬酸碱匹配</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)+S(</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软硬酸碱理论在配合物稳定性中的应用是本题核心</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作为大半径</w:t>
      </w:r>
      <w:r>
        <w:rPr>
          <w:rFonts w:hint="eastAsia" w:ascii="Times New Roman" w:hAnsi="Times New Roman" w:eastAsia="Times New Roman" w:cs="Times New Roman"/>
        </w:rPr>
        <w:t>、</w:t>
      </w:r>
      <w:r>
        <w:rPr>
          <w:rFonts w:hint="eastAsia" w:ascii="Times New Roman" w:hAnsi="Times New Roman" w:eastAsia="FangSong" w:cs="Times New Roman"/>
        </w:rPr>
        <w:t>低电荷密度的阳离子</w:t>
      </w:r>
      <w:r>
        <w:rPr>
          <w:rFonts w:hint="eastAsia" w:ascii="Times New Roman" w:hAnsi="Times New Roman" w:eastAsia="Times New Roman" w:cs="Times New Roman"/>
        </w:rPr>
        <w:t>，</w:t>
      </w:r>
      <w:r>
        <w:rPr>
          <w:rFonts w:hint="eastAsia" w:ascii="Times New Roman" w:hAnsi="Times New Roman" w:eastAsia="FangSong" w:cs="Times New Roman"/>
        </w:rPr>
        <w:t>属于软酸</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hint="eastAsia" w:ascii="Times New Roman" w:hAnsi="Times New Roman" w:eastAsia="Times New Roman" w:cs="Times New Roman"/>
        </w:rPr>
        <w:t>S</w:t>
      </w:r>
      <w:r>
        <w:rPr>
          <w:rFonts w:hint="eastAsia" w:ascii="Times New Roman" w:hAnsi="Times New Roman" w:eastAsia="FangSong" w:cs="Times New Roman"/>
        </w:rPr>
        <w:t>有强亲和力</w:t>
      </w: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作为典型的硬酸</w:t>
      </w:r>
      <w:r>
        <w:rPr>
          <w:rFonts w:hint="eastAsia" w:ascii="Times New Roman" w:hAnsi="Times New Roman" w:eastAsia="Times New Roman" w:cs="Times New Roman"/>
        </w:rPr>
        <w:t>，</w:t>
      </w:r>
      <w:r>
        <w:rPr>
          <w:rFonts w:hint="eastAsia" w:ascii="Times New Roman" w:hAnsi="Times New Roman" w:eastAsia="FangSong" w:cs="Times New Roman"/>
        </w:rPr>
        <w:t>无法与软碱</w:t>
      </w:r>
      <w:r>
        <w:rPr>
          <w:rFonts w:hint="eastAsia" w:ascii="Times New Roman" w:hAnsi="Times New Roman" w:eastAsia="Times New Roman" w:cs="Times New Roman"/>
        </w:rPr>
        <w:t>S</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这一原理可推广至其他主族金属有机化合物的稳定性和反应性分析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21"/>
        </w:numPr>
      </w:pPr>
      <w:r>
        <w:rPr>
          <w:rFonts w:hint="eastAsia" w:ascii="Times New Roman" w:hAnsi="Times New Roman" w:eastAsia="FangSong" w:cs="Times New Roman"/>
        </w:rPr>
        <w:t>可延伸考查</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等软酸与含</w:t>
      </w:r>
      <w:r>
        <w:rPr>
          <w:rFonts w:hint="eastAsia" w:ascii="Times New Roman" w:hAnsi="Times New Roman" w:eastAsia="Times New Roman" w:cs="Times New Roman"/>
        </w:rPr>
        <w:t>S</w:t>
      </w:r>
      <w:r>
        <w:rPr>
          <w:rFonts w:hint="eastAsia" w:ascii="Times New Roman" w:hAnsi="Times New Roman" w:eastAsia="FangSong" w:cs="Times New Roman"/>
        </w:rPr>
        <w:t>配体的配合物</w:t>
      </w:r>
    </w:p>
    <w:p>
      <w:pPr>
        <w:pStyle w:val="Compact"/>
        <w:numPr>
          <w:ilvl w:val="0"/>
          <w:numId w:val="1021"/>
        </w:numPr>
      </w:pPr>
      <w:r>
        <w:rPr>
          <w:rFonts w:hint="eastAsia" w:ascii="Times New Roman" w:hAnsi="Times New Roman" w:eastAsia="FangSong" w:cs="Times New Roman"/>
        </w:rPr>
        <w:t>可对比</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与</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在软硬度上的差异</w:t>
      </w:r>
    </w:p>
    <w:p>
      <w:pPr>
        <w:pStyle w:val="Compact"/>
        <w:numPr>
          <w:ilvl w:val="0"/>
          <w:numId w:val="1021"/>
        </w:numPr>
      </w:pPr>
      <w:r>
        <w:rPr>
          <w:rFonts w:hint="eastAsia" w:ascii="Times New Roman" w:hAnsi="Times New Roman" w:eastAsia="FangSong" w:cs="Times New Roman"/>
        </w:rPr>
        <w:t>可拓展至</w:t>
      </w:r>
      <w:r>
        <w:rPr>
          <w:rFonts w:hint="eastAsia" w:ascii="Times New Roman" w:hAnsi="Times New Roman" w:eastAsia="Times New Roman" w:cs="Times New Roman"/>
        </w:rPr>
        <w:t>Bi</w:t>
      </w:r>
      <w:r>
        <w:rPr>
          <w:rFonts w:hint="eastAsia" w:ascii="Times New Roman" w:hAnsi="Times New Roman" w:eastAsia="FangSong" w:cs="Times New Roman"/>
        </w:rPr>
        <w:t>的硫化物</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的难溶性</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金属有机化合物水解是主族有机金属化学的普遍问题</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化学式配平</w:t>
            </w:r>
          </w:p>
        </w:tc>
        <w:tc>
          <w:tcPr/>
          <w:p>
            <w:pPr>
              <w:pStyle w:val="Compact"/>
              <w:jc w:val="center"/>
            </w:pPr>
            <w:r>
              <w:rPr>
                <w:rFonts w:hint="eastAsia" w:ascii="Times New Roman" w:hAnsi="Times New Roman" w:eastAsia="Times New Roman" w:cs="Times New Roman"/>
              </w:rPr>
              <w:t>Bi(+3)+CH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w:t>
            </w:r>
            <w:r>
              <w:rPr>
                <w:rFonts w:hint="eastAsia" w:ascii="Times New Roman" w:hAnsi="Times New Roman" w:eastAsia="FangSong" w:cs="Times New Roman"/>
              </w:rPr>
              <w:t>黄原酸</w:t>
            </w:r>
            <w:r>
              <w:rPr>
                <w:rFonts w:hint="eastAsia" w:ascii="Times New Roman" w:hAnsi="Times New Roman" w:eastAsia="Times New Roman" w:cs="Times New Roman"/>
              </w:rPr>
              <w:t>(-1)=0，</w:t>
            </w:r>
            <w:r>
              <w:rPr>
                <w:rFonts w:hint="eastAsia" w:ascii="Times New Roman" w:hAnsi="Times New Roman" w:eastAsia="FangSong" w:cs="Times New Roman"/>
              </w:rPr>
              <w:t>电荷平衡</w:t>
            </w:r>
          </w:p>
        </w:tc>
      </w:tr>
      <w:tr>
        <w:tc>
          <w:tcPr/>
          <w:p>
            <w:pPr>
              <w:pStyle w:val="Compact"/>
              <w:jc w:val="center"/>
            </w:pPr>
            <w:r>
              <w:rPr>
                <w:rFonts w:hint="eastAsia" w:ascii="Times New Roman" w:hAnsi="Times New Roman" w:eastAsia="FangSong" w:cs="Times New Roman"/>
              </w:rPr>
              <w:t xml:space="preserve">水解产物</w:t>
            </w:r>
          </w:p>
        </w:tc>
        <w:tc>
          <w:tcPr/>
          <w:p>
            <w:pPr>
              <w:pStyle w:val="Compact"/>
              <w:jc w:val="center"/>
            </w:pPr>
            <w:r>
              <w:rPr>
                <w:rFonts w:hint="eastAsia" w:ascii="Times New Roman" w:hAnsi="Times New Roman" w:eastAsia="Times New Roman" w:cs="Times New Roman"/>
              </w:rPr>
              <w:t>Bi-CH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键断裂产生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不是简单复分解</w:t>
            </w:r>
          </w:p>
        </w:tc>
      </w:tr>
      <w:tr>
        <w:tc>
          <w:tcPr/>
          <w:p>
            <w:pPr>
              <w:pStyle w:val="Compact"/>
              <w:jc w:val="center"/>
            </w:pPr>
            <w:r>
              <w:rPr>
                <w:rFonts w:hint="eastAsia" w:ascii="Times New Roman" w:hAnsi="Times New Roman" w:eastAsia="Times New Roman" w:cs="Times New Roman"/>
              </w:rPr>
              <w:t>HSAB</w:t>
            </w:r>
            <w:r>
              <w:rPr>
                <w:rFonts w:hint="eastAsia" w:ascii="Times New Roman" w:hAnsi="Times New Roman" w:eastAsia="FangSong" w:cs="Times New Roman"/>
              </w:rPr>
              <w:t>判断</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是软酸不是硬酸</w:t>
            </w:r>
            <w:r>
              <w:rPr>
                <w:rFonts w:hint="eastAsia" w:ascii="Times New Roman" w:hAnsi="Times New Roman" w:eastAsia="Times New Roman" w:cs="Times New Roman"/>
              </w:rPr>
              <w:t>，</w:t>
            </w:r>
            <w:r>
              <w:rPr>
                <w:rFonts w:hint="eastAsia" w:ascii="Times New Roman" w:hAnsi="Times New Roman" w:eastAsia="FangSong" w:cs="Times New Roman"/>
              </w:rPr>
              <w:t>不要因为</w:t>
            </w:r>
            <w:r>
              <w:rPr>
                <w:rFonts w:hint="eastAsia" w:ascii="Times New Roman" w:hAnsi="Times New Roman" w:eastAsia="Times New Roman" w:cs="Times New Roman"/>
              </w:rPr>
              <w:t>Bi</w:t>
            </w:r>
            <w:r>
              <w:rPr>
                <w:rFonts w:hint="eastAsia" w:ascii="Times New Roman" w:hAnsi="Times New Roman" w:eastAsia="FangSong" w:cs="Times New Roman"/>
              </w:rPr>
              <w:t>在第</w:t>
            </w:r>
            <w:r>
              <w:rPr>
                <w:rFonts w:hint="eastAsia" w:ascii="Times New Roman" w:hAnsi="Times New Roman" w:eastAsia="Times New Roman" w:cs="Times New Roman"/>
              </w:rPr>
              <w:t>VA</w:t>
            </w:r>
            <w:r>
              <w:rPr>
                <w:rFonts w:hint="eastAsia" w:ascii="Times New Roman" w:hAnsi="Times New Roman" w:eastAsia="FangSong" w:cs="Times New Roman"/>
              </w:rPr>
              <w:t>族就认为是硬酸</w:t>
            </w:r>
          </w:p>
        </w:tc>
      </w:tr>
      <w:tr>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的酸碱性</w:t>
            </w:r>
          </w:p>
        </w:tc>
        <w:tc>
          <w:tcPr/>
          <w:p>
            <w:pPr>
              <w:pStyle w:val="Compact"/>
              <w:jc w:val="center"/>
            </w:pPr>
            <w:r>
              <w:rPr>
                <w:rFonts w:hint="eastAsia" w:ascii="Times New Roman" w:hAnsi="Times New Roman" w:eastAsia="Times New Roman" w:cs="Times New Roman"/>
              </w:rPr>
              <w:t>La</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镧系收缩前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配位能力极弱</w:t>
            </w:r>
          </w:p>
        </w:tc>
      </w:tr>
    </w:tbl>
    <w:p>
      <w:pPr>
        <w:spacing w:before="160" w:after="80"/>
      </w:pPr>
      <w:r>
        <w:pict>
          <v:rect style="width:0;height:1.5pt" o:hralign="center" o:hrstd="t" o:hr="t"/>
        </w:pict>
      </w:r>
    </w:p>
    <w:bookmarkEnd w:id="132"/>
    <w:bookmarkStart w:id="1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我国科学家研制了一种新型的高比能量锌</w:t>
      </w:r>
      <w:r>
        <w:rPr>
          <w:rFonts w:hint="eastAsia" w:ascii="Times New Roman" w:hAnsi="Times New Roman" w:eastAsia="Times New Roman" w:cs="Times New Roman"/>
        </w:rPr>
        <w:t>-</w:t>
      </w:r>
      <w:r>
        <w:rPr>
          <w:rFonts w:hint="eastAsia" w:ascii="Times New Roman" w:hAnsi="Times New Roman" w:eastAsia="FangSong" w:cs="Times New Roman"/>
        </w:rPr>
        <w:t>碘溴液流电池</w:t>
      </w:r>
      <w:r>
        <w:rPr>
          <w:rFonts w:hint="eastAsia" w:ascii="Times New Roman" w:hAnsi="Times New Roman" w:eastAsia="Times New Roman" w:cs="Times New Roman"/>
        </w:rPr>
        <w:t>，</w:t>
      </w:r>
      <w:r>
        <w:rPr>
          <w:rFonts w:hint="eastAsia" w:ascii="Times New Roman" w:hAnsi="Times New Roman" w:eastAsia="FangSong" w:cs="Times New Roman"/>
        </w:rPr>
        <w:t>其工作原理示意图如下</w:t>
      </w:r>
      <w:r>
        <w:rPr>
          <w:rFonts w:hint="eastAsia" w:ascii="Times New Roman" w:hAnsi="Times New Roman" w:eastAsia="Times New Roman" w:cs="Times New Roman"/>
        </w:rPr>
        <w:t>。</w:t>
      </w:r>
      <w:r>
        <w:rPr>
          <w:rFonts w:hint="eastAsia" w:ascii="Times New Roman" w:hAnsi="Times New Roman" w:eastAsia="FangSong" w:cs="Times New Roman"/>
        </w:rPr>
        <w:t>图中贮液器可储存电解质溶液</w:t>
      </w:r>
      <w:r>
        <w:rPr>
          <w:rFonts w:hint="eastAsia" w:ascii="Times New Roman" w:hAnsi="Times New Roman" w:eastAsia="Times New Roman" w:cs="Times New Roman"/>
        </w:rPr>
        <w:t>，</w:t>
      </w:r>
      <w:r>
        <w:rPr>
          <w:rFonts w:hint="eastAsia" w:ascii="Times New Roman" w:hAnsi="Times New Roman" w:eastAsia="FangSong" w:cs="Times New Roman"/>
        </w:rPr>
        <w:t>提高电池的容量</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碘溴液流电池原理图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34" name="Picture"/>
            <a:graphic>
              <a:graphicData uri="http://schemas.openxmlformats.org/drawingml/2006/picture">
                <pic:pic>
                  <pic:nvPicPr>
                    <pic:cNvPr descr="2021-浙江预赛_p14.png" id="135" name="Picture"/>
                    <pic:cNvPicPr>
                      <a:picLocks noChangeArrowheads="1" noChangeAspect="1"/>
                    </pic:cNvPicPr>
                  </pic:nvPicPr>
                  <pic:blipFill>
                    <a:blip r:embed="rId13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2"/>
        </w:numPr>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电极反应为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Compact"/>
        <w:numPr>
          <w:ilvl w:val="0"/>
          <w:numId w:val="1022"/>
        </w:numPr>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溶液中离子的数目增大</w:t>
      </w:r>
    </w:p>
    <w:p>
      <w:pPr>
        <w:pStyle w:val="Compact"/>
        <w:numPr>
          <w:ilvl w:val="0"/>
          <w:numId w:val="1022"/>
        </w:numPr>
      </w:pPr>
      <w:r>
        <w:rPr>
          <w:rFonts w:ascii="Times New Roman" w:hAnsi="Times New Roman" w:eastAsia="Times New Roman" w:cs="Times New Roman"/>
        </w:rPr>
        <w:t xml:space="preserve">C. </w:t>
      </w:r>
      <w:r>
        <w:rPr>
          <w:rFonts w:hint="eastAsia" w:ascii="Times New Roman" w:hAnsi="Times New Roman" w:eastAsia="FangSong" w:cs="Times New Roman"/>
        </w:rPr>
        <w:t>充电时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电极每增重</w:t>
      </w:r>
      <w:r>
        <w:rPr>
          <w:rFonts w:ascii="Times New Roman" w:hAnsi="Times New Roman" w:eastAsia="Times New Roman" w:cs="Times New Roman"/>
        </w:rPr>
        <w:t xml:space="preserve"> 0.65 </w:t>
      </w:r>
      <w:r>
        <w:rPr>
          <w:rFonts w:hint="eastAsia" w:ascii="Times New Roman" w:hAnsi="Times New Roman" w:eastAsia="Times New Roman" w:cs="Times New Roman"/>
        </w:rPr>
        <w:t>g，</w:t>
      </w:r>
      <w:r>
        <w:rPr>
          <w:rFonts w:hint="eastAsia" w:ascii="Times New Roman" w:hAnsi="Times New Roman" w:eastAsia="FangSong" w:cs="Times New Roman"/>
        </w:rPr>
        <w:t>溶液中有</w:t>
      </w:r>
      <w:r>
        <w:rPr>
          <w:rFonts w:ascii="Times New Roman" w:hAnsi="Times New Roman" w:eastAsia="Times New Roman" w:cs="Times New Roman"/>
        </w:rPr>
        <w:t xml:space="preserve"> 0.02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w:t>
      </w:r>
    </w:p>
    <w:p>
      <w:pPr>
        <w:pStyle w:val="Compact"/>
        <w:numPr>
          <w:ilvl w:val="0"/>
          <w:numId w:val="1022"/>
        </w:numPr>
      </w:pPr>
      <w:r>
        <w:rPr>
          <w:rFonts w:ascii="Times New Roman" w:hAnsi="Times New Roman" w:eastAsia="Times New Roman" w:cs="Times New Roman"/>
        </w:rPr>
        <w:t xml:space="preserve">D. </w:t>
      </w:r>
      <w:r>
        <w:rPr>
          <w:rFonts w:hint="eastAsia" w:ascii="Times New Roman" w:hAnsi="Times New Roman" w:eastAsia="FangSong" w:cs="Times New Roman"/>
        </w:rPr>
        <w:t>充电时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电极接外电源负极</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：ABC</w:t>
      </w:r>
    </w:p>
    <w:p>
      <w:pPr>
        <w:spacing w:before="160" w:after="80"/>
      </w:pPr>
      <w:r>
        <w:pict>
          <v:rect style="width:0;height:1.5pt" o:hralign="center" o:hrstd="t" o:hr="t"/>
        </w:pict>
      </w:r>
    </w:p>
    <w:bookmarkEnd w:id="136"/>
    <w:bookmarkStart w:id="1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7"/>
    <w:bookmarkStart w:id="1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IX</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3"/>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2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24"/>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1.30　(2) 1.43</w:t>
      </w:r>
    </w:p>
    <w:p>
      <w:pPr>
        <w:spacing w:before="160" w:after="80"/>
      </w:pPr>
      <w:r>
        <w:pict>
          <v:rect style="width:0;height:1.5pt" o:hralign="center" o:hrstd="t" o:hr="t"/>
        </w:pict>
      </w:r>
    </w:p>
    <w:bookmarkEnd w:id="139"/>
    <w:bookmarkStart w:id="1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比表面吉布斯自由能与分散度</w:t>
      </w:r>
    </w:p>
    <w:p>
      <w:pPr>
        <w:pStyle w:val="BodyText"/>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半导体纳米晶的带隙估算</w:t>
      </w:r>
    </w:p>
    <w:p>
      <w:pPr>
        <w:pStyle w:val="BodyText"/>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纳米晶的电子能级与光谱</w:t>
      </w:r>
    </w:p>
    <w:p>
      <w:pPr>
        <w:pStyle w:val="BodyText"/>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体积守恒</w:t>
      </w:r>
      <w:r>
        <w:rPr>
          <w:rFonts w:hint="eastAsia" w:ascii="Times New Roman" w:hAnsi="Times New Roman" w:eastAsia="Times New Roman" w:cs="Times New Roman"/>
        </w:rPr>
        <w:t>：</w:t>
      </w:r>
      <m:oMath>
        <m:oMathPr>
          <m:ctrlPr>
            <w:rPr>
              <w:sz w:val="28"/>
              <w:szCs w:val="28"/>
            </w:rPr>
          </m:ctrlPr>
        </m:oMathPr>
        <m:r>
          <m:t>N</m:t>
        </m:r>
        <m:r>
          <m:rPr>
            <m:sty m:val="p"/>
          </m:rPr>
          <m:t>=</m:t>
        </m:r>
        <m:f>
          <m:fPr>
            <m:type m:val="bar"/>
          </m:fPr>
          <m:num>
            <m:f>
              <m:fPr>
                <m:type m:val="bar"/>
              </m:fPr>
              <m:num>
                <m:r>
                  <m:t>4</m:t>
                </m:r>
              </m:num>
              <m:den>
                <m:r>
                  <m:t>3</m:t>
                </m:r>
              </m:den>
            </m:f>
            <m:r>
              <m:t>π</m:t>
            </m:r>
            <m:sSup>
              <m:e>
                <m:r>
                  <m:t>R</m:t>
                </m:r>
              </m:e>
              <m:sup>
                <m:r>
                  <m:t>3</m:t>
                </m:r>
              </m:sup>
            </m:sSup>
          </m:num>
          <m:den>
            <m:f>
              <m:fPr>
                <m:type m:val="bar"/>
              </m:fPr>
              <m:num>
                <m:r>
                  <m:t>4</m:t>
                </m:r>
              </m:num>
              <m:den>
                <m:r>
                  <m:t>3</m:t>
                </m:r>
              </m:den>
            </m:f>
            <m:r>
              <m:t>π</m:t>
            </m:r>
            <m:sSup>
              <m:e>
                <m:r>
                  <m:t>r</m:t>
                </m:r>
              </m:e>
              <m:sup>
                <m:r>
                  <m:t>3</m:t>
                </m:r>
              </m:sup>
            </m:sSup>
          </m:den>
        </m:f>
        <m:r>
          <m:rPr>
            <m:sty m:val="p"/>
          </m:rPr>
          <m:t>=</m:t>
        </m:r>
        <m:sSup>
          <m:e>
            <m:d>
              <m:dPr>
                <m:begChr m:val="("/>
                <m:sepChr m:val=""/>
                <m:endChr m:val=")"/>
                <m:grow/>
              </m:dPr>
              <m:e>
                <m:f>
                  <m:fPr>
                    <m:type m:val="bar"/>
                  </m:fPr>
                  <m:num>
                    <m:r>
                      <m:t>R</m:t>
                    </m:r>
                  </m:num>
                  <m:den>
                    <m:r>
                      <m:t>r</m:t>
                    </m:r>
                  </m:den>
                </m:f>
              </m:e>
            </m:d>
          </m:e>
          <m:sup>
            <m:r>
              <m:t>3</m:t>
            </m:r>
          </m:sup>
        </m:sSup>
      </m:oMath>
    </w:p>
    <w:p>
      <w:pPr>
        <w:pStyle w:val="BodyText"/>
      </w:pPr>
      <m:oMathPara>
        <m:oMathParaPr>
          <m:jc m:val="center"/>
          <m:ctrlPr>
            <w:rPr>
              <w:sz w:val="28"/>
              <w:szCs w:val="28"/>
            </w:rPr>
          </m:ctrlPr>
        </m:oMathParaPr>
        <m:oMath>
          <m:r>
            <m:t>N</m:t>
          </m:r>
          <m:r>
            <m:rPr>
              <m:sty m:val="p"/>
            </m:rPr>
            <m:t>=</m:t>
          </m:r>
          <m:sSup>
            <m:e>
              <m:d>
                <m:dPr>
                  <m:begChr m:val="("/>
                  <m:sepChr m:val=""/>
                  <m:endChr m:val=")"/>
                  <m:grow/>
                </m:dPr>
                <m:e>
                  <m:f>
                    <m:fPr>
                      <m:type m:val="bar"/>
                    </m:fPr>
                    <m:num>
                      <m:r>
                        <m:t>1</m:t>
                      </m:r>
                      <m:r>
                        <m:rPr>
                          <m:sty m:val="p"/>
                        </m:rPr>
                        <m:t>×</m:t>
                      </m:r>
                      <m:sSup>
                        <m:e>
                          <m:r>
                            <m:t>10</m:t>
                          </m:r>
                        </m:e>
                        <m:sup>
                          <m:r>
                            <m:rPr>
                              <m:sty m:val="p"/>
                            </m:rPr>
                            <m:t>−</m:t>
                          </m:r>
                          <m:r>
                            <m:t>3</m:t>
                          </m:r>
                        </m:sup>
                      </m:sSup>
                      <m:r>
                        <m:t> </m:t>
                      </m:r>
                      <m:r>
                        <m:rPr>
                          <m:sty m:val="p"/>
                        </m:rPr>
                        <m:t>m</m:t>
                      </m:r>
                    </m:num>
                    <m:den>
                      <m:r>
                        <m:t>1</m:t>
                      </m:r>
                      <m:r>
                        <m:rPr>
                          <m:sty m:val="p"/>
                        </m:rPr>
                        <m:t>×</m:t>
                      </m:r>
                      <m:sSup>
                        <m:e>
                          <m:r>
                            <m:t>10</m:t>
                          </m:r>
                        </m:e>
                        <m:sup>
                          <m:r>
                            <m:rPr>
                              <m:sty m:val="p"/>
                            </m:rPr>
                            <m:t>−</m:t>
                          </m:r>
                          <m:r>
                            <m:t>9</m:t>
                          </m:r>
                        </m:sup>
                      </m:sSup>
                      <m:r>
                        <m:t> </m:t>
                      </m:r>
                      <m:r>
                        <m:rPr>
                          <m:sty m:val="p"/>
                        </m:rPr>
                        <m:t>m</m:t>
                      </m:r>
                    </m:den>
                  </m:f>
                </m:e>
              </m:d>
            </m:e>
            <m:sup>
              <m:r>
                <m:t>3</m:t>
              </m:r>
            </m:sup>
          </m:sSup>
          <m:r>
            <m:rPr>
              <m:sty m:val="p"/>
            </m:rPr>
            <m:t>=</m:t>
          </m:r>
          <m:r>
            <m:rPr>
              <m:sty m:val="p"/>
            </m:rPr>
            <m:t>(</m:t>
          </m:r>
          <m:sSup>
            <m:e>
              <m:r>
                <m:t>10</m:t>
              </m:r>
            </m:e>
            <m:sup>
              <m:r>
                <m:t>6</m:t>
              </m:r>
            </m:sup>
          </m:sSup>
          <m:sSup>
            <m:e>
              <m:r>
                <m:rPr>
                  <m:sty m:val="p"/>
                </m:rPr>
                <m:t>)</m:t>
              </m:r>
            </m:e>
            <m:sup>
              <m:r>
                <m:t>3</m:t>
              </m:r>
            </m:sup>
          </m:sSup>
          <m:r>
            <m:rPr>
              <m:sty m:val="p"/>
            </m:rPr>
            <m:t>=</m:t>
          </m:r>
          <m:borderBox>
            <m:e>
              <m:r>
                <m:t>1</m:t>
              </m:r>
              <m:r>
                <m:rPr>
                  <m:sty m:val="p"/>
                </m:rPr>
                <m:t>×</m:t>
              </m:r>
              <m:sSup>
                <m:e>
                  <m:r>
                    <m:t>10</m:t>
                  </m:r>
                </m:e>
                <m:sup>
                  <m:r>
                    <m:t>18</m:t>
                  </m:r>
                </m:sup>
              </m:sSup>
            </m:e>
          </m:borderBox>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6.1.2（1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分散后总表面积</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r>
          <m:t>N</m:t>
        </m:r>
        <m:r>
          <m:rPr>
            <m:sty m:val="p"/>
          </m:rPr>
          <m:t>⋅</m:t>
        </m:r>
        <m:r>
          <m:t>4</m:t>
        </m:r>
        <m:r>
          <m:t>π</m:t>
        </m:r>
        <m:sSup>
          <m:e>
            <m:r>
              <m:t>r</m:t>
            </m:r>
          </m:e>
          <m:sup>
            <m:r>
              <m:t>2</m:t>
            </m:r>
          </m:sup>
        </m:sSup>
        <m:r>
          <m:rPr>
            <m:sty m:val="p"/>
          </m:rPr>
          <m:t>=</m:t>
        </m:r>
        <m:sSup>
          <m:e>
            <m:r>
              <m:t>10</m:t>
            </m:r>
          </m:e>
          <m:sup>
            <m:r>
              <m:t>18</m:t>
            </m:r>
          </m:sup>
        </m:sSup>
        <m:r>
          <m:rPr>
            <m:sty m:val="p"/>
          </m:rPr>
          <m:t>×</m:t>
        </m:r>
        <m:r>
          <m:t>4</m:t>
        </m:r>
        <m:r>
          <m:t>π</m:t>
        </m:r>
        <m:r>
          <m:rPr>
            <m:sty m:val="p"/>
          </m:rPr>
          <m:t>×</m:t>
        </m:r>
        <m:r>
          <m:rPr>
            <m:sty m:val="p"/>
          </m:rPr>
          <m:t>(</m:t>
        </m:r>
        <m:sSup>
          <m:e>
            <m:r>
              <m:t>10</m:t>
            </m:r>
          </m:e>
          <m:sup>
            <m:r>
              <m:rPr>
                <m:sty m:val="p"/>
              </m:rPr>
              <m:t>−</m:t>
            </m:r>
            <m:r>
              <m:t>9</m:t>
            </m:r>
          </m:sup>
        </m:sSup>
        <m:sSup>
          <m:e>
            <m:r>
              <m:rPr>
                <m:sty m:val="p"/>
              </m:rPr>
              <m:t>)</m:t>
            </m:r>
          </m:e>
          <m:sup>
            <m:r>
              <m:t>2</m:t>
            </m:r>
          </m:sup>
        </m:sSup>
        <m:r>
          <m:rPr>
            <m:sty m:val="p"/>
          </m:rPr>
          <m:t>=</m:t>
        </m:r>
        <m:r>
          <m:t>1.257</m:t>
        </m:r>
        <m:r>
          <m:rPr>
            <m:sty m:val="p"/>
          </m:rPr>
          <m:t>×</m:t>
        </m:r>
        <m:sSup>
          <m:e>
            <m:r>
              <m:t>10</m:t>
            </m:r>
          </m:e>
          <m:sup>
            <m:r>
              <m:t>1</m:t>
            </m:r>
          </m:sup>
        </m:sSup>
        <m:r>
          <m:t> </m:t>
        </m:r>
        <m:sSup>
          <m:e>
            <m:r>
              <m:rPr>
                <m:sty m:val="p"/>
              </m:rPr>
              <m:t>m</m:t>
            </m:r>
          </m:e>
          <m:sup>
            <m:r>
              <m:rPr>
                <m:sty m:val="p"/>
              </m:rPr>
              <m:t>2</m:t>
            </m:r>
          </m:sup>
        </m:sSup>
      </m:oMath>
    </w:p>
    <w:p>
      <w:pPr>
        <w:pStyle w:val="BodyText"/>
      </w:pPr>
      <w:r>
        <w:rPr>
          <w:rFonts w:hint="eastAsia" w:ascii="Times New Roman" w:hAnsi="Times New Roman" w:eastAsia="FangSong" w:cs="Times New Roman"/>
        </w:rPr>
        <w:t xml:space="preserve">分散前</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4</m:t>
        </m:r>
        <m:r>
          <m:t>π</m:t>
        </m:r>
        <m:sSup>
          <m:e>
            <m:r>
              <m:t>R</m:t>
            </m:r>
          </m:e>
          <m:sup>
            <m:r>
              <m:t>2</m:t>
            </m:r>
          </m:sup>
        </m:sSup>
        <m:r>
          <m:rPr>
            <m:sty m:val="p"/>
          </m:rPr>
          <m:t>=</m:t>
        </m:r>
        <m:r>
          <m:t>4</m:t>
        </m:r>
        <m:r>
          <m:t>π</m:t>
        </m:r>
        <m:r>
          <m:rPr>
            <m:sty m:val="p"/>
          </m:rPr>
          <m:t>×</m:t>
        </m:r>
        <m:r>
          <m:rPr>
            <m:sty m:val="p"/>
          </m:rPr>
          <m:t>(</m:t>
        </m:r>
        <m:sSup>
          <m:e>
            <m:r>
              <m:t>10</m:t>
            </m:r>
          </m:e>
          <m:sup>
            <m:r>
              <m:rPr>
                <m:sty m:val="p"/>
              </m:rPr>
              <m:t>−</m:t>
            </m:r>
            <m:r>
              <m:t>3</m:t>
            </m:r>
          </m:sup>
        </m:sSup>
        <m:sSup>
          <m:e>
            <m:r>
              <m:rPr>
                <m:sty m:val="p"/>
              </m:rPr>
              <m:t>)</m:t>
            </m:r>
          </m:e>
          <m:sup>
            <m:r>
              <m:t>2</m:t>
            </m:r>
          </m:sup>
        </m:sSup>
        <m:r>
          <m:rPr>
            <m:sty m:val="p"/>
          </m:rPr>
          <m:t>=</m:t>
        </m:r>
        <m:r>
          <m:t>1.257</m:t>
        </m:r>
        <m:r>
          <m:rPr>
            <m:sty m:val="p"/>
          </m:rPr>
          <m:t>×</m:t>
        </m:r>
        <m:sSup>
          <m:e>
            <m:r>
              <m:t>10</m:t>
            </m:r>
          </m:e>
          <m:sup>
            <m:r>
              <m:rPr>
                <m:sty m:val="p"/>
              </m:rPr>
              <m:t>−</m:t>
            </m:r>
            <m:r>
              <m:t>5</m:t>
            </m:r>
          </m:sup>
        </m:sSup>
        <m:r>
          <m:t> </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A</m:t>
          </m:r>
          <m:r>
            <m:rPr>
              <m:sty m:val="p"/>
            </m:rPr>
            <m:t>=</m:t>
          </m:r>
          <m:sSub>
            <m:e>
              <m:r>
                <m:t>A</m:t>
              </m:r>
            </m:e>
            <m:sub>
              <m:r>
                <m:t>2</m:t>
              </m:r>
            </m:sub>
          </m:sSub>
          <m:r>
            <m:rPr>
              <m:sty m:val="p"/>
            </m:rPr>
            <m:t>−</m:t>
          </m:r>
          <m:sSub>
            <m:e>
              <m:r>
                <m:t>A</m:t>
              </m:r>
            </m:e>
            <m:sub>
              <m:r>
                <m:t>1</m:t>
              </m:r>
            </m:sub>
          </m:sSub>
          <m:r>
            <m:rPr>
              <m:sty m:val="p"/>
            </m:rPr>
            <m:t>≈</m:t>
          </m:r>
          <m:borderBox>
            <m:e>
              <m:r>
                <m:t>12.57</m:t>
              </m:r>
              <m:r>
                <m:t> </m:t>
              </m:r>
              <m:sSup>
                <m:e>
                  <m:r>
                    <m:rPr>
                      <m:sty m:val="p"/>
                    </m:rPr>
                    <m:t>m</m:t>
                  </m:r>
                </m:e>
                <m:sup>
                  <m:r>
                    <m:rPr>
                      <m:sty m:val="p"/>
                    </m:rPr>
                    <m:t>2</m:t>
                  </m:r>
                </m:sup>
              </m:sSup>
            </m:e>
          </m:borderBox>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6.1.3（1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σ</m:t>
          </m:r>
          <m:r>
            <m:t> </m:t>
          </m:r>
          <m:r>
            <m:rPr>
              <m:sty m:val="p"/>
            </m:rPr>
            <m:t>Δ</m:t>
          </m:r>
          <m:r>
            <m:t>A</m:t>
          </m:r>
          <m:r>
            <m:rPr>
              <m:sty m:val="p"/>
            </m:rPr>
            <m:t>=</m:t>
          </m:r>
          <m:r>
            <m:t>17.89</m:t>
          </m:r>
          <m:r>
            <m:rPr>
              <m:sty m:val="p"/>
            </m:rPr>
            <m:t>×</m:t>
          </m:r>
          <m:sSup>
            <m:e>
              <m:r>
                <m:t>10</m:t>
              </m:r>
            </m:e>
            <m:sup>
              <m:r>
                <m:rPr>
                  <m:sty m:val="p"/>
                </m:rPr>
                <m:t>−</m:t>
              </m:r>
              <m:r>
                <m:t>3</m:t>
              </m:r>
            </m:sup>
          </m:sSup>
          <m:r>
            <m:rPr>
              <m:sty m:val="p"/>
            </m:rPr>
            <m:t>×</m:t>
          </m:r>
          <m:r>
            <m:t>12.57</m:t>
          </m:r>
          <m:r>
            <m:rPr>
              <m:sty m:val="p"/>
            </m:rPr>
            <m:t>=</m:t>
          </m:r>
          <m:borderBox>
            <m:e>
              <m:r>
                <m:t>0.2248</m:t>
              </m:r>
              <m:r>
                <m:t> </m:t>
              </m:r>
              <m:r>
                <m:rPr>
                  <m:sty m:val="p"/>
                </m:rPr>
                <m:t>J</m:t>
              </m:r>
            </m:e>
          </m:borderBox>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常见的光波长为</w:t>
      </w:r>
      <w:r>
        <w:rPr>
          <w:rFonts w:hint="eastAsia" w:ascii="Times New Roman" w:hAnsi="Times New Roman" w:eastAsia="FangSong" w:cs="Times New Roman"/>
          <w:b/>
          <w:bCs/>
        </w:rPr>
        <w:t xml:space="preserve">数百</w:t>
      </w:r>
      <w:r>
        <w:rPr>
          <w:rFonts w:ascii="Times New Roman" w:hAnsi="Times New Roman" w:eastAsia="Times New Roman" w:cs="Times New Roman"/>
          <w:b/>
          <w:bCs/>
        </w:rPr>
        <w:t xml:space="preserve"> nm</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远大于</w:t>
      </w:r>
      <w:r>
        <w:rPr>
          <w:rFonts w:hint="eastAsia" w:ascii="Times New Roman" w:hAnsi="Times New Roman" w:eastAsia="FangSong" w:cs="Times New Roman"/>
        </w:rPr>
        <w:t>纳米晶尺寸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因此测得的是大量颗粒的</w:t>
      </w:r>
      <w:r>
        <w:rPr>
          <w:rFonts w:hint="eastAsia" w:ascii="Times New Roman" w:hAnsi="Times New Roman" w:eastAsia="FangSong" w:cs="Times New Roman"/>
          <w:b/>
          <w:bCs/>
        </w:rPr>
        <w:t xml:space="preserve">统计平均</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无法分辨单个颗粒的带隙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光波长远大于纳米晶尺寸</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非相对论估算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sSub>
                <m:e>
                  <m:r>
                    <m:t>m</m:t>
                  </m:r>
                </m:e>
                <m:sub>
                  <m:r>
                    <m:rPr>
                      <m:sty m:val="p"/>
                    </m:rPr>
                    <m:t>e</m:t>
                  </m:r>
                </m:sub>
              </m:sSub>
              <m:r>
                <m:t>v</m:t>
              </m:r>
            </m:den>
          </m:f>
          <m:r>
            <m:rPr>
              <m:sty m:val="p"/>
            </m:rPr>
            <m:t>=</m:t>
          </m:r>
          <m:f>
            <m:fPr>
              <m:type m:val="bar"/>
            </m:fPr>
            <m:num>
              <m:r>
                <m:t>h</m:t>
              </m:r>
            </m:num>
            <m:den>
              <m:rad>
                <m:radPr>
                  <m:degHide m:val="on"/>
                </m:radPr>
                <m:deg/>
                <m:e>
                  <m:r>
                    <m:t>2</m:t>
                  </m:r>
                  <m:sSub>
                    <m:e>
                      <m:r>
                        <m:t>m</m:t>
                      </m:r>
                    </m:e>
                    <m:sub>
                      <m:r>
                        <m:rPr>
                          <m:sty m:val="p"/>
                        </m:rPr>
                        <m:t>e</m:t>
                      </m:r>
                    </m:sub>
                  </m:sSub>
                  <m:sSub>
                    <m:e>
                      <m:r>
                        <m:t>E</m:t>
                      </m:r>
                    </m:e>
                    <m:sub>
                      <m:r>
                        <m:t>k</m:t>
                      </m:r>
                    </m:sub>
                  </m:sSub>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1.602</m:t>
                  </m:r>
                  <m:r>
                    <m:rPr>
                      <m:sty m:val="p"/>
                    </m:rPr>
                    <m:t>×</m:t>
                  </m:r>
                  <m:sSup>
                    <m:e>
                      <m:r>
                        <m:t>10</m:t>
                      </m:r>
                    </m:e>
                    <m:sup>
                      <m:r>
                        <m:rPr>
                          <m:sty m:val="p"/>
                        </m:rPr>
                        <m:t>−</m:t>
                      </m:r>
                      <m:r>
                        <m:t>19</m:t>
                      </m:r>
                    </m:sup>
                  </m:sSup>
                  <m:r>
                    <m:rPr>
                      <m:sty m:val="p"/>
                    </m:rPr>
                    <m:t>×</m:t>
                  </m:r>
                  <m:r>
                    <m:t>100</m:t>
                  </m:r>
                  <m:r>
                    <m:rPr>
                      <m:sty m:val="p"/>
                    </m:rPr>
                    <m:t>×</m:t>
                  </m:r>
                  <m:sSup>
                    <m:e>
                      <m:r>
                        <m:t>10</m:t>
                      </m:r>
                    </m:e>
                    <m:sup>
                      <m:r>
                        <m:t>3</m:t>
                      </m:r>
                    </m:sup>
                  </m:sSup>
                  <m:r>
                    <m:rPr>
                      <m:sty m:val="p"/>
                    </m:rPr>
                    <m:t>)</m:t>
                  </m:r>
                </m:e>
              </m:rad>
            </m:den>
          </m:f>
        </m:oMath>
      </m:oMathPara>
    </w:p>
    <w:p>
      <w:pPr>
        <w:pStyle w:val="FirstParagraph"/>
      </w:pPr>
      <m:oMathPara>
        <m:oMathParaPr>
          <m:jc m:val="center"/>
          <m:ctrlPr>
            <w:rPr>
              <w:sz w:val="28"/>
              <w:szCs w:val="28"/>
            </w:rPr>
          </m:ctrlPr>
        </m:oMathParaPr>
        <m:oMath>
          <m:r>
            <m:rPr>
              <m:sty m:val="p"/>
            </m:rPr>
            <m:t>=</m:t>
          </m:r>
          <m:r>
            <m:t>3.88</m:t>
          </m:r>
          <m:r>
            <m:rPr>
              <m:sty m:val="p"/>
            </m:rPr>
            <m:t>×</m:t>
          </m:r>
          <m:sSup>
            <m:e>
              <m:r>
                <m:t>10</m:t>
              </m:r>
            </m:e>
            <m:sup>
              <m:r>
                <m:rPr>
                  <m:sty m:val="p"/>
                </m:rPr>
                <m:t>−</m:t>
              </m:r>
              <m:r>
                <m:t>12</m:t>
              </m:r>
            </m:sup>
          </m:sSup>
          <m:r>
            <m:t> </m:t>
          </m:r>
          <m:r>
            <m:rPr>
              <m:sty m:val="p"/>
            </m:rPr>
            <m:t>m</m:t>
          </m:r>
          <m:r>
            <m:rPr>
              <m:sty m:val="p"/>
            </m:rPr>
            <m:t>≈</m:t>
          </m:r>
          <m:borderBox>
            <m:e>
              <m:r>
                <m:t>0.004</m:t>
              </m:r>
              <m:r>
                <m:t> </m:t>
              </m:r>
              <m:r>
                <m:rPr>
                  <m:sty m:val="p"/>
                </m:rPr>
                <m:t>n</m:t>
              </m:r>
              <m:r>
                <m:rPr>
                  <m:sty m:val="p"/>
                </m:rPr>
                <m:t>m</m:t>
              </m:r>
            </m:e>
          </m:borderBox>
          <m:r>
            <m:t> </m:t>
          </m:r>
          <m:r>
            <m:rPr>
              <m:sty m:val="p"/>
            </m:rPr>
            <m:t>(</m:t>
          </m:r>
          <m:r>
            <m:rPr>
              <m:sty m:val="p"/>
            </m:rPr>
            <m:t>≈</m:t>
          </m:r>
          <m:r>
            <m:t>0</m:t>
          </m:r>
          <m:r>
            <m:t> </m:t>
          </m:r>
          <m:r>
            <m:rPr>
              <m:sty m:val="p"/>
            </m:rPr>
            <m:t>n</m:t>
          </m:r>
          <m:r>
            <m:rPr>
              <m:sty m:val="p"/>
            </m:rPr>
            <m:t>m</m:t>
          </m:r>
          <m:r>
            <m:rPr>
              <m:sty m:val="p"/>
            </m:rPr>
            <m:t>)</m:t>
          </m:r>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b/>
          <w:bCs/>
        </w:rPr>
        <w:t xml:space="preserve">相对论修正</w:t>
      </w:r>
      <w:r>
        <w:rPr>
          <w:rFonts w:hint="eastAsia" w:ascii="Times New Roman" w:hAnsi="Times New Roman" w:eastAsia="Times New Roman" w:cs="Times New Roman"/>
        </w:rPr>
        <w:t>（</w:t>
      </w:r>
      <w:r>
        <w:rPr>
          <w:rFonts w:hint="eastAsia" w:ascii="Times New Roman" w:hAnsi="Times New Roman" w:eastAsia="FangSong" w:cs="Times New Roman"/>
        </w:rPr>
        <w:t>同样得分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ad>
                <m:radPr>
                  <m:degHide m:val="on"/>
                </m:radPr>
                <m:deg/>
                <m:e>
                  <m:r>
                    <m:t>2</m:t>
                  </m:r>
                  <m:sSub>
                    <m:e>
                      <m:r>
                        <m:t>m</m:t>
                      </m:r>
                    </m:e>
                    <m:sub>
                      <m:r>
                        <m:rPr>
                          <m:sty m:val="p"/>
                        </m:rPr>
                        <m:t>e</m:t>
                      </m:r>
                    </m:sub>
                  </m:sSub>
                  <m:sSub>
                    <m:e>
                      <m:r>
                        <m:t>E</m:t>
                      </m:r>
                    </m:e>
                    <m:sub>
                      <m:r>
                        <m:t>k</m:t>
                      </m:r>
                    </m:sub>
                  </m:sSub>
                  <m:r>
                    <m:rPr>
                      <m:sty m:val="p"/>
                    </m:rPr>
                    <m:t>+</m:t>
                  </m:r>
                  <m:f>
                    <m:fPr>
                      <m:type m:val="bar"/>
                    </m:fPr>
                    <m:num>
                      <m:sSubSup>
                        <m:e>
                          <m:r>
                            <m:t>E</m:t>
                          </m:r>
                        </m:e>
                        <m:sub>
                          <m:r>
                            <m:t>k</m:t>
                          </m:r>
                        </m:sub>
                        <m:sup>
                          <m:r>
                            <m:t>2</m:t>
                          </m:r>
                        </m:sup>
                      </m:sSubSup>
                    </m:num>
                    <m:den>
                      <m:sSup>
                        <m:e>
                          <m:r>
                            <m:t>c</m:t>
                          </m:r>
                        </m:e>
                        <m:sup>
                          <m:r>
                            <m:t>2</m:t>
                          </m:r>
                        </m:sup>
                      </m:sSup>
                    </m:den>
                  </m:f>
                </m:e>
              </m:rad>
            </m:den>
          </m:f>
          <m:r>
            <m:rPr>
              <m:sty m:val="p"/>
            </m:rPr>
            <m:t>=</m:t>
          </m:r>
          <m:r>
            <m:t>3.70</m:t>
          </m:r>
          <m:r>
            <m:rPr>
              <m:sty m:val="p"/>
            </m:rPr>
            <m:t>×</m:t>
          </m:r>
          <m:sSup>
            <m:e>
              <m:r>
                <m:t>10</m:t>
              </m:r>
            </m:e>
            <m:sup>
              <m:r>
                <m:rPr>
                  <m:sty m:val="p"/>
                </m:rPr>
                <m:t>−</m:t>
              </m:r>
              <m:r>
                <m:t>12</m:t>
              </m:r>
            </m:sup>
          </m:sSup>
          <m:r>
            <m:t> </m:t>
          </m:r>
          <m:r>
            <m:rPr>
              <m:sty m:val="p"/>
            </m:rPr>
            <m:t>m</m:t>
          </m:r>
          <m:r>
            <m:rPr>
              <m:sty m:val="p"/>
            </m:rPr>
            <m:t>≈</m:t>
          </m:r>
          <m:r>
            <m:t>0.004</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3</m:t>
            </m:r>
          </m:sup>
        </m:sSup>
        <m:r>
          <m:t> </m:t>
        </m:r>
        <m:r>
          <m:rPr>
            <m:sty m:val="p"/>
          </m:rPr>
          <m:t>n</m:t>
        </m:r>
        <m:r>
          <m:rPr>
            <m:sty m:val="p"/>
          </m:rPr>
          <m:t>m</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远小于</w:t>
      </w:r>
      <w:r>
        <w:rPr>
          <w:rFonts w:hint="eastAsia" w:ascii="Times New Roman" w:hAnsi="Times New Roman" w:eastAsia="FangSong" w:cs="Times New Roman"/>
        </w:rPr>
        <w:t>量子点尺寸</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也远小于光学衍射极限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 </w:t>
      </w:r>
      <w:r>
        <w:rPr>
          <w:rFonts w:hint="eastAsia" w:ascii="Times New Roman" w:hAnsi="Times New Roman" w:eastAsia="Times New Roman" w:cs="Times New Roman"/>
        </w:rPr>
        <w:t>nm），</w:t>
      </w:r>
      <w:r>
        <w:rPr>
          <w:rFonts w:hint="eastAsia" w:ascii="Times New Roman" w:hAnsi="Times New Roman" w:eastAsia="FangSong" w:cs="Times New Roman"/>
        </w:rPr>
        <w:t>因此可以聚焦到</w:t>
      </w:r>
      <w:r>
        <w:rPr>
          <w:rFonts w:hint="eastAsia" w:ascii="Times New Roman" w:hAnsi="Times New Roman" w:eastAsia="FangSong" w:cs="Times New Roman"/>
          <w:b/>
          <w:bCs/>
        </w:rPr>
        <w:t xml:space="preserve">单个</w:t>
      </w:r>
      <w:r>
        <w:rPr>
          <w:rFonts w:hint="eastAsia" w:ascii="Times New Roman" w:hAnsi="Times New Roman" w:eastAsia="FangSong" w:cs="Times New Roman"/>
        </w:rPr>
        <w:t>纳米晶上测量其带隙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6.2.3（5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折合有效质量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p>
                <m:e>
                  <m:r>
                    <m:t>μ</m:t>
                  </m:r>
                </m:e>
                <m:sup>
                  <m:r>
                    <m:rPr>
                      <m:sty m:val="p"/>
                    </m:rPr>
                    <m:t>*</m:t>
                  </m:r>
                </m:sup>
              </m:sSup>
            </m:den>
          </m:f>
          <m:r>
            <m:rPr>
              <m:sty m:val="p"/>
            </m:rPr>
            <m:t>=</m:t>
          </m:r>
          <m:f>
            <m:fPr>
              <m:type m:val="bar"/>
            </m:fPr>
            <m:num>
              <m:r>
                <m:t>1</m:t>
              </m:r>
            </m:num>
            <m:den>
              <m:r>
                <m:t>0.14</m:t>
              </m:r>
              <m:sSub>
                <m:e>
                  <m:r>
                    <m:t>m</m:t>
                  </m:r>
                </m:e>
                <m:sub>
                  <m:r>
                    <m:rPr>
                      <m:sty m:val="p"/>
                    </m:rPr>
                    <m:t>e</m:t>
                  </m:r>
                </m:sub>
              </m:sSub>
            </m:den>
          </m:f>
          <m:r>
            <m:rPr>
              <m:sty m:val="p"/>
            </m:rPr>
            <m:t>+</m:t>
          </m:r>
          <m:f>
            <m:fPr>
              <m:type m:val="bar"/>
            </m:fPr>
            <m:num>
              <m:r>
                <m:t>1</m:t>
              </m:r>
            </m:num>
            <m:den>
              <m:r>
                <m:t>0.15</m:t>
              </m:r>
              <m:sSub>
                <m:e>
                  <m:r>
                    <m:t>m</m:t>
                  </m:r>
                </m:e>
                <m:sub>
                  <m:r>
                    <m:rPr>
                      <m:sty m:val="p"/>
                    </m:rPr>
                    <m:t>e</m:t>
                  </m:r>
                </m:sub>
              </m:sSub>
            </m:den>
          </m:f>
          <m:r>
            <m:rPr>
              <m:sty m:val="p"/>
            </m:rPr>
            <m:t>=</m:t>
          </m:r>
          <m:f>
            <m:fPr>
              <m:type m:val="bar"/>
            </m:fPr>
            <m:num>
              <m:r>
                <m:t>13.81</m:t>
              </m:r>
            </m:num>
            <m:den>
              <m:sSub>
                <m:e>
                  <m:r>
                    <m:t>m</m:t>
                  </m:r>
                </m:e>
                <m:sub>
                  <m:r>
                    <m:rPr>
                      <m:sty m:val="p"/>
                    </m:rPr>
                    <m:t>e</m:t>
                  </m:r>
                </m:sub>
              </m:sSub>
            </m:den>
          </m:f>
        </m:oMath>
      </m:oMathPara>
    </w:p>
    <w:p>
      <w:pPr>
        <w:pStyle w:val="FirstParagraph"/>
      </w:pP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尺寸关系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r>
            <m:rPr>
              <m:sty m:val="p"/>
            </m:rPr>
            <m:t>=</m:t>
          </m:r>
          <m:sSub>
            <m:e>
              <m:r>
                <m:t>E</m:t>
              </m:r>
            </m:e>
            <m:sub>
              <m:r>
                <m:rPr>
                  <m:sty m:val="p"/>
                </m:rPr>
                <m:t>g</m:t>
              </m:r>
            </m:sub>
          </m:sSub>
          <m:r>
            <m:rPr>
              <m:sty m:val="p"/>
            </m:rPr>
            <m:t>+</m:t>
          </m:r>
          <m:f>
            <m:fPr>
              <m:type m:val="bar"/>
            </m:fPr>
            <m:num>
              <m:r>
                <m:t>0.376</m:t>
              </m:r>
              <m:r>
                <m:rPr>
                  <m:sty m:val="p"/>
                </m:rPr>
                <m:t>×</m:t>
              </m:r>
              <m:r>
                <m:t>13.81</m:t>
              </m:r>
            </m:num>
            <m:den>
              <m:sSup>
                <m:e>
                  <m:r>
                    <m:t>r</m:t>
                  </m:r>
                </m:e>
                <m:sup>
                  <m:r>
                    <m:t>2</m:t>
                  </m:r>
                </m:sup>
              </m:sSup>
            </m:den>
          </m:f>
          <m:r>
            <m:rPr>
              <m:sty m:val="p"/>
            </m:rPr>
            <m:t>=</m:t>
          </m:r>
          <m:sSub>
            <m:e>
              <m:r>
                <m:t>E</m:t>
              </m:r>
            </m:e>
            <m:sub>
              <m:r>
                <m:rPr>
                  <m:sty m:val="p"/>
                </m:rPr>
                <m:t>g</m:t>
              </m:r>
            </m:sub>
          </m:sSub>
          <m:r>
            <m:rPr>
              <m:sty m:val="p"/>
            </m:rPr>
            <m:t>+</m:t>
          </m:r>
          <m:f>
            <m:fPr>
              <m:type m:val="bar"/>
            </m:fPr>
            <m:num>
              <m:r>
                <m:t>5.193</m:t>
              </m:r>
            </m:num>
            <m:den>
              <m:sSup>
                <m:e>
                  <m:r>
                    <m:t>r</m:t>
                  </m:r>
                </m:e>
                <m:sup>
                  <m:r>
                    <m:t>2</m:t>
                  </m:r>
                </m:sup>
              </m:sSup>
            </m:den>
          </m:f>
        </m:oMath>
      </m:oMathPara>
    </w:p>
    <w:p>
      <w:pPr>
        <w:pStyle w:val="FirstParagraph"/>
        <w:spacing w:after="80"/>
      </w:pPr>
      <w:r>
        <w:rPr>
          <w:rFonts w:hint="eastAsia" w:ascii="Times New Roman" w:hAnsi="Times New Roman" w:eastAsia="FangSong" w:cs="Times New Roman"/>
        </w:rPr>
        <w:t>逐点代入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nm</w:t>
            </w:r>
          </w:p>
        </w:tc>
        <w:tc>
          <w:tcPr/>
          <w:p>
            <w:pPr>
              <w:pStyle w:val="Compact"/>
              <w:jc w:val="center"/>
            </w:pPr>
            <m:oMath>
              <m:sSubSup>
                <m:e>
                  <m:r>
                    <m:t>E</m:t>
                  </m:r>
                </m:e>
                <m:sub>
                  <m:r>
                    <m:rPr>
                      <m:sty m:val="p"/>
                    </m:rPr>
                    <m:t>g</m:t>
                  </m:r>
                </m:sub>
                <m:sup>
                  <m:r>
                    <m:rPr>
                      <m:sty m:val="p"/>
                    </m:rPr>
                    <m:t>′</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c>
          <w:tcPr/>
          <w:p>
            <w:pPr>
              <w:pStyle w:val="Compact"/>
              <w:jc w:val="center"/>
            </w:pPr>
            <m:oMath>
              <m:r>
                <m:t>5.193</m:t>
              </m:r>
              <m:r>
                <m:rPr>
                  <m:sty m:val="p"/>
                </m:rPr>
                <m:t>/</m:t>
              </m:r>
              <m:sSup>
                <m:e>
                  <m:r>
                    <m:t>r</m:t>
                  </m:r>
                </m:e>
                <m:sup>
                  <m:r>
                    <m:t>2</m:t>
                  </m:r>
                </m:sup>
              </m:sSup>
            </m:oMath>
            <w:r>
              <w:rPr>
                <w:rFonts w:ascii="Times New Roman" w:hAnsi="Times New Roman" w:eastAsia="Times New Roman" w:cs="Times New Roman"/>
                <w:b/>
              </w:rPr>
              <w:t xml:space="preserve">​</w:t>
            </w:r>
          </w:p>
        </w:tc>
        <w:tc>
          <w:tcPr/>
          <w:p>
            <w:pPr>
              <w:pStyle w:val="Compact"/>
              <w:jc w:val="center"/>
            </w:pPr>
            <m:oMath>
              <m:sSub>
                <m:e>
                  <m:r>
                    <m:t>E</m:t>
                  </m:r>
                </m:e>
                <m:sub>
                  <m:r>
                    <m:rPr>
                      <m:sty m:val="p"/>
                    </m:rPr>
                    <m:t>g</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eV</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2.880</w:t>
            </w:r>
          </w:p>
        </w:tc>
        <w:tc>
          <w:tcPr/>
          <w:p>
            <w:pPr>
              <w:pStyle w:val="Compact"/>
              <w:jc w:val="center"/>
            </w:pPr>
            <w:r>
              <w:rPr>
                <w:rFonts w:ascii="Times New Roman" w:hAnsi="Times New Roman" w:eastAsia="Times New Roman" w:cs="Times New Roman"/>
              </w:rPr>
              <w:t xml:space="preserve">0.5770</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2.628</w:t>
            </w:r>
          </w:p>
        </w:tc>
        <w:tc>
          <w:tcPr/>
          <w:p>
            <w:pPr>
              <w:pStyle w:val="Compact"/>
              <w:jc w:val="center"/>
            </w:pPr>
            <w:r>
              <w:rPr>
                <w:rFonts w:ascii="Times New Roman" w:hAnsi="Times New Roman" w:eastAsia="Times New Roman" w:cs="Times New Roman"/>
              </w:rPr>
              <w:t xml:space="preserve">0.3246</w:t>
            </w:r>
          </w:p>
        </w:tc>
        <w:tc>
          <w:tcPr/>
          <w:p>
            <w:pPr>
              <w:pStyle w:val="Compact"/>
              <w:jc w:val="center"/>
            </w:pPr>
            <w:r>
              <w:rPr>
                <w:rFonts w:ascii="Times New Roman" w:hAnsi="Times New Roman" w:eastAsia="Times New Roman" w:cs="Times New Roman"/>
              </w:rPr>
              <w:t xml:space="preserve">2.303</w:t>
            </w:r>
          </w:p>
        </w:tc>
      </w:tr>
      <w:tr>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2.561</w:t>
            </w:r>
          </w:p>
        </w:tc>
        <w:tc>
          <w:tcPr/>
          <w:p>
            <w:pPr>
              <w:pStyle w:val="Compact"/>
              <w:jc w:val="center"/>
            </w:pPr>
            <w:r>
              <w:rPr>
                <w:rFonts w:ascii="Times New Roman" w:hAnsi="Times New Roman" w:eastAsia="Times New Roman" w:cs="Times New Roman"/>
              </w:rPr>
              <w:t xml:space="preserve">0.2564</w:t>
            </w:r>
          </w:p>
        </w:tc>
        <w:tc>
          <w:tcPr/>
          <w:p>
            <w:pPr>
              <w:pStyle w:val="Compact"/>
              <w:jc w:val="center"/>
            </w:pPr>
            <w:r>
              <w:rPr>
                <w:rFonts w:ascii="Times New Roman" w:hAnsi="Times New Roman" w:eastAsia="Times New Roman" w:cs="Times New Roman"/>
              </w:rPr>
              <w:t xml:space="preserve">2.304</w:t>
            </w:r>
          </w:p>
        </w:tc>
      </w:tr>
    </w:tbl>
    <w:p>
      <w:pPr>
        <w:pStyle w:val="BodyText"/>
        <w:spacing w:before="120"/>
      </w:pPr>
      <m:oMathPara>
        <m:oMathParaPr>
          <m:jc m:val="center"/>
          <m:ctrlPr>
            <w:rPr>
              <w:sz w:val="28"/>
              <w:szCs w:val="28"/>
            </w:rPr>
          </m:ctrlPr>
        </m:oMathParaPr>
        <m:oMath>
          <m:borderBox>
            <m:e>
              <m:bar>
                <m:barPr>
                  <m:pos m:val="top"/>
                </m:barPr>
                <m:e>
                  <m:sSub>
                    <m:e>
                      <m:r>
                        <m:t>E</m:t>
                      </m:r>
                    </m:e>
                    <m:sub>
                      <m:r>
                        <m:rPr>
                          <m:sty m:val="p"/>
                        </m:rPr>
                        <m:t>g</m:t>
                      </m:r>
                    </m:sub>
                  </m:sSub>
                </m:e>
              </m:bar>
              <m:r>
                <m:rPr>
                  <m:sty m:val="p"/>
                </m:rPr>
                <m:t>=</m:t>
              </m:r>
              <m:r>
                <m:t>2.303</m:t>
              </m:r>
              <m:r>
                <m:t> </m:t>
              </m:r>
              <m:r>
                <m:rPr>
                  <m:sty m:val="p"/>
                </m:rPr>
                <m:t>e</m:t>
              </m:r>
              <m:r>
                <m:rPr>
                  <m:sty m:val="p"/>
                </m:rPr>
                <m:t>V</m:t>
              </m:r>
            </m:e>
          </m:borderBox>
          <m:r>
            <m:t> </m:t>
          </m:r>
          <m:r>
            <m:rPr>
              <m:sty m:val="p"/>
            </m:rPr>
            <m:t>(</m:t>
          </m:r>
          <m:r>
            <m:t>2</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需给出正确数字系数</w:t>
      </w:r>
      <w:r>
        <w:rPr>
          <w:rFonts w:hint="eastAsia" w:ascii="Times New Roman" w:hAnsi="Times New Roman" w:eastAsia="Times New Roman" w:cs="Times New Roman"/>
        </w:rPr>
        <w:t>）；</w:t>
      </w:r>
      <m:oMath>
        <m:sSub>
          <m:e>
            <m: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三点取平均或拟合均可</w:t>
      </w:r>
      <w:r>
        <w:rPr>
          <w:rFonts w:hint="eastAsia" w:ascii="Times New Roman" w:hAnsi="Times New Roman" w:eastAsia="Times New Roman" w:cs="Times New Roman"/>
        </w:rPr>
        <w:t>；</w:t>
      </w:r>
      <w:r>
        <w:rPr>
          <w:rFonts w:hint="eastAsia" w:ascii="Times New Roman" w:hAnsi="Times New Roman" w:eastAsia="FangSong" w:cs="Times New Roman"/>
        </w:rPr>
        <w:t>只算</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点得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答案未以</w:t>
      </w:r>
      <w:r>
        <w:rPr>
          <w:rFonts w:ascii="Times New Roman" w:hAnsi="Times New Roman" w:eastAsia="Times New Roman" w:cs="Times New Roman"/>
          <w:b/>
          <w:bCs/>
        </w:rPr>
        <w:t xml:space="preserve"> eV </w:t>
      </w:r>
      <w:r>
        <w:rPr>
          <w:rFonts w:hint="eastAsia" w:ascii="Times New Roman" w:hAnsi="Times New Roman" w:eastAsia="FangSong" w:cs="Times New Roman"/>
          <w:b/>
          <w:bCs/>
        </w:rPr>
        <w:t xml:space="preserve">为单位则答案分为</w:t>
      </w:r>
      <w:r>
        <w:rPr>
          <w:rFonts w:ascii="Times New Roman" w:hAnsi="Times New Roman" w:eastAsia="Times New Roman" w:cs="Times New Roman"/>
          <w:b/>
          <w:bCs/>
        </w:rPr>
        <w:t xml:space="preserve"> 0</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6.2.4（3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量子限域能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c</m:t>
              </m:r>
            </m:sub>
          </m:sSub>
          <m:r>
            <m:rPr>
              <m:sty m:val="p"/>
            </m:rPr>
            <m:t>=</m:t>
          </m:r>
          <m:sSubSup>
            <m:e>
              <m:r>
                <m:t>E</m:t>
              </m:r>
            </m:e>
            <m:sub>
              <m:r>
                <m:rPr>
                  <m:sty m:val="p"/>
                </m:rPr>
                <m:t>g</m:t>
              </m:r>
            </m:sub>
            <m:sup>
              <m:r>
                <m:rPr>
                  <m:sty m:val="p"/>
                </m:rPr>
                <m:t>′</m:t>
              </m:r>
            </m:sup>
          </m:sSubSup>
          <m:r>
            <m:rPr>
              <m:sty m:val="p"/>
            </m:rPr>
            <m:t>−</m:t>
          </m:r>
          <m:sSub>
            <m:e>
              <m:r>
                <m:t>E</m:t>
              </m:r>
            </m:e>
            <m:sub>
              <m:r>
                <m:rPr>
                  <m:sty m:val="p"/>
                </m:rPr>
                <m:t>g</m:t>
              </m:r>
            </m:sub>
          </m:sSub>
          <m:r>
            <m:rPr>
              <m:sty m:val="p"/>
            </m:rPr>
            <m:t>=</m:t>
          </m:r>
          <m:r>
            <m:t>2.710</m:t>
          </m:r>
          <m:r>
            <m:rPr>
              <m:sty m:val="p"/>
            </m:rPr>
            <m:t>−</m:t>
          </m:r>
          <m:r>
            <m:t>2.303</m:t>
          </m:r>
          <m:r>
            <m:rPr>
              <m:sty m:val="p"/>
            </m:rPr>
            <m:t>=</m:t>
          </m:r>
          <m:r>
            <m:t>0.407</m:t>
          </m:r>
          <m:r>
            <m:t> </m:t>
          </m:r>
          <m:r>
            <m:rPr>
              <m:sty m:val="p"/>
            </m:rPr>
            <m:t>e</m:t>
          </m:r>
          <m:r>
            <m:rPr>
              <m:sty m:val="p"/>
            </m:rPr>
            <m:t>V</m:t>
          </m:r>
        </m:oMath>
      </m:oMathPara>
    </w:p>
    <w:p>
      <w:pPr>
        <w:pStyle w:val="FirstParagraph"/>
      </w:pPr>
      <w:r>
        <w:rPr>
          <w:rFonts w:hint="eastAsia" w:ascii="Times New Roman" w:hAnsi="Times New Roman" w:eastAsia="FangSong" w:cs="Times New Roman"/>
        </w:rPr>
        <w:t xml:space="preserve">立方体势箱中</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f>
          <m:fPr>
            <m:type m:val="bar"/>
          </m:fPr>
          <m:num>
            <m:r>
              <m:t>3</m:t>
            </m:r>
            <m:sSup>
              <m:e>
                <m:r>
                  <m:t>h</m:t>
                </m:r>
              </m:e>
              <m:sup>
                <m:r>
                  <m:t>2</m:t>
                </m:r>
              </m:sup>
            </m:sSup>
          </m:num>
          <m:den>
            <m:r>
              <m:t>8</m:t>
            </m:r>
            <m:sSup>
              <m:e>
                <m:r>
                  <m:t>μ</m:t>
                </m:r>
              </m:e>
              <m:sup>
                <m:r>
                  <m:rPr>
                    <m:sty m:val="p"/>
                  </m:rPr>
                  <m:t>*</m:t>
                </m:r>
              </m:sup>
            </m:sSup>
            <m:sSup>
              <m:e>
                <m:r>
                  <m:t>a</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r>
                    <m:rPr>
                      <m:sty m:val="p"/>
                    </m:rPr>
                    <m:t>×</m:t>
                  </m:r>
                  <m:r>
                    <m:t>13.81</m:t>
                  </m:r>
                </m:num>
                <m:den>
                  <m:sSub>
                    <m:e>
                      <m:r>
                        <m:t>E</m:t>
                      </m:r>
                    </m:e>
                    <m:sub>
                      <m:r>
                        <m:rPr>
                          <m:sty m:val="p"/>
                        </m:rPr>
                        <m:t>c</m:t>
                      </m:r>
                    </m:sub>
                  </m:sSub>
                </m:den>
              </m:f>
            </m:e>
          </m:rad>
          <m:r>
            <m:rPr>
              <m:sty m:val="p"/>
            </m:rPr>
            <m:t>=</m:t>
          </m:r>
          <m:rad>
            <m:radPr>
              <m:degHide m:val="on"/>
            </m:radPr>
            <m:deg/>
            <m:e>
              <m:f>
                <m:fPr>
                  <m:type m:val="bar"/>
                </m:fPr>
                <m:num>
                  <m:r>
                    <m:t>3</m:t>
                  </m:r>
                  <m:r>
                    <m:rPr>
                      <m:sty m:val="p"/>
                    </m:rPr>
                    <m:t>×</m:t>
                  </m:r>
                  <m:r>
                    <m:t>0.376</m:t>
                  </m:r>
                  <m:r>
                    <m:rPr>
                      <m:sty m:val="p"/>
                    </m:rPr>
                    <m:t>×</m:t>
                  </m:r>
                  <m:r>
                    <m:t>13.81</m:t>
                  </m:r>
                </m:num>
                <m:den>
                  <m:r>
                    <m:t>0.407</m:t>
                  </m:r>
                </m:den>
              </m:f>
            </m:e>
          </m:rad>
          <m:r>
            <m:rPr>
              <m:sty m:val="p"/>
            </m:rPr>
            <m:t>=</m:t>
          </m:r>
          <m:rad>
            <m:radPr>
              <m:degHide m:val="on"/>
            </m:radPr>
            <m:deg/>
            <m:e>
              <m:r>
                <m:t>38.28</m:t>
              </m:r>
            </m:e>
          </m:rad>
        </m:oMath>
      </m:oMathPara>
    </w:p>
    <w:p>
      <w:pPr>
        <w:pStyle w:val="FirstParagraph"/>
      </w:pPr>
      <m:oMathPara>
        <m:oMathParaPr>
          <m:jc m:val="center"/>
          <m:ctrlPr>
            <w:rPr>
              <w:sz w:val="28"/>
              <w:szCs w:val="28"/>
            </w:rPr>
          </m:ctrlPr>
        </m:oMathParaPr>
        <m:oMath>
          <m:borderBox>
            <m:e>
              <m:r>
                <m:t>a</m:t>
              </m:r>
              <m:r>
                <m:rPr>
                  <m:sty m:val="p"/>
                </m:rPr>
                <m:t>≈</m:t>
              </m:r>
              <m:r>
                <m:t>6.19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对照</w:t>
      </w:r>
      <w:r>
        <w:rPr>
          <w:rFonts w:hint="eastAsia" w:ascii="Times New Roman" w:hAnsi="Times New Roman" w:eastAsia="Times New Roman" w:cs="Times New Roman"/>
        </w:rPr>
        <w:t>：</w:t>
      </w:r>
      <w:r>
        <w:rPr>
          <w:rFonts w:hint="eastAsia" w:ascii="Times New Roman" w:hAnsi="Times New Roman" w:eastAsia="FangSong" w:cs="Times New Roman"/>
        </w:rPr>
        <w:t>若按提示取</w:t>
      </w:r>
      <w:r>
        <w:rPr>
          <w:rFonts w:ascii="Times New Roman" w:hAnsi="Times New Roman" w:eastAsia="Times New Roman" w:cs="Times New Roman"/>
        </w:rPr>
        <w:t xml:space="preserve"> </w:t>
      </w:r>
      <m:oMath>
        <m:oMathPr>
          <m:ctrlPr>
            <w:rPr>
              <w:sz w:val="28"/>
              <w:szCs w:val="28"/>
            </w:rPr>
          </m:ctrlPr>
        </m:oMathPr>
        <m:sSub>
          <m:e>
            <m:r>
              <m:t>E</m:t>
            </m:r>
          </m:e>
          <m:sub>
            <m:r>
              <m:rPr>
                <m:sty m:val="p"/>
              </m:rPr>
              <m:t>g</m:t>
            </m:r>
          </m:sub>
        </m:sSub>
        <m:r>
          <m:rPr>
            <m:sty m:val="p"/>
          </m:rPr>
          <m:t>=</m:t>
        </m:r>
        <m:r>
          <m:t>2.200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rPr>
                <m:sty m:val="p"/>
              </m:rPr>
              <m:t>c</m:t>
            </m:r>
          </m:sub>
        </m:sSub>
        <m:r>
          <m:rPr>
            <m:sty m:val="p"/>
          </m:rPr>
          <m:t>=</m:t>
        </m:r>
        <m:r>
          <m:t>0.510</m:t>
        </m:r>
        <m:r>
          <m:t> </m:t>
        </m:r>
        <m:r>
          <m:rPr>
            <m:sty m:val="p"/>
          </m:rPr>
          <m:t>e</m:t>
        </m:r>
        <m:r>
          <m:rPr>
            <m:sty m:val="p"/>
          </m:rPr>
          <m:t>V</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radPr>
            <m:degHide m:val="on"/>
          </m:radPr>
          <m:deg/>
          <m:e>
            <m:r>
              <m:t>15.58</m:t>
            </m:r>
            <m:r>
              <m:rPr>
                <m:sty m:val="p"/>
              </m:rPr>
              <m:t>/</m:t>
            </m:r>
            <m:r>
              <m:t>0.510</m:t>
            </m:r>
          </m:e>
        </m:rad>
        <m:r>
          <m:rPr>
            <m:sty m:val="p"/>
          </m:rPr>
          <m:t>=</m:t>
        </m:r>
        <m:r>
          <m:t>5.53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与原文</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2.200 </w:t>
      </w:r>
      <w:r>
        <w:rPr>
          <w:rFonts w:hint="eastAsia" w:ascii="Times New Roman" w:hAnsi="Times New Roman" w:eastAsia="Times New Roman" w:cs="Times New Roman"/>
        </w:rPr>
        <w:t>eV”</w:t>
      </w:r>
      <w:r>
        <w:rPr>
          <w:rFonts w:hint="eastAsia" w:ascii="Times New Roman" w:hAnsi="Times New Roman" w:eastAsia="FangSong" w:cs="Times New Roman"/>
        </w:rPr>
        <w:t>分支给出的</w:t>
      </w:r>
      <w:r>
        <w:rPr>
          <w:rFonts w:ascii="Times New Roman" w:hAnsi="Times New Roman" w:eastAsia="Times New Roman" w:cs="Times New Roman"/>
        </w:rPr>
        <w:t xml:space="preserve"> 5.53 nm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可互为印证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6.3.1（6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立方体势箱能级</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最低</w:t>
      </w:r>
      <w:r>
        <w:rPr>
          <w:rFonts w:ascii="Times New Roman" w:hAnsi="Times New Roman" w:eastAsia="Times New Roman" w:cs="Times New Roman"/>
        </w:rPr>
        <w:t xml:space="preserve"> 4 </w:t>
      </w:r>
      <w:r>
        <w:rPr>
          <w:rFonts w:hint="eastAsia" w:ascii="Times New Roman" w:hAnsi="Times New Roman" w:eastAsia="FangSong" w:cs="Times New Roman"/>
        </w:rPr>
        <w:t>个能级</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能级</w:t>
            </w:r>
          </w:p>
        </w:tc>
        <w:tc>
          <w:tcPr/>
          <w:p>
            <w:pPr>
              <w:pStyle w:val="Compact"/>
              <w:jc w:val="center"/>
            </w:pPr>
            <w:r>
              <w:rPr>
                <w:rFonts w:hint="eastAsia" w:ascii="Times New Roman" w:hAnsi="Times New Roman" w:eastAsia="SimHei" w:cs="Times New Roman"/>
                <w:b/>
              </w:rPr>
              <w:t xml:space="preserve">量子数组合</w:t>
            </w:r>
          </w:p>
        </w:tc>
        <w:tc>
          <w:tcPr/>
          <w:p>
            <w:pPr>
              <w:pStyle w:val="Compact"/>
              <w:jc w:val="center"/>
            </w:pPr>
            <m:oMath>
              <m:r>
                <m:rPr>
                  <m:sty m:val="p"/>
                </m:rPr>
                <m:t>Σ</m:t>
              </m:r>
              <m:sSup>
                <m:e>
                  <m:r>
                    <m:t>n</m:t>
                  </m:r>
                </m:e>
                <m:sup>
                  <m:r>
                    <m:t>2</m:t>
                  </m:r>
                </m:sup>
              </m:s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简并度</w:t>
            </w:r>
          </w:p>
        </w:tc>
      </w:tr>
      <w:tr>
        <w:tc>
          <w:tcPr/>
          <w:p>
            <w:pPr>
              <w:pStyle w:val="Compact"/>
              <w:jc w:val="center"/>
            </w:pPr>
            <m:oMath>
              <m:sSub>
                <m:e>
                  <m:r>
                    <m:t>E</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(211), (121), (112)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(221), (212), (122)</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sSub>
                <m:e>
                  <m:r>
                    <m:t>E</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(311), (131), (113)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rPr>
        <w:t>能级差表达式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2</m:t>
              </m:r>
            </m:sub>
          </m:sSub>
          <m:r>
            <m:rPr>
              <m:sty m:val="p"/>
            </m:rPr>
            <m:t>−</m:t>
          </m:r>
          <m:sSub>
            <m:e>
              <m:r>
                <m:t>E</m:t>
              </m:r>
            </m:e>
            <m:sub>
              <m:r>
                <m:t>1</m:t>
              </m:r>
            </m:sub>
          </m:sSub>
          <m:r>
            <m:rPr>
              <m:sty m:val="p"/>
            </m:rPr>
            <m:t>=</m:t>
          </m:r>
          <m:f>
            <m:fPr>
              <m:type m:val="bar"/>
            </m:fPr>
            <m:num>
              <m:r>
                <m:rPr>
                  <m:sty m:val="p"/>
                </m:rPr>
                <m:t>(</m:t>
              </m:r>
              <m:sSup>
                <m:e>
                  <m:r>
                    <m:t>2</m:t>
                  </m:r>
                </m:e>
                <m:sup>
                  <m:r>
                    <m:t>2</m:t>
                  </m:r>
                </m:sup>
              </m:sSup>
              <m:r>
                <m:rPr>
                  <m:sty m:val="p"/>
                </m:rPr>
                <m:t>+</m:t>
              </m:r>
              <m:sSup>
                <m:e>
                  <m:r>
                    <m:t>1</m:t>
                  </m:r>
                </m:e>
                <m:sup>
                  <m:r>
                    <m:t>2</m:t>
                  </m:r>
                </m:sup>
              </m:sSup>
              <m:r>
                <m:rPr>
                  <m:sty m:val="p"/>
                </m:rPr>
                <m:t>+</m:t>
              </m:r>
              <m:sSup>
                <m:e>
                  <m:r>
                    <m:t>1</m:t>
                  </m:r>
                </m:e>
                <m:sup>
                  <m:r>
                    <m:t>2</m:t>
                  </m:r>
                </m:sup>
              </m:sSup>
              <m:r>
                <m:rPr>
                  <m:sty m:val="p"/>
                </m:rPr>
                <m:t>−</m:t>
              </m:r>
              <m:r>
                <m:t>3</m:t>
              </m:r>
              <m:r>
                <m:rPr>
                  <m:sty m:val="p"/>
                </m:rPr>
                <m:t>)</m:t>
              </m:r>
              <m:sSup>
                <m:e>
                  <m:r>
                    <m:t>h</m:t>
                  </m:r>
                </m:e>
                <m:sup>
                  <m:r>
                    <m:t>2</m:t>
                  </m:r>
                </m:sup>
              </m:sSup>
            </m:num>
            <m:den>
              <m:r>
                <m:t>8</m:t>
              </m:r>
              <m:sSub>
                <m:e>
                  <m:r>
                    <m:t>m</m:t>
                  </m:r>
                </m:e>
                <m:sub>
                  <m:r>
                    <m:rPr>
                      <m:sty m:val="p"/>
                    </m:rPr>
                    <m:t>e</m:t>
                  </m:r>
                </m:sub>
              </m:sSub>
              <m:sSup>
                <m:e>
                  <m:r>
                    <m:t>a</m:t>
                  </m:r>
                </m:e>
                <m:sup>
                  <m:r>
                    <m:t>2</m:t>
                  </m:r>
                </m:sup>
              </m:sSup>
            </m:den>
          </m:f>
          <m:r>
            <m:rPr>
              <m:sty m:val="p"/>
            </m:rPr>
            <m:t>=</m:t>
          </m:r>
          <m:f>
            <m:fPr>
              <m:type m:val="bar"/>
            </m:fPr>
            <m:num>
              <m:r>
                <m:t>3</m:t>
              </m:r>
              <m:sSup>
                <m:e>
                  <m:r>
                    <m:t>h</m:t>
                  </m:r>
                </m:e>
                <m:sup>
                  <m:r>
                    <m:t>2</m:t>
                  </m:r>
                </m:sup>
              </m:sSup>
            </m:num>
            <m:den>
              <m:r>
                <m:t>8</m:t>
              </m:r>
              <m:sSub>
                <m:e>
                  <m:r>
                    <m:t>m</m:t>
                  </m:r>
                </m:e>
                <m:sub>
                  <m:r>
                    <m:rPr>
                      <m:sty m:val="p"/>
                    </m:rPr>
                    <m:t>e</m:t>
                  </m:r>
                </m:sub>
              </m:sSub>
              <m:sSup>
                <m:e>
                  <m:r>
                    <m:t>a</m:t>
                  </m:r>
                </m:e>
                <m:sup>
                  <m:r>
                    <m:t>2</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m:oMath>
        <m:oMathPr>
          <m:ctrlPr>
            <w:rPr>
              <w:sz w:val="28"/>
              <w:szCs w:val="28"/>
            </w:rPr>
          </m:ctrlPr>
        </m:oMathPr>
        <m:r>
          <m:rPr>
            <m:sty m:val="p"/>
          </m:rPr>
          <m:t>Δ</m:t>
        </m:r>
        <m:r>
          <m:t>E</m:t>
        </m:r>
        <m:r>
          <m:rPr>
            <m:sty m:val="p"/>
          </m:rPr>
          <m:t>=</m:t>
        </m:r>
        <m:r>
          <m:t>2.385</m:t>
        </m:r>
        <m:r>
          <m:t> </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r>
                    <m:rPr>
                      <m:sty m:val="p"/>
                    </m:rPr>
                    <m:t>×</m:t>
                  </m:r>
                  <m:r>
                    <m:t>0.376</m:t>
                  </m:r>
                </m:num>
                <m:den>
                  <m:r>
                    <m:t>2.385</m:t>
                  </m:r>
                </m:den>
              </m:f>
            </m:e>
          </m:rad>
          <m:r>
            <m:rPr>
              <m:sty m:val="p"/>
            </m:rPr>
            <m:t>=</m:t>
          </m:r>
          <m:rad>
            <m:radPr>
              <m:degHide m:val="on"/>
            </m:radPr>
            <m:deg/>
            <m:e>
              <m:r>
                <m:t>0.4729</m:t>
              </m:r>
            </m:e>
          </m:rad>
          <m:r>
            <m:rPr>
              <m:sty m:val="p"/>
            </m:rPr>
            <m:t>=</m:t>
          </m:r>
          <m:borderBox>
            <m:e>
              <m:r>
                <m:t>0.69</m:t>
              </m:r>
              <m:r>
                <m:t> </m:t>
              </m:r>
              <m:r>
                <m:rPr>
                  <m:sty m:val="p"/>
                </m:rPr>
                <m:t>n</m:t>
              </m:r>
              <m:r>
                <m:rPr>
                  <m:sty m:val="p"/>
                </m:rPr>
                <m:t>m</m:t>
              </m:r>
            </m:e>
          </m:borderBox>
          <m:r>
            <m:t> </m:t>
          </m:r>
          <m:r>
            <m:rPr>
              <m:sty m:val="p"/>
            </m:rPr>
            <m:t>(</m:t>
          </m:r>
          <m:r>
            <m:t>1</m:t>
          </m:r>
          <m:r>
            <m:t> </m:t>
          </m:r>
          <m:r>
            <m:rPr>
              <m:nor/>
              <m:sty m:val="p"/>
            </m:rPr>
            <m:t>分</m:t>
          </m:r>
          <m:r>
            <m:rPr>
              <m:sty m:val="p"/>
            </m:rPr>
            <m:t>)</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6.3.2（3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长方体势箱</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r>
          <m:t>2</m:t>
        </m:r>
        <m:r>
          <m:t>b</m:t>
        </m:r>
      </m:oMath>
      <w:r>
        <w:rPr>
          <w:rFonts w:ascii="Times New Roman" w:hAnsi="Times New Roman" w:eastAsia="Times New Roman" w:cs="Times New Roman"/>
        </w:rPr>
        <w:t xml:space="preserve">、</w:t>
      </w:r>
      <m:oMath>
        <m:sSub>
          <m:e>
            <m:r>
              <m:t>L</m:t>
            </m:r>
          </m:e>
          <m:sub>
            <m:r>
              <m:t>z</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能级</w:t>
      </w:r>
    </w:p>
    <w:p>
      <w:pPr>
        <w:pStyle w:val="BodyText"/>
      </w:pPr>
      <m:oMathPara>
        <m:oMathParaPr>
          <m:jc m:val="center"/>
          <m:ctrlPr>
            <w:rPr>
              <w:sz w:val="28"/>
              <w:szCs w:val="28"/>
            </w:rPr>
          </m:ctrlPr>
        </m:oMathParaPr>
        <m:oMath>
          <m:r>
            <m:t>E</m:t>
          </m:r>
          <m:r>
            <m:rPr>
              <m:sty m:val="p"/>
            </m:rPr>
            <m:t>=</m:t>
          </m:r>
          <m:f>
            <m:fPr>
              <m:type m:val="bar"/>
            </m:fPr>
            <m:num>
              <m:sSup>
                <m:e>
                  <m:r>
                    <m:t>h</m:t>
                  </m:r>
                </m:e>
                <m:sup>
                  <m:r>
                    <m:t>2</m:t>
                  </m:r>
                </m:sup>
              </m:sSup>
            </m:num>
            <m:den>
              <m:r>
                <m:t>8</m:t>
              </m:r>
              <m:sSub>
                <m:e>
                  <m:r>
                    <m:t>m</m:t>
                  </m:r>
                </m:e>
                <m:sub>
                  <m:r>
                    <m:rPr>
                      <m:sty m:val="p"/>
                    </m:rPr>
                    <m:t>e</m:t>
                  </m:r>
                </m:sub>
              </m:sSub>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r>
            <m:rPr>
              <m:sty m:val="p"/>
            </m:rPr>
            <m:t>∝</m:t>
          </m:r>
          <m:f>
            <m:fPr>
              <m:type m:val="bar"/>
            </m:fPr>
            <m:num>
              <m:sSubSup>
                <m:e>
                  <m:r>
                    <m:t>n</m:t>
                  </m:r>
                </m:e>
                <m:sub>
                  <m:r>
                    <m:t>x</m:t>
                  </m:r>
                </m:sub>
                <m:sup>
                  <m:r>
                    <m:t>2</m:t>
                  </m:r>
                </m:sup>
              </m:sSubSup>
            </m:num>
            <m:den>
              <m:r>
                <m:t>4</m:t>
              </m:r>
            </m:den>
          </m:f>
          <m:r>
            <m:rPr>
              <m:sty m:val="p"/>
            </m:rPr>
            <m:t>+</m:t>
          </m:r>
          <m:f>
            <m:fPr>
              <m:type m:val="bar"/>
            </m:fPr>
            <m:num>
              <m:sSubSup>
                <m:e>
                  <m:r>
                    <m:t>n</m:t>
                  </m:r>
                </m:e>
                <m:sub>
                  <m:r>
                    <m:t>y</m:t>
                  </m:r>
                </m:sub>
                <m:sup>
                  <m:r>
                    <m:t>2</m:t>
                  </m:r>
                </m:sup>
              </m:sSubSup>
            </m:num>
            <m:den>
              <m:r>
                <m:t>4</m:t>
              </m:r>
            </m:den>
          </m:f>
          <m:r>
            <m:rPr>
              <m:sty m:val="p"/>
            </m:rPr>
            <m:t>+</m:t>
          </m:r>
          <m:sSubSup>
            <m:e>
              <m:r>
                <m:t>n</m:t>
              </m:r>
            </m:e>
            <m:sub>
              <m:r>
                <m:t>z</m:t>
              </m:r>
            </m:sub>
            <m:sup>
              <m:r>
                <m:t>2</m:t>
              </m:r>
            </m:sup>
          </m:sSub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1</m:t>
        </m:r>
        <m:r>
          <m:rPr>
            <m:sty m:val="p"/>
          </m:rPr>
          <m:t>=</m:t>
        </m:r>
        <m:r>
          <m:t>1.5</m:t>
        </m:r>
      </m:oMath>
    </w:p>
    <w:p>
      <w:pPr>
        <w:pStyle w:val="BodyText"/>
      </w:pPr>
      <w:r>
        <w:rPr>
          <w:rFonts w:hint="eastAsia" w:ascii="Times New Roman" w:hAnsi="Times New Roman" w:eastAsia="FangSong" w:cs="Times New Roman"/>
        </w:rPr>
        <w:t>候选激发态</w:t>
      </w:r>
      <w:r>
        <w:rPr>
          <w:rFonts w:hint="eastAsia" w:ascii="Times New Roman" w:hAnsi="Times New Roman" w:eastAsia="Times New Roman" w:cs="Times New Roman"/>
        </w:rPr>
        <w:t>：</w:t>
      </w:r>
    </w:p>
    <w:p>
      <w:pPr>
        <w:pStyle w:val="Compact"/>
        <w:numPr>
          <w:ilvl w:val="0"/>
          <w:numId w:val="1026"/>
        </w:numPr>
      </w:pPr>
      <m:oMath>
        <m:r>
          <m:rPr>
            <m:sty m:val="p"/>
          </m:rPr>
          <m:t>(</m:t>
        </m:r>
        <m:r>
          <m:t>211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4</m:t>
            </m:r>
          </m:num>
          <m:den>
            <m:r>
              <m:t>4</m:t>
            </m:r>
          </m:den>
        </m:f>
        <m:r>
          <m:rPr>
            <m:sty m:val="p"/>
          </m:rPr>
          <m:t>+</m:t>
        </m:r>
        <m:f>
          <m:fPr>
            <m:type m:val="bar"/>
          </m:fPr>
          <m:num>
            <m:r>
              <m:t>1</m:t>
            </m:r>
          </m:num>
          <m:den>
            <m:r>
              <m:t>4</m:t>
            </m:r>
          </m:den>
        </m:f>
        <m:r>
          <m:rPr>
            <m:sty m:val="p"/>
          </m:rPr>
          <m:t>+</m:t>
        </m:r>
        <m:r>
          <m:t>1</m:t>
        </m:r>
        <m:r>
          <m:rPr>
            <m:sty m:val="p"/>
          </m:rPr>
          <m:t>=</m:t>
        </m:r>
        <m:r>
          <m:t>2.25</m:t>
        </m:r>
      </m:oMath>
    </w:p>
    <w:p>
      <w:pPr>
        <w:pStyle w:val="Compact"/>
        <w:numPr>
          <w:ilvl w:val="0"/>
          <w:numId w:val="1026"/>
        </w:numPr>
      </w:pPr>
      <m:oMath>
        <m:r>
          <m:rPr>
            <m:sty m:val="p"/>
          </m:rPr>
          <m:t>(</m:t>
        </m:r>
        <m:r>
          <m:t>121</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4</m:t>
            </m:r>
          </m:num>
          <m:den>
            <m:r>
              <m:t>4</m:t>
            </m:r>
          </m:den>
        </m:f>
        <m:r>
          <m:rPr>
            <m:sty m:val="p"/>
          </m:rPr>
          <m:t>+</m:t>
        </m:r>
        <m:r>
          <m:t>1</m:t>
        </m:r>
        <m:r>
          <m:rPr>
            <m:sty m:val="p"/>
          </m:rPr>
          <m:t>=</m:t>
        </m:r>
        <m:r>
          <m:t>2.25</m:t>
        </m:r>
      </m:oMath>
    </w:p>
    <w:p>
      <w:pPr>
        <w:pStyle w:val="Compact"/>
        <w:numPr>
          <w:ilvl w:val="0"/>
          <w:numId w:val="1026"/>
        </w:numPr>
      </w:pPr>
      <m:oMath>
        <m:r>
          <m:rPr>
            <m:sty m:val="p"/>
          </m:rPr>
          <m:t>(</m:t>
        </m:r>
        <m:r>
          <m:t>112</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r>
          <m:t>4</m:t>
        </m:r>
        <m:r>
          <m:rPr>
            <m:sty m:val="p"/>
          </m:rPr>
          <m:t>=</m:t>
        </m:r>
        <m:r>
          <m:t>4.5</m:t>
        </m:r>
      </m:oMath>
    </w:p>
    <w:p>
      <w:pPr>
        <w:pStyle w:val="FirstParagraph"/>
      </w:pPr>
      <m:oMathPara>
        <m:oMathParaPr>
          <m:jc m:val="center"/>
          <m:ctrlPr>
            <w:rPr>
              <w:sz w:val="28"/>
              <w:szCs w:val="28"/>
            </w:rPr>
          </m:ctrlPr>
        </m:oMathParaPr>
        <m:oMath>
          <m:borderBox>
            <m:e>
              <m:r>
                <m:rPr>
                  <m:nor/>
                  <m:sty m:val="p"/>
                </m:rPr>
                <m:t>第一激发态</m:t>
              </m:r>
              <m:r>
                <m:rPr>
                  <m:sty m:val="p"/>
                </m:rPr>
                <m:t>=</m:t>
              </m:r>
              <m:r>
                <m:rPr>
                  <m:sty m:val="p"/>
                </m:rPr>
                <m:t>(</m:t>
              </m:r>
              <m:r>
                <m:t>211</m:t>
              </m:r>
              <m:r>
                <m:rPr>
                  <m:sty m:val="p"/>
                </m:rPr>
                <m:t>)</m:t>
              </m:r>
              <m:r>
                <m:rPr>
                  <m:sty m:val="p"/>
                </m:rPr>
                <m:t>,</m:t>
              </m:r>
              <m:r>
                <m:t> </m:t>
              </m:r>
              <m:r>
                <m:rPr>
                  <m:sty m:val="p"/>
                </m:rPr>
                <m:t>(</m:t>
              </m:r>
              <m:r>
                <m:t>121</m:t>
              </m:r>
              <m:r>
                <m:rPr>
                  <m:sty m:val="p"/>
                </m:rPr>
                <m:t>)</m:t>
              </m:r>
            </m:e>
          </m:borderBox>
          <m:r>
            <m:t> </m:t>
          </m:r>
          <m:r>
            <m:rPr>
              <m:sty m:val="p"/>
            </m:rPr>
            <m:t>(</m:t>
          </m:r>
          <m:r>
            <m:rPr>
              <m:nor/>
              <m:sty m:val="p"/>
            </m:rPr>
            <m:t>各 1 分</m:t>
          </m:r>
          <m:r>
            <m:rPr>
              <m:sty m:val="p"/>
            </m:rPr>
            <m:t>)</m:t>
          </m:r>
          <m:r>
            <m:t>  </m:t>
          </m:r>
          <m:borderBox>
            <m:e>
              <m:r>
                <m:rPr>
                  <m:nor/>
                  <m:sty m:val="p"/>
                </m:rPr>
                <m:t>简并度</m:t>
              </m:r>
              <m:r>
                <m:rPr>
                  <m:sty m:val="p"/>
                </m:rPr>
                <m:t>=</m:t>
              </m:r>
              <m:r>
                <m:t>2</m:t>
              </m:r>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方向最短</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故提升</w:t>
      </w:r>
      <w:r>
        <w:rPr>
          <w:rFonts w:ascii="Times New Roman" w:hAnsi="Times New Roman" w:eastAsia="Times New Roman" w:cs="Times New Roman"/>
        </w:rPr>
        <w:t xml:space="preserve"> </w:t>
      </w:r>
      <m:oMath>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代价最大</w:t>
      </w:r>
      <w:r>
        <w:rPr>
          <w:rFonts w:hint="eastAsia" w:ascii="Times New Roman" w:hAnsi="Times New Roman" w:eastAsia="Times New Roman" w:cs="Times New Roman"/>
        </w:rPr>
        <w:t>，</w:t>
      </w:r>
      <w:r>
        <w:rPr>
          <w:rFonts w:hint="eastAsia" w:ascii="Times New Roman" w:hAnsi="Times New Roman" w:eastAsia="FangSong" w:cs="Times New Roman"/>
        </w:rPr>
        <w:t>第一激发态必然是提升</w:t>
      </w:r>
      <w:r>
        <w:rPr>
          <w:rFonts w:ascii="Times New Roman" w:hAnsi="Times New Roman" w:eastAsia="Times New Roman" w:cs="Times New Roman"/>
        </w:rPr>
        <w:t xml:space="preserve"> </w:t>
      </w:r>
      <m:oMath>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y</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水的比表面吉布斯自由能</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0.07197</m:t>
          </m:r>
          <m:r>
            <m:t> </m:t>
          </m:r>
          <m:r>
            <m:rPr>
              <m:sty m:val="p"/>
            </m:rPr>
            <m:t>J</m:t>
          </m:r>
          <m:r>
            <m:rPr>
              <m:sty m:val="p"/>
            </m:rPr>
            <m:t>⋅</m:t>
          </m:r>
          <m:sSup>
            <m:e>
              <m:r>
                <m:rPr>
                  <m:sty m:val="p"/>
                </m:rPr>
                <m:t>m</m:t>
              </m:r>
            </m:e>
            <m:sup>
              <m:r>
                <m:rPr>
                  <m:sty m:val="p"/>
                </m:rPr>
                <m:t>−</m:t>
              </m:r>
              <m:r>
                <m:rPr>
                  <m:sty m:val="p"/>
                </m:rPr>
                <m:t>2</m:t>
              </m:r>
            </m:sup>
          </m:sSup>
        </m:oMath>
      </m:oMathPara>
    </w:p>
    <w:p>
      <w:pPr>
        <w:pStyle w:val="FirstParagraph"/>
      </w:pPr>
      <w:r>
        <w:rPr>
          <w:rFonts w:hint="eastAsia" w:ascii="Times New Roman" w:hAnsi="Times New Roman" w:eastAsia="FangSong" w:cs="Times New Roman"/>
        </w:rPr>
        <w:t>比表面焓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H</m:t>
              </m:r>
            </m:e>
            <m:sup>
              <m:r>
                <m:t>0</m:t>
              </m:r>
            </m:sup>
          </m:sSup>
          <m:r>
            <m:rPr>
              <m:sty m:val="p"/>
            </m:rPr>
            <m:t>=</m:t>
          </m:r>
          <m:sSup>
            <m:e>
              <m:r>
                <m:t>G</m:t>
              </m:r>
            </m:e>
            <m:sup>
              <m:r>
                <m:t>0</m:t>
              </m:r>
            </m:sup>
          </m:sSup>
          <m:r>
            <m:rPr>
              <m:sty m:val="p"/>
            </m:rPr>
            <m:t>+</m:t>
          </m:r>
          <m:r>
            <m:t>T</m:t>
          </m:r>
          <m:sSup>
            <m:e>
              <m:r>
                <m:t>S</m:t>
              </m:r>
            </m:e>
            <m:sup>
              <m:r>
                <m:t>0</m:t>
              </m:r>
            </m:sup>
          </m:sSup>
          <m:r>
            <m:rPr>
              <m:sty m:val="p"/>
            </m:rPr>
            <m:t>=</m:t>
          </m:r>
          <m:r>
            <m:t>0.07197</m:t>
          </m:r>
          <m:r>
            <m:rPr>
              <m:sty m:val="p"/>
            </m:rPr>
            <m:t>+</m:t>
          </m:r>
          <m:r>
            <m:t>298.15</m:t>
          </m:r>
          <m:r>
            <m:rPr>
              <m:sty m:val="p"/>
            </m:rPr>
            <m:t>×</m:t>
          </m:r>
          <m:r>
            <m:t>1.49</m:t>
          </m:r>
          <m:r>
            <m:rPr>
              <m:sty m:val="p"/>
            </m:rPr>
            <m:t>×</m:t>
          </m:r>
          <m:sSup>
            <m:e>
              <m:r>
                <m:t>10</m:t>
              </m:r>
            </m:e>
            <m:sup>
              <m:r>
                <m:rPr>
                  <m:sty m:val="p"/>
                </m:rPr>
                <m:t>−</m:t>
              </m:r>
              <m:r>
                <m:t>4</m:t>
              </m:r>
            </m:sup>
          </m:sSup>
          <m:r>
            <m:rPr>
              <m:sty m:val="p"/>
            </m:rPr>
            <m:t>=</m:t>
          </m:r>
          <m:r>
            <m:t>0.07197</m:t>
          </m:r>
          <m:r>
            <m:rPr>
              <m:sty m:val="p"/>
            </m:rPr>
            <m:t>+</m:t>
          </m:r>
          <m:r>
            <m:t>0.04442</m:t>
          </m:r>
        </m:oMath>
      </m:oMathPara>
    </w:p>
    <w:p>
      <w:pPr>
        <w:pStyle w:val="FirstParagraph"/>
      </w:pPr>
      <m:oMathPara>
        <m:oMathParaPr>
          <m:jc m:val="center"/>
          <m:ctrlPr>
            <w:rPr>
              <w:sz w:val="28"/>
              <w:szCs w:val="28"/>
            </w:rPr>
          </m:ctrlPr>
        </m:oMathParaPr>
        <m:oMath>
          <m:r>
            <m:rPr>
              <m:sty m:val="p"/>
            </m:rPr>
            <m:t>=</m:t>
          </m:r>
          <m:r>
            <m:t>0.11639</m:t>
          </m:r>
          <m:r>
            <m:t> </m:t>
          </m:r>
          <m:r>
            <m:rPr>
              <m:sty m:val="p"/>
            </m:rPr>
            <m:t>J</m:t>
          </m:r>
          <m:r>
            <m:rPr>
              <m:sty m:val="p"/>
            </m:rPr>
            <m:t>⋅</m:t>
          </m:r>
          <m:sSup>
            <m:e>
              <m:r>
                <m:rPr>
                  <m:sty m:val="p"/>
                </m:rPr>
                <m:t>m</m:t>
              </m:r>
            </m:e>
            <m:sup>
              <m:r>
                <m:rPr>
                  <m:sty m:val="p"/>
                </m:rPr>
                <m:t>−</m:t>
              </m:r>
              <m:r>
                <m:rPr>
                  <m:sty m:val="p"/>
                </m:rPr>
                <m:t>2</m:t>
              </m:r>
            </m:sup>
          </m:sSup>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 xml:space="preserve">浸润放热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sSub>
          <m:e>
            <m:r>
              <m:t>A</m:t>
            </m:r>
          </m:e>
          <m:sub>
            <m:r>
              <m:rPr>
                <m:sty m:val="p"/>
              </m:rPr>
              <m:t>s</m:t>
            </m:r>
          </m:sub>
        </m:sSub>
        <m:r>
          <m:rPr>
            <m:sty m:val="p"/>
          </m:rPr>
          <m:t>⋅</m:t>
        </m:r>
        <m:r>
          <m:t>m</m:t>
        </m:r>
        <m:r>
          <m:rPr>
            <m:sty m:val="p"/>
          </m:rPr>
          <m:t>⋅</m:t>
        </m:r>
        <m:sSup>
          <m:e>
            <m:r>
              <m:t>H</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s</m:t>
              </m:r>
            </m:sub>
          </m:sSub>
          <m:r>
            <m:rPr>
              <m:sty m:val="p"/>
            </m:rPr>
            <m:t>=</m:t>
          </m:r>
          <m:f>
            <m:fPr>
              <m:type m:val="bar"/>
            </m:fPr>
            <m:num>
              <m:sSub>
                <m:e>
                  <m:r>
                    <m:t>Q</m:t>
                  </m:r>
                </m:e>
                <m:sub>
                  <m:r>
                    <m:t>p</m:t>
                  </m:r>
                </m:sub>
              </m:sSub>
            </m:num>
            <m:den>
              <m:r>
                <m:t>m</m:t>
              </m:r>
              <m:r>
                <m:t> </m:t>
              </m:r>
              <m:sSup>
                <m:e>
                  <m:r>
                    <m:t>H</m:t>
                  </m:r>
                </m:e>
                <m:sup>
                  <m:r>
                    <m:t>0</m:t>
                  </m:r>
                </m:sup>
              </m:sSup>
            </m:den>
          </m:f>
          <m:r>
            <m:rPr>
              <m:sty m:val="p"/>
            </m:rPr>
            <m:t>=</m:t>
          </m:r>
          <m:f>
            <m:fPr>
              <m:type m:val="bar"/>
            </m:fPr>
            <m:num>
              <m:r>
                <m:t>165.2</m:t>
              </m:r>
            </m:num>
            <m:den>
              <m:r>
                <m:t>5</m:t>
              </m:r>
              <m:r>
                <m:rPr>
                  <m:sty m:val="p"/>
                </m:rPr>
                <m:t>×</m:t>
              </m:r>
              <m:r>
                <m:t>0.11639</m:t>
              </m:r>
            </m:den>
          </m:f>
          <m:r>
            <m:rPr>
              <m:sty m:val="p"/>
            </m:rPr>
            <m:t>=</m:t>
          </m:r>
          <m:f>
            <m:fPr>
              <m:type m:val="bar"/>
            </m:fPr>
            <m:num>
              <m:r>
                <m:t>165.2</m:t>
              </m:r>
            </m:num>
            <m:den>
              <m:r>
                <m:t>0.58195</m:t>
              </m:r>
            </m:den>
          </m:f>
        </m:oMath>
      </m:oMathPara>
    </w:p>
    <w:p>
      <w:pPr>
        <w:pStyle w:val="FirstParagraph"/>
      </w:pPr>
      <m:oMathPara>
        <m:oMathParaPr>
          <m:jc m:val="center"/>
          <m:ctrlPr>
            <w:rPr>
              <w:sz w:val="28"/>
              <w:szCs w:val="28"/>
            </w:rPr>
          </m:ctrlPr>
        </m:oMathParaPr>
        <m:oMath>
          <m:borderBox>
            <m:e>
              <m:sSub>
                <m:e>
                  <m:r>
                    <m:t>A</m:t>
                  </m:r>
                </m:e>
                <m:sub>
                  <m:r>
                    <m:rPr>
                      <m:sty m:val="p"/>
                    </m:rPr>
                    <m:t>s</m:t>
                  </m:r>
                </m:sub>
              </m:sSub>
              <m:r>
                <m:rPr>
                  <m:sty m:val="p"/>
                </m:rPr>
                <m:t>=</m:t>
              </m:r>
              <m:r>
                <m:t>284</m:t>
              </m:r>
              <m:r>
                <m:t> </m:t>
              </m:r>
              <m:sSup>
                <m:e>
                  <m:r>
                    <m:rPr>
                      <m:sty m:val="p"/>
                    </m:rPr>
                    <m:t>m</m:t>
                  </m:r>
                </m:e>
                <m:sup>
                  <m:r>
                    <m:rPr>
                      <m:sty m:val="p"/>
                    </m:rPr>
                    <m:t>2</m:t>
                  </m:r>
                </m:sup>
              </m:sSup>
              <m:r>
                <m:rPr>
                  <m:sty m:val="p"/>
                </m:rPr>
                <m:t> </m:t>
              </m:r>
              <m:sSup>
                <m:e>
                  <m:r>
                    <m:rPr>
                      <m:sty m:val="p"/>
                    </m:rPr>
                    <m:t>g</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得到焓变</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比表面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若没有除以质量</w:t>
      </w:r>
      <w:r>
        <w:rPr>
          <w:rFonts w:ascii="Times New Roman" w:hAnsi="Times New Roman" w:eastAsia="Times New Roman" w:cs="Times New Roman"/>
          <w:b/>
          <w:bCs/>
        </w:rPr>
        <w:t xml:space="preserve"> 5 g</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1420</m:t>
        </m:r>
        <m:r>
          <m:t> </m:t>
        </m:r>
        <m:sSup>
          <m:e>
            <m:r>
              <m:rPr>
                <m:sty m:val="p"/>
              </m:rPr>
              <m:t>m</m:t>
            </m:r>
          </m:e>
          <m:sup>
            <m:r>
              <m:rPr>
                <m:sty m:val="p"/>
              </m:rPr>
              <m:t>2</m:t>
            </m:r>
          </m:sup>
        </m:sSup>
        <m:r>
          <m:rPr>
            <m:sty m:val="p"/>
          </m:rPr>
          <m:t> </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表面张力</w:t>
            </w:r>
            <w:r>
              <w:rPr>
                <w:rFonts w:ascii="Times New Roman" w:hAnsi="Times New Roman" w:eastAsia="Times New Roman" w:cs="Times New Roman"/>
              </w:rPr>
              <w:t xml:space="preserve"> / </w:t>
            </w:r>
            <w:r>
              <w:rPr>
                <w:rFonts w:hint="eastAsia" w:ascii="Times New Roman" w:hAnsi="Times New Roman" w:eastAsia="FangSong" w:cs="Times New Roman"/>
              </w:rPr>
              <w:t xml:space="preserve">比表面自由能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6.1 </w:t>
            </w:r>
            <w:r>
              <w:rPr>
                <w:rFonts w:hint="eastAsia" w:ascii="Times New Roman" w:hAnsi="Times New Roman" w:eastAsia="FangSong" w:cs="Times New Roman"/>
              </w:rPr>
              <w:t xml:space="preserve">液滴分散</w:t>
            </w:r>
            <w:r>
              <w:rPr>
                <w:rFonts w:ascii="Times New Roman" w:hAnsi="Times New Roman" w:eastAsia="Times New Roman" w:cs="Times New Roman"/>
              </w:rPr>
              <w:t xml:space="preserve"> </w:t>
            </w:r>
            <m:oMath>
              <m:r>
                <m:rPr>
                  <m:sty m:val="p"/>
                </m:rPr>
                <m:t>Δ</m:t>
              </m:r>
              <m:r>
                <m:t>G</m:t>
              </m:r>
              <m:r>
                <m:rPr>
                  <m:sty m:val="p"/>
                </m:rPr>
                <m:t>=</m:t>
              </m:r>
              <m:r>
                <m:t>σ</m:t>
              </m:r>
              <m:r>
                <m:rPr>
                  <m:sty m:val="p"/>
                </m:rPr>
                <m:t>Δ</m:t>
              </m:r>
              <m:r>
                <m:t>A</m:t>
              </m:r>
            </m:oMath>
            <w:r>
              <w:rPr>
                <w:rFonts w:hint="eastAsia" w:ascii="Times New Roman" w:hAnsi="Times New Roman" w:eastAsia="Times New Roman" w:cs="Times New Roman"/>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浸润热法</w:t>
            </w:r>
          </w:p>
        </w:tc>
      </w:tr>
      <w:tr>
        <w:tc>
          <w:tcPr/>
          <w:p>
            <w:pPr>
              <w:pStyle w:val="Compact"/>
              <w:jc w:val="center"/>
            </w:pPr>
            <w:r>
              <w:rPr>
                <w:rFonts w:hint="eastAsia" w:ascii="Times New Roman" w:hAnsi="Times New Roman" w:eastAsia="FangSong" w:cs="Times New Roman"/>
              </w:rPr>
              <w:t xml:space="preserve">德布罗意波长</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6.2.2 </w:t>
            </w:r>
            <w:r>
              <w:rPr>
                <w:rFonts w:hint="eastAsia" w:ascii="Times New Roman" w:hAnsi="Times New Roman" w:eastAsia="FangSong" w:cs="Times New Roman"/>
              </w:rPr>
              <w:t xml:space="preserve">高能电子波长远小于纳米晶</w:t>
            </w:r>
          </w:p>
        </w:tc>
      </w:tr>
      <w:tr>
        <w:tc>
          <w:tcPr/>
          <w:p>
            <w:pPr>
              <w:pStyle w:val="Compact"/>
              <w:jc w:val="center"/>
            </w:pPr>
            <w:r>
              <w:rPr>
                <w:rFonts w:hint="eastAsia" w:ascii="Times New Roman" w:hAnsi="Times New Roman" w:eastAsia="FangSong" w:cs="Times New Roman"/>
              </w:rPr>
              <w:t>量子限域</w:t>
            </w:r>
            <w:r>
              <w:rPr>
                <w:rFonts w:hint="eastAsia" w:ascii="Times New Roman" w:hAnsi="Times New Roman" w:eastAsia="Times New Roman" w:cs="Times New Roman"/>
              </w:rPr>
              <w:t>（</w:t>
            </w:r>
            <w:r>
              <w:rPr>
                <w:rFonts w:hint="eastAsia" w:ascii="Times New Roman" w:hAnsi="Times New Roman" w:eastAsia="FangSong" w:cs="Times New Roman"/>
              </w:rPr>
              <w:t>势箱模型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6.2.3/6.2.4 </w:t>
            </w:r>
            <w:r>
              <w:rPr>
                <w:rFonts w:hint="eastAsia" w:ascii="Times New Roman" w:hAnsi="Times New Roman" w:eastAsia="FangSong" w:cs="Times New Roman"/>
              </w:rPr>
              <w:t>球形</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长方体</w:t>
            </w:r>
          </w:p>
        </w:tc>
      </w:tr>
      <w:tr>
        <w:tc>
          <w:tcPr/>
          <w:p>
            <w:pPr>
              <w:pStyle w:val="Compact"/>
              <w:jc w:val="center"/>
            </w:pPr>
            <w:r>
              <w:rPr>
                <w:rFonts w:hint="eastAsia" w:ascii="Times New Roman" w:hAnsi="Times New Roman" w:eastAsia="FangSong" w:cs="Times New Roman"/>
              </w:rPr>
              <w:t xml:space="preserve">折合有效质量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1</m:t>
              </m:r>
              <m:r>
                <m:rPr>
                  <m:sty m:val="p"/>
                </m:rPr>
                <m:t>/</m:t>
              </m:r>
              <m:sSup>
                <m:e>
                  <m:r>
                    <m:t>μ</m:t>
                  </m:r>
                </m:e>
                <m:sup>
                  <m:r>
                    <m:rPr>
                      <m:sty m:val="p"/>
                    </m:rPr>
                    <m:t>*</m:t>
                  </m:r>
                </m:sup>
              </m:sSup>
              <m:r>
                <m:rPr>
                  <m:sty m:val="p"/>
                </m:rPr>
                <m:t>=</m:t>
              </m:r>
              <m:r>
                <m:t>1</m:t>
              </m:r>
              <m:r>
                <m:rPr>
                  <m:sty m:val="p"/>
                </m:rPr>
                <m:t>/</m:t>
              </m:r>
              <m:sSubSup>
                <m:e>
                  <m:r>
                    <m:t>m</m:t>
                  </m:r>
                </m:e>
                <m:sub>
                  <m:r>
                    <m:rPr>
                      <m:sty m:val="p"/>
                    </m:rPr>
                    <m:t>e</m:t>
                  </m:r>
                </m:sub>
                <m:sup>
                  <m:r>
                    <m:rPr>
                      <m:sty m:val="p"/>
                    </m:rPr>
                    <m:t>*</m:t>
                  </m:r>
                </m:sup>
              </m:sSubSup>
              <m:r>
                <m:rPr>
                  <m:sty m:val="p"/>
                </m:rPr>
                <m:t>+</m:t>
              </m:r>
              <m:r>
                <m:t>1</m:t>
              </m:r>
              <m:r>
                <m:rPr>
                  <m:sty m:val="p"/>
                </m:rPr>
                <m:t>/</m:t>
              </m:r>
              <m:sSubSup>
                <m:e>
                  <m:r>
                    <m:t>m</m:t>
                  </m:r>
                </m:e>
                <m:sub>
                  <m:r>
                    <m:rPr>
                      <m:sty m:val="p"/>
                    </m:rPr>
                    <m:t>h</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简并度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6.3.1/6.3.2 </w:t>
            </w:r>
            <w:r>
              <w:rPr>
                <w:rFonts w:hint="eastAsia" w:ascii="Times New Roman" w:hAnsi="Times New Roman" w:eastAsia="FangSong" w:cs="Times New Roman"/>
              </w:rPr>
              <w:t xml:space="preserve">不同量子数组合同能量</w:t>
            </w:r>
          </w:p>
        </w:tc>
      </w:tr>
      <w:tr>
        <w:tc>
          <w:tcPr/>
          <w:p>
            <w:pPr>
              <w:pStyle w:val="Compact"/>
              <w:jc w:val="center"/>
            </w:pPr>
            <w:r>
              <w:rPr>
                <w:rFonts w:hint="eastAsia" w:ascii="Times New Roman" w:hAnsi="Times New Roman" w:eastAsia="FangSong" w:cs="Times New Roman"/>
              </w:rPr>
              <w:t xml:space="preserve">比表面积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6.4 </w:t>
            </w:r>
            <w:r>
              <w:rPr>
                <w:rFonts w:hint="eastAsia" w:ascii="Times New Roman" w:hAnsi="Times New Roman" w:eastAsia="FangSong" w:cs="Times New Roman"/>
              </w:rPr>
              <w:t xml:space="preserve">单位质量总表面积</w:t>
            </w:r>
          </w:p>
        </w:tc>
      </w:tr>
    </w:tbl>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7"/>
        </w:numPr>
      </w:pPr>
      <w:r>
        <w:rPr>
          <w:rFonts w:ascii="Times New Roman" w:hAnsi="Times New Roman" w:eastAsia="Times New Roman" w:cs="Times New Roman"/>
          <w:b/>
          <w:bCs/>
        </w:rPr>
        <w:t xml:space="preserve">6.1 </w:t>
      </w:r>
      <w:r>
        <w:rPr>
          <w:rFonts w:hint="eastAsia" w:ascii="Times New Roman" w:hAnsi="Times New Roman" w:eastAsia="FangSong" w:cs="Times New Roman"/>
          <w:b/>
          <w:bCs/>
        </w:rPr>
        <w:t>抓</w:t>
      </w:r>
      <w:r>
        <w:rPr>
          <w:rFonts w:hint="eastAsia" w:ascii="Times New Roman" w:hAnsi="Times New Roman" w:eastAsia="Times New Roman" w:cs="Times New Roman"/>
          <w:b/>
          <w:bCs/>
        </w:rPr>
        <w:t>”</w:t>
      </w:r>
      <w:r>
        <w:rPr>
          <w:rFonts w:hint="eastAsia" w:ascii="Times New Roman" w:hAnsi="Times New Roman" w:eastAsia="FangSong" w:cs="Times New Roman"/>
          <w:b/>
          <w:bCs/>
        </w:rPr>
        <w:t>体积守恒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液滴分散前后总体积不变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R</m:t>
        </m:r>
        <m:r>
          <m:rPr>
            <m:sty m:val="p"/>
          </m:rPr>
          <m:t>/</m:t>
        </m:r>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半径从</w:t>
      </w:r>
      <w:r>
        <w:rPr>
          <w:rFonts w:ascii="Times New Roman" w:hAnsi="Times New Roman" w:eastAsia="Times New Roman" w:cs="Times New Roman"/>
        </w:rPr>
        <w:t xml:space="preserve"> 1 mm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nm（</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数目是</w:t>
      </w:r>
      <w:r>
        <w:rPr>
          <w:rFonts w:ascii="Times New Roman" w:hAnsi="Times New Roman" w:eastAsia="Times New Roman" w:cs="Times New Roman"/>
        </w:rPr>
        <w:t xml:space="preserve"> </w:t>
      </w:r>
      <m:oMath>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总表面积增加约</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纳米材料表面能巨大</w:t>
      </w:r>
      <w:r>
        <w:rPr>
          <w:rFonts w:hint="eastAsia" w:ascii="Times New Roman" w:hAnsi="Times New Roman" w:eastAsia="Times New Roman" w:cs="Times New Roman"/>
        </w:rPr>
        <w:t>”</w:t>
      </w:r>
      <w:r>
        <w:rPr>
          <w:rFonts w:hint="eastAsia" w:ascii="Times New Roman" w:hAnsi="Times New Roman" w:eastAsia="FangSong" w:cs="Times New Roman"/>
        </w:rPr>
        <w:t>的定量来源</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6.2.1 → 6.2.2 </w:t>
      </w:r>
      <w:r>
        <w:rPr>
          <w:rFonts w:hint="eastAsia" w:ascii="Times New Roman" w:hAnsi="Times New Roman" w:eastAsia="FangSong" w:cs="Times New Roman"/>
          <w:b/>
          <w:bCs/>
        </w:rPr>
        <w:t>是</w:t>
      </w:r>
      <w:r>
        <w:rPr>
          <w:rFonts w:hint="eastAsia" w:ascii="Times New Roman" w:hAnsi="Times New Roman" w:eastAsia="Times New Roman" w:cs="Times New Roman"/>
          <w:b/>
          <w:bCs/>
        </w:rPr>
        <w:t>”</w:t>
      </w:r>
      <w:r>
        <w:rPr>
          <w:rFonts w:hint="eastAsia" w:ascii="Times New Roman" w:hAnsi="Times New Roman" w:eastAsia="FangSong" w:cs="Times New Roman"/>
          <w:b/>
          <w:bCs/>
        </w:rPr>
        <w:t>波长</w:t>
      </w:r>
      <w:r>
        <w:rPr>
          <w:rFonts w:ascii="Times New Roman" w:hAnsi="Times New Roman" w:eastAsia="Times New Roman" w:cs="Times New Roman"/>
          <w:b/>
          <w:bCs/>
        </w:rPr>
        <w:t xml:space="preserve"> vs </w:t>
      </w:r>
      <w:r>
        <w:rPr>
          <w:rFonts w:hint="eastAsia" w:ascii="Times New Roman" w:hAnsi="Times New Roman" w:eastAsia="FangSong" w:cs="Times New Roman"/>
          <w:b/>
          <w:bCs/>
        </w:rPr>
        <w:t>尺寸</w:t>
      </w:r>
      <w:r>
        <w:rPr>
          <w:rFonts w:hint="eastAsia" w:ascii="Times New Roman" w:hAnsi="Times New Roman" w:eastAsia="Times New Roman" w:cs="Times New Roman"/>
          <w:b/>
          <w:bCs/>
        </w:rPr>
        <w:t>”</w:t>
      </w:r>
      <w:r>
        <w:rPr>
          <w:rFonts w:hint="eastAsia" w:ascii="Times New Roman" w:hAnsi="Times New Roman" w:eastAsia="FangSong" w:cs="Times New Roman"/>
          <w:b/>
          <w:bCs/>
        </w:rPr>
        <w:t>的对照</w:t>
      </w:r>
      <w:r>
        <w:rPr>
          <w:rFonts w:hint="eastAsia" w:ascii="Times New Roman" w:hAnsi="Times New Roman" w:eastAsia="Times New Roman" w:cs="Times New Roman"/>
        </w:rPr>
        <w:t>：</w:t>
      </w:r>
      <w:r>
        <w:rPr>
          <w:rFonts w:hint="eastAsia" w:ascii="Times New Roman" w:hAnsi="Times New Roman" w:eastAsia="FangSong" w:cs="Times New Roman"/>
        </w:rPr>
        <w:t>可见光波长</w:t>
      </w:r>
      <w:r>
        <w:rPr>
          <w:rFonts w:hint="eastAsia" w:ascii="Times New Roman" w:hAnsi="Times New Roman" w:eastAsia="Times New Roman" w:cs="Times New Roman"/>
        </w:rPr>
        <w:t>（</w:t>
      </w:r>
      <w:r>
        <w:rPr>
          <w:rFonts w:hint="eastAsia" w:ascii="Times New Roman" w:hAnsi="Times New Roman" w:eastAsia="FangSong" w:cs="Times New Roman"/>
        </w:rPr>
        <w:t>数百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hint="eastAsia" w:ascii="Times New Roman" w:hAnsi="Times New Roman" w:eastAsia="FangSong" w:cs="Times New Roman"/>
        </w:rPr>
        <w:t>只能测统计平均</w:t>
      </w:r>
      <w:r>
        <w:rPr>
          <w:rFonts w:hint="eastAsia" w:ascii="Times New Roman" w:hAnsi="Times New Roman" w:eastAsia="Times New Roman" w:cs="Times New Roman"/>
        </w:rPr>
        <w:t>；</w:t>
      </w:r>
      <w:r>
        <w:rPr>
          <w:rFonts w:hint="eastAsia" w:ascii="Times New Roman" w:hAnsi="Times New Roman" w:eastAsia="FangSong" w:cs="Times New Roman"/>
        </w:rPr>
        <w:t>电子束波长</w:t>
      </w:r>
      <w:r>
        <w:rPr>
          <w:rFonts w:hint="eastAsia" w:ascii="Times New Roman" w:hAnsi="Times New Roman" w:eastAsia="Times New Roman" w:cs="Times New Roman"/>
        </w:rPr>
        <w:t>（</w:t>
      </w:r>
      <m:oMath>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量子点</w:t>
      </w:r>
      <w:r>
        <w:rPr>
          <w:rFonts w:ascii="Times New Roman" w:hAnsi="Times New Roman" w:eastAsia="Times New Roman" w:cs="Times New Roman"/>
        </w:rPr>
        <w:t xml:space="preserve"> → </w:t>
      </w:r>
      <w:r>
        <w:rPr>
          <w:rFonts w:hint="eastAsia" w:ascii="Times New Roman" w:hAnsi="Times New Roman" w:eastAsia="FangSong" w:cs="Times New Roman"/>
        </w:rPr>
        <w:t>可测单颗粒</w:t>
      </w:r>
      <w:r>
        <w:rPr>
          <w:rFonts w:hint="eastAsia" w:ascii="Times New Roman" w:hAnsi="Times New Roman" w:eastAsia="Times New Roman" w:cs="Times New Roman"/>
        </w:rPr>
        <w:t>。</w:t>
      </w:r>
      <w:r>
        <w:rPr>
          <w:rFonts w:hint="eastAsia" w:ascii="Times New Roman" w:hAnsi="Times New Roman" w:eastAsia="FangSong" w:cs="Times New Roman"/>
        </w:rPr>
        <w:t>判据始终是</w:t>
      </w:r>
      <w:r>
        <w:rPr>
          <w:rFonts w:hint="eastAsia" w:ascii="Times New Roman" w:hAnsi="Times New Roman" w:eastAsia="FangSong" w:cs="Times New Roman"/>
          <w:b/>
          <w:bCs/>
        </w:rPr>
        <w:t xml:space="preserve">波长与待测物体尺寸的相对大小</w:t>
      </w:r>
      <w:r>
        <w:rPr>
          <w:rFonts w:ascii="Times New Roman" w:hAnsi="Times New Roman" w:eastAsia="Times New Roman" w:cs="Times New Roman"/>
        </w:rPr>
        <w:t xml:space="preserve">。</w:t>
      </w:r>
    </w:p>
    <w:p>
      <w:pPr>
        <w:pStyle w:val="Compact"/>
        <w:numPr>
          <w:ilvl w:val="0"/>
          <w:numId w:val="1027"/>
        </w:numPr>
      </w:pPr>
      <w:r>
        <w:rPr>
          <w:rFonts w:ascii="Times New Roman" w:hAnsi="Times New Roman" w:eastAsia="Times New Roman" w:cs="Times New Roman"/>
          <w:b/>
          <w:bCs/>
        </w:rPr>
        <w:t xml:space="preserve">6.2.3 </w:t>
      </w:r>
      <w:r>
        <w:rPr>
          <w:rFonts w:hint="eastAsia" w:ascii="Times New Roman" w:hAnsi="Times New Roman" w:eastAsia="FangSong" w:cs="Times New Roman"/>
          <w:b/>
          <w:bCs/>
        </w:rPr>
        <w:t xml:space="preserve">先处理有效质量</w:t>
      </w:r>
      <w:r>
        <w:rPr>
          <w:rFonts w:hint="eastAsia" w:ascii="Times New Roman" w:hAnsi="Times New Roman" w:eastAsia="Times New Roman" w:cs="Times New Roman"/>
        </w:rPr>
        <w:t xml:space="preserve">：</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由电子与空穴有效质量</w:t>
      </w:r>
      <w:r>
        <w:rPr>
          <w:rFonts w:hint="eastAsia" w:ascii="Times New Roman" w:hAnsi="Times New Roman" w:eastAsia="Times New Roman" w:cs="Times New Roman"/>
        </w:rPr>
        <w:t>”</w:t>
      </w:r>
      <w:r>
        <w:rPr>
          <w:rFonts w:hint="eastAsia" w:ascii="Times New Roman" w:hAnsi="Times New Roman" w:eastAsia="FangSong" w:cs="Times New Roman"/>
        </w:rPr>
        <w:t>并联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m:oMath>
        <m:oMathPr>
          <m:ctrlPr>
            <w:rPr>
              <w:sz w:val="28"/>
              <w:szCs w:val="28"/>
            </w:rPr>
          </m:ctrlPr>
        </m:oMathPr>
        <m:f>
          <m:fPr>
            <m:type m:val="bar"/>
          </m:fPr>
          <m:num>
            <m:r>
              <m:t>1</m:t>
            </m:r>
          </m:num>
          <m:den>
            <m:sSup>
              <m:e>
                <m:r>
                  <m:t>μ</m:t>
                </m:r>
              </m:e>
              <m:sup>
                <m:r>
                  <m:rPr>
                    <m:sty m:val="p"/>
                  </m:rPr>
                  <m:t>*</m:t>
                </m:r>
              </m:sup>
            </m:sSup>
          </m:den>
        </m:f>
        <m:r>
          <m:rPr>
            <m:sty m:val="p"/>
          </m:rPr>
          <m:t>=</m:t>
        </m:r>
        <m:f>
          <m:fPr>
            <m:type m:val="bar"/>
          </m:fPr>
          <m:num>
            <m:r>
              <m:t>1</m:t>
            </m:r>
          </m:num>
          <m:den>
            <m:sSubSup>
              <m:e>
                <m:r>
                  <m:t>m</m:t>
                </m:r>
              </m:e>
              <m:sub>
                <m:r>
                  <m:t>e</m:t>
                </m:r>
              </m:sub>
              <m:sup>
                <m:r>
                  <m:rPr>
                    <m:sty m:val="p"/>
                  </m:rPr>
                  <m:t>*</m:t>
                </m:r>
              </m:sup>
            </m:sSubSup>
          </m:den>
        </m:f>
        <m:r>
          <m:rPr>
            <m:sty m:val="p"/>
          </m:rPr>
          <m:t>+</m:t>
        </m:r>
        <m:f>
          <m:fPr>
            <m:type m:val="bar"/>
          </m:fPr>
          <m:num>
            <m:r>
              <m:t>1</m:t>
            </m:r>
          </m:num>
          <m:den>
            <m:sSubSup>
              <m:e>
                <m:r>
                  <m:t>m</m:t>
                </m:r>
              </m:e>
              <m:sub>
                <m:r>
                  <m:t>h</m:t>
                </m:r>
              </m:sub>
              <m:sup>
                <m:r>
                  <m:rPr>
                    <m:sty m:val="p"/>
                  </m:rPr>
                  <m:t>*</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这是半导体光学中的标准做法</w:t>
      </w:r>
      <w:r>
        <w:rPr>
          <w:rFonts w:hint="eastAsia" w:ascii="Times New Roman" w:hAnsi="Times New Roman" w:eastAsia="Times New Roman" w:cs="Times New Roman"/>
        </w:rPr>
        <w:t>。</w:t>
      </w:r>
      <w:r>
        <w:rPr>
          <w:rFonts w:hint="eastAsia" w:ascii="Times New Roman" w:hAnsi="Times New Roman" w:eastAsia="FangSong" w:cs="Times New Roman"/>
        </w:rPr>
        <w:t>三点数据算出的</w:t>
      </w:r>
      <w:r>
        <w:rPr>
          <w:rFonts w:ascii="Times New Roman" w:hAnsi="Times New Roman" w:eastAsia="Times New Roman" w:cs="Times New Roman"/>
        </w:rPr>
        <w:t xml:space="preserve"> </w:t>
      </w:r>
      <m:oMath>
        <m:sSub>
          <m:e>
            <m: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几乎相同</w:t>
      </w:r>
      <w:r>
        <w:rPr>
          <w:rFonts w:hint="eastAsia" w:ascii="Times New Roman" w:hAnsi="Times New Roman" w:eastAsia="Times New Roman" w:cs="Times New Roman"/>
        </w:rPr>
        <w:t>（2.303/2.303/2.304），</w:t>
      </w:r>
      <w:r>
        <w:rPr>
          <w:rFonts w:hint="eastAsia" w:ascii="Times New Roman" w:hAnsi="Times New Roman" w:eastAsia="FangSong" w:cs="Times New Roman"/>
        </w:rPr>
        <w:t>说明模型自洽</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6.2.4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6.3.1 </w:t>
      </w:r>
      <w:r>
        <w:rPr>
          <w:rFonts w:hint="eastAsia" w:ascii="Times New Roman" w:hAnsi="Times New Roman" w:eastAsia="FangSong" w:cs="Times New Roman"/>
          <w:b/>
          <w:bCs/>
        </w:rPr>
        <w:t xml:space="preserve">的区别只在几何与质量</w:t>
      </w:r>
      <w:r>
        <w:rPr>
          <w:rFonts w:hint="eastAsia" w:ascii="Times New Roman" w:hAnsi="Times New Roman" w:eastAsia="Times New Roman" w:cs="Times New Roman"/>
        </w:rPr>
        <w:t>：</w:t>
      </w:r>
      <w:r>
        <w:rPr>
          <w:rFonts w:hint="eastAsia" w:ascii="Times New Roman" w:hAnsi="Times New Roman" w:eastAsia="FangSong" w:cs="Times New Roman"/>
        </w:rPr>
        <w:t>球形用</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立方体用</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三个方向各贡献一份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务必看清题目指定用哪个质量</w:t>
      </w:r>
      <w:r>
        <w:rPr>
          <w:rFonts w:ascii="Times New Roman" w:hAnsi="Times New Roman" w:eastAsia="Times New Roman" w:cs="Times New Roman"/>
        </w:rPr>
        <w:t xml:space="preserve">。</w:t>
      </w:r>
    </w:p>
    <w:p>
      <w:pPr>
        <w:pStyle w:val="Compact"/>
        <w:numPr>
          <w:ilvl w:val="0"/>
          <w:numId w:val="1027"/>
        </w:numPr>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看</w:t>
      </w:r>
      <m:oMath>
        <m:r>
          <m:t>l</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最小的方向代价最大</w:t>
      </w:r>
      <w:r>
        <w:rPr>
          <w:rFonts w:hint="eastAsia" w:ascii="Times New Roman" w:hAnsi="Times New Roman" w:eastAsia="Times New Roman" w:cs="Times New Roman"/>
        </w:rPr>
        <w:t xml:space="preserve">：</w:t>
      </w:r>
      <m:oMath>
        <m:sSub>
          <m:e>
            <m:r>
              <m:t>L</m:t>
            </m:r>
          </m:e>
          <m:sub>
            <m:r>
              <m:t>z</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sSubSup>
          <m:e>
            <m:r>
              <m:t>L</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所以第一激发态一定不提升</w:t>
      </w:r>
      <w:r>
        <w:rPr>
          <w:rFonts w:ascii="Times New Roman" w:hAnsi="Times New Roman" w:eastAsia="Times New Roman" w:cs="Times New Roman"/>
        </w:rPr>
        <w:t xml:space="preserve"> </w:t>
      </w:r>
      <m:oMath>
        <m:sSub>
          <m:e>
            <m:r>
              <m:t>n</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中升一个</w:t>
      </w:r>
      <w:r>
        <w:rPr>
          <w:rFonts w:hint="eastAsia" w:ascii="Times New Roman" w:hAnsi="Times New Roman" w:eastAsia="Times New Roman" w:cs="Times New Roman"/>
        </w:rPr>
        <w:t>——</w:t>
      </w:r>
      <w:r>
        <w:rPr>
          <w:rFonts w:hint="eastAsia" w:ascii="Times New Roman" w:hAnsi="Times New Roman" w:eastAsia="FangSong" w:cs="Times New Roman"/>
        </w:rPr>
        <w:t>简并度因此为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而非立方体的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27"/>
        </w:numPr>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关键是</w:t>
      </w:r>
      <w:r>
        <w:rPr>
          <w:rFonts w:ascii="Times New Roman" w:hAnsi="Times New Roman" w:eastAsia="Times New Roman" w:cs="Times New Roman"/>
          <w:b/>
          <w:bCs/>
        </w:rPr>
        <w:t xml:space="preserve"> </w:t>
      </w:r>
      <m:oMath>
        <m:r>
          <m:t>G</m:t>
        </m:r>
        <m:r>
          <m:rPr>
            <m:sty m:val="p"/>
          </m:rPr>
          <m:t>→</m:t>
        </m:r>
        <m: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的转换</w:t>
      </w:r>
      <w:r>
        <w:rPr>
          <w:rFonts w:hint="eastAsia" w:ascii="Times New Roman" w:hAnsi="Times New Roman" w:eastAsia="Times New Roman" w:cs="Times New Roman"/>
        </w:rPr>
        <w:t>：</w:t>
      </w:r>
      <w:r>
        <w:rPr>
          <w:rFonts w:hint="eastAsia" w:ascii="Times New Roman" w:hAnsi="Times New Roman" w:eastAsia="FangSong" w:cs="Times New Roman"/>
        </w:rPr>
        <w:t>实验测的是</w:t>
      </w:r>
      <w:r>
        <w:rPr>
          <w:rFonts w:hint="eastAsia" w:ascii="Times New Roman" w:hAnsi="Times New Roman" w:eastAsia="FangSong" w:cs="Times New Roman"/>
          <w:b/>
          <w:bCs/>
        </w:rPr>
        <w:t xml:space="preserve">热效应</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而给的是</w:t>
      </w:r>
      <w:r>
        <w:rPr>
          <w:rFonts w:hint="eastAsia" w:ascii="Times New Roman" w:hAnsi="Times New Roman" w:eastAsia="FangSong" w:cs="Times New Roman"/>
          <w:b/>
          <w:bCs/>
        </w:rPr>
        <w:t xml:space="preserve">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m:oMath>
        <m:oMathPr>
          <m:ctrlPr>
            <w:rPr>
              <w:sz w:val="28"/>
              <w:szCs w:val="28"/>
            </w:rPr>
          </m:ctrlPr>
        </m:oMathPr>
        <m:sSup>
          <m:e>
            <m:r>
              <m:t>H</m:t>
            </m:r>
          </m:e>
          <m:sup>
            <m:r>
              <m:t>0</m:t>
            </m:r>
          </m:sup>
        </m:sSup>
        <m:r>
          <m:rPr>
            <m:sty m:val="p"/>
          </m:rPr>
          <m:t>=</m:t>
        </m:r>
        <m:sSup>
          <m:e>
            <m:r>
              <m:t>G</m:t>
            </m:r>
          </m:e>
          <m:sup>
            <m:r>
              <m:t>0</m:t>
            </m:r>
          </m:sup>
        </m:sSup>
        <m:r>
          <m:rPr>
            <m:sty m:val="p"/>
          </m:rPr>
          <m:t>+</m:t>
        </m:r>
        <m:r>
          <m:t>T</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再除以质量得比表面积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8"/>
        </w:numPr>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rPr>
            <m:sty m:val="p"/>
          </m:rPr>
          <m:t>(</m:t>
        </m:r>
        <m:r>
          <m:t>R</m:t>
        </m:r>
        <m:r>
          <m:rPr>
            <m:sty m:val="p"/>
          </m:rPr>
          <m:t>/</m:t>
        </m:r>
        <m: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面积比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FangSong" w:cs="Times New Roman"/>
          <w:b/>
          <w:bCs/>
        </w:rPr>
        <w:t xml:space="preserve">体积比</w:t>
      </w:r>
      <w:r>
        <w:rPr>
          <w:rFonts w:ascii="Times New Roman" w:hAnsi="Times New Roman" w:eastAsia="Times New Roman" w:cs="Times New Roman"/>
        </w:rPr>
        <w:t xml:space="preserve"> </w:t>
      </w:r>
      <m:oMath>
        <m:oMathPr>
          <m:ctrlPr>
            <w:rPr>
              <w:sz w:val="28"/>
              <w:szCs w:val="28"/>
            </w:rPr>
          </m:ctrlPr>
        </m:oMathPr>
        <m:r>
          <m:rPr>
            <m:sty m:val="p"/>
          </m:rPr>
          <m:t>(</m:t>
        </m:r>
        <m:r>
          <m:t>R</m:t>
        </m:r>
        <m:r>
          <m:rPr>
            <m:sty m:val="p"/>
          </m:rPr>
          <m:t>/</m:t>
        </m:r>
        <m:r>
          <m:t>r</m:t>
        </m:r>
        <m:sSup>
          <m:e>
            <m:r>
              <m:rPr>
                <m:sty m:val="p"/>
              </m:rPr>
              <m:t>)</m:t>
            </m:r>
          </m:e>
          <m:sup>
            <m:r>
              <m:t>3</m:t>
            </m:r>
          </m:sup>
        </m:sSup>
      </m:oMath>
      <w:r>
        <w:rPr>
          <w:rFonts w:ascii="Times New Roman" w:hAnsi="Times New Roman" w:eastAsia="Times New Roman" w:cs="Times New Roman"/>
        </w:rPr>
        <w:t xml:space="preserve">。</w:t>
      </w:r>
    </w:p>
    <w:p>
      <w:pPr>
        <w:pStyle w:val="Compact"/>
        <w:numPr>
          <w:ilvl w:val="0"/>
          <w:numId w:val="1028"/>
        </w:numPr>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hint="eastAsia" w:ascii="Times New Roman" w:hAnsi="Times New Roman" w:eastAsia="FangSong" w:cs="Times New Roman"/>
        </w:rPr>
        <w:t>忘记减去原液滴表面积</w:t>
      </w:r>
      <w:r>
        <w:rPr>
          <w:rFonts w:hint="eastAsia" w:ascii="Times New Roman" w:hAnsi="Times New Roman" w:eastAsia="Times New Roman" w:cs="Times New Roman"/>
        </w:rPr>
        <w:t>（</w:t>
      </w:r>
      <w:r>
        <w:rPr>
          <w:rFonts w:hint="eastAsia" w:ascii="Times New Roman" w:hAnsi="Times New Roman" w:eastAsia="FangSong" w:cs="Times New Roman"/>
        </w:rPr>
        <w:t>虽可忽略</w:t>
      </w:r>
      <w:r>
        <w:rPr>
          <w:rFonts w:hint="eastAsia" w:ascii="Times New Roman" w:hAnsi="Times New Roman" w:eastAsia="Times New Roman" w:cs="Times New Roman"/>
        </w:rPr>
        <w:t>，</w:t>
      </w:r>
      <w:r>
        <w:rPr>
          <w:rFonts w:hint="eastAsia" w:ascii="Times New Roman" w:hAnsi="Times New Roman" w:eastAsia="FangSong" w:cs="Times New Roman"/>
        </w:rPr>
        <w:t>但严格应减</w:t>
      </w:r>
      <w:r>
        <w:rPr>
          <w:rFonts w:hint="eastAsia" w:ascii="Times New Roman" w:hAnsi="Times New Roman" w:eastAsia="Times New Roman" w:cs="Times New Roman"/>
        </w:rPr>
        <w:t>）；</w:t>
      </w:r>
      <w:r>
        <w:rPr>
          <w:rFonts w:hint="eastAsia" w:ascii="Times New Roman" w:hAnsi="Times New Roman" w:eastAsia="FangSong" w:cs="Times New Roman"/>
        </w:rPr>
        <w:t>或单位换算错</w:t>
      </w:r>
      <w:r>
        <w:rPr>
          <w:rFonts w:hint="eastAsia" w:ascii="Times New Roman" w:hAnsi="Times New Roman" w:eastAsia="Times New Roman" w:cs="Times New Roman"/>
        </w:rPr>
        <w:t>（mm→m、nm→m）。</w:t>
      </w:r>
    </w:p>
    <w:p>
      <w:pPr>
        <w:pStyle w:val="Compact"/>
        <w:numPr>
          <w:ilvl w:val="0"/>
          <w:numId w:val="1028"/>
        </w:numPr>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用非相对论公式时漏掉</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的单位换算</w:t>
      </w:r>
      <w:r>
        <w:rPr>
          <w:rFonts w:hint="eastAsia" w:ascii="Times New Roman" w:hAnsi="Times New Roman" w:eastAsia="Times New Roman" w:cs="Times New Roman"/>
        </w:rPr>
        <w:t>（100</w:t>
      </w:r>
      <w:r>
        <w:rPr>
          <w:rFonts w:ascii="Times New Roman" w:hAnsi="Times New Roman" w:eastAsia="Times New Roman" w:cs="Times New Roman"/>
        </w:rPr>
        <w:t xml:space="preserve"> keV =</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rPr>
            <m:sty m:val="p"/>
          </m:rPr>
          <m:t>×</m:t>
        </m:r>
        <m:r>
          <m:t>100</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Compact"/>
        <w:numPr>
          <w:ilvl w:val="0"/>
          <w:numId w:val="1028"/>
        </w:numPr>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把折合质量写成算术平均</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FangSong" w:cs="Times New Roman"/>
          <w:b/>
          <w:bCs/>
        </w:rPr>
        <w:t xml:space="preserve">调和平均</w:t>
      </w:r>
      <w:r>
        <w:rPr>
          <w:rFonts w:hint="eastAsia" w:ascii="Times New Roman" w:hAnsi="Times New Roman" w:eastAsia="Times New Roman" w:cs="Times New Roman"/>
        </w:rPr>
        <w:t xml:space="preserve">：</w:t>
      </w:r>
      <m:oMath>
        <m:oMathPr>
          <m:ctrlPr>
            <w:rPr>
              <w:sz w:val="28"/>
              <w:szCs w:val="28"/>
            </w:rPr>
          </m:ctrlPr>
        </m:oMathPr>
        <m:r>
          <m:t>1</m:t>
        </m:r>
        <m:r>
          <m:rPr>
            <m:sty m:val="p"/>
          </m:rPr>
          <m:t>/</m:t>
        </m:r>
        <m:sSup>
          <m:e>
            <m:r>
              <m:t>μ</m:t>
            </m:r>
          </m:e>
          <m:sup>
            <m:r>
              <m:rPr>
                <m:sty m:val="p"/>
              </m:rPr>
              <m:t>*</m:t>
            </m:r>
          </m:sup>
        </m:sSup>
        <m:r>
          <m:rPr>
            <m:sty m:val="p"/>
          </m:rPr>
          <m:t>=</m:t>
        </m:r>
        <m:r>
          <m:t>1</m:t>
        </m:r>
        <m:r>
          <m:rPr>
            <m:sty m:val="p"/>
          </m:rPr>
          <m:t>/</m:t>
        </m:r>
        <m:sSub>
          <m:e>
            <m:r>
              <m:t>m</m:t>
            </m:r>
          </m:e>
          <m:sub>
            <m:r>
              <m:t>1</m:t>
            </m:r>
          </m:sub>
        </m:sSub>
        <m:r>
          <m:rPr>
            <m:sty m:val="p"/>
          </m:rPr>
          <m:t>+</m:t>
        </m:r>
        <m:r>
          <m:t>1</m:t>
        </m:r>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或忘记</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要以</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为单位代入</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13.81）。</w:t>
      </w:r>
    </w:p>
    <w:p>
      <w:pPr>
        <w:pStyle w:val="Compact"/>
        <w:numPr>
          <w:ilvl w:val="0"/>
          <w:numId w:val="1028"/>
        </w:numPr>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答案未写单位</w:t>
      </w:r>
      <w:r>
        <w:rPr>
          <w:rFonts w:ascii="Times New Roman" w:hAnsi="Times New Roman" w:eastAsia="Times New Roman" w:cs="Times New Roman"/>
        </w:rPr>
        <w:t xml:space="preserve"> eV——</w:t>
      </w:r>
      <w:r>
        <w:rPr>
          <w:rFonts w:hint="eastAsia" w:ascii="Times New Roman" w:hAnsi="Times New Roman" w:eastAsia="FangSong" w:cs="Times New Roman"/>
          <w:b/>
          <w:bCs/>
        </w:rPr>
        <w:t xml:space="preserve">答案分记</w:t>
      </w:r>
      <w:r>
        <w:rPr>
          <w:rFonts w:ascii="Times New Roman" w:hAnsi="Times New Roman" w:eastAsia="Times New Roman" w:cs="Times New Roman"/>
          <w:b/>
          <w:bCs/>
        </w:rPr>
        <w:t xml:space="preserve"> 0</w:t>
      </w:r>
      <w:r>
        <w:rPr>
          <w:rFonts w:ascii="Times New Roman" w:hAnsi="Times New Roman" w:eastAsia="Times New Roman" w:cs="Times New Roman"/>
        </w:rPr>
        <w:t xml:space="preserve">。</w:t>
      </w:r>
    </w:p>
    <w:p>
      <w:pPr>
        <w:pStyle w:val="Compact"/>
        <w:numPr>
          <w:ilvl w:val="0"/>
          <w:numId w:val="1028"/>
        </w:numPr>
      </w:pPr>
      <w:r>
        <w:rPr>
          <w:rFonts w:ascii="Times New Roman" w:hAnsi="Times New Roman" w:eastAsia="Times New Roman" w:cs="Times New Roman"/>
          <w:b/>
          <w:bCs/>
        </w:rPr>
        <w:t xml:space="preserve">6.2.4 / 6.3.1</w:t>
      </w:r>
      <w:r>
        <w:rPr>
          <w:rFonts w:ascii="Times New Roman" w:hAnsi="Times New Roman" w:eastAsia="Times New Roman" w:cs="Times New Roman"/>
        </w:rPr>
        <w:t xml:space="preserve"> </w:t>
      </w:r>
      <w:r>
        <w:rPr>
          <w:rFonts w:hint="eastAsia" w:ascii="Times New Roman" w:hAnsi="Times New Roman" w:eastAsia="FangSong" w:cs="Times New Roman"/>
        </w:rPr>
        <w:t>混用质量</w:t>
      </w:r>
      <w:r>
        <w:rPr>
          <w:rFonts w:hint="eastAsia" w:ascii="Times New Roman" w:hAnsi="Times New Roman" w:eastAsia="Times New Roman" w:cs="Times New Roman"/>
        </w:rPr>
        <w:t>：</w:t>
      </w:r>
      <w:r>
        <w:rPr>
          <w:rFonts w:hint="eastAsia" w:ascii="Times New Roman" w:hAnsi="Times New Roman" w:eastAsia="FangSong" w:cs="Times New Roman"/>
        </w:rPr>
        <w:t>球形用</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立方体势箱用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题目明确要求</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立方体最低</w:t>
      </w:r>
      <w:r>
        <w:rPr>
          <w:rFonts w:ascii="Times New Roman" w:hAnsi="Times New Roman" w:eastAsia="Times New Roman" w:cs="Times New Roman"/>
        </w:rPr>
        <w:t xml:space="preserve"> 4 </w:t>
      </w:r>
      <w:r>
        <w:rPr>
          <w:rFonts w:hint="eastAsia" w:ascii="Times New Roman" w:hAnsi="Times New Roman" w:eastAsia="FangSong" w:cs="Times New Roman"/>
        </w:rPr>
        <w:t xml:space="preserve">能级错写成</w:t>
      </w:r>
      <w:r>
        <w:rPr>
          <w:rFonts w:ascii="Times New Roman" w:hAnsi="Times New Roman" w:eastAsia="Times New Roman" w:cs="Times New Roman"/>
        </w:rPr>
        <w:t xml:space="preserve"> </w:t>
      </w:r>
      <m:oMath>
        <m:oMathPr>
          <m:ctrlPr>
            <w:rPr>
              <w:sz w:val="28"/>
              <w:szCs w:val="28"/>
            </w:rPr>
          </m:ctrlPr>
        </m:oMathPr>
        <m:r>
          <m:rPr>
            <m:sty m:val="p"/>
          </m:rPr>
          <m:t>Σ</m:t>
        </m:r>
        <m:sSup>
          <m:e>
            <m:r>
              <m:t>n</m:t>
            </m:r>
          </m:e>
          <m:sup>
            <m:r>
              <m:t>2</m:t>
            </m:r>
          </m:sup>
        </m:sSup>
        <m:r>
          <m:rPr>
            <m:sty m:val="p"/>
          </m:rPr>
          <m:t>=</m:t>
        </m:r>
        <m:r>
          <m:t>3</m:t>
        </m:r>
        <m:r>
          <m:rPr>
            <m:sty m:val="p"/>
          </m:rPr>
          <m:t>,</m:t>
        </m:r>
        <m:r>
          <m:t>6</m:t>
        </m:r>
        <m:r>
          <m:rPr>
            <m:sty m:val="p"/>
          </m:rPr>
          <m:t>,</m:t>
        </m:r>
        <m:r>
          <m:t>9</m:t>
        </m:r>
        <m:r>
          <m:rPr>
            <m:sty m:val="p"/>
          </m:rPr>
          <m:t>,</m:t>
        </m:r>
        <m:r>
          <m:t>12</m:t>
        </m:r>
      </m:oMath>
      <w:r>
        <w:rPr>
          <w:rFonts w:ascii="Times New Roman" w:hAnsi="Times New Roman" w:eastAsia="Times New Roman" w:cs="Times New Roman"/>
        </w:rPr>
        <w:t xml:space="preserve">——</w:t>
      </w:r>
      <m:oMath>
        <m:r>
          <m:rPr>
            <m:sty m:val="p"/>
          </m:rPr>
          <m:t>(</m:t>
        </m:r>
        <m:r>
          <m:t>222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Σ</m:t>
        </m:r>
        <m:sSup>
          <m:e>
            <m:r>
              <m:t>n</m:t>
            </m:r>
          </m:e>
          <m:sup>
            <m:r>
              <m:t>2</m:t>
            </m:r>
          </m:sup>
        </m:sSup>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m:oMath>
        <m:r>
          <m:rPr>
            <m:sty m:val="p"/>
          </m:rPr>
          <m:t>(</m:t>
        </m:r>
        <m:r>
          <m:t>113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故第四能级是</w:t>
      </w:r>
      <w:r>
        <w:rPr>
          <w:rFonts w:ascii="Times New Roman" w:hAnsi="Times New Roman" w:eastAsia="Times New Roman" w:cs="Times New Roman"/>
        </w:rPr>
        <w:t xml:space="preserve"> </w:t>
      </w:r>
      <m:oMath>
        <m:oMathPr>
          <m:ctrlPr>
            <w:rPr>
              <w:sz w:val="28"/>
              <w:szCs w:val="28"/>
            </w:rPr>
          </m:ctrlPr>
        </m:oMathPr>
        <m:r>
          <m:rPr>
            <m:sty m:val="p"/>
          </m:rPr>
          <m:t>(</m:t>
        </m:r>
        <m:r>
          <m:t>311</m:t>
        </m:r>
        <m:r>
          <m:rPr>
            <m:sty m:val="p"/>
          </m:rPr>
          <m:t>)</m:t>
        </m:r>
        <m:r>
          <m:rPr>
            <m:sty m:val="p"/>
          </m:rPr>
          <m:t>/</m:t>
        </m:r>
        <m:r>
          <m:rPr>
            <m:sty m:val="p"/>
          </m:rPr>
          <m:t>(</m:t>
        </m:r>
        <m:r>
          <m:t>131</m:t>
        </m:r>
        <m:r>
          <m:rPr>
            <m:sty m:val="p"/>
          </m:rPr>
          <m:t>)</m:t>
        </m:r>
        <m:r>
          <m:rPr>
            <m:sty m:val="p"/>
          </m:rPr>
          <m:t>/</m:t>
        </m:r>
        <m:r>
          <m:rPr>
            <m:sty m:val="p"/>
          </m:rPr>
          <m:t>(</m:t>
        </m:r>
        <m:r>
          <m:t>113</m:t>
        </m:r>
        <m:r>
          <m:rPr>
            <m:sty m:val="p"/>
          </m:rPr>
          <m:t>)</m:t>
        </m:r>
      </m:oMath>
      <w:r>
        <w:rPr>
          <w:rFonts w:ascii="Times New Roman" w:hAnsi="Times New Roman" w:eastAsia="Times New Roman" w:cs="Times New Roman"/>
        </w:rPr>
        <w:t xml:space="preserve">。</w:t>
      </w:r>
    </w:p>
    <w:p>
      <w:pPr>
        <w:pStyle w:val="Compact"/>
        <w:numPr>
          <w:ilvl w:val="0"/>
          <w:numId w:val="1028"/>
        </w:numP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误判简并度为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那是立方体情形</w:t>
      </w:r>
      <w:r>
        <w:rPr>
          <w:rFonts w:hint="eastAsia" w:ascii="Times New Roman" w:hAnsi="Times New Roman" w:eastAsia="Times New Roman" w:cs="Times New Roman"/>
        </w:rPr>
        <w:t>）；</w:t>
      </w:r>
      <w:r>
        <w:rPr>
          <w:rFonts w:hint="eastAsia" w:ascii="Times New Roman" w:hAnsi="Times New Roman" w:eastAsia="FangSong" w:cs="Times New Roman"/>
        </w:rPr>
        <w:t>长方体</w:t>
      </w:r>
      <w:r>
        <w:rPr>
          <w:rFonts w:ascii="Times New Roman" w:hAnsi="Times New Roman" w:eastAsia="Times New Roman" w:cs="Times New Roman"/>
        </w:rPr>
        <w:t xml:space="preserve"> </w:t>
      </w:r>
      <m:oMath>
        <m:oMathPr>
          <m:ctrlPr>
            <w:rPr>
              <w:sz w:val="28"/>
              <w:szCs w:val="28"/>
            </w:rPr>
          </m:ctrlPr>
        </m:oMathPr>
        <m:sSub>
          <m:e>
            <m:r>
              <m:t>L</m:t>
            </m:r>
          </m:e>
          <m:sub>
            <m:r>
              <m:t>x</m:t>
            </m:r>
          </m:sub>
        </m:sSub>
        <m:r>
          <m:rPr>
            <m:sty m:val="p"/>
          </m:rPr>
          <m:t>=</m:t>
        </m:r>
        <m:sSub>
          <m:e>
            <m:r>
              <m:t>L</m:t>
            </m:r>
          </m:e>
          <m:sub>
            <m:r>
              <m:t>y</m:t>
            </m:r>
          </m:sub>
        </m:sSub>
        <m:r>
          <m:rPr>
            <m:sty m:val="p"/>
          </m:rPr>
          <m:t>≠</m:t>
        </m:r>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破坏了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的等价性</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（0.07197）</w:t>
      </w:r>
      <w:r>
        <w:rPr>
          <w:rFonts w:hint="eastAsia" w:ascii="Times New Roman" w:hAnsi="Times New Roman" w:eastAsia="FangSong" w:cs="Times New Roman"/>
        </w:rPr>
        <w:t>而非</w:t>
      </w:r>
      <w:r>
        <w:rPr>
          <w:rFonts w:ascii="Times New Roman" w:hAnsi="Times New Roman" w:eastAsia="Times New Roman" w:cs="Times New Roman"/>
        </w:rPr>
        <w:t xml:space="preserve"> </w:t>
      </w:r>
      <m:oMath>
        <m:sSup>
          <m:e>
            <m:r>
              <m:t>H</m:t>
            </m:r>
          </m:e>
          <m:sup>
            <m:r>
              <m:t>0</m:t>
            </m:r>
          </m:sup>
        </m:sSup>
      </m:oMath>
      <w:r>
        <w:rPr>
          <w:rFonts w:hint="eastAsia" w:ascii="Times New Roman" w:hAnsi="Times New Roman" w:eastAsia="Times New Roman" w:cs="Times New Roman"/>
        </w:rPr>
        <w:t>（0.11639）</w:t>
      </w:r>
      <w:r>
        <w:rPr>
          <w:rFonts w:hint="eastAsia" w:ascii="Times New Roman" w:hAnsi="Times New Roman" w:eastAsia="FangSong" w:cs="Times New Roman"/>
        </w:rPr>
        <w:t>代入</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结果偏大约</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或</w:t>
      </w:r>
      <w:r>
        <w:rPr>
          <w:rFonts w:hint="eastAsia" w:ascii="Times New Roman" w:hAnsi="Times New Roman" w:eastAsia="FangSong" w:cs="Times New Roman"/>
          <w:b/>
          <w:bCs/>
        </w:rPr>
        <w:t xml:space="preserve">忘记除以</w:t>
      </w:r>
      <w:r>
        <w:rPr>
          <w:rFonts w:ascii="Times New Roman" w:hAnsi="Times New Roman" w:eastAsia="Times New Roman" w:cs="Times New Roman"/>
          <w:b/>
          <w:bCs/>
        </w:rPr>
        <w:t xml:space="preserve"> 5 g</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6</w:t>
      </w:r>
      <w:r>
        <w:rPr>
          <w:rFonts w:hint="eastAsia" w:ascii="Times New Roman" w:hAnsi="Times New Roman" w:eastAsia="FangSong" w:cs="Times New Roman"/>
        </w:rPr>
        <w:t>题全部</w:t>
      </w:r>
      <w:r>
        <w:rPr>
          <w:rFonts w:ascii="Times New Roman" w:hAnsi="Times New Roman" w:eastAsia="Times New Roman" w:cs="Times New Roman"/>
        </w:rPr>
        <w:t xml:space="preserve"> 10 </w:t>
      </w:r>
      <w:r>
        <w:rPr>
          <w:rFonts w:hint="eastAsia" w:ascii="Times New Roman" w:hAnsi="Times New Roman" w:eastAsia="FangSong" w:cs="Times New Roman"/>
        </w:rPr>
        <w:t>个子问</w:t>
      </w:r>
      <w:r>
        <w:rPr>
          <w:rFonts w:hint="eastAsia" w:ascii="Times New Roman" w:hAnsi="Times New Roman" w:eastAsia="Times New Roman" w:cs="Times New Roman"/>
        </w:rPr>
        <w:t>（6.1.1–6.4）。</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 xml:space="preserve">：6.1、6.4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的表面热力学理论基础已由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胶体与表面物理化学</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多组分热力学与界面</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29"/>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30"/>
        </w:numPr>
      </w:pPr>
      <w:r>
        <w:rPr>
          <w:rFonts w:ascii="Times New Roman" w:hAnsi="Times New Roman" w:eastAsia="Times New Roman" w:cs="Times New Roman"/>
        </w:rPr>
        <w:t xml:space="preserve">ΔrH⊖ = 205.7 kJ/mol</w:t>
      </w:r>
    </w:p>
    <w:p>
      <w:pPr>
        <w:pStyle w:val="Compact"/>
        <w:numPr>
          <w:ilvl w:val="0"/>
          <w:numId w:val="1030"/>
        </w:numPr>
      </w:pPr>
      <w:r>
        <w:rPr>
          <w:rFonts w:ascii="Times New Roman" w:hAnsi="Times New Roman" w:eastAsia="Times New Roman" w:cs="Times New Roman"/>
        </w:rPr>
        <w:t xml:space="preserve">ΔrS⊖ = 214.7 J/(mol·K)</w:t>
      </w:r>
    </w:p>
    <w:p>
      <w:pPr>
        <w:pStyle w:val="Compact"/>
        <w:numPr>
          <w:ilvl w:val="0"/>
          <w:numId w:val="1030"/>
        </w:numPr>
      </w:pPr>
      <w:r>
        <w:rPr>
          <w:rFonts w:ascii="Times New Roman" w:hAnsi="Times New Roman" w:eastAsia="Times New Roman" w:cs="Times New Roman"/>
        </w:rPr>
        <w:t xml:space="preserve">ΔrG⊖ = 141.7 kJ/mol</w:t>
      </w:r>
    </w:p>
    <w:p>
      <w:pPr>
        <w:pStyle w:val="Compact"/>
        <w:numPr>
          <w:ilvl w:val="0"/>
          <w:numId w:val="1030"/>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30"/>
        </w:numPr>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自由基浓度恒定</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w:r>
              <w:rPr>
                <w:rFonts w:hint="eastAsia" w:ascii="Times New Roman" w:hAnsi="Times New Roman" w:eastAsia="FangSong" w:cs="Times New Roman"/>
              </w:rPr>
              <w:t>由各基元反应</w:t>
            </w:r>
            <w:r>
              <w:rPr>
                <w:rFonts w:hint="eastAsia" w:ascii="Times New Roman" w:hAnsi="Times New Roman" w:eastAsia="Times New Roman" w:cs="Times New Roman"/>
              </w:rPr>
              <w:t>Ea</w:t>
            </w:r>
            <w:r>
              <w:rPr>
                <w:rFonts w:hint="eastAsia" w:ascii="Times New Roman" w:hAnsi="Times New Roman" w:eastAsia="FangSong" w:cs="Times New Roman"/>
              </w:rPr>
              <w:t>组合</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 xml:space="preserve">k=A·exp(-Ea/RT)</w:t>
            </w:r>
          </w:p>
        </w:tc>
      </w:tr>
      <w:tr>
        <w:tc>
          <w:tcPr/>
          <w:p>
            <w:pPr>
              <w:pStyle w:val="Compact"/>
              <w:jc w:val="center"/>
            </w:pPr>
            <w:r>
              <w:rPr>
                <w:rFonts w:hint="eastAsia" w:ascii="Times New Roman" w:hAnsi="Times New Roman" w:eastAsia="FangSong" w:cs="Times New Roman"/>
              </w:rPr>
              <w:t xml:space="preserve">热力学计算</w:t>
            </w:r>
          </w:p>
        </w:tc>
        <w:tc>
          <w:tcPr/>
          <w:p>
            <w:pPr>
              <w:pStyle w:val="Compact"/>
              <w:jc w:val="center"/>
            </w:pPr>
            <w:r>
              <w:rPr>
                <w:rFonts w:ascii="Times New Roman" w:hAnsi="Times New Roman" w:eastAsia="Times New Roman" w:cs="Times New Roman"/>
              </w:rPr>
              <w:t xml:space="preserve">ΔG=ΔH-TΔS, K=exp(-ΔG/RT)</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1"/>
        </w:numPr>
      </w:pPr>
      <w:r>
        <w:rPr>
          <w:rFonts w:hint="eastAsia" w:ascii="Times New Roman" w:hAnsi="Times New Roman" w:eastAsia="FangSong" w:cs="Times New Roman"/>
        </w:rPr>
        <w:t>消去自由基</w:t>
      </w:r>
      <w:r>
        <w:rPr>
          <w:rFonts w:hint="eastAsia" w:ascii="Times New Roman" w:hAnsi="Times New Roman" w:eastAsia="Times New Roman" w:cs="Times New Roman"/>
        </w:rPr>
        <w:t>→</w:t>
      </w:r>
      <w:r>
        <w:rPr>
          <w:rFonts w:hint="eastAsia" w:ascii="Times New Roman" w:hAnsi="Times New Roman" w:eastAsia="FangSong" w:cs="Times New Roman"/>
        </w:rPr>
        <w:t>两个总反应</w:t>
      </w:r>
    </w:p>
    <w:p>
      <w:pPr>
        <w:pStyle w:val="Compact"/>
        <w:numPr>
          <w:ilvl w:val="0"/>
          <w:numId w:val="1031"/>
        </w:numPr>
      </w:pPr>
      <w:r>
        <w:rPr>
          <w:rFonts w:hint="eastAsia" w:ascii="Times New Roman" w:hAnsi="Times New Roman" w:eastAsia="FangSong" w:cs="Times New Roman"/>
        </w:rPr>
        <w:t>稳态近似建立三个方程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利用提示简化</w:t>
      </w:r>
      <w:r>
        <w:rPr>
          <w:rFonts w:hint="eastAsia" w:ascii="Times New Roman" w:hAnsi="Times New Roman" w:eastAsia="Times New Roman" w:cs="Times New Roman"/>
        </w:rPr>
        <w:t>→</w:t>
      </w:r>
      <w:r>
        <w:rPr>
          <w:rFonts w:hint="eastAsia" w:ascii="Times New Roman" w:hAnsi="Times New Roman" w:eastAsia="FangSong" w:cs="Times New Roman"/>
        </w:rPr>
        <w:t>速率方程</w:t>
      </w:r>
    </w:p>
    <w:p>
      <w:pPr>
        <w:pStyle w:val="Compact"/>
        <w:numPr>
          <w:ilvl w:val="0"/>
          <w:numId w:val="1031"/>
        </w:numPr>
      </w:pPr>
      <w:r>
        <w:rPr>
          <w:rFonts w:hint="eastAsia" w:ascii="Times New Roman" w:hAnsi="Times New Roman" w:eastAsia="FangSong" w:cs="Times New Roman"/>
        </w:rPr>
        <w:t>由速率方程中</w:t>
      </w:r>
      <w:r>
        <w:rPr>
          <w:rFonts w:hint="eastAsia" w:ascii="Times New Roman" w:hAnsi="Times New Roman" w:eastAsia="Times New Roman" w:cs="Times New Roman"/>
        </w:rPr>
        <w:t>k</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hint="eastAsia" w:ascii="Times New Roman" w:hAnsi="Times New Roman" w:eastAsia="Times New Roman" w:cs="Times New Roman"/>
        </w:rPr>
        <w:t>Ea</w:t>
      </w:r>
    </w:p>
    <w:p>
      <w:pPr>
        <w:pStyle w:val="Compact"/>
        <w:numPr>
          <w:ilvl w:val="0"/>
          <w:numId w:val="1031"/>
        </w:numPr>
      </w:pPr>
      <w:r>
        <w:rPr>
          <w:rFonts w:hint="eastAsia" w:ascii="Times New Roman" w:hAnsi="Times New Roman" w:eastAsia="FangSong" w:cs="Times New Roman"/>
        </w:rPr>
        <w:t>热力学数据</w:t>
      </w:r>
      <w:r>
        <w:rPr>
          <w:rFonts w:hint="eastAsia" w:ascii="Times New Roman" w:hAnsi="Times New Roman" w:eastAsia="Times New Roman" w:cs="Times New Roman"/>
        </w:rPr>
        <w:t>→ΔH、ΔS→ΔG→K</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本题综合了动力学</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hint="eastAsia" w:ascii="Times New Roman" w:hAnsi="Times New Roman" w:eastAsia="Times New Roman" w:cs="Times New Roman"/>
        </w:rPr>
        <w:t>）</w:t>
      </w:r>
      <w:r>
        <w:rPr>
          <w:rFonts w:hint="eastAsia" w:ascii="Times New Roman" w:hAnsi="Times New Roman" w:eastAsia="FangSong" w:cs="Times New Roman"/>
        </w:rPr>
        <w:t>和热力学</w:t>
      </w:r>
      <w:r>
        <w:rPr>
          <w:rFonts w:hint="eastAsia" w:ascii="Times New Roman" w:hAnsi="Times New Roman" w:eastAsia="Times New Roman" w:cs="Times New Roman"/>
        </w:rPr>
        <w:t>（ΔG、K）</w:t>
      </w:r>
      <w:r>
        <w:rPr>
          <w:rFonts w:hint="eastAsia" w:ascii="Times New Roman" w:hAnsi="Times New Roman" w:eastAsia="FangSong" w:cs="Times New Roman"/>
        </w:rPr>
        <w:t>两大板块</w:t>
      </w:r>
      <w:r>
        <w:rPr>
          <w:rFonts w:hint="eastAsia" w:ascii="Times New Roman" w:hAnsi="Times New Roman" w:eastAsia="Times New Roman" w:cs="Times New Roman"/>
        </w:rPr>
        <w:t>，</w:t>
      </w:r>
      <w:r>
        <w:rPr>
          <w:rFonts w:hint="eastAsia" w:ascii="Times New Roman" w:hAnsi="Times New Roman" w:eastAsia="FangSong" w:cs="Times New Roman"/>
        </w:rPr>
        <w:t>是决赛的典型综合计算题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32"/>
        </w:numPr>
      </w:pPr>
      <w:r>
        <w:rPr>
          <w:rFonts w:hint="eastAsia" w:ascii="Times New Roman" w:hAnsi="Times New Roman" w:eastAsia="FangSong" w:cs="Times New Roman"/>
        </w:rPr>
        <w:t>类似机理</w:t>
      </w:r>
      <w:r>
        <w:rPr>
          <w:rFonts w:hint="eastAsia" w:ascii="Times New Roman" w:hAnsi="Times New Roman" w:eastAsia="Times New Roman" w:cs="Times New Roman"/>
        </w:rPr>
        <w:t>：</w:t>
      </w:r>
      <w:r>
        <w:rPr>
          <w:rFonts w:hint="eastAsia" w:ascii="Times New Roman" w:hAnsi="Times New Roman" w:eastAsia="FangSong" w:cs="Times New Roman"/>
        </w:rPr>
        <w:t>甲烷热分解</w:t>
      </w:r>
      <w:r>
        <w:rPr>
          <w:rFonts w:hint="eastAsia" w:ascii="Times New Roman" w:hAnsi="Times New Roman" w:eastAsia="Times New Roman" w:cs="Times New Roman"/>
        </w:rPr>
        <w:t>、</w:t>
      </w:r>
      <w:r>
        <w:rPr>
          <w:rFonts w:hint="eastAsia" w:ascii="Times New Roman" w:hAnsi="Times New Roman" w:eastAsia="FangSong" w:cs="Times New Roman"/>
        </w:rPr>
        <w:t>乙烷裂解</w:t>
      </w:r>
    </w:p>
    <w:p>
      <w:pPr>
        <w:pStyle w:val="Compact"/>
        <w:numPr>
          <w:ilvl w:val="0"/>
          <w:numId w:val="1032"/>
        </w:numPr>
      </w:pPr>
      <w:r>
        <w:rPr>
          <w:rFonts w:hint="eastAsia" w:ascii="Times New Roman" w:hAnsi="Times New Roman" w:eastAsia="FangSong" w:cs="Times New Roman"/>
        </w:rPr>
        <w:t>稳态近似在酶催化</w:t>
      </w:r>
      <w:r>
        <w:rPr>
          <w:rFonts w:hint="eastAsia" w:ascii="Times New Roman" w:hAnsi="Times New Roman" w:eastAsia="Times New Roman" w:cs="Times New Roman"/>
        </w:rPr>
        <w:t>（Michaelis-Menten）</w:t>
      </w:r>
      <w:r>
        <w:rPr>
          <w:rFonts w:hint="eastAsia" w:ascii="Times New Roman" w:hAnsi="Times New Roman" w:eastAsia="FangSong" w:cs="Times New Roman"/>
        </w:rPr>
        <w:t>中的应用</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三种自由基各一个方程</w:t>
            </w:r>
          </w:p>
        </w:tc>
      </w:tr>
      <w:tr>
        <w:tc>
          <w:tcPr/>
          <w:p>
            <w:pPr>
              <w:pStyle w:val="Compact"/>
              <w:jc w:val="center"/>
            </w:pPr>
            <w:r>
              <w:rPr>
                <w:rFonts w:hint="eastAsia" w:ascii="Times New Roman" w:hAnsi="Times New Roman" w:eastAsia="FangSong" w:cs="Times New Roman"/>
              </w:rPr>
              <w:t xml:space="preserve">简化条件</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5</w:t>
            </w:r>
            <w:r>
              <w:rPr>
                <w:rFonts w:ascii="Times New Roman" w:hAnsi="Times New Roman" w:eastAsia="Times New Roman" w:cs="Times New Roman"/>
              </w:rPr>
              <w:t xml:space="preserve">)&gt;&gt;1 → </w:t>
            </w:r>
            <w:r>
              <w:rPr>
                <w:rFonts w:hint="eastAsia" w:ascii="Times New Roman" w:hAnsi="Times New Roman" w:eastAsia="FangSong" w:cs="Times New Roman"/>
              </w:rPr>
              <w:t xml:space="preserve">近似求解</w:t>
            </w:r>
          </w:p>
        </w:tc>
      </w:tr>
      <w:tr>
        <w:tc>
          <w:tcPr/>
          <w:p>
            <w:pPr>
              <w:pStyle w:val="Compact"/>
              <w:jc w:val="center"/>
            </w:pPr>
            <w:r>
              <w:rPr>
                <w:rFonts w:hint="eastAsia" w:ascii="Times New Roman" w:hAnsi="Times New Roman" w:eastAsia="Times New Roman" w:cs="Times New Roman"/>
              </w:rPr>
              <w:t>Ea</w:t>
            </w:r>
            <w:r>
              <w:rPr>
                <w:rFonts w:hint="eastAsia" w:ascii="Times New Roman" w:hAnsi="Times New Roman" w:eastAsia="FangSong" w:cs="Times New Roman"/>
              </w:rPr>
              <w:t>公式</w:t>
            </w:r>
          </w:p>
        </w:tc>
        <w:tc>
          <w:tcPr/>
          <w:p>
            <w:pPr>
              <w:pStyle w:val="Compact"/>
              <w:jc w:val="center"/>
            </w:pPr>
            <w:r>
              <w:rPr>
                <w:rFonts w:hint="eastAsia" w:ascii="Times New Roman" w:hAnsi="Times New Roman" w:eastAsia="FangSong" w:cs="Times New Roman"/>
              </w:rPr>
              <w:t>注意</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前是负号</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趋势</w:t>
            </w:r>
          </w:p>
        </w:tc>
        <w:tc>
          <w:tcPr/>
          <w:p>
            <w:pPr>
              <w:pStyle w:val="Compact"/>
              <w:jc w:val="center"/>
            </w:pPr>
            <w:r>
              <w:rPr>
                <w:rFonts w:hint="eastAsia" w:ascii="Times New Roman" w:hAnsi="Times New Roman" w:eastAsia="FangSong" w:cs="Times New Roman"/>
              </w:rPr>
              <w:t>吸热反应</w:t>
            </w:r>
            <w:r>
              <w:rPr>
                <w:rFonts w:hint="eastAsia" w:ascii="Times New Roman" w:hAnsi="Times New Roman" w:eastAsia="Times New Roman" w:cs="Times New Roman"/>
              </w:rPr>
              <w:t>→K</w:t>
            </w:r>
            <w:r>
              <w:rPr>
                <w:rFonts w:hint="eastAsia" w:ascii="Times New Roman" w:hAnsi="Times New Roman" w:eastAsia="FangSong" w:cs="Times New Roman"/>
              </w:rPr>
              <w:t>随</w:t>
            </w:r>
            <w:r>
              <w:rPr>
                <w:rFonts w:hint="eastAsia" w:ascii="Times New Roman" w:hAnsi="Times New Roman" w:eastAsia="Times New Roman" w:cs="Times New Roman"/>
              </w:rPr>
              <w:t>T↑</w:t>
            </w:r>
            <w:r>
              <w:rPr>
                <w:rFonts w:hint="eastAsia" w:ascii="Times New Roman" w:hAnsi="Times New Roman" w:eastAsia="FangSong" w:cs="Times New Roman"/>
              </w:rPr>
              <w:t>而</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2"/>
    <w:bookmarkStart w:id="15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44" name="Picture"/>
            <a:graphic>
              <a:graphicData uri="http://schemas.openxmlformats.org/drawingml/2006/picture">
                <pic:pic>
                  <pic:nvPicPr>
                    <pic:cNvPr descr="55ac9a27ef1f882b9f1d0143a7565ebc1c9974dd74d0cfa8dc7de6c9d4309852.jpg" id="145" name="Picture"/>
                    <pic:cNvPicPr>
                      <a:picLocks noChangeArrowheads="1" noChangeAspect="1"/>
                    </pic:cNvPicPr>
                  </pic:nvPicPr>
                  <pic:blipFill>
                    <a:blip r:embed="rId143"/>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正确读取图中数据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正确写出平衡常数表达式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正确计算数值与单位</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K</m:t>
        </m:r>
        <m:r>
          <m:rPr>
            <m:sty m:val="p"/>
          </m:rPr>
          <m:t>=</m:t>
        </m:r>
        <m:r>
          <m:t>2.00</m:t>
        </m:r>
        <m:r>
          <m:t> </m:t>
        </m:r>
        <m:sSup>
          <m:e>
            <m:r>
              <m:rPr>
                <m:sty m:val="p"/>
              </m:rPr>
              <m:t>k</m:t>
            </m:r>
            <m:r>
              <m:rPr>
                <m:sty m:val="p"/>
              </m:rPr>
              <m:t>P</m:t>
            </m:r>
            <m:r>
              <m:rPr>
                <m:sty m:val="p"/>
              </m:rPr>
              <m:t>a</m:t>
            </m:r>
          </m:e>
          <m:sup>
            <m:r>
              <m:rPr>
                <m:sty m:val="p"/>
              </m:rPr>
              <m:t>−</m:t>
            </m:r>
            <m:r>
              <m:t>1</m:t>
            </m:r>
          </m:sup>
        </m:sSup>
      </m:oMath>
    </w:p>
    <w:p>
      <w:pPr>
        <w:pStyle w:val="BodyText"/>
      </w:pP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平衡常数的定义与计算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hint="eastAsia" w:ascii="Times New Roman" w:hAnsi="Times New Roman" w:eastAsia="FangSong" w:cs="Times New Roman"/>
              </w:rPr>
              <w:t xml:space="preserve">经验平衡常数的表达式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结合度</w:t>
            </w:r>
          </w:p>
        </w:tc>
        <w:tc>
          <w:tcPr/>
          <w:p>
            <w:pPr>
              <w:pStyle w:val="Compact"/>
              <w:jc w:val="center"/>
            </w:pPr>
            <w:r>
              <w:rPr>
                <w:rFonts w:hint="eastAsia" w:ascii="Times New Roman" w:hAnsi="Times New Roman" w:eastAsia="FangSong" w:cs="Times New Roman"/>
              </w:rPr>
              <w:t xml:space="preserve">由结合度计算平衡常数</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3"/>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题目给出肌红蛋白与氧气结合的平衡及实验数据图</w:t>
      </w:r>
      <w:r>
        <w:rPr>
          <w:rFonts w:hint="eastAsia" w:ascii="Times New Roman" w:hAnsi="Times New Roman" w:eastAsia="Times New Roman" w:cs="Times New Roman"/>
        </w:rPr>
        <w:t>，</w:t>
      </w:r>
      <w:r>
        <w:rPr>
          <w:rFonts w:hint="eastAsia" w:ascii="Times New Roman" w:hAnsi="Times New Roman" w:eastAsia="FangSong" w:cs="Times New Roman"/>
        </w:rPr>
        <w:t>要求计算平衡常数</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从图中读取明显交点数据</w:t>
      </w:r>
      <w:r>
        <w:rPr>
          <w:rFonts w:hint="eastAsia" w:ascii="Times New Roman" w:hAnsi="Times New Roman" w:eastAsia="Times New Roman" w:cs="Times New Roman"/>
        </w:rPr>
        <w:t>（</w:t>
      </w:r>
      <m:oMath>
        <m:oMathPr>
          <m:ctrlPr>
            <w:rPr>
              <w:sz w:val="28"/>
              <w:szCs w:val="28"/>
            </w:rPr>
          </m:ctrlPr>
        </m:oMathPr>
        <m:r>
          <m:t>p</m:t>
        </m:r>
        <m:r>
          <m:rPr>
            <m:sty m:val="p"/>
          </m:rPr>
          <m:t>=</m:t>
        </m:r>
        <m:r>
          <m:t>2.00</m:t>
        </m:r>
        <m:r>
          <m:t> </m:t>
        </m:r>
        <m:r>
          <m:rPr>
            <m:sty m:val="p"/>
          </m:rPr>
          <m:t>k</m:t>
        </m:r>
        <m:r>
          <m:rPr>
            <m:sty m:val="p"/>
          </m:rPr>
          <m:t>P</m:t>
        </m:r>
        <m:r>
          <m:rPr>
            <m:sty m:val="p"/>
          </m:rPr>
          <m:t>a</m:t>
        </m:r>
        <m:r>
          <m:rPr>
            <m:sty m:val="p"/>
          </m:rPr>
          <m:t>,</m:t>
        </m: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将结合度转化为浓度比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b</m:t>
            </m:r>
            <m:r>
              <m:rPr>
                <m:sty m:val="p"/>
              </m:rPr>
              <m:t>O</m:t>
            </m:r>
          </m:e>
          <m:sub>
            <m:r>
              <m:t>2</m:t>
            </m:r>
          </m:sub>
        </m:sSub>
        <m:r>
          <m:rPr>
            <m:sty m:val="p"/>
          </m:rPr>
          <m:t>]</m:t>
        </m:r>
        <m:r>
          <m:rPr>
            <m:sty m:val="p"/>
          </m:rPr>
          <m:t>/</m:t>
        </m:r>
        <m:r>
          <m:rPr>
            <m:sty m:val="p"/>
          </m:rPr>
          <m:t>[</m:t>
        </m:r>
        <m:r>
          <m:rPr>
            <m:sty m:val="p"/>
          </m:rPr>
          <m:t>M</m:t>
        </m:r>
        <m:r>
          <m:rPr>
            <m:sty m:val="p"/>
          </m:rPr>
          <m:t>b</m:t>
        </m:r>
        <m:r>
          <m:rPr>
            <m:sty m:val="p"/>
          </m:rPr>
          <m:t>]</m:t>
        </m:r>
        <m:r>
          <m:rPr>
            <m:sty m:val="p"/>
          </m:rPr>
          <m:t>=</m:t>
        </m:r>
        <m:r>
          <m:t>α</m:t>
        </m:r>
        <m:r>
          <m:rPr>
            <m:sty m:val="p"/>
          </m:rPr>
          <m:t>/</m:t>
        </m:r>
        <m:r>
          <m:rPr>
            <m:sty m:val="p"/>
          </m:rPr>
          <m:t>(</m:t>
        </m:r>
        <m:r>
          <m:t>1</m:t>
        </m:r>
        <m:r>
          <m:rPr>
            <m:sty m:val="p"/>
          </m:rPr>
          <m:t>−</m:t>
        </m:r>
        <m:r>
          <m:t>α</m:t>
        </m:r>
        <m:r>
          <m:rPr>
            <m:sty m:val="p"/>
          </m:rPr>
          <m:t>)</m:t>
        </m:r>
        <m:r>
          <m:rPr>
            <m:sty m:val="p"/>
          </m:rPr>
          <m:t>=</m:t>
        </m:r>
        <m:r>
          <m:t>4</m:t>
        </m:r>
      </m:oMath>
      <w:r>
        <w:rPr>
          <w:rFonts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代入平衡常数表达式时注意</w:t>
      </w:r>
      <w:r>
        <w:rPr>
          <w:rFonts w:ascii="Times New Roman" w:hAnsi="Times New Roman" w:eastAsia="Times New Roman" w:cs="Times New Roman"/>
        </w:rPr>
        <w:t xml:space="preserve"> </w:t>
      </w:r>
      <m:oMath>
        <m:r>
          <m:rPr>
            <m:sty m:val="p"/>
          </m:rPr>
          <m:t>[</m:t>
        </m:r>
        <m:r>
          <m:rPr>
            <m:sty m:val="p"/>
          </m:rPr>
          <m:t>M</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为相对浓度或可直接用结合度表示</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读取错误数据点</w:t>
            </w:r>
          </w:p>
        </w:tc>
        <w:tc>
          <w:tcPr/>
          <w:p>
            <w:pPr>
              <w:pStyle w:val="Compact"/>
              <w:jc w:val="center"/>
            </w:pPr>
            <w:r>
              <w:rPr>
                <w:rFonts w:hint="eastAsia" w:ascii="Times New Roman" w:hAnsi="Times New Roman" w:eastAsia="FangSong" w:cs="Times New Roman"/>
              </w:rPr>
              <w:t xml:space="preserve">未选择网格线交点</w:t>
            </w:r>
          </w:p>
        </w:tc>
        <w:tc>
          <w:tcPr/>
          <w:p>
            <w:pPr>
              <w:pStyle w:val="Compact"/>
              <w:jc w:val="center"/>
            </w:pPr>
            <w:r>
              <w:rPr>
                <w:rFonts w:hint="eastAsia" w:ascii="Times New Roman" w:hAnsi="Times New Roman" w:eastAsia="FangSong" w:cs="Times New Roman"/>
              </w:rPr>
              <w:t>选择</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便于计算</w:t>
            </w:r>
          </w:p>
        </w:tc>
        <w:tc>
          <w:tcPr/>
          <w:p>
            <w:pPr>
              <w:pStyle w:val="Compact"/>
              <w:jc w:val="center"/>
            </w:pPr>
            <w:r>
              <w:rPr>
                <w:rFonts w:hint="eastAsia" w:ascii="Times New Roman" w:hAnsi="Times New Roman" w:eastAsia="FangSong" w:cs="Times New Roman"/>
              </w:rPr>
              <w:t>为什么选择这个点计算最方便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混淆经验平衡常数与标准平衡常数</w:t>
            </w:r>
          </w:p>
        </w:tc>
        <w:tc>
          <w:tcPr/>
          <w:p>
            <w:pPr>
              <w:pStyle w:val="Compact"/>
              <w:jc w:val="center"/>
            </w:pPr>
            <w:r>
              <w:rPr>
                <w:rFonts w:hint="eastAsia" w:ascii="Times New Roman" w:hAnsi="Times New Roman" w:eastAsia="FangSong" w:cs="Times New Roman"/>
              </w:rPr>
              <w:t>未注意题目要求的是</w:t>
            </w:r>
            <w:r>
              <w:rPr>
                <w:rFonts w:hint="eastAsia" w:ascii="Times New Roman" w:hAnsi="Times New Roman" w:eastAsia="Times New Roman" w:cs="Times New Roman"/>
              </w:rPr>
              <w:t>K</w:t>
            </w:r>
            <w:r>
              <w:rPr>
                <w:rFonts w:hint="eastAsia" w:ascii="Times New Roman" w:hAnsi="Times New Roman" w:eastAsia="FangSong" w:cs="Times New Roman"/>
              </w:rPr>
              <w:t>而非</w:t>
            </w:r>
            <w:r>
              <w:rPr>
                <w:rFonts w:hint="eastAsia" w:ascii="Times New Roman" w:hAnsi="Times New Roman" w:eastAsia="Times New Roman" w:cs="Times New Roman"/>
              </w:rPr>
              <w:t>Kθ</w:t>
            </w:r>
          </w:p>
        </w:tc>
        <w:tc>
          <w:tcPr/>
          <w:p>
            <w:pPr>
              <w:pStyle w:val="Compact"/>
              <w:jc w:val="center"/>
            </w:pPr>
            <w:r>
              <w:rPr>
                <w:rFonts w:hint="eastAsia" w:ascii="Times New Roman" w:hAnsi="Times New Roman" w:eastAsia="FangSong" w:cs="Times New Roman"/>
              </w:rPr>
              <w:t xml:space="preserve">经验平衡常数可带压力单位</w:t>
            </w:r>
          </w:p>
        </w:tc>
        <w:tc>
          <w:tcPr/>
          <w:p>
            <w:pPr>
              <w:pStyle w:val="Compact"/>
              <w:jc w:val="center"/>
            </w:pPr>
            <w:r>
              <w:rPr>
                <w:rFonts w:hint="eastAsia" w:ascii="Times New Roman" w:hAnsi="Times New Roman" w:eastAsia="FangSong" w:cs="Times New Roman"/>
              </w:rPr>
              <w:t>经验平衡常数与标准平衡常数有何区别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与浓度比转换错误</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[MbO2]/[Mb]</w:t>
            </w:r>
            <w:r>
              <w:rPr>
                <w:rFonts w:ascii="Times New Roman" w:hAnsi="Times New Roman" w:eastAsia="Times New Roman" w:cs="Times New Roman"/>
              </w:rPr>
              <w:t xml:space="preserve"> = α</w:t>
            </w:r>
          </w:p>
        </w:tc>
        <w:tc>
          <w:tcPr/>
          <w:p>
            <w:pPr>
              <w:pStyle w:val="Compact"/>
              <w:jc w:val="center"/>
            </w:pP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α/(1−α)</w:t>
            </w:r>
          </w:p>
        </w:tc>
        <w:tc>
          <w:tcPr/>
          <w:p>
            <w:pPr>
              <w:pStyle w:val="Compact"/>
              <w:jc w:val="center"/>
            </w:pPr>
            <w:r>
              <w:rPr>
                <w:rFonts w:hint="eastAsia" w:ascii="Times New Roman" w:hAnsi="Times New Roman" w:eastAsia="FangSong" w:cs="Times New Roman"/>
              </w:rPr>
              <w:t>结合度</w:t>
            </w:r>
            <w:r>
              <w:rPr>
                <w:rFonts w:hint="eastAsia" w:ascii="Times New Roman" w:hAnsi="Times New Roman" w:eastAsia="Times New Roman" w:cs="Times New Roman"/>
              </w:rPr>
              <w:t>α</w:t>
            </w:r>
            <w:r>
              <w:rPr>
                <w:rFonts w:hint="eastAsia" w:ascii="Times New Roman" w:hAnsi="Times New Roman" w:eastAsia="FangSong" w:cs="Times New Roman"/>
              </w:rPr>
              <w:t>的物理意义是什么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正确导出结合度表达式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r>
              <m:t>K</m:t>
            </m:r>
            <m:r>
              <m:t>p</m:t>
            </m:r>
            <m:r>
              <m:rPr>
                <m:sty m:val="p"/>
              </m:rPr>
              <m:t>(</m:t>
            </m:r>
            <m:sSub>
              <m:e>
                <m:r>
                  <m:rPr>
                    <m:sty m:val="p"/>
                  </m:rPr>
                  <m:t>O</m:t>
                </m:r>
              </m:e>
              <m:sub>
                <m:r>
                  <m:t>2</m:t>
                </m:r>
              </m:sub>
            </m:sSub>
            <m:r>
              <m:rPr>
                <m:sty m:val="p"/>
              </m:rPr>
              <m:t>)</m:t>
            </m:r>
          </m:num>
          <m:den>
            <m:r>
              <m:t>1</m:t>
            </m:r>
            <m:r>
              <m:rPr>
                <m:sty m:val="p"/>
              </m:rPr>
              <m:t>+</m:t>
            </m:r>
            <m:r>
              <m:t>K</m:t>
            </m:r>
            <m:r>
              <m:t>p</m:t>
            </m:r>
            <m:r>
              <m:rPr>
                <m:sty m:val="p"/>
              </m:rPr>
              <m:t>(</m:t>
            </m:r>
            <m:sSub>
              <m:e>
                <m:r>
                  <m:rPr>
                    <m:sty m:val="p"/>
                  </m:rPr>
                  <m:t>O</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得出正确结果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α</m:t>
        </m:r>
        <m:r>
          <m:rPr>
            <m:sty m:val="p"/>
          </m:rPr>
          <m:t>=</m:t>
        </m:r>
        <m:r>
          <m:t>97.6</m:t>
        </m:r>
        <m:r>
          <m:rPr>
            <m:sty m:val="p"/>
          </m:rPr>
          <m:t>%</m:t>
        </m:r>
      </m:oMath>
    </w:p>
    <w:p>
      <w:pPr>
        <w:pStyle w:val="BodyText"/>
      </w:pPr>
      <w:r>
        <w:rPr>
          <w:rFonts w:hint="eastAsia" w:ascii="Times New Roman" w:hAnsi="Times New Roman" w:eastAsia="FangSong" w:cs="Times New Roman"/>
        </w:rPr>
        <w:t>考查平衡常数与转化率的关系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α</m:t>
              </m:r>
            </m:num>
            <m:den>
              <m:r>
                <m:rPr>
                  <m:sty m:val="p"/>
                </m:rPr>
                <m:t>(</m:t>
              </m:r>
              <m:r>
                <m:t>1</m:t>
              </m:r>
              <m:r>
                <m:rPr>
                  <m:sty m:val="p"/>
                </m:rPr>
                <m:t>−</m:t>
              </m:r>
              <m:r>
                <m:t>α</m:t>
              </m:r>
              <m:r>
                <m:rPr>
                  <m:sty m:val="p"/>
                </m:rPr>
                <m:t>)</m:t>
              </m:r>
              <m:r>
                <m:t>p</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整理为</w:t>
      </w:r>
      <w:r>
        <w:rPr>
          <w:rFonts w:ascii="Times New Roman" w:hAnsi="Times New Roman" w:eastAsia="Times New Roman" w:cs="Times New Roman"/>
        </w:rPr>
        <w:t xml:space="preserve"> </w:t>
      </w:r>
      <m:oMath>
        <m:oMathPr>
          <m:ctrlPr>
            <w:rPr>
              <w:sz w:val="28"/>
              <w:szCs w:val="28"/>
            </w:rPr>
          </m:ctrlPr>
        </m:oMathPr>
        <m:r>
          <m:t>α</m:t>
        </m:r>
        <m:r>
          <m:rPr>
            <m:sty m:val="p"/>
          </m:rPr>
          <m:t>=</m:t>
        </m:r>
        <m:r>
          <m:t>f</m:t>
        </m:r>
        <m:r>
          <m:rPr>
            <m:sty m:val="p"/>
          </m:rPr>
          <m:t>(</m:t>
        </m:r>
        <m:r>
          <m:t>K</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K</m:t>
              </m:r>
              <m:r>
                <m:t>p</m:t>
              </m:r>
              <m:r>
                <m:rPr>
                  <m:sty m:val="p"/>
                </m:rPr>
                <m:t>(</m:t>
              </m:r>
              <m:sSub>
                <m:e>
                  <m:r>
                    <m:rPr>
                      <m:sty m:val="p"/>
                    </m:rPr>
                    <m:t>O</m:t>
                  </m:r>
                </m:e>
                <m:sub>
                  <m:r>
                    <m:t>2</m:t>
                  </m:r>
                </m:sub>
              </m:sSub>
              <m:r>
                <m:rPr>
                  <m:sty m:val="p"/>
                </m:rPr>
                <m:t>)</m:t>
              </m:r>
            </m:num>
            <m:den>
              <m:r>
                <m:t>1</m:t>
              </m:r>
              <m:r>
                <m:rPr>
                  <m:sty m:val="p"/>
                </m:rPr>
                <m:t>+</m:t>
              </m:r>
              <m:r>
                <m:t>K</m:t>
              </m:r>
              <m:r>
                <m:t>p</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2.00</m:t>
        </m:r>
        <m:r>
          <m:t> </m:t>
        </m:r>
        <m:sSup>
          <m:e>
            <m:r>
              <m:rPr>
                <m:sty m:val="p"/>
              </m:rPr>
              <m:t>k</m:t>
            </m:r>
            <m:r>
              <m:rPr>
                <m:sty m:val="p"/>
              </m:rPr>
              <m:t>P</m:t>
            </m:r>
            <m:r>
              <m:rPr>
                <m:sty m:val="p"/>
              </m:rPr>
              <m:t>a</m:t>
            </m:r>
          </m:e>
          <m:sup>
            <m:r>
              <m:rPr>
                <m:sty m:val="p"/>
              </m:rPr>
              <m:t>−</m:t>
            </m:r>
            <m: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α</m:t>
          </m:r>
          <m:r>
            <m:rPr>
              <m:sty m:val="p"/>
            </m:rPr>
            <m:t>=</m:t>
          </m:r>
          <m:f>
            <m:fPr>
              <m:type m:val="bar"/>
            </m:fPr>
            <m:num>
              <m:r>
                <m:t>2.00</m:t>
              </m:r>
              <m:r>
                <m:rPr>
                  <m:sty m:val="p"/>
                </m:rPr>
                <m:t>×</m:t>
              </m:r>
              <m:r>
                <m:t>20.0</m:t>
              </m:r>
            </m:num>
            <m:den>
              <m:r>
                <m:t>1</m:t>
              </m:r>
              <m:r>
                <m:rPr>
                  <m:sty m:val="p"/>
                </m:rPr>
                <m:t>+</m:t>
              </m:r>
              <m:r>
                <m:t>2.00</m:t>
              </m:r>
              <m:r>
                <m:rPr>
                  <m:sty m:val="p"/>
                </m:rPr>
                <m:t>×</m:t>
              </m:r>
              <m:r>
                <m:t>20.0</m:t>
              </m:r>
            </m:den>
          </m:f>
          <m:r>
            <m:rPr>
              <m:sty m:val="p"/>
            </m:rPr>
            <m:t>=</m:t>
          </m:r>
          <m:f>
            <m:fPr>
              <m:type m:val="bar"/>
            </m:fPr>
            <m:num>
              <m:r>
                <m:t>40.0</m:t>
              </m:r>
            </m:num>
            <m:den>
              <m:r>
                <m:t>41.0</m:t>
              </m:r>
            </m:den>
          </m:f>
          <m:r>
            <m:rPr>
              <m:sty m:val="p"/>
            </m:rPr>
            <m:t>=</m:t>
          </m:r>
          <m:r>
            <m:t>97.6</m:t>
          </m:r>
          <m:r>
            <m:rPr>
              <m:sty m:val="p"/>
            </m:rPr>
            <m:t>%</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平衡常数与结合度的关系推导</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平衡表达式</w:t>
            </w:r>
          </w:p>
        </w:tc>
        <w:tc>
          <w:tcPr/>
          <w:p>
            <w:pPr>
              <w:pStyle w:val="Compact"/>
              <w:jc w:val="center"/>
            </w:pPr>
            <w:r>
              <w:rPr>
                <w:rFonts w:hint="eastAsia" w:ascii="Times New Roman" w:hAnsi="Times New Roman" w:eastAsia="FangSong" w:cs="Times New Roman"/>
              </w:rPr>
              <w:t xml:space="preserve">代数整理得到显式表达式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代入计算</w:t>
            </w:r>
          </w:p>
        </w:tc>
        <w:tc>
          <w:tcPr/>
          <w:p>
            <w:pPr>
              <w:pStyle w:val="Compact"/>
              <w:jc w:val="center"/>
            </w:pPr>
            <w:r>
              <w:rPr>
                <w:rFonts w:hint="eastAsia" w:ascii="Times New Roman" w:hAnsi="Times New Roman" w:eastAsia="FangSong" w:cs="Times New Roman"/>
              </w:rPr>
              <w:t xml:space="preserve">给定氧分压求结合度</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4"/>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要求导出结合度随氧分压的表达式并计算特定条件下的结合度</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由平衡常数定义式出发</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用总浓度和结合度表示</w:t>
      </w:r>
      <w:r>
        <w:rPr>
          <w:rFonts w:hint="eastAsia" w:ascii="Times New Roman" w:hAnsi="Times New Roman" w:eastAsia="Times New Roman" w:cs="Times New Roman"/>
        </w:rPr>
        <w:t>，</w:t>
      </w:r>
      <w:r>
        <w:rPr>
          <w:rFonts w:hint="eastAsia" w:ascii="Times New Roman" w:hAnsi="Times New Roman" w:eastAsia="FangSong" w:cs="Times New Roman"/>
        </w:rPr>
        <w:t>消去总浓度得到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的显式表达式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是无量纲的百分数</w:t>
      </w:r>
      <w:r>
        <w:rPr>
          <w:rFonts w:hint="eastAsia" w:ascii="Times New Roman" w:hAnsi="Times New Roman" w:eastAsia="Times New Roman" w:cs="Times New Roman"/>
        </w:rPr>
        <w:t>，</w:t>
      </w:r>
      <w:r>
        <w:rPr>
          <w:rFonts w:hint="eastAsia" w:ascii="Times New Roman" w:hAnsi="Times New Roman" w:eastAsia="FangSong" w:cs="Times New Roman"/>
        </w:rPr>
        <w:t>代入时确保单位一致</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sSup>
          <m:e>
            <m:r>
              <m:rPr>
                <m:sty m:val="p"/>
              </m:rPr>
              <m:t>k</m:t>
            </m:r>
            <m:r>
              <m:rPr>
                <m:sty m:val="p"/>
              </m:rPr>
              <m:t>P</m:t>
            </m:r>
            <m:r>
              <m:rPr>
                <m:sty m:val="p"/>
              </m:rPr>
              <m:t>a</m:t>
            </m:r>
          </m:e>
          <m:sup>
            <m:r>
              <m:rPr>
                <m:sty m:val="p"/>
              </m:rPr>
              <m:t>−</m:t>
            </m:r>
            <m:r>
              <m:t>1</m:t>
            </m:r>
          </m:sup>
        </m:sSup>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表达式推导错误</w:t>
            </w:r>
          </w:p>
        </w:tc>
        <w:tc>
          <w:tcPr/>
          <w:p>
            <w:pPr>
              <w:pStyle w:val="Compact"/>
              <w:jc w:val="center"/>
            </w:pPr>
            <w:r>
              <w:rPr>
                <w:rFonts w:hint="eastAsia" w:ascii="Times New Roman" w:hAnsi="Times New Roman" w:eastAsia="FangSong" w:cs="Times New Roman"/>
              </w:rPr>
              <w:t xml:space="preserve">代数整理时漏项</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K</w:t>
            </w:r>
            <w:r>
              <w:rPr>
                <w:rFonts w:hint="eastAsia" w:ascii="Times New Roman" w:hAnsi="Times New Roman" w:eastAsia="FangSong" w:cs="Times New Roman"/>
              </w:rPr>
              <w:t>定义式出发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α</w:t>
            </w:r>
            <w:r>
              <w:rPr>
                <w:rFonts w:hint="eastAsia" w:ascii="Times New Roman" w:hAnsi="Times New Roman" w:eastAsia="FangSong" w:cs="Times New Roman"/>
              </w:rPr>
              <w:t>表示浓度比</w:t>
            </w:r>
          </w:p>
        </w:tc>
        <w:tc>
          <w:tcPr/>
          <w:p>
            <w:pPr>
              <w:pStyle w:val="Compact"/>
              <w:jc w:val="center"/>
            </w:pPr>
            <w:r>
              <w:rPr>
                <w:rFonts w:hint="eastAsia" w:ascii="Times New Roman" w:hAnsi="Times New Roman" w:eastAsia="FangSong" w:cs="Times New Roman"/>
              </w:rPr>
              <w:t>如何将</w:t>
            </w:r>
            <w:r>
              <w:rPr>
                <w:rFonts w:hint="eastAsia" w:ascii="Times New Roman" w:hAnsi="Times New Roman" w:eastAsia="Times New Roman" w:cs="Times New Roman"/>
              </w:rPr>
              <w:t>[MbO2]</w:t>
            </w:r>
            <w:r>
              <w:rPr>
                <w:rFonts w:hint="eastAsia" w:ascii="Times New Roman" w:hAnsi="Times New Roman" w:eastAsia="FangSong" w:cs="Times New Roman"/>
              </w:rPr>
              <w:t>和</w:t>
            </w:r>
            <w:r>
              <w:rPr>
                <w:rFonts w:hint="eastAsia" w:ascii="Times New Roman" w:hAnsi="Times New Roman" w:eastAsia="Times New Roman" w:cs="Times New Roman"/>
              </w:rPr>
              <w:t>[Mb]</w:t>
            </w:r>
            <w:r>
              <w:rPr>
                <w:rFonts w:hint="eastAsia" w:ascii="Times New Roman" w:hAnsi="Times New Roman" w:eastAsia="FangSong" w:cs="Times New Roman"/>
              </w:rPr>
              <w:t>用</w:t>
            </w:r>
            <w:r>
              <w:rPr>
                <w:rFonts w:hint="eastAsia" w:ascii="Times New Roman" w:hAnsi="Times New Roman" w:eastAsia="Times New Roman" w:cs="Times New Roman"/>
              </w:rPr>
              <w:t>α</w:t>
            </w:r>
            <w:r>
              <w:rPr>
                <w:rFonts w:hint="eastAsia" w:ascii="Times New Roman" w:hAnsi="Times New Roman" w:eastAsia="FangSong" w:cs="Times New Roman"/>
              </w:rPr>
              <w:t>表示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单位不一致</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p</w:t>
            </w:r>
            <w:r>
              <w:rPr>
                <w:rFonts w:hint="eastAsia" w:ascii="Times New Roman" w:hAnsi="Times New Roman" w:eastAsia="FangSong" w:cs="Times New Roman"/>
              </w:rPr>
              <w:t>的单位未匹配</w:t>
            </w:r>
          </w:p>
        </w:tc>
        <w:tc>
          <w:tcPr/>
          <w:p>
            <w:pPr>
              <w:pStyle w:val="Compact"/>
              <w:jc w:val="center"/>
            </w:pPr>
            <w:r>
              <w:rPr>
                <w:rFonts w:hint="eastAsia" w:ascii="Times New Roman" w:hAnsi="Times New Roman" w:eastAsia="FangSong" w:cs="Times New Roman"/>
              </w:rPr>
              <w:t>确保</w:t>
            </w:r>
            <w:r>
              <w:rPr>
                <w:rFonts w:hint="eastAsia" w:ascii="Times New Roman" w:hAnsi="Times New Roman" w:eastAsia="Times New Roman" w:cs="Times New Roman"/>
              </w:rPr>
              <w:t>K</w:t>
            </w:r>
            <w:r>
              <w:rPr>
                <w:rFonts w:hint="eastAsia" w:ascii="Times New Roman" w:hAnsi="Times New Roman" w:eastAsia="FangSong" w:cs="Times New Roman"/>
              </w:rPr>
              <w:t>为</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kPa</w:t>
            </w:r>
          </w:p>
        </w:tc>
        <w:tc>
          <w:tcPr/>
          <w:p>
            <w:pPr>
              <w:pStyle w:val="Compact"/>
              <w:jc w:val="center"/>
            </w:pPr>
            <w:r>
              <w:rPr>
                <w:rFonts w:hint="eastAsia" w:ascii="Times New Roman" w:hAnsi="Times New Roman" w:eastAsia="FangSong" w:cs="Times New Roman"/>
              </w:rPr>
              <w:t>若</w:t>
            </w:r>
            <w:r>
              <w:rPr>
                <w:rFonts w:hint="eastAsia" w:ascii="Times New Roman" w:hAnsi="Times New Roman" w:eastAsia="Times New Roman" w:cs="Times New Roman"/>
              </w:rPr>
              <w:t>K</w:t>
            </w:r>
            <w:r>
              <w:rPr>
                <w:rFonts w:hint="eastAsia" w:ascii="Times New Roman" w:hAnsi="Times New Roman" w:eastAsia="FangSong" w:cs="Times New Roman"/>
              </w:rPr>
              <w:t>用标准平衡常数</w:t>
            </w:r>
            <w:r>
              <w:rPr>
                <w:rFonts w:hint="eastAsia" w:ascii="Times New Roman" w:hAnsi="Times New Roman" w:eastAsia="Times New Roman" w:cs="Times New Roman"/>
              </w:rPr>
              <w:t>Kθ，</w:t>
            </w:r>
            <w:r>
              <w:rPr>
                <w:rFonts w:hint="eastAsia" w:ascii="Times New Roman" w:hAnsi="Times New Roman" w:eastAsia="FangSong" w:cs="Times New Roman"/>
              </w:rPr>
              <w:t>表达式如何变化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结果未用百分数</w:t>
            </w:r>
          </w:p>
        </w:tc>
        <w:tc>
          <w:tcPr/>
          <w:p>
            <w:pPr>
              <w:pStyle w:val="Compact"/>
              <w:jc w:val="center"/>
            </w:pPr>
            <w:r>
              <w:rPr>
                <w:rFonts w:hint="eastAsia" w:ascii="Times New Roman" w:hAnsi="Times New Roman" w:eastAsia="FangSong" w:cs="Times New Roman"/>
              </w:rPr>
              <w:t xml:space="preserve">得出小数未转换</w:t>
            </w:r>
          </w:p>
        </w:tc>
        <w:tc>
          <w:tcPr/>
          <w:p>
            <w:pPr>
              <w:pStyle w:val="Compact"/>
              <w:jc w:val="center"/>
            </w:pPr>
            <w:r>
              <w:rPr>
                <w:rFonts w:hint="eastAsia" w:ascii="Times New Roman" w:hAnsi="Times New Roman" w:eastAsia="FangSong" w:cs="Times New Roman"/>
              </w:rPr>
              <w:t xml:space="preserve">结合度通常用百分数表示</w:t>
            </w:r>
          </w:p>
        </w:tc>
        <w:tc>
          <w:tcPr/>
          <w:p>
            <w:pPr>
              <w:pStyle w:val="Compact"/>
              <w:jc w:val="center"/>
            </w:pPr>
            <w:r>
              <w:rPr>
                <w:rFonts w:hint="eastAsia" w:ascii="Times New Roman" w:hAnsi="Times New Roman" w:eastAsia="FangSong" w:cs="Times New Roman"/>
              </w:rPr>
              <w:t>结合度</w:t>
            </w:r>
            <w:r>
              <w:rPr>
                <w:rFonts w:hint="eastAsia" w:ascii="Times New Roman" w:hAnsi="Times New Roman" w:eastAsia="Times New Roman" w:cs="Times New Roman"/>
              </w:rPr>
              <w:t>97.6%</w:t>
            </w:r>
            <w:r>
              <w:rPr>
                <w:rFonts w:hint="eastAsia" w:ascii="Times New Roman" w:hAnsi="Times New Roman" w:eastAsia="FangSong" w:cs="Times New Roman"/>
              </w:rPr>
              <w:t>的生理意义是什么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正确利用平衡关系求</w:t>
      </w:r>
      <w:r>
        <w:rPr>
          <w:rFonts w:ascii="Times New Roman" w:hAnsi="Times New Roman" w:eastAsia="Times New Roman" w:cs="Times New Roman"/>
          <w:b/>
          <w:bCs/>
        </w:rPr>
        <w:t xml:space="preserve"> </w:t>
      </w:r>
      <m:oMath>
        <m:sSub>
          <m:e>
            <m:r>
              <m:t>k</m:t>
            </m:r>
          </m:e>
          <m:sub>
            <m:r>
              <m:rPr>
                <m:sty m:val="p"/>
              </m:rPr>
              <m:t>A</m:t>
            </m:r>
          </m:sub>
        </m:sSub>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K</m:t>
        </m:r>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
          <m:e>
            <m:r>
              <m:t>k</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数值与单位</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1.2</m:t>
        </m:r>
        <m:r>
          <m:rPr>
            <m:sty m:val="p"/>
          </m:rPr>
          <m:t>×</m:t>
        </m:r>
        <m:sSup>
          <m:e>
            <m:r>
              <m:t>10</m:t>
            </m:r>
          </m:e>
          <m:sup>
            <m:r>
              <m:t>2</m:t>
            </m:r>
          </m:sup>
        </m:sSup>
        <m:r>
          <m:t> </m:t>
        </m:r>
        <m:sSup>
          <m:e>
            <m:r>
              <m:rPr>
                <m:sty m:val="p"/>
              </m:rPr>
              <m:t>s</m:t>
            </m:r>
          </m:e>
          <m:sup>
            <m:r>
              <m:rPr>
                <m:sty m:val="p"/>
              </m:rPr>
              <m:t>−</m:t>
            </m:r>
            <m:r>
              <m:t>1</m:t>
            </m:r>
          </m:sup>
        </m:sSup>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正确理解近似条件并计算半衰期</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t</m:t>
        </m:r>
        <m:r>
          <m:rPr>
            <m:sty m:val="p"/>
          </m:rPr>
          <m:t>=</m:t>
        </m:r>
        <m:r>
          <m:t>2.9</m:t>
        </m:r>
        <m:r>
          <m:rPr>
            <m:sty m:val="p"/>
          </m:rPr>
          <m:t>×</m:t>
        </m:r>
        <m:sSup>
          <m:e>
            <m:r>
              <m:t>10</m:t>
            </m:r>
          </m:e>
          <m:sup>
            <m:r>
              <m:rPr>
                <m:sty m:val="p"/>
              </m:rPr>
              <m:t>−</m:t>
            </m:r>
            <m:r>
              <m:t>4</m:t>
            </m:r>
          </m:sup>
        </m:sSup>
        <m:r>
          <m:t> </m:t>
        </m:r>
        <m:r>
          <m:rPr>
            <m:sty m:val="p"/>
          </m:rPr>
          <m:t>s</m:t>
        </m:r>
      </m:oMath>
    </w:p>
    <w:p>
      <w:pPr>
        <w:pStyle w:val="BodyText"/>
      </w:pPr>
      <w:r>
        <w:rPr>
          <w:rFonts w:hint="eastAsia" w:ascii="Times New Roman" w:hAnsi="Times New Roman" w:eastAsia="FangSong" w:cs="Times New Roman"/>
        </w:rPr>
        <w:t>考查基本的化学反应速率与动力学</w:t>
      </w:r>
      <w:r>
        <w:rPr>
          <w:rFonts w:hint="eastAsia" w:ascii="Times New Roman" w:hAnsi="Times New Roman" w:eastAsia="Times New Roman" w:cs="Times New Roman"/>
        </w:rPr>
        <w:t>。</w:t>
      </w:r>
      <w:r>
        <w:rPr>
          <w:rFonts w:hint="eastAsia" w:ascii="Times New Roman" w:hAnsi="Times New Roman" w:eastAsia="FangSong" w:cs="Times New Roman"/>
        </w:rPr>
        <w:t>血红素结合氧为可逆平衡</w:t>
      </w:r>
      <w:r>
        <w:rPr>
          <w:rFonts w:hint="eastAsia" w:ascii="Times New Roman" w:hAnsi="Times New Roman" w:eastAsia="Times New Roman" w:cs="Times New Roman"/>
        </w:rPr>
        <w:t>，</w:t>
      </w:r>
      <w:r>
        <w:rPr>
          <w:rFonts w:hint="eastAsia" w:ascii="Times New Roman" w:hAnsi="Times New Roman" w:eastAsia="FangSong" w:cs="Times New Roman"/>
        </w:rPr>
        <w:t>因此正</w:t>
      </w:r>
      <w:r>
        <w:rPr>
          <w:rFonts w:hint="eastAsia" w:ascii="Times New Roman" w:hAnsi="Times New Roman" w:eastAsia="Times New Roman" w:cs="Times New Roman"/>
        </w:rPr>
        <w:t>、</w:t>
      </w:r>
      <w:r>
        <w:rPr>
          <w:rFonts w:hint="eastAsia" w:ascii="Times New Roman" w:hAnsi="Times New Roman" w:eastAsia="FangSong" w:cs="Times New Roman"/>
        </w:rPr>
        <w:t>逆反应速率相等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r>
            <m:rPr>
              <m:sty m:val="p"/>
            </m:rPr>
            <m:t>=</m:t>
          </m:r>
          <m:sSub>
            <m:e>
              <m:r>
                <m:t>v</m:t>
              </m:r>
            </m:e>
            <m:sub>
              <m:r>
                <m:rPr>
                  <m:nor/>
                  <m:sty m:val="p"/>
                </m:rPr>
                <m:t>正</m:t>
              </m:r>
            </m:sub>
          </m:sSub>
          <m:r>
            <m:rPr>
              <m:sty m:val="p"/>
            </m:rPr>
            <m:t>=</m:t>
          </m: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sSub>
                <m:e>
                  <m:r>
                    <m:t>k</m:t>
                  </m:r>
                </m:e>
                <m:sub>
                  <m:r>
                    <m:rPr>
                      <m:sty m:val="p"/>
                    </m:rPr>
                    <m:t>A</m:t>
                  </m:r>
                </m:sub>
              </m:sSub>
            </m:num>
            <m:den>
              <m:sSub>
                <m:e>
                  <m:r>
                    <m:t>k</m:t>
                  </m:r>
                </m:e>
                <m:sub>
                  <m:r>
                    <m:rPr>
                      <m:sty m:val="p"/>
                    </m:rPr>
                    <m:t>D</m:t>
                  </m:r>
                </m:sub>
              </m:sSub>
            </m:den>
          </m:f>
        </m:oMath>
      </m:oMathPara>
    </w:p>
    <w:p>
      <w:pPr>
        <w:pStyle w:val="FirstParagraph"/>
      </w:pPr>
      <m:oMathPara>
        <m:oMathParaPr>
          <m:jc m:val="center"/>
          <m:ctrlPr>
            <w:rPr>
              <w:sz w:val="28"/>
              <w:szCs w:val="28"/>
            </w:rPr>
          </m:ctrlPr>
        </m:oMathParaPr>
        <m:oMath>
          <m:sSub>
            <m:e>
              <m:r>
                <m:t>k</m:t>
              </m:r>
            </m:e>
            <m:sub>
              <m:r>
                <m:rPr>
                  <m:sty m:val="p"/>
                </m:rPr>
                <m:t>A</m:t>
              </m:r>
            </m:sub>
          </m:sSub>
          <m:r>
            <m:rPr>
              <m:sty m:val="p"/>
            </m:rPr>
            <m:t>=</m:t>
          </m:r>
          <m:r>
            <m:t>K</m:t>
          </m:r>
          <m:sSub>
            <m:e>
              <m:r>
                <m:t>k</m:t>
              </m:r>
            </m:e>
            <m:sub>
              <m:r>
                <m:rPr>
                  <m:sty m:val="p"/>
                </m:rPr>
                <m:t>D</m:t>
              </m:r>
            </m:sub>
          </m:sSub>
          <m:r>
            <m:rPr>
              <m:sty m:val="p"/>
            </m:rPr>
            <m:t>=</m:t>
          </m:r>
          <m:r>
            <m:t>2.00</m:t>
          </m:r>
          <m:r>
            <m:t> </m:t>
          </m:r>
          <m:sSup>
            <m:e>
              <m:r>
                <m:rPr>
                  <m:sty m:val="p"/>
                </m:rPr>
                <m:t>k</m:t>
              </m:r>
              <m:r>
                <m:rPr>
                  <m:sty m:val="p"/>
                </m:rPr>
                <m:t>P</m:t>
              </m:r>
              <m:r>
                <m:rPr>
                  <m:sty m:val="p"/>
                </m:rPr>
                <m:t>a</m:t>
              </m:r>
            </m:e>
            <m:sup>
              <m:r>
                <m:rPr>
                  <m:sty m:val="p"/>
                </m:rPr>
                <m:t>−</m:t>
              </m:r>
              <m:r>
                <m:t>1</m:t>
              </m:r>
            </m:sup>
          </m:sSup>
          <m:r>
            <m:rPr>
              <m:sty m:val="p"/>
            </m:rPr>
            <m:t>×</m:t>
          </m:r>
          <m:r>
            <m:t>60</m:t>
          </m:r>
          <m:r>
            <m:t> </m:t>
          </m:r>
          <m:sSup>
            <m:e>
              <m:r>
                <m:rPr>
                  <m:sty m:val="p"/>
                </m:rPr>
                <m:t>s</m:t>
              </m:r>
            </m:e>
            <m:sup>
              <m:r>
                <m:rPr>
                  <m:sty m:val="p"/>
                </m:rPr>
                <m:t>−</m:t>
              </m:r>
              <m:r>
                <m:t>1</m:t>
              </m:r>
            </m:sup>
          </m:sSup>
          <m:r>
            <m:rPr>
              <m:sty m:val="p"/>
            </m:rPr>
            <m:t>=</m:t>
          </m:r>
          <m:r>
            <m:t>1.2</m:t>
          </m:r>
          <m:r>
            <m:rPr>
              <m:sty m:val="p"/>
            </m:rPr>
            <m:t>×</m:t>
          </m:r>
          <m:sSup>
            <m:e>
              <m:r>
                <m:t>10</m:t>
              </m:r>
            </m:e>
            <m:sup>
              <m:r>
                <m:t>2</m:t>
              </m:r>
            </m:sup>
          </m:sSup>
          <m:r>
            <m:t> </m:t>
          </m:r>
          <m:sSup>
            <m:e>
              <m:r>
                <m:rPr>
                  <m:sty m:val="p"/>
                </m:rPr>
                <m:t>s</m:t>
              </m:r>
            </m:e>
            <m:sup>
              <m:r>
                <m:rPr>
                  <m:sty m:val="p"/>
                </m:rPr>
                <m:t>−</m:t>
              </m:r>
              <m:r>
                <m:t>1</m:t>
              </m:r>
            </m:sup>
          </m:sSup>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hint="eastAsia" w:ascii="Times New Roman" w:hAnsi="Times New Roman" w:eastAsia="FangSong" w:cs="Times New Roman"/>
        </w:rPr>
        <w:t>在氧分压为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命题者在这里做了一步省略</w:t>
      </w:r>
      <w:r>
        <w:rPr>
          <w:rFonts w:hint="eastAsia" w:ascii="Times New Roman" w:hAnsi="Times New Roman" w:eastAsia="Times New Roman" w:cs="Times New Roman"/>
        </w:rPr>
        <w:t>，</w:t>
      </w:r>
      <w:r>
        <w:rPr>
          <w:rFonts w:hint="eastAsia" w:ascii="Times New Roman" w:hAnsi="Times New Roman" w:eastAsia="FangSong" w:cs="Times New Roman"/>
        </w:rPr>
        <w:t>认为氧的结合速率仅等于正反应速率</w:t>
      </w:r>
      <w:r>
        <w:rPr>
          <w:rFonts w:hint="eastAsia" w:ascii="Times New Roman" w:hAnsi="Times New Roman" w:eastAsia="Times New Roman" w:cs="Times New Roman"/>
        </w:rPr>
        <w:t>，</w:t>
      </w:r>
      <w:r>
        <w:rPr>
          <w:rFonts w:hint="eastAsia" w:ascii="Times New Roman" w:hAnsi="Times New Roman" w:eastAsia="FangSong" w:cs="Times New Roman"/>
        </w:rPr>
        <w:t>即仅存在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Upp>
            <m:e>
              <m:r>
                <m:rPr>
                  <m:sty m:val="p"/>
                </m:rPr>
                <m:t>→</m:t>
              </m:r>
            </m:e>
            <m:lim>
              <m:sSub>
                <m:e>
                  <m:r>
                    <m:t>k</m:t>
                  </m:r>
                </m:e>
                <m:sub>
                  <m:r>
                    <m:rPr>
                      <m:sty m:val="p"/>
                    </m:rPr>
                    <m:t>A</m:t>
                  </m:r>
                </m:sub>
              </m:sSub>
            </m:lim>
          </m:limUpp>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在氧分压为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此反应相当于</w:t>
      </w:r>
      <w:r>
        <w:rPr>
          <w:rFonts w:ascii="Times New Roman" w:hAnsi="Times New Roman" w:eastAsia="Times New Roman" w:cs="Times New Roman"/>
        </w:rPr>
        <w:t xml:space="preserve"> </w:t>
      </w:r>
      <m:oMath>
        <m:oMathPr>
          <m:ctrlPr>
            <w:rPr>
              <w:sz w:val="28"/>
              <w:szCs w:val="28"/>
            </w:rPr>
          </m:ctrlPr>
        </m:oMathPr>
        <m:r>
          <m:rPr>
            <m:sty m:val="p"/>
          </m:rPr>
          <m:t>M</m:t>
        </m:r>
        <m:r>
          <m:rPr>
            <m:sty m:val="p"/>
          </m:rPr>
          <m:t>b</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的一级反应</w:t>
      </w:r>
      <w:r>
        <w:rPr>
          <w:rFonts w:hint="eastAsia" w:ascii="Times New Roman" w:hAnsi="Times New Roman" w:eastAsia="Times New Roman" w:cs="Times New Roman"/>
        </w:rPr>
        <w:t>，</w:t>
      </w:r>
      <w:r>
        <w:rPr>
          <w:rFonts w:hint="eastAsia" w:ascii="Times New Roman" w:hAnsi="Times New Roman" w:eastAsia="FangSong" w:cs="Times New Roman"/>
        </w:rPr>
        <w:t>因而结合度达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等同于</w:t>
      </w:r>
      <w:r>
        <w:rPr>
          <w:rFonts w:ascii="Times New Roman" w:hAnsi="Times New Roman" w:eastAsia="Times New Roman" w:cs="Times New Roman"/>
        </w:rPr>
        <w:t xml:space="preserve"> </w:t>
      </w:r>
      <m:oMath>
        <m:oMathPr>
          <m:ctrlPr>
            <w:rPr>
              <w:sz w:val="28"/>
              <w:szCs w:val="28"/>
            </w:rPr>
          </m:ctrlPr>
        </m:oMathPr>
        <m:r>
          <m:rPr>
            <m:sty m:val="p"/>
          </m:rPr>
          <m:t>M</m:t>
        </m:r>
        <m:r>
          <m:rPr>
            <m:sty m:val="p"/>
          </m:rPr>
          <m:t>b</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的半衰期</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r>
                <m:rPr>
                  <m:sty m:val="p"/>
                </m:rPr>
                <m:t>ln</m:t>
              </m:r>
              <m:r>
                <m:t>2</m:t>
              </m:r>
            </m:num>
            <m:den>
              <m:sSub>
                <m:e>
                  <m:r>
                    <m:t>k</m:t>
                  </m:r>
                </m:e>
                <m:sub>
                  <m:r>
                    <m:rPr>
                      <m:sty m:val="p"/>
                    </m:rPr>
                    <m:t>A</m:t>
                  </m:r>
                </m:sub>
              </m:sSub>
              <m:r>
                <m:t>p</m:t>
              </m:r>
              <m:r>
                <m:rPr>
                  <m:sty m:val="p"/>
                </m:rPr>
                <m:t>(</m:t>
              </m:r>
              <m:sSub>
                <m:e>
                  <m:r>
                    <m:rPr>
                      <m:sty m:val="p"/>
                    </m:rPr>
                    <m:t>O</m:t>
                  </m:r>
                </m:e>
                <m:sub>
                  <m:r>
                    <m:t>2</m:t>
                  </m:r>
                </m:sub>
              </m:sSub>
              <m:r>
                <m:rPr>
                  <m:sty m:val="p"/>
                </m:rPr>
                <m:t>)</m:t>
              </m:r>
            </m:den>
          </m:f>
          <m:r>
            <m:rPr>
              <m:sty m:val="p"/>
            </m:rPr>
            <m:t>=</m:t>
          </m:r>
          <m:f>
            <m:fPr>
              <m:type m:val="bar"/>
            </m:fPr>
            <m:num>
              <m:r>
                <m:t>0.693</m:t>
              </m:r>
            </m:num>
            <m:den>
              <m:r>
                <m:t>1.2</m:t>
              </m:r>
              <m:r>
                <m:rPr>
                  <m:sty m:val="p"/>
                </m:rPr>
                <m:t>×</m:t>
              </m:r>
              <m:sSup>
                <m:e>
                  <m:r>
                    <m:t>10</m:t>
                  </m:r>
                </m:e>
                <m:sup>
                  <m:r>
                    <m:t>2</m:t>
                  </m:r>
                </m:sup>
              </m:sSup>
              <m:r>
                <m:t> </m:t>
              </m:r>
              <m:sSup>
                <m:e>
                  <m:r>
                    <m:rPr>
                      <m:sty m:val="p"/>
                    </m:rPr>
                    <m:t>s</m:t>
                  </m:r>
                </m:e>
                <m:sup>
                  <m:r>
                    <m:rPr>
                      <m:sty m:val="p"/>
                    </m:rPr>
                    <m:t>−</m:t>
                  </m:r>
                  <m:r>
                    <m:t>1</m:t>
                  </m:r>
                </m:sup>
              </m:sSup>
              <m:sSup>
                <m:e>
                  <m:r>
                    <m:rPr>
                      <m:sty m:val="p"/>
                    </m:rPr>
                    <m:t>k</m:t>
                  </m:r>
                  <m:r>
                    <m:rPr>
                      <m:sty m:val="p"/>
                    </m:rPr>
                    <m:t>P</m:t>
                  </m:r>
                  <m:r>
                    <m:rPr>
                      <m:sty m:val="p"/>
                    </m:rPr>
                    <m:t>a</m:t>
                  </m:r>
                </m:e>
                <m:sup>
                  <m:r>
                    <m:rPr>
                      <m:sty m:val="p"/>
                    </m:rPr>
                    <m:t>−</m:t>
                  </m:r>
                  <m:r>
                    <m:t>1</m:t>
                  </m:r>
                </m:sup>
              </m:sSup>
              <m:r>
                <m:rPr>
                  <m:sty m:val="p"/>
                </m:rPr>
                <m:t>×</m:t>
              </m:r>
              <m:r>
                <m:t>20.0</m:t>
              </m:r>
              <m:r>
                <m:t> </m:t>
              </m:r>
              <m:r>
                <m:rPr>
                  <m:sty m:val="p"/>
                </m:rPr>
                <m:t>k</m:t>
              </m:r>
              <m:r>
                <m:rPr>
                  <m:sty m:val="p"/>
                </m:rPr>
                <m:t>P</m:t>
              </m:r>
              <m:r>
                <m:rPr>
                  <m:sty m:val="p"/>
                </m:rPr>
                <m:t>a</m:t>
              </m:r>
            </m:den>
          </m:f>
          <m:r>
            <m:rPr>
              <m:sty m:val="p"/>
            </m:rPr>
            <m:t>=</m:t>
          </m:r>
          <m:r>
            <m:t>2.9</m:t>
          </m:r>
          <m:r>
            <m:rPr>
              <m:sty m:val="p"/>
            </m:rPr>
            <m:t>×</m:t>
          </m:r>
          <m:sSup>
            <m:e>
              <m:r>
                <m:t>10</m:t>
              </m:r>
            </m:e>
            <m:sup>
              <m:r>
                <m:rPr>
                  <m:sty m:val="p"/>
                </m:rPr>
                <m:t>−</m:t>
              </m:r>
              <m:r>
                <m:t>4</m:t>
              </m:r>
            </m:sup>
          </m:sSup>
          <m:r>
            <m:t> </m:t>
          </m:r>
          <m:r>
            <m:rPr>
              <m:sty m:val="p"/>
            </m:rPr>
            <m:t>s</m:t>
          </m:r>
        </m:oMath>
      </m:oMathPara>
    </w:p>
    <w:p>
      <w:pPr>
        <w:pStyle w:val="FirstParagraph"/>
      </w:pPr>
      <w:r>
        <w:rPr>
          <w:rFonts w:hint="eastAsia" w:ascii="Times New Roman" w:hAnsi="Times New Roman" w:eastAsia="FangSong" w:cs="Times New Roman"/>
        </w:rPr>
        <w:t>这样的近似是否合理呢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考虑纯</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b</m:t>
              </m:r>
              <m:r>
                <m:rPr>
                  <m:sty m:val="p"/>
                </m:rPr>
                <m:t>O</m:t>
              </m:r>
            </m:e>
            <m:sub>
              <m:r>
                <m:t>2</m:t>
              </m:r>
            </m:sub>
          </m:sSub>
          <m:r>
            <m:rPr>
              <m:sty m:val="p"/>
            </m:rPr>
            <m:t>(</m:t>
          </m:r>
          <m:r>
            <m:rPr>
              <m:sty m:val="p"/>
            </m:rPr>
            <m:t>a</m:t>
          </m:r>
          <m:r>
            <m:rPr>
              <m:sty m:val="p"/>
            </m:rPr>
            <m:t>q</m:t>
          </m:r>
          <m:r>
            <m:rPr>
              <m:sty m:val="p"/>
            </m:rPr>
            <m:t>)</m:t>
          </m:r>
          <m:limUpp>
            <m:e>
              <m:r>
                <m:rPr>
                  <m:sty m:val="p"/>
                </m:rPr>
                <m:t>→</m:t>
              </m:r>
            </m:e>
            <m:lim>
              <m:sSub>
                <m:e>
                  <m:r>
                    <m:t>k</m:t>
                  </m:r>
                </m:e>
                <m:sub>
                  <m:r>
                    <m:rPr>
                      <m:sty m:val="p"/>
                    </m:rPr>
                    <m:t>D</m:t>
                  </m:r>
                </m:sub>
              </m:sSub>
            </m:lim>
          </m:limUpp>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分解比例为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r>
                <m:rPr>
                  <m:sty m:val="p"/>
                </m:rPr>
                <m:t>−</m:t>
              </m:r>
              <m:r>
                <m:t>c</m:t>
              </m:r>
            </m:num>
            <m:den>
              <m:sSub>
                <m:e>
                  <m:r>
                    <m:t>c</m:t>
                  </m:r>
                </m:e>
                <m:sub>
                  <m:r>
                    <m:t>0</m:t>
                  </m:r>
                </m:sub>
              </m:sSub>
            </m:den>
          </m:f>
          <m:r>
            <m:rPr>
              <m:sty m:val="p"/>
            </m:rPr>
            <m:t>=</m:t>
          </m:r>
          <m:r>
            <m:t>1</m:t>
          </m:r>
          <m:r>
            <m:rPr>
              <m:sty m:val="p"/>
            </m:rPr>
            <m:t>−</m:t>
          </m:r>
          <m:sSup>
            <m:e>
              <m:r>
                <m:rPr>
                  <m:sty m:val="p"/>
                </m:rPr>
                <m:t>e</m:t>
              </m:r>
            </m:e>
            <m:sup>
              <m:r>
                <m:rPr>
                  <m:sty m:val="p"/>
                </m:rPr>
                <m:t>−</m:t>
              </m:r>
              <m:sSub>
                <m:e>
                  <m:r>
                    <m:t>k</m:t>
                  </m:r>
                </m:e>
                <m:sub>
                  <m:r>
                    <m:rPr>
                      <m:sty m:val="p"/>
                    </m:rPr>
                    <m:t>D</m:t>
                  </m:r>
                </m:sub>
              </m:sSub>
              <m:r>
                <m:t>t</m:t>
              </m:r>
            </m:sup>
          </m:sSup>
          <m:r>
            <m:rPr>
              <m:sty m:val="p"/>
            </m:rPr>
            <m:t>=</m:t>
          </m:r>
          <m:r>
            <m:t>1</m:t>
          </m:r>
          <m:r>
            <m:rPr>
              <m:sty m:val="p"/>
            </m:rPr>
            <m:t>−</m:t>
          </m:r>
          <m:r>
            <m:rPr>
              <m:sty m:val="p"/>
            </m:rPr>
            <m:t>exp</m:t>
          </m:r>
          <m:d>
            <m:dPr>
              <m:begChr m:val="["/>
              <m:sepChr m:val=""/>
              <m:endChr m:val="]"/>
              <m:grow/>
            </m:dPr>
            <m:e>
              <m:r>
                <m:rPr>
                  <m:sty m:val="p"/>
                </m:rPr>
                <m:t>−</m:t>
              </m:r>
              <m:r>
                <m:t>60</m:t>
              </m:r>
              <m:r>
                <m:t> </m:t>
              </m:r>
              <m:sSup>
                <m:e>
                  <m:r>
                    <m:rPr>
                      <m:sty m:val="p"/>
                    </m:rPr>
                    <m:t>s</m:t>
                  </m:r>
                </m:e>
                <m:sup>
                  <m:r>
                    <m:rPr>
                      <m:sty m:val="p"/>
                    </m:rPr>
                    <m:t>−</m:t>
                  </m:r>
                  <m:r>
                    <m:t>1</m:t>
                  </m:r>
                </m:sup>
              </m:sSup>
              <m:r>
                <m:rPr>
                  <m:sty m:val="p"/>
                </m:rPr>
                <m:t>×</m:t>
              </m:r>
              <m:r>
                <m:t>2.9</m:t>
              </m:r>
              <m:r>
                <m:rPr>
                  <m:sty m:val="p"/>
                </m:rPr>
                <m:t>×</m:t>
              </m:r>
              <m:sSup>
                <m:e>
                  <m:r>
                    <m:t>10</m:t>
                  </m:r>
                </m:e>
                <m:sup>
                  <m:r>
                    <m:rPr>
                      <m:sty m:val="p"/>
                    </m:rPr>
                    <m:t>−</m:t>
                  </m:r>
                  <m:r>
                    <m:t>4</m:t>
                  </m:r>
                </m:sup>
              </m:sSup>
              <m:r>
                <m:t> </m:t>
              </m:r>
              <m:r>
                <m:rPr>
                  <m:sty m:val="p"/>
                </m:rPr>
                <m:t>s</m:t>
              </m:r>
            </m:e>
          </m:d>
          <m:r>
            <m:rPr>
              <m:sty m:val="p"/>
            </m:rPr>
            <m:t>=</m:t>
          </m:r>
          <m:r>
            <m:t>1.7</m:t>
          </m:r>
          <m:r>
            <m:rPr>
              <m:sty m:val="p"/>
            </m:rPr>
            <m:t>%</m:t>
          </m:r>
        </m:oMath>
      </m:oMathPara>
    </w:p>
    <w:p>
      <w:pPr>
        <w:pStyle w:val="FirstParagraph"/>
      </w:pP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在这样短的时间内</w:t>
      </w:r>
      <w:r>
        <w:rPr>
          <w:rFonts w:hint="eastAsia" w:ascii="Times New Roman" w:hAnsi="Times New Roman" w:eastAsia="Times New Roman" w:cs="Times New Roman"/>
        </w:rPr>
        <w:t>，</w:t>
      </w:r>
      <w:r>
        <w:rPr>
          <w:rFonts w:hint="eastAsia" w:ascii="Times New Roman" w:hAnsi="Times New Roman" w:eastAsia="FangSong" w:cs="Times New Roman"/>
        </w:rPr>
        <w:t>即使是纯的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b</m:t>
            </m:r>
            <m:r>
              <m:rPr>
                <m:sty m:val="p"/>
              </m:rPr>
              <m:t>O</m:t>
            </m:r>
          </m:e>
          <m:sub>
            <m: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分解也是很少的</w:t>
      </w:r>
      <w:r>
        <w:rPr>
          <w:rFonts w:hint="eastAsia" w:ascii="Times New Roman" w:hAnsi="Times New Roman" w:eastAsia="Times New Roman" w:cs="Times New Roman"/>
        </w:rPr>
        <w:t>，</w:t>
      </w:r>
      <w:r>
        <w:rPr>
          <w:rFonts w:hint="eastAsia" w:ascii="Times New Roman" w:hAnsi="Times New Roman" w:eastAsia="FangSong" w:cs="Times New Roman"/>
        </w:rPr>
        <w:t>因此该近似是合理的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这是自</w:t>
      </w:r>
      <w:r>
        <w:rPr>
          <w:rFonts w:hint="eastAsia" w:ascii="Times New Roman" w:hAnsi="Times New Roman" w:eastAsia="Times New Roman" w:cs="Times New Roman"/>
        </w:rPr>
        <w:t>2000</w:t>
      </w:r>
      <w:r>
        <w:rPr>
          <w:rFonts w:hint="eastAsia" w:ascii="Times New Roman" w:hAnsi="Times New Roman" w:eastAsia="FangSong" w:cs="Times New Roman"/>
        </w:rPr>
        <w:t>年以来</w:t>
      </w:r>
      <w:r>
        <w:rPr>
          <w:rFonts w:hint="eastAsia" w:ascii="Times New Roman" w:hAnsi="Times New Roman" w:eastAsia="Times New Roman" w:cs="Times New Roman"/>
        </w:rPr>
        <w:t>，</w:t>
      </w:r>
      <w:r>
        <w:rPr>
          <w:rFonts w:hint="eastAsia" w:ascii="Times New Roman" w:hAnsi="Times New Roman" w:eastAsia="FangSong" w:cs="Times New Roman"/>
        </w:rPr>
        <w:t>定量的化学动力学内容首次成为初赛考点</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正逆反应速率相等推导</w:t>
            </w:r>
            <w:r>
              <w:rPr>
                <w:rFonts w:ascii="Times New Roman" w:hAnsi="Times New Roman" w:eastAsia="Times New Roman" w:cs="Times New Roman"/>
              </w:rPr>
              <w:t xml:space="preserve"> </w:t>
            </w:r>
            <m:oMath>
              <m:sSub>
                <m:e>
                  <m:r>
                    <m:t>k</m:t>
                  </m:r>
                </m:e>
                <m:sub>
                  <m:r>
                    <m:t>A</m:t>
                  </m:r>
                </m:sub>
              </m:sSub>
            </m:oMath>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一级反应动力学</w:t>
            </w:r>
          </w:p>
        </w:tc>
        <w:tc>
          <w:tcPr/>
          <w:p>
            <w:pPr>
              <w:pStyle w:val="Compact"/>
              <w:jc w:val="center"/>
            </w:pPr>
            <w:r>
              <w:rPr>
                <w:rFonts w:hint="eastAsia" w:ascii="Times New Roman" w:hAnsi="Times New Roman" w:eastAsia="FangSong" w:cs="Times New Roman"/>
              </w:rPr>
              <w:t xml:space="preserve">准一级反应半衰期计算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hint="eastAsia" w:ascii="Times New Roman" w:hAnsi="Times New Roman" w:eastAsia="FangSong" w:cs="Times New Roman"/>
              </w:rPr>
              <w:t>结合度达</w:t>
            </w:r>
            <w:r>
              <w:rPr>
                <w:rFonts w:hint="eastAsia" w:ascii="Times New Roman" w:hAnsi="Times New Roman" w:eastAsia="Times New Roman" w:cs="Times New Roman"/>
              </w:rPr>
              <w:t>50%</w:t>
            </w:r>
            <w:r>
              <w:rPr>
                <w:rFonts w:hint="eastAsia" w:ascii="Times New Roman" w:hAnsi="Times New Roman" w:eastAsia="FangSong" w:cs="Times New Roman"/>
              </w:rPr>
              <w:t>的时间</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已知平衡常数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和逆向速率常数</w:t>
      </w:r>
      <w:r>
        <w:rPr>
          <w:rFonts w:ascii="Times New Roman" w:hAnsi="Times New Roman" w:eastAsia="Times New Roman" w:cs="Times New Roman"/>
        </w:rPr>
        <w:t xml:space="preserve"> </w:t>
      </w:r>
      <m:oMath>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求正向速率常数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再求特定氧分压下结合度达</w:t>
      </w:r>
      <w:r>
        <w:rPr>
          <w:rFonts w:hint="eastAsia" w:ascii="Times New Roman" w:hAnsi="Times New Roman" w:eastAsia="Times New Roman" w:cs="Times New Roman"/>
        </w:rPr>
        <w:t>50%</w:t>
      </w:r>
      <w:r>
        <w:rPr>
          <w:rFonts w:hint="eastAsia" w:ascii="Times New Roman" w:hAnsi="Times New Roman" w:eastAsia="FangSong" w:cs="Times New Roman"/>
        </w:rPr>
        <w:t>的时间</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利用平衡时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A</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在恒定氧分压下</w:t>
      </w:r>
      <w:r>
        <w:rPr>
          <w:rFonts w:hint="eastAsia" w:ascii="Times New Roman" w:hAnsi="Times New Roman" w:eastAsia="Times New Roman" w:cs="Times New Roman"/>
        </w:rPr>
        <w:t>，</w:t>
      </w:r>
      <w:r>
        <w:rPr>
          <w:rFonts w:hint="eastAsia" w:ascii="Times New Roman" w:hAnsi="Times New Roman" w:eastAsia="FangSong" w:cs="Times New Roman"/>
        </w:rPr>
        <w:t>正反应对</w:t>
      </w:r>
      <w:r>
        <w:rPr>
          <w:rFonts w:ascii="Times New Roman" w:hAnsi="Times New Roman" w:eastAsia="Times New Roman" w:cs="Times New Roman"/>
        </w:rPr>
        <w:t xml:space="preserve"> Mb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rPr>
            <m:sty m:val="p"/>
          </m:rPr>
          <m:t>(</m:t>
        </m:r>
        <m:sSub>
          <m:e>
            <m:r>
              <m:t>k</m:t>
            </m:r>
          </m:e>
          <m:sub>
            <m:r>
              <m:t>A</m:t>
            </m:r>
          </m:sub>
        </m:sSub>
        <m:r>
          <m:t>p</m:t>
        </m:r>
        <m:r>
          <m:rPr>
            <m:sty m:val="p"/>
          </m:rPr>
          <m:t>)</m:t>
        </m:r>
      </m:oMath>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b/>
          <w:bCs/>
        </w:rPr>
        <w:t xml:space="preserve">计算要点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t>1</m:t>
            </m:r>
          </m:sup>
        </m:sSup>
        <m:sSup>
          <m:e>
            <m:r>
              <m:rPr>
                <m:sty m:val="p"/>
              </m:rPr>
              <m:t>k</m:t>
            </m:r>
            <m:r>
              <m:rPr>
                <m:sty m:val="p"/>
              </m:rPr>
              <m:t>P</m:t>
            </m:r>
            <m:r>
              <m:rPr>
                <m:sty m:val="p"/>
              </m:rP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因为速率方程中同时包含浓度和氧分压</w:t>
      </w:r>
      <w:r>
        <w:rPr>
          <w:rFonts w:hint="eastAsia" w:ascii="Times New Roman" w:hAnsi="Times New Roman" w:eastAsia="Times New Roman" w:cs="Times New Roman"/>
        </w:rPr>
        <w:t>；</w:t>
      </w:r>
      <w:r>
        <w:rPr>
          <w:rFonts w:hint="eastAsia" w:ascii="Times New Roman" w:hAnsi="Times New Roman" w:eastAsia="FangSong" w:cs="Times New Roman"/>
        </w:rPr>
        <w:t>验证近似合理性时计算逆向分解比例</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忽略准一级反应条件</w:t>
            </w:r>
          </w:p>
        </w:tc>
        <w:tc>
          <w:tcPr/>
          <w:p>
            <w:pPr>
              <w:pStyle w:val="Compact"/>
              <w:jc w:val="center"/>
            </w:pPr>
            <w:r>
              <w:rPr>
                <w:rFonts w:hint="eastAsia" w:ascii="Times New Roman" w:hAnsi="Times New Roman" w:eastAsia="FangSong" w:cs="Times New Roman"/>
              </w:rPr>
              <w:t xml:space="preserve">未理解恒定氧分压下的一级反应近似</w:t>
            </w:r>
          </w:p>
        </w:tc>
        <w:tc>
          <w:tcPr/>
          <w:p>
            <w:pPr>
              <w:pStyle w:val="Compact"/>
              <w:jc w:val="center"/>
            </w:pPr>
            <w:r>
              <w:rPr>
                <w:rFonts w:hint="eastAsia" w:ascii="Times New Roman" w:hAnsi="Times New Roman" w:eastAsia="FangSong" w:cs="Times New Roman"/>
              </w:rPr>
              <w:t>氧分压恒定时</w:t>
            </w:r>
            <w:r>
              <w:rPr>
                <w:rFonts w:hint="eastAsia" w:ascii="Times New Roman" w:hAnsi="Times New Roman" w:eastAsia="Times New Roman" w:cs="Times New Roman"/>
              </w:rPr>
              <w:t>，Mb</w:t>
            </w:r>
            <w:r>
              <w:rPr>
                <w:rFonts w:hint="eastAsia" w:ascii="Times New Roman" w:hAnsi="Times New Roman" w:eastAsia="FangSong" w:cs="Times New Roman"/>
              </w:rPr>
              <w:t>的消耗为一级反应</w:t>
            </w:r>
          </w:p>
        </w:tc>
        <w:tc>
          <w:tcPr/>
          <w:p>
            <w:pPr>
              <w:pStyle w:val="Compact"/>
              <w:jc w:val="center"/>
            </w:pPr>
            <w:r>
              <w:rPr>
                <w:rFonts w:hint="eastAsia" w:ascii="Times New Roman" w:hAnsi="Times New Roman" w:eastAsia="FangSong" w:cs="Times New Roman"/>
              </w:rPr>
              <w:t>为什么氧分压恒定可使反应准一级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半衰期公式用错</w:t>
            </w:r>
          </w:p>
        </w:tc>
        <w:tc>
          <w:tcPr/>
          <w:p>
            <w:pPr>
              <w:pStyle w:val="Compact"/>
              <w:jc w:val="center"/>
            </w:pP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w:t>
            </w:r>
            <m:oMath>
              <m:r>
                <m:t>0.693</m:t>
              </m:r>
              <m:r>
                <m:rPr>
                  <m:sty m:val="p"/>
                </m:rPr>
                <m:t>/</m:t>
              </m:r>
              <m:sSub>
                <m:e>
                  <m:r>
                    <m:t>k</m:t>
                  </m:r>
                </m:e>
                <m:sub>
                  <m:r>
                    <m:t>D</m:t>
                  </m:r>
                </m:sub>
              </m:sSub>
            </m:oMath>
          </w:p>
        </w:tc>
        <w:tc>
          <w:tcPr/>
          <w:p>
            <w:pPr>
              <w:pStyle w:val="Compact"/>
              <w:jc w:val="center"/>
            </w:pPr>
            <w:r>
              <w:rPr>
                <w:rFonts w:hint="eastAsia" w:ascii="Times New Roman" w:hAnsi="Times New Roman" w:eastAsia="FangSong" w:cs="Times New Roman"/>
              </w:rPr>
              <w:t>提示给出的是</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分解半衰期</w:t>
            </w:r>
            <w:r>
              <w:rPr>
                <w:rFonts w:hint="eastAsia" w:ascii="Times New Roman" w:hAnsi="Times New Roman" w:eastAsia="Times New Roman" w:cs="Times New Roman"/>
              </w:rPr>
              <w:t>，</w:t>
            </w:r>
            <w:r>
              <w:rPr>
                <w:rFonts w:hint="eastAsia" w:ascii="Times New Roman" w:hAnsi="Times New Roman" w:eastAsia="FangSong" w:cs="Times New Roman"/>
              </w:rPr>
              <w:t>本题是</w:t>
            </w:r>
            <w:r>
              <w:rPr>
                <w:rFonts w:hint="eastAsia" w:ascii="Times New Roman" w:hAnsi="Times New Roman" w:eastAsia="Times New Roman" w:cs="Times New Roman"/>
              </w:rPr>
              <w:t>Mb</w:t>
            </w:r>
            <w:r>
              <w:rPr>
                <w:rFonts w:hint="eastAsia" w:ascii="Times New Roman" w:hAnsi="Times New Roman" w:eastAsia="FangSong" w:cs="Times New Roman"/>
              </w:rPr>
              <w:t>结合半衰期</w:t>
            </w:r>
          </w:p>
        </w:tc>
        <w:tc>
          <w:tcPr/>
          <w:p>
            <w:pPr>
              <w:pStyle w:val="Compact"/>
              <w:jc w:val="center"/>
            </w:pPr>
            <w:r>
              <w:rPr>
                <w:rFonts w:hint="eastAsia" w:ascii="Times New Roman" w:hAnsi="Times New Roman" w:eastAsia="FangSong" w:cs="Times New Roman"/>
              </w:rPr>
              <w:t xml:space="preserve">提示中的</w:t>
            </w:r>
            <w:r>
              <w:rPr>
                <w:rFonts w:ascii="Times New Roman" w:hAnsi="Times New Roman" w:eastAsia="Times New Roman" w:cs="Times New Roman"/>
              </w:rPr>
              <w:t xml:space="preserve"> </w:t>
            </w:r>
            <m:oMath>
              <m:r>
                <m:t>t</m:t>
              </m:r>
              <m:r>
                <m:rPr>
                  <m:sty m:val="p"/>
                </m:rPr>
                <m:t>=</m:t>
              </m:r>
              <m:r>
                <m:t>0.693</m:t>
              </m:r>
              <m:r>
                <m:rPr>
                  <m:sty m:val="p"/>
                </m:rPr>
                <m:t>/</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适用于什么情况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未验证近似合理性</w:t>
            </w:r>
          </w:p>
        </w:tc>
        <w:tc>
          <w:tcPr/>
          <w:p>
            <w:pPr>
              <w:pStyle w:val="Compact"/>
              <w:jc w:val="center"/>
            </w:pPr>
            <w:r>
              <w:rPr>
                <w:rFonts w:hint="eastAsia" w:ascii="Times New Roman" w:hAnsi="Times New Roman" w:eastAsia="FangSong" w:cs="Times New Roman"/>
              </w:rPr>
              <w:t xml:space="preserve">未考虑逆向反应的影响</w:t>
            </w:r>
          </w:p>
        </w:tc>
        <w:tc>
          <w:tcPr/>
          <w:p>
            <w:pPr>
              <w:pStyle w:val="Compact"/>
              <w:jc w:val="center"/>
            </w:pPr>
            <w:r>
              <w:rPr>
                <w:rFonts w:hint="eastAsia" w:ascii="Times New Roman" w:hAnsi="Times New Roman" w:eastAsia="FangSong" w:cs="Times New Roman"/>
              </w:rPr>
              <w:t>计算逆向分解比例仅</w:t>
            </w:r>
            <w:r>
              <w:rPr>
                <w:rFonts w:hint="eastAsia" w:ascii="Times New Roman" w:hAnsi="Times New Roman" w:eastAsia="Times New Roman" w:cs="Times New Roman"/>
              </w:rPr>
              <w:t>1.7%，</w:t>
            </w:r>
            <w:r>
              <w:rPr>
                <w:rFonts w:hint="eastAsia" w:ascii="Times New Roman" w:hAnsi="Times New Roman" w:eastAsia="FangSong" w:cs="Times New Roman"/>
              </w:rPr>
              <w:t>近似合理</w:t>
            </w:r>
          </w:p>
        </w:tc>
        <w:tc>
          <w:tcPr/>
          <w:p>
            <w:pPr>
              <w:pStyle w:val="Compact"/>
              <w:jc w:val="center"/>
            </w:pPr>
            <w:r>
              <w:rPr>
                <w:rFonts w:hint="eastAsia" w:ascii="Times New Roman" w:hAnsi="Times New Roman" w:eastAsia="FangSong" w:cs="Times New Roman"/>
              </w:rPr>
              <w:t>什么条件下可忽略逆向反应</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正确判断价态不变</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正确给出理由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Fe(II)</w:t>
      </w:r>
      <w:r>
        <w:rPr>
          <w:rFonts w:hint="eastAsia" w:ascii="Times New Roman" w:hAnsi="Times New Roman" w:eastAsia="FangSong" w:cs="Times New Roman"/>
        </w:rPr>
        <w:t>被氧化为</w:t>
      </w:r>
      <w:r>
        <w:rPr>
          <w:rFonts w:hint="eastAsia" w:ascii="Times New Roman" w:hAnsi="Times New Roman" w:eastAsia="Times New Roman" w:cs="Times New Roman"/>
        </w:rPr>
        <w:t>Fe(III)，</w:t>
      </w:r>
      <w:r>
        <w:rPr>
          <w:rFonts w:hint="eastAsia" w:ascii="Times New Roman" w:hAnsi="Times New Roman" w:eastAsia="FangSong" w:cs="Times New Roman"/>
        </w:rPr>
        <w:t>则呈顺磁性</w:t>
      </w:r>
      <w:r>
        <w:rPr>
          <w:rFonts w:hint="eastAsia" w:ascii="Times New Roman" w:hAnsi="Times New Roman" w:eastAsia="Times New Roman" w:cs="Times New Roman"/>
        </w:rPr>
        <w:t>，</w:t>
      </w:r>
      <w:r>
        <w:rPr>
          <w:rFonts w:hint="eastAsia" w:ascii="Times New Roman" w:hAnsi="Times New Roman" w:eastAsia="FangSong" w:cs="Times New Roman"/>
        </w:rPr>
        <w:t>与实验事实矛盾</w:t>
      </w:r>
    </w:p>
    <w:p>
      <w:pPr>
        <w:pStyle w:val="BodyText"/>
      </w:pPr>
      <w:r>
        <w:rPr>
          <w:rFonts w:hint="eastAsia" w:ascii="Times New Roman" w:hAnsi="Times New Roman" w:eastAsia="FangSong" w:cs="Times New Roman"/>
        </w:rPr>
        <w:t>首先根据条件</w:t>
      </w:r>
      <w:r>
        <w:rPr>
          <w:rFonts w:hint="eastAsia" w:ascii="Times New Roman" w:hAnsi="Times New Roman" w:eastAsia="Times New Roman" w:cs="Times New Roman"/>
        </w:rPr>
        <w:t>：</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中铁周围为近似的八面体场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w:t>
      </w:r>
      <w:r>
        <w:rPr>
          <w:rFonts w:ascii="Times New Roman" w:hAnsi="Times New Roman" w:eastAsia="Times New Roman" w:cs="Times New Roman"/>
        </w:rPr>
        <w:t xml:space="preserve"> </w:t>
      </w:r>
      <m:oMath>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被氧化变为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则其电子构型变为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无论强</w:t>
      </w:r>
      <w:r>
        <w:rPr>
          <w:rFonts w:hint="eastAsia" w:ascii="Times New Roman" w:hAnsi="Times New Roman" w:eastAsia="Times New Roman" w:cs="Times New Roman"/>
        </w:rPr>
        <w:t>、</w:t>
      </w:r>
      <w:r>
        <w:rPr>
          <w:rFonts w:hint="eastAsia" w:ascii="Times New Roman" w:hAnsi="Times New Roman" w:eastAsia="FangSong" w:cs="Times New Roman"/>
        </w:rPr>
        <w:t>弱场排布都会存在单电子</w:t>
      </w:r>
      <w:r>
        <w:rPr>
          <w:rFonts w:hint="eastAsia" w:ascii="Times New Roman" w:hAnsi="Times New Roman" w:eastAsia="Times New Roman" w:cs="Times New Roman"/>
        </w:rPr>
        <w:t>，</w:t>
      </w:r>
      <w:r>
        <w:rPr>
          <w:rFonts w:hint="eastAsia" w:ascii="Times New Roman" w:hAnsi="Times New Roman" w:eastAsia="FangSong" w:cs="Times New Roman"/>
        </w:rPr>
        <w:t>呈顺磁性</w:t>
      </w:r>
      <w:r>
        <w:rPr>
          <w:rFonts w:hint="eastAsia" w:ascii="Times New Roman" w:hAnsi="Times New Roman" w:eastAsia="Times New Roman" w:cs="Times New Roman"/>
        </w:rPr>
        <w:t>，</w:t>
      </w:r>
      <w:r>
        <w:rPr>
          <w:rFonts w:hint="eastAsia" w:ascii="Times New Roman" w:hAnsi="Times New Roman" w:eastAsia="FangSong" w:cs="Times New Roman"/>
        </w:rPr>
        <w:t>与实验事实矛盾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的价态不发生改变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磁性与价态关系</w:t>
            </w:r>
          </w:p>
        </w:tc>
        <w:tc>
          <w:tcPr/>
          <w:p>
            <w:pPr>
              <w:pStyle w:val="Compact"/>
              <w:jc w:val="center"/>
            </w:pPr>
            <w:r>
              <w:rPr>
                <w:rFonts w:hint="eastAsia" w:ascii="Times New Roman" w:hAnsi="Times New Roman" w:eastAsia="FangSong" w:cs="Times New Roman"/>
              </w:rPr>
              <w:t xml:space="preserve">由磁性判断价态是否变化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顺磁性</w:t>
            </w:r>
          </w:p>
        </w:tc>
        <w:tc>
          <w:tcPr/>
          <w:p>
            <w:pPr>
              <w:pStyle w:val="Compact"/>
              <w:jc w:val="center"/>
            </w:pPr>
            <w:r>
              <w:rPr>
                <w:rFonts w:hint="eastAsia" w:ascii="Times New Roman" w:hAnsi="Times New Roman" w:eastAsia="Times New Roman" w:cs="Times New Roman"/>
              </w:rPr>
              <w:t>Fe(III)</w:t>
            </w:r>
            <w:r>
              <w:rPr>
                <w:rFonts w:hint="eastAsia" w:ascii="Times New Roman" w:hAnsi="Times New Roman" w:eastAsia="FangSong" w:cs="Times New Roman"/>
              </w:rPr>
              <w:t>的顺磁性特征</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血红素</w:t>
            </w:r>
          </w:p>
        </w:tc>
        <w:tc>
          <w:tcPr/>
          <w:p>
            <w:pPr>
              <w:pStyle w:val="Compact"/>
              <w:jc w:val="center"/>
            </w:pPr>
            <w:r>
              <w:rPr>
                <w:rFonts w:hint="eastAsia" w:ascii="Times New Roman" w:hAnsi="Times New Roman" w:eastAsia="FangSong" w:cs="Times New Roman"/>
              </w:rPr>
              <w:t>肌红蛋白中</w:t>
            </w:r>
            <w:r>
              <w:rPr>
                <w:rFonts w:hint="eastAsia" w:ascii="Times New Roman" w:hAnsi="Times New Roman" w:eastAsia="Times New Roman" w:cs="Times New Roman"/>
              </w:rPr>
              <w:t>Fe</w:t>
            </w:r>
            <w:r>
              <w:rPr>
                <w:rFonts w:hint="eastAsia" w:ascii="Times New Roman" w:hAnsi="Times New Roman" w:eastAsia="FangSong" w:cs="Times New Roman"/>
              </w:rPr>
              <w:t>的配位环境</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Mb</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结合过程中</w:t>
      </w:r>
      <w:r>
        <w:rPr>
          <w:rFonts w:hint="eastAsia" w:ascii="Times New Roman" w:hAnsi="Times New Roman" w:eastAsia="Times New Roman" w:cs="Times New Roman"/>
        </w:rPr>
        <w:t>Fe(II)</w:t>
      </w:r>
      <w:r>
        <w:rPr>
          <w:rFonts w:hint="eastAsia" w:ascii="Times New Roman" w:hAnsi="Times New Roman" w:eastAsia="FangSong" w:cs="Times New Roman"/>
        </w:rPr>
        <w:t>的价态是否改变</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Fe(II)</w:t>
      </w:r>
      <w:r>
        <w:rPr>
          <w:rFonts w:hint="eastAsia" w:ascii="Times New Roman" w:hAnsi="Times New Roman" w:eastAsia="FangSong" w:cs="Times New Roman"/>
        </w:rPr>
        <w:t>被氧化为</w:t>
      </w:r>
      <w:r>
        <w:rPr>
          <w:rFonts w:hint="eastAsia" w:ascii="Times New Roman" w:hAnsi="Times New Roman" w:eastAsia="Times New Roman" w:cs="Times New Roman"/>
        </w:rPr>
        <w:t>Fe(III)（3d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无论高自旋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还是低自旋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都呈顺磁性</w:t>
      </w:r>
      <w:r>
        <w:rPr>
          <w:rFonts w:hint="eastAsia" w:ascii="Times New Roman" w:hAnsi="Times New Roman" w:eastAsia="Times New Roman" w:cs="Times New Roman"/>
        </w:rPr>
        <w:t>，</w:t>
      </w:r>
      <w:r>
        <w:rPr>
          <w:rFonts w:hint="eastAsia" w:ascii="Times New Roman" w:hAnsi="Times New Roman" w:eastAsia="FangSong" w:cs="Times New Roman"/>
        </w:rPr>
        <w:t>与抗磁性实验事实矛盾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价态不变</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逻辑推理要点</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反证法</w:t>
      </w:r>
      <w:r>
        <w:rPr>
          <w:rFonts w:hint="eastAsia" w:ascii="Times New Roman" w:hAnsi="Times New Roman" w:eastAsia="Times New Roman" w:cs="Times New Roman"/>
        </w:rPr>
        <w:t>”——</w:t>
      </w:r>
      <w:r>
        <w:rPr>
          <w:rFonts w:hint="eastAsia" w:ascii="Times New Roman" w:hAnsi="Times New Roman" w:eastAsia="FangSong" w:cs="Times New Roman"/>
        </w:rPr>
        <w:t>假设价态改变会导致与实验事实矛盾</w:t>
      </w:r>
      <w:r>
        <w:rPr>
          <w:rFonts w:hint="eastAsia" w:ascii="Times New Roman" w:hAnsi="Times New Roman" w:eastAsia="Times New Roman" w:cs="Times New Roman"/>
        </w:rPr>
        <w:t>，</w:t>
      </w:r>
      <w:r>
        <w:rPr>
          <w:rFonts w:hint="eastAsia" w:ascii="Times New Roman" w:hAnsi="Times New Roman" w:eastAsia="FangSong" w:cs="Times New Roman"/>
        </w:rPr>
        <w:t>从而证明价态不变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认为价态改变</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Fe(II)</w:t>
            </w:r>
          </w:p>
        </w:tc>
        <w:tc>
          <w:tcPr/>
          <w:p>
            <w:pPr>
              <w:pStyle w:val="Compact"/>
              <w:jc w:val="center"/>
            </w:pPr>
            <w:r>
              <w:rPr>
                <w:rFonts w:hint="eastAsia" w:ascii="Times New Roman" w:hAnsi="Times New Roman" w:eastAsia="FangSong" w:cs="Times New Roman"/>
              </w:rPr>
              <w:t>抗磁性证明无单电子</w:t>
            </w:r>
            <w:r>
              <w:rPr>
                <w:rFonts w:hint="eastAsia" w:ascii="Times New Roman" w:hAnsi="Times New Roman" w:eastAsia="Times New Roman" w:cs="Times New Roman"/>
              </w:rPr>
              <w:t>，Fe(II)</w:t>
            </w:r>
            <w:r>
              <w:rPr>
                <w:rFonts w:hint="eastAsia" w:ascii="Times New Roman" w:hAnsi="Times New Roman" w:eastAsia="FangSong" w:cs="Times New Roman"/>
              </w:rPr>
              <w:t>低自旋也无单电子</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r>
              <w:rPr>
                <w:rFonts w:hint="eastAsia" w:ascii="Times New Roman" w:hAnsi="Times New Roman" w:eastAsia="FangSong" w:cs="Times New Roman"/>
              </w:rPr>
              <w:t>在八面体场中的电子排布有何不同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理由不充分</w:t>
            </w:r>
          </w:p>
        </w:tc>
        <w:tc>
          <w:tcPr/>
          <w:p>
            <w:pPr>
              <w:pStyle w:val="Compact"/>
              <w:jc w:val="center"/>
            </w:pP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未解释</w:t>
            </w:r>
          </w:p>
        </w:tc>
        <w:tc>
          <w:tcPr/>
          <w:p>
            <w:pPr>
              <w:pStyle w:val="Compact"/>
              <w:jc w:val="center"/>
            </w:pPr>
            <w:r>
              <w:rPr>
                <w:rFonts w:hint="eastAsia" w:ascii="Times New Roman" w:hAnsi="Times New Roman" w:eastAsia="FangSong" w:cs="Times New Roman"/>
              </w:rPr>
              <w:t>需说明若变为</w:t>
            </w:r>
            <w:r>
              <w:rPr>
                <w:rFonts w:hint="eastAsia" w:ascii="Times New Roman" w:hAnsi="Times New Roman" w:eastAsia="Times New Roman" w:cs="Times New Roman"/>
              </w:rPr>
              <w:t>Fe(III)</w:t>
            </w:r>
            <w:r>
              <w:rPr>
                <w:rFonts w:hint="eastAsia" w:ascii="Times New Roman" w:hAnsi="Times New Roman" w:eastAsia="FangSong" w:cs="Times New Roman"/>
              </w:rPr>
              <w:t>会呈顺磁性</w:t>
            </w:r>
            <w:r>
              <w:rPr>
                <w:rFonts w:hint="eastAsia" w:ascii="Times New Roman" w:hAnsi="Times New Roman" w:eastAsia="Times New Roman" w:cs="Times New Roman"/>
              </w:rPr>
              <w:t>，</w:t>
            </w:r>
            <w:r>
              <w:rPr>
                <w:rFonts w:hint="eastAsia" w:ascii="Times New Roman" w:hAnsi="Times New Roman" w:eastAsia="FangSong" w:cs="Times New Roman"/>
              </w:rPr>
              <w:t>与实验矛盾</w:t>
            </w:r>
          </w:p>
        </w:tc>
        <w:tc>
          <w:tcPr/>
          <w:p>
            <w:pPr>
              <w:pStyle w:val="Compact"/>
              <w:jc w:val="center"/>
            </w:pPr>
            <w:r>
              <w:rPr>
                <w:rFonts w:hint="eastAsia" w:ascii="Times New Roman" w:hAnsi="Times New Roman" w:eastAsia="FangSong" w:cs="Times New Roman"/>
              </w:rPr>
              <w:t>如何用磁性判断金属离子的价态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混淆高自旋与低自旋</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Fe(III)</w:t>
            </w:r>
            <w:r>
              <w:rPr>
                <w:rFonts w:hint="eastAsia" w:ascii="Times New Roman" w:hAnsi="Times New Roman" w:eastAsia="FangSong" w:cs="Times New Roman"/>
              </w:rPr>
              <w:t>低自旋也抗磁</w:t>
            </w:r>
          </w:p>
        </w:tc>
        <w:tc>
          <w:tcPr/>
          <w:p>
            <w:pPr>
              <w:pStyle w:val="Compact"/>
              <w:jc w:val="center"/>
            </w:pPr>
            <w:r>
              <w:rPr>
                <w:rFonts w:hint="eastAsia" w:ascii="Times New Roman" w:hAnsi="Times New Roman" w:eastAsia="Times New Roman" w:cs="Times New Roman"/>
              </w:rPr>
              <w:t>Fe(III)</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p>
        </w:tc>
        <w:tc>
          <w:tcPr/>
          <w:p>
            <w:pPr>
              <w:pStyle w:val="Compact"/>
              <w:jc w:val="center"/>
            </w:pPr>
            <w:r>
              <w:rPr>
                <w:rFonts w:hint="eastAsia" w:ascii="Times New Roman" w:hAnsi="Times New Roman" w:eastAsia="Times New Roman" w:cs="Times New Roman"/>
              </w:rPr>
              <w:t>Fe(III)</w:t>
            </w:r>
            <w:r>
              <w:rPr>
                <w:rFonts w:hint="eastAsia" w:ascii="Times New Roman" w:hAnsi="Times New Roman" w:eastAsia="FangSong" w:cs="Times New Roman"/>
              </w:rPr>
              <w:t>低自旋有几个单电子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正确判断为低自旋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呈抗磁性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正确写出电子排布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147" name="Picture"/>
            <a:graphic>
              <a:graphicData uri="http://schemas.openxmlformats.org/drawingml/2006/picture">
                <pic:pic>
                  <pic:nvPicPr>
                    <pic:cNvPr descr="df1e4e034bd06fb11f52cab65ffd1f8eb44815e2417c392fdb6722a28889d437.jpg" id="148" name="Picture"/>
                    <pic:cNvPicPr>
                      <a:picLocks noChangeArrowheads="1" noChangeAspect="1"/>
                    </pic:cNvPicPr>
                  </pic:nvPicPr>
                  <pic:blipFill>
                    <a:blip r:embed="rId146"/>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轨道的分裂</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低自旋排布</w:t>
            </w:r>
          </w:p>
        </w:tc>
        <w:tc>
          <w:tcPr/>
          <w:p>
            <w:pPr>
              <w:pStyle w:val="Compact"/>
              <w:jc w:val="center"/>
            </w:pPr>
            <w:r>
              <w:rPr>
                <w:rFonts w:hint="eastAsia" w:ascii="Times New Roman" w:hAnsi="Times New Roman" w:eastAsia="FangSong" w:cs="Times New Roman"/>
              </w:rPr>
              <w:t>强场下</w:t>
            </w:r>
            <w:r>
              <w:rPr>
                <w:rFonts w:hint="eastAsia" w:ascii="Times New Roman" w:hAnsi="Times New Roman" w:eastAsia="Times New Roman" w:cs="Times New Roman"/>
              </w:rPr>
              <w:t>Fe(II)</w:t>
            </w:r>
            <w:r>
              <w:rPr>
                <w:rFonts w:hint="eastAsia" w:ascii="Times New Roman" w:hAnsi="Times New Roman" w:eastAsia="FangSong" w:cs="Times New Roman"/>
              </w:rPr>
              <w:t>的电子排布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八面体场</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轨道的填充</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w:t>
      </w:r>
      <w:r>
        <w:rPr>
          <w:rFonts w:hint="eastAsia" w:ascii="Times New Roman" w:hAnsi="Times New Roman" w:eastAsia="Times New Roman" w:cs="Times New Roman"/>
        </w:rPr>
        <w:t>MbO2</w:t>
      </w:r>
      <w:r>
        <w:rPr>
          <w:rFonts w:hint="eastAsia" w:ascii="Times New Roman" w:hAnsi="Times New Roman" w:eastAsia="FangSong" w:cs="Times New Roman"/>
        </w:rPr>
        <w:t>中</w:t>
      </w:r>
      <w:r>
        <w:rPr>
          <w:rFonts w:hint="eastAsia" w:ascii="Times New Roman" w:hAnsi="Times New Roman" w:eastAsia="Times New Roman" w:cs="Times New Roman"/>
        </w:rPr>
        <w:t>Fe(II)</w:t>
      </w:r>
      <w:r>
        <w:rPr>
          <w:rFonts w:hint="eastAsia" w:ascii="Times New Roman" w:hAnsi="Times New Roman" w:eastAsia="FangSong" w:cs="Times New Roman"/>
        </w:rPr>
        <w:t>在八面体场中的价电子排布</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：Fe(II)</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。MbO2</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说明所有电子均配对</w:t>
      </w:r>
      <w:r>
        <w:rPr>
          <w:rFonts w:hint="eastAsia" w:ascii="Times New Roman" w:hAnsi="Times New Roman" w:eastAsia="Times New Roman" w:cs="Times New Roman"/>
        </w:rPr>
        <w:t>，</w:t>
      </w:r>
      <w:r>
        <w:rPr>
          <w:rFonts w:hint="eastAsia" w:ascii="Times New Roman" w:hAnsi="Times New Roman" w:eastAsia="FangSong" w:cs="Times New Roman"/>
        </w:rPr>
        <w:t>即为低自旋排布</w:t>
      </w:r>
      <w:r>
        <w:rPr>
          <w:rFonts w:hint="eastAsia" w:ascii="Times New Roman" w:hAnsi="Times New Roman" w:eastAsia="Times New Roman" w:cs="Times New Roman"/>
        </w:rPr>
        <w:t>。</w:t>
      </w:r>
      <w:r>
        <w:rPr>
          <w:rFonts w:hint="eastAsia" w:ascii="Times New Roman" w:hAnsi="Times New Roman" w:eastAsia="FangSong" w:cs="Times New Roman"/>
        </w:rPr>
        <w:t>在八面体强场中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轨道能量较低</w:t>
      </w:r>
      <w:r>
        <w:rPr>
          <w:rFonts w:hint="eastAsia" w:ascii="Times New Roman" w:hAnsi="Times New Roman" w:eastAsia="Times New Roman" w:cs="Times New Roman"/>
        </w:rPr>
        <w:t>，6</w:t>
      </w:r>
      <w:r>
        <w:rPr>
          <w:rFonts w:hint="eastAsia" w:ascii="Times New Roman" w:hAnsi="Times New Roman" w:eastAsia="FangSong" w:cs="Times New Roman"/>
        </w:rPr>
        <w:t>个电子全部填入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轨道并配对</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轨道为空</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b/>
          <w:bCs/>
        </w:rPr>
        <w:t xml:space="preserve">排布书写要点</w:t>
      </w:r>
      <w:r>
        <w:rPr>
          <w:rFonts w:hint="eastAsia" w:ascii="Times New Roman" w:hAnsi="Times New Roman" w:eastAsia="Times New Roman" w:cs="Times New Roman"/>
        </w:rPr>
        <w:t>：</w:t>
      </w:r>
      <w:r>
        <w:rPr>
          <w:rFonts w:hint="eastAsia" w:ascii="Times New Roman" w:hAnsi="Times New Roman" w:eastAsia="FangSong" w:cs="Times New Roman"/>
        </w:rPr>
        <w:t>使用晶体场理论符号</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可配合能级图示意</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写成高自旋排布</w:t>
            </w:r>
          </w:p>
        </w:tc>
        <w:tc>
          <w:tcPr/>
          <w:p>
            <w:pPr>
              <w:pStyle w:val="Compact"/>
              <w:jc w:val="center"/>
            </w:pPr>
            <w:r>
              <w:rPr>
                <w:rFonts w:hint="eastAsia" w:ascii="Times New Roman" w:hAnsi="Times New Roman" w:eastAsia="FangSong" w:cs="Times New Roman"/>
              </w:rPr>
              <w:t xml:space="preserve">未注意抗磁性条件</w:t>
            </w:r>
          </w:p>
        </w:tc>
        <w:tc>
          <w:tcPr/>
          <w:p>
            <w:pPr>
              <w:pStyle w:val="Compact"/>
              <w:jc w:val="center"/>
            </w:pPr>
            <w:r>
              <w:rPr>
                <w:rFonts w:hint="eastAsia" w:ascii="Times New Roman" w:hAnsi="Times New Roman" w:eastAsia="FangSong" w:cs="Times New Roman"/>
              </w:rPr>
              <w:t xml:space="preserve">抗磁性要求所有电子配对</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高自旋和低自旋的电子排布分别是什么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写成</w:t>
            </w:r>
            <w:r>
              <w:rPr>
                <w:rFonts w:hint="eastAsia" w:ascii="Times New Roman" w:hAnsi="Times New Roman" w:eastAsia="Times New Roman" w:cs="Times New Roman"/>
              </w:rPr>
              <w:t>Fe(III)</w:t>
            </w:r>
            <w:r>
              <w:rPr>
                <w:rFonts w:hint="eastAsia" w:ascii="Times New Roman" w:hAnsi="Times New Roman" w:eastAsia="FangSong" w:cs="Times New Roman"/>
              </w:rPr>
              <w:t>排布</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Fe</w:t>
            </w:r>
            <w:r>
              <w:rPr>
                <w:rFonts w:hint="eastAsia" w:ascii="Times New Roman" w:hAnsi="Times New Roman" w:eastAsia="FangSong" w:cs="Times New Roman"/>
              </w:rPr>
              <w:t>价态改变</w:t>
            </w:r>
          </w:p>
        </w:tc>
        <w:tc>
          <w:tcPr/>
          <w:p>
            <w:pPr>
              <w:pStyle w:val="Compact"/>
              <w:jc w:val="center"/>
            </w:pPr>
            <w:r>
              <w:rPr>
                <w:rFonts w:hint="eastAsia" w:ascii="Times New Roman" w:hAnsi="Times New Roman" w:eastAsia="Times New Roman" w:cs="Times New Roman"/>
              </w:rPr>
              <w:t>6-4-1</w:t>
            </w:r>
            <w:r>
              <w:rPr>
                <w:rFonts w:hint="eastAsia" w:ascii="Times New Roman" w:hAnsi="Times New Roman" w:eastAsia="FangSong" w:cs="Times New Roman"/>
              </w:rPr>
              <w:t>已证明</w:t>
            </w:r>
            <w:r>
              <w:rPr>
                <w:rFonts w:hint="eastAsia" w:ascii="Times New Roman" w:hAnsi="Times New Roman" w:eastAsia="Times New Roman" w:cs="Times New Roman"/>
              </w:rPr>
              <w:t>Fe</w:t>
            </w:r>
            <w:r>
              <w:rPr>
                <w:rFonts w:hint="eastAsia" w:ascii="Times New Roman" w:hAnsi="Times New Roman" w:eastAsia="FangSong" w:cs="Times New Roman"/>
              </w:rPr>
              <w:t>仍为</w:t>
            </w:r>
            <w:r>
              <w:rPr>
                <w:rFonts w:hint="eastAsia" w:ascii="Times New Roman" w:hAnsi="Times New Roman" w:eastAsia="Times New Roman" w:cs="Times New Roman"/>
              </w:rPr>
              <w:t>Fe(II)</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未用晶体场符号</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等表示</w:t>
            </w:r>
          </w:p>
        </w:tc>
        <w:tc>
          <w:tcPr/>
          <w:p>
            <w:pPr>
              <w:pStyle w:val="Compact"/>
              <w:jc w:val="center"/>
            </w:pPr>
            <w:r>
              <w:rPr>
                <w:rFonts w:hint="eastAsia" w:ascii="Times New Roman" w:hAnsi="Times New Roman" w:eastAsia="FangSong" w:cs="Times New Roman"/>
              </w:rPr>
              <w:t xml:space="preserve">配位化合物应使用</w:t>
            </w:r>
            <m:oMath>
              <m:sSub>
                <m:e>
                  <m:r>
                    <m:t>t</m:t>
                  </m:r>
                </m:e>
                <m:sub>
                  <m:r>
                    <m:t>2</m:t>
                  </m:r>
                  <m:r>
                    <m:t>g</m:t>
                  </m:r>
                </m:sub>
              </m:sSub>
            </m:oMath>
            <w:r>
              <w:rPr>
                <w:rFonts w:ascii="Times New Roman" w:hAnsi="Times New Roman" w:eastAsia="Times New Roman" w:cs="Times New Roman"/>
              </w:rPr>
              <w:t xml:space="preserve">、</w:t>
            </w:r>
            <m:oMath>
              <m:sSub>
                <m:e>
                  <m:r>
                    <m:t>e</m:t>
                  </m:r>
                </m:e>
                <m:sub>
                  <m:r>
                    <m:t>g</m:t>
                  </m:r>
                </m:sub>
              </m:sSub>
            </m:oMath>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晶体场理论中八面体场的分裂符号是什么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正确判断半径变小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正确解释原因</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p>
    <w:p>
      <w:pPr>
        <w:pStyle w:val="BodyText"/>
      </w:pP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50" name="Picture"/>
            <a:graphic>
              <a:graphicData uri="http://schemas.openxmlformats.org/drawingml/2006/picture">
                <pic:pic>
                  <pic:nvPicPr>
                    <pic:cNvPr descr="c0e32859835f55cdd6fe3927e580d628e0e6f2c0af49070c3ea9ceece4c290ec.jpg" id="151" name="Picture"/>
                    <pic:cNvPicPr>
                      <a:picLocks noChangeArrowheads="1" noChangeAspect="1"/>
                    </pic:cNvPicPr>
                  </pic:nvPicPr>
                  <pic:blipFill>
                    <a:blip r:embed="rId149"/>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高自旋低自旋</w:t>
            </w:r>
          </w:p>
        </w:tc>
        <w:tc>
          <w:tcPr/>
          <w:p>
            <w:pPr>
              <w:pStyle w:val="Compact"/>
              <w:jc w:val="center"/>
            </w:pPr>
            <w:r>
              <w:rPr>
                <w:rFonts w:hint="eastAsia" w:ascii="Times New Roman" w:hAnsi="Times New Roman" w:eastAsia="FangSong" w:cs="Times New Roman"/>
              </w:rPr>
              <w:t xml:space="preserve">自旋状态变化对离子半径的影响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电子排布与离子半径的关系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p>
        </w:tc>
        <w:tc>
          <w:tcPr/>
          <w:p>
            <w:pPr>
              <w:pStyle w:val="Compact"/>
              <w:jc w:val="center"/>
            </w:pPr>
            <w:r>
              <w:rPr>
                <w:rFonts w:hint="eastAsia" w:ascii="Times New Roman" w:hAnsi="Times New Roman" w:eastAsia="FangSong" w:cs="Times New Roman"/>
              </w:rPr>
              <w:t xml:space="preserve">四方锥与八面体构型变化</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Mb</w:t>
      </w:r>
      <w:r>
        <w:rPr>
          <w:rFonts w:hint="eastAsia" w:ascii="Times New Roman" w:hAnsi="Times New Roman" w:eastAsia="FangSong" w:cs="Times New Roman"/>
        </w:rPr>
        <w:t>结合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前后</w:t>
      </w:r>
      <w:r>
        <w:rPr>
          <w:rFonts w:hint="eastAsia" w:ascii="Times New Roman" w:hAnsi="Times New Roman" w:eastAsia="Times New Roman" w:cs="Times New Roman"/>
        </w:rPr>
        <w:t>Fe</w:t>
      </w:r>
      <w:r>
        <w:rPr>
          <w:rFonts w:hint="eastAsia" w:ascii="Times New Roman" w:hAnsi="Times New Roman" w:eastAsia="FangSong" w:cs="Times New Roman"/>
        </w:rPr>
        <w:t>离子半径的变化</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未结合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时</w:t>
      </w:r>
      <w:r>
        <w:rPr>
          <w:rFonts w:hint="eastAsia" w:ascii="Times New Roman" w:hAnsi="Times New Roman" w:eastAsia="Times New Roman" w:cs="Times New Roman"/>
        </w:rPr>
        <w:t>，Fe(II)</w:t>
      </w:r>
      <w:r>
        <w:rPr>
          <w:rFonts w:hint="eastAsia" w:ascii="Times New Roman" w:hAnsi="Times New Roman" w:eastAsia="FangSong" w:cs="Times New Roman"/>
        </w:rPr>
        <w:t>为四方锥构型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，Fe</w:t>
      </w:r>
      <w:r>
        <w:rPr>
          <w:rFonts w:hint="eastAsia" w:ascii="Times New Roman" w:hAnsi="Times New Roman" w:eastAsia="FangSong" w:cs="Times New Roman"/>
        </w:rPr>
        <w:t>位于卟啉环平面外</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后变为八面体构型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同时配体将</w:t>
      </w:r>
      <w:r>
        <w:rPr>
          <w:rFonts w:hint="eastAsia" w:ascii="Times New Roman" w:hAnsi="Times New Roman" w:eastAsia="Times New Roman" w:cs="Times New Roman"/>
        </w:rPr>
        <w:t>Fe</w:t>
      </w:r>
      <w:r>
        <w:rPr>
          <w:rFonts w:hint="eastAsia" w:ascii="Times New Roman" w:hAnsi="Times New Roman" w:eastAsia="FangSong" w:cs="Times New Roman"/>
        </w:rPr>
        <w:t>压入卟啉环平面内</w:t>
      </w:r>
      <w:r>
        <w:rPr>
          <w:rFonts w:hint="eastAsia" w:ascii="Times New Roman" w:hAnsi="Times New Roman" w:eastAsia="Times New Roman" w:cs="Times New Roman"/>
        </w:rPr>
        <w:t>，</w:t>
      </w:r>
      <w:r>
        <w:rPr>
          <w:rFonts w:hint="eastAsia" w:ascii="Times New Roman" w:hAnsi="Times New Roman" w:eastAsia="FangSong" w:cs="Times New Roman"/>
        </w:rPr>
        <w:t>导致半径变小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解释要点</w:t>
      </w:r>
      <w:r>
        <w:rPr>
          <w:rFonts w:hint="eastAsia" w:ascii="Times New Roman" w:hAnsi="Times New Roman" w:eastAsia="Times New Roman" w:cs="Times New Roman"/>
        </w:rPr>
        <w:t>：</w:t>
      </w:r>
      <w:r>
        <w:rPr>
          <w:rFonts w:hint="eastAsia" w:ascii="Times New Roman" w:hAnsi="Times New Roman" w:eastAsia="FangSong" w:cs="Times New Roman"/>
        </w:rPr>
        <w:t>从两方面说明</w:t>
      </w:r>
      <w:r>
        <w:rPr>
          <w:rFonts w:hint="eastAsia" w:ascii="Times New Roman" w:hAnsi="Times New Roman" w:eastAsia="Times New Roman" w:cs="Times New Roman"/>
        </w:rPr>
        <w:t>——</w:t>
      </w:r>
      <w:r>
        <w:rPr>
          <w:rFonts w:hint="eastAsia" w:ascii="Times New Roman" w:hAnsi="Times New Roman" w:eastAsia="FangSong" w:cs="Times New Roman"/>
        </w:rPr>
        <w:t>电子因素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电子收缩</w:t>
      </w:r>
      <w:r>
        <w:rPr>
          <w:rFonts w:hint="eastAsia" w:ascii="Times New Roman" w:hAnsi="Times New Roman" w:eastAsia="Times New Roman" w:cs="Times New Roman"/>
        </w:rPr>
        <w:t>）</w:t>
      </w:r>
      <w:r>
        <w:rPr>
          <w:rFonts w:hint="eastAsia" w:ascii="Times New Roman" w:hAnsi="Times New Roman" w:eastAsia="FangSong" w:cs="Times New Roman"/>
        </w:rPr>
        <w:t>和结构因素</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，Fe</w:t>
      </w:r>
      <w:r>
        <w:rPr>
          <w:rFonts w:hint="eastAsia" w:ascii="Times New Roman" w:hAnsi="Times New Roman" w:eastAsia="FangSong" w:cs="Times New Roman"/>
        </w:rPr>
        <w:t>被压入环内</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认为半径变大</w:t>
            </w:r>
          </w:p>
        </w:tc>
        <w:tc>
          <w:tcPr/>
          <w:p>
            <w:pPr>
              <w:pStyle w:val="Compact"/>
              <w:jc w:val="center"/>
            </w:pPr>
            <w:r>
              <w:rPr>
                <w:rFonts w:hint="eastAsia" w:ascii="Times New Roman" w:hAnsi="Times New Roman" w:eastAsia="FangSong" w:cs="Times New Roman"/>
              </w:rPr>
              <w:t xml:space="preserve">误认为多一个配体使半径膨胀</w:t>
            </w:r>
          </w:p>
        </w:tc>
        <w:tc>
          <w:tcPr/>
          <w:p>
            <w:pPr>
              <w:pStyle w:val="Compact"/>
              <w:jc w:val="center"/>
            </w:pPr>
            <w:r>
              <w:rPr>
                <w:rFonts w:hint="eastAsia" w:ascii="Times New Roman" w:hAnsi="Times New Roman" w:eastAsia="FangSong" w:cs="Times New Roman"/>
              </w:rPr>
              <w:t xml:space="preserve">低自旋电子收缩效应更强</w:t>
            </w:r>
          </w:p>
        </w:tc>
        <w:tc>
          <w:tcPr/>
          <w:p>
            <w:pPr>
              <w:pStyle w:val="Compact"/>
              <w:jc w:val="center"/>
            </w:pPr>
            <w:r>
              <w:rPr>
                <w:rFonts w:hint="eastAsia" w:ascii="Times New Roman" w:hAnsi="Times New Roman" w:eastAsia="FangSong" w:cs="Times New Roman"/>
              </w:rPr>
              <w:t>高自旋和低自旋的离子半径哪个更大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认为半径不变</w:t>
            </w:r>
          </w:p>
        </w:tc>
        <w:tc>
          <w:tcPr/>
          <w:p>
            <w:pPr>
              <w:pStyle w:val="Compact"/>
              <w:jc w:val="center"/>
            </w:pPr>
            <w:r>
              <w:rPr>
                <w:rFonts w:hint="eastAsia" w:ascii="Times New Roman" w:hAnsi="Times New Roman" w:eastAsia="FangSong" w:cs="Times New Roman"/>
              </w:rPr>
              <w:t xml:space="preserve">忽略自旋状态变化</w:t>
            </w:r>
          </w:p>
        </w:tc>
        <w:tc>
          <w:tcPr/>
          <w:p>
            <w:pPr>
              <w:pStyle w:val="Compact"/>
              <w:jc w:val="center"/>
            </w:pPr>
            <w:r>
              <w:rPr>
                <w:rFonts w:hint="eastAsia" w:ascii="Times New Roman" w:hAnsi="Times New Roman" w:eastAsia="FangSong" w:cs="Times New Roman"/>
              </w:rPr>
              <w:t xml:space="preserve">自旋状态显著影响离子半径</w:t>
            </w:r>
          </w:p>
        </w:tc>
        <w:tc>
          <w:tcPr/>
          <w:p>
            <w:pPr>
              <w:pStyle w:val="Compact"/>
              <w:jc w:val="center"/>
            </w:pPr>
            <w:r>
              <w:rPr>
                <w:rFonts w:hint="eastAsia" w:ascii="Times New Roman" w:hAnsi="Times New Roman" w:eastAsia="FangSong" w:cs="Times New Roman"/>
              </w:rPr>
              <w:t>自旋状态如何影响</w:t>
            </w:r>
            <w:r>
              <w:rPr>
                <w:rFonts w:hint="eastAsia" w:ascii="Times New Roman" w:hAnsi="Times New Roman" w:eastAsia="Times New Roman" w:cs="Times New Roman"/>
              </w:rPr>
              <w:t>d</w:t>
            </w:r>
            <w:r>
              <w:rPr>
                <w:rFonts w:hint="eastAsia" w:ascii="Times New Roman" w:hAnsi="Times New Roman" w:eastAsia="FangSong" w:cs="Times New Roman"/>
              </w:rPr>
              <w:t>电子的分布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未解释结构因素</w:t>
            </w:r>
          </w:p>
        </w:tc>
        <w:tc>
          <w:tcPr/>
          <w:p>
            <w:pPr>
              <w:pStyle w:val="Compact"/>
              <w:jc w:val="center"/>
            </w:pPr>
            <w:r>
              <w:rPr>
                <w:rFonts w:hint="eastAsia" w:ascii="Times New Roman" w:hAnsi="Times New Roman" w:eastAsia="FangSong" w:cs="Times New Roman"/>
              </w:rPr>
              <w:t xml:space="preserve">只提电子收缩</w:t>
            </w:r>
          </w:p>
        </w:tc>
        <w:tc>
          <w:tcPr/>
          <w:p>
            <w:pPr>
              <w:pStyle w:val="Compact"/>
              <w:jc w:val="center"/>
            </w:pPr>
            <w:r>
              <w:rPr>
                <w:rFonts w:hint="eastAsia" w:ascii="Times New Roman" w:hAnsi="Times New Roman" w:eastAsia="FangSong" w:cs="Times New Roman"/>
              </w:rPr>
              <w:t>还需说明</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p>
        </w:tc>
        <w:tc>
          <w:tcPr/>
          <w:p>
            <w:pPr>
              <w:pStyle w:val="Compact"/>
              <w:jc w:val="center"/>
            </w:pPr>
            <w:r>
              <w:rPr>
                <w:rFonts w:hint="eastAsia" w:ascii="Times New Roman" w:hAnsi="Times New Roman" w:eastAsia="FangSong" w:cs="Times New Roman"/>
              </w:rPr>
              <w:t>为什么结合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Fe</w:t>
            </w:r>
            <w:r>
              <w:rPr>
                <w:rFonts w:hint="eastAsia" w:ascii="Times New Roman" w:hAnsi="Times New Roman" w:eastAsia="FangSong" w:cs="Times New Roman"/>
              </w:rPr>
              <w:t>会进入卟啉环平面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正确判断发生变化</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正确解释原因</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O2</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基态的顺磁性来源</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顺磁性</w:t>
            </w:r>
          </w:p>
        </w:tc>
        <w:tc>
          <w:tcPr/>
          <w:p>
            <w:pPr>
              <w:pStyle w:val="Compact"/>
              <w:jc w:val="center"/>
            </w:pPr>
            <w:r>
              <w:rPr>
                <w:rFonts w:hint="eastAsia" w:ascii="Times New Roman" w:hAnsi="Times New Roman" w:eastAsia="FangSong" w:cs="Times New Roman"/>
              </w:rPr>
              <w:t xml:space="preserve">未成对电子与顺磁性的关系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 xml:space="preserve">电子配对与抗磁性</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Mb</w:t>
      </w:r>
      <w:r>
        <w:rPr>
          <w:rFonts w:hint="eastAsia" w:ascii="Times New Roman" w:hAnsi="Times New Roman" w:eastAsia="FangSong" w:cs="Times New Roman"/>
        </w:rPr>
        <w:t>结合后其价电子排布是否变化</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分子为顺磁性</w:t>
      </w:r>
      <w:r>
        <w:rPr>
          <w:rFonts w:hint="eastAsia" w:ascii="Times New Roman" w:hAnsi="Times New Roman" w:eastAsia="Times New Roman" w:cs="Times New Roman"/>
        </w:rPr>
        <w:t>（</w:t>
      </w:r>
      <w:r>
        <w:rPr>
          <w:rFonts w:hint="eastAsia" w:ascii="Times New Roman" w:hAnsi="Times New Roman" w:eastAsia="FangSong" w:cs="Times New Roman"/>
        </w:rPr>
        <w:t>分子轨道理论</w:t>
      </w:r>
      <w:r>
        <w:rPr>
          <w:rFonts w:hint="eastAsia" w:ascii="Times New Roman" w:hAnsi="Times New Roman" w:eastAsia="Times New Roman" w:cs="Times New Roman"/>
        </w:rPr>
        <w:t>：</w:t>
      </w:r>
      <m:oMath>
        <m:oMathPr>
          <m:ctrlPr>
            <w:rPr>
              <w:sz w:val="28"/>
              <w:szCs w:val="28"/>
            </w:rPr>
          </m:ctrlPr>
        </m:oMathPr>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hint="eastAsia" w:ascii="Times New Roman" w:hAnsi="Times New Roman" w:eastAsia="Times New Roman" w:cs="Times New Roman"/>
        </w:rPr>
        <w:t>，π*</w:t>
      </w:r>
      <w:r>
        <w:rPr>
          <w:rFonts w:hint="eastAsia" w:ascii="Times New Roman" w:hAnsi="Times New Roman" w:eastAsia="FangSong" w:cs="Times New Roman"/>
        </w:rPr>
        <w:t>轨道上有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结合后其电子全部配对</w:t>
      </w:r>
      <w:r>
        <w:rPr>
          <w:rFonts w:hint="eastAsia" w:ascii="Times New Roman" w:hAnsi="Times New Roman" w:eastAsia="Times New Roman" w:cs="Times New Roman"/>
        </w:rPr>
        <w:t>，</w:t>
      </w:r>
      <w:r>
        <w:rPr>
          <w:rFonts w:hint="eastAsia" w:ascii="Times New Roman" w:hAnsi="Times New Roman" w:eastAsia="FangSong" w:cs="Times New Roman"/>
        </w:rPr>
        <w:t>价电子排布必然发生变化</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推理要点</w:t>
      </w:r>
      <w:r>
        <w:rPr>
          <w:rFonts w:hint="eastAsia" w:ascii="Times New Roman" w:hAnsi="Times New Roman" w:eastAsia="Times New Roman" w:cs="Times New Roman"/>
        </w:rPr>
        <w:t>：</w:t>
      </w:r>
      <w:r>
        <w:rPr>
          <w:rFonts w:hint="eastAsia" w:ascii="Times New Roman" w:hAnsi="Times New Roman" w:eastAsia="FangSong" w:cs="Times New Roman"/>
        </w:rPr>
        <w:t>从实验事实</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反推电子排布变化</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hint="eastAsia" w:ascii="Times New Roman" w:hAnsi="Times New Roman" w:eastAsia="Times New Roman" w:cs="Times New Roman"/>
        </w:rPr>
        <w:t>”</w:t>
      </w:r>
      <w:r>
        <w:rPr>
          <w:rFonts w:hint="eastAsia" w:ascii="Times New Roman" w:hAnsi="Times New Roman" w:eastAsia="FangSong" w:cs="Times New Roman"/>
        </w:rPr>
        <w:t>由现象推本质</w:t>
      </w:r>
      <w:r>
        <w:rPr>
          <w:rFonts w:hint="eastAsia" w:ascii="Times New Roman" w:hAnsi="Times New Roman" w:eastAsia="Times New Roman" w:cs="Times New Roman"/>
        </w:rPr>
        <w:t>”</w:t>
      </w:r>
      <w:r>
        <w:rPr>
          <w:rFonts w:hint="eastAsia" w:ascii="Times New Roman" w:hAnsi="Times New Roman" w:eastAsia="FangSong" w:cs="Times New Roman"/>
        </w:rPr>
        <w:t>的化学推理</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认为不发生变化</w:t>
            </w:r>
          </w:p>
        </w:tc>
        <w:tc>
          <w:tcPr/>
          <w:p>
            <w:pPr>
              <w:pStyle w:val="Compact"/>
              <w:jc w:val="center"/>
            </w:pPr>
            <w:r>
              <w:rPr>
                <w:rFonts w:hint="eastAsia" w:ascii="Times New Roman" w:hAnsi="Times New Roman" w:eastAsia="FangSong" w:cs="Times New Roman"/>
              </w:rPr>
              <w:t>未注意</w:t>
            </w:r>
            <w:r>
              <w:rPr>
                <w:rFonts w:hint="eastAsia" w:ascii="Times New Roman" w:hAnsi="Times New Roman" w:eastAsia="Times New Roman" w:cs="Times New Roman"/>
              </w:rPr>
              <w:t>MbO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呈抗磁性</w:t>
            </w:r>
          </w:p>
        </w:tc>
        <w:tc>
          <w:tcPr/>
          <w:p>
            <w:pPr>
              <w:pStyle w:val="Compact"/>
              <w:jc w:val="center"/>
            </w:pPr>
            <w:r>
              <w:rPr>
                <w:rFonts w:hint="eastAsia" w:ascii="Times New Roman" w:hAnsi="Times New Roman" w:eastAsia="FangSong" w:cs="Times New Roman"/>
              </w:rPr>
              <w:t xml:space="preserve">抗磁性要求所有电子配对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的分子轨道电子排布是什么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未解释顺磁性来源</w:t>
            </w:r>
          </w:p>
        </w:tc>
        <w:tc>
          <w:tcPr/>
          <w:p>
            <w:pPr>
              <w:pStyle w:val="Compact"/>
              <w:jc w:val="center"/>
            </w:pP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变了</w:t>
            </w:r>
            <w:r>
              <w:rPr>
                <w:rFonts w:hint="eastAsia" w:ascii="Times New Roman" w:hAnsi="Times New Roman" w:eastAsia="Times New Roman" w:cs="Times New Roman"/>
              </w:rPr>
              <w:t>”</w:t>
            </w:r>
            <w:r>
              <w:rPr>
                <w:rFonts w:hint="eastAsia" w:ascii="Times New Roman" w:hAnsi="Times New Roman" w:eastAsia="FangSong" w:cs="Times New Roman"/>
              </w:rPr>
              <w:t>未说明原因</w:t>
            </w:r>
          </w:p>
        </w:tc>
        <w:tc>
          <w:tcPr/>
          <w:p>
            <w:pPr>
              <w:pStyle w:val="Compact"/>
              <w:jc w:val="center"/>
            </w:pPr>
            <w:r>
              <w:rPr>
                <w:rFonts w:hint="eastAsia" w:ascii="Times New Roman" w:hAnsi="Times New Roman" w:eastAsia="FangSong" w:cs="Times New Roman"/>
              </w:rPr>
              <w:t>自由</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为什么呈顺磁性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Fe</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混淆价态变化与电子排布变化</w:t>
            </w:r>
          </w:p>
        </w:tc>
        <w:tc>
          <w:tcPr/>
          <w:p>
            <w:pPr>
              <w:pStyle w:val="Compact"/>
              <w:jc w:val="center"/>
            </w:pPr>
            <w:r>
              <w:rPr>
                <w:rFonts w:hint="eastAsia" w:ascii="Times New Roman" w:hAnsi="Times New Roman" w:eastAsia="Times New Roman" w:cs="Times New Roman"/>
              </w:rPr>
              <w:t>6-4-1</w:t>
            </w:r>
            <w:r>
              <w:rPr>
                <w:rFonts w:hint="eastAsia" w:ascii="Times New Roman" w:hAnsi="Times New Roman" w:eastAsia="FangSong" w:cs="Times New Roman"/>
              </w:rPr>
              <w:t>已证明</w:t>
            </w:r>
            <w:r>
              <w:rPr>
                <w:rFonts w:hint="eastAsia" w:ascii="Times New Roman" w:hAnsi="Times New Roman" w:eastAsia="Times New Roman" w:cs="Times New Roman"/>
              </w:rPr>
              <w:t>Fe</w:t>
            </w:r>
            <w:r>
              <w:rPr>
                <w:rFonts w:hint="eastAsia" w:ascii="Times New Roman" w:hAnsi="Times New Roman" w:eastAsia="FangSong" w:cs="Times New Roman"/>
              </w:rPr>
              <w:t>价态不变</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电子配对是否意味着</w:t>
            </w:r>
            <w:r>
              <w:rPr>
                <w:rFonts w:hint="eastAsia" w:ascii="Times New Roman" w:hAnsi="Times New Roman" w:eastAsia="Times New Roman" w:cs="Times New Roman"/>
              </w:rPr>
              <w:t>Fe</w:t>
            </w:r>
            <w:r>
              <w:rPr>
                <w:rFonts w:hint="eastAsia" w:ascii="Times New Roman" w:hAnsi="Times New Roman" w:eastAsia="FangSong" w:cs="Times New Roman"/>
              </w:rPr>
              <w:t>将其氧化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52"/>
    <w:bookmarkStart w:id="15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Y </w:t>
      </w:r>
      <w:r>
        <w:rPr>
          <w:rFonts w:hint="eastAsia" w:ascii="Times New Roman" w:hAnsi="Times New Roman" w:eastAsia="FangSong" w:cs="Times New Roman"/>
        </w:rPr>
        <w:t xml:space="preserve">常显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可取最大值为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则此时氧化物的化学式为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根据化学式中化合价代数和等于零</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平均化合价为</w:t>
      </w:r>
      <w:r>
        <w:rPr>
          <w:rFonts w:ascii="Times New Roman" w:hAnsi="Times New Roman" w:eastAsia="Times New Roman" w:cs="Times New Roman"/>
        </w:rPr>
        <w:t xml:space="preserve"> +(7/3)。</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占总铜量的质量分数为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故它占总铜量的物质的量分数也为</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oMathPr>
          <m:ctrlPr>
            <w:rPr>
              <w:sz w:val="28"/>
              <w:szCs w:val="28"/>
            </w:rPr>
          </m:ctrlPr>
        </m:oMathPr>
        <m:r>
          <m:t>3</m:t>
        </m:r>
        <m:r>
          <m:t>x</m:t>
        </m:r>
        <m:r>
          <m:rPr>
            <m:sty m:val="p"/>
          </m:rPr>
          <m:t>+</m:t>
        </m:r>
        <m:r>
          <m:t>2</m:t>
        </m:r>
        <m:r>
          <m:rPr>
            <m:sty m:val="p"/>
          </m:rPr>
          <m:t>(</m:t>
        </m:r>
        <m:r>
          <m:t>1</m:t>
        </m:r>
        <m:r>
          <m:rPr>
            <m:sty m:val="p"/>
          </m:rPr>
          <m:t>−</m:t>
        </m:r>
        <m:r>
          <m:t>x</m:t>
        </m:r>
        <m:r>
          <m:rPr>
            <m:sty m:val="p"/>
          </m:rPr>
          <m:t>)</m:t>
        </m:r>
        <m:r>
          <m:rPr>
            <m:sty m:val="p"/>
          </m:rPr>
          <m:t>=</m:t>
        </m:r>
        <m:r>
          <m:t>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3</m:t>
        </m:r>
        <m:r>
          <m:rPr>
            <m:sty m:val="p"/>
          </m:rPr>
          <m:t>=</m:t>
        </m:r>
        <m:r>
          <m:t>33.3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u</m:t>
              </m:r>
            </m:e>
            <m:sup>
              <m:r>
                <m:t>2</m:t>
              </m:r>
              <m:r>
                <m:rPr>
                  <m:sty m:val="p"/>
                </m:rPr>
                <m:t>+</m:t>
              </m:r>
            </m:sup>
          </m:sSup>
          <m:r>
            <m:rPr>
              <m:sty m:val="p"/>
            </m:rPr>
            <m:t>+</m:t>
          </m:r>
          <m:sSub>
            <m:e>
              <m:r>
                <m:rPr>
                  <m:sty m:val="p"/>
                </m:rPr>
                <m:t>I</m:t>
              </m:r>
            </m:e>
            <m:sub>
              <m:r>
                <m:t>2</m:t>
              </m:r>
            </m:sub>
          </m:sSub>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第二份溶解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根据以上方程式可知</w:t>
      </w:r>
      <w:r>
        <w:rPr>
          <w:rFonts w:hint="eastAsia" w:ascii="Times New Roman" w:hAnsi="Times New Roman" w:eastAsia="Times New Roman" w:cs="Times New Roman"/>
        </w:rPr>
        <w:t>，</w:t>
      </w:r>
      <w:r>
        <w:rPr>
          <w:rFonts w:hint="eastAsia" w:ascii="Times New Roman" w:hAnsi="Times New Roman" w:eastAsia="FangSong" w:cs="Times New Roman"/>
        </w:rPr>
        <w:t>滴定两份氧化物时</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溶液体积的差值</w:t>
      </w:r>
      <w:r>
        <w:rPr>
          <w:rFonts w:hint="eastAsia" w:ascii="Times New Roman" w:hAnsi="Times New Roman" w:eastAsia="Times New Roman" w:cs="Times New Roman"/>
        </w:rPr>
        <w:t>，</w:t>
      </w:r>
      <w:r>
        <w:rPr>
          <w:rFonts w:hint="eastAsia" w:ascii="Times New Roman" w:hAnsi="Times New Roman" w:eastAsia="FangSong" w:cs="Times New Roman"/>
        </w:rPr>
        <w:t>即对应于</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设其中一份氧化物中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2</m:t>
          </m:r>
          <m:sSup>
            <m:e>
              <m:r>
                <m:rPr>
                  <m:sty m:val="p"/>
                </m:rPr>
                <m:t>C</m:t>
              </m:r>
              <m:r>
                <m:rPr>
                  <m:sty m:val="p"/>
                </m:rPr>
                <m:t>u</m:t>
              </m:r>
            </m:e>
            <m:sup>
              <m:r>
                <m:t>3</m:t>
              </m:r>
              <m:r>
                <m:rPr>
                  <m:sty m:val="p"/>
                </m:rPr>
                <m:t>+</m:t>
              </m:r>
            </m:sup>
          </m:sSup>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x</m:t>
          </m:r>
          <m:r>
            <m:rPr>
              <m:sty m:val="p"/>
            </m:rPr>
            <m:t>=</m:t>
          </m:r>
          <m:r>
            <m:t>0.1568</m:t>
          </m:r>
          <m:r>
            <m:rPr>
              <m:sty m:val="p"/>
            </m:rPr>
            <m:t>×</m:t>
          </m:r>
          <m:r>
            <m:rPr>
              <m:sty m:val="p"/>
            </m:rPr>
            <m:t>(</m:t>
          </m:r>
          <m:r>
            <m:t>30.26</m:t>
          </m:r>
          <m:r>
            <m:rPr>
              <m:sty m:val="p"/>
            </m:rPr>
            <m:t>−</m:t>
          </m:r>
          <m:r>
            <m:t>23.89</m:t>
          </m:r>
          <m:r>
            <m:rPr>
              <m:sty m:val="p"/>
            </m:rPr>
            <m:t>)</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0.9988</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滴定第二份溶液所消耗的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对应于氧化物中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2</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r>
            <m:t>0.1568</m:t>
          </m:r>
          <m:r>
            <m:rPr>
              <m:sty m:val="p"/>
            </m:rPr>
            <m:t>×</m:t>
          </m:r>
          <m:r>
            <m:t>23.89</m:t>
          </m:r>
          <m:r>
            <m:rPr>
              <m:sty m:val="p"/>
            </m:rPr>
            <m:t>×</m:t>
          </m:r>
          <m:sSup>
            <m:e>
              <m:r>
                <m:t>10</m:t>
              </m:r>
            </m:e>
            <m:sup>
              <m:r>
                <m:rPr>
                  <m:sty m:val="p"/>
                </m:rPr>
                <m:t>−</m:t>
              </m:r>
              <m:r>
                <m:t>3</m:t>
              </m:r>
            </m:sup>
          </m:sSup>
          <m:r>
            <m:rPr>
              <m:sty m:val="p"/>
            </m:rPr>
            <m:t>=</m:t>
          </m:r>
          <m:r>
            <m:t>3.746</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则原氧化物中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3.746</m:t>
        </m:r>
        <m:r>
          <m:rPr>
            <m:sty m:val="p"/>
          </m:rPr>
          <m:t>×</m:t>
        </m:r>
        <m:sSup>
          <m:e>
            <m:r>
              <m:t>10</m:t>
            </m:r>
          </m:e>
          <m:sup>
            <m:r>
              <m:rPr>
                <m:sty m:val="p"/>
              </m:rPr>
              <m:t>−</m:t>
            </m:r>
            <m:r>
              <m:t>3</m:t>
            </m:r>
          </m:sup>
        </m:sSup>
        <m:r>
          <m:rPr>
            <m:sty m:val="p"/>
          </m:rPr>
          <m:t>−</m:t>
        </m:r>
        <m:r>
          <m:t>0.9988</m:t>
        </m:r>
        <m:r>
          <m:rPr>
            <m:sty m:val="p"/>
          </m:rPr>
          <m:t>×</m:t>
        </m:r>
        <m:sSup>
          <m:e>
            <m:r>
              <m:t>10</m:t>
            </m:r>
          </m:e>
          <m:sup>
            <m:r>
              <m:rPr>
                <m:sty m:val="p"/>
              </m:rPr>
              <m:t>−</m:t>
            </m:r>
            <m:r>
              <m:t>3</m:t>
            </m:r>
          </m:sup>
        </m:sSup>
        <m:r>
          <m:rPr>
            <m:sty m:val="p"/>
          </m:rPr>
          <m:t>=</m:t>
        </m:r>
        <m:r>
          <m:t>2.747</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因此氧化物中</w:t>
      </w:r>
      <w:r>
        <w:rPr>
          <w:rFonts w:ascii="Times New Roman" w:hAnsi="Times New Roman" w:eastAsia="Times New Roman" w:cs="Times New Roman"/>
        </w:rPr>
        <w:t xml:space="preserve"> Cu </w:t>
      </w:r>
      <w:r>
        <w:rPr>
          <w:rFonts w:hint="eastAsia" w:ascii="Times New Roman" w:hAnsi="Times New Roman" w:eastAsia="FangSong" w:cs="Times New Roman"/>
        </w:rPr>
        <w:t>的平均化合价为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0.9988</m:t>
          </m:r>
          <m:r>
            <m:rPr>
              <m:sty m:val="p"/>
            </m:rPr>
            <m:t>/</m:t>
          </m:r>
          <m:r>
            <m:t>3.746</m:t>
          </m:r>
          <m:r>
            <m:rPr>
              <m:sty m:val="p"/>
            </m:rPr>
            <m:t>+</m:t>
          </m:r>
          <m:r>
            <m:t>2</m:t>
          </m:r>
          <m:r>
            <m:rPr>
              <m:sty m:val="p"/>
            </m:rPr>
            <m:t>×</m:t>
          </m:r>
          <m:r>
            <m:t>2.747</m:t>
          </m:r>
          <m:r>
            <m:rPr>
              <m:sty m:val="p"/>
            </m:rPr>
            <m:t>/</m:t>
          </m:r>
          <m:r>
            <m:t>3.746</m:t>
          </m:r>
          <m:r>
            <m:rPr>
              <m:sty m:val="p"/>
            </m:rPr>
            <m:t>=</m:t>
          </m:r>
          <m:r>
            <m:t>2.267</m:t>
          </m:r>
        </m:oMath>
      </m:oMathPara>
    </w:p>
    <w:p>
      <w:pPr>
        <w:pStyle w:val="FirstParagraph"/>
      </w:pPr>
      <w:r>
        <w:rPr>
          <w:rFonts w:hint="eastAsia" w:ascii="Times New Roman" w:hAnsi="Times New Roman" w:eastAsia="FangSong" w:cs="Times New Roman"/>
        </w:rPr>
        <w:t xml:space="preserve">根据氧化物中正负化合价代数和为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2</m:t>
        </m:r>
        <m:r>
          <m:rPr>
            <m:sty m:val="p"/>
          </m:rPr>
          <m:t>+</m:t>
        </m:r>
        <m:r>
          <m:t>3</m:t>
        </m:r>
        <m:r>
          <m:rPr>
            <m:sty m:val="p"/>
          </m:rPr>
          <m:t>×</m:t>
        </m:r>
        <m:r>
          <m:t>2.267</m:t>
        </m:r>
        <m:r>
          <m:rPr>
            <m:sty m:val="p"/>
          </m:rPr>
          <m:t>=</m:t>
        </m:r>
        <m:r>
          <m:t>2</m:t>
        </m:r>
        <m:r>
          <m:rPr>
            <m:sty m:val="p"/>
          </m:rPr>
          <m:t>×</m:t>
        </m:r>
        <m:r>
          <m:rPr>
            <m:sty m:val="p"/>
          </m:rPr>
          <m:t>(</m:t>
        </m:r>
        <m:r>
          <m:t>6.5</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0.40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则该氧化物的化学式为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6.9</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63.55</m:t>
        </m:r>
        <m:r>
          <m:rPr>
            <m:sty m:val="p"/>
          </m:rPr>
          <m:t>×</m:t>
        </m:r>
        <m:r>
          <m:t>3</m:t>
        </m:r>
        <m:r>
          <m:rPr>
            <m:sty m:val="p"/>
          </m:rPr>
          <m:t>×</m:t>
        </m:r>
        <m:r>
          <m:t>0.9988</m:t>
        </m:r>
        <m:r>
          <m:rPr>
            <m:sty m:val="p"/>
          </m:rPr>
          <m:t>/</m:t>
        </m:r>
        <m:r>
          <m:t>3.746</m:t>
        </m:r>
        <m:r>
          <m:rPr>
            <m:sty m:val="p"/>
          </m:rPr>
          <m:t>)</m:t>
        </m:r>
        <m:r>
          <m:rPr>
            <m:sty m:val="p"/>
          </m:rPr>
          <m:t>/</m:t>
        </m:r>
        <m:r>
          <m:rPr>
            <m:sty m:val="p"/>
          </m:rPr>
          <m:t>(</m:t>
        </m:r>
        <m:r>
          <m:t>88.91</m:t>
        </m:r>
        <m:r>
          <m:rPr>
            <m:sty m:val="p"/>
          </m:rPr>
          <m:t>+</m:t>
        </m:r>
        <m:r>
          <m:t>137.2</m:t>
        </m:r>
        <m:r>
          <m:rPr>
            <m:sty m:val="p"/>
          </m:rPr>
          <m:t>×</m:t>
        </m:r>
        <m:r>
          <m:t>2</m:t>
        </m:r>
        <m:r>
          <m:rPr>
            <m:sty m:val="p"/>
          </m:rPr>
          <m:t>+</m:t>
        </m:r>
        <m:r>
          <m:t>63.55</m:t>
        </m:r>
        <m:r>
          <m:rPr>
            <m:sty m:val="p"/>
          </m:rPr>
          <m:t>×</m:t>
        </m:r>
        <m:r>
          <m:t>3</m:t>
        </m:r>
        <m:r>
          <m:rPr>
            <m:sty m:val="p"/>
          </m:rPr>
          <m:t>+</m:t>
        </m:r>
        <m:r>
          <m:t>16.01</m:t>
        </m:r>
        <m:r>
          <m:rPr>
            <m:sty m:val="p"/>
          </m:rPr>
          <m:t>×</m:t>
        </m:r>
        <m:r>
          <m:t>6.9</m:t>
        </m:r>
        <m:r>
          <m:rPr>
            <m:sty m:val="p"/>
          </m:rPr>
          <m:t>)</m:t>
        </m:r>
        <m:r>
          <m:rPr>
            <m:sty m:val="p"/>
          </m:rPr>
          <m:t>×</m:t>
        </m:r>
        <m:r>
          <m:t>100</m:t>
        </m:r>
        <m:r>
          <m:rPr>
            <m:sty m:val="p"/>
          </m:rPr>
          <m:t>%</m:t>
        </m:r>
        <m:r>
          <m:rPr>
            <m:sty m:val="p"/>
          </m:rPr>
          <m:t>=</m:t>
        </m:r>
        <m:r>
          <m:t>7.65</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t>m</m:t>
        </m:r>
        <m:r>
          <m:rPr>
            <m:sty m:val="p"/>
          </m:rPr>
          <m:t>/</m:t>
        </m:r>
        <m:r>
          <m:t>M</m:t>
        </m:r>
        <m:r>
          <m:rPr>
            <m:sty m:val="p"/>
          </m:rPr>
          <m:t>(</m:t>
        </m: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6.9</m:t>
            </m:r>
          </m:sub>
        </m:sSub>
        <m:r>
          <m:rPr>
            <m:sty m:val="p"/>
          </m:rPr>
          <m:t>)</m:t>
        </m:r>
        <m:r>
          <m:rPr>
            <m:sty m:val="p"/>
          </m:rPr>
          <m:t>=</m:t>
        </m:r>
        <m:r>
          <m:t>n</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r>
          <m:t>3.746</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m</m:t>
        </m:r>
        <m:r>
          <m:rPr>
            <m:sty m:val="p"/>
          </m:rPr>
          <m:t>=</m:t>
        </m:r>
        <m:r>
          <m:t>0.83</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VIII</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40"/>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155"/>
    <w:bookmarkStart w:id="1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p>
    <w:p>
      <w:pPr>
        <w:pStyle w:val="Compact"/>
        <w:numPr>
          <w:ilvl w:val="0"/>
          <w:numId w:val="1042"/>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43"/>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bookmarkEnd w:id="1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jpg"/><Relationship Id="rId64" Type="http://schemas.openxmlformats.org/officeDocument/2006/relationships/image" Target="media/rId64.jpg"/><Relationship Id="rId133" Type="http://schemas.openxmlformats.org/officeDocument/2006/relationships/image" Target="media/rId133.png"/><Relationship Id="rId122" Type="http://schemas.openxmlformats.org/officeDocument/2006/relationships/image" Target="media/rId122.png"/><Relationship Id="rId129" Type="http://schemas.openxmlformats.org/officeDocument/2006/relationships/image" Target="media/rId129.jpg"/><Relationship Id="rId77" Type="http://schemas.openxmlformats.org/officeDocument/2006/relationships/image" Target="media/rId77.jpg"/><Relationship Id="rId26" Type="http://schemas.openxmlformats.org/officeDocument/2006/relationships/image" Target="media/rId26.jpg"/><Relationship Id="rId118" Type="http://schemas.openxmlformats.org/officeDocument/2006/relationships/image" Target="media/rId118.jpg"/><Relationship Id="rId67" Type="http://schemas.openxmlformats.org/officeDocument/2006/relationships/image" Target="media/rId67.jpg"/><Relationship Id="rId86" Type="http://schemas.openxmlformats.org/officeDocument/2006/relationships/image" Target="media/rId86.jpg"/><Relationship Id="rId41" Type="http://schemas.openxmlformats.org/officeDocument/2006/relationships/image" Target="media/rId41.jpg"/><Relationship Id="rId96" Type="http://schemas.openxmlformats.org/officeDocument/2006/relationships/image" Target="media/rId96.jpg"/><Relationship Id="rId143" Type="http://schemas.openxmlformats.org/officeDocument/2006/relationships/image" Target="media/rId143.jpg"/><Relationship Id="rId102" Type="http://schemas.openxmlformats.org/officeDocument/2006/relationships/image" Target="media/rId102.jpg"/><Relationship Id="rId38" Type="http://schemas.openxmlformats.org/officeDocument/2006/relationships/image" Target="media/rId38.jpg"/><Relationship Id="rId70" Type="http://schemas.openxmlformats.org/officeDocument/2006/relationships/image" Target="media/rId70.jpg"/><Relationship Id="rId105" Type="http://schemas.openxmlformats.org/officeDocument/2006/relationships/image" Target="media/rId105.jpg"/><Relationship Id="rId112" Type="http://schemas.openxmlformats.org/officeDocument/2006/relationships/image" Target="media/rId112.png"/><Relationship Id="rId17" Type="http://schemas.openxmlformats.org/officeDocument/2006/relationships/image" Target="media/rId17.jpg"/><Relationship Id="rId51" Type="http://schemas.openxmlformats.org/officeDocument/2006/relationships/image" Target="media/rId51.jpg"/><Relationship Id="rId126" Type="http://schemas.openxmlformats.org/officeDocument/2006/relationships/image" Target="media/rId126.jpg"/><Relationship Id="rId23" Type="http://schemas.openxmlformats.org/officeDocument/2006/relationships/image" Target="media/rId23.jpg"/><Relationship Id="rId89" Type="http://schemas.openxmlformats.org/officeDocument/2006/relationships/image" Target="media/rId89.jpg"/><Relationship Id="rId149" Type="http://schemas.openxmlformats.org/officeDocument/2006/relationships/image" Target="media/rId149.jpg"/><Relationship Id="rId61" Type="http://schemas.openxmlformats.org/officeDocument/2006/relationships/image" Target="media/rId61.jpg"/><Relationship Id="rId29" Type="http://schemas.openxmlformats.org/officeDocument/2006/relationships/image" Target="media/rId29.jpg"/><Relationship Id="rId83" Type="http://schemas.openxmlformats.org/officeDocument/2006/relationships/image" Target="media/rId83.jpg"/><Relationship Id="rId54" Type="http://schemas.openxmlformats.org/officeDocument/2006/relationships/image" Target="media/rId54.jpg"/><Relationship Id="rId92" Type="http://schemas.openxmlformats.org/officeDocument/2006/relationships/image" Target="media/rId92.jpg"/><Relationship Id="rId44" Type="http://schemas.openxmlformats.org/officeDocument/2006/relationships/image" Target="media/rId44.jpg"/><Relationship Id="rId99" Type="http://schemas.openxmlformats.org/officeDocument/2006/relationships/image" Target="media/rId99.jpg"/><Relationship Id="rId32" Type="http://schemas.openxmlformats.org/officeDocument/2006/relationships/image" Target="media/rId32.jpg"/><Relationship Id="rId74" Type="http://schemas.openxmlformats.org/officeDocument/2006/relationships/image" Target="media/rId74.jpg"/><Relationship Id="rId80" Type="http://schemas.openxmlformats.org/officeDocument/2006/relationships/image" Target="media/rId80.jpg"/><Relationship Id="rId146" Type="http://schemas.openxmlformats.org/officeDocument/2006/relationships/image" Target="media/rId146.jpg"/><Relationship Id="rId20" Type="http://schemas.openxmlformats.org/officeDocument/2006/relationships/image" Target="media/rId20.jpg"/><Relationship Id="rId57" Type="http://schemas.openxmlformats.org/officeDocument/2006/relationships/image" Target="media/rId57.jpg"/><Relationship Id="rId108" Type="http://schemas.openxmlformats.org/officeDocument/2006/relationships/image" Target="media/rId108.jpg"/><Relationship Id="rId35" Type="http://schemas.openxmlformats.org/officeDocument/2006/relationships/image" Target="media/rId3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2026-09-17T12:29:35Z</dcterms:created>
  <dcterms:modified xsi:type="dcterms:W3CDTF">2026-09-17T12:29:35Z</dcterms:modified>
</cp:coreProperties>
</file>

<file path=docProps/custom.xml><?xml version="1.0" encoding="utf-8"?>
<Properties xmlns="http://schemas.openxmlformats.org/officeDocument/2006/custom-properties" xmlns:vt="http://schemas.openxmlformats.org/officeDocument/2006/docPropsVTypes"/>
</file>