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移项到左边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[\mathrm{A}]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\ll 1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α_t 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1，α_0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4；0.04；7；−2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0.001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20.5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2.891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0.812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ad>
                <m:deg>
                  <m:r>
                    <m:t>3</m:t>
                  </m:r>
                </m:deg>
                <m:e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0.597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无法化简</w:t>
            </w:r>
            <w:r>
              <w:rPr>
                <w:rFonts w:hint="eastAsia" w:ascii="Times New Roman" w:hAnsi="Times New Roman" w:eastAsia="Times New Roman" w:cs="Times New Roman"/>
              </w:rPr>
              <w:t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t>0.699</m:t>
              </m:r>
              <m:r>
                <m:rPr>
                  <m:sty m:val="p"/>
                </m:rPr>
                <m:t>=</m:t>
              </m:r>
              <m:r>
                <m:t>1.610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1.610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1.08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2.94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0.500</m:t>
              </m:r>
              <m:r>
                <m:rPr>
                  <m:sty m:val="p"/>
                </m:rPr>
                <m:t>/</m:t>
              </m:r>
              <m:r>
                <m:t>2.94</m:t>
              </m:r>
              <m:r>
                <m:rPr>
                  <m:sty m:val="p"/>
                </m:rPr>
                <m:t>=</m:t>
              </m:r>
              <m:r>
                <m:t>0.170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2477.6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2.305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2.305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0.0997</m:t>
              </m:r>
              <m:r>
                <m:rPr>
                  <m:sty m:val="p"/>
                </m:rPr>
                <m:t>≈</m:t>
              </m:r>
              <m:r>
                <m:t>0.10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标准态下逆向自发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1.03</m:t>
              </m:r>
              <m:r>
                <m:rPr>
                  <m:sty m:val="p"/>
                </m:rPr>
                <m:t>≈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0.02956，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r>
                <m:rPr>
                  <m:sty m:val="p"/>
                </m:rPr>
                <m:t>ln</m:t>
              </m:r>
              <m:r>
                <m:t>0.97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−0.03046，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0.02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1.0202，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0.02%）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0.042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0.958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1.76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4.2%（≈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α），5%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判据合理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0.045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0.0440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α = </w:t>
            </w:r>
            <w:r>
              <w:rPr>
                <w:rFonts w:hint="eastAsia" w:ascii="Times New Roman" w:hAnsi="Times New Roman" w:eastAsia="Times New Roman" w:cs="Times New Roman"/>
              </w:rPr>
              <w:t>4.4%；</w:t>
            </w:r>
            <w:r>
              <w:rPr>
                <w:rFonts w:hint="eastAsia" w:ascii="Times New Roman" w:hAnsi="Times New Roman" w:eastAsia="FangSong" w:cs="Times New Roman"/>
              </w:rPr>
              <w:t>近似误差</w:t>
            </w:r>
            <w:r>
              <w:rPr>
                <w:rFonts w:ascii="Times New Roman" w:hAnsi="Times New Roman" w:eastAsia="Times New Roman" w:cs="Times New Roman"/>
              </w:rPr>
              <w:t xml:space="preserve"> ≈ 0.045/2 = 2.3%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ΔHθ、ΔSθ </w:t>
            </w:r>
            <w:r>
              <w:rPr>
                <w:rFonts w:hint="eastAsia" w:ascii="Times New Roman" w:hAnsi="Times New Roman" w:eastAsia="FangSong" w:cs="Times New Roman"/>
              </w:rPr>
              <w:t xml:space="preserve">不随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num>
                <m:den>
                  <m:r>
                    <m:t>96485</m:t>
                  </m:r>
                </m:den>
              </m:f>
              <m:r>
                <m:rPr>
                  <m:sty m:val="p"/>
                </m:rPr>
                <m:t>=</m:t>
              </m:r>
              <m:r>
                <m:t>0.02569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0.02569</m:t>
              </m:r>
              <m:r>
                <m:rPr>
                  <m:sty m:val="p"/>
                </m:rPr>
                <m:t>×</m:t>
              </m:r>
              <m:r>
                <m:t>2.303</m:t>
              </m:r>
              <m:r>
                <m:rPr>
                  <m:sty m:val="p"/>
                </m:rPr>
                <m:t>=</m:t>
              </m:r>
              <m:r>
                <m:t>0.05916</m:t>
              </m:r>
              <m:r>
                <m:rPr>
                  <m:sty m:val="p"/>
                </m:rPr>
                <m:t>≈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0.0592</m:t>
              </m:r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他算成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2.303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0.434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1.30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/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53.6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自检</w:t>
            </w:r>
            <w:r>
              <w:rPr>
                <w:rFonts w:hint="eastAsia" w:ascii="Times New Roman" w:hAnsi="Times New Roman" w:eastAsia="Times New Roman" w:cs="Times New Roman"/>
              </w:rPr>
              <w:t>：ΔHθ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1.386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1.386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；(d)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一阶近似给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1.386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荒谬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负浓度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一阶近似要求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这里</w:t>
            </w:r>
            <w:r>
              <w:rPr>
                <w:rFonts w:ascii="Times New Roman" w:hAnsi="Times New Roman" w:eastAsia="Times New Roman" w:cs="Times New Roman"/>
              </w:rPr>
              <w:t xml:space="preserve"> kt = 1.386 </w:t>
            </w:r>
            <w:r>
              <w:rPr>
                <w:rFonts w:hint="eastAsia" w:ascii="Times New Roman" w:hAnsi="Times New Roman" w:eastAsia="FangSong" w:cs="Times New Roman"/>
              </w:rPr>
              <w:t xml:space="preserve"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指数衰减必须用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不能用线性近似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A e^{-E_a/RT}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2026-09-11T06:20:59Z</dcterms:created>
  <dcterms:modified xsi:type="dcterms:W3CDTF">2026-09-11T06:20:59Z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