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氢的成键模式与氢化物系统分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氢的成键模式与氢化物系统分类</w:t>
      </w:r>
    </w:p>
    <w:bookmarkStart w:id="9" w:name="氢在周期表中的位置与结构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氢在周期表中的位置与结构特征</w:t>
      </w:r>
    </w:p>
    <w:p>
      <w:pPr>
        <w:pStyle w:val="FirstParagraph"/>
        <w:ind w:firstLine="420"/>
      </w:pPr>
      <w:r>
        <w:rPr>
          <w:rFonts w:hint="eastAsia" w:ascii="Times New Roman" w:hAnsi="Times New Roman" w:eastAsia="FangSong" w:cs="Times New Roman"/>
        </w:rPr>
        <w:t>氢作为元素周期表中序数最小的元素</w:t>
      </w:r>
      <w:r>
        <w:rPr>
          <w:rFonts w:hint="eastAsia" w:ascii="Times New Roman" w:hAnsi="Times New Roman" w:eastAsia="Times New Roman" w:cs="Times New Roman"/>
        </w:rPr>
        <w:t>，</w:t>
      </w:r>
      <w:r>
        <w:rPr>
          <w:rFonts w:hint="eastAsia" w:ascii="Times New Roman" w:hAnsi="Times New Roman" w:eastAsia="FangSong" w:cs="Times New Roman"/>
        </w:rPr>
        <w:t>其原子结构仅由单个质子与单个核外电子构成</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w:t>
      </w:r>
      <m:oMath>
        <m:r>
          <m:t>1</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在元素周期表的归属讨论中</w:t>
      </w:r>
      <w:r>
        <w:rPr>
          <w:rFonts w:hint="eastAsia" w:ascii="Times New Roman" w:hAnsi="Times New Roman" w:eastAsia="Times New Roman" w:cs="Times New Roman"/>
        </w:rPr>
        <w:t>，</w:t>
      </w:r>
      <w:r>
        <w:rPr>
          <w:rFonts w:hint="eastAsia" w:ascii="Times New Roman" w:hAnsi="Times New Roman" w:eastAsia="FangSong" w:cs="Times New Roman"/>
        </w:rPr>
        <w:t>氢因失去单一核外电子形成裸露质子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的倾向而常被划入第</w:t>
      </w:r>
      <w:r>
        <w:rPr>
          <w:rFonts w:ascii="Times New Roman" w:hAnsi="Times New Roman" w:eastAsia="Times New Roman" w:cs="Times New Roman"/>
        </w:rPr>
        <w:t xml:space="preserve"> 1 </w:t>
      </w:r>
      <w:r>
        <w:rPr>
          <w:rFonts w:hint="eastAsia" w:ascii="Times New Roman" w:hAnsi="Times New Roman" w:eastAsia="FangSong" w:cs="Times New Roman"/>
        </w:rPr>
        <w:t>族碱金属列</w:t>
      </w:r>
      <w:r>
        <w:rPr>
          <w:rFonts w:hint="eastAsia" w:ascii="Times New Roman" w:hAnsi="Times New Roman" w:eastAsia="Times New Roman" w:cs="Times New Roman"/>
        </w:rPr>
        <w:t>，</w:t>
      </w:r>
      <w:r>
        <w:rPr>
          <w:rFonts w:hint="eastAsia" w:ascii="Times New Roman" w:hAnsi="Times New Roman" w:eastAsia="FangSong" w:cs="Times New Roman"/>
        </w:rPr>
        <w:t>但氢的第一电离能高达</w:t>
      </w:r>
      <w:r>
        <w:rPr>
          <w:rFonts w:ascii="Times New Roman" w:hAnsi="Times New Roman" w:eastAsia="Times New Roman" w:cs="Times New Roman"/>
        </w:rPr>
        <w:t xml:space="preserve"> </w:t>
      </w:r>
      <m:oMath>
        <m:oMathPr>
          <m:ctrlPr>
            <w:rPr>
              <w:sz w:val="28"/>
              <w:szCs w:val="28"/>
            </w:rPr>
          </m:ctrlPr>
        </m:oMathPr>
        <m:r>
          <m:t>1312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远超真实碱金属的数值</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氢亦能通过捕获一个电子达到氦原子的双电子闭壳层构型形成负氢离子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这一得电子成盐特性又与第</w:t>
      </w:r>
      <w:r>
        <w:rPr>
          <w:rFonts w:ascii="Times New Roman" w:hAnsi="Times New Roman" w:eastAsia="Times New Roman" w:cs="Times New Roman"/>
        </w:rPr>
        <w:t xml:space="preserve"> 17 </w:t>
      </w:r>
      <w:r>
        <w:rPr>
          <w:rFonts w:hint="eastAsia" w:ascii="Times New Roman" w:hAnsi="Times New Roman" w:eastAsia="FangSong" w:cs="Times New Roman"/>
        </w:rPr>
        <w:t>族卤素高度相似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在竞赛化学的微观视野中</w:t>
      </w:r>
      <w:r>
        <w:rPr>
          <w:rFonts w:hint="eastAsia" w:ascii="Times New Roman" w:hAnsi="Times New Roman" w:eastAsia="Times New Roman" w:cs="Times New Roman"/>
        </w:rPr>
        <w:t>，</w:t>
      </w:r>
      <w:r>
        <w:rPr>
          <w:rFonts w:hint="eastAsia" w:ascii="Times New Roman" w:hAnsi="Times New Roman" w:eastAsia="FangSong" w:cs="Times New Roman"/>
        </w:rPr>
        <w:t>氢的物理化学行为远非单一族别所能概括</w:t>
      </w:r>
      <w:r>
        <w:rPr>
          <w:rFonts w:hint="eastAsia" w:ascii="Times New Roman" w:hAnsi="Times New Roman" w:eastAsia="Times New Roman" w:cs="Times New Roman"/>
        </w:rPr>
        <w:t>，</w:t>
      </w:r>
      <w:r>
        <w:rPr>
          <w:rFonts w:hint="eastAsia" w:ascii="Times New Roman" w:hAnsi="Times New Roman" w:eastAsia="FangSong" w:cs="Times New Roman"/>
        </w:rPr>
        <w:t>其兼具电负性适中</w:t>
      </w:r>
      <w:r>
        <w:rPr>
          <w:rFonts w:hint="eastAsia" w:ascii="Times New Roman" w:hAnsi="Times New Roman" w:eastAsia="Times New Roman" w:cs="Times New Roman"/>
        </w:rPr>
        <w:t>（</w:t>
      </w:r>
      <w:r>
        <w:rPr>
          <w:rFonts w:hint="eastAsia" w:ascii="Times New Roman" w:hAnsi="Times New Roman" w:eastAsia="FangSong" w:cs="Times New Roman"/>
        </w:rPr>
        <w:t>鲍林电负性</w:t>
      </w:r>
      <w:r>
        <w:rPr>
          <w:rFonts w:ascii="Times New Roman" w:hAnsi="Times New Roman" w:eastAsia="Times New Roman" w:cs="Times New Roman"/>
        </w:rPr>
        <w:t xml:space="preserve"> </w:t>
      </w:r>
      <m:oMath>
        <m:oMathPr>
          <m:ctrlPr>
            <w:rPr>
              <w:sz w:val="28"/>
              <w:szCs w:val="28"/>
            </w:rPr>
          </m:ctrlPr>
        </m:oMathPr>
        <m:r>
          <m:t>χ</m:t>
        </m:r>
        <m:r>
          <m:rPr>
            <m:sty m:val="p"/>
          </m:rPr>
          <m:t>=</m:t>
        </m:r>
        <m:r>
          <m:t>2.20</m:t>
        </m:r>
      </m:oMath>
      <w:r>
        <w:rPr>
          <w:rFonts w:hint="eastAsia" w:ascii="Times New Roman" w:hAnsi="Times New Roman" w:eastAsia="Times New Roman" w:cs="Times New Roman"/>
        </w:rPr>
        <w:t>）、</w:t>
      </w:r>
      <w:r>
        <w:rPr>
          <w:rFonts w:hint="eastAsia" w:ascii="Times New Roman" w:hAnsi="Times New Roman" w:eastAsia="FangSong" w:cs="Times New Roman"/>
        </w:rPr>
        <w:t>空间体积极小及核外无内层屏蔽电子的特质</w:t>
      </w:r>
      <w:r>
        <w:rPr>
          <w:rFonts w:hint="eastAsia" w:ascii="Times New Roman" w:hAnsi="Times New Roman" w:eastAsia="Times New Roman" w:cs="Times New Roman"/>
        </w:rPr>
        <w:t>，</w:t>
      </w:r>
      <w:r>
        <w:rPr>
          <w:rFonts w:hint="eastAsia" w:ascii="Times New Roman" w:hAnsi="Times New Roman" w:eastAsia="FangSong" w:cs="Times New Roman"/>
        </w:rPr>
        <w:t>由此衍生出丰富多样的微观成键形态</w:t>
      </w:r>
      <w:r>
        <w:rPr>
          <w:rFonts w:hint="eastAsia" w:ascii="Times New Roman" w:hAnsi="Times New Roman" w:eastAsia="Times New Roman" w:cs="Times New Roman"/>
        </w:rPr>
        <w:t>。</w:t>
      </w:r>
    </w:p>
    <w:bookmarkEnd w:id="9"/>
    <w:bookmarkStart w:id="10" w:name="三种基本成键模式"/>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三种基本成键模式</w:t>
      </w:r>
    </w:p>
    <w:p>
      <w:pPr>
        <w:pStyle w:val="FirstParagraph"/>
        <w:ind w:firstLine="420"/>
      </w:pPr>
      <w:r>
        <w:rPr>
          <w:rFonts w:hint="eastAsia" w:ascii="Times New Roman" w:hAnsi="Times New Roman" w:eastAsia="FangSong" w:cs="Times New Roman"/>
        </w:rPr>
        <w:t>氢的基本成键方式可划分为三种主要微观模式</w:t>
      </w:r>
      <w:r>
        <w:rPr>
          <w:rFonts w:hint="eastAsia" w:ascii="Times New Roman" w:hAnsi="Times New Roman" w:eastAsia="Times New Roman" w:cs="Times New Roman"/>
        </w:rPr>
        <w:t>：</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氢键与多中心缺电子键</w:t>
      </w:r>
      <w:r>
        <w:rPr>
          <w:rFonts w:hint="eastAsia" w:ascii="Times New Roman" w:hAnsi="Times New Roman" w:eastAsia="Times New Roman" w:cs="Times New Roman"/>
        </w:rPr>
        <w:t>。</w:t>
      </w:r>
      <w:r>
        <w:rPr>
          <w:rFonts w:hint="eastAsia" w:ascii="Times New Roman" w:hAnsi="Times New Roman" w:eastAsia="FangSong" w:cs="Times New Roman"/>
        </w:rPr>
        <w:t>在常规共价分子中</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轨道与配对原子的轨道发生轴向重叠形成牢固的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而当氢与电负性极大且半径极小的原子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由于电荷高度偏向共价伙伴</w:t>
      </w:r>
      <w:r>
        <w:rPr>
          <w:rFonts w:hint="eastAsia" w:ascii="Times New Roman" w:hAnsi="Times New Roman" w:eastAsia="Times New Roman" w:cs="Times New Roman"/>
        </w:rPr>
        <w:t>，</w:t>
      </w:r>
      <w:r>
        <w:rPr>
          <w:rFonts w:hint="eastAsia" w:ascii="Times New Roman" w:hAnsi="Times New Roman" w:eastAsia="FangSong" w:cs="Times New Roman"/>
        </w:rPr>
        <w:t>裸露的质子核外正电势强烈吸引邻近分子的孤对电子</w:t>
      </w:r>
      <w:r>
        <w:rPr>
          <w:rFonts w:hint="eastAsia" w:ascii="Times New Roman" w:hAnsi="Times New Roman" w:eastAsia="Times New Roman" w:cs="Times New Roman"/>
        </w:rPr>
        <w:t>，</w:t>
      </w:r>
      <w:r>
        <w:rPr>
          <w:rFonts w:hint="eastAsia" w:ascii="Times New Roman" w:hAnsi="Times New Roman" w:eastAsia="FangSong" w:cs="Times New Roman"/>
        </w:rPr>
        <w:t>从而形成经典氢键</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在硼烷与有机金属化合物中</w:t>
      </w:r>
      <w:r>
        <w:rPr>
          <w:rFonts w:hint="eastAsia" w:ascii="Times New Roman" w:hAnsi="Times New Roman" w:eastAsia="Times New Roman" w:cs="Times New Roman"/>
        </w:rPr>
        <w:t>，</w:t>
      </w:r>
      <w:r>
        <w:rPr>
          <w:rFonts w:hint="eastAsia" w:ascii="Times New Roman" w:hAnsi="Times New Roman" w:eastAsia="FangSong" w:cs="Times New Roman"/>
        </w:rPr>
        <w:t>氢原子还能以桥联形态利用其单一</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轨道同时重叠两个中心原子的杂化轨道</w:t>
      </w:r>
      <w:r>
        <w:rPr>
          <w:rFonts w:hint="eastAsia" w:ascii="Times New Roman" w:hAnsi="Times New Roman" w:eastAsia="Times New Roman" w:cs="Times New Roman"/>
        </w:rPr>
        <w:t>，</w:t>
      </w:r>
      <w:r>
        <w:rPr>
          <w:rFonts w:hint="eastAsia" w:ascii="Times New Roman" w:hAnsi="Times New Roman" w:eastAsia="FangSong" w:cs="Times New Roman"/>
        </w:rPr>
        <w:t>构建典型的三中心二电子键</w:t>
      </w:r>
      <w:r>
        <w:rPr>
          <w:rFonts w:hint="eastAsia" w:ascii="Times New Roman" w:hAnsi="Times New Roman" w:eastAsia="Times New Roman" w:cs="Times New Roman"/>
        </w:rPr>
        <w:t>（</w:t>
      </w:r>
      <m:oMath>
        <m:r>
          <m:rPr>
            <m:sty m:val="p"/>
          </m:rPr>
          <m:t>3</m:t>
        </m:r>
        <m:r>
          <m:rPr>
            <m:sty m:val="p"/>
          </m:rPr>
          <m:t>c</m:t>
        </m:r>
        <m:r>
          <m:rPr>
            <m:sty m:val="p"/>
          </m:rPr>
          <m:t>−</m:t>
        </m:r>
        <m:r>
          <m:rPr>
            <m:sty m:val="p"/>
          </m:rPr>
          <m:t>2</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如二硼烷中的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维系了缺电子簇合物的热力学稳定性</w:t>
      </w:r>
      <w:r>
        <w:rPr>
          <w:rFonts w:hint="eastAsia" w:ascii="Times New Roman" w:hAnsi="Times New Roman" w:eastAsia="Times New Roman" w:cs="Times New Roman"/>
        </w:rPr>
        <w:t>。</w:t>
      </w:r>
    </w:p>
    <w:bookmarkEnd w:id="10"/>
    <w:bookmarkStart w:id="11" w:name="氢的三种同位素"/>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氢的三种同位素</w:t>
      </w:r>
    </w:p>
    <w:p>
      <w:pPr>
        <w:pStyle w:val="FirstParagraph"/>
        <w:ind w:firstLine="420"/>
      </w:pPr>
      <w:r>
        <w:rPr>
          <w:rFonts w:hint="eastAsia" w:ascii="Times New Roman" w:hAnsi="Times New Roman" w:eastAsia="FangSong" w:cs="Times New Roman"/>
        </w:rPr>
        <w:t>自然界中的氢存在三种基本同位素</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丰度</w:t>
      </w:r>
      <w:r>
        <w:rPr>
          <w:rFonts w:ascii="Times New Roman" w:hAnsi="Times New Roman" w:eastAsia="Times New Roman" w:cs="Times New Roman"/>
        </w:rPr>
        <w:t xml:space="preserve"> </w:t>
      </w:r>
      <m:oMath>
        <m:oMathPr>
          <m:ctrlPr>
            <w:rPr>
              <w:sz w:val="28"/>
              <w:szCs w:val="28"/>
            </w:rPr>
          </m:ctrlPr>
        </m:oMathPr>
        <m:r>
          <m:t>99.985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m:oMath>
        <m:sSup>
          <m:e>
            <m:r>
              <m:t>​</m:t>
            </m:r>
          </m:e>
          <m:sup>
            <m:r>
              <m:t>2</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丰度约</w:t>
      </w:r>
      <w:r>
        <w:rPr>
          <w:rFonts w:ascii="Times New Roman" w:hAnsi="Times New Roman" w:eastAsia="Times New Roman" w:cs="Times New Roman"/>
        </w:rPr>
        <w:t xml:space="preserve"> </w:t>
      </w:r>
      <m:oMath>
        <m:oMathPr>
          <m:ctrlPr>
            <w:rPr>
              <w:sz w:val="28"/>
              <w:szCs w:val="28"/>
            </w:rPr>
          </m:ctrlPr>
        </m:oMathPr>
        <m:r>
          <m:t>0.015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与具有放射性的氚</w:t>
      </w:r>
      <w:r>
        <w:rPr>
          <w:rFonts w:hint="eastAsia" w:ascii="Times New Roman" w:hAnsi="Times New Roman" w:eastAsia="Times New Roman" w:cs="Times New Roman"/>
        </w:rPr>
        <w:t>（</w:t>
      </w:r>
      <m:oMath>
        <m:sSup>
          <m:e>
            <m:r>
              <m:t>​</m:t>
            </m:r>
          </m:e>
          <m:sup>
            <m:r>
              <m:t>3</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r>
          <m:t>12.32</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三种同位素的核外电子构型完全相同</w:t>
      </w:r>
      <w:r>
        <w:rPr>
          <w:rFonts w:hint="eastAsia" w:ascii="Times New Roman" w:hAnsi="Times New Roman" w:eastAsia="Times New Roman" w:cs="Times New Roman"/>
        </w:rPr>
        <w:t>，</w:t>
      </w:r>
      <w:r>
        <w:rPr>
          <w:rFonts w:hint="eastAsia" w:ascii="Times New Roman" w:hAnsi="Times New Roman" w:eastAsia="FangSong" w:cs="Times New Roman"/>
        </w:rPr>
        <w:t>化学性质接近</w:t>
      </w:r>
      <w:r>
        <w:rPr>
          <w:rFonts w:hint="eastAsia" w:ascii="Times New Roman" w:hAnsi="Times New Roman" w:eastAsia="Times New Roman" w:cs="Times New Roman"/>
        </w:rPr>
        <w:t>，</w:t>
      </w:r>
      <w:r>
        <w:rPr>
          <w:rFonts w:hint="eastAsia" w:ascii="Times New Roman" w:hAnsi="Times New Roman" w:eastAsia="FangSong" w:cs="Times New Roman"/>
        </w:rPr>
        <w:t>但由于核质量成倍递增</w:t>
      </w:r>
      <w:r>
        <w:rPr>
          <w:rFonts w:hint="eastAsia" w:ascii="Times New Roman" w:hAnsi="Times New Roman" w:eastAsia="Times New Roman" w:cs="Times New Roman"/>
        </w:rPr>
        <w:t>，</w:t>
      </w:r>
      <w:r>
        <w:rPr>
          <w:rFonts w:hint="eastAsia" w:ascii="Times New Roman" w:hAnsi="Times New Roman" w:eastAsia="FangSong" w:cs="Times New Roman"/>
        </w:rPr>
        <w:t>其单质的熔点</w:t>
      </w:r>
      <w:r>
        <w:rPr>
          <w:rFonts w:hint="eastAsia" w:ascii="Times New Roman" w:hAnsi="Times New Roman" w:eastAsia="Times New Roman" w:cs="Times New Roman"/>
        </w:rPr>
        <w:t>、</w:t>
      </w:r>
      <w:r>
        <w:rPr>
          <w:rFonts w:hint="eastAsia" w:ascii="Times New Roman" w:hAnsi="Times New Roman" w:eastAsia="FangSong" w:cs="Times New Roman"/>
        </w:rPr>
        <w:t>沸点与键解离焓等物理性质依次升高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氢同位素单质及其双原子分子的物理化学参数对比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氕单质</w:t>
            </w:r>
            <w:r>
              <w:rPr>
                <w:rFonts w:ascii="Times New Roman" w:hAnsi="Times New Roman" w:eastAsia="Times New Roman" w:cs="Times New Roman"/>
                <w:b/>
              </w:rPr>
              <w:t xml:space="preserve"> (</w:t>
            </w:r>
            <m:oMath>
              <m:sSub>
                <m:e>
                  <m:r>
                    <m:rPr>
                      <m:sty m:val="p"/>
                    </m:rPr>
                    <m:t>H</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氘单质</w:t>
            </w:r>
            <w:r>
              <w:rPr>
                <w:rFonts w:ascii="Times New Roman" w:hAnsi="Times New Roman" w:eastAsia="Times New Roman" w:cs="Times New Roman"/>
                <w:b/>
              </w:rPr>
              <w:t xml:space="preserve"> (</w:t>
            </w:r>
            <m:oMath>
              <m:sSub>
                <m:e>
                  <m:r>
                    <m:rPr>
                      <m:sty m:val="p"/>
                    </m:rPr>
                    <m:t>D</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氚单质</w:t>
            </w:r>
            <w:r>
              <w:rPr>
                <w:rFonts w:ascii="Times New Roman" w:hAnsi="Times New Roman" w:eastAsia="Times New Roman" w:cs="Times New Roman"/>
                <w:b/>
              </w:rPr>
              <w:t xml:space="preserve"> (</w:t>
            </w:r>
            <m:oMath>
              <m:sSub>
                <m:e>
                  <m:r>
                    <m:rPr>
                      <m:sty m:val="p"/>
                    </m:rPr>
                    <m:t>T</m:t>
                  </m:r>
                </m:e>
                <m:sub>
                  <m:r>
                    <m:rPr>
                      <m:sty m:val="p"/>
                    </m:rP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测定基准与微观来源</w:t>
            </w:r>
          </w:p>
        </w:tc>
      </w:tr>
      <w:tr>
        <w:tc>
          <w:tcPr/>
          <w:p>
            <w:pPr>
              <w:pStyle w:val="Compact"/>
              <w:jc w:val="center"/>
            </w:pP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2.016</w:t>
            </w:r>
          </w:p>
        </w:tc>
        <w:tc>
          <w:tcPr/>
          <w:p>
            <w:pPr>
              <w:pStyle w:val="Compact"/>
              <w:jc w:val="center"/>
            </w:pPr>
            <w:r>
              <w:rPr>
                <w:rFonts w:ascii="Times New Roman" w:hAnsi="Times New Roman" w:eastAsia="Times New Roman" w:cs="Times New Roman"/>
              </w:rPr>
              <w:t xml:space="preserve">4.028</w:t>
            </w:r>
          </w:p>
        </w:tc>
        <w:tc>
          <w:tcPr/>
          <w:p>
            <w:pPr>
              <w:pStyle w:val="Compact"/>
              <w:jc w:val="center"/>
            </w:pPr>
            <w:r>
              <w:rPr>
                <w:rFonts w:ascii="Times New Roman" w:hAnsi="Times New Roman" w:eastAsia="Times New Roman" w:cs="Times New Roman"/>
              </w:rPr>
              <w:t xml:space="preserve">6.032</w:t>
            </w:r>
          </w:p>
        </w:tc>
        <w:tc>
          <w:tcPr/>
          <w:p>
            <w:pPr>
              <w:pStyle w:val="Compact"/>
              <w:jc w:val="center"/>
            </w:pPr>
            <w:r>
              <w:rPr>
                <w:rFonts w:hint="eastAsia" w:ascii="Times New Roman" w:hAnsi="Times New Roman" w:eastAsia="FangSong" w:cs="Times New Roman"/>
              </w:rPr>
              <w:t xml:space="preserve">同位素核质量加和</w:t>
            </w:r>
          </w:p>
        </w:tc>
      </w:tr>
      <w:tr>
        <w:tc>
          <w:tcPr/>
          <w:p>
            <w:pPr>
              <w:pStyle w:val="Compact"/>
              <w:jc w:val="cente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13.96</w:t>
            </w:r>
          </w:p>
        </w:tc>
        <w:tc>
          <w:tcPr/>
          <w:p>
            <w:pPr>
              <w:pStyle w:val="Compact"/>
              <w:jc w:val="center"/>
            </w:pPr>
            <w:r>
              <w:rPr>
                <w:rFonts w:ascii="Times New Roman" w:hAnsi="Times New Roman" w:eastAsia="Times New Roman" w:cs="Times New Roman"/>
              </w:rPr>
              <w:t xml:space="preserve">18.73</w:t>
            </w:r>
          </w:p>
        </w:tc>
        <w:tc>
          <w:tcPr/>
          <w:p>
            <w:pPr>
              <w:pStyle w:val="Compact"/>
              <w:jc w:val="center"/>
            </w:pPr>
            <w:r>
              <w:rPr>
                <w:rFonts w:ascii="Times New Roman" w:hAnsi="Times New Roman" w:eastAsia="Times New Roman" w:cs="Times New Roman"/>
              </w:rPr>
              <w:t xml:space="preserve">20.63</w:t>
            </w:r>
          </w:p>
        </w:tc>
        <w:tc>
          <w:tcPr/>
          <w:p>
            <w:pPr>
              <w:pStyle w:val="Compact"/>
              <w:jc w:val="center"/>
            </w:pPr>
            <w:r>
              <w:rPr>
                <w:rFonts w:hint="eastAsia" w:ascii="Times New Roman" w:hAnsi="Times New Roman" w:eastAsia="FangSong" w:cs="Times New Roman"/>
              </w:rPr>
              <w:t xml:space="preserve">零点能量降低增强晶格色散能</w:t>
            </w:r>
          </w:p>
        </w:tc>
      </w:tr>
      <w:tr>
        <w:tc>
          <w:tcPr/>
          <w:p>
            <w:pPr>
              <w:pStyle w:val="Compact"/>
              <w:jc w:val="center"/>
            </w:pP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20.39</w:t>
            </w:r>
          </w:p>
        </w:tc>
        <w:tc>
          <w:tcPr/>
          <w:p>
            <w:pPr>
              <w:pStyle w:val="Compact"/>
              <w:jc w:val="center"/>
            </w:pPr>
            <w:r>
              <w:rPr>
                <w:rFonts w:ascii="Times New Roman" w:hAnsi="Times New Roman" w:eastAsia="Times New Roman" w:cs="Times New Roman"/>
              </w:rPr>
              <w:t xml:space="preserve">23.67</w:t>
            </w:r>
          </w:p>
        </w:tc>
        <w:tc>
          <w:tcPr/>
          <w:p>
            <w:pPr>
              <w:pStyle w:val="Compact"/>
              <w:jc w:val="center"/>
            </w:pPr>
            <w:r>
              <w:rPr>
                <w:rFonts w:ascii="Times New Roman" w:hAnsi="Times New Roman" w:eastAsia="Times New Roman" w:cs="Times New Roman"/>
              </w:rPr>
              <w:t xml:space="preserve">25.01</w:t>
            </w:r>
          </w:p>
        </w:tc>
        <w:tc>
          <w:tcPr/>
          <w:p>
            <w:pPr>
              <w:pStyle w:val="Compact"/>
              <w:jc w:val="center"/>
            </w:pPr>
            <w:r>
              <w:rPr>
                <w:rFonts w:hint="eastAsia" w:ascii="Times New Roman" w:hAnsi="Times New Roman" w:eastAsia="FangSong" w:cs="Times New Roman"/>
              </w:rPr>
              <w:t xml:space="preserve">分子极化率与质量效应</w:t>
            </w:r>
          </w:p>
        </w:tc>
      </w:tr>
      <w:tr>
        <w:tc>
          <w:tcPr/>
          <w:p>
            <w:pPr>
              <w:pStyle w:val="Compact"/>
              <w:jc w:val="center"/>
            </w:pPr>
            <w:r>
              <w:rPr>
                <w:rFonts w:hint="eastAsia" w:ascii="Times New Roman" w:hAnsi="Times New Roman" w:eastAsia="FangSong" w:cs="Times New Roman"/>
              </w:rPr>
              <w:t xml:space="preserve">键离解焓</w:t>
            </w:r>
            <w:r>
              <w:rPr>
                <w:rFonts w:ascii="Times New Roman" w:hAnsi="Times New Roman" w:eastAsia="Times New Roman" w:cs="Times New Roman"/>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436.0</w:t>
            </w:r>
          </w:p>
        </w:tc>
        <w:tc>
          <w:tcPr/>
          <w:p>
            <w:pPr>
              <w:pStyle w:val="Compact"/>
              <w:jc w:val="center"/>
            </w:pPr>
            <w:r>
              <w:rPr>
                <w:rFonts w:ascii="Times New Roman" w:hAnsi="Times New Roman" w:eastAsia="Times New Roman" w:cs="Times New Roman"/>
              </w:rPr>
              <w:t xml:space="preserve">443.5</w:t>
            </w:r>
          </w:p>
        </w:tc>
        <w:tc>
          <w:tcPr/>
          <w:p>
            <w:pPr>
              <w:pStyle w:val="Compact"/>
              <w:jc w:val="center"/>
            </w:pPr>
            <w:r>
              <w:rPr>
                <w:rFonts w:ascii="Times New Roman" w:hAnsi="Times New Roman" w:eastAsia="Times New Roman" w:cs="Times New Roman"/>
              </w:rPr>
              <w:t xml:space="preserve">446.9</w:t>
            </w:r>
          </w:p>
        </w:tc>
        <w:tc>
          <w:tcPr/>
          <w:p>
            <w:pPr>
              <w:pStyle w:val="Compact"/>
              <w:jc w:val="center"/>
            </w:pPr>
            <w:r>
              <w:rPr>
                <w:rFonts w:hint="eastAsia" w:ascii="Times New Roman" w:hAnsi="Times New Roman" w:eastAsia="FangSong" w:cs="Times New Roman"/>
              </w:rPr>
              <w:t xml:space="preserve">零点能差导致断键所需活化焓递增</w:t>
            </w:r>
          </w:p>
        </w:tc>
      </w:tr>
      <w:tr>
        <w:tc>
          <w:tcPr/>
          <w:p>
            <w:pPr>
              <w:pStyle w:val="Compact"/>
              <w:jc w:val="center"/>
            </w:pPr>
            <w:r>
              <w:rPr>
                <w:rFonts w:hint="eastAsia" w:ascii="Times New Roman" w:hAnsi="Times New Roman" w:eastAsia="FangSong" w:cs="Times New Roman"/>
              </w:rPr>
              <w:t xml:space="preserve">临界温度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K</m:t>
              </m:r>
            </m:oMath>
          </w:p>
        </w:tc>
        <w:tc>
          <w:tcPr/>
          <w:p>
            <w:pPr>
              <w:pStyle w:val="Compact"/>
              <w:jc w:val="center"/>
            </w:pPr>
            <w:r>
              <w:rPr>
                <w:rFonts w:ascii="Times New Roman" w:hAnsi="Times New Roman" w:eastAsia="Times New Roman" w:cs="Times New Roman"/>
              </w:rPr>
              <w:t xml:space="preserve">33.19</w:t>
            </w:r>
          </w:p>
        </w:tc>
        <w:tc>
          <w:tcPr/>
          <w:p>
            <w:pPr>
              <w:pStyle w:val="Compact"/>
              <w:jc w:val="center"/>
            </w:pPr>
            <w:r>
              <w:rPr>
                <w:rFonts w:ascii="Times New Roman" w:hAnsi="Times New Roman" w:eastAsia="Times New Roman" w:cs="Times New Roman"/>
              </w:rPr>
              <w:t xml:space="preserve">38.35</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hint="eastAsia" w:ascii="Times New Roman" w:hAnsi="Times New Roman" w:eastAsia="FangSong" w:cs="Times New Roman"/>
              </w:rPr>
              <w:t xml:space="preserve">气液相平衡临界参数</w:t>
            </w:r>
          </w:p>
        </w:tc>
      </w:tr>
    </w:tbl>
    <w:bookmarkEnd w:id="11"/>
    <w:bookmarkStart w:id="12" w:name="氢化物的三类划分"/>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氢化物的三类划分</w:t>
      </w:r>
    </w:p>
    <w:p>
      <w:pPr>
        <w:pStyle w:val="FirstParagraph"/>
        <w:ind w:firstLine="420"/>
      </w:pPr>
      <w:r>
        <w:rPr>
          <w:rFonts w:hint="eastAsia" w:ascii="Times New Roman" w:hAnsi="Times New Roman" w:eastAsia="FangSong" w:cs="Times New Roman"/>
        </w:rPr>
        <w:t>在化合物分类学中</w:t>
      </w:r>
      <w:r>
        <w:rPr>
          <w:rFonts w:hint="eastAsia" w:ascii="Times New Roman" w:hAnsi="Times New Roman" w:eastAsia="Times New Roman" w:cs="Times New Roman"/>
        </w:rPr>
        <w:t>，</w:t>
      </w:r>
      <w:r>
        <w:rPr>
          <w:rFonts w:hint="eastAsia" w:ascii="Times New Roman" w:hAnsi="Times New Roman" w:eastAsia="FangSong" w:cs="Times New Roman"/>
        </w:rPr>
        <w:t>氢与其它元素形成的二元氢化物依据化学键本质与聚集态特征分为三类</w:t>
      </w:r>
      <w:r>
        <w:rPr>
          <w:rFonts w:hint="eastAsia" w:ascii="Times New Roman" w:hAnsi="Times New Roman" w:eastAsia="Times New Roman" w:cs="Times New Roman"/>
        </w:rPr>
        <w:t>：</w:t>
      </w:r>
      <w:r>
        <w:rPr>
          <w:rFonts w:hint="eastAsia" w:ascii="Times New Roman" w:hAnsi="Times New Roman" w:eastAsia="FangSong" w:cs="Times New Roman"/>
        </w:rPr>
        <w:t>离子型氢化物</w:t>
      </w:r>
      <w:r>
        <w:rPr>
          <w:rFonts w:hint="eastAsia" w:ascii="Times New Roman" w:hAnsi="Times New Roman" w:eastAsia="Times New Roman" w:cs="Times New Roman"/>
        </w:rPr>
        <w:t>、</w:t>
      </w: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氢化物以及金属型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盐型</w:t>
      </w:r>
      <w:r>
        <w:rPr>
          <w:rFonts w:hint="eastAsia" w:ascii="Times New Roman" w:hAnsi="Times New Roman" w:eastAsia="Times New Roman" w:cs="Times New Roman"/>
        </w:rPr>
        <w:t>）</w:t>
      </w:r>
      <w:r>
        <w:rPr>
          <w:rFonts w:hint="eastAsia" w:ascii="Times New Roman" w:hAnsi="Times New Roman" w:eastAsia="FangSong" w:cs="Times New Roman"/>
        </w:rPr>
        <w:t>氢化物主要由电负性极低的碱金属</w:t>
      </w:r>
      <w:r>
        <w:rPr>
          <w:rFonts w:hint="eastAsia" w:ascii="Times New Roman" w:hAnsi="Times New Roman" w:eastAsia="Times New Roman" w:cs="Times New Roman"/>
        </w:rPr>
        <w:t>（</w:t>
      </w:r>
      <m:oMath>
        <m:r>
          <m:rPr>
            <m:sty m:val="p"/>
          </m:rPr>
          <m:t>L</m:t>
        </m:r>
        <m:r>
          <m:rPr>
            <m:sty m:val="p"/>
          </m:rPr>
          <m:t>i</m:t>
        </m:r>
        <m:r>
          <m:rPr>
            <m:sty m:val="p"/>
          </m:rPr>
          <m:t>∼</m:t>
        </m:r>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及部分碱土金属</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m:t>
        </m:r>
        <m:r>
          <m:rPr>
            <m:sty m:val="p"/>
          </m:rPr>
          <m:t>S</m:t>
        </m:r>
        <m:r>
          <m:rPr>
            <m:sty m:val="p"/>
          </m:rPr>
          <m:t>r</m:t>
        </m:r>
        <m:r>
          <m:rPr>
            <m:sty m:val="p"/>
          </m:rPr>
          <m:t>,</m:t>
        </m:r>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在高温下与氢气直接化合生成</w:t>
      </w:r>
      <w:r>
        <w:rPr>
          <w:rFonts w:hint="eastAsia" w:ascii="Times New Roman" w:hAnsi="Times New Roman" w:eastAsia="Times New Roman" w:cs="Times New Roman"/>
        </w:rPr>
        <w:t>，</w:t>
      </w:r>
      <w:r>
        <w:rPr>
          <w:rFonts w:hint="eastAsia" w:ascii="Times New Roman" w:hAnsi="Times New Roman" w:eastAsia="FangSong" w:cs="Times New Roman"/>
        </w:rPr>
        <w:t>晶格中存在独立的负氢离子</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负氢离子仅含两个核外电子</w:t>
      </w:r>
      <w:r>
        <w:rPr>
          <w:rFonts w:hint="eastAsia" w:ascii="Times New Roman" w:hAnsi="Times New Roman" w:eastAsia="Times New Roman" w:cs="Times New Roman"/>
        </w:rPr>
        <w:t>，</w:t>
      </w:r>
      <w:r>
        <w:rPr>
          <w:rFonts w:hint="eastAsia" w:ascii="Times New Roman" w:hAnsi="Times New Roman" w:eastAsia="FangSong" w:cs="Times New Roman"/>
        </w:rPr>
        <w:t>核电荷数却只有</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因而其电子云膨胀且高度弥散</w:t>
      </w:r>
      <w:r>
        <w:rPr>
          <w:rFonts w:hint="eastAsia" w:ascii="Times New Roman" w:hAnsi="Times New Roman" w:eastAsia="Times New Roman" w:cs="Times New Roman"/>
        </w:rPr>
        <w:t>，</w:t>
      </w:r>
      <w:r>
        <w:rPr>
          <w:rFonts w:hint="eastAsia" w:ascii="Times New Roman" w:hAnsi="Times New Roman" w:eastAsia="FangSong" w:cs="Times New Roman"/>
        </w:rPr>
        <w:t>有效离子半径甚至超过氟离子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半径约为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133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极化率极大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热力学上</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的水合自由能有限</w:t>
      </w:r>
      <w:r>
        <w:rPr>
          <w:rFonts w:hint="eastAsia" w:ascii="Times New Roman" w:hAnsi="Times New Roman" w:eastAsia="Times New Roman" w:cs="Times New Roman"/>
        </w:rPr>
        <w:t>，</w:t>
      </w:r>
      <w:r>
        <w:rPr>
          <w:rFonts w:hint="eastAsia" w:ascii="Times New Roman" w:hAnsi="Times New Roman" w:eastAsia="FangSong" w:cs="Times New Roman"/>
        </w:rPr>
        <w:t>具有强烈的质子亲和力与还原驱动力</w:t>
      </w:r>
      <w:r>
        <w:rPr>
          <w:rFonts w:hint="eastAsia" w:ascii="Times New Roman" w:hAnsi="Times New Roman" w:eastAsia="Times New Roman" w:cs="Times New Roman"/>
        </w:rPr>
        <w:t>。</w:t>
      </w:r>
      <w:r>
        <w:rPr>
          <w:rFonts w:hint="eastAsia" w:ascii="Times New Roman" w:hAnsi="Times New Roman" w:eastAsia="FangSong" w:cs="Times New Roman"/>
        </w:rPr>
        <w:t>离子型氢化物遇水即发生剧烈且不可逆的归中产氢反应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常在竞赛实验与精细有机合成中用作溶剂超纯深度干燥剂</w:t>
      </w:r>
      <w:r>
        <w:rPr>
          <w:rFonts w:hint="eastAsia" w:ascii="Times New Roman" w:hAnsi="Times New Roman" w:eastAsia="Times New Roman" w:cs="Times New Roman"/>
        </w:rPr>
        <w:t>（</w:t>
      </w:r>
      <w:r>
        <w:rPr>
          <w:rFonts w:hint="eastAsia" w:ascii="Times New Roman" w:hAnsi="Times New Roman" w:eastAsia="FangSong" w:cs="Times New Roman"/>
        </w:rPr>
        <w:t>生氢剂</w:t>
      </w:r>
      <w:r>
        <w:rPr>
          <w:rFonts w:hint="eastAsia" w:ascii="Times New Roman" w:hAnsi="Times New Roman" w:eastAsia="Times New Roman" w:cs="Times New Roman"/>
        </w:rPr>
        <w:t>）。</w:t>
      </w:r>
      <w:r>
        <w:rPr>
          <w:rFonts w:hint="eastAsia" w:ascii="Times New Roman" w:hAnsi="Times New Roman" w:eastAsia="FangSong" w:cs="Times New Roman"/>
        </w:rPr>
        <w:t>在无水非质子溶剂中</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是经典的非亲核强碱</w:t>
      </w:r>
      <w:r>
        <w:rPr>
          <w:rFonts w:hint="eastAsia" w:ascii="Times New Roman" w:hAnsi="Times New Roman" w:eastAsia="Times New Roman" w:cs="Times New Roman"/>
        </w:rPr>
        <w:t>，</w:t>
      </w:r>
      <w:r>
        <w:rPr>
          <w:rFonts w:hint="eastAsia" w:ascii="Times New Roman" w:hAnsi="Times New Roman" w:eastAsia="FangSong" w:cs="Times New Roman"/>
        </w:rPr>
        <w:t>用于夺取碳酸酯</w:t>
      </w:r>
      <w:r>
        <w:rPr>
          <w:rFonts w:hint="eastAsia" w:ascii="Times New Roman" w:hAnsi="Times New Roman" w:eastAsia="Times New Roman" w:cs="Times New Roman"/>
        </w:rPr>
        <w:t>、</w:t>
      </w:r>
      <w:r>
        <w:rPr>
          <w:rFonts w:hint="eastAsia" w:ascii="Times New Roman" w:hAnsi="Times New Roman" w:eastAsia="FangSong" w:cs="Times New Roman"/>
        </w:rPr>
        <w:t>酮或环戊二烯的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在高温冶金化学中</w:t>
      </w:r>
      <w:r>
        <w:rPr>
          <w:rFonts w:hint="eastAsia" w:ascii="Times New Roman" w:hAnsi="Times New Roman" w:eastAsia="Times New Roman" w:cs="Times New Roman"/>
        </w:rPr>
        <w:t>，</w:t>
      </w:r>
      <w:r>
        <w:rPr>
          <w:rFonts w:hint="eastAsia" w:ascii="Times New Roman" w:hAnsi="Times New Roman" w:eastAsia="FangSong" w:cs="Times New Roman"/>
        </w:rPr>
        <w:t>离子型氢化物更是强效还原剂</w:t>
      </w:r>
      <w:r>
        <w:rPr>
          <w:rFonts w:hint="eastAsia" w:ascii="Times New Roman" w:hAnsi="Times New Roman" w:eastAsia="Times New Roman" w:cs="Times New Roman"/>
        </w:rPr>
        <w:t>，</w:t>
      </w:r>
      <w:r>
        <w:rPr>
          <w:rFonts w:hint="eastAsia" w:ascii="Times New Roman" w:hAnsi="Times New Roman" w:eastAsia="FangSong" w:cs="Times New Roman"/>
        </w:rPr>
        <w:t>例如能将二氧化钛或三氧化二钒还原为纯金属</w:t>
      </w:r>
      <w:r>
        <w:rPr>
          <w:rFonts w:hint="eastAsia" w:ascii="Times New Roman" w:hAnsi="Times New Roman" w:eastAsia="Times New Roman" w:cs="Times New Roman"/>
        </w:rPr>
        <w:t>：</w:t>
      </w:r>
      <m:oMath>
        <m:oMathPr>
          <m:ctrlPr>
            <w:rPr>
              <w:sz w:val="28"/>
              <w:szCs w:val="28"/>
            </w:rPr>
          </m:ctrlPr>
        </m:oMathPr>
        <m:r>
          <m:t>4</m:t>
        </m: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r>
          <m:rPr>
            <m:sty m:val="p"/>
          </m:rPr>
          <m:t>+</m:t>
        </m:r>
        <m:r>
          <m:t>2</m:t>
        </m:r>
        <m:sSub>
          <m:e>
            <m:r>
              <m:rPr>
                <m:sty m:val="p"/>
              </m:rPr>
              <m:t>H</m:t>
            </m:r>
          </m:e>
          <m:sub>
            <m:r>
              <m:rPr>
                <m:sty m:val="p"/>
              </m:rPr>
              <m:t>2</m:t>
            </m:r>
          </m:sub>
        </m:sSub>
        <m:r>
          <m:rPr>
            <m:sty m:val="p"/>
          </m:rPr>
          <m:t>↑</m:t>
        </m:r>
        <m:r>
          <m:rPr>
            <m:sty m:val="p"/>
          </m:rPr>
          <m:t>+</m:t>
        </m:r>
        <m:r>
          <m:t>4</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U</m:t>
        </m:r>
        <m:sSub>
          <m:e>
            <m:r>
              <m:rPr>
                <m:sty m:val="p"/>
              </m:rPr>
              <m:t>O</m:t>
            </m:r>
          </m:e>
          <m:sub>
            <m:r>
              <m:rPr>
                <m:sty m:val="p"/>
              </m:rPr>
              <m:t>2</m:t>
            </m:r>
          </m:sub>
        </m:sSub>
        <m:r>
          <m:rPr>
            <m:sty m:val="p"/>
          </m:rPr>
          <m:t>→</m:t>
        </m:r>
        <m:r>
          <m:rPr>
            <m:sty m:val="p"/>
          </m:rPr>
          <m:t>U</m:t>
        </m:r>
        <m:r>
          <m:rPr>
            <m:sty m:val="p"/>
          </m:rPr>
          <m:t>+</m:t>
        </m:r>
        <m:r>
          <m:rPr>
            <m:sty m:val="p"/>
          </m:rPr>
          <m:t>C</m:t>
        </m:r>
        <m:r>
          <m:rPr>
            <m:sty m:val="p"/>
          </m:rPr>
          <m:t>a</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分子型</w:t>
      </w:r>
      <w:r>
        <w:rPr>
          <w:rFonts w:hint="eastAsia" w:ascii="Times New Roman" w:hAnsi="Times New Roman" w:eastAsia="Times New Roman" w:cs="Times New Roman"/>
        </w:rPr>
        <w:t>（</w:t>
      </w:r>
      <w:r>
        <w:rPr>
          <w:rFonts w:hint="eastAsia" w:ascii="Times New Roman" w:hAnsi="Times New Roman" w:eastAsia="FangSong" w:cs="Times New Roman"/>
        </w:rPr>
        <w:t>共价型</w:t>
      </w:r>
      <w:r>
        <w:rPr>
          <w:rFonts w:hint="eastAsia" w:ascii="Times New Roman" w:hAnsi="Times New Roman" w:eastAsia="Times New Roman" w:cs="Times New Roman"/>
        </w:rPr>
        <w:t>）</w:t>
      </w:r>
      <w:r>
        <w:rPr>
          <w:rFonts w:hint="eastAsia" w:ascii="Times New Roman" w:hAnsi="Times New Roman" w:eastAsia="FangSong" w:cs="Times New Roman"/>
        </w:rPr>
        <w:t>氢化物涵盖了</w:t>
      </w:r>
      <w:r>
        <w:rPr>
          <w:rFonts w:ascii="Times New Roman" w:hAnsi="Times New Roman" w:eastAsia="Times New Roman" w:cs="Times New Roman"/>
        </w:rPr>
        <w:t xml:space="preserve"> p </w:t>
      </w:r>
      <w:r>
        <w:rPr>
          <w:rFonts w:hint="eastAsia" w:ascii="Times New Roman" w:hAnsi="Times New Roman" w:eastAsia="FangSong" w:cs="Times New Roman"/>
        </w:rPr>
        <w:t>区主族非金属与类金属元素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形成的共价多原子分子</w:t>
      </w:r>
      <w:r>
        <w:rPr>
          <w:rFonts w:hint="eastAsia" w:ascii="Times New Roman" w:hAnsi="Times New Roman" w:eastAsia="Times New Roman" w:cs="Times New Roman"/>
        </w:rPr>
        <w:t>。</w:t>
      </w:r>
      <w:r>
        <w:rPr>
          <w:rFonts w:hint="eastAsia" w:ascii="Times New Roman" w:hAnsi="Times New Roman" w:eastAsia="FangSong" w:cs="Times New Roman"/>
        </w:rPr>
        <w:t>分子内主要依靠定域共价键或多中心共价键维系</w:t>
      </w:r>
      <w:r>
        <w:rPr>
          <w:rFonts w:hint="eastAsia" w:ascii="Times New Roman" w:hAnsi="Times New Roman" w:eastAsia="Times New Roman" w:cs="Times New Roman"/>
        </w:rPr>
        <w:t>，</w:t>
      </w:r>
      <w:r>
        <w:rPr>
          <w:rFonts w:hint="eastAsia" w:ascii="Times New Roman" w:hAnsi="Times New Roman" w:eastAsia="FangSong" w:cs="Times New Roman"/>
        </w:rPr>
        <w:t>分子间则依赖范德华力或氢键聚集</w:t>
      </w:r>
      <w:r>
        <w:rPr>
          <w:rFonts w:hint="eastAsia" w:ascii="Times New Roman" w:hAnsi="Times New Roman" w:eastAsia="Times New Roman" w:cs="Times New Roman"/>
        </w:rPr>
        <w:t>，</w:t>
      </w:r>
      <w:r>
        <w:rPr>
          <w:rFonts w:hint="eastAsia" w:ascii="Times New Roman" w:hAnsi="Times New Roman" w:eastAsia="FangSong" w:cs="Times New Roman"/>
        </w:rPr>
        <w:t>故常温下多为气态或挥发性液体</w:t>
      </w:r>
      <w:r>
        <w:rPr>
          <w:rFonts w:hint="eastAsia" w:ascii="Times New Roman" w:hAnsi="Times New Roman" w:eastAsia="Times New Roman" w:cs="Times New Roman"/>
        </w:rPr>
        <w:t>。</w:t>
      </w:r>
      <w:r>
        <w:rPr>
          <w:rFonts w:hint="eastAsia" w:ascii="Times New Roman" w:hAnsi="Times New Roman" w:eastAsia="FangSong" w:cs="Times New Roman"/>
        </w:rPr>
        <w:t>这类氢化物的热稳定性沿同族从上到下迅速降低</w:t>
      </w:r>
      <w:r>
        <w:rPr>
          <w:rFonts w:hint="eastAsia" w:ascii="Times New Roman" w:hAnsi="Times New Roman" w:eastAsia="Times New Roman" w:cs="Times New Roman"/>
        </w:rPr>
        <w:t>，</w:t>
      </w:r>
      <w:r>
        <w:rPr>
          <w:rFonts w:hint="eastAsia" w:ascii="Times New Roman" w:hAnsi="Times New Roman" w:eastAsia="FangSong" w:cs="Times New Roman"/>
        </w:rPr>
        <w:t>反映出中心原子半径增大导致与氢</w:t>
      </w:r>
      <w:r>
        <w:rPr>
          <w:rFonts w:ascii="Times New Roman" w:hAnsi="Times New Roman" w:eastAsia="Times New Roman" w:cs="Times New Roman"/>
        </w:rPr>
        <w:t xml:space="preserve"> </w:t>
      </w:r>
      <m:oMath>
        <m:r>
          <m:t>1</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轨道重叠效率的衰减</w:t>
      </w:r>
      <w:r>
        <w:rPr>
          <w:rFonts w:hint="eastAsia" w:ascii="Times New Roman" w:hAnsi="Times New Roman" w:eastAsia="Times New Roman" w:cs="Times New Roman"/>
        </w:rPr>
        <w:t>；</w:t>
      </w:r>
      <w:r>
        <w:rPr>
          <w:rFonts w:hint="eastAsia" w:ascii="Times New Roman" w:hAnsi="Times New Roman" w:eastAsia="FangSong" w:cs="Times New Roman"/>
        </w:rPr>
        <w:t>其水溶液的酸碱性则由中心原子的电负性及共轭碱稳定性共同决定</w:t>
      </w:r>
      <w:r>
        <w:rPr>
          <w:rFonts w:hint="eastAsia" w:ascii="Times New Roman" w:hAnsi="Times New Roman" w:eastAsia="Times New Roman" w:cs="Times New Roman"/>
        </w:rPr>
        <w:t>，</w:t>
      </w:r>
      <w:r>
        <w:rPr>
          <w:rFonts w:hint="eastAsia" w:ascii="Times New Roman" w:hAnsi="Times New Roman" w:eastAsia="FangSong" w:cs="Times New Roman"/>
        </w:rPr>
        <w:t>从氨的布朗斯特弱碱性横向递变至氟化氢</w:t>
      </w:r>
      <w:r>
        <w:rPr>
          <w:rFonts w:hint="eastAsia" w:ascii="Times New Roman" w:hAnsi="Times New Roman" w:eastAsia="Times New Roman" w:cs="Times New Roman"/>
        </w:rPr>
        <w:t>、</w:t>
      </w:r>
      <w:r>
        <w:rPr>
          <w:rFonts w:hint="eastAsia" w:ascii="Times New Roman" w:hAnsi="Times New Roman" w:eastAsia="FangSong" w:cs="Times New Roman"/>
        </w:rPr>
        <w:t>氯化氢的显著酸性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金属型</w:t>
      </w:r>
      <w:r>
        <w:rPr>
          <w:rFonts w:hint="eastAsia" w:ascii="Times New Roman" w:hAnsi="Times New Roman" w:eastAsia="Times New Roman" w:cs="Times New Roman"/>
        </w:rPr>
        <w:t>（</w:t>
      </w:r>
      <w:r>
        <w:rPr>
          <w:rFonts w:hint="eastAsia" w:ascii="Times New Roman" w:hAnsi="Times New Roman" w:eastAsia="FangSong" w:cs="Times New Roman"/>
        </w:rPr>
        <w:t>间隙型</w:t>
      </w:r>
      <w:r>
        <w:rPr>
          <w:rFonts w:hint="eastAsia" w:ascii="Times New Roman" w:hAnsi="Times New Roman" w:eastAsia="Times New Roman" w:cs="Times New Roman"/>
        </w:rPr>
        <w:t>）</w:t>
      </w:r>
      <w:r>
        <w:rPr>
          <w:rFonts w:hint="eastAsia" w:ascii="Times New Roman" w:hAnsi="Times New Roman" w:eastAsia="FangSong" w:cs="Times New Roman"/>
        </w:rPr>
        <w:t>氢化物主要由过渡金属</w:t>
      </w:r>
      <w:r>
        <w:rPr>
          <w:rFonts w:hint="eastAsia" w:ascii="Times New Roman" w:hAnsi="Times New Roman" w:eastAsia="Times New Roman" w:cs="Times New Roman"/>
        </w:rPr>
        <w:t>（</w:t>
      </w:r>
      <w:r>
        <w:rPr>
          <w:rFonts w:hint="eastAsia" w:ascii="Times New Roman" w:hAnsi="Times New Roman" w:eastAsia="FangSong" w:cs="Times New Roman"/>
        </w:rPr>
        <w:t>特别是第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族以及部分镧系</w:t>
      </w:r>
      <w:r>
        <w:rPr>
          <w:rFonts w:hint="eastAsia" w:ascii="Times New Roman" w:hAnsi="Times New Roman" w:eastAsia="Times New Roman" w:cs="Times New Roman"/>
        </w:rPr>
        <w:t>、</w:t>
      </w:r>
      <w:r>
        <w:rPr>
          <w:rFonts w:hint="eastAsia" w:ascii="Times New Roman" w:hAnsi="Times New Roman" w:eastAsia="FangSong" w:cs="Times New Roman"/>
        </w:rPr>
        <w:t>锕系元素</w:t>
      </w:r>
      <w:r>
        <w:rPr>
          <w:rFonts w:hint="eastAsia" w:ascii="Times New Roman" w:hAnsi="Times New Roman" w:eastAsia="Times New Roman" w:cs="Times New Roman"/>
        </w:rPr>
        <w:t>）</w:t>
      </w:r>
      <w:r>
        <w:rPr>
          <w:rFonts w:hint="eastAsia" w:ascii="Times New Roman" w:hAnsi="Times New Roman" w:eastAsia="FangSong" w:cs="Times New Roman"/>
        </w:rPr>
        <w:t>和部分合金捕获氢气形成</w:t>
      </w:r>
      <w:r>
        <w:rPr>
          <w:rFonts w:hint="eastAsia" w:ascii="Times New Roman" w:hAnsi="Times New Roman" w:eastAsia="Times New Roman" w:cs="Times New Roman"/>
        </w:rPr>
        <w:t>。</w:t>
      </w:r>
      <w:r>
        <w:rPr>
          <w:rFonts w:hint="eastAsia" w:ascii="Times New Roman" w:hAnsi="Times New Roman" w:eastAsia="FangSong" w:cs="Times New Roman"/>
        </w:rPr>
        <w:t>氢分子在金属晶格表面发生化学吸附并解离为氢原子</w:t>
      </w:r>
      <w:r>
        <w:rPr>
          <w:rFonts w:hint="eastAsia" w:ascii="Times New Roman" w:hAnsi="Times New Roman" w:eastAsia="Times New Roman" w:cs="Times New Roman"/>
        </w:rPr>
        <w:t>，</w:t>
      </w:r>
      <w:r>
        <w:rPr>
          <w:rFonts w:hint="eastAsia" w:ascii="Times New Roman" w:hAnsi="Times New Roman" w:eastAsia="FangSong" w:cs="Times New Roman"/>
        </w:rPr>
        <w:t>随后扩散进入金属密堆积晶格的八面体或四面体空隙中</w:t>
      </w:r>
      <w:r>
        <w:rPr>
          <w:rFonts w:hint="eastAsia" w:ascii="Times New Roman" w:hAnsi="Times New Roman" w:eastAsia="Times New Roman" w:cs="Times New Roman"/>
        </w:rPr>
        <w:t>。</w:t>
      </w:r>
      <w:r>
        <w:rPr>
          <w:rFonts w:hint="eastAsia" w:ascii="Times New Roman" w:hAnsi="Times New Roman" w:eastAsia="FangSong" w:cs="Times New Roman"/>
        </w:rPr>
        <w:t>这类化合物往往呈现非整比性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H</m:t>
            </m:r>
          </m:e>
          <m:sub>
            <m:r>
              <m:t>0.6</m:t>
            </m:r>
          </m:sub>
        </m:sSub>
      </m:oMath>
      <w:r>
        <w:rPr>
          <w:rFonts w:ascii="Times New Roman" w:hAnsi="Times New Roman" w:eastAsia="Times New Roman" w:cs="Times New Roman"/>
        </w:rPr>
        <w:t xml:space="preserve">、</w:t>
      </w:r>
      <m:oMath>
        <m:oMathPr>
          <m:ctrlPr>
            <w:rPr>
              <w:sz w:val="28"/>
              <w:szCs w:val="28"/>
            </w:rPr>
          </m:ctrlPr>
        </m:oMathPr>
        <m:sSub>
          <m:e>
            <m:r>
              <m:rPr>
                <m:sty m:val="p"/>
              </m:rPr>
              <m:t>T</m:t>
            </m:r>
            <m:r>
              <m:rPr>
                <m:sty m:val="p"/>
              </m:rPr>
              <m:t>i</m:t>
            </m:r>
            <m:r>
              <m:rPr>
                <m:sty m:val="p"/>
              </m:rPr>
              <m:t>H</m:t>
            </m:r>
          </m:e>
          <m:sub>
            <m:r>
              <m:t>1.7</m:t>
            </m:r>
          </m:sub>
        </m:sSub>
      </m:oMath>
      <w:r>
        <w:rPr>
          <w:rFonts w:hint="eastAsia" w:ascii="Times New Roman" w:hAnsi="Times New Roman" w:eastAsia="Times New Roman" w:cs="Times New Roman"/>
        </w:rPr>
        <w:t>），</w:t>
      </w:r>
      <w:r>
        <w:rPr>
          <w:rFonts w:hint="eastAsia" w:ascii="Times New Roman" w:hAnsi="Times New Roman" w:eastAsia="FangSong" w:cs="Times New Roman"/>
        </w:rPr>
        <w:t>并完整保留了母体金属原子的导电性</w:t>
      </w:r>
      <w:r>
        <w:rPr>
          <w:rFonts w:hint="eastAsia" w:ascii="Times New Roman" w:hAnsi="Times New Roman" w:eastAsia="Times New Roman" w:cs="Times New Roman"/>
        </w:rPr>
        <w:t>、</w:t>
      </w:r>
      <w:r>
        <w:rPr>
          <w:rFonts w:hint="eastAsia" w:ascii="Times New Roman" w:hAnsi="Times New Roman" w:eastAsia="FangSong" w:cs="Times New Roman"/>
        </w:rPr>
        <w:t>导热性与金属光泽</w:t>
      </w:r>
      <w:r>
        <w:rPr>
          <w:rFonts w:hint="eastAsia" w:ascii="Times New Roman" w:hAnsi="Times New Roman" w:eastAsia="Times New Roman" w:cs="Times New Roman"/>
        </w:rPr>
        <w:t>。</w:t>
      </w:r>
      <w:r>
        <w:rPr>
          <w:rFonts w:hint="eastAsia" w:ascii="Times New Roman" w:hAnsi="Times New Roman" w:eastAsia="FangSong" w:cs="Times New Roman"/>
        </w:rPr>
        <w:t>钯金属可在室温下吸附超过自身体积数百倍的氢气</w:t>
      </w:r>
      <w:r>
        <w:rPr>
          <w:rFonts w:hint="eastAsia" w:ascii="Times New Roman" w:hAnsi="Times New Roman" w:eastAsia="Times New Roman" w:cs="Times New Roman"/>
        </w:rPr>
        <w:t>，</w:t>
      </w:r>
      <w:r>
        <w:rPr>
          <w:rFonts w:hint="eastAsia" w:ascii="Times New Roman" w:hAnsi="Times New Roman" w:eastAsia="FangSong" w:cs="Times New Roman"/>
        </w:rPr>
        <w:t>该过程伴随晶格参数的各向同性轻微膨胀</w:t>
      </w:r>
      <w:r>
        <w:rPr>
          <w:rFonts w:hint="eastAsia" w:ascii="Times New Roman" w:hAnsi="Times New Roman" w:eastAsia="Times New Roman" w:cs="Times New Roman"/>
        </w:rPr>
        <w:t>；</w:t>
      </w:r>
      <w:r>
        <w:rPr>
          <w:rFonts w:hint="eastAsia" w:ascii="Times New Roman" w:hAnsi="Times New Roman" w:eastAsia="FangSong" w:cs="Times New Roman"/>
        </w:rPr>
        <w:t>而在工业与前沿能源技术中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L</m:t>
        </m:r>
        <m:r>
          <m:rPr>
            <m:sty m:val="p"/>
          </m:rPr>
          <m:t>a</m:t>
        </m:r>
        <m:r>
          <m:rPr>
            <m:sty m:val="p"/>
          </m:rPr>
          <m:t>N</m:t>
        </m:r>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为代表的储氢合金能在室温与数个大气压的温和条件下可逆吸脱氢生成金属氢化物</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其单位体积内的氢原子核密度甚至超越液氢</w:t>
      </w:r>
      <w:r>
        <w:rPr>
          <w:rFonts w:hint="eastAsia" w:ascii="Times New Roman" w:hAnsi="Times New Roman" w:eastAsia="Times New Roman" w:cs="Times New Roman"/>
        </w:rPr>
        <w:t>，</w:t>
      </w:r>
      <w:r>
        <w:rPr>
          <w:rFonts w:hint="eastAsia" w:ascii="Times New Roman" w:hAnsi="Times New Roman" w:eastAsia="FangSong" w:cs="Times New Roman"/>
        </w:rPr>
        <w:t>展现出优异的储氢密度与优良的充放电动力学可逆性</w:t>
      </w:r>
      <w:r>
        <w:rPr>
          <w:rFonts w:hint="eastAsia" w:ascii="Times New Roman" w:hAnsi="Times New Roman" w:eastAsia="Times New Roman" w:cs="Times New Roman"/>
        </w:rPr>
        <w:t>。</w:t>
      </w:r>
    </w:p>
    <w:bookmarkEnd w:id="12"/>
    <w:bookmarkStart w:id="13" w:name="氢与氢化物速查俗名颜色性质反应"/>
    <w:p>
      <w:pPr>
        <w:pStyle w:val="Heading3"/>
        <w:spacing w:after="120" w:before="280"/>
      </w:pPr>
      <w:r>
        <w:rPr>
          <w:rFonts w:ascii="Times New Roman" w:hAnsi="Times New Roman" w:eastAsia="Times New Roman" w:cs="Times New Roman"/>
        </w:rPr>
        <w:t xml:space="preserve">1.5 </w:t>
      </w:r>
      <w:r>
        <w:rPr>
          <w:rFonts w:hint="eastAsia" w:ascii="Times New Roman" w:hAnsi="Times New Roman" w:eastAsia="SimHei" w:cs="Times New Roman"/>
        </w:rPr>
        <w:t>氢与氢化物速查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氢气</w:t>
            </w:r>
          </w:p>
        </w:tc>
        <w:tc>
          <w:tcPr/>
          <w:p>
            <w:pPr>
              <w:pStyle w:val="Compact"/>
              <w:jc w:val="center"/>
            </w:pP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hint="eastAsia" w:ascii="Times New Roman" w:hAnsi="Times New Roman" w:eastAsia="FangSong" w:cs="Times New Roman"/>
              </w:rPr>
              <w:t>密度最小</w:t>
            </w:r>
          </w:p>
        </w:tc>
        <w:tc>
          <w:tcPr/>
          <w:p>
            <w:pPr>
              <w:pStyle w:val="Compact"/>
              <w:jc w:val="center"/>
            </w:pPr>
            <w:r>
              <w:rPr>
                <w:rFonts w:hint="eastAsia" w:ascii="Times New Roman" w:hAnsi="Times New Roman" w:eastAsia="FangSong" w:cs="Times New Roman"/>
              </w:rPr>
              <w:t>可燃</w:t>
            </w:r>
            <w:r>
              <w:rPr>
                <w:rFonts w:hint="eastAsia" w:ascii="Times New Roman" w:hAnsi="Times New Roman" w:eastAsia="Times New Roman" w:cs="Times New Roman"/>
              </w:rPr>
              <w:t>，</w:t>
            </w:r>
            <w:r>
              <w:rPr>
                <w:rFonts w:hint="eastAsia" w:ascii="Times New Roman" w:hAnsi="Times New Roman" w:eastAsia="FangSong" w:cs="Times New Roman"/>
              </w:rPr>
              <w:t>强还原性</w:t>
            </w:r>
          </w:p>
        </w:tc>
        <w:tc>
          <w:tcPr/>
          <w:p>
            <w:pPr>
              <w:pStyle w:val="Compact"/>
              <w:jc w:val="center"/>
            </w:pPr>
            <m:oMath>
              <m:r>
                <m:t>2</m:t>
              </m:r>
              <m:sSub>
                <m:e>
                  <m:r>
                    <m:rPr>
                      <m:sty m:val="p"/>
                    </m:rPr>
                    <m:t>H</m:t>
                  </m:r>
                </m:e>
                <m:sub>
                  <m:r>
                    <m:rPr>
                      <m:sty m:val="p"/>
                    </m:rPr>
                    <m:t>2</m:t>
                  </m:r>
                </m:sub>
              </m:sSub>
              <m:r>
                <m:rPr>
                  <m:sty m:val="p"/>
                </m:rPr>
                <m:t>+</m:t>
              </m:r>
              <m:sSub>
                <m:e>
                  <m:r>
                    <m:rPr>
                      <m:sty m:val="p"/>
                    </m:rPr>
                    <m:t>O</m:t>
                  </m:r>
                </m:e>
                <m:sub>
                  <m:r>
                    <m:rPr>
                      <m:sty m:val="p"/>
                    </m:rPr>
                    <m:t>2</m:t>
                  </m:r>
                </m:sub>
              </m:sSub>
              <m:limUpp>
                <m:e>
                  <m:r>
                    <m:rPr>
                      <m:sty m:val="p"/>
                    </m:rPr>
                    <m:t>→</m:t>
                  </m:r>
                </m:e>
                <m:lim>
                  <m:r>
                    <m:rPr>
                      <m:nor/>
                      <m:sty m:val="p"/>
                    </m:rPr>
                    <m:t>点燃</m:t>
                  </m:r>
                </m:lim>
              </m:limUpp>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sSub>
                <m:e>
                  <m:r>
                    <m:rPr>
                      <m:sty m:val="p"/>
                    </m:rPr>
                    <m:t>D</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重水</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核反应堆慢化剂</w:t>
            </w:r>
            <w:r>
              <w:rPr>
                <w:rFonts w:hint="eastAsia" w:ascii="Times New Roman" w:hAnsi="Times New Roman" w:eastAsia="Times New Roman" w:cs="Times New Roman"/>
              </w:rPr>
              <w:t>，</w:t>
            </w:r>
            <w:r>
              <w:rPr>
                <w:rFonts w:hint="eastAsia" w:ascii="Times New Roman" w:hAnsi="Times New Roman" w:eastAsia="FangSong" w:cs="Times New Roman"/>
              </w:rPr>
              <w:t>键能略高于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r>
                <m:t>2</m:t>
              </m:r>
              <m:sSub>
                <m:e>
                  <m:r>
                    <m:rPr>
                      <m:sty m:val="p"/>
                    </m:rPr>
                    <m:t>D</m:t>
                  </m:r>
                </m:e>
                <m:sub>
                  <m:r>
                    <m:rPr>
                      <m:sty m:val="p"/>
                    </m:rPr>
                    <m:t>2</m:t>
                  </m:r>
                </m:sub>
              </m:sSub>
              <m:r>
                <m:rPr>
                  <m:sty m:val="p"/>
                </m:rPr>
                <m:t>O</m:t>
              </m:r>
              <m:limUpp>
                <m:e>
                  <m:r>
                    <m:rPr>
                      <m:sty m:val="p"/>
                    </m:rPr>
                    <m:t>→</m:t>
                  </m:r>
                </m:e>
                <m:lim>
                  <m:r>
                    <m:rPr>
                      <m:nor/>
                      <m:sty m:val="p"/>
                    </m:rPr>
                    <m:t>电解</m:t>
                  </m:r>
                </m:lim>
              </m:limUpp>
              <m:r>
                <m:t>2</m:t>
              </m:r>
              <m:sSub>
                <m:e>
                  <m:r>
                    <m:rPr>
                      <m:sty m:val="p"/>
                    </m:rPr>
                    <m:t>D</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H</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离子型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遇水剧烈放氢</w:t>
            </w:r>
          </w:p>
        </w:tc>
        <w:tc>
          <w:tcPr/>
          <w:p>
            <w:pPr>
              <w:pStyle w:val="Compact"/>
              <w:jc w:val="center"/>
            </w:p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生氢剂</w:t>
            </w:r>
          </w:p>
        </w:tc>
        <w:tc>
          <w:tcPr/>
          <w:p>
            <w:pPr>
              <w:pStyle w:val="Compact"/>
              <w:jc w:val="center"/>
            </w:pPr>
            <w:r>
              <w:rPr>
                <w:rFonts w:hint="eastAsia" w:ascii="Times New Roman" w:hAnsi="Times New Roman" w:eastAsia="FangSong" w:cs="Times New Roman"/>
              </w:rPr>
              <w:t xml:space="preserve">灰白色固体</w:t>
            </w:r>
          </w:p>
        </w:tc>
        <w:tc>
          <w:tcPr/>
          <w:p>
            <w:pPr>
              <w:pStyle w:val="Compact"/>
              <w:jc w:val="center"/>
            </w:pPr>
            <w:r>
              <w:rPr>
                <w:rFonts w:hint="eastAsia" w:ascii="Times New Roman" w:hAnsi="Times New Roman" w:eastAsia="FangSong" w:cs="Times New Roman"/>
              </w:rPr>
              <w:t>与水缓释氢气</w:t>
            </w:r>
            <w:r>
              <w:rPr>
                <w:rFonts w:hint="eastAsia" w:ascii="Times New Roman" w:hAnsi="Times New Roman" w:eastAsia="Times New Roman" w:cs="Times New Roman"/>
              </w:rPr>
              <w:t>，</w:t>
            </w:r>
            <w:r>
              <w:rPr>
                <w:rFonts w:hint="eastAsia" w:ascii="Times New Roman" w:hAnsi="Times New Roman" w:eastAsia="FangSong" w:cs="Times New Roman"/>
              </w:rPr>
              <w:t>可作干燥剂</w:t>
            </w:r>
          </w:p>
        </w:tc>
        <w:tc>
          <w:tcPr/>
          <w:p>
            <w:pPr>
              <w:pStyle w:val="Compact"/>
              <w:jc w:val="center"/>
            </w:pPr>
            <m:oMath>
              <m:r>
                <m:rPr>
                  <m:sty m:val="p"/>
                </m:rPr>
                <m:t>C</m:t>
              </m:r>
              <m:r>
                <m:rPr>
                  <m:sty m:val="p"/>
                </m:rPr>
                <m:t>a</m:t>
              </m:r>
              <m:sSub>
                <m:e>
                  <m:r>
                    <m:rPr>
                      <m:sty m:val="p"/>
                    </m:rPr>
                    <m:t>H</m:t>
                  </m:r>
                </m:e>
                <m:sub>
                  <m:r>
                    <m:rPr>
                      <m:sty m:val="p"/>
                    </m:rPr>
                    <m:t>2</m:t>
                  </m:r>
                </m:sub>
              </m:sSub>
              <m:r>
                <m:rPr>
                  <m:sty m:val="p"/>
                </m:rPr>
                <m:t>+</m:t>
              </m:r>
              <m:r>
                <m:t>2</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t>2</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氢化铝锂</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hint="eastAsia" w:ascii="Times New Roman" w:hAnsi="Times New Roman" w:eastAsia="FangSong" w:cs="Times New Roman"/>
              </w:rPr>
              <w:t>可还原羰基与酯</w:t>
            </w:r>
          </w:p>
        </w:tc>
        <w:tc>
          <w:tcPr/>
          <w:p>
            <w:pPr>
              <w:pStyle w:val="Compact"/>
              <w:jc w:val="center"/>
            </w:pPr>
            <m:oMath>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硼氢化钠</w:t>
            </w:r>
          </w:p>
        </w:tc>
        <w:tc>
          <w:tcPr/>
          <w:p>
            <w:pPr>
              <w:pStyle w:val="Compact"/>
              <w:jc w:val="center"/>
            </w:pPr>
            <w:r>
              <w:rPr>
                <w:rFonts w:hint="eastAsia" w:ascii="Times New Roman" w:hAnsi="Times New Roman" w:eastAsia="FangSong" w:cs="Times New Roman"/>
              </w:rPr>
              <w:t xml:space="preserve">白色固体</w:t>
            </w:r>
          </w:p>
        </w:tc>
        <w:tc>
          <w:tcPr/>
          <w:p>
            <w:pPr>
              <w:pStyle w:val="Compact"/>
              <w:jc w:val="center"/>
            </w:pPr>
            <w:r>
              <w:rPr>
                <w:rFonts w:hint="eastAsia" w:ascii="Times New Roman" w:hAnsi="Times New Roman" w:eastAsia="FangSong" w:cs="Times New Roman"/>
              </w:rPr>
              <w:t xml:space="preserve">温和还原剂</w:t>
            </w:r>
          </w:p>
        </w:tc>
        <w:tc>
          <w:tcPr/>
          <w:p>
            <w:pPr>
              <w:pStyle w:val="Compact"/>
              <w:jc w:val="center"/>
            </w:pPr>
            <m:oMath>
              <m:r>
                <m:rPr>
                  <m:sty m:val="p"/>
                </m:rPr>
                <m:t>N</m:t>
              </m:r>
              <m:r>
                <m:rPr>
                  <m:sty m:val="p"/>
                </m:rPr>
                <m:t>a</m:t>
              </m:r>
              <m:r>
                <m:rPr>
                  <m:sty m:val="p"/>
                </m:rPr>
                <m:t>B</m:t>
              </m:r>
              <m:sSub>
                <m:e>
                  <m:r>
                    <m:rPr>
                      <m:sty m:val="p"/>
                    </m:rPr>
                    <m:t>H</m:t>
                  </m:r>
                </m:e>
                <m:sub>
                  <m:r>
                    <m:rPr>
                      <m:sty m:val="p"/>
                    </m:rPr>
                    <m:t>4</m:t>
                  </m:r>
                </m:sub>
              </m:sSub>
              <m:r>
                <m:rPr>
                  <m:sty m:val="p"/>
                </m:rPr>
                <m:t>+</m:t>
              </m:r>
              <m:r>
                <m:t>2</m:t>
              </m:r>
              <m:sSub>
                <m:e>
                  <m:r>
                    <m:rPr>
                      <m:sty m:val="p"/>
                    </m:rPr>
                    <m:t>H</m:t>
                  </m:r>
                </m:e>
                <m:sub>
                  <m:r>
                    <m:rPr>
                      <m:sty m:val="p"/>
                    </m:rPr>
                    <m:t>2</m:t>
                  </m:r>
                </m:sub>
              </m:sSub>
              <m:r>
                <m:rPr>
                  <m:sty m:val="p"/>
                </m:rPr>
                <m:t>O</m:t>
              </m:r>
              <m:r>
                <m:rPr>
                  <m:sty m:val="p"/>
                </m:rPr>
                <m:t>→</m:t>
              </m:r>
              <m:r>
                <m:rPr>
                  <m:sty m:val="p"/>
                </m:rPr>
                <m:t>N</m:t>
              </m:r>
              <m:r>
                <m:rPr>
                  <m:sty m:val="p"/>
                </m:rPr>
                <m:t>a</m:t>
              </m:r>
              <m:r>
                <m:rPr>
                  <m:sty m:val="p"/>
                </m:rPr>
                <m:t>B</m:t>
              </m:r>
              <m:sSub>
                <m:e>
                  <m:r>
                    <m:rPr>
                      <m:sty m:val="p"/>
                    </m:rPr>
                    <m:t>O</m:t>
                  </m:r>
                </m:e>
                <m:sub>
                  <m:r>
                    <m:rPr>
                      <m:sty m:val="p"/>
                    </m:rPr>
                    <m:t>2</m:t>
                  </m:r>
                </m:sub>
              </m:sSub>
              <m:r>
                <m:rPr>
                  <m:sty m:val="p"/>
                </m:rPr>
                <m:t>+</m:t>
              </m:r>
              <m: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乙硼烷</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含三中心二电子桥键</w:t>
            </w:r>
          </w:p>
        </w:tc>
        <w:tc>
          <w:tcPr/>
          <w:p>
            <w:pPr>
              <w:pStyle w:val="Compact"/>
              <w:jc w:val="center"/>
            </w:pPr>
            <m:oMath>
              <m:sSub>
                <m:e>
                  <m:r>
                    <m:rPr>
                      <m:sty m:val="p"/>
                    </m:rPr>
                    <m:t>B</m:t>
                  </m:r>
                </m:e>
                <m:sub>
                  <m:r>
                    <m:rPr>
                      <m:sty m:val="p"/>
                    </m:rPr>
                    <m:t>2</m:t>
                  </m:r>
                </m:sub>
              </m:sSub>
              <m:sSub>
                <m:e>
                  <m:r>
                    <m:rPr>
                      <m:sty m:val="p"/>
                    </m:rPr>
                    <m:t>H</m:t>
                  </m:r>
                </m:e>
                <m:sub>
                  <m:r>
                    <m:rPr>
                      <m:sty m:val="p"/>
                    </m:rPr>
                    <m:t>6</m:t>
                  </m:r>
                </m:sub>
              </m:sSub>
              <m:r>
                <m:rPr>
                  <m:sty m:val="p"/>
                </m:rPr>
                <m:t>+</m:t>
              </m:r>
              <m:r>
                <m:t>6</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B</m:t>
              </m:r>
              <m:sSub>
                <m:e>
                  <m:r>
                    <m:rPr>
                      <m:sty m:val="p"/>
                    </m:rPr>
                    <m:t>O</m:t>
                  </m:r>
                </m:e>
                <m:sub>
                  <m:r>
                    <m:rPr>
                      <m:sty m:val="p"/>
                    </m:rPr>
                    <m:t>3</m:t>
                  </m:r>
                </m:sub>
              </m:sSub>
              <m:r>
                <m:rPr>
                  <m:sty m:val="p"/>
                </m:rPr>
                <m:t>+</m:t>
              </m:r>
              <m:r>
                <m:t>6</m:t>
              </m:r>
              <m:sSub>
                <m:e>
                  <m:r>
                    <m:rPr>
                      <m:sty m:val="p"/>
                    </m:rPr>
                    <m:t>H</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储氢合金氢化物</w:t>
            </w:r>
          </w:p>
        </w:tc>
        <w:tc>
          <w:tcPr/>
          <w:p>
            <w:pPr>
              <w:pStyle w:val="Compact"/>
              <w:jc w:val="center"/>
            </w:pPr>
            <w:r>
              <w:rPr>
                <w:rFonts w:hint="eastAsia" w:ascii="Times New Roman" w:hAnsi="Times New Roman" w:eastAsia="FangSong" w:cs="Times New Roman"/>
              </w:rPr>
              <w:t xml:space="preserve">灰色固体</w:t>
            </w:r>
          </w:p>
        </w:tc>
        <w:tc>
          <w:tcPr/>
          <w:p>
            <w:pPr>
              <w:pStyle w:val="Compact"/>
              <w:jc w:val="center"/>
            </w:pPr>
            <w:r>
              <w:rPr>
                <w:rFonts w:hint="eastAsia" w:ascii="Times New Roman" w:hAnsi="Times New Roman" w:eastAsia="FangSong" w:cs="Times New Roman"/>
              </w:rPr>
              <w:t>室温可逆吸放氢</w:t>
            </w:r>
            <w:r>
              <w:rPr>
                <w:rFonts w:hint="eastAsia" w:ascii="Times New Roman" w:hAnsi="Times New Roman" w:eastAsia="Times New Roman" w:cs="Times New Roman"/>
              </w:rPr>
              <w:t>，</w:t>
            </w:r>
            <w:r>
              <w:rPr>
                <w:rFonts w:hint="eastAsia" w:ascii="Times New Roman" w:hAnsi="Times New Roman" w:eastAsia="FangSong" w:cs="Times New Roman"/>
              </w:rPr>
              <w:t>储氢密度高</w:t>
            </w:r>
          </w:p>
        </w:tc>
        <w:tc>
          <w:tcPr/>
          <w:p>
            <w:pPr>
              <w:pStyle w:val="Compact"/>
              <w:jc w:val="center"/>
            </w:pPr>
            <m:oMath>
              <m:r>
                <m:rPr>
                  <m:sty m:val="p"/>
                </m:rPr>
                <m:t>L</m:t>
              </m:r>
              <m:r>
                <m:rPr>
                  <m:sty m:val="p"/>
                </m:rPr>
                <m:t>a</m:t>
              </m:r>
              <m:r>
                <m:rPr>
                  <m:sty m:val="p"/>
                </m:rPr>
                <m:t>N</m:t>
              </m:r>
              <m:sSub>
                <m:e>
                  <m:r>
                    <m:rPr>
                      <m:sty m:val="p"/>
                    </m:rPr>
                    <m:t>i</m:t>
                  </m:r>
                </m:e>
                <m:sub>
                  <m:r>
                    <m:rPr>
                      <m:sty m:val="p"/>
                    </m:rPr>
                    <m:t>5</m:t>
                  </m:r>
                </m:sub>
              </m:sSub>
              <m:r>
                <m:rPr>
                  <m:sty m:val="p"/>
                </m:rPr>
                <m:t>+</m:t>
              </m:r>
              <m:r>
                <m:t>3</m:t>
              </m:r>
              <m:sSub>
                <m:e>
                  <m:r>
                    <m:rPr>
                      <m:sty m:val="p"/>
                    </m:rPr>
                    <m:t>H</m:t>
                  </m:r>
                </m:e>
                <m:sub>
                  <m:r>
                    <m:rPr>
                      <m:sty m:val="p"/>
                    </m:rPr>
                    <m:t>2</m:t>
                  </m:r>
                </m:sub>
              </m:sSub>
              <m:r>
                <m:rPr>
                  <m:sty m:val="p"/>
                </m:rPr>
                <m:t>⇌</m:t>
              </m:r>
              <m:r>
                <m:rPr>
                  <m:sty m:val="p"/>
                </m:rPr>
                <m:t>L</m:t>
              </m:r>
              <m:r>
                <m:rPr>
                  <m:sty m:val="p"/>
                </m:rPr>
                <m:t>a</m:t>
              </m:r>
              <m:r>
                <m:rPr>
                  <m:sty m:val="p"/>
                </m:rPr>
                <m:t>N</m:t>
              </m:r>
              <m:sSub>
                <m:e>
                  <m:r>
                    <m:rPr>
                      <m:sty m:val="p"/>
                    </m:rPr>
                    <m:t>i</m:t>
                  </m:r>
                </m:e>
                <m:sub>
                  <m:r>
                    <m:rPr>
                      <m:sty m:val="p"/>
                    </m:rPr>
                    <m:t>5</m:t>
                  </m:r>
                </m:sub>
              </m:sSub>
              <m:sSub>
                <m:e>
                  <m:r>
                    <m:rPr>
                      <m:sty m:val="p"/>
                    </m:rPr>
                    <m:t>H</m:t>
                  </m:r>
                </m:e>
                <m:sub>
                  <m:r>
                    <m:rPr>
                      <m:sty m:val="p"/>
                    </m:rPr>
                    <m:t>6</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3"/>
    <w:bookmarkEnd w:id="14"/>
    <w:bookmarkStart w:id="22" w:name="卤素单质的物理化学性质递变与反常规律"/>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卤素单质的物理化学性质递变与反常规律</w:t>
      </w:r>
    </w:p>
    <w:bookmarkStart w:id="15" w:name="卤素单质的聚集态与颜色递变"/>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卤素单质的聚集态与颜色递变</w:t>
      </w:r>
    </w:p>
    <w:p>
      <w:pPr>
        <w:pStyle w:val="FirstParagraph"/>
        <w:ind w:firstLine="420"/>
      </w:pP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族元素</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r>
          <m:rPr>
            <m:sty m:val="p"/>
          </m:rPr>
          <m:t>,</m:t>
        </m:r>
        <m:r>
          <m:rPr>
            <m:sty m:val="p"/>
          </m:rPr>
          <m:t>A</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是元素周期表中族内化学递变规律最清晰</w:t>
      </w:r>
      <w:r>
        <w:rPr>
          <w:rFonts w:hint="eastAsia" w:ascii="Times New Roman" w:hAnsi="Times New Roman" w:eastAsia="Times New Roman" w:cs="Times New Roman"/>
        </w:rPr>
        <w:t>、</w:t>
      </w:r>
      <w:r>
        <w:rPr>
          <w:rFonts w:hint="eastAsia" w:ascii="Times New Roman" w:hAnsi="Times New Roman" w:eastAsia="FangSong" w:cs="Times New Roman"/>
        </w:rPr>
        <w:t>但同时汇聚最多反常实验现象的典型非金属主族</w:t>
      </w:r>
      <w:r>
        <w:rPr>
          <w:rFonts w:hint="eastAsia" w:ascii="Times New Roman" w:hAnsi="Times New Roman" w:eastAsia="Times New Roman" w:cs="Times New Roman"/>
        </w:rPr>
        <w:t>。</w:t>
      </w:r>
      <w:r>
        <w:rPr>
          <w:rFonts w:hint="eastAsia" w:ascii="Times New Roman" w:hAnsi="Times New Roman" w:eastAsia="FangSong" w:cs="Times New Roman"/>
        </w:rPr>
        <w:t>由于最外层均具有</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2</m:t>
            </m:r>
          </m:sup>
        </m:sSup>
        <m:r>
          <m:t>n</m:t>
        </m:r>
        <m:sSup>
          <m:e>
            <m:r>
              <m:rPr>
                <m:sty m:val="p"/>
              </m:rP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价电子构型</w:t>
      </w:r>
      <w:r>
        <w:rPr>
          <w:rFonts w:hint="eastAsia" w:ascii="Times New Roman" w:hAnsi="Times New Roman" w:eastAsia="Times New Roman" w:cs="Times New Roman"/>
        </w:rPr>
        <w:t>，</w:t>
      </w:r>
      <w:r>
        <w:rPr>
          <w:rFonts w:hint="eastAsia" w:ascii="Times New Roman" w:hAnsi="Times New Roman" w:eastAsia="FangSong" w:cs="Times New Roman"/>
        </w:rPr>
        <w:t>距离稳定的稀有气体八隅律仅匮乏单一电子</w:t>
      </w:r>
      <w:r>
        <w:rPr>
          <w:rFonts w:hint="eastAsia" w:ascii="Times New Roman" w:hAnsi="Times New Roman" w:eastAsia="Times New Roman" w:cs="Times New Roman"/>
        </w:rPr>
        <w:t>，</w:t>
      </w:r>
      <w:r>
        <w:rPr>
          <w:rFonts w:hint="eastAsia" w:ascii="Times New Roman" w:hAnsi="Times New Roman" w:eastAsia="FangSong" w:cs="Times New Roman"/>
        </w:rPr>
        <w:t>因而各单质均表现出强烈的亲电氧化性</w:t>
      </w:r>
      <w:r>
        <w:rPr>
          <w:rFonts w:hint="eastAsia" w:ascii="Times New Roman" w:hAnsi="Times New Roman" w:eastAsia="Times New Roman" w:cs="Times New Roman"/>
        </w:rPr>
        <w:t>，</w:t>
      </w:r>
      <w:r>
        <w:rPr>
          <w:rFonts w:hint="eastAsia" w:ascii="Times New Roman" w:hAnsi="Times New Roman" w:eastAsia="FangSong" w:cs="Times New Roman"/>
        </w:rPr>
        <w:t>自然界中几乎全部以化合态卤化物或含氧酸盐形式赋存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沿族从氟至碘</w:t>
      </w:r>
      <w:r>
        <w:rPr>
          <w:rFonts w:hint="eastAsia" w:ascii="Times New Roman" w:hAnsi="Times New Roman" w:eastAsia="Times New Roman" w:cs="Times New Roman"/>
        </w:rPr>
        <w:t>，</w:t>
      </w:r>
      <w:r>
        <w:rPr>
          <w:rFonts w:hint="eastAsia" w:ascii="Times New Roman" w:hAnsi="Times New Roman" w:eastAsia="FangSong" w:cs="Times New Roman"/>
        </w:rPr>
        <w:t>随着原子序数增大与核外电子层数递增</w:t>
      </w:r>
      <w:r>
        <w:rPr>
          <w:rFonts w:hint="eastAsia" w:ascii="Times New Roman" w:hAnsi="Times New Roman" w:eastAsia="Times New Roman" w:cs="Times New Roman"/>
        </w:rPr>
        <w:t>，</w:t>
      </w:r>
      <w:r>
        <w:rPr>
          <w:rFonts w:hint="eastAsia" w:ascii="Times New Roman" w:hAnsi="Times New Roman" w:eastAsia="FangSong" w:cs="Times New Roman"/>
        </w:rPr>
        <w:t>卤素分子的有效摩尔体积与电子云弥散度持续增大</w:t>
      </w:r>
      <w:r>
        <w:rPr>
          <w:rFonts w:hint="eastAsia" w:ascii="Times New Roman" w:hAnsi="Times New Roman" w:eastAsia="Times New Roman" w:cs="Times New Roman"/>
        </w:rPr>
        <w:t>。</w:t>
      </w:r>
      <w:r>
        <w:rPr>
          <w:rFonts w:hint="eastAsia" w:ascii="Times New Roman" w:hAnsi="Times New Roman" w:eastAsia="FangSong" w:cs="Times New Roman"/>
        </w:rPr>
        <w:t>分子在外电场或瞬时电偶极诱导下的变形性</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hint="eastAsia" w:ascii="Times New Roman" w:hAnsi="Times New Roman" w:eastAsia="Times New Roman" w:cs="Times New Roman"/>
        </w:rPr>
        <w:t>）</w:t>
      </w:r>
      <w:r>
        <w:rPr>
          <w:rFonts w:hint="eastAsia" w:ascii="Times New Roman" w:hAnsi="Times New Roman" w:eastAsia="FangSong" w:cs="Times New Roman"/>
        </w:rPr>
        <w:t>显著提高</w:t>
      </w:r>
      <w:r>
        <w:rPr>
          <w:rFonts w:hint="eastAsia" w:ascii="Times New Roman" w:hAnsi="Times New Roman" w:eastAsia="Times New Roman" w:cs="Times New Roman"/>
        </w:rPr>
        <w:t>，</w:t>
      </w:r>
      <w:r>
        <w:rPr>
          <w:rFonts w:hint="eastAsia" w:ascii="Times New Roman" w:hAnsi="Times New Roman" w:eastAsia="FangSong" w:cs="Times New Roman"/>
        </w:rPr>
        <w:t>导致双原子单质分子间的</w:t>
      </w:r>
      <w:r>
        <w:rPr>
          <w:rFonts w:ascii="Times New Roman" w:hAnsi="Times New Roman" w:eastAsia="Times New Roman" w:cs="Times New Roman"/>
        </w:rPr>
        <w:t xml:space="preserve"> London </w:t>
      </w:r>
      <w:r>
        <w:rPr>
          <w:rFonts w:hint="eastAsia" w:ascii="Times New Roman" w:hAnsi="Times New Roman" w:eastAsia="FangSong" w:cs="Times New Roman"/>
        </w:rPr>
        <w:t>色散力单调递增</w:t>
      </w:r>
      <w:r>
        <w:rPr>
          <w:rFonts w:hint="eastAsia" w:ascii="Times New Roman" w:hAnsi="Times New Roman" w:eastAsia="Times New Roman" w:cs="Times New Roman"/>
        </w:rPr>
        <w:t>，</w:t>
      </w:r>
      <w:r>
        <w:rPr>
          <w:rFonts w:hint="eastAsia" w:ascii="Times New Roman" w:hAnsi="Times New Roman" w:eastAsia="FangSong" w:cs="Times New Roman"/>
        </w:rPr>
        <w:t>直观呈现为单质聚集态由轻质气体向挥发性液体</w:t>
      </w:r>
      <w:r>
        <w:rPr>
          <w:rFonts w:hint="eastAsia" w:ascii="Times New Roman" w:hAnsi="Times New Roman" w:eastAsia="Times New Roman" w:cs="Times New Roman"/>
        </w:rPr>
        <w:t>、</w:t>
      </w:r>
      <w:r>
        <w:rPr>
          <w:rFonts w:hint="eastAsia" w:ascii="Times New Roman" w:hAnsi="Times New Roman" w:eastAsia="FangSong" w:cs="Times New Roman"/>
        </w:rPr>
        <w:t>再向分子晶体的连续转变</w:t>
      </w:r>
      <w:r>
        <w:rPr>
          <w:rFonts w:hint="eastAsia" w:ascii="Times New Roman" w:hAnsi="Times New Roman" w:eastAsia="Times New Roman" w:cs="Times New Roman"/>
        </w:rPr>
        <w:t>：</w:t>
      </w:r>
      <w:r>
        <w:rPr>
          <w:rFonts w:hint="eastAsia" w:ascii="Times New Roman" w:hAnsi="Times New Roman" w:eastAsia="FangSong" w:cs="Times New Roman"/>
        </w:rPr>
        <w:t>常温下氟气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为浅黄绿色剧毒气体</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为黄绿色刺激性气体</w:t>
      </w:r>
      <w:r>
        <w:rPr>
          <w:rFonts w:hint="eastAsia" w:ascii="Times New Roman" w:hAnsi="Times New Roman" w:eastAsia="Times New Roman" w:cs="Times New Roman"/>
        </w:rPr>
        <w:t>，</w:t>
      </w:r>
      <w:r>
        <w:rPr>
          <w:rFonts w:hint="eastAsia" w:ascii="Times New Roman" w:hAnsi="Times New Roman" w:eastAsia="FangSong" w:cs="Times New Roman"/>
        </w:rPr>
        <w:t>溴单质</w:t>
      </w:r>
      <w:r>
        <w:rPr>
          <w:rFonts w:hint="eastAsia" w:ascii="Times New Roman" w:hAnsi="Times New Roman" w:eastAsia="Times New Roman" w:cs="Times New Roman"/>
        </w:rPr>
        <w:t>（</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为深红棕色高蒸气压液体</w:t>
      </w:r>
      <w:r>
        <w:rPr>
          <w:rFonts w:hint="eastAsia" w:ascii="Times New Roman" w:hAnsi="Times New Roman" w:eastAsia="Times New Roman" w:cs="Times New Roman"/>
        </w:rPr>
        <w:t>，</w:t>
      </w:r>
      <w:r>
        <w:rPr>
          <w:rFonts w:hint="eastAsia" w:ascii="Times New Roman" w:hAnsi="Times New Roman" w:eastAsia="FangSong" w:cs="Times New Roman"/>
        </w:rPr>
        <w:t>碘单质</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则为具有金属光泽的紫黑色层状结晶固体</w:t>
      </w:r>
      <w:r>
        <w:rPr>
          <w:rFonts w:hint="eastAsia" w:ascii="Times New Roman" w:hAnsi="Times New Roman" w:eastAsia="Times New Roman" w:cs="Times New Roman"/>
        </w:rPr>
        <w:t>。</w:t>
      </w:r>
      <w:r>
        <w:rPr>
          <w:rFonts w:hint="eastAsia" w:ascii="Times New Roman" w:hAnsi="Times New Roman" w:eastAsia="FangSong" w:cs="Times New Roman"/>
        </w:rPr>
        <w:t>在光学吸收上</w:t>
      </w:r>
      <w:r>
        <w:rPr>
          <w:rFonts w:hint="eastAsia" w:ascii="Times New Roman" w:hAnsi="Times New Roman" w:eastAsia="Times New Roman" w:cs="Times New Roman"/>
        </w:rPr>
        <w:t>，</w:t>
      </w:r>
      <w:r>
        <w:rPr>
          <w:rFonts w:hint="eastAsia" w:ascii="Times New Roman" w:hAnsi="Times New Roman" w:eastAsia="FangSong" w:cs="Times New Roman"/>
        </w:rPr>
        <w:t>卤素分子的</w:t>
      </w:r>
      <w:r>
        <w:rPr>
          <w:rFonts w:ascii="Times New Roman" w:hAnsi="Times New Roman" w:eastAsia="Times New Roman" w:cs="Times New Roman"/>
        </w:rPr>
        <w:t xml:space="preserve"> HOMO-LUMO </w:t>
      </w:r>
      <w:r>
        <w:rPr>
          <w:rFonts w:hint="eastAsia" w:ascii="Times New Roman" w:hAnsi="Times New Roman" w:eastAsia="FangSong" w:cs="Times New Roman"/>
        </w:rPr>
        <w:t>能级差</w:t>
      </w:r>
      <w:r>
        <w:rPr>
          <w:rFonts w:hint="eastAsia" w:ascii="Times New Roman" w:hAnsi="Times New Roman" w:eastAsia="Times New Roman" w:cs="Times New Roman"/>
        </w:rPr>
        <w:t>（</w:t>
      </w:r>
      <w:r>
        <w:rPr>
          <w:rFonts w:hint="eastAsia" w:ascii="Times New Roman" w:hAnsi="Times New Roman" w:eastAsia="FangSong" w:cs="Times New Roman"/>
        </w:rPr>
        <w:t>即最高已占分子轨道</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向最低未占分子轨道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跃迁所需能量</w:t>
      </w:r>
      <w:r>
        <w:rPr>
          <w:rFonts w:hint="eastAsia" w:ascii="Times New Roman" w:hAnsi="Times New Roman" w:eastAsia="Times New Roman" w:cs="Times New Roman"/>
        </w:rPr>
        <w:t>）</w:t>
      </w:r>
      <w:r>
        <w:rPr>
          <w:rFonts w:hint="eastAsia" w:ascii="Times New Roman" w:hAnsi="Times New Roman" w:eastAsia="FangSong" w:cs="Times New Roman"/>
        </w:rPr>
        <w:t>沿族单调衰减</w:t>
      </w:r>
      <w:r>
        <w:rPr>
          <w:rFonts w:hint="eastAsia" w:ascii="Times New Roman" w:hAnsi="Times New Roman" w:eastAsia="Times New Roman" w:cs="Times New Roman"/>
        </w:rPr>
        <w:t>，</w:t>
      </w:r>
      <w:r>
        <w:rPr>
          <w:rFonts w:hint="eastAsia" w:ascii="Times New Roman" w:hAnsi="Times New Roman" w:eastAsia="FangSong" w:cs="Times New Roman"/>
        </w:rPr>
        <w:t>激发波长从紫外区逐渐红移至可见光谱长波端</w:t>
      </w:r>
      <w:r>
        <w:rPr>
          <w:rFonts w:hint="eastAsia" w:ascii="Times New Roman" w:hAnsi="Times New Roman" w:eastAsia="Times New Roman" w:cs="Times New Roman"/>
        </w:rPr>
        <w:t>，</w:t>
      </w:r>
      <w:r>
        <w:rPr>
          <w:rFonts w:hint="eastAsia" w:ascii="Times New Roman" w:hAnsi="Times New Roman" w:eastAsia="FangSong" w:cs="Times New Roman"/>
        </w:rPr>
        <w:t>使得单质宏观颜色由浅黄绿依次加深至紫黑</w:t>
      </w:r>
      <w:r>
        <w:rPr>
          <w:rFonts w:hint="eastAsia" w:ascii="Times New Roman" w:hAnsi="Times New Roman" w:eastAsia="Times New Roman" w:cs="Times New Roman"/>
        </w:rPr>
        <w:t>。</w:t>
      </w:r>
    </w:p>
    <w:bookmarkEnd w:id="15"/>
    <w:bookmarkStart w:id="16" w:name="第一电子亲和能的倒挂"/>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第一电子亲和能的倒挂</w:t>
      </w:r>
    </w:p>
    <w:p>
      <w:pPr>
        <w:pStyle w:val="FirstParagraph"/>
        <w:ind w:firstLine="420"/>
      </w:pPr>
      <w:r>
        <w:rPr>
          <w:rFonts w:hint="eastAsia" w:ascii="Times New Roman" w:hAnsi="Times New Roman" w:eastAsia="FangSong" w:cs="Times New Roman"/>
        </w:rPr>
        <w:t>在基本热力学参数递变中</w:t>
      </w:r>
      <w:r>
        <w:rPr>
          <w:rFonts w:hint="eastAsia" w:ascii="Times New Roman" w:hAnsi="Times New Roman" w:eastAsia="Times New Roman" w:cs="Times New Roman"/>
        </w:rPr>
        <w:t>，</w:t>
      </w:r>
      <w:r>
        <w:rPr>
          <w:rFonts w:hint="eastAsia" w:ascii="Times New Roman" w:hAnsi="Times New Roman" w:eastAsia="FangSong" w:cs="Times New Roman"/>
        </w:rPr>
        <w:t>卤素呈现出多项违背简单周期律外推的著名反常现象</w:t>
      </w:r>
      <w:r>
        <w:rPr>
          <w:rFonts w:hint="eastAsia" w:ascii="Times New Roman" w:hAnsi="Times New Roman" w:eastAsia="Times New Roman" w:cs="Times New Roman"/>
        </w:rPr>
        <w:t>。</w:t>
      </w:r>
      <w:r>
        <w:rPr>
          <w:rFonts w:hint="eastAsia" w:ascii="Times New Roman" w:hAnsi="Times New Roman" w:eastAsia="FangSong" w:cs="Times New Roman"/>
        </w:rPr>
        <w:t>首先是第一电子亲和能</w:t>
      </w:r>
      <w:r>
        <w:rPr>
          <w:rFonts w:hint="eastAsia" w:ascii="Times New Roman" w:hAnsi="Times New Roman" w:eastAsia="Times New Roman" w:cs="Times New Roman"/>
        </w:rPr>
        <w:t>（</w:t>
      </w:r>
      <m:oMath>
        <m:r>
          <m:rPr>
            <m:sty m:val="p"/>
          </m:rPr>
          <m:t>E</m:t>
        </m:r>
        <m:sSub>
          <m:e>
            <m:r>
              <m:rPr>
                <m:sty m:val="p"/>
              </m:rPr>
              <m:t>A</m:t>
            </m:r>
          </m:e>
          <m:sub>
            <m:r>
              <m:rPr>
                <m:sty m:val="p"/>
              </m:rP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的倒挂</w:t>
      </w:r>
      <w:r>
        <w:rPr>
          <w:rFonts w:hint="eastAsia" w:ascii="Times New Roman" w:hAnsi="Times New Roman" w:eastAsia="Times New Roman" w:cs="Times New Roman"/>
        </w:rPr>
        <w:t>：</w:t>
      </w:r>
      <w:r>
        <w:rPr>
          <w:rFonts w:hint="eastAsia" w:ascii="Times New Roman" w:hAnsi="Times New Roman" w:eastAsia="FangSong" w:cs="Times New Roman"/>
        </w:rPr>
        <w:t>常规周期律认为半径越小的非金属原子结合外来电子时释放能量越高</w:t>
      </w:r>
      <w:r>
        <w:rPr>
          <w:rFonts w:hint="eastAsia" w:ascii="Times New Roman" w:hAnsi="Times New Roman" w:eastAsia="Times New Roman" w:cs="Times New Roman"/>
        </w:rPr>
        <w:t>，</w:t>
      </w:r>
      <w:r>
        <w:rPr>
          <w:rFonts w:hint="eastAsia" w:ascii="Times New Roman" w:hAnsi="Times New Roman" w:eastAsia="FangSong" w:cs="Times New Roman"/>
        </w:rPr>
        <w:t>但实测氯原子的电子亲和能</w:t>
      </w:r>
      <w:r>
        <w:rPr>
          <w:rFonts w:hint="eastAsia" w:ascii="Times New Roman" w:hAnsi="Times New Roman" w:eastAsia="Times New Roman" w:cs="Times New Roman"/>
        </w:rPr>
        <w:t>（</w:t>
      </w:r>
      <m:oMath>
        <m:oMathPr>
          <m:ctrlPr>
            <w:rPr>
              <w:sz w:val="28"/>
              <w:szCs w:val="28"/>
            </w:rPr>
          </m:ctrlPr>
        </m:oMathPr>
        <m:r>
          <m:t>349.0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却显著大于氟原子</w:t>
      </w:r>
      <w:r>
        <w:rPr>
          <w:rFonts w:hint="eastAsia" w:ascii="Times New Roman" w:hAnsi="Times New Roman" w:eastAsia="Times New Roman" w:cs="Times New Roman"/>
        </w:rPr>
        <w:t>（</w:t>
      </w:r>
      <m:oMath>
        <m:oMathPr>
          <m:ctrlPr>
            <w:rPr>
              <w:sz w:val="28"/>
              <w:szCs w:val="28"/>
            </w:rPr>
          </m:ctrlPr>
        </m:oMathP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其全族递变序列为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&gt;</m:t>
        </m:r>
        <m:r>
          <m:rPr>
            <m:sty m:val="p"/>
          </m:rPr>
          <m:t>F</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这一反常的物理本质在于空间电荷密度效应</w:t>
      </w:r>
      <w:r>
        <w:rPr>
          <w:rFonts w:hint="eastAsia" w:ascii="Times New Roman" w:hAnsi="Times New Roman" w:eastAsia="Times New Roman" w:cs="Times New Roman"/>
        </w:rPr>
        <w:t>：</w:t>
      </w:r>
      <w:r>
        <w:rPr>
          <w:rFonts w:hint="eastAsia" w:ascii="Times New Roman" w:hAnsi="Times New Roman" w:eastAsia="FangSong" w:cs="Times New Roman"/>
        </w:rPr>
        <w:t>氟原子半径小巧</w:t>
      </w:r>
      <w:r>
        <w:rPr>
          <w:rFonts w:hint="eastAsia" w:ascii="Times New Roman" w:hAnsi="Times New Roman" w:eastAsia="Times New Roman" w:cs="Times New Roman"/>
        </w:rPr>
        <w:t>（</w:t>
      </w:r>
      <w:r>
        <w:rPr>
          <w:rFonts w:hint="eastAsia" w:ascii="Times New Roman" w:hAnsi="Times New Roman" w:eastAsia="FangSong" w:cs="Times New Roman"/>
        </w:rPr>
        <w:t>共价半径仅</w:t>
      </w:r>
      <w:r>
        <w:rPr>
          <w:rFonts w:ascii="Times New Roman" w:hAnsi="Times New Roman" w:eastAsia="Times New Roman" w:cs="Times New Roman"/>
        </w:rPr>
        <w:t xml:space="preserve"> </w:t>
      </w:r>
      <m:oMath>
        <m:r>
          <m:t>72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亚层空间局促</w:t>
      </w:r>
      <w:r>
        <w:rPr>
          <w:rFonts w:hint="eastAsia" w:ascii="Times New Roman" w:hAnsi="Times New Roman" w:eastAsia="Times New Roman" w:cs="Times New Roman"/>
        </w:rPr>
        <w:t>，</w:t>
      </w:r>
      <w:r>
        <w:rPr>
          <w:rFonts w:hint="eastAsia" w:ascii="Times New Roman" w:hAnsi="Times New Roman" w:eastAsia="FangSong" w:cs="Times New Roman"/>
        </w:rPr>
        <w:t>价电子云密度极高</w:t>
      </w:r>
      <w:r>
        <w:rPr>
          <w:rFonts w:hint="eastAsia" w:ascii="Times New Roman" w:hAnsi="Times New Roman" w:eastAsia="Times New Roman" w:cs="Times New Roman"/>
        </w:rPr>
        <w:t>。</w:t>
      </w:r>
      <w:r>
        <w:rPr>
          <w:rFonts w:hint="eastAsia" w:ascii="Times New Roman" w:hAnsi="Times New Roman" w:eastAsia="FangSong" w:cs="Times New Roman"/>
        </w:rPr>
        <w:t>当外来电子进入紧凑的</w:t>
      </w:r>
      <w:r>
        <w:rPr>
          <w:rFonts w:ascii="Times New Roman" w:hAnsi="Times New Roman" w:eastAsia="Times New Roman" w:cs="Times New Roman"/>
        </w:rPr>
        <w:t xml:space="preserve"> </w:t>
      </w:r>
      <m:oMath>
        <m:r>
          <m:t>2</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空间时</w:t>
      </w:r>
      <w:r>
        <w:rPr>
          <w:rFonts w:hint="eastAsia" w:ascii="Times New Roman" w:hAnsi="Times New Roman" w:eastAsia="Times New Roman" w:cs="Times New Roman"/>
        </w:rPr>
        <w:t>，</w:t>
      </w:r>
      <w:r>
        <w:rPr>
          <w:rFonts w:hint="eastAsia" w:ascii="Times New Roman" w:hAnsi="Times New Roman" w:eastAsia="FangSong" w:cs="Times New Roman"/>
        </w:rPr>
        <w:t>会遭受原有</w:t>
      </w:r>
      <w:r>
        <w:rPr>
          <w:rFonts w:ascii="Times New Roman" w:hAnsi="Times New Roman" w:eastAsia="Times New Roman" w:cs="Times New Roman"/>
        </w:rPr>
        <w:t xml:space="preserve"> 7 </w:t>
      </w:r>
      <w:r>
        <w:rPr>
          <w:rFonts w:hint="eastAsia" w:ascii="Times New Roman" w:hAnsi="Times New Roman" w:eastAsia="FangSong" w:cs="Times New Roman"/>
        </w:rPr>
        <w:t>个价电子剧烈的电子</w:t>
      </w:r>
      <w:r>
        <w:rPr>
          <w:rFonts w:hint="eastAsia" w:ascii="Times New Roman" w:hAnsi="Times New Roman" w:eastAsia="Times New Roman" w:cs="Times New Roman"/>
        </w:rPr>
        <w:t>-</w:t>
      </w:r>
      <w:r>
        <w:rPr>
          <w:rFonts w:hint="eastAsia" w:ascii="Times New Roman" w:hAnsi="Times New Roman" w:eastAsia="FangSong" w:cs="Times New Roman"/>
        </w:rPr>
        <w:t>电子静电排斥</w:t>
      </w:r>
      <w:r>
        <w:rPr>
          <w:rFonts w:hint="eastAsia" w:ascii="Times New Roman" w:hAnsi="Times New Roman" w:eastAsia="Times New Roman" w:cs="Times New Roman"/>
        </w:rPr>
        <w:t>，</w:t>
      </w:r>
      <w:r>
        <w:rPr>
          <w:rFonts w:hint="eastAsia" w:ascii="Times New Roman" w:hAnsi="Times New Roman" w:eastAsia="FangSong" w:cs="Times New Roman"/>
        </w:rPr>
        <w:t>该项斥力削弱了电子进入势阱释放的体系结合能</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氯原子的</w:t>
      </w:r>
      <w:r>
        <w:rPr>
          <w:rFonts w:ascii="Times New Roman" w:hAnsi="Times New Roman" w:eastAsia="Times New Roman" w:cs="Times New Roman"/>
        </w:rPr>
        <w:t xml:space="preserve"> </w:t>
      </w:r>
      <m:oMath>
        <m:r>
          <m:t>3</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轨道空间广阔</w:t>
      </w:r>
      <w:r>
        <w:rPr>
          <w:rFonts w:hint="eastAsia" w:ascii="Times New Roman" w:hAnsi="Times New Roman" w:eastAsia="Times New Roman" w:cs="Times New Roman"/>
        </w:rPr>
        <w:t>，</w:t>
      </w:r>
      <w:r>
        <w:rPr>
          <w:rFonts w:hint="eastAsia" w:ascii="Times New Roman" w:hAnsi="Times New Roman" w:eastAsia="FangSong" w:cs="Times New Roman"/>
        </w:rPr>
        <w:t>静电排斥能大幅下降</w:t>
      </w:r>
      <w:r>
        <w:rPr>
          <w:rFonts w:hint="eastAsia" w:ascii="Times New Roman" w:hAnsi="Times New Roman" w:eastAsia="Times New Roman" w:cs="Times New Roman"/>
        </w:rPr>
        <w:t>，</w:t>
      </w:r>
      <w:r>
        <w:rPr>
          <w:rFonts w:hint="eastAsia" w:ascii="Times New Roman" w:hAnsi="Times New Roman" w:eastAsia="FangSong" w:cs="Times New Roman"/>
        </w:rPr>
        <w:t>从而体现出全族最高的净放热电子亲和能</w:t>
      </w:r>
      <w:r>
        <w:rPr>
          <w:rFonts w:hint="eastAsia" w:ascii="Times New Roman" w:hAnsi="Times New Roman" w:eastAsia="Times New Roman" w:cs="Times New Roman"/>
        </w:rPr>
        <w:t>。</w:t>
      </w:r>
    </w:p>
    <w:bookmarkEnd w:id="16"/>
    <w:bookmarkStart w:id="20" w:name="键解离能的反常"/>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键解离能的反常</w:t>
      </w:r>
    </w:p>
    <w:p>
      <w:pPr>
        <w:pStyle w:val="FirstParagraph"/>
        <w:spacing w:after="80"/>
        <w:ind w:firstLine="420"/>
      </w:pPr>
      <w:r>
        <w:rPr>
          <w:rFonts w:hint="eastAsia" w:ascii="Times New Roman" w:hAnsi="Times New Roman" w:eastAsia="FangSong" w:cs="Times New Roman"/>
        </w:rPr>
        <w:t>更为核心的反常现象是双原子单质分子的共价键解离能</w:t>
      </w:r>
      <w:r>
        <w:rPr>
          <w:rFonts w:hint="eastAsia" w:ascii="Times New Roman" w:hAnsi="Times New Roman" w:eastAsia="Times New Roman" w:cs="Times New Roman"/>
        </w:rPr>
        <w:t>。</w:t>
      </w:r>
      <w:r>
        <w:rPr>
          <w:rFonts w:hint="eastAsia" w:ascii="Times New Roman" w:hAnsi="Times New Roman" w:eastAsia="FangSong" w:cs="Times New Roman"/>
        </w:rPr>
        <w:t>从氯至碘</w:t>
      </w:r>
      <w:r>
        <w:rPr>
          <w:rFonts w:hint="eastAsia" w:ascii="Times New Roman" w:hAnsi="Times New Roman" w:eastAsia="Times New Roman" w:cs="Times New Roman"/>
        </w:rPr>
        <w:t>，</w:t>
      </w:r>
      <w:r>
        <w:rPr>
          <w:rFonts w:hint="eastAsia" w:ascii="Times New Roman" w:hAnsi="Times New Roman" w:eastAsia="FangSong" w:cs="Times New Roman"/>
        </w:rPr>
        <w:t>随着键长拉长与轨道重叠衰减</w:t>
      </w:r>
      <w:r>
        <w:rPr>
          <w:rFonts w:hint="eastAsia" w:ascii="Times New Roman" w:hAnsi="Times New Roman" w:eastAsia="Times New Roman" w:cs="Times New Roman"/>
        </w:rPr>
        <w:t>，</w:t>
      </w:r>
      <w:r>
        <w:rPr>
          <w:rFonts w:hint="eastAsia" w:ascii="Times New Roman" w:hAnsi="Times New Roman" w:eastAsia="FangSong" w:cs="Times New Roman"/>
        </w:rPr>
        <w:t>键离解焓顺次递减</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然而氟气</w:t>
      </w:r>
      <w:r>
        <w:rPr>
          <w:rFonts w:hint="eastAsia" w:ascii="Times New Roman" w:hAnsi="Times New Roman" w:eastAsia="Times New Roman" w:cs="Times New Roman"/>
        </w:rPr>
        <w:t>（</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的共价单键解离焓仅为</w:t>
      </w:r>
      <w:r>
        <w:rPr>
          <w:rFonts w:ascii="Times New Roman" w:hAnsi="Times New Roman" w:eastAsia="Times New Roman" w:cs="Times New Roman"/>
        </w:rPr>
        <w:t xml:space="preserve"> </w:t>
      </w:r>
      <m:oMath>
        <m:oMathPr>
          <m:ctrlPr>
            <w:rPr>
              <w:sz w:val="28"/>
              <w:szCs w:val="28"/>
            </w:rPr>
          </m:ctrlPr>
        </m:oMathPr>
        <m:r>
          <m:t>159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不仅远远低于氯气</w:t>
      </w:r>
      <w:r>
        <w:rPr>
          <w:rFonts w:hint="eastAsia" w:ascii="Times New Roman" w:hAnsi="Times New Roman" w:eastAsia="Times New Roman" w:cs="Times New Roman"/>
        </w:rPr>
        <w:t>，</w:t>
      </w:r>
      <w:r>
        <w:rPr>
          <w:rFonts w:hint="eastAsia" w:ascii="Times New Roman" w:hAnsi="Times New Roman" w:eastAsia="FangSong" w:cs="Times New Roman"/>
        </w:rPr>
        <w:t>甚至低于溴单质而逼近单质碘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卤素单质键解离焓对比</w:t>
            </w:r>
          </w:p>
        </w:tc>
      </w:tr>
      <w:tr>
        <w:tc>
          <w:tcPr/>
          <w:p>
            <w:pPr>
              <w:pStyle w:val="Compact"/>
              <w:jc w:val="center"/>
            </w:pPr>
            <w:r>
              <w:rPr>
                <w:rFonts w:ascii="Times New Roman" w:hAnsi="Times New Roman" w:eastAsia="Times New Roman" w:cs="Times New Roman"/>
              </w:rPr>
              <w:drawing>
                <wp:inline>
                  <wp:extent cx="2667000" cy="1849876"/>
                  <wp:effectExtent b="0" l="0" r="0" t="0"/>
                  <wp:docPr descr="" title="" id="18" name="Picture"/>
                  <a:graphic>
                    <a:graphicData uri="http://schemas.openxmlformats.org/drawingml/2006/picture">
                      <pic:pic>
                        <pic:nvPicPr>
                          <pic:cNvPr descr="e737fd7c6a5ba608b7e1fc80806807d1e5747cf1705719a7fa6b7d851bd4ab52.jpg" id="19" name="Picture"/>
                          <pic:cNvPicPr>
                            <a:picLocks noChangeArrowheads="1" noChangeAspect="1"/>
                          </pic:cNvPicPr>
                        </pic:nvPicPr>
                        <pic:blipFill>
                          <a:blip r:embed="rId17"/>
                          <a:stretch>
                            <a:fillRect/>
                          </a:stretch>
                        </pic:blipFill>
                        <pic:spPr bwMode="auto">
                          <a:xfrm>
                            <a:off x="0" y="0"/>
                            <a:ext cx="2667000" cy="184987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卤素双原子单质共价键解离焓的对比</w:t>
            </w:r>
          </w:p>
        </w:tc>
      </w:tr>
    </w:tbl>
    <w:p>
      <w:pPr>
        <w:pStyle w:val="BodyText"/>
        <w:spacing w:before="120"/>
        <w:ind w:firstLine="420"/>
      </w:pPr>
      <w:r>
        <w:rPr>
          <w:rFonts w:hint="eastAsia" w:ascii="Times New Roman" w:hAnsi="Times New Roman" w:eastAsia="FangSong" w:cs="Times New Roman"/>
        </w:rPr>
        <w:t>从分子轨道理论深入剖析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两核间距极短</w:t>
      </w:r>
      <w:r>
        <w:rPr>
          <w:rFonts w:hint="eastAsia" w:ascii="Times New Roman" w:hAnsi="Times New Roman" w:eastAsia="Times New Roman" w:cs="Times New Roman"/>
        </w:rPr>
        <w:t>（</w:t>
      </w:r>
      <w:r>
        <w:rPr>
          <w:rFonts w:hint="eastAsia" w:ascii="Times New Roman" w:hAnsi="Times New Roman" w:eastAsia="FangSong" w:cs="Times New Roman"/>
        </w:rPr>
        <w:t>平衡键长仅</w:t>
      </w:r>
      <w:r>
        <w:rPr>
          <w:rFonts w:ascii="Times New Roman" w:hAnsi="Times New Roman" w:eastAsia="Times New Roman" w:cs="Times New Roman"/>
        </w:rPr>
        <w:t xml:space="preserve"> </w:t>
      </w:r>
      <m:oMath>
        <m:oMathPr>
          <m:ctrlPr>
            <w:rPr>
              <w:sz w:val="28"/>
              <w:szCs w:val="28"/>
            </w:rPr>
          </m:ctrlPr>
        </m:oMathPr>
        <m:r>
          <m:t>141.2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σ</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轨道容纳两个价电子</w:t>
      </w:r>
      <w:r>
        <w:rPr>
          <w:rFonts w:hint="eastAsia" w:ascii="Times New Roman" w:hAnsi="Times New Roman" w:eastAsia="Times New Roman" w:cs="Times New Roman"/>
        </w:rPr>
        <w:t>，</w:t>
      </w:r>
      <w:r>
        <w:rPr>
          <w:rFonts w:hint="eastAsia" w:ascii="Times New Roman" w:hAnsi="Times New Roman" w:eastAsia="FangSong" w:cs="Times New Roman"/>
        </w:rPr>
        <w:t>但更重要的是每个氟原子上携带着</w:t>
      </w:r>
      <w:r>
        <w:rPr>
          <w:rFonts w:ascii="Times New Roman" w:hAnsi="Times New Roman" w:eastAsia="Times New Roman" w:cs="Times New Roman"/>
        </w:rPr>
        <w:t xml:space="preserve"> 3 </w:t>
      </w:r>
      <w:r>
        <w:rPr>
          <w:rFonts w:hint="eastAsia" w:ascii="Times New Roman" w:hAnsi="Times New Roman" w:eastAsia="FangSong" w:cs="Times New Roman"/>
        </w:rPr>
        <w:t>对非键孤对电子</w:t>
      </w:r>
      <w:r>
        <w:rPr>
          <w:rFonts w:hint="eastAsia" w:ascii="Times New Roman" w:hAnsi="Times New Roman" w:eastAsia="Times New Roman" w:cs="Times New Roman"/>
        </w:rPr>
        <w:t>，</w:t>
      </w:r>
      <w:r>
        <w:rPr>
          <w:rFonts w:hint="eastAsia" w:ascii="Times New Roman" w:hAnsi="Times New Roman" w:eastAsia="FangSong" w:cs="Times New Roman"/>
        </w:rPr>
        <w:t>这些占据在</w:t>
      </w:r>
      <w:r>
        <w:rPr>
          <w:rFonts w:ascii="Times New Roman" w:hAnsi="Times New Roman" w:eastAsia="Times New Roman" w:cs="Times New Roman"/>
        </w:rPr>
        <w:t xml:space="preserve"> </w:t>
      </w:r>
      <m:oMath>
        <m:sSub>
          <m:e>
            <m:r>
              <m:t>π</m:t>
            </m:r>
          </m:e>
          <m:sub>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π</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分子轨道上的孤对电子在极狭小的空间内发生强烈的侧向静电排斥与动能排斥</w:t>
      </w:r>
      <w:r>
        <w:rPr>
          <w:rFonts w:hint="eastAsia" w:ascii="Times New Roman" w:hAnsi="Times New Roman" w:eastAsia="Times New Roman" w:cs="Times New Roman"/>
        </w:rPr>
        <w:t>，</w:t>
      </w:r>
      <w:r>
        <w:rPr>
          <w:rFonts w:hint="eastAsia" w:ascii="Times New Roman" w:hAnsi="Times New Roman" w:eastAsia="FangSong" w:cs="Times New Roman"/>
        </w:rPr>
        <w:t>造成显著的非键排斥削弱效应</w:t>
      </w:r>
      <w:r>
        <w:rPr>
          <w:rFonts w:hint="eastAsia" w:ascii="Times New Roman" w:hAnsi="Times New Roman" w:eastAsia="Times New Roman" w:cs="Times New Roman"/>
        </w:rPr>
        <w:t>（Lone-Pair</w:t>
      </w:r>
      <w:r>
        <w:rPr>
          <w:rFonts w:ascii="Times New Roman" w:hAnsi="Times New Roman" w:eastAsia="Times New Roman" w:cs="Times New Roman"/>
        </w:rPr>
        <w:t xml:space="preserve"> </w:t>
      </w:r>
      <w:r>
        <w:rPr>
          <w:rFonts w:hint="eastAsia" w:ascii="Times New Roman" w:hAnsi="Times New Roman" w:eastAsia="Times New Roman" w:cs="Times New Roman"/>
        </w:rPr>
        <w:t>Repulsion）。</w:t>
      </w:r>
      <w:r>
        <w:rPr>
          <w:rFonts w:hint="eastAsia" w:ascii="Times New Roman" w:hAnsi="Times New Roman" w:eastAsia="FangSong" w:cs="Times New Roman"/>
        </w:rPr>
        <w:t>这一偏弱的</w:t>
      </w:r>
      <w:r>
        <w:rPr>
          <w:rFonts w:ascii="Times New Roman" w:hAnsi="Times New Roman" w:eastAsia="Times New Roman" w:cs="Times New Roman"/>
        </w:rPr>
        <w:t xml:space="preserve"> F—F </w:t>
      </w:r>
      <w:r>
        <w:rPr>
          <w:rFonts w:hint="eastAsia" w:ascii="Times New Roman" w:hAnsi="Times New Roman" w:eastAsia="FangSong" w:cs="Times New Roman"/>
        </w:rPr>
        <w:t>键使单质氟具有很高的化学热力学活性</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参与的大多数亲电取代或化合反应因而只有很小的活化势垒</w:t>
      </w:r>
      <w:r>
        <w:rPr>
          <w:rFonts w:hint="eastAsia" w:ascii="Times New Roman" w:hAnsi="Times New Roman" w:eastAsia="Times New Roman" w:cs="Times New Roman"/>
        </w:rPr>
        <w:t>，</w:t>
      </w:r>
      <w:r>
        <w:rPr>
          <w:rFonts w:hint="eastAsia" w:ascii="Times New Roman" w:hAnsi="Times New Roman" w:eastAsia="FangSong" w:cs="Times New Roman"/>
        </w:rPr>
        <w:t>却伴随很大的焓释放驱动力</w:t>
      </w:r>
      <w:r>
        <w:rPr>
          <w:rFonts w:hint="eastAsia" w:ascii="Times New Roman" w:hAnsi="Times New Roman" w:eastAsia="Times New Roman" w:cs="Times New Roman"/>
        </w:rPr>
        <w:t>。</w:t>
      </w:r>
    </w:p>
    <w:bookmarkEnd w:id="20"/>
    <w:bookmarkStart w:id="21" w:name="核心微观参数对照"/>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核心微观参数对照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2　</w:t>
      </w:r>
      <w:r>
        <w:rPr>
          <w:rFonts w:hint="eastAsia" w:ascii="Times New Roman" w:hAnsi="Times New Roman" w:eastAsia="FangSong" w:cs="Times New Roman"/>
          <w:b w:val="0"/>
          <w:bCs/>
          <w:i w:val="0"/>
          <w:sz w:val="21"/>
        </w:rPr>
        <w:t xml:space="preserve">卤素单质与原子的核心微观参数对照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共价半径</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第一电离能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电子亲和能</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sSub>
                <m:e>
                  <m:r>
                    <m:rPr>
                      <m:sty m:val="p"/>
                    </m:rPr>
                    <m:t>X</m:t>
                  </m:r>
                </m:e>
                <m:sub>
                  <m:r>
                    <m:rPr>
                      <m:sty m:val="p"/>
                    </m:rPr>
                    <m:t>2</m:t>
                  </m:r>
                </m:sub>
              </m:sSub>
              <m:r>
                <m:rPr>
                  <m:sty m:val="p"/>
                </m:rPr>
                <m:t>/</m:t>
              </m:r>
              <m:sSup>
                <m:e>
                  <m:r>
                    <m:rPr>
                      <m:sty m:val="p"/>
                    </m:rPr>
                    <m:t>X</m:t>
                  </m:r>
                </m:e>
                <m:sup>
                  <m:r>
                    <m:rPr>
                      <m:sty m:val="p"/>
                    </m:rPr>
                    <m:t>−</m:t>
                  </m:r>
                </m:sup>
              </m:sSup>
              <m:r>
                <m:rPr>
                  <m:sty m:val="p"/>
                </m:rPr>
                <m: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V</m:t>
              </m:r>
            </m:oMath>
          </w:p>
        </w:tc>
      </w:tr>
      <w:tr>
        <w:tc>
          <w:tcPr/>
          <w:p>
            <w:pPr>
              <w:pStyle w:val="Compact"/>
              <w:jc w:val="center"/>
            </w:pPr>
            <m:oMath>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1681</w:t>
            </w:r>
          </w:p>
        </w:tc>
        <w:tc>
          <w:tcPr/>
          <w:p>
            <w:pPr>
              <w:pStyle w:val="Compact"/>
              <w:jc w:val="center"/>
            </w:pPr>
            <w:r>
              <w:rPr>
                <w:rFonts w:ascii="Times New Roman" w:hAnsi="Times New Roman" w:eastAsia="Times New Roman" w:cs="Times New Roman"/>
              </w:rPr>
              <w:t xml:space="preserve">328.0</w:t>
            </w:r>
          </w:p>
        </w:tc>
        <w:tc>
          <w:tcPr/>
          <w:p>
            <w:pPr>
              <w:pStyle w:val="Compact"/>
              <w:jc w:val="center"/>
            </w:pPr>
            <w:r>
              <w:rPr>
                <w:rFonts w:ascii="Times New Roman" w:hAnsi="Times New Roman" w:eastAsia="Times New Roman" w:cs="Times New Roman"/>
              </w:rPr>
              <w:t xml:space="preserve">159</w:t>
            </w:r>
          </w:p>
        </w:tc>
        <w:tc>
          <w:tcPr/>
          <w:p>
            <w:pPr>
              <w:pStyle w:val="Compact"/>
              <w:jc w:val="center"/>
            </w:pPr>
            <w:r>
              <w:rPr>
                <w:rFonts w:ascii="Times New Roman" w:hAnsi="Times New Roman" w:eastAsia="Times New Roman" w:cs="Times New Roman"/>
              </w:rPr>
              <w:t xml:space="preserve">+2.87</w:t>
            </w:r>
          </w:p>
        </w:tc>
      </w:tr>
      <w:tr>
        <w:tc>
          <w:tcPr/>
          <w:p>
            <w:pPr>
              <w:pStyle w:val="Compact"/>
              <w:jc w:val="center"/>
            </w:pPr>
            <m:oMath>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c>
          <w:tcPr/>
          <w:p>
            <w:pPr>
              <w:pStyle w:val="Compact"/>
              <w:jc w:val="center"/>
            </w:pPr>
            <w:r>
              <w:rPr>
                <w:rFonts w:ascii="Times New Roman" w:hAnsi="Times New Roman" w:eastAsia="Times New Roman" w:cs="Times New Roman"/>
              </w:rPr>
              <w:t xml:space="preserve">1251</w:t>
            </w:r>
          </w:p>
        </w:tc>
        <w:tc>
          <w:tcPr/>
          <w:p>
            <w:pPr>
              <w:pStyle w:val="Compact"/>
              <w:jc w:val="center"/>
            </w:pPr>
            <w:r>
              <w:rPr>
                <w:rFonts w:ascii="Times New Roman" w:hAnsi="Times New Roman" w:eastAsia="Times New Roman" w:cs="Times New Roman"/>
              </w:rPr>
              <w:t xml:space="preserve">349.0</w:t>
            </w:r>
          </w:p>
        </w:tc>
        <w:tc>
          <w:tcPr/>
          <w:p>
            <w:pPr>
              <w:pStyle w:val="Compact"/>
              <w:jc w:val="center"/>
            </w:pPr>
            <w:r>
              <w:rPr>
                <w:rFonts w:ascii="Times New Roman" w:hAnsi="Times New Roman" w:eastAsia="Times New Roman" w:cs="Times New Roman"/>
              </w:rPr>
              <w:t xml:space="preserve">243</w:t>
            </w:r>
          </w:p>
        </w:tc>
        <w:tc>
          <w:tcPr/>
          <w:p>
            <w:pPr>
              <w:pStyle w:val="Compact"/>
              <w:jc w:val="center"/>
            </w:pPr>
            <w:r>
              <w:rPr>
                <w:rFonts w:ascii="Times New Roman" w:hAnsi="Times New Roman" w:eastAsia="Times New Roman" w:cs="Times New Roman"/>
              </w:rPr>
              <w:t xml:space="preserve">+1.36</w:t>
            </w:r>
          </w:p>
        </w:tc>
      </w:tr>
      <w:tr>
        <w:tc>
          <w:tcPr/>
          <w:p>
            <w:pPr>
              <w:pStyle w:val="Compact"/>
              <w:jc w:val="center"/>
            </w:pPr>
            <m:oMath>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324.6</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+1.07</w:t>
            </w:r>
          </w:p>
        </w:tc>
      </w:tr>
      <w:tr>
        <w:tc>
          <w:tcPr/>
          <w:p>
            <w:pPr>
              <w:pStyle w:val="Compact"/>
              <w:jc w:val="center"/>
            </w:pPr>
            <m:oMath>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1008</w:t>
            </w:r>
          </w:p>
        </w:tc>
        <w:tc>
          <w:tcPr/>
          <w:p>
            <w:pPr>
              <w:pStyle w:val="Compact"/>
              <w:jc w:val="center"/>
            </w:pPr>
            <w:r>
              <w:rPr>
                <w:rFonts w:ascii="Times New Roman" w:hAnsi="Times New Roman" w:eastAsia="Times New Roman" w:cs="Times New Roman"/>
              </w:rPr>
              <w:t xml:space="preserve">295.2</w:t>
            </w:r>
          </w:p>
        </w:tc>
        <w:tc>
          <w:tcPr/>
          <w:p>
            <w:pPr>
              <w:pStyle w:val="Compact"/>
              <w:jc w:val="center"/>
            </w:pPr>
            <w:r>
              <w:rPr>
                <w:rFonts w:ascii="Times New Roman" w:hAnsi="Times New Roman" w:eastAsia="Times New Roman" w:cs="Times New Roman"/>
              </w:rPr>
              <w:t xml:space="preserve">151</w:t>
            </w:r>
          </w:p>
        </w:tc>
        <w:tc>
          <w:tcPr/>
          <w:p>
            <w:pPr>
              <w:pStyle w:val="Compact"/>
              <w:jc w:val="center"/>
            </w:pPr>
            <w:r>
              <w:rPr>
                <w:rFonts w:ascii="Times New Roman" w:hAnsi="Times New Roman" w:eastAsia="Times New Roman" w:cs="Times New Roman"/>
              </w:rPr>
              <w:t xml:space="preserve">+0.54</w:t>
            </w:r>
          </w:p>
        </w:tc>
      </w:tr>
    </w:tbl>
    <w:bookmarkEnd w:id="21"/>
    <w:bookmarkEnd w:id="22"/>
    <w:bookmarkStart w:id="26" w:name="氟的特殊化学与单质氟的电解制备"/>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氟的特殊化学与单质氟的电解制备</w:t>
      </w:r>
    </w:p>
    <w:bookmarkStart w:id="23" w:name="氟的氧化态与成键极限"/>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氟的氧化态与成键极限</w:t>
      </w:r>
    </w:p>
    <w:p>
      <w:pPr>
        <w:pStyle w:val="FirstParagraph"/>
        <w:ind w:firstLine="420"/>
      </w:pPr>
      <w:r>
        <w:rPr>
          <w:rFonts w:hint="eastAsia" w:ascii="Times New Roman" w:hAnsi="Times New Roman" w:eastAsia="FangSong" w:cs="Times New Roman"/>
        </w:rPr>
        <w:t>氟作为第二周期电负性最高</w:t>
      </w:r>
      <w:r>
        <w:rPr>
          <w:rFonts w:hint="eastAsia" w:ascii="Times New Roman" w:hAnsi="Times New Roman" w:eastAsia="Times New Roman" w:cs="Times New Roman"/>
        </w:rPr>
        <w:t>（</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其化学性质在整个元素周期系中占据特殊位置</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由于第二周期元素缺乏能量相近的低激发态</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且氟原子对价电子的束缚牢固</w:t>
      </w:r>
      <w:r>
        <w:rPr>
          <w:rFonts w:hint="eastAsia" w:ascii="Times New Roman" w:hAnsi="Times New Roman" w:eastAsia="Times New Roman" w:cs="Times New Roman"/>
        </w:rPr>
        <w:t>，</w:t>
      </w:r>
      <w:r>
        <w:rPr>
          <w:rFonts w:hint="eastAsia" w:ascii="Times New Roman" w:hAnsi="Times New Roman" w:eastAsia="FangSong" w:cs="Times New Roman"/>
        </w:rPr>
        <w:t>氟在所有已知稳定化合物中均只能呈现固定的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在单质中为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高有效核电荷使得氟具有很强的拉电子能力</w:t>
      </w:r>
      <w:r>
        <w:rPr>
          <w:rFonts w:hint="eastAsia" w:ascii="Times New Roman" w:hAnsi="Times New Roman" w:eastAsia="Times New Roman" w:cs="Times New Roman"/>
        </w:rPr>
        <w:t>，</w:t>
      </w:r>
      <w:r>
        <w:rPr>
          <w:rFonts w:hint="eastAsia" w:ascii="Times New Roman" w:hAnsi="Times New Roman" w:eastAsia="FangSong" w:cs="Times New Roman"/>
        </w:rPr>
        <w:t>能够迫使与其配位的中心原子展示出可能达到的最高氧化态与最大配位数</w:t>
      </w:r>
      <w:r>
        <w:rPr>
          <w:rFonts w:hint="eastAsia" w:ascii="Times New Roman" w:hAnsi="Times New Roman" w:eastAsia="Times New Roman" w:cs="Times New Roman"/>
        </w:rPr>
        <w:t>，</w:t>
      </w:r>
      <w:r>
        <w:rPr>
          <w:rFonts w:hint="eastAsia" w:ascii="Times New Roman" w:hAnsi="Times New Roman" w:eastAsia="FangSong" w:cs="Times New Roman"/>
        </w:rPr>
        <w:t>例如稳定合成出六氟化硫</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八氟化氙阴离子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F</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以及六氟化铂</w:t>
      </w:r>
      <w:r>
        <w:rPr>
          <w:rFonts w:ascii="Times New Roman" w:hAnsi="Times New Roman" w:eastAsia="Times New Roman" w:cs="Times New Roman"/>
        </w:rPr>
        <w:t xml:space="preserve"> </w:t>
      </w:r>
      <m:oMath>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w:t>
      </w:r>
    </w:p>
    <w:bookmarkEnd w:id="23"/>
    <w:bookmarkStart w:id="24" w:name="氟与水的作用"/>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氟与水的作用</w:t>
      </w:r>
    </w:p>
    <w:p>
      <w:pPr>
        <w:pStyle w:val="FirstParagraph"/>
        <w:ind w:firstLine="420"/>
      </w:pPr>
      <w:r>
        <w:rPr>
          <w:rFonts w:hint="eastAsia" w:ascii="Times New Roman" w:hAnsi="Times New Roman" w:eastAsia="FangSong" w:cs="Times New Roman"/>
        </w:rPr>
        <w:t xml:space="preserve">由于氟气在水溶液中的标准氧化还原电势高达</w:t>
      </w:r>
      <w:r>
        <w:rPr>
          <w:rFonts w:ascii="Times New Roman" w:hAnsi="Times New Roman" w:eastAsia="Times New Roman" w:cs="Times New Roman"/>
        </w:rPr>
        <w:t xml:space="preserve"> </w:t>
      </w:r>
      <m:oMath>
        <m:oMathPr>
          <m:ctrlPr>
            <w:rPr>
              <w:sz w:val="28"/>
              <w:szCs w:val="28"/>
            </w:rPr>
          </m:ctrlPr>
        </m:oMathPr>
        <m:r>
          <m:rPr>
            <m:sty m:val="p"/>
          </m:rPr>
          <m:t>+</m:t>
        </m:r>
        <m:r>
          <m:t>2.87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远超水分子阳极氧化的热力学极限</w:t>
      </w:r>
      <w:r>
        <w:rPr>
          <w:rFonts w:hint="eastAsia" w:ascii="Times New Roman" w:hAnsi="Times New Roman" w:eastAsia="Times New Roman" w:cs="Times New Roman"/>
        </w:rPr>
        <w:t>（</w:t>
      </w:r>
      <w:r>
        <w:rPr>
          <w:rFonts w:hint="eastAsia" w:ascii="Times New Roman" w:hAnsi="Times New Roman" w:eastAsia="FangSong" w:cs="Times New Roman"/>
        </w:rPr>
        <w:t>水氧化生成氧气的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因此任何试图在含水介质中利用常规氧化剂氧化氟化物制取单质氟的设想均在热力学上彻底行不通</w:t>
      </w:r>
      <w:r>
        <w:rPr>
          <w:rFonts w:hint="eastAsia" w:ascii="Times New Roman" w:hAnsi="Times New Roman" w:eastAsia="Times New Roman" w:cs="Times New Roman"/>
        </w:rPr>
        <w:t>，</w:t>
      </w:r>
      <w:r>
        <w:rPr>
          <w:rFonts w:hint="eastAsia" w:ascii="Times New Roman" w:hAnsi="Times New Roman" w:eastAsia="FangSong" w:cs="Times New Roman"/>
        </w:rPr>
        <w:t>单质氟一旦生成便会瞬间将水分子氧化为氧气或臭氧并伴随剧烈燃烧</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F</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痕量副产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hint="eastAsia" w:ascii="Times New Roman" w:hAnsi="Times New Roman" w:eastAsia="Times New Roman" w:cs="Times New Roman"/>
        </w:rPr>
        <w:t xml:space="preserve">）。</w:t>
      </w:r>
    </w:p>
    <w:bookmarkEnd w:id="24"/>
    <w:bookmarkStart w:id="25" w:name="单质氟的电解制备"/>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单质氟的电解制备</w:t>
      </w:r>
    </w:p>
    <w:p>
      <w:pPr>
        <w:pStyle w:val="FirstParagraph"/>
        <w:ind w:firstLine="420"/>
      </w:pPr>
      <w:r>
        <w:rPr>
          <w:rFonts w:hint="eastAsia" w:ascii="Times New Roman" w:hAnsi="Times New Roman" w:eastAsia="FangSong" w:cs="Times New Roman"/>
        </w:rPr>
        <w:t>单质氟只能由无水氟化氢钾熔盐电解制取</w:t>
      </w:r>
      <w:r>
        <w:rPr>
          <w:rFonts w:hint="eastAsia" w:ascii="Times New Roman" w:hAnsi="Times New Roman" w:eastAsia="Times New Roman" w:cs="Times New Roman"/>
        </w:rPr>
        <w:t>（Moissan</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纯液态</w:t>
      </w:r>
      <w:r>
        <w:rPr>
          <w:rFonts w:ascii="Times New Roman" w:hAnsi="Times New Roman" w:eastAsia="Times New Roman" w:cs="Times New Roman"/>
        </w:rPr>
        <w:t xml:space="preserve"> HF </w:t>
      </w:r>
      <w:r>
        <w:rPr>
          <w:rFonts w:hint="eastAsia" w:ascii="Times New Roman" w:hAnsi="Times New Roman" w:eastAsia="FangSong" w:cs="Times New Roman"/>
        </w:rPr>
        <w:t>自偶电离微弱</w:t>
      </w:r>
      <w:r>
        <w:rPr>
          <w:rFonts w:hint="eastAsia" w:ascii="Times New Roman" w:hAnsi="Times New Roman" w:eastAsia="Times New Roman" w:cs="Times New Roman"/>
        </w:rPr>
        <w:t>、</w:t>
      </w:r>
      <w:r>
        <w:rPr>
          <w:rFonts w:hint="eastAsia" w:ascii="Times New Roman" w:hAnsi="Times New Roman" w:eastAsia="FangSong" w:cs="Times New Roman"/>
        </w:rPr>
        <w:t>导电性极差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后导电性大幅提高</w:t>
      </w:r>
      <w:r>
        <w:rPr>
          <w:rFonts w:hint="eastAsia" w:ascii="Times New Roman" w:hAnsi="Times New Roman" w:eastAsia="Times New Roman" w:cs="Times New Roman"/>
        </w:rPr>
        <w:t>，</w:t>
      </w:r>
      <w:r>
        <w:rPr>
          <w:rFonts w:hint="eastAsia" w:ascii="Times New Roman" w:hAnsi="Times New Roman" w:eastAsia="FangSong" w:cs="Times New Roman"/>
        </w:rPr>
        <w:t>工业配比约为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r>
          <m:rPr>
            <m:sty m:val="p"/>
          </m:rPr>
          <m:t>⋅</m:t>
        </m:r>
        <m:r>
          <m:rPr>
            <m:sty m:val="p"/>
          </m:rP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熔点约</w:t>
      </w:r>
      <w:r>
        <w:rPr>
          <w:rFonts w:ascii="Times New Roman" w:hAnsi="Times New Roman" w:eastAsia="Times New Roman" w:cs="Times New Roman"/>
        </w:rPr>
        <w:t xml:space="preserve"> </w:t>
      </w:r>
      <m:oMath>
        <m:r>
          <m:t>72</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电解槽阴极用纯铁或蒙乃尔合金</w:t>
      </w:r>
      <w:r>
        <w:rPr>
          <w:rFonts w:hint="eastAsia" w:ascii="Times New Roman" w:hAnsi="Times New Roman" w:eastAsia="Times New Roman" w:cs="Times New Roman"/>
        </w:rPr>
        <w:t>，</w:t>
      </w:r>
      <w:r>
        <w:rPr>
          <w:rFonts w:hint="eastAsia" w:ascii="Times New Roman" w:hAnsi="Times New Roman" w:eastAsia="FangSong" w:cs="Times New Roman"/>
        </w:rPr>
        <w:t>阳极用致密无定形碳棒</w:t>
      </w:r>
      <w:r>
        <w:rPr>
          <w:rFonts w:hint="eastAsia" w:ascii="Times New Roman" w:hAnsi="Times New Roman" w:eastAsia="Times New Roman" w:cs="Times New Roman"/>
        </w:rPr>
        <w:t>——</w:t>
      </w:r>
      <w:r>
        <w:rPr>
          <w:rFonts w:hint="eastAsia" w:ascii="Times New Roman" w:hAnsi="Times New Roman" w:eastAsia="FangSong" w:cs="Times New Roman"/>
        </w:rPr>
        <w:t>若用普通石墨</w:t>
      </w:r>
      <w:r>
        <w:rPr>
          <w:rFonts w:hint="eastAsia" w:ascii="Times New Roman" w:hAnsi="Times New Roman" w:eastAsia="Times New Roman" w:cs="Times New Roman"/>
        </w:rPr>
        <w:t>，</w:t>
      </w:r>
      <w:r>
        <w:rPr>
          <w:rFonts w:hint="eastAsia" w:ascii="Times New Roman" w:hAnsi="Times New Roman" w:eastAsia="FangSong" w:cs="Times New Roman"/>
        </w:rPr>
        <w:t>氟会插入石墨层间生成</w:t>
      </w:r>
      <w:r>
        <w:rPr>
          <w:rFonts w:ascii="Times New Roman" w:hAnsi="Times New Roman" w:eastAsia="Times New Roman" w:cs="Times New Roman"/>
        </w:rPr>
        <w:t xml:space="preserve"> </w:t>
      </w:r>
      <m:oMath>
        <m:r>
          <m:rPr>
            <m:sty m:val="p"/>
          </m:rPr>
          <m:t>(</m:t>
        </m:r>
        <m:r>
          <m:rPr>
            <m:sty m:val="p"/>
          </m:rPr>
          <m:t>C</m:t>
        </m:r>
        <m:r>
          <m:rPr>
            <m:sty m:val="p"/>
          </m:rPr>
          <m:t>F</m:t>
        </m:r>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使电极膨胀粉化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阴极反应（还原质子）：</m:t>
          </m:r>
          <m:r>
            <m:t> </m:t>
          </m:r>
          <m:r>
            <m:t>2</m:t>
          </m:r>
          <m:r>
            <m:rPr>
              <m:sty m:val="p"/>
            </m:rPr>
            <m:t>H</m:t>
          </m:r>
          <m:sSubSup>
            <m:e>
              <m:r>
                <m:rPr>
                  <m:sty m:val="p"/>
                </m:rPr>
                <m:t>F</m:t>
              </m:r>
            </m:e>
            <m:sub>
              <m:r>
                <m:rPr>
                  <m:sty m:val="p"/>
                </m:rPr>
                <m:t>2</m:t>
              </m:r>
            </m:sub>
            <m:sup>
              <m:r>
                <m:rPr>
                  <m:sty m:val="p"/>
                </m:rPr>
                <m:t>−</m:t>
              </m:r>
            </m:sup>
          </m:sSubSup>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4</m:t>
          </m:r>
          <m:sSup>
            <m:e>
              <m:r>
                <m:rPr>
                  <m:sty m:val="p"/>
                </m:rPr>
                <m:t>F</m:t>
              </m:r>
            </m:e>
            <m:sup>
              <m:r>
                <m:rPr>
                  <m:sty m:val="p"/>
                </m:rPr>
                <m:t>−</m:t>
              </m:r>
            </m:sup>
          </m:sSup>
        </m:oMath>
      </m:oMathPara>
    </w:p>
    <w:p>
      <w:pPr>
        <w:pStyle w:val="FirstParagraph"/>
      </w:pPr>
      <m:oMathPara>
        <m:oMathParaPr>
          <m:jc m:val="center"/>
          <m:ctrlPr>
            <w:rPr>
              <w:sz w:val="28"/>
              <w:szCs w:val="28"/>
            </w:rPr>
          </m:ctrlPr>
        </m:oMathParaPr>
        <m:oMath>
          <m:r>
            <m:rPr>
              <m:nor/>
              <m:sty m:val="p"/>
            </m:rPr>
            <m:t>阳极反应（氧化氟离子）：</m:t>
          </m:r>
          <m:r>
            <m:t> </m:t>
          </m: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m:t>
          </m:r>
          <m:r>
            <m:t>2</m:t>
          </m:r>
          <m:sSup>
            <m:e>
              <m:r>
                <m:rPr>
                  <m:sty m:val="p"/>
                </m:rPr>
                <m:t>e</m:t>
              </m:r>
            </m:e>
            <m:sup>
              <m:r>
                <m:rPr>
                  <m:sty m:val="p"/>
                </m:rPr>
                <m:t>−</m:t>
              </m:r>
            </m:sup>
          </m:sSup>
        </m:oMath>
      </m:oMathPara>
    </w:p>
    <w:p>
      <w:pPr>
        <w:pStyle w:val="FirstParagraph"/>
        <w:ind w:firstLine="420"/>
      </w:pPr>
      <w:r>
        <w:rPr>
          <w:rFonts w:hint="eastAsia" w:ascii="Times New Roman" w:hAnsi="Times New Roman" w:eastAsia="FangSong" w:cs="Times New Roman"/>
        </w:rPr>
        <w:t>阴极氢气与阳极氟气必须严格隔离</w:t>
      </w:r>
      <w:r>
        <w:rPr>
          <w:rFonts w:hint="eastAsia" w:ascii="Times New Roman" w:hAnsi="Times New Roman" w:eastAsia="Times New Roman" w:cs="Times New Roman"/>
        </w:rPr>
        <w:t>，</w:t>
      </w:r>
      <w:r>
        <w:rPr>
          <w:rFonts w:hint="eastAsia" w:ascii="Times New Roman" w:hAnsi="Times New Roman" w:eastAsia="FangSong" w:cs="Times New Roman"/>
        </w:rPr>
        <w:t>否则即使在低温无光条件下相遇也会自发化合爆炸</w:t>
      </w:r>
      <w:r>
        <w:rPr>
          <w:rFonts w:hint="eastAsia" w:ascii="Times New Roman" w:hAnsi="Times New Roman" w:eastAsia="Times New Roman" w:cs="Times New Roman"/>
        </w:rPr>
        <w:t>。</w:t>
      </w:r>
    </w:p>
    <w:bookmarkEnd w:id="25"/>
    <w:bookmarkEnd w:id="26"/>
    <w:bookmarkStart w:id="35" w:name="卤素单质的氧化还原平衡歧化反应与电势图"/>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卤素单质的氧化还原平衡</w:t>
      </w:r>
      <w:r>
        <w:rPr>
          <w:rFonts w:hint="eastAsia" w:ascii="Times New Roman" w:hAnsi="Times New Roman" w:eastAsia="Times New Roman" w:cs="Times New Roman"/>
        </w:rPr>
        <w:t>、</w:t>
      </w:r>
      <w:r>
        <w:rPr>
          <w:rFonts w:hint="eastAsia" w:ascii="Times New Roman" w:hAnsi="Times New Roman" w:eastAsia="SimHei" w:cs="Times New Roman"/>
        </w:rPr>
        <w:t>歧化反应与电势图</w:t>
      </w:r>
    </w:p>
    <w:bookmarkStart w:id="27" w:name="卤素在水中的歧化"/>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卤素在水中的歧化</w:t>
      </w:r>
    </w:p>
    <w:p>
      <w:pPr>
        <w:pStyle w:val="FirstParagraph"/>
        <w:ind w:firstLine="420"/>
      </w:pPr>
      <w:r>
        <w:rPr>
          <w:rFonts w:hint="eastAsia" w:ascii="Times New Roman" w:hAnsi="Times New Roman" w:eastAsia="FangSong" w:cs="Times New Roman"/>
        </w:rPr>
        <w:t>卤素单质在水溶液中的氧化还原行为以介质酸碱度调控的自发歧化反应为显著特征</w:t>
      </w:r>
      <w:r>
        <w:rPr>
          <w:rFonts w:hint="eastAsia" w:ascii="Times New Roman" w:hAnsi="Times New Roman" w:eastAsia="Times New Roman" w:cs="Times New Roman"/>
        </w:rPr>
        <w:t>。</w:t>
      </w:r>
      <w:r>
        <w:rPr>
          <w:rFonts w:hint="eastAsia" w:ascii="Times New Roman" w:hAnsi="Times New Roman" w:eastAsia="FangSong" w:cs="Times New Roman"/>
        </w:rPr>
        <w:t>在纯水体系中</w:t>
      </w:r>
      <w:r>
        <w:rPr>
          <w:rFonts w:hint="eastAsia" w:ascii="Times New Roman" w:hAnsi="Times New Roman" w:eastAsia="Times New Roman" w:cs="Times New Roman"/>
        </w:rPr>
        <w:t>，</w:t>
      </w:r>
      <w:r>
        <w:rPr>
          <w:rFonts w:hint="eastAsia" w:ascii="Times New Roman" w:hAnsi="Times New Roman" w:eastAsia="FangSong" w:cs="Times New Roman"/>
        </w:rPr>
        <w:t>单质分子溶解并与水发生可逆的自身氧化还原反应生成氢卤酸与次卤酸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e>
            <m:sub>
              <m:r>
                <m:rPr>
                  <m:sty m:val="p"/>
                </m:rPr>
                <m:t>2</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rPr>
              <m:sty m:val="p"/>
            </m:rPr>
            <m:t>H</m:t>
          </m:r>
          <m:r>
            <m:rPr>
              <m:sty m:val="p"/>
            </m:rPr>
            <m:t>X</m:t>
          </m:r>
          <m:r>
            <m:rPr>
              <m:sty m:val="p"/>
            </m:rPr>
            <m:t>O</m:t>
          </m:r>
        </m:oMath>
      </m:oMathPara>
    </w:p>
    <w:p>
      <w:pPr>
        <w:pStyle w:val="FirstParagraph"/>
        <w:ind w:firstLine="420"/>
      </w:pPr>
      <w:r>
        <w:rPr>
          <w:rFonts w:hint="eastAsia" w:ascii="Times New Roman" w:hAnsi="Times New Roman" w:eastAsia="FangSong" w:cs="Times New Roman"/>
        </w:rPr>
        <w:t>该水解歧化平衡的平衡常数随着卤素序数增加而急剧下降</w:t>
      </w:r>
      <w:r>
        <w:rPr>
          <w:rFonts w:hint="eastAsia" w:ascii="Times New Roman" w:hAnsi="Times New Roman" w:eastAsia="Times New Roman" w:cs="Times New Roman"/>
        </w:rPr>
        <w:t>：</w:t>
      </w:r>
      <w:r>
        <w:rPr>
          <w:rFonts w:hint="eastAsia" w:ascii="Times New Roman" w:hAnsi="Times New Roman" w:eastAsia="FangSong" w:cs="Times New Roman"/>
        </w:rPr>
        <w:t>氯气在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下的水解常数</w:t>
      </w:r>
      <w:r>
        <w:rPr>
          <w:rFonts w:ascii="Times New Roman" w:hAnsi="Times New Roman" w:eastAsia="Times New Roman" w:cs="Times New Roman"/>
        </w:rPr>
        <w:t xml:space="preserve"> </w:t>
      </w:r>
      <m:oMath>
        <m:oMathPr>
          <m:ctrlPr>
            <w:rPr>
              <w:sz w:val="28"/>
              <w:szCs w:val="28"/>
            </w:rPr>
          </m:ctrlPr>
        </m:oMathPr>
        <m:sSub>
          <m:e>
            <m:r>
              <m:t>K</m:t>
            </m:r>
          </m:e>
          <m:sub>
            <m:r>
              <m:rPr>
                <m:sty m:val="p"/>
              </m:rPr>
              <m:t>h</m:t>
            </m:r>
          </m:sub>
        </m:sSub>
        <m:r>
          <m:rPr>
            <m:sty m:val="p"/>
          </m:rPr>
          <m:t>=</m:t>
        </m:r>
        <m:r>
          <m:t>3.9</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在饱和氯水</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0.06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中约有三分之一的溶解氯气发生歧化</w:t>
      </w:r>
      <w:r>
        <w:rPr>
          <w:rFonts w:hint="eastAsia" w:ascii="Times New Roman" w:hAnsi="Times New Roman" w:eastAsia="Times New Roman" w:cs="Times New Roman"/>
        </w:rPr>
        <w:t>；</w:t>
      </w:r>
      <w:r>
        <w:rPr>
          <w:rFonts w:hint="eastAsia" w:ascii="Times New Roman" w:hAnsi="Times New Roman" w:eastAsia="FangSong" w:cs="Times New Roman"/>
        </w:rPr>
        <w:t>溴水的水解常数降至</w:t>
      </w:r>
      <w:r>
        <w:rPr>
          <w:rFonts w:ascii="Times New Roman" w:hAnsi="Times New Roman" w:eastAsia="Times New Roman" w:cs="Times New Roman"/>
        </w:rPr>
        <w:t xml:space="preserve"> </w:t>
      </w:r>
      <m:oMath>
        <m:oMathPr>
          <m:ctrlPr>
            <w:rPr>
              <w:sz w:val="28"/>
              <w:szCs w:val="28"/>
            </w:rPr>
          </m:ctrlPr>
        </m:oMathPr>
        <m:r>
          <m:t>5.8</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而碘单质在水中歧化趋势微乎其微</w:t>
      </w:r>
      <w:r>
        <w:rPr>
          <w:rFonts w:hint="eastAsia" w:ascii="Times New Roman" w:hAnsi="Times New Roman" w:eastAsia="Times New Roman" w:cs="Times New Roman"/>
        </w:rPr>
        <w:t>（</w:t>
      </w:r>
      <m:oMath>
        <m:oMathPr>
          <m:ctrlPr>
            <w:rPr>
              <w:sz w:val="28"/>
              <w:szCs w:val="28"/>
            </w:rPr>
          </m:ctrlPr>
        </m:oMathPr>
        <m:sSub>
          <m:e>
            <m:r>
              <m:t>K</m:t>
            </m:r>
          </m:e>
          <m:sub>
            <m:r>
              <m:rPr>
                <m:sty m:val="p"/>
              </m:rPr>
              <m:t>h</m:t>
            </m:r>
          </m:sub>
        </m:sSub>
        <m:r>
          <m:rPr>
            <m:sty m:val="p"/>
          </m:rPr>
          <m:t>=</m:t>
        </m:r>
        <m:r>
          <m:t>2.0</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主要以未水解的微溶水合双原子分子形式存在</w:t>
      </w:r>
      <w:r>
        <w:rPr>
          <w:rFonts w:hint="eastAsia" w:ascii="Times New Roman" w:hAnsi="Times New Roman" w:eastAsia="Times New Roman" w:cs="Times New Roman"/>
        </w:rPr>
        <w:t>。</w:t>
      </w:r>
    </w:p>
    <w:bookmarkEnd w:id="27"/>
    <w:bookmarkStart w:id="28" w:name="碱性介质中的歧化与温度控制"/>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碱性介质中的歧化与温度控制</w:t>
      </w:r>
    </w:p>
    <w:p>
      <w:pPr>
        <w:pStyle w:val="FirstParagraph"/>
        <w:ind w:firstLine="420"/>
      </w:pPr>
      <w:r>
        <w:rPr>
          <w:rFonts w:hint="eastAsia" w:ascii="Times New Roman" w:hAnsi="Times New Roman" w:eastAsia="FangSong" w:cs="Times New Roman"/>
        </w:rPr>
        <w:t>当体系转变为碱性介质时</w:t>
      </w:r>
      <w:r>
        <w:rPr>
          <w:rFonts w:hint="eastAsia" w:ascii="Times New Roman" w:hAnsi="Times New Roman" w:eastAsia="Times New Roman" w:cs="Times New Roman"/>
        </w:rPr>
        <w:t>，</w:t>
      </w:r>
      <w:r>
        <w:rPr>
          <w:rFonts w:hint="eastAsia" w:ascii="Times New Roman" w:hAnsi="Times New Roman" w:eastAsia="FangSong" w:cs="Times New Roman"/>
        </w:rPr>
        <w:t>体系中消耗产物质子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促使歧化平衡大幅度向右移动</w:t>
      </w:r>
      <w:r>
        <w:rPr>
          <w:rFonts w:hint="eastAsia" w:ascii="Times New Roman" w:hAnsi="Times New Roman" w:eastAsia="Times New Roman" w:cs="Times New Roman"/>
        </w:rPr>
        <w:t>。</w:t>
      </w:r>
      <w:r>
        <w:rPr>
          <w:rFonts w:hint="eastAsia" w:ascii="Times New Roman" w:hAnsi="Times New Roman" w:eastAsia="FangSong" w:cs="Times New Roman"/>
        </w:rPr>
        <w:t>碱性溶液中卤素的歧化进程受到精确的动力学活化能与热力学温度控制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在冰水浴的冷稀碱</w:t>
      </w:r>
      <w:r>
        <w:rPr>
          <w:rFonts w:hint="eastAsia" w:ascii="Times New Roman" w:hAnsi="Times New Roman" w:eastAsia="Times New Roman" w:cs="Times New Roman"/>
        </w:rPr>
        <w:t>（</w:t>
      </w:r>
      <m:oMath>
        <m:r>
          <m:t>0</m:t>
        </m:r>
        <m:r>
          <m:rPr>
            <m:sty m:val="p"/>
          </m:rPr>
          <m:t>∼</m:t>
        </m:r>
        <m:r>
          <m:t>5</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环境中</w:t>
      </w:r>
      <w:r>
        <w:rPr>
          <w:rFonts w:hint="eastAsia" w:ascii="Times New Roman" w:hAnsi="Times New Roman" w:eastAsia="Times New Roman" w:cs="Times New Roman"/>
        </w:rPr>
        <w:t>，</w:t>
      </w:r>
      <w:r>
        <w:rPr>
          <w:rFonts w:hint="eastAsia" w:ascii="Times New Roman" w:hAnsi="Times New Roman" w:eastAsia="FangSong" w:cs="Times New Roman"/>
        </w:rPr>
        <w:t>氯气与溴单质迅速发生双电子歧化反应生成对应的一价次卤酸根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B</m:t>
          </m:r>
          <m:sSup>
            <m:e>
              <m:r>
                <m:rPr>
                  <m:sty m:val="p"/>
                </m:rPr>
                <m:t>r</m:t>
              </m:r>
            </m:e>
            <m:sup>
              <m:r>
                <m:rPr>
                  <m:sty m:val="p"/>
                </m:rPr>
                <m:t>−</m:t>
              </m:r>
            </m:sup>
          </m:sSup>
          <m:r>
            <m:rPr>
              <m:sty m:val="p"/>
            </m:rPr>
            <m:t>+</m:t>
          </m:r>
          <m:r>
            <m:rPr>
              <m:sty m:val="p"/>
            </m:rPr>
            <m:t>B</m:t>
          </m:r>
          <m:r>
            <m:rPr>
              <m:sty m:val="p"/>
            </m:rPr>
            <m:t>r</m:t>
          </m:r>
          <m:sSup>
            <m:e>
              <m:r>
                <m:rPr>
                  <m:sty m:val="p"/>
                </m:rPr>
                <m:t>O</m:t>
              </m:r>
            </m:e>
            <m:sup>
              <m:r>
                <m:rPr>
                  <m:sty m:val="p"/>
                </m:rPr>
                <m:t>−</m:t>
              </m:r>
            </m:sup>
          </m:sSup>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次卤酸根离子热力学处于亚稳态</w:t>
      </w:r>
      <w:r>
        <w:rPr>
          <w:rFonts w:hint="eastAsia" w:ascii="Times New Roman" w:hAnsi="Times New Roman" w:eastAsia="Times New Roman" w:cs="Times New Roman"/>
        </w:rPr>
        <w:t>，</w:t>
      </w:r>
      <w:r>
        <w:rPr>
          <w:rFonts w:hint="eastAsia" w:ascii="Times New Roman" w:hAnsi="Times New Roman" w:eastAsia="FangSong" w:cs="Times New Roman"/>
        </w:rPr>
        <w:t>具有进一步发生分子间氧化还原歧化为更稳定的五价卤酸根与负一价卤离子的强烈自发倾向</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由于次卤酸根向卤酸根的歧化涉及多电子多步氧原子转移</w:t>
      </w:r>
      <w:r>
        <w:rPr>
          <w:rFonts w:hint="eastAsia" w:ascii="Times New Roman" w:hAnsi="Times New Roman" w:eastAsia="Times New Roman" w:cs="Times New Roman"/>
        </w:rPr>
        <w:t>，</w:t>
      </w:r>
      <w:r>
        <w:rPr>
          <w:rFonts w:hint="eastAsia" w:ascii="Times New Roman" w:hAnsi="Times New Roman" w:eastAsia="FangSong" w:cs="Times New Roman"/>
        </w:rPr>
        <w:t>需要跨越较高的活化能垒</w:t>
      </w:r>
      <w:r>
        <w:rPr>
          <w:rFonts w:hint="eastAsia" w:ascii="Times New Roman" w:hAnsi="Times New Roman" w:eastAsia="Times New Roman" w:cs="Times New Roman"/>
        </w:rPr>
        <w:t>。</w:t>
      </w:r>
      <w:r>
        <w:rPr>
          <w:rFonts w:hint="eastAsia" w:ascii="Times New Roman" w:hAnsi="Times New Roman" w:eastAsia="FangSong" w:cs="Times New Roman"/>
        </w:rPr>
        <w:t>当将反应体系加热至</w:t>
      </w:r>
      <w:r>
        <w:rPr>
          <w:rFonts w:ascii="Times New Roman" w:hAnsi="Times New Roman" w:eastAsia="Times New Roman" w:cs="Times New Roman"/>
        </w:rPr>
        <w:t xml:space="preserve"> </w:t>
      </w:r>
      <m:oMath>
        <m:r>
          <m:t>70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以上时</w:t>
      </w:r>
      <w:r>
        <w:rPr>
          <w:rFonts w:hint="eastAsia" w:ascii="Times New Roman" w:hAnsi="Times New Roman" w:eastAsia="Times New Roman" w:cs="Times New Roman"/>
        </w:rPr>
        <w:t>，</w:t>
      </w:r>
      <w:r>
        <w:rPr>
          <w:rFonts w:hint="eastAsia" w:ascii="Times New Roman" w:hAnsi="Times New Roman" w:eastAsia="FangSong" w:cs="Times New Roman"/>
        </w:rPr>
        <w:t>热能量克服该反应势垒</w:t>
      </w:r>
      <w:r>
        <w:rPr>
          <w:rFonts w:hint="eastAsia" w:ascii="Times New Roman" w:hAnsi="Times New Roman" w:eastAsia="Times New Roman" w:cs="Times New Roman"/>
        </w:rPr>
        <w:t>，</w:t>
      </w:r>
      <w:r>
        <w:rPr>
          <w:rFonts w:hint="eastAsia" w:ascii="Times New Roman" w:hAnsi="Times New Roman" w:eastAsia="FangSong" w:cs="Times New Roman"/>
        </w:rPr>
        <w:t>次卤酸根迅速歧化生成氯酸根或溴酸根</w:t>
      </w:r>
      <w:r>
        <w:rPr>
          <w:rFonts w:hint="eastAsia" w:ascii="Times New Roman" w:hAnsi="Times New Roman" w:eastAsia="Times New Roman" w:cs="Times New Roman"/>
        </w:rPr>
        <w:t>，</w:t>
      </w:r>
      <w:r>
        <w:rPr>
          <w:rFonts w:hint="eastAsia" w:ascii="Times New Roman" w:hAnsi="Times New Roman" w:eastAsia="FangSong" w:cs="Times New Roman"/>
        </w:rPr>
        <w:t>总反应表现为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sSub>
            <m:e>
              <m:r>
                <m:rPr>
                  <m:sty m:val="p"/>
                </m:rPr>
                <m:t>l</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C</m:t>
          </m:r>
          <m:sSup>
            <m:e>
              <m:r>
                <m:rPr>
                  <m:sty m:val="p"/>
                </m:rPr>
                <m:t>l</m:t>
              </m:r>
            </m:e>
            <m:sup>
              <m:r>
                <m:rPr>
                  <m:sty m:val="p"/>
                </m:rPr>
                <m:t>−</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B</m:t>
          </m:r>
          <m:sSub>
            <m:e>
              <m:r>
                <m:rPr>
                  <m:sty m:val="p"/>
                </m:rPr>
                <m:t>r</m:t>
              </m:r>
            </m:e>
            <m:sub>
              <m:r>
                <m:rPr>
                  <m:sty m:val="p"/>
                </m:rPr>
                <m:t>2</m:t>
              </m:r>
            </m:sub>
          </m:sSub>
          <m:r>
            <m:rPr>
              <m:sty m:val="p"/>
            </m:rPr>
            <m:t>+</m:t>
          </m:r>
          <m:r>
            <m:t>6</m:t>
          </m:r>
          <m:r>
            <m:rPr>
              <m:sty m:val="p"/>
            </m:rPr>
            <m:t>O</m:t>
          </m:r>
          <m:sSup>
            <m:e>
              <m:r>
                <m:rPr>
                  <m:sty m:val="p"/>
                </m:rPr>
                <m:t>H</m:t>
              </m:r>
            </m:e>
            <m:sup>
              <m:r>
                <m:rPr>
                  <m:sty m:val="p"/>
                </m:rPr>
                <m:t>−</m:t>
              </m:r>
            </m:sup>
          </m:sSup>
          <m:limUpp>
            <m:e>
              <m:r>
                <m:rPr>
                  <m:sty m:val="p"/>
                </m:rPr>
                <m:t>→</m:t>
              </m:r>
            </m:e>
            <m:lim>
              <m:r>
                <m:rPr>
                  <m:sty m:val="p"/>
                </m:rPr>
                <m:t>Δ</m:t>
              </m:r>
            </m:lim>
          </m:limUpp>
          <m:r>
            <m:t>5</m:t>
          </m:r>
          <m:r>
            <m:rPr>
              <m:sty m:val="p"/>
            </m:rPr>
            <m:t>B</m:t>
          </m:r>
          <m:sSup>
            <m:e>
              <m:r>
                <m:rPr>
                  <m:sty m:val="p"/>
                </m:rPr>
                <m:t>r</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8"/>
    <w:bookmarkStart w:id="29" w:name="碘的歧化特异性"/>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碘的歧化特异性</w:t>
      </w:r>
    </w:p>
    <w:p>
      <w:pPr>
        <w:pStyle w:val="FirstParagraph"/>
        <w:ind w:firstLine="420"/>
      </w:pPr>
      <w:r>
        <w:rPr>
          <w:rFonts w:hint="eastAsia" w:ascii="Times New Roman" w:hAnsi="Times New Roman" w:eastAsia="FangSong" w:cs="Times New Roman"/>
        </w:rPr>
        <w:t>碘单质呈现出独特的特异性</w:t>
      </w:r>
      <w:r>
        <w:rPr>
          <w:rFonts w:hint="eastAsia" w:ascii="Times New Roman" w:hAnsi="Times New Roman" w:eastAsia="Times New Roman" w:cs="Times New Roman"/>
        </w:rPr>
        <w:t>：</w:t>
      </w:r>
      <w:r>
        <w:rPr>
          <w:rFonts w:hint="eastAsia" w:ascii="Times New Roman" w:hAnsi="Times New Roman" w:eastAsia="FangSong" w:cs="Times New Roman"/>
        </w:rPr>
        <w:t>次碘酸根</w:t>
      </w:r>
      <w:r>
        <w:rPr>
          <w:rFonts w:hint="eastAsia" w:ascii="Times New Roman" w:hAnsi="Times New Roman" w:eastAsia="Times New Roman" w:cs="Times New Roman"/>
        </w:rPr>
        <w:t>（</w:t>
      </w:r>
      <m:oMath>
        <m:sSup>
          <m:e>
            <m:r>
              <m:rPr>
                <m:sty m:val="p"/>
              </m:rPr>
              <m:t>I</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自身歧化转化为碘酸根</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的动力学活化能极低且热力学平衡常数极大</w:t>
      </w:r>
      <w:r>
        <w:rPr>
          <w:rFonts w:hint="eastAsia" w:ascii="Times New Roman" w:hAnsi="Times New Roman" w:eastAsia="Times New Roman" w:cs="Times New Roman"/>
        </w:rPr>
        <w:t>（</w:t>
      </w:r>
      <m:oMath>
        <m:oMathPr>
          <m:ctrlPr>
            <w:rPr>
              <w:sz w:val="28"/>
              <w:szCs w:val="28"/>
            </w:rPr>
          </m:ctrlPr>
        </m:oMathPr>
        <m:r>
          <m:t>K</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的严寒条件下</w:t>
      </w:r>
      <w:r>
        <w:rPr>
          <w:rFonts w:hint="eastAsia" w:ascii="Times New Roman" w:hAnsi="Times New Roman" w:eastAsia="Times New Roman" w:cs="Times New Roman"/>
        </w:rPr>
        <w:t>，</w:t>
      </w:r>
      <w:r>
        <w:rPr>
          <w:rFonts w:hint="eastAsia" w:ascii="Times New Roman" w:hAnsi="Times New Roman" w:eastAsia="FangSong" w:cs="Times New Roman"/>
        </w:rPr>
        <w:t>碘单质溶于碱液也会在瞬间彻底歧化为五价碘酸盐与碘化物</w:t>
      </w:r>
      <w:r>
        <w:rPr>
          <w:rFonts w:hint="eastAsia" w:ascii="Times New Roman" w:hAnsi="Times New Roman" w:eastAsia="Times New Roman" w:cs="Times New Roman"/>
        </w:rPr>
        <w:t>，</w:t>
      </w:r>
      <w:r>
        <w:rPr>
          <w:rFonts w:hint="eastAsia" w:ascii="Times New Roman" w:hAnsi="Times New Roman" w:eastAsia="FangSong" w:cs="Times New Roman"/>
        </w:rPr>
        <w:t>常温下几乎无法在水溶液中捕获到任何微量的自由次碘酸根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I</m:t>
              </m:r>
            </m:e>
            <m:sub>
              <m:r>
                <m:rPr>
                  <m:sty m:val="p"/>
                </m:rPr>
                <m:t>2</m:t>
              </m:r>
            </m:sub>
          </m:sSub>
          <m:r>
            <m:rPr>
              <m:sty m:val="p"/>
            </m:rPr>
            <m:t>+</m:t>
          </m:r>
          <m:r>
            <m:t>6</m:t>
          </m:r>
          <m:r>
            <m:rPr>
              <m:sty m:val="p"/>
            </m:rPr>
            <m:t>O</m:t>
          </m:r>
          <m:sSup>
            <m:e>
              <m:r>
                <m:rPr>
                  <m:sty m:val="p"/>
                </m:rPr>
                <m:t>H</m:t>
              </m:r>
            </m:e>
            <m:sup>
              <m:r>
                <m:rPr>
                  <m:sty m:val="p"/>
                </m:rPr>
                <m:t>−</m:t>
              </m:r>
            </m:sup>
          </m:sSup>
          <m:r>
            <m:rPr>
              <m:sty m:val="p"/>
            </m:rPr>
            <m:t>→</m:t>
          </m:r>
          <m:r>
            <m:t>5</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t>3</m:t>
          </m:r>
          <m:sSub>
            <m:e>
              <m:r>
                <m:rPr>
                  <m:sty m:val="p"/>
                </m:rPr>
                <m:t>H</m:t>
              </m:r>
            </m:e>
            <m:sub>
              <m:r>
                <m:rPr>
                  <m:sty m:val="p"/>
                </m:rPr>
                <m:t>2</m:t>
              </m:r>
            </m:sub>
          </m:sSub>
          <m:r>
            <m:rPr>
              <m:sty m:val="p"/>
            </m:rPr>
            <m:t>O</m:t>
          </m:r>
        </m:oMath>
      </m:oMathPara>
    </w:p>
    <w:bookmarkEnd w:id="29"/>
    <w:bookmarkStart w:id="33" w:name="元素电势图latimer-图与歧化判据"/>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与歧化判据</w:t>
      </w:r>
    </w:p>
    <w:p>
      <w:pPr>
        <w:pStyle w:val="FirstParagraph"/>
        <w:ind w:firstLine="420"/>
      </w:pPr>
      <w:r>
        <w:rPr>
          <w:rFonts w:hint="eastAsia" w:ascii="Times New Roman" w:hAnsi="Times New Roman" w:eastAsia="FangSong" w:cs="Times New Roman"/>
        </w:rPr>
        <w:t>定量评价含卤体系中各氧化态物种的相对热力学稳定性</w:t>
      </w:r>
      <w:r>
        <w:rPr>
          <w:rFonts w:hint="eastAsia" w:ascii="Times New Roman" w:hAnsi="Times New Roman" w:eastAsia="Times New Roman" w:cs="Times New Roman"/>
        </w:rPr>
        <w:t>，</w:t>
      </w:r>
      <w:r>
        <w:rPr>
          <w:rFonts w:hint="eastAsia" w:ascii="Times New Roman" w:hAnsi="Times New Roman" w:eastAsia="FangSong" w:cs="Times New Roman"/>
        </w:rPr>
        <w:t>必须借助元素电势图</w:t>
      </w:r>
      <w:r>
        <w:rPr>
          <w:rFonts w:hint="eastAsia" w:ascii="Times New Roman" w:hAnsi="Times New Roman" w:eastAsia="Times New Roman" w:cs="Times New Roman"/>
        </w:rPr>
        <w:t>（Latimer</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元素的不同氧化态物种按照氧化数自左向右依次由高到低水平排列</w:t>
      </w:r>
      <w:r>
        <w:rPr>
          <w:rFonts w:hint="eastAsia" w:ascii="Times New Roman" w:hAnsi="Times New Roman" w:eastAsia="Times New Roman" w:cs="Times New Roman"/>
        </w:rPr>
        <w:t>，</w:t>
      </w:r>
      <w:r>
        <w:rPr>
          <w:rFonts w:hint="eastAsia" w:ascii="Times New Roman" w:hAnsi="Times New Roman" w:eastAsia="FangSong" w:cs="Times New Roman"/>
        </w:rPr>
        <w:t>相邻物种之间的连接箭头上方标明该电对的标准电极电势</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对于不相邻的两个氧化态物种之间的全跨步电极电势</w:t>
      </w:r>
      <w:r>
        <w:rPr>
          <w:rFonts w:hint="eastAsia" w:ascii="Times New Roman" w:hAnsi="Times New Roman" w:eastAsia="Times New Roman" w:cs="Times New Roman"/>
        </w:rPr>
        <w:t>，</w:t>
      </w:r>
      <w:r>
        <w:rPr>
          <w:rFonts w:hint="eastAsia" w:ascii="Times New Roman" w:hAnsi="Times New Roman" w:eastAsia="FangSong" w:cs="Times New Roman"/>
        </w:rPr>
        <w:t>不能简单将其分步电势数值直接代数相加</w:t>
      </w:r>
      <w:r>
        <w:rPr>
          <w:rFonts w:hint="eastAsia" w:ascii="Times New Roman" w:hAnsi="Times New Roman" w:eastAsia="Times New Roman" w:cs="Times New Roman"/>
        </w:rPr>
        <w:t>，</w:t>
      </w:r>
      <w:r>
        <w:rPr>
          <w:rFonts w:hint="eastAsia" w:ascii="Times New Roman" w:hAnsi="Times New Roman" w:eastAsia="FangSong" w:cs="Times New Roman"/>
        </w:rPr>
        <w:t>而必须基于</w:t>
      </w:r>
      <w:r>
        <w:rPr>
          <w:rFonts w:ascii="Times New Roman" w:hAnsi="Times New Roman" w:eastAsia="Times New Roman" w:cs="Times New Roman"/>
        </w:rPr>
        <w:t xml:space="preserve"> Gibbs </w:t>
      </w:r>
      <w:r>
        <w:rPr>
          <w:rFonts w:hint="eastAsia" w:ascii="Times New Roman" w:hAnsi="Times New Roman" w:eastAsia="FangSong" w:cs="Times New Roman"/>
        </w:rPr>
        <w:t>自由能状态函数的广延性进行电子转移数加权平均计算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rPr>
              <m:sty m:val="p"/>
            </m:rPr>
            <m:t>−</m:t>
          </m:r>
          <m:r>
            <m:t>n</m:t>
          </m:r>
          <m:r>
            <m:t>F</m:t>
          </m:r>
          <m:sSup>
            <m:e>
              <m:r>
                <m:t>E</m:t>
              </m:r>
            </m:e>
            <m:sup>
              <m:r>
                <m:t>θ</m:t>
              </m:r>
            </m:sup>
          </m:sSup>
          <m:r>
            <m:rPr>
              <m:sty m:val="p"/>
            </m:rPr>
            <m:t>⟹</m:t>
          </m:r>
          <m:sSubSup>
            <m:e>
              <m:r>
                <m:t>E</m:t>
              </m:r>
            </m:e>
            <m:sub>
              <m:r>
                <m:t>1</m:t>
              </m:r>
              <m:r>
                <m:rPr>
                  <m:sty m:val="p"/>
                </m:rPr>
                <m:t>→</m:t>
              </m:r>
              <m:r>
                <m:t>3</m:t>
              </m:r>
            </m:sub>
            <m:sup>
              <m:r>
                <m:t>θ</m:t>
              </m:r>
            </m:sup>
          </m:sSubSup>
          <m:r>
            <m:rPr>
              <m:sty m:val="p"/>
            </m:rPr>
            <m:t>=</m:t>
          </m:r>
          <m:f>
            <m:fPr>
              <m:type m:val="bar"/>
            </m:fPr>
            <m:num>
              <m:sSub>
                <m:e>
                  <m:r>
                    <m:t>n</m:t>
                  </m:r>
                </m:e>
                <m:sub>
                  <m:r>
                    <m:t>1</m:t>
                  </m:r>
                </m:sub>
              </m:sSub>
              <m:sSubSup>
                <m:e>
                  <m:r>
                    <m:t>E</m:t>
                  </m:r>
                </m:e>
                <m:sub>
                  <m:r>
                    <m:t>1</m:t>
                  </m:r>
                  <m:r>
                    <m:rPr>
                      <m:sty m:val="p"/>
                    </m:rPr>
                    <m:t>→</m:t>
                  </m:r>
                  <m:r>
                    <m:t>2</m:t>
                  </m:r>
                </m:sub>
                <m:sup>
                  <m:r>
                    <m:t>θ</m:t>
                  </m:r>
                </m:sup>
              </m:sSubSup>
              <m:r>
                <m:rPr>
                  <m:sty m:val="p"/>
                </m:rPr>
                <m:t>+</m:t>
              </m:r>
              <m:sSub>
                <m:e>
                  <m:r>
                    <m:t>n</m:t>
                  </m:r>
                </m:e>
                <m:sub>
                  <m:r>
                    <m:t>2</m:t>
                  </m:r>
                </m:sub>
              </m:sSub>
              <m:sSubSup>
                <m:e>
                  <m:r>
                    <m:t>E</m:t>
                  </m:r>
                </m:e>
                <m:sub>
                  <m:r>
                    <m:t>2</m:t>
                  </m:r>
                  <m:r>
                    <m:rPr>
                      <m:sty m:val="p"/>
                    </m:rPr>
                    <m:t>→</m:t>
                  </m:r>
                  <m:r>
                    <m:t>3</m:t>
                  </m:r>
                </m:sub>
                <m:sup>
                  <m:r>
                    <m:t>θ</m:t>
                  </m:r>
                </m:sup>
              </m:sSubSup>
            </m:num>
            <m:den>
              <m:sSub>
                <m:e>
                  <m:r>
                    <m:t>n</m:t>
                  </m:r>
                </m:e>
                <m:sub>
                  <m:r>
                    <m:t>1</m:t>
                  </m:r>
                </m:sub>
              </m:sSub>
              <m:r>
                <m:rPr>
                  <m:sty m:val="p"/>
                </m:rPr>
                <m:t>+</m:t>
              </m:r>
              <m:sSub>
                <m:e>
                  <m:r>
                    <m:t>n</m:t>
                  </m:r>
                </m:e>
                <m:sub>
                  <m:r>
                    <m:t>2</m:t>
                  </m:r>
                </m:sub>
              </m:sSub>
            </m:den>
          </m:f>
        </m:oMath>
      </m:oMathPara>
    </w:p>
    <w:p>
      <w:pPr>
        <w:pStyle w:val="FirstParagraph"/>
        <w:spacing w:after="80"/>
        <w:ind w:firstLine="420"/>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Latimer </w:t>
      </w:r>
      <w:r>
        <w:rPr>
          <w:rFonts w:hint="eastAsia" w:ascii="Times New Roman" w:hAnsi="Times New Roman" w:eastAsia="FangSong" w:cs="Times New Roman"/>
        </w:rPr>
        <w:t>图判断中间氧化态物种能否自发歧化</w:t>
      </w:r>
      <w:r>
        <w:rPr>
          <w:rFonts w:hint="eastAsia" w:ascii="Times New Roman" w:hAnsi="Times New Roman" w:eastAsia="Times New Roman" w:cs="Times New Roman"/>
        </w:rPr>
        <w:t>，</w:t>
      </w:r>
      <w:r>
        <w:rPr>
          <w:rFonts w:hint="eastAsia" w:ascii="Times New Roman" w:hAnsi="Times New Roman" w:eastAsia="FangSong" w:cs="Times New Roman"/>
        </w:rPr>
        <w:t>基本法则是</w:t>
      </w:r>
      <w:r>
        <w:rPr>
          <w:rFonts w:hint="eastAsia" w:ascii="Times New Roman" w:hAnsi="Times New Roman" w:eastAsia="Times New Roman" w:cs="Times New Roman"/>
        </w:rPr>
        <w:t>：</w:t>
      </w:r>
      <w:r>
        <w:rPr>
          <w:rFonts w:hint="eastAsia" w:ascii="Times New Roman" w:hAnsi="Times New Roman" w:eastAsia="FangSong" w:cs="Times New Roman"/>
        </w:rPr>
        <w:t>若该物种右侧电对的标准电势大于左侧电对</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&gt;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则它热力学上不稳定</w:t>
      </w:r>
      <w:r>
        <w:rPr>
          <w:rFonts w:hint="eastAsia" w:ascii="Times New Roman" w:hAnsi="Times New Roman" w:eastAsia="Times New Roman" w:cs="Times New Roman"/>
        </w:rPr>
        <w:t>，</w:t>
      </w:r>
      <w:r>
        <w:rPr>
          <w:rFonts w:hint="eastAsia" w:ascii="Times New Roman" w:hAnsi="Times New Roman" w:eastAsia="FangSong" w:cs="Times New Roman"/>
        </w:rPr>
        <w:t>必将自发歧化</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m:oMath>
        <m:oMathPr>
          <m:ctrlPr>
            <w:rPr>
              <w:sz w:val="28"/>
              <w:szCs w:val="28"/>
            </w:rPr>
          </m:ctrlPr>
        </m:oMathPr>
        <m:sSubSup>
          <m:e>
            <m:r>
              <m:t>E</m:t>
            </m:r>
          </m:e>
          <m:sub>
            <m:r>
              <m:rPr>
                <m:sty m:val="p"/>
              </m:rPr>
              <m:t>R</m:t>
            </m:r>
          </m:sub>
          <m:sup>
            <m:r>
              <m:t>θ</m:t>
            </m:r>
          </m:sup>
        </m:sSubSup>
        <m:r>
          <m:rPr>
            <m:sty m:val="p"/>
          </m:rPr>
          <m:t>&lt;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自身稳定</w:t>
      </w:r>
      <w:r>
        <w:rPr>
          <w:rFonts w:hint="eastAsia" w:ascii="Times New Roman" w:hAnsi="Times New Roman" w:eastAsia="Times New Roman" w:cs="Times New Roman"/>
        </w:rPr>
        <w:t>，</w:t>
      </w:r>
      <w:r>
        <w:rPr>
          <w:rFonts w:hint="eastAsia" w:ascii="Times New Roman" w:hAnsi="Times New Roman" w:eastAsia="FangSong" w:cs="Times New Roman"/>
        </w:rPr>
        <w:t>两侧的高价态与低价态相遇反而发生归中反应</w:t>
      </w:r>
      <w:r>
        <w:rPr>
          <w:rFonts w:hint="eastAsia" w:ascii="Times New Roman" w:hAnsi="Times New Roman" w:eastAsia="Times New Roman" w:cs="Times New Roman"/>
        </w:rPr>
        <w:t>。</w:t>
      </w:r>
      <w:r>
        <w:rPr>
          <w:rFonts w:hint="eastAsia" w:ascii="Times New Roman" w:hAnsi="Times New Roman" w:eastAsia="FangSong" w:cs="Times New Roman"/>
        </w:rPr>
        <w:t>判据的来源是自由能的加和性</w:t>
      </w:r>
      <w:r>
        <w:rPr>
          <w:rFonts w:hint="eastAsia" w:ascii="Times New Roman" w:hAnsi="Times New Roman" w:eastAsia="Times New Roman" w:cs="Times New Roman"/>
        </w:rPr>
        <w:t>：</w:t>
      </w:r>
      <w:r>
        <w:rPr>
          <w:rFonts w:hint="eastAsia" w:ascii="Times New Roman" w:hAnsi="Times New Roman" w:eastAsia="FangSong" w:cs="Times New Roman"/>
        </w:rPr>
        <w:t>歧化反应的电池电动势为</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bSup>
          <m:e>
            <m:r>
              <m:t>E</m:t>
            </m:r>
          </m:e>
          <m:sub>
            <m:r>
              <m:rPr>
                <m:sty m:val="p"/>
              </m:rPr>
              <m:t>R</m:t>
            </m:r>
          </m:sub>
          <m:sup>
            <m:r>
              <m:t>θ</m:t>
            </m:r>
          </m:sup>
        </m:sSubSup>
        <m:r>
          <m:rPr>
            <m:sty m:val="p"/>
          </m:rPr>
          <m:t>−</m:t>
        </m:r>
        <m:sSubSup>
          <m:e>
            <m:r>
              <m:t>E</m:t>
            </m:r>
          </m:e>
          <m:sub>
            <m:r>
              <m:rPr>
                <m:sty m:val="p"/>
              </m:rP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即为自发的充分必要条件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氯的</w:t>
            </w:r>
            <w:r>
              <w:rPr>
                <w:rFonts w:ascii="Times New Roman" w:hAnsi="Times New Roman" w:eastAsia="Times New Roman" w:cs="Times New Roman"/>
                <w:b/>
              </w:rPr>
              <w:t xml:space="preserve"> Frost </w:t>
            </w:r>
            <w:r>
              <w:rPr>
                <w:rFonts w:hint="eastAsia" w:ascii="Times New Roman" w:hAnsi="Times New Roman" w:eastAsia="SimHei" w:cs="Times New Roman"/>
                <w:b/>
              </w:rPr>
              <w:t>自由能</w:t>
            </w:r>
            <w:r>
              <w:rPr>
                <w:rFonts w:hint="eastAsia" w:ascii="Times New Roman" w:hAnsi="Times New Roman" w:eastAsia="Times New Roman" w:cs="Times New Roman"/>
                <w:b/>
              </w:rPr>
              <w:t>-</w:t>
            </w:r>
            <w:r>
              <w:rPr>
                <w:rFonts w:hint="eastAsia" w:ascii="Times New Roman" w:hAnsi="Times New Roman" w:eastAsia="SimHei" w:cs="Times New Roman"/>
                <w:b/>
              </w:rPr>
              <w:t>氧化态图</w:t>
            </w:r>
          </w:p>
        </w:tc>
      </w:tr>
      <w:tr>
        <w:tc>
          <w:tcPr/>
          <w:p>
            <w:pPr>
              <w:pStyle w:val="Compact"/>
              <w:jc w:val="center"/>
            </w:pPr>
            <w:r>
              <w:rPr>
                <w:rFonts w:ascii="Times New Roman" w:hAnsi="Times New Roman" w:eastAsia="Times New Roman" w:cs="Times New Roman"/>
              </w:rPr>
              <w:drawing>
                <wp:inline>
                  <wp:extent cx="2667000" cy="2679404"/>
                  <wp:effectExtent b="0" l="0" r="0" t="0"/>
                  <wp:docPr descr="" title="" id="31" name="Picture"/>
                  <a:graphic>
                    <a:graphicData uri="http://schemas.openxmlformats.org/drawingml/2006/picture">
                      <pic:pic>
                        <pic:nvPicPr>
                          <pic:cNvPr descr="63fc9697b2f28e7339f42dd2e855d7429dd9c2e6b3abf45a86549a1ede2237c4.jpg" id="32" name="Picture"/>
                          <pic:cNvPicPr>
                            <a:picLocks noChangeArrowheads="1" noChangeAspect="1"/>
                          </pic:cNvPicPr>
                        </pic:nvPicPr>
                        <pic:blipFill>
                          <a:blip r:embed="rId30"/>
                          <a:stretch>
                            <a:fillRect/>
                          </a:stretch>
                        </pic:blipFill>
                        <pic:spPr bwMode="auto">
                          <a:xfrm>
                            <a:off x="0" y="0"/>
                            <a:ext cx="2667000" cy="267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氯在酸性与碱性水溶液中的</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氧化态关系</w:t>
            </w:r>
          </w:p>
        </w:tc>
      </w:tr>
    </w:tbl>
    <w:bookmarkEnd w:id="33"/>
    <w:bookmarkStart w:id="34" w:name="frost-自由能-氧化态图"/>
    <w:p>
      <w:pPr>
        <w:pStyle w:val="Heading3"/>
        <w:spacing w:before="280" w:after="120"/>
      </w:pPr>
      <w:r>
        <w:rPr>
          <w:rFonts w:ascii="Times New Roman" w:hAnsi="Times New Roman" w:eastAsia="Times New Roman" w:cs="Times New Roman"/>
        </w:rPr>
        <w:t xml:space="preserve">4.5 Frost </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氧化态图给出了更直观的全景判据</w:t>
      </w:r>
      <w:r>
        <w:rPr>
          <w:rFonts w:hint="eastAsia" w:ascii="Times New Roman" w:hAnsi="Times New Roman" w:eastAsia="Times New Roman" w:cs="Times New Roman"/>
        </w:rPr>
        <w:t>：</w:t>
      </w:r>
      <w:r>
        <w:rPr>
          <w:rFonts w:hint="eastAsia" w:ascii="Times New Roman" w:hAnsi="Times New Roman" w:eastAsia="FangSong" w:cs="Times New Roman"/>
        </w:rPr>
        <w:t>以氧化数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以相对标准自由能</w:t>
      </w:r>
      <w:r>
        <w:rPr>
          <w:rFonts w:ascii="Times New Roman" w:hAnsi="Times New Roman" w:eastAsia="Times New Roman" w:cs="Times New Roman"/>
        </w:rPr>
        <w:t xml:space="preserve"> </w:t>
      </w:r>
      <m:oMath>
        <m:r>
          <m:t>ν</m:t>
        </m:r>
        <m:sSup>
          <m:e>
            <m:r>
              <m:t>E</m:t>
            </m:r>
          </m:e>
          <m:sup>
            <m:r>
              <m:t>θ</m:t>
            </m:r>
          </m:sup>
        </m:sSup>
      </m:oMath>
      <w:r>
        <w:rPr>
          <w:rFonts w:hint="eastAsia" w:ascii="Times New Roman" w:hAnsi="Times New Roman" w:eastAsia="Times New Roman" w:cs="Times New Roman"/>
        </w:rPr>
        <w:t xml:space="preserve">（</w:t>
      </w:r>
      <m:oMath>
        <m:oMathPr>
          <m:ctrlPr>
            <w:rPr>
              <w:sz w:val="28"/>
              <w:szCs w:val="28"/>
            </w:rPr>
          </m:ctrlPr>
        </m:oMathPr>
        <m:r>
          <m:t>ν</m:t>
        </m:r>
        <m:r>
          <m:rPr>
            <m:sty m:val="p"/>
          </m:rPr>
          <m:t>=</m:t>
        </m:r>
        <m:r>
          <m:t>N</m:t>
        </m:r>
        <m:r>
          <m:rPr>
            <m:sty m:val="p"/>
          </m:rPr>
          <m:t>−</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其值正比于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为纵坐标作图</w:t>
      </w:r>
      <w:r>
        <w:rPr>
          <w:rFonts w:hint="eastAsia" w:ascii="Times New Roman" w:hAnsi="Times New Roman" w:eastAsia="Times New Roman" w:cs="Times New Roman"/>
        </w:rPr>
        <w:t>。</w:t>
      </w:r>
      <w:r>
        <w:rPr>
          <w:rFonts w:hint="eastAsia" w:ascii="Times New Roman" w:hAnsi="Times New Roman" w:eastAsia="FangSong" w:cs="Times New Roman"/>
        </w:rPr>
        <w:t>读图有两条规则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连接任意两点的弦线斜率即该两物种之间电对的标准电极电势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斜率越陡氧化性越强</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位于相邻两点连线上方的凸起顶点自由能偏高</w:t>
      </w:r>
      <w:r>
        <w:rPr>
          <w:rFonts w:hint="eastAsia" w:ascii="Times New Roman" w:hAnsi="Times New Roman" w:eastAsia="Times New Roman" w:cs="Times New Roman"/>
        </w:rPr>
        <w:t>、</w:t>
      </w:r>
      <w:r>
        <w:rPr>
          <w:rFonts w:hint="eastAsia" w:ascii="Times New Roman" w:hAnsi="Times New Roman" w:eastAsia="FangSong" w:cs="Times New Roman"/>
        </w:rPr>
        <w:t>热力学不稳定</w:t>
      </w:r>
      <w:r>
        <w:rPr>
          <w:rFonts w:hint="eastAsia" w:ascii="Times New Roman" w:hAnsi="Times New Roman" w:eastAsia="Times New Roman" w:cs="Times New Roman"/>
        </w:rPr>
        <w:t>，</w:t>
      </w:r>
      <w:r>
        <w:rPr>
          <w:rFonts w:hint="eastAsia" w:ascii="Times New Roman" w:hAnsi="Times New Roman" w:eastAsia="FangSong" w:cs="Times New Roman"/>
        </w:rPr>
        <w:t>易自发向两侧歧化</w:t>
      </w:r>
      <w:r>
        <w:rPr>
          <w:rFonts w:hint="eastAsia" w:ascii="Times New Roman" w:hAnsi="Times New Roman" w:eastAsia="Times New Roman" w:cs="Times New Roman"/>
        </w:rPr>
        <w:t>，</w:t>
      </w:r>
      <w:r>
        <w:rPr>
          <w:rFonts w:hint="eastAsia" w:ascii="Times New Roman" w:hAnsi="Times New Roman" w:eastAsia="FangSong" w:cs="Times New Roman"/>
        </w:rPr>
        <w:t>位于下方的凹槽低谷则是稳定物种</w:t>
      </w:r>
      <w:r>
        <w:rPr>
          <w:rFonts w:hint="eastAsia" w:ascii="Times New Roman" w:hAnsi="Times New Roman" w:eastAsia="Times New Roman" w:cs="Times New Roman"/>
        </w:rPr>
        <w:t>，</w:t>
      </w:r>
      <w:r>
        <w:rPr>
          <w:rFonts w:hint="eastAsia" w:ascii="Times New Roman" w:hAnsi="Times New Roman" w:eastAsia="FangSong" w:cs="Times New Roman"/>
        </w:rPr>
        <w:t>两侧物种倾向向它归中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均处于连接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弦线的明显凸起位置</w:t>
      </w:r>
      <w:r>
        <w:rPr>
          <w:rFonts w:hint="eastAsia" w:ascii="Times New Roman" w:hAnsi="Times New Roman" w:eastAsia="Times New Roman" w:cs="Times New Roman"/>
        </w:rPr>
        <w:t>，</w:t>
      </w:r>
      <w:r>
        <w:rPr>
          <w:rFonts w:hint="eastAsia" w:ascii="Times New Roman" w:hAnsi="Times New Roman" w:eastAsia="FangSong" w:cs="Times New Roman"/>
        </w:rPr>
        <w:t>印证二者易自发歧化</w:t>
      </w:r>
      <w:r>
        <w:rPr>
          <w:rFonts w:hint="eastAsia" w:ascii="Times New Roman" w:hAnsi="Times New Roman" w:eastAsia="Times New Roman" w:cs="Times New Roman"/>
        </w:rPr>
        <w:t>；</w:t>
      </w:r>
      <w:r>
        <w:rPr>
          <w:rFonts w:hint="eastAsia" w:ascii="Times New Roman" w:hAnsi="Times New Roman" w:eastAsia="FangSong" w:cs="Times New Roman"/>
        </w:rPr>
        <w:t>碱性介质中全部含氧物种的能量线整体下移</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的相对位置变化正说明碱液对歧化中间体的稳定化作用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41" w:name="卤化氢与氢卤酸的酸碱与氧化还原行为"/>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卤化氢与氢卤酸的酸碱与氧化还原行为</w:t>
      </w:r>
    </w:p>
    <w:bookmarkStart w:id="36" w:name="卤化氢的沸点反常与氢键"/>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卤化氢的沸点反常与氢键</w:t>
      </w:r>
    </w:p>
    <w:p>
      <w:pPr>
        <w:pStyle w:val="FirstParagraph"/>
        <w:ind w:firstLine="420"/>
      </w:pPr>
      <w:r>
        <w:rPr>
          <w:rFonts w:hint="eastAsia" w:ascii="Times New Roman" w:hAnsi="Times New Roman" w:eastAsia="FangSong" w:cs="Times New Roman"/>
        </w:rPr>
        <w:t>卤化氢</w:t>
      </w:r>
      <w:r>
        <w:rPr>
          <w:rFonts w:hint="eastAsia" w:ascii="Times New Roman" w:hAnsi="Times New Roman" w:eastAsia="Times New Roman" w:cs="Times New Roman"/>
        </w:rPr>
        <w:t>（</w:t>
      </w:r>
      <m:oMath>
        <m:r>
          <m:rPr>
            <m:sty m:val="p"/>
          </m:rPr>
          <m:t>H</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F</m:t>
        </m:r>
        <m:r>
          <m:rPr>
            <m:sty m:val="p"/>
          </m:rPr>
          <m:t>,</m:t>
        </m:r>
        <m:r>
          <m:rPr>
            <m:sty m:val="p"/>
          </m:rPr>
          <m:t>C</m:t>
        </m:r>
        <m:r>
          <m:rPr>
            <m:sty m:val="p"/>
          </m:rPr>
          <m:t>l</m:t>
        </m:r>
        <m:r>
          <m:rPr>
            <m:sty m:val="p"/>
          </m:rPr>
          <m:t>,</m:t>
        </m:r>
        <m:r>
          <m:rPr>
            <m:sty m:val="p"/>
          </m:rPr>
          <m:t>B</m:t>
        </m:r>
        <m:r>
          <m:rPr>
            <m:sty m:val="p"/>
          </m:rPr>
          <m:t>r</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在常温常压下均为具有强烈刺鼻窒息性气味的气体</w:t>
      </w:r>
      <w:r>
        <w:rPr>
          <w:rFonts w:hint="eastAsia" w:ascii="Times New Roman" w:hAnsi="Times New Roman" w:eastAsia="Times New Roman" w:cs="Times New Roman"/>
        </w:rPr>
        <w:t>，</w:t>
      </w:r>
      <w:r>
        <w:rPr>
          <w:rFonts w:hint="eastAsia" w:ascii="Times New Roman" w:hAnsi="Times New Roman" w:eastAsia="FangSong" w:cs="Times New Roman"/>
        </w:rPr>
        <w:t>极易溶于水形成氢卤酸</w:t>
      </w:r>
      <w:r>
        <w:rPr>
          <w:rFonts w:hint="eastAsia" w:ascii="Times New Roman" w:hAnsi="Times New Roman" w:eastAsia="Times New Roman" w:cs="Times New Roman"/>
        </w:rPr>
        <w:t>。</w:t>
      </w:r>
      <w:r>
        <w:rPr>
          <w:rFonts w:hint="eastAsia" w:ascii="Times New Roman" w:hAnsi="Times New Roman" w:eastAsia="FangSong" w:cs="Times New Roman"/>
        </w:rPr>
        <w:t>在全族物理性质递变中</w:t>
      </w:r>
      <w:r>
        <w:rPr>
          <w:rFonts w:hint="eastAsia" w:ascii="Times New Roman" w:hAnsi="Times New Roman" w:eastAsia="Times New Roman" w:cs="Times New Roman"/>
        </w:rPr>
        <w:t>，</w:t>
      </w:r>
      <w:r>
        <w:rPr>
          <w:rFonts w:hint="eastAsia" w:ascii="Times New Roman" w:hAnsi="Times New Roman" w:eastAsia="FangSong" w:cs="Times New Roman"/>
        </w:rPr>
        <w:t>氟化氢呈现出显著违背分子量递增规律的沸点反常现象</w:t>
      </w:r>
      <w:r>
        <w:rPr>
          <w:rFonts w:hint="eastAsia" w:ascii="Times New Roman" w:hAnsi="Times New Roman" w:eastAsia="Times New Roman" w:cs="Times New Roman"/>
        </w:rPr>
        <w:t>：</w:t>
      </w:r>
      <w:r>
        <w:rPr>
          <w:rFonts w:hint="eastAsia" w:ascii="Times New Roman" w:hAnsi="Times New Roman" w:eastAsia="FangSong" w:cs="Times New Roman"/>
        </w:rPr>
        <w:t>沿族从氯化氢向碘化氢</w:t>
      </w:r>
      <w:r>
        <w:rPr>
          <w:rFonts w:hint="eastAsia" w:ascii="Times New Roman" w:hAnsi="Times New Roman" w:eastAsia="Times New Roman" w:cs="Times New Roman"/>
        </w:rPr>
        <w:t>，</w:t>
      </w:r>
      <w:r>
        <w:rPr>
          <w:rFonts w:hint="eastAsia" w:ascii="Times New Roman" w:hAnsi="Times New Roman" w:eastAsia="FangSong" w:cs="Times New Roman"/>
        </w:rPr>
        <w:t>随着分子量从</w:t>
      </w:r>
      <w:r>
        <w:rPr>
          <w:rFonts w:ascii="Times New Roman" w:hAnsi="Times New Roman" w:eastAsia="Times New Roman" w:cs="Times New Roman"/>
        </w:rPr>
        <w:t xml:space="preserve"> </w:t>
      </w:r>
      <m:oMath>
        <m:r>
          <m:t>36.5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m:oMath>
        <m:oMathPr>
          <m:ctrlPr>
            <w:rPr>
              <w:sz w:val="28"/>
              <w:szCs w:val="28"/>
            </w:rPr>
          </m:ctrlPr>
        </m:oMathPr>
        <m:r>
          <m:t>127.9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London </w:t>
      </w:r>
      <w:r>
        <w:rPr>
          <w:rFonts w:hint="eastAsia" w:ascii="Times New Roman" w:hAnsi="Times New Roman" w:eastAsia="FangSong" w:cs="Times New Roman"/>
        </w:rPr>
        <w:t>色散力稳步强化</w:t>
      </w:r>
      <w:r>
        <w:rPr>
          <w:rFonts w:hint="eastAsia" w:ascii="Times New Roman" w:hAnsi="Times New Roman" w:eastAsia="Times New Roman" w:cs="Times New Roman"/>
        </w:rPr>
        <w:t>，</w:t>
      </w:r>
      <w:r>
        <w:rPr>
          <w:rFonts w:hint="eastAsia" w:ascii="Times New Roman" w:hAnsi="Times New Roman" w:eastAsia="FangSong" w:cs="Times New Roman"/>
        </w:rPr>
        <w:t>正常沸点由</w:t>
      </w:r>
      <w:r>
        <w:rPr>
          <w:rFonts w:ascii="Times New Roman" w:hAnsi="Times New Roman" w:eastAsia="Times New Roman" w:cs="Times New Roman"/>
        </w:rPr>
        <w:t xml:space="preserve"> </w:t>
      </w:r>
      <m:oMath>
        <m:oMathPr>
          <m:ctrlPr>
            <w:rPr>
              <w:sz w:val="28"/>
              <w:szCs w:val="28"/>
            </w:rPr>
          </m:ctrlPr>
        </m:oMathPr>
        <m:r>
          <m:rPr>
            <m:sty m:val="p"/>
          </m:rPr>
          <m:t>−</m:t>
        </m:r>
        <m:r>
          <m:t>85.05</m:t>
        </m:r>
        <m:sSup>
          <m:e>
            <m:r>
              <m:t> </m:t>
            </m:r>
          </m:e>
          <m:sup>
            <m:r>
              <m:rPr>
                <m:sty m:val="p"/>
              </m:rPr>
              <m:t>∘</m:t>
            </m:r>
          </m:sup>
        </m:sSup>
        <m:r>
          <m:rPr>
            <m:sty m:val="p"/>
          </m:rPr>
          <m:t>C</m:t>
        </m:r>
        <m:r>
          <m:t> </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顺次上升至</w:t>
      </w:r>
      <w:r>
        <w:rPr>
          <w:rFonts w:ascii="Times New Roman" w:hAnsi="Times New Roman" w:eastAsia="Times New Roman" w:cs="Times New Roman"/>
        </w:rPr>
        <w:t xml:space="preserve"> </w:t>
      </w:r>
      <m:oMath>
        <m:oMathPr>
          <m:ctrlPr>
            <w:rPr>
              <w:sz w:val="28"/>
              <w:szCs w:val="28"/>
            </w:rPr>
          </m:ctrlPr>
        </m:oMathPr>
        <m:r>
          <m:rPr>
            <m:sty m:val="p"/>
          </m:rPr>
          <m:t>−</m:t>
        </m:r>
        <m:r>
          <m:t>66.73</m:t>
        </m:r>
        <m:sSup>
          <m:e>
            <m:r>
              <m:t> </m:t>
            </m:r>
          </m:e>
          <m:sup>
            <m:r>
              <m:rPr>
                <m:sty m:val="p"/>
              </m:rPr>
              <m:t>∘</m:t>
            </m:r>
          </m:sup>
        </m:sSup>
        <m:r>
          <m:rPr>
            <m:sty m:val="p"/>
          </m:rPr>
          <m:t>C</m:t>
        </m:r>
        <m:r>
          <m:t> </m:t>
        </m:r>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r>
          <m:t>35.36</m:t>
        </m:r>
        <m:sSup>
          <m:e>
            <m:r>
              <m:t> </m:t>
            </m:r>
          </m:e>
          <m:sup>
            <m:r>
              <m:rPr>
                <m:sty m:val="p"/>
              </m:rPr>
              <m:t>∘</m:t>
            </m:r>
          </m:sup>
        </m:sSup>
        <m:r>
          <m:rPr>
            <m:sty m:val="p"/>
          </m:rPr>
          <m:t>C</m:t>
        </m:r>
        <m:r>
          <m:t> </m:t>
        </m:r>
        <m:r>
          <m:rPr>
            <m:sty m:val="p"/>
          </m:rPr>
          <m:t>(</m:t>
        </m:r>
        <m:r>
          <m:rPr>
            <m:sty m:val="p"/>
          </m:rPr>
          <m:t>H</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分子量最小的氟化氢其沸点高达</w:t>
      </w:r>
      <w:r>
        <w:rPr>
          <w:rFonts w:ascii="Times New Roman" w:hAnsi="Times New Roman" w:eastAsia="Times New Roman" w:cs="Times New Roman"/>
        </w:rPr>
        <w:t xml:space="preserve"> </w:t>
      </w:r>
      <m:oMath>
        <m:oMathPr>
          <m:ctrlPr>
            <w:rPr>
              <w:sz w:val="28"/>
              <w:szCs w:val="28"/>
            </w:rPr>
          </m:ctrlPr>
        </m:oMathPr>
        <m:r>
          <m:rPr>
            <m:sty m:val="p"/>
          </m:rPr>
          <m:t>+</m:t>
        </m:r>
        <m:r>
          <m:t>19.51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室温下逼近液态边缘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该反常特性的根源在于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分子间形成的极强氢键</w:t>
      </w:r>
      <w:r>
        <w:rPr>
          <w:rFonts w:hint="eastAsia" w:ascii="Times New Roman" w:hAnsi="Times New Roman" w:eastAsia="Times New Roman" w:cs="Times New Roman"/>
        </w:rPr>
        <w:t>。</w:t>
      </w:r>
      <w:r>
        <w:rPr>
          <w:rFonts w:hint="eastAsia" w:ascii="Times New Roman" w:hAnsi="Times New Roman" w:eastAsia="FangSong" w:cs="Times New Roman"/>
        </w:rPr>
        <w:t>在液态与气态氟化氢中</w:t>
      </w:r>
      <w:r>
        <w:rPr>
          <w:rFonts w:hint="eastAsia" w:ascii="Times New Roman" w:hAnsi="Times New Roman" w:eastAsia="Times New Roman" w:cs="Times New Roman"/>
        </w:rPr>
        <w:t>，</w:t>
      </w:r>
      <w:r>
        <w:rPr>
          <w:rFonts w:hint="eastAsia" w:ascii="Times New Roman" w:hAnsi="Times New Roman" w:eastAsia="FangSong" w:cs="Times New Roman"/>
        </w:rPr>
        <w:t>由于氟的高电负性与小原子半径</w:t>
      </w:r>
      <w:r>
        <w:rPr>
          <w:rFonts w:hint="eastAsia" w:ascii="Times New Roman" w:hAnsi="Times New Roman" w:eastAsia="Times New Roman" w:cs="Times New Roman"/>
        </w:rPr>
        <w:t>，</w:t>
      </w:r>
      <m:oMath>
        <m:r>
          <m:rPr>
            <m:sty m:val="p"/>
          </m:rPr>
          <m:t>F</m:t>
        </m:r>
        <m:r>
          <m:rPr>
            <m:sty m:val="p"/>
          </m:rPr>
          <m:t>−</m:t>
        </m:r>
        <m:r>
          <m:rPr>
            <m:sty m:val="p"/>
          </m:rPr>
          <m:t>H</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氢键结合能高达约</w:t>
      </w:r>
      <w:r>
        <w:rPr>
          <w:rFonts w:ascii="Times New Roman" w:hAnsi="Times New Roman" w:eastAsia="Times New Roman" w:cs="Times New Roman"/>
        </w:rPr>
        <w:t xml:space="preserve"> </w:t>
      </w:r>
      <m:oMath>
        <m:oMathPr>
          <m:ctrlPr>
            <w:rPr>
              <w:sz w:val="28"/>
              <w:szCs w:val="28"/>
            </w:rPr>
          </m:ctrlPr>
        </m:oMathPr>
        <m:r>
          <m:t>29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分子通过较强的氢键缔合成为具有锯齿状折线拓扑的低聚多聚体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在气相平衡中主要以环状六聚体</w:t>
      </w:r>
      <w:r>
        <w:rPr>
          <w:rFonts w:ascii="Times New Roman" w:hAnsi="Times New Roman" w:eastAsia="Times New Roman" w:cs="Times New Roman"/>
        </w:rPr>
        <w:t xml:space="preserve"> </w:t>
      </w:r>
      <m:oMath>
        <m:r>
          <m:rPr>
            <m:sty m:val="p"/>
          </m:rPr>
          <m:t>(</m:t>
        </m:r>
        <m:r>
          <m:rPr>
            <m:sty m:val="p"/>
          </m:rPr>
          <m:t>H</m:t>
        </m:r>
        <m:r>
          <m:rPr>
            <m:sty m:val="p"/>
          </m:rPr>
          <m:t>F</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要使液态氟化氢蒸发沸腾</w:t>
      </w:r>
      <w:r>
        <w:rPr>
          <w:rFonts w:hint="eastAsia" w:ascii="Times New Roman" w:hAnsi="Times New Roman" w:eastAsia="Times New Roman" w:cs="Times New Roman"/>
        </w:rPr>
        <w:t>，</w:t>
      </w:r>
      <w:r>
        <w:rPr>
          <w:rFonts w:hint="eastAsia" w:ascii="Times New Roman" w:hAnsi="Times New Roman" w:eastAsia="FangSong" w:cs="Times New Roman"/>
        </w:rPr>
        <w:t>必须额外输入可观的热焓用于破坏大部分分子间氢键网络</w:t>
      </w:r>
      <w:r>
        <w:rPr>
          <w:rFonts w:hint="eastAsia" w:ascii="Times New Roman" w:hAnsi="Times New Roman" w:eastAsia="Times New Roman" w:cs="Times New Roman"/>
        </w:rPr>
        <w:t>，</w:t>
      </w:r>
      <w:r>
        <w:rPr>
          <w:rFonts w:hint="eastAsia" w:ascii="Times New Roman" w:hAnsi="Times New Roman" w:eastAsia="FangSong" w:cs="Times New Roman"/>
        </w:rPr>
        <w:t>从而显著抬升了宏观相变温度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3　</w:t>
      </w:r>
      <w:r>
        <w:rPr>
          <w:rFonts w:hint="eastAsia" w:ascii="Times New Roman" w:hAnsi="Times New Roman" w:eastAsia="FangSong" w:cs="Times New Roman"/>
          <w:b w:val="0"/>
          <w:bCs/>
          <w:i w:val="0"/>
          <w:sz w:val="21"/>
        </w:rPr>
        <w:t xml:space="preserve">卤化氢的核心分子结构与热力学电离参数对照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65"/>
        <w:gridCol w:w="1365"/>
        <w:gridCol w:w="1365"/>
        <w:gridCol w:w="1365"/>
        <w:gridCol w:w="1365"/>
        <w:gridCol w:w="109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键长</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p</m:t>
              </m:r>
              <m:r>
                <m:rPr>
                  <m:sty m:val="p"/>
                </m:rPr>
                <m:t>m</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键解离焓</w:t>
            </w:r>
            <w:r>
              <w:rPr>
                <w:rFonts w:ascii="Times New Roman" w:hAnsi="Times New Roman" w:eastAsia="Times New Roman" w:cs="Times New Roman"/>
                <w:b/>
              </w:rPr>
              <w:t xml:space="preserve"> /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偶极矩</w:t>
            </w:r>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r>
                <m:rPr>
                  <m:sty m:val="p"/>
                </m:rPr>
                <m:t>D</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水溶液酸离解常数</w:t>
            </w:r>
            <w:r>
              <w:rPr>
                <w:rFonts w:ascii="Times New Roman" w:hAnsi="Times New Roman" w:eastAsia="Times New Roman" w:cs="Times New Roman"/>
                <w:b/>
              </w:rPr>
              <w:t xml:space="preserve"> </w:t>
            </w:r>
            <m:oMath>
              <m:r>
                <m:rPr>
                  <m:sty m:val="p"/>
                </m:rPr>
                <m:t>p</m:t>
              </m:r>
              <m:sSub>
                <m:e>
                  <m:r>
                    <m:t>K</m:t>
                  </m:r>
                </m:e>
                <m:sub>
                  <m:r>
                    <m:rPr>
                      <m:sty m:val="p"/>
                    </m:rPr>
                    <m:t>a</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还原性与浓硫酸反应行为</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91.7</w:t>
            </w:r>
          </w:p>
        </w:tc>
        <w:tc>
          <w:tcPr/>
          <w:p>
            <w:pPr>
              <w:pStyle w:val="Compact"/>
              <w:jc w:val="center"/>
            </w:pPr>
            <w:r>
              <w:rPr>
                <w:rFonts w:ascii="Times New Roman" w:hAnsi="Times New Roman" w:eastAsia="Times New Roman" w:cs="Times New Roman"/>
              </w:rPr>
              <w:t xml:space="preserve">567</w:t>
            </w:r>
          </w:p>
        </w:tc>
        <w:tc>
          <w:tcPr/>
          <w:p>
            <w:pPr>
              <w:pStyle w:val="Compact"/>
              <w:jc w:val="center"/>
            </w:pPr>
            <w:r>
              <w:rPr>
                <w:rFonts w:ascii="Times New Roman" w:hAnsi="Times New Roman" w:eastAsia="Times New Roman" w:cs="Times New Roman"/>
              </w:rPr>
              <w:t xml:space="preserve">1.82</w:t>
            </w:r>
          </w:p>
        </w:tc>
        <w:tc>
          <w:tcPr/>
          <w:p>
            <w:pPr>
              <w:pStyle w:val="Compact"/>
              <w:jc w:val="center"/>
            </w:pPr>
            <w:r>
              <w:rPr>
                <w:rFonts w:hint="eastAsia" w:ascii="Times New Roman" w:hAnsi="Times New Roman" w:eastAsia="Times New Roman" w:cs="Times New Roman"/>
              </w:rPr>
              <w:t>+3.17（</w:t>
            </w:r>
            <w:r>
              <w:rPr>
                <w:rFonts w:hint="eastAsia" w:ascii="Times New Roman" w:hAnsi="Times New Roman" w:eastAsia="FangSong" w:cs="Times New Roman"/>
              </w:rPr>
              <w:t>弱酸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表现为浓硫酸置换反应产物</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127.4</w:t>
            </w:r>
          </w:p>
        </w:tc>
        <w:tc>
          <w:tcPr/>
          <w:p>
            <w:pPr>
              <w:pStyle w:val="Compact"/>
              <w:jc w:val="center"/>
            </w:pPr>
            <w:r>
              <w:rPr>
                <w:rFonts w:ascii="Times New Roman" w:hAnsi="Times New Roman" w:eastAsia="Times New Roman" w:cs="Times New Roman"/>
              </w:rPr>
              <w:t xml:space="preserve">431</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hint="eastAsia" w:ascii="Times New Roman" w:hAnsi="Times New Roman" w:eastAsia="Times New Roman" w:cs="Times New Roman"/>
              </w:rPr>
              <w:t>-7.0（</w:t>
            </w:r>
            <w:r>
              <w:rPr>
                <w:rFonts w:hint="eastAsia" w:ascii="Times New Roman" w:hAnsi="Times New Roman" w:eastAsia="FangSong" w:cs="Times New Roman"/>
              </w:rPr>
              <w:t>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可由固体氯化物与浓硫酸加热制备</w:t>
            </w:r>
          </w:p>
        </w:tc>
      </w:tr>
      <w:tr>
        <w:tc>
          <w:tcPr/>
          <w:p>
            <w:pPr>
              <w:pStyle w:val="Compact"/>
              <w:jc w:val="center"/>
            </w:pPr>
            <m:oMath>
              <m:r>
                <m:rPr>
                  <m:sty m:val="p"/>
                </m:rPr>
                <m:t>H</m:t>
              </m:r>
              <m:r>
                <m:rPr>
                  <m:sty m:val="p"/>
                </m:rPr>
                <m:t>B</m:t>
              </m:r>
              <m:r>
                <m:rPr>
                  <m:sty m:val="p"/>
                </m:rPr>
                <m:t>r</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141.4</w:t>
            </w:r>
          </w:p>
        </w:tc>
        <w:tc>
          <w:tcPr/>
          <w:p>
            <w:pPr>
              <w:pStyle w:val="Compact"/>
              <w:jc w:val="center"/>
            </w:pPr>
            <w:r>
              <w:rPr>
                <w:rFonts w:ascii="Times New Roman" w:hAnsi="Times New Roman" w:eastAsia="Times New Roman" w:cs="Times New Roman"/>
              </w:rPr>
              <w:t xml:space="preserve">366</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hint="eastAsia" w:ascii="Times New Roman" w:hAnsi="Times New Roman" w:eastAsia="Times New Roman" w:cs="Times New Roman"/>
              </w:rPr>
              <w:t>-9.0（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被浓硫酸氧化为红棕色</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tc>
      </w:tr>
      <w:tr>
        <w:tc>
          <w:tcPr/>
          <w:p>
            <w:pPr>
              <w:pStyle w:val="Compact"/>
              <w:jc w:val="center"/>
            </w:pPr>
            <m:oMath>
              <m:r>
                <m:rPr>
                  <m:sty m:val="p"/>
                </m:rPr>
                <m:t>H</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160.9</w:t>
            </w:r>
          </w:p>
        </w:tc>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0.44</w:t>
            </w:r>
          </w:p>
        </w:tc>
        <w:tc>
          <w:tcPr/>
          <w:p>
            <w:pPr>
              <w:pStyle w:val="Compact"/>
              <w:jc w:val="center"/>
            </w:pPr>
            <w:r>
              <w:rPr>
                <w:rFonts w:hint="eastAsia" w:ascii="Times New Roman" w:hAnsi="Times New Roman" w:eastAsia="Times New Roman" w:cs="Times New Roman"/>
              </w:rPr>
              <w:t>-10.0（</w:t>
            </w:r>
            <w:r>
              <w:rPr>
                <w:rFonts w:hint="eastAsia" w:ascii="Times New Roman" w:hAnsi="Times New Roman" w:eastAsia="FangSong" w:cs="Times New Roman"/>
              </w:rPr>
              <w:t>超强酸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被浓硫酸剧烈氧化为紫黑色</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tc>
      </w:tr>
    </w:tbl>
    <w:bookmarkEnd w:id="36"/>
    <w:bookmarkStart w:id="37" w:name="氢卤酸的酸性递变"/>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氢卤酸的酸性递变</w:t>
      </w:r>
    </w:p>
    <w:p>
      <w:pPr>
        <w:pStyle w:val="FirstParagraph"/>
        <w:ind w:firstLine="420"/>
      </w:pPr>
      <w:r>
        <w:rPr>
          <w:rFonts w:hint="eastAsia" w:ascii="Times New Roman" w:hAnsi="Times New Roman" w:eastAsia="FangSong" w:cs="Times New Roman"/>
        </w:rPr>
        <w:t>在水溶液酸性强弱规律上</w:t>
      </w:r>
      <w:r>
        <w:rPr>
          <w:rFonts w:hint="eastAsia" w:ascii="Times New Roman" w:hAnsi="Times New Roman" w:eastAsia="Times New Roman" w:cs="Times New Roman"/>
        </w:rPr>
        <w:t>，</w:t>
      </w:r>
      <w:r>
        <w:rPr>
          <w:rFonts w:hint="eastAsia" w:ascii="Times New Roman" w:hAnsi="Times New Roman" w:eastAsia="FangSong" w:cs="Times New Roman"/>
        </w:rPr>
        <w:t>氢卤酸展示出与无机含氧酸完全相反的递变特征</w:t>
      </w:r>
      <w:r>
        <w:rPr>
          <w:rFonts w:hint="eastAsia" w:ascii="Times New Roman" w:hAnsi="Times New Roman" w:eastAsia="Times New Roman" w:cs="Times New Roman"/>
        </w:rPr>
        <w:t>：</w:t>
      </w:r>
      <w:r>
        <w:rPr>
          <w:rFonts w:hint="eastAsia" w:ascii="Times New Roman" w:hAnsi="Times New Roman" w:eastAsia="FangSong" w:cs="Times New Roman"/>
        </w:rPr>
        <w:t>自上而下其酸性由弱变强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Born-Faber </w:t>
      </w:r>
      <w:r>
        <w:rPr>
          <w:rFonts w:hint="eastAsia" w:ascii="Times New Roman" w:hAnsi="Times New Roman" w:eastAsia="FangSong" w:cs="Times New Roman"/>
        </w:rPr>
        <w:t>热力学循环可将气态分子的水溶液离解自由能分解为三个虚拟基元步骤</w:t>
      </w:r>
      <w:r>
        <w:rPr>
          <w:rFonts w:hint="eastAsia" w:ascii="Times New Roman" w:hAnsi="Times New Roman" w:eastAsia="Times New Roman" w:cs="Times New Roman"/>
        </w:rPr>
        <w:t>：</w:t>
      </w:r>
      <w:r>
        <w:rPr>
          <w:rFonts w:hint="eastAsia" w:ascii="Times New Roman" w:hAnsi="Times New Roman" w:eastAsia="FangSong" w:cs="Times New Roman"/>
        </w:rPr>
        <w:t>分子的共价键解离焓</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rPr>
                <m:sty m:val="p"/>
              </m:rPr>
              <m:t>d</m:t>
            </m:r>
            <m:r>
              <m:rPr>
                <m:sty m:val="p"/>
              </m:rPr>
              <m:t>i</m:t>
            </m:r>
            <m:r>
              <m:rPr>
                <m:sty m:val="p"/>
              </m:rPr>
              <m:t>s</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卤原子的电子亲和能</w:t>
      </w:r>
      <w:r>
        <w:rPr>
          <w:rFonts w:ascii="Times New Roman" w:hAnsi="Times New Roman" w:eastAsia="Times New Roman" w:cs="Times New Roman"/>
        </w:rPr>
        <w:t xml:space="preserve"> </w:t>
      </w:r>
      <m:oMath>
        <m:r>
          <m:rPr>
            <m:sty m:val="p"/>
          </m:rPr>
          <m:t>Δ</m:t>
        </m:r>
        <m:sSub>
          <m:e>
            <m:r>
              <m:t>H</m:t>
            </m:r>
          </m:e>
          <m:sub>
            <m:r>
              <m:rPr>
                <m:sty m:val="p"/>
              </m:rPr>
              <m:t>e</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以及生成离子的水合自由能</w:t>
      </w:r>
      <w:r>
        <w:rPr>
          <w:rFonts w:ascii="Times New Roman" w:hAnsi="Times New Roman" w:eastAsia="Times New Roman" w:cs="Times New Roman"/>
        </w:rPr>
        <w:t xml:space="preserve"> </w:t>
      </w:r>
      <m:oMath>
        <m:r>
          <m:rPr>
            <m:sty m:val="p"/>
          </m:rPr>
          <m:t>Δ</m:t>
        </m:r>
        <m:sSub>
          <m:e>
            <m:r>
              <m:t>G</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虽然氟离子的水合放热量</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h</m:t>
            </m:r>
            <m:r>
              <m:rPr>
                <m:sty m:val="p"/>
              </m:rPr>
              <m:t>y</m:t>
            </m:r>
            <m:r>
              <m:rPr>
                <m:sty m:val="p"/>
              </m:rPr>
              <m:t>d</m:t>
            </m:r>
          </m:sub>
        </m:sSub>
        <m:r>
          <m:rPr>
            <m:sty m:val="p"/>
          </m:rPr>
          <m:t>≈</m:t>
        </m:r>
        <m:r>
          <m:rPr>
            <m:sty m:val="p"/>
          </m:rPr>
          <m:t>−</m:t>
        </m:r>
        <m:r>
          <m:t>506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因电荷密度极大而远超其他较大卤离子</w:t>
      </w:r>
      <w:r>
        <w:rPr>
          <w:rFonts w:hint="eastAsia" w:ascii="Times New Roman" w:hAnsi="Times New Roman" w:eastAsia="Times New Roman" w:cs="Times New Roman"/>
        </w:rPr>
        <w:t>，</w:t>
      </w:r>
      <w:r>
        <w:rPr>
          <w:rFonts w:hint="eastAsia" w:ascii="Times New Roman" w:hAnsi="Times New Roman" w:eastAsia="FangSong" w:cs="Times New Roman"/>
        </w:rPr>
        <w:t>但氟化氢分子内的极高键解离焓</w:t>
      </w:r>
      <w:r>
        <w:rPr>
          <w:rFonts w:hint="eastAsia" w:ascii="Times New Roman" w:hAnsi="Times New Roman" w:eastAsia="Times New Roman" w:cs="Times New Roman"/>
        </w:rPr>
        <w:t>（</w:t>
      </w:r>
      <m:oMath>
        <m:oMathPr>
          <m:ctrlPr>
            <w:rPr>
              <w:sz w:val="28"/>
              <w:szCs w:val="28"/>
            </w:rPr>
          </m:ctrlPr>
        </m:oMathPr>
        <m:r>
          <m:t>567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构成了巨大的吸热能垒</w:t>
      </w:r>
      <w:r>
        <w:rPr>
          <w:rFonts w:hint="eastAsia" w:ascii="Times New Roman" w:hAnsi="Times New Roman" w:eastAsia="Times New Roman" w:cs="Times New Roman"/>
        </w:rPr>
        <w:t>，</w:t>
      </w:r>
      <w:r>
        <w:rPr>
          <w:rFonts w:hint="eastAsia" w:ascii="Times New Roman" w:hAnsi="Times New Roman" w:eastAsia="FangSong" w:cs="Times New Roman"/>
        </w:rPr>
        <w:t>无法被水合焓所完全补偿</w:t>
      </w:r>
      <w:r>
        <w:rPr>
          <w:rFonts w:hint="eastAsia" w:ascii="Times New Roman" w:hAnsi="Times New Roman" w:eastAsia="Times New Roman" w:cs="Times New Roman"/>
        </w:rPr>
        <w:t>，</w:t>
      </w:r>
      <w:r>
        <w:rPr>
          <w:rFonts w:hint="eastAsia" w:ascii="Times New Roman" w:hAnsi="Times New Roman" w:eastAsia="FangSong" w:cs="Times New Roman"/>
        </w:rPr>
        <w:t>导致稀溶液中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的整体电离处于吸热与熵减的非自发状态</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3.17</m:t>
        </m:r>
      </m:oMath>
      <w:r>
        <w:rPr>
          <w:rFonts w:hint="eastAsia" w:ascii="Times New Roman" w:hAnsi="Times New Roman" w:eastAsia="Times New Roman" w:cs="Times New Roman"/>
        </w:rPr>
        <w:t>），</w:t>
      </w:r>
      <w:r>
        <w:rPr>
          <w:rFonts w:hint="eastAsia" w:ascii="Times New Roman" w:hAnsi="Times New Roman" w:eastAsia="FangSong" w:cs="Times New Roman"/>
        </w:rPr>
        <w:t>表现为典型的一元中强偏弱酸</w:t>
      </w:r>
      <w:r>
        <w:rPr>
          <w:rFonts w:hint="eastAsia" w:ascii="Times New Roman" w:hAnsi="Times New Roman" w:eastAsia="Times New Roman" w:cs="Times New Roman"/>
        </w:rPr>
        <w:t>。</w:t>
      </w:r>
    </w:p>
    <w:bookmarkEnd w:id="37"/>
    <w:bookmarkStart w:id="38" w:name="浓氢氟酸的超酸行为"/>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浓氢氟酸的超酸行为</w:t>
      </w:r>
    </w:p>
    <w:p>
      <w:pPr>
        <w:pStyle w:val="FirstParagraph"/>
        <w:ind w:firstLine="420"/>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浓氟化氢水溶液中的酸性反常增大</w:t>
      </w:r>
      <w:r>
        <w:rPr>
          <w:rFonts w:hint="eastAsia" w:ascii="Times New Roman" w:hAnsi="Times New Roman" w:eastAsia="Times New Roman" w:cs="Times New Roman"/>
        </w:rPr>
        <w:t>。</w:t>
      </w:r>
      <w:r>
        <w:rPr>
          <w:rFonts w:hint="eastAsia" w:ascii="Times New Roman" w:hAnsi="Times New Roman" w:eastAsia="FangSong" w:cs="Times New Roman"/>
        </w:rPr>
        <w:t>当水溶液中</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浓度超过</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体系的表观酸度急剧攀升</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Hammett </w:t>
      </w:r>
      <w:r>
        <w:rPr>
          <w:rFonts w:hint="eastAsia" w:ascii="Times New Roman" w:hAnsi="Times New Roman" w:eastAsia="FangSong" w:cs="Times New Roman"/>
        </w:rPr>
        <w:t>酸度函数甚至超越常规浓盐酸与浓硝酸</w:t>
      </w:r>
      <w:r>
        <w:rPr>
          <w:rFonts w:hint="eastAsia" w:ascii="Times New Roman" w:hAnsi="Times New Roman" w:eastAsia="Times New Roman" w:cs="Times New Roman"/>
        </w:rPr>
        <w:t>。</w:t>
      </w:r>
      <w:r>
        <w:rPr>
          <w:rFonts w:hint="eastAsia" w:ascii="Times New Roman" w:hAnsi="Times New Roman" w:eastAsia="FangSong" w:cs="Times New Roman"/>
        </w:rPr>
        <w:t>这是由于高浓度下未离解的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分子凭借极强氢键结合能力充当了优质的溶剂化分子</w:t>
      </w:r>
      <w:r>
        <w:rPr>
          <w:rFonts w:hint="eastAsia" w:ascii="Times New Roman" w:hAnsi="Times New Roman" w:eastAsia="Times New Roman" w:cs="Times New Roman"/>
        </w:rPr>
        <w:t>，</w:t>
      </w:r>
      <w:r>
        <w:rPr>
          <w:rFonts w:hint="eastAsia" w:ascii="Times New Roman" w:hAnsi="Times New Roman" w:eastAsia="FangSong" w:cs="Times New Roman"/>
        </w:rPr>
        <w:t>与电离出的游离氟离子发生深度配位结合生成对称线型的双氟一氢配阴离子</w:t>
      </w:r>
      <w:r>
        <w:rPr>
          <w:rFonts w:hint="eastAsia" w:ascii="Times New Roman" w:hAnsi="Times New Roman" w:eastAsia="Times New Roman" w:cs="Times New Roman"/>
        </w:rPr>
        <w:t>（</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乃至更高聚阴离子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r>
            <m:t> </m:t>
          </m:r>
          <m:r>
            <m:rPr>
              <m:sty m:val="p"/>
            </m:rPr>
            <m:t>(</m:t>
          </m:r>
          <m:sSub>
            <m:e>
              <m:r>
                <m:t>K</m:t>
              </m:r>
            </m:e>
            <m:sub>
              <m:r>
                <m:rPr>
                  <m:sty m:val="p"/>
                </m:rPr>
                <m:t>a</m:t>
              </m:r>
              <m:r>
                <m:rPr>
                  <m:sty m:val="p"/>
                </m:rPr>
                <m:t>1</m:t>
              </m:r>
            </m:sub>
          </m:sSub>
          <m:r>
            <m:rPr>
              <m:sty m:val="p"/>
            </m:rPr>
            <m:t>)</m:t>
          </m:r>
        </m:oMath>
      </m:oMathPara>
    </w:p>
    <w:p>
      <w:pPr>
        <w:pStyle w:val="FirstParagraph"/>
      </w:pPr>
      <m:oMathPara>
        <m:oMathParaPr>
          <m:jc m:val="center"/>
          <m:ctrlPr>
            <w:rPr>
              <w:sz w:val="28"/>
              <w:szCs w:val="28"/>
            </w:rPr>
          </m:ctrlPr>
        </m:oMathParaPr>
        <m:oMath>
          <m:sSup>
            <m:e>
              <m:r>
                <m:rPr>
                  <m:sty m:val="p"/>
                </m:rPr>
                <m:t>F</m:t>
              </m:r>
            </m:e>
            <m:sup>
              <m:r>
                <m:rPr>
                  <m:sty m:val="p"/>
                </m:rPr>
                <m:t>−</m:t>
              </m:r>
            </m:sup>
          </m:sSup>
          <m:r>
            <m:rPr>
              <m:sty m:val="p"/>
            </m:rPr>
            <m:t>+</m:t>
          </m:r>
          <m:r>
            <m:rPr>
              <m:sty m:val="p"/>
            </m:rPr>
            <m:t>H</m:t>
          </m:r>
          <m:r>
            <m:rPr>
              <m:sty m:val="p"/>
            </m:rPr>
            <m:t>F</m:t>
          </m:r>
          <m:r>
            <m:rPr>
              <m:sty m:val="p"/>
            </m:rPr>
            <m:t>⇌</m:t>
          </m:r>
          <m:r>
            <m:rPr>
              <m:sty m:val="p"/>
            </m:rPr>
            <m:t>H</m:t>
          </m:r>
          <m:sSubSup>
            <m:e>
              <m:r>
                <m:rPr>
                  <m:sty m:val="p"/>
                </m:rPr>
                <m:t>F</m:t>
              </m:r>
            </m:e>
            <m:sub>
              <m:r>
                <m:rPr>
                  <m:sty m:val="p"/>
                </m:rPr>
                <m:t>2</m:t>
              </m:r>
            </m:sub>
            <m:sup>
              <m:r>
                <m:rPr>
                  <m:sty m:val="p"/>
                </m:rPr>
                <m:t>−</m:t>
              </m:r>
            </m:sup>
          </m:sSubSup>
          <m:r>
            <m:t> </m:t>
          </m:r>
          <m:r>
            <m:rPr>
              <m:sty m:val="p"/>
            </m:rPr>
            <m:t>(</m:t>
          </m:r>
          <m:sSub>
            <m:e>
              <m:r>
                <m:t>K</m:t>
              </m:r>
            </m:e>
            <m:sub>
              <m:r>
                <m:rPr>
                  <m:sty m:val="p"/>
                </m:rPr>
                <m:t>a</m:t>
              </m:r>
              <m:r>
                <m:rPr>
                  <m:sty m:val="p"/>
                </m:rPr>
                <m:t>s</m:t>
              </m:r>
              <m:r>
                <m:rPr>
                  <m:sty m:val="p"/>
                </m:rPr>
                <m:t>s</m:t>
              </m:r>
              <m:r>
                <m:rPr>
                  <m:sty m:val="p"/>
                </m:rPr>
                <m:t>o</m:t>
              </m:r>
              <m:r>
                <m:rPr>
                  <m:sty m:val="p"/>
                </m:rPr>
                <m:t>c</m:t>
              </m:r>
            </m:sub>
          </m:sSub>
          <m:r>
            <m:rPr>
              <m:sty m:val="p"/>
            </m:rPr>
            <m:t>≈</m:t>
          </m:r>
          <m:r>
            <m:t>4.0</m:t>
          </m:r>
          <m:r>
            <m:rPr>
              <m:sty m:val="p"/>
            </m:rPr>
            <m:t>)</m:t>
          </m:r>
        </m:oMath>
      </m:oMathPara>
    </w:p>
    <w:p>
      <w:pPr>
        <w:pStyle w:val="FirstParagraph"/>
        <w:ind w:firstLine="420"/>
      </w:pPr>
      <w:r>
        <w:rPr>
          <w:rFonts w:hint="eastAsia" w:ascii="Times New Roman" w:hAnsi="Times New Roman" w:eastAsia="FangSong" w:cs="Times New Roman"/>
        </w:rPr>
        <w:t xml:space="preserve">该配位化合过程极大地降低了游离</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离子的平衡活度</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Le Chatelier </w:t>
      </w:r>
      <w:r>
        <w:rPr>
          <w:rFonts w:hint="eastAsia" w:ascii="Times New Roman" w:hAnsi="Times New Roman" w:eastAsia="FangSong" w:cs="Times New Roman"/>
        </w:rPr>
        <w:t>原理强势拖曳解离平衡向右移动</w:t>
      </w:r>
      <w:r>
        <w:rPr>
          <w:rFonts w:hint="eastAsia" w:ascii="Times New Roman" w:hAnsi="Times New Roman" w:eastAsia="Times New Roman" w:cs="Times New Roman"/>
        </w:rPr>
        <w:t>，</w:t>
      </w:r>
      <w:r>
        <w:rPr>
          <w:rFonts w:hint="eastAsia" w:ascii="Times New Roman" w:hAnsi="Times New Roman" w:eastAsia="FangSong" w:cs="Times New Roman"/>
        </w:rPr>
        <w:t>释放出海量高活度的水合质子</w:t>
      </w:r>
      <w:r>
        <w:rPr>
          <w:rFonts w:ascii="Times New Roman" w:hAnsi="Times New Roman" w:eastAsia="Times New Roman" w:cs="Times New Roman"/>
        </w:rPr>
        <w:t xml:space="preserve"> </w:t>
      </w:r>
      <m:oMath>
        <m:sSup>
          <m:e>
            <m:sSub>
              <m:e>
                <m:r>
                  <m:rPr>
                    <m:sty m:val="p"/>
                  </m:rPr>
                  <m:t>H</m:t>
                </m:r>
              </m:e>
              <m:sub>
                <m:r>
                  <m:rPr>
                    <m:sty m:val="p"/>
                  </m:rPr>
                  <m:t>3</m:t>
                </m:r>
              </m:sub>
            </m:sSub>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具有高度离域电荷分布</w:t>
      </w:r>
      <w:r>
        <w:rPr>
          <w:rFonts w:hint="eastAsia" w:ascii="Times New Roman" w:hAnsi="Times New Roman" w:eastAsia="Times New Roman" w:cs="Times New Roman"/>
        </w:rPr>
        <w:t>，</w:t>
      </w:r>
      <w:r>
        <w:rPr>
          <w:rFonts w:hint="eastAsia" w:ascii="Times New Roman" w:hAnsi="Times New Roman" w:eastAsia="FangSong" w:cs="Times New Roman"/>
        </w:rPr>
        <w:t>其与水合质子之间的离子缔合能力远弱于电荷高度集中的单一</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从而展现出宏观超酸级的质子化能力</w:t>
      </w:r>
      <w:r>
        <w:rPr>
          <w:rFonts w:hint="eastAsia" w:ascii="Times New Roman" w:hAnsi="Times New Roman" w:eastAsia="Times New Roman" w:cs="Times New Roman"/>
        </w:rPr>
        <w:t>。</w:t>
      </w:r>
    </w:p>
    <w:bookmarkEnd w:id="38"/>
    <w:bookmarkStart w:id="39" w:name="卤化氢的还原性与制备方法"/>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卤化氢的还原性与制备方法</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卤化氢的还原性随着卤离子半径膨胀与结合价电子能力弱化而大幅单调递增</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这一递变规律直接制约了实验室与工业合成高纯干燥卤化氢的方法学选择</w:t>
      </w:r>
      <w:r>
        <w:rPr>
          <w:rFonts w:hint="eastAsia" w:ascii="Times New Roman" w:hAnsi="Times New Roman" w:eastAsia="Times New Roman" w:cs="Times New Roman"/>
        </w:rPr>
        <w:t>。</w:t>
      </w:r>
      <w:r>
        <w:rPr>
          <w:rFonts w:hint="eastAsia" w:ascii="Times New Roman" w:hAnsi="Times New Roman" w:eastAsia="FangSong" w:cs="Times New Roman"/>
        </w:rPr>
        <w:t>利用难挥发性强酸制取挥发性弱酸的置换法中</w:t>
      </w:r>
      <w:r>
        <w:rPr>
          <w:rFonts w:hint="eastAsia" w:ascii="Times New Roman" w:hAnsi="Times New Roman" w:eastAsia="Times New Roman" w:cs="Times New Roman"/>
        </w:rPr>
        <w:t>，</w:t>
      </w:r>
      <w:r>
        <w:rPr>
          <w:rFonts w:hint="eastAsia" w:ascii="Times New Roman" w:hAnsi="Times New Roman" w:eastAsia="FangSong" w:cs="Times New Roman"/>
        </w:rPr>
        <w:t>以固态氯化钠与浓硫酸反应可顺畅获得高纯氯化氢气体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当试图使用浓硫酸与固体溴化钠或碘化钠反应制备</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浓硫酸固有的强氧化性</w:t>
      </w:r>
      <w:r>
        <w:rPr>
          <w:rFonts w:hint="eastAsia" w:ascii="Times New Roman" w:hAnsi="Times New Roman" w:eastAsia="Times New Roman" w:cs="Times New Roman"/>
        </w:rPr>
        <w:t>（</w:t>
      </w:r>
      <m:oMath>
        <m:oMathPr>
          <m:ctrlPr>
            <w:rPr>
              <w:sz w:val="28"/>
              <w:szCs w:val="28"/>
            </w:rPr>
          </m:ctrlPr>
        </m:oMathPr>
        <m:r>
          <m:t>S</m:t>
        </m:r>
        <m:r>
          <m:rPr>
            <m:sty m:val="p"/>
          </m:rPr>
          <m:t>(</m:t>
        </m:r>
        <m:r>
          <m:rPr>
            <m:sty m:val="p"/>
          </m:rPr>
          <m:t>V</m:t>
        </m:r>
        <m:r>
          <m:rPr>
            <m:sty m:val="p"/>
          </m:rPr>
          <m:t>I</m:t>
        </m:r>
        <m:r>
          <m:rPr>
            <m:sty m:val="p"/>
          </m:rPr>
          <m:t>)</m:t>
        </m:r>
        <m:r>
          <m:rPr>
            <m:sty m:val="p"/>
          </m:rPr>
          <m:t>→</m:t>
        </m:r>
        <m:r>
          <m:t>S</m:t>
        </m:r>
        <m:r>
          <m:rPr>
            <m:sty m:val="p"/>
          </m:rPr>
          <m:t>(</m:t>
        </m:r>
        <m:r>
          <m:rPr>
            <m:sty m:val="p"/>
          </m:rPr>
          <m:t>I</m:t>
        </m:r>
        <m:r>
          <m:rPr>
            <m:sty m:val="p"/>
          </m:rP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将瞬间将刚生成的极易氧化的</w:t>
      </w:r>
      <w:r>
        <w:rPr>
          <w:rFonts w:ascii="Times New Roman" w:hAnsi="Times New Roman" w:eastAsia="Times New Roman" w:cs="Times New Roman"/>
        </w:rPr>
        <w:t xml:space="preserve"> </w:t>
      </w:r>
      <m:oMath>
        <m:r>
          <m:rPr>
            <m:sty m:val="p"/>
          </m:rPr>
          <m:t>H</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氧化破坏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B</m:t>
          </m:r>
          <m:r>
            <m:rPr>
              <m:sty m:val="p"/>
            </m:rPr>
            <m:t>r</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t>4</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在制备纯净干燥的溴化氢与碘化氢时</w:t>
      </w:r>
      <w:r>
        <w:rPr>
          <w:rFonts w:hint="eastAsia" w:ascii="Times New Roman" w:hAnsi="Times New Roman" w:eastAsia="Times New Roman" w:cs="Times New Roman"/>
        </w:rPr>
        <w:t>，</w:t>
      </w:r>
      <w:r>
        <w:rPr>
          <w:rFonts w:hint="eastAsia" w:ascii="Times New Roman" w:hAnsi="Times New Roman" w:eastAsia="FangSong" w:cs="Times New Roman"/>
        </w:rPr>
        <w:t>必须严格规避氧化性强酸</w:t>
      </w:r>
      <w:r>
        <w:rPr>
          <w:rFonts w:hint="eastAsia" w:ascii="Times New Roman" w:hAnsi="Times New Roman" w:eastAsia="Times New Roman" w:cs="Times New Roman"/>
        </w:rPr>
        <w:t>，</w:t>
      </w:r>
      <w:r>
        <w:rPr>
          <w:rFonts w:hint="eastAsia" w:ascii="Times New Roman" w:hAnsi="Times New Roman" w:eastAsia="FangSong" w:cs="Times New Roman"/>
        </w:rPr>
        <w:t>标准方案是采用高沸点无氧化性的浓磷酸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质量分数约</w:t>
      </w:r>
      <w:r>
        <w:rPr>
          <w:rFonts w:ascii="Times New Roman" w:hAnsi="Times New Roman" w:eastAsia="Times New Roman" w:cs="Times New Roman"/>
        </w:rPr>
        <w:t xml:space="preserve"> </w:t>
      </w:r>
      <m:oMath>
        <m:r>
          <m:t>85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c</m:t>
          </m:r>
          <m:r>
            <m:rPr>
              <m:sty m:val="p"/>
            </m:rPr>
            <m:t>o</m:t>
          </m:r>
          <m:r>
            <m:rPr>
              <m:sty m:val="p"/>
            </m:rPr>
            <m:t>n</m:t>
          </m:r>
          <m:r>
            <m:rPr>
              <m:sty m:val="p"/>
            </m:rPr>
            <m:t>c</m:t>
          </m:r>
          <m:r>
            <m:rPr>
              <m:sty m:val="p"/>
            </m:rPr>
            <m:t>.</m:t>
          </m:r>
          <m:r>
            <m:rPr>
              <m:sty m:val="p"/>
            </m:rPr>
            <m:t>)</m:t>
          </m:r>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m:oMathPara>
    </w:p>
    <w:p>
      <w:pPr>
        <w:pStyle w:val="FirstParagraph"/>
        <w:ind w:firstLine="420"/>
      </w:pPr>
      <w:r>
        <w:rPr>
          <w:rFonts w:hint="eastAsia" w:ascii="Times New Roman" w:hAnsi="Times New Roman" w:eastAsia="FangSong" w:cs="Times New Roman"/>
        </w:rPr>
        <w:t>或在竞赛实验中采用红磷与卤素单质直接在水存在下发生分步水解反应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3</m:t>
          </m:r>
          <m:sSub>
            <m:e>
              <m:r>
                <m:rPr>
                  <m:sty m:val="p"/>
                </m:rPr>
                <m:t>X</m:t>
              </m:r>
            </m:e>
            <m:sub>
              <m:r>
                <m:rPr>
                  <m:sty m:val="p"/>
                </m:rPr>
                <m:t>2</m:t>
              </m:r>
            </m:sub>
          </m:sSub>
          <m:r>
            <m:rPr>
              <m:sty m:val="p"/>
            </m:rPr>
            <m:t>→</m:t>
          </m:r>
          <m:r>
            <m:t>2</m:t>
          </m:r>
          <m:r>
            <m:rPr>
              <m:sty m:val="p"/>
            </m:rPr>
            <m:t>P</m:t>
          </m:r>
          <m:sSub>
            <m:e>
              <m:r>
                <m:rPr>
                  <m:sty m:val="p"/>
                </m:rPr>
                <m:t>X</m:t>
              </m:r>
            </m:e>
            <m:sub>
              <m:r>
                <m:rPr>
                  <m:sty m:val="p"/>
                </m:rPr>
                <m:t>3</m:t>
              </m:r>
            </m:sub>
          </m:sSub>
          <m:r>
            <m:t> </m:t>
          </m:r>
          <m:r>
            <m:rPr>
              <m:sty m:val="p"/>
            </m:rPr>
            <m:t>(</m:t>
          </m:r>
          <m:r>
            <m:rPr>
              <m:sty m:val="p"/>
            </m:rPr>
            <m:t>X</m:t>
          </m:r>
          <m:r>
            <m:rPr>
              <m:sty m:val="p"/>
            </m:rPr>
            <m:t>=</m:t>
          </m:r>
          <m:r>
            <m:rPr>
              <m:sty m:val="p"/>
            </m:rPr>
            <m:t>B</m:t>
          </m:r>
          <m:r>
            <m:rPr>
              <m:sty m:val="p"/>
            </m:rPr>
            <m:t>r</m:t>
          </m:r>
          <m:r>
            <m:rPr>
              <m:sty m:val="p"/>
            </m:rPr>
            <m:t>,</m:t>
          </m:r>
          <m:r>
            <m:rPr>
              <m:sty m:val="p"/>
            </m:rPr>
            <m:t>I</m:t>
          </m:r>
          <m:r>
            <m:rPr>
              <m:sty m:val="p"/>
            </m:rPr>
            <m:t>)</m:t>
          </m:r>
        </m:oMath>
      </m:oMathPara>
    </w:p>
    <w:p>
      <w:pPr>
        <w:pStyle w:val="FirstParagraph"/>
      </w:pPr>
      <m:oMathPara>
        <m:oMathParaPr>
          <m:jc m:val="center"/>
          <m:ctrlPr>
            <w:rPr>
              <w:sz w:val="28"/>
              <w:szCs w:val="28"/>
            </w:rPr>
          </m:ctrlPr>
        </m:oMathParaPr>
        <m:oMath>
          <m:r>
            <m:rPr>
              <m:sty m:val="p"/>
            </m:rPr>
            <m:t>P</m:t>
          </m:r>
          <m:sSub>
            <m:e>
              <m:r>
                <m:rPr>
                  <m:sty m:val="p"/>
                </m:rPr>
                <m:t>X</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rPr>
              <m:sty m:val="p"/>
            </m:rPr>
            <m:t>3</m:t>
          </m:r>
          <m:r>
            <m:rPr>
              <m:sty m:val="p"/>
            </m:rPr>
            <m:t>H</m:t>
          </m:r>
          <m:r>
            <m:rPr>
              <m:sty m:val="p"/>
            </m:rPr>
            <m:t>X</m:t>
          </m:r>
          <m:r>
            <m:rPr>
              <m:sty m:val="p"/>
            </m:rPr>
            <m:t>↑</m:t>
          </m:r>
        </m:oMath>
      </m:oMathPara>
    </w:p>
    <w:p>
      <w:pPr>
        <w:pStyle w:val="FirstParagraph"/>
        <w:ind w:firstLine="420"/>
      </w:pPr>
      <w:r>
        <w:rPr>
          <w:rFonts w:hint="eastAsia" w:ascii="Times New Roman" w:hAnsi="Times New Roman" w:eastAsia="FangSong" w:cs="Times New Roman"/>
        </w:rPr>
        <w:t>纯无水氟化氢亦是一种独特的非水极性离子化溶剂</w:t>
      </w:r>
      <w:r>
        <w:rPr>
          <w:rFonts w:hint="eastAsia" w:ascii="Times New Roman" w:hAnsi="Times New Roman" w:eastAsia="Times New Roman" w:cs="Times New Roman"/>
        </w:rPr>
        <w:t>，</w:t>
      </w:r>
      <w:r>
        <w:rPr>
          <w:rFonts w:hint="eastAsia" w:ascii="Times New Roman" w:hAnsi="Times New Roman" w:eastAsia="FangSong" w:cs="Times New Roman"/>
        </w:rPr>
        <w:t>其室温介电常数高达</w:t>
      </w:r>
      <w:r>
        <w:rPr>
          <w:rFonts w:ascii="Times New Roman" w:hAnsi="Times New Roman" w:eastAsia="Times New Roman" w:cs="Times New Roman"/>
        </w:rPr>
        <w:t xml:space="preserve"> </w:t>
      </w:r>
      <m:oMath>
        <m:r>
          <m:t>84</m:t>
        </m:r>
      </m:oMath>
      <w:r>
        <w:rPr>
          <w:rFonts w:hint="eastAsia" w:ascii="Times New Roman" w:hAnsi="Times New Roman" w:eastAsia="Times New Roman" w:cs="Times New Roman"/>
        </w:rPr>
        <w:t xml:space="preserve">（</w:t>
      </w:r>
      <m:oMath>
        <m:r>
          <m:t>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具有自偶电离特性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H</m:t>
          </m:r>
          <m:r>
            <m:rPr>
              <m:sty m:val="p"/>
            </m:rPr>
            <m:t>F</m:t>
          </m:r>
          <m:r>
            <m:rPr>
              <m:sty m:val="p"/>
            </m:rPr>
            <m:t>⇌</m:t>
          </m:r>
          <m:sSub>
            <m:e>
              <m:r>
                <m:rPr>
                  <m:sty m:val="p"/>
                </m:rPr>
                <m:t>H</m:t>
              </m:r>
            </m:e>
            <m:sub>
              <m:r>
                <m:rPr>
                  <m:sty m:val="p"/>
                </m:rPr>
                <m:t>2</m:t>
              </m:r>
            </m:sub>
          </m:sSub>
          <m:sSup>
            <m:e>
              <m:r>
                <m:rPr>
                  <m:sty m:val="p"/>
                </m:rPr>
                <m:t>F</m:t>
              </m:r>
            </m:e>
            <m:sup>
              <m:r>
                <m:rPr>
                  <m:sty m:val="p"/>
                </m:rPr>
                <m:t>+</m:t>
              </m:r>
            </m:sup>
          </m:sSup>
          <m:r>
            <m:rPr>
              <m:sty m:val="p"/>
            </m:rPr>
            <m:t>+</m:t>
          </m:r>
          <m:r>
            <m:rPr>
              <m:sty m:val="p"/>
            </m:rPr>
            <m:t>H</m:t>
          </m:r>
          <m:sSubSup>
            <m:e>
              <m:r>
                <m:rPr>
                  <m:sty m:val="p"/>
                </m:rPr>
                <m:t>F</m:t>
              </m:r>
            </m:e>
            <m:sub>
              <m:r>
                <m:rPr>
                  <m:sty m:val="p"/>
                </m:rPr>
                <m:t>2</m:t>
              </m:r>
            </m:sub>
            <m:sup>
              <m:r>
                <m:rPr>
                  <m:sty m:val="p"/>
                </m:rPr>
                <m:t>−</m:t>
              </m:r>
            </m:sup>
          </m:sSubSup>
        </m:oMath>
      </m:oMathPara>
    </w:p>
    <w:bookmarkEnd w:id="39"/>
    <w:bookmarkStart w:id="40" w:name="氟化氢对玻璃与硅酸盐的侵蚀"/>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氟化氢对玻璃与硅酸盐的侵蚀</w:t>
      </w:r>
    </w:p>
    <w:p>
      <w:pPr>
        <w:pStyle w:val="FirstParagraph"/>
        <w:ind w:firstLine="420"/>
      </w:pPr>
      <w:r>
        <w:rPr>
          <w:rFonts w:hint="eastAsia" w:ascii="Times New Roman" w:hAnsi="Times New Roman" w:eastAsia="FangSong" w:cs="Times New Roman"/>
        </w:rPr>
        <w:t>氟化氢最著名的特殊化学性质是能够强烈侵蚀硅酸盐晶体与玻璃仪器</w:t>
      </w:r>
      <w:r>
        <w:rPr>
          <w:rFonts w:hint="eastAsia" w:ascii="Times New Roman" w:hAnsi="Times New Roman" w:eastAsia="Times New Roman" w:cs="Times New Roman"/>
        </w:rPr>
        <w:t>。</w:t>
      </w:r>
      <w:r>
        <w:rPr>
          <w:rFonts w:hint="eastAsia" w:ascii="Times New Roman" w:hAnsi="Times New Roman" w:eastAsia="FangSong" w:cs="Times New Roman"/>
        </w:rPr>
        <w:t>在水溶液或气相接触中</w:t>
      </w:r>
      <w:r>
        <w:rPr>
          <w:rFonts w:hint="eastAsia" w:ascii="Times New Roman" w:hAnsi="Times New Roman" w:eastAsia="Times New Roman" w:cs="Times New Roman"/>
        </w:rPr>
        <w:t>，</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与二氧化硅发生亲和取代反应</w:t>
      </w:r>
      <w:r>
        <w:rPr>
          <w:rFonts w:hint="eastAsia" w:ascii="Times New Roman" w:hAnsi="Times New Roman" w:eastAsia="Times New Roman" w:cs="Times New Roman"/>
        </w:rPr>
        <w:t>，</w:t>
      </w:r>
      <w:r>
        <w:rPr>
          <w:rFonts w:hint="eastAsia" w:ascii="Times New Roman" w:hAnsi="Times New Roman" w:eastAsia="FangSong" w:cs="Times New Roman"/>
        </w:rPr>
        <w:t>首先生成易挥发的气态四氟化硅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当反应在过量浓氢氟酸介质中进行时</w:t>
      </w:r>
      <w:r>
        <w:rPr>
          <w:rFonts w:hint="eastAsia" w:ascii="Times New Roman" w:hAnsi="Times New Roman" w:eastAsia="Times New Roman" w:cs="Times New Roman"/>
        </w:rPr>
        <w:t>，</w:t>
      </w:r>
      <w:r>
        <w:rPr>
          <w:rFonts w:hint="eastAsia" w:ascii="Times New Roman" w:hAnsi="Times New Roman" w:eastAsia="FangSong" w:cs="Times New Roman"/>
        </w:rPr>
        <w:t>作为强路易斯酸的</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会迅速与多余的</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发生配位加合反应</w:t>
      </w:r>
      <w:r>
        <w:rPr>
          <w:rFonts w:hint="eastAsia" w:ascii="Times New Roman" w:hAnsi="Times New Roman" w:eastAsia="Times New Roman" w:cs="Times New Roman"/>
        </w:rPr>
        <w:t>，</w:t>
      </w:r>
      <w:r>
        <w:rPr>
          <w:rFonts w:hint="eastAsia" w:ascii="Times New Roman" w:hAnsi="Times New Roman" w:eastAsia="FangSong" w:cs="Times New Roman"/>
        </w:rPr>
        <w:t>生成极易溶解于水的高配位配合酸</w:t>
      </w:r>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F</m:t>
              </m:r>
            </m:e>
            <m:sub>
              <m:r>
                <m:rPr>
                  <m:sty m:val="p"/>
                </m:rPr>
                <m:t>4</m:t>
              </m:r>
            </m:sub>
          </m:sSub>
          <m:r>
            <m:rPr>
              <m:sty m:val="p"/>
            </m:rPr>
            <m:t>+</m:t>
          </m:r>
          <m:r>
            <m:rPr>
              <m:sty m:val="p"/>
            </m:rPr>
            <m:t>2</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oMath>
      </m:oMathPara>
    </w:p>
    <w:p>
      <w:pPr>
        <w:pStyle w:val="FirstParagraph"/>
        <w:ind w:firstLine="420"/>
      </w:pPr>
      <w:r>
        <w:rPr>
          <w:rFonts w:hint="eastAsia" w:ascii="Times New Roman" w:hAnsi="Times New Roman" w:eastAsia="FangSong" w:cs="Times New Roman"/>
        </w:rPr>
        <w:t>总反应可完整表述为</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六氟合硅酸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在水中完全离解为强酸</w:t>
      </w:r>
      <w:r>
        <w:rPr>
          <w:rFonts w:hint="eastAsia" w:ascii="Times New Roman" w:hAnsi="Times New Roman" w:eastAsia="Times New Roman" w:cs="Times New Roman"/>
        </w:rPr>
        <w:t>，</w:t>
      </w:r>
      <w:r>
        <w:rPr>
          <w:rFonts w:hint="eastAsia" w:ascii="Times New Roman" w:hAnsi="Times New Roman" w:eastAsia="FangSong" w:cs="Times New Roman"/>
        </w:rPr>
        <w:t>其钡盐</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不同于微溶的氯化钡</w:t>
      </w:r>
      <w:r>
        <w:rPr>
          <w:rFonts w:hint="eastAsia" w:ascii="Times New Roman" w:hAnsi="Times New Roman" w:eastAsia="Times New Roman" w:cs="Times New Roman"/>
        </w:rPr>
        <w:t>），</w:t>
      </w:r>
      <w:r>
        <w:rPr>
          <w:rFonts w:hint="eastAsia" w:ascii="Times New Roman" w:hAnsi="Times New Roman" w:eastAsia="FangSong" w:cs="Times New Roman"/>
        </w:rPr>
        <w:t>该特征反应常作为分析化学中检验微量氟离子或沉淀分离钡离子的重要竞赛题眼</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7" w:name="卤素含氧化合物含氧酸及其盐的稳定性与氧化性"/>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卤素含氧化合物</w:t>
      </w:r>
      <w:r>
        <w:rPr>
          <w:rFonts w:hint="eastAsia" w:ascii="Times New Roman" w:hAnsi="Times New Roman" w:eastAsia="Times New Roman" w:cs="Times New Roman"/>
        </w:rPr>
        <w:t>、</w:t>
      </w:r>
      <w:r>
        <w:rPr>
          <w:rFonts w:hint="eastAsia" w:ascii="Times New Roman" w:hAnsi="Times New Roman" w:eastAsia="SimHei" w:cs="Times New Roman"/>
        </w:rPr>
        <w:t>含氧酸及其盐的稳定性与氧化性</w:t>
      </w:r>
    </w:p>
    <w:bookmarkStart w:id="42" w:name="卤素含氧酸的系列与-pauling-规则"/>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卤素含氧酸的系列与</w:t>
      </w:r>
      <w:r>
        <w:rPr>
          <w:rFonts w:ascii="Times New Roman" w:hAnsi="Times New Roman" w:eastAsia="Times New Roman" w:cs="Times New Roman"/>
        </w:rPr>
        <w:t xml:space="preserve"> Pauling </w:t>
      </w:r>
      <w:r>
        <w:rPr>
          <w:rFonts w:hint="eastAsia" w:ascii="Times New Roman" w:hAnsi="Times New Roman" w:eastAsia="SimHei" w:cs="Times New Roman"/>
        </w:rPr>
        <w:t xml:space="preserve">规则</w:t>
      </w:r>
    </w:p>
    <w:p>
      <w:pPr>
        <w:pStyle w:val="FirstParagraph"/>
        <w:ind w:firstLine="420"/>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碘能够与氧原子形成从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奇数氧化态的系列含氧酸</w:t>
      </w:r>
      <w:r>
        <w:rPr>
          <w:rFonts w:hint="eastAsia" w:ascii="Times New Roman" w:hAnsi="Times New Roman" w:eastAsia="Times New Roman" w:cs="Times New Roman"/>
        </w:rPr>
        <w:t>：</w:t>
      </w:r>
      <w:r>
        <w:rPr>
          <w:rFonts w:hint="eastAsia" w:ascii="Times New Roman" w:hAnsi="Times New Roman" w:eastAsia="FangSong" w:cs="Times New Roman"/>
        </w:rPr>
        <w:t>次卤酸</w:t>
      </w:r>
      <w:r>
        <w:rPr>
          <w:rFonts w:ascii="Times New Roman" w:hAnsi="Times New Roman" w:eastAsia="Times New Roman" w:cs="Times New Roman"/>
        </w:rPr>
        <w:t xml:space="preserve"> </w:t>
      </w:r>
      <m:oMath>
        <m:r>
          <m:rPr>
            <m:sty m:val="p"/>
          </m:rPr>
          <m:t>H</m:t>
        </m:r>
        <m:r>
          <m:rPr>
            <m:sty m:val="p"/>
          </m:rPr>
          <m:t>X</m:t>
        </m:r>
        <m:r>
          <m:rPr>
            <m:sty m:val="p"/>
          </m:rPr>
          <m:t>O</m:t>
        </m:r>
      </m:oMath>
      <w:r>
        <w:rPr>
          <w:rFonts w:hint="eastAsia" w:ascii="Times New Roman" w:hAnsi="Times New Roman" w:eastAsia="Times New Roman" w:cs="Times New Roman"/>
        </w:rPr>
        <w:t xml:space="preserve">（</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以及高卤酸</w:t>
      </w:r>
      <w:r>
        <w:rPr>
          <w:rFonts w:ascii="Times New Roman" w:hAnsi="Times New Roman" w:eastAsia="Times New Roman" w:cs="Times New Roman"/>
        </w:rPr>
        <w:t xml:space="preserve"> </w:t>
      </w:r>
      <m:oMath>
        <m:r>
          <m:rPr>
            <m:sty m:val="p"/>
          </m:rPr>
          <m:t>H</m:t>
        </m:r>
        <m:r>
          <m:rPr>
            <m:sty m:val="p"/>
          </m:rPr>
          <m:t>X</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这类化合物存在规律性的结构递变与</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hint="eastAsia" w:ascii="Times New Roman" w:hAnsi="Times New Roman" w:eastAsia="Times New Roman" w:cs="Times New Roman"/>
        </w:rPr>
        <w:t>-</w:t>
      </w:r>
      <w:r>
        <w:rPr>
          <w:rFonts w:hint="eastAsia" w:ascii="Times New Roman" w:hAnsi="Times New Roman" w:eastAsia="FangSong" w:cs="Times New Roman"/>
        </w:rPr>
        <w:t>动力学分离</w:t>
      </w:r>
      <w:r>
        <w:rPr>
          <w:rFonts w:hint="eastAsia" w:ascii="Times New Roman" w:hAnsi="Times New Roman" w:eastAsia="Times New Roman" w:cs="Times New Roman"/>
        </w:rPr>
        <w:t>”</w:t>
      </w:r>
      <w:r>
        <w:rPr>
          <w:rFonts w:hint="eastAsia" w:ascii="Times New Roman" w:hAnsi="Times New Roman" w:eastAsia="FangSong" w:cs="Times New Roman"/>
        </w:rPr>
        <w:t>反常现象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在酸性强弱维度</w:t>
      </w:r>
      <w:r>
        <w:rPr>
          <w:rFonts w:hint="eastAsia" w:ascii="Times New Roman" w:hAnsi="Times New Roman" w:eastAsia="Times New Roman" w:cs="Times New Roman"/>
        </w:rPr>
        <w:t>，</w:t>
      </w:r>
      <w:r>
        <w:rPr>
          <w:rFonts w:hint="eastAsia" w:ascii="Times New Roman" w:hAnsi="Times New Roman" w:eastAsia="FangSong" w:cs="Times New Roman"/>
        </w:rPr>
        <w:t>同种卤素不同氧化态含氧酸的酸解离常数完全服从鲍林第一经验规则</w:t>
      </w:r>
      <w:r>
        <w:rPr>
          <w:rFonts w:hint="eastAsia" w:ascii="Times New Roman" w:hAnsi="Times New Roman" w:eastAsia="Times New Roman" w:cs="Times New Roman"/>
        </w:rPr>
        <w:t>（Pauling’s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将含氧酸通式书写为</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O</m:t>
            </m:r>
          </m:e>
          <m:sub>
            <m:r>
              <m:t>m</m:t>
            </m:r>
          </m:sub>
        </m:sSub>
        <m:r>
          <m:rPr>
            <m:sty m:val="p"/>
          </m:rPr>
          <m:t>(</m:t>
        </m:r>
        <m:r>
          <m:rPr>
            <m:sty m:val="p"/>
          </m:rPr>
          <m:t>O</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代表非羟基配位氧原子的数目</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代表成酸羟基的数目</w:t>
      </w:r>
      <w:r>
        <w:rPr>
          <w:rFonts w:hint="eastAsia" w:ascii="Times New Roman" w:hAnsi="Times New Roman" w:eastAsia="Times New Roman" w:cs="Times New Roman"/>
        </w:rPr>
        <w:t>。</w:t>
      </w:r>
      <w:r>
        <w:rPr>
          <w:rFonts w:hint="eastAsia" w:ascii="Times New Roman" w:hAnsi="Times New Roman" w:eastAsia="FangSong" w:cs="Times New Roman"/>
        </w:rPr>
        <w:t>分子的酸性强弱几乎完全由非羟基氧原子的个数</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每增加一个高电负性的非羟基氧原子</w:t>
      </w:r>
      <w:r>
        <w:rPr>
          <w:rFonts w:hint="eastAsia" w:ascii="Times New Roman" w:hAnsi="Times New Roman" w:eastAsia="Times New Roman" w:cs="Times New Roman"/>
        </w:rPr>
        <w:t>，</w:t>
      </w:r>
      <w:r>
        <w:rPr>
          <w:rFonts w:hint="eastAsia" w:ascii="Times New Roman" w:hAnsi="Times New Roman" w:eastAsia="FangSong" w:cs="Times New Roman"/>
        </w:rPr>
        <w:t>中心卤原子的形式正电荷显著抬升</w:t>
      </w:r>
      <w:r>
        <w:rPr>
          <w:rFonts w:hint="eastAsia" w:ascii="Times New Roman" w:hAnsi="Times New Roman" w:eastAsia="Times New Roman" w:cs="Times New Roman"/>
        </w:rPr>
        <w:t>，</w:t>
      </w:r>
      <w:r>
        <w:rPr>
          <w:rFonts w:hint="eastAsia" w:ascii="Times New Roman" w:hAnsi="Times New Roman" w:eastAsia="FangSong" w:cs="Times New Roman"/>
        </w:rPr>
        <w:t>并通过强烈的吸电子诱导效应与</w:t>
      </w:r>
      <w:r>
        <w:rPr>
          <w:rFonts w:ascii="Times New Roman" w:hAnsi="Times New Roman" w:eastAsia="Times New Roman" w:cs="Times New Roman"/>
        </w:rPr>
        <w:t xml:space="preserve"> </w:t>
      </w:r>
      <m:oMath>
        <m:r>
          <m:rPr>
            <m:sty m:val="p"/>
          </m:rPr>
          <m:t>p</m:t>
        </m:r>
        <m:r>
          <m:rPr>
            <m:sty m:val="p"/>
          </m:rPr>
          <m:t>−</m:t>
        </m:r>
        <m:r>
          <m:rPr>
            <m:sty m:val="p"/>
          </m:rPr>
          <m:t>d</m:t>
        </m:r>
        <m:r>
          <m:t> </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离域反馈将负电荷分散到整个共轭碱骨架上</w:t>
      </w:r>
      <w:r>
        <w:rPr>
          <w:rFonts w:hint="eastAsia" w:ascii="Times New Roman" w:hAnsi="Times New Roman" w:eastAsia="Times New Roman" w:cs="Times New Roman"/>
        </w:rPr>
        <w:t>，</w:t>
      </w:r>
      <w:r>
        <w:rPr>
          <w:rFonts w:hint="eastAsia" w:ascii="Times New Roman" w:hAnsi="Times New Roman" w:eastAsia="FangSong" w:cs="Times New Roman"/>
        </w:rPr>
        <w:t>使生成的酸根配阴离子具有更高的热力学稳定性</w:t>
      </w:r>
      <w:r>
        <w:rPr>
          <w:rFonts w:hint="eastAsia" w:ascii="Times New Roman" w:hAnsi="Times New Roman" w:eastAsia="Times New Roman" w:cs="Times New Roman"/>
        </w:rPr>
        <w:t>，</w:t>
      </w:r>
      <w:r>
        <w:rPr>
          <w:rFonts w:hint="eastAsia" w:ascii="Times New Roman" w:hAnsi="Times New Roman" w:eastAsia="FangSong" w:cs="Times New Roman"/>
        </w:rPr>
        <w:t>其对应</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遵循经验公式</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8</m:t>
        </m:r>
        <m:r>
          <m:rPr>
            <m:sty m:val="p"/>
          </m:rPr>
          <m:t>−</m:t>
        </m:r>
        <m:r>
          <m:t>5</m:t>
        </m:r>
        <m:r>
          <m:t>m</m:t>
        </m:r>
      </m:oMath>
      <w:r>
        <w:rPr>
          <w:rFonts w:hint="eastAsia" w:ascii="Times New Roman" w:hAnsi="Times New Roman" w:eastAsia="Times New Roman" w:cs="Times New Roman"/>
        </w:rPr>
        <w:t>。</w:t>
      </w:r>
      <w:r>
        <w:rPr>
          <w:rFonts w:hint="eastAsia" w:ascii="Times New Roman" w:hAnsi="Times New Roman" w:eastAsia="FangSong" w:cs="Times New Roman"/>
        </w:rPr>
        <w:t>以氯的系列含氧酸为例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次氯酸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7.53</m:t>
        </m:r>
      </m:oMath>
      <w:r>
        <w:rPr>
          <w:rFonts w:hint="eastAsia" w:ascii="Times New Roman" w:hAnsi="Times New Roman" w:eastAsia="Times New Roman" w:cs="Times New Roman"/>
        </w:rPr>
        <w:t>，</w:t>
      </w:r>
      <w:r>
        <w:rPr>
          <w:rFonts w:hint="eastAsia" w:ascii="Times New Roman" w:hAnsi="Times New Roman" w:eastAsia="FangSong" w:cs="Times New Roman"/>
        </w:rPr>
        <w:t>属于典型弱酸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1.96</m:t>
        </m:r>
      </m:oMath>
      <w:r>
        <w:rPr>
          <w:rFonts w:hint="eastAsia" w:ascii="Times New Roman" w:hAnsi="Times New Roman" w:eastAsia="Times New Roman" w:cs="Times New Roman"/>
        </w:rPr>
        <w:t>，</w:t>
      </w:r>
      <w:r>
        <w:rPr>
          <w:rFonts w:hint="eastAsia" w:ascii="Times New Roman" w:hAnsi="Times New Roman" w:eastAsia="FangSong" w:cs="Times New Roman"/>
        </w:rPr>
        <w:t>属于中强酸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2</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已进入强酸范畴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高氯酸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b>
          <m:e>
            <m:r>
              <m:rPr>
                <m:sty m:val="p"/>
              </m:rPr>
              <m:t>O</m:t>
            </m:r>
          </m:e>
          <m:sub>
            <m:r>
              <m:rPr>
                <m:sty m:val="p"/>
              </m:rPr>
              <m:t>3</m:t>
            </m:r>
          </m:sub>
        </m:sSub>
        <m:r>
          <m:rPr>
            <m:sty m:val="p"/>
          </m:rPr>
          <m:t>(</m:t>
        </m:r>
        <m:r>
          <m:rPr>
            <m:sty m:val="p"/>
          </m:rPr>
          <m:t>O</m:t>
        </m:r>
        <m:r>
          <m:rPr>
            <m:sty m:val="p"/>
          </m:rPr>
          <m:t>H</m:t>
        </m:r>
        <m:r>
          <m:rPr>
            <m:sty m:val="p"/>
          </m:rPr>
          <m:t>)</m:t>
        </m:r>
      </m:oMath>
      <w:r>
        <w:rPr>
          <w:rFonts w:hint="eastAsia" w:ascii="Times New Roman" w:hAnsi="Times New Roman" w:eastAsia="Times New Roman" w:cs="Times New Roman"/>
        </w:rPr>
        <w:t xml:space="preserve">（</w:t>
      </w:r>
      <m:oMath>
        <m:r>
          <m:t>m</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位列最强无机一元酸之一</w:t>
      </w:r>
      <w:r>
        <w:rPr>
          <w:rFonts w:hint="eastAsia" w:ascii="Times New Roman" w:hAnsi="Times New Roman" w:eastAsia="Times New Roman" w:cs="Times New Roman"/>
        </w:rPr>
        <w:t>。</w:t>
      </w:r>
    </w:p>
    <w:bookmarkEnd w:id="42"/>
    <w:bookmarkStart w:id="43" w:name="酸性递增而氧化性递减"/>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酸性递增而氧化性递减</w:t>
      </w:r>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在宏观氧化还原表现上</w:t>
      </w:r>
      <w:r>
        <w:rPr>
          <w:rFonts w:hint="eastAsia" w:ascii="Times New Roman" w:hAnsi="Times New Roman" w:eastAsia="Times New Roman" w:cs="Times New Roman"/>
        </w:rPr>
        <w:t>，</w:t>
      </w:r>
      <w:r>
        <w:rPr>
          <w:rFonts w:hint="eastAsia" w:ascii="Times New Roman" w:hAnsi="Times New Roman" w:eastAsia="FangSong" w:cs="Times New Roman"/>
        </w:rPr>
        <w:t>卤素含氧酸却呈现出反直觉的</w:t>
      </w:r>
      <w:r>
        <w:rPr>
          <w:rFonts w:hint="eastAsia" w:ascii="Times New Roman" w:hAnsi="Times New Roman" w:eastAsia="Times New Roman" w:cs="Times New Roman"/>
        </w:rPr>
        <w:t>“</w:t>
      </w:r>
      <w:r>
        <w:rPr>
          <w:rFonts w:hint="eastAsia" w:ascii="Times New Roman" w:hAnsi="Times New Roman" w:eastAsia="FangSong" w:cs="Times New Roman"/>
        </w:rPr>
        <w:t>酸性递增</w:t>
      </w:r>
      <w:r>
        <w:rPr>
          <w:rFonts w:hint="eastAsia" w:ascii="Times New Roman" w:hAnsi="Times New Roman" w:eastAsia="Times New Roman" w:cs="Times New Roman"/>
        </w:rPr>
        <w:t>、</w:t>
      </w:r>
      <w:r>
        <w:rPr>
          <w:rFonts w:hint="eastAsia" w:ascii="Times New Roman" w:hAnsi="Times New Roman" w:eastAsia="FangSong" w:cs="Times New Roman"/>
        </w:rPr>
        <w:t>氧化性递减</w:t>
      </w:r>
      <w:r>
        <w:rPr>
          <w:rFonts w:hint="eastAsia" w:ascii="Times New Roman" w:hAnsi="Times New Roman" w:eastAsia="Times New Roman" w:cs="Times New Roman"/>
        </w:rPr>
        <w:t>”</w:t>
      </w:r>
      <w:r>
        <w:rPr>
          <w:rFonts w:hint="eastAsia" w:ascii="Times New Roman" w:hAnsi="Times New Roman" w:eastAsia="FangSong" w:cs="Times New Roman"/>
        </w:rPr>
        <w:t>反向规律</w:t>
      </w:r>
      <w:r>
        <w:rPr>
          <w:rFonts w:hint="eastAsia" w:ascii="Times New Roman" w:hAnsi="Times New Roman" w:eastAsia="Times New Roman" w:cs="Times New Roman"/>
        </w:rPr>
        <w:t>。</w:t>
      </w:r>
      <w:r>
        <w:rPr>
          <w:rFonts w:hint="eastAsia" w:ascii="Times New Roman" w:hAnsi="Times New Roman" w:eastAsia="FangSong" w:cs="Times New Roman"/>
        </w:rPr>
        <w:t>热力学电势数据表明</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标准电对电势数值依次为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r>
          <m:rPr>
            <m:sty m:val="p"/>
          </m:rPr>
          <m:t>+</m:t>
        </m:r>
        <m:r>
          <m:t>1.63</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m:t>
        </m:r>
        <m:r>
          <m:t>1.64</m:t>
        </m:r>
        <m:r>
          <m:t> </m:t>
        </m:r>
        <m:r>
          <m:rPr>
            <m:sty m:val="p"/>
          </m:rPr>
          <m:t>V</m:t>
        </m:r>
      </m:oMath>
      <w:r>
        <w:rPr>
          <w:rFonts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3</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1.47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而最高价态的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l</m:t>
        </m:r>
        <m:sSubSup>
          <m:e>
            <m:r>
              <m:rPr>
                <m:sty m:val="p"/>
              </m:rPr>
              <m:t>O</m:t>
            </m:r>
          </m:e>
          <m:sub>
            <m:r>
              <m:rPr>
                <m:sty m:val="p"/>
              </m:rPr>
              <m:t>4</m:t>
            </m:r>
          </m:sub>
          <m:sup>
            <m:r>
              <m:rPr>
                <m:sty m:val="p"/>
              </m:rPr>
              <m:t>−</m:t>
            </m:r>
          </m:sup>
        </m:sSubSup>
        <m:r>
          <m:rPr>
            <m:sty m:val="p"/>
          </m:rPr>
          <m:t>/</m:t>
        </m:r>
        <m:r>
          <m:rPr>
            <m:sty m:val="p"/>
          </m:rPr>
          <m:t>C</m:t>
        </m:r>
        <m:sSub>
          <m:e>
            <m:r>
              <m:rPr>
                <m:sty m:val="p"/>
              </m:rPr>
              <m:t>l</m:t>
            </m:r>
          </m:e>
          <m:sub>
            <m:r>
              <m:rPr>
                <m:sty m:val="p"/>
              </m:rPr>
              <m:t>2</m:t>
            </m:r>
          </m:sub>
        </m:sSub>
        <m:r>
          <m:rPr>
            <m:sty m:val="p"/>
          </m:rPr>
          <m:t>)</m:t>
        </m:r>
        <m:r>
          <m:rPr>
            <m:sty m:val="p"/>
          </m:rPr>
          <m:t>=</m:t>
        </m:r>
        <m:r>
          <m:rPr>
            <m:sty m:val="p"/>
          </m:rPr>
          <m:t>+</m:t>
        </m:r>
        <m:r>
          <m:t>1.39</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更为关键的是动力学活化能垒的巨大鸿沟</w:t>
      </w:r>
      <w:r>
        <w:rPr>
          <w:rFonts w:hint="eastAsia" w:ascii="Times New Roman" w:hAnsi="Times New Roman" w:eastAsia="Times New Roman" w:cs="Times New Roman"/>
        </w:rPr>
        <w:t>。</w:t>
      </w:r>
      <w:r>
        <w:rPr>
          <w:rFonts w:hint="eastAsia" w:ascii="Times New Roman" w:hAnsi="Times New Roman" w:eastAsia="FangSong" w:cs="Times New Roman"/>
        </w:rPr>
        <w:t>次氯酸分子几何结构不对称</w:t>
      </w:r>
      <w:r>
        <w:rPr>
          <w:rFonts w:hint="eastAsia" w:ascii="Times New Roman" w:hAnsi="Times New Roman" w:eastAsia="Times New Roman" w:cs="Times New Roman"/>
        </w:rPr>
        <w:t>，</w:t>
      </w:r>
      <w:r>
        <w:rPr>
          <w:rFonts w:hint="eastAsia" w:ascii="Times New Roman" w:hAnsi="Times New Roman" w:eastAsia="FangSong" w:cs="Times New Roman"/>
        </w:rPr>
        <w:t>中心氯原子裸露暴露</w:t>
      </w:r>
      <w:r>
        <w:rPr>
          <w:rFonts w:hint="eastAsia" w:ascii="Times New Roman" w:hAnsi="Times New Roman" w:eastAsia="Times New Roman" w:cs="Times New Roman"/>
        </w:rPr>
        <w:t>，</w:t>
      </w:r>
      <w:r>
        <w:rPr>
          <w:rFonts w:hint="eastAsia" w:ascii="Times New Roman" w:hAnsi="Times New Roman" w:eastAsia="FangSong" w:cs="Times New Roman"/>
        </w:rPr>
        <w:t>其在进攻还原剂底物时发生氧原子转移或电子转移无需跨越显著的空间阻碍与键重组势垒</w:t>
      </w:r>
      <w:r>
        <w:rPr>
          <w:rFonts w:hint="eastAsia" w:ascii="Times New Roman" w:hAnsi="Times New Roman" w:eastAsia="Times New Roman" w:cs="Times New Roman"/>
        </w:rPr>
        <w:t>，</w:t>
      </w:r>
      <w:r>
        <w:rPr>
          <w:rFonts w:hint="eastAsia" w:ascii="Times New Roman" w:hAnsi="Times New Roman" w:eastAsia="FangSong" w:cs="Times New Roman"/>
        </w:rPr>
        <w:t>因此稀次氯酸不仅热力学电势极高</w:t>
      </w:r>
      <w:r>
        <w:rPr>
          <w:rFonts w:hint="eastAsia" w:ascii="Times New Roman" w:hAnsi="Times New Roman" w:eastAsia="Times New Roman" w:cs="Times New Roman"/>
        </w:rPr>
        <w:t>，</w:t>
      </w:r>
      <w:r>
        <w:rPr>
          <w:rFonts w:hint="eastAsia" w:ascii="Times New Roman" w:hAnsi="Times New Roman" w:eastAsia="FangSong" w:cs="Times New Roman"/>
        </w:rPr>
        <w:t>其动力学氧化速率亦迅速</w:t>
      </w:r>
      <w:r>
        <w:rPr>
          <w:rFonts w:hint="eastAsia" w:ascii="Times New Roman" w:hAnsi="Times New Roman" w:eastAsia="Times New Roman" w:cs="Times New Roman"/>
        </w:rPr>
        <w:t>，</w:t>
      </w:r>
      <w:r>
        <w:rPr>
          <w:rFonts w:hint="eastAsia" w:ascii="Times New Roman" w:hAnsi="Times New Roman" w:eastAsia="FangSong" w:cs="Times New Roman"/>
        </w:rPr>
        <w:t>迅速表现出漂白</w:t>
      </w:r>
      <w:r>
        <w:rPr>
          <w:rFonts w:hint="eastAsia" w:ascii="Times New Roman" w:hAnsi="Times New Roman" w:eastAsia="Times New Roman" w:cs="Times New Roman"/>
        </w:rPr>
        <w:t>、</w:t>
      </w:r>
      <w:r>
        <w:rPr>
          <w:rFonts w:hint="eastAsia" w:ascii="Times New Roman" w:hAnsi="Times New Roman" w:eastAsia="FangSong" w:cs="Times New Roman"/>
        </w:rPr>
        <w:t>杀菌与氧化作用</w:t>
      </w:r>
      <w:r>
        <w:rPr>
          <w:rFonts w:hint="eastAsia" w:ascii="Times New Roman" w:hAnsi="Times New Roman" w:eastAsia="Times New Roman" w:cs="Times New Roman"/>
        </w:rPr>
        <w:t>。</w:t>
      </w:r>
      <w:r>
        <w:rPr>
          <w:rFonts w:hint="eastAsia" w:ascii="Times New Roman" w:hAnsi="Times New Roman" w:eastAsia="FangSong" w:cs="Times New Roman"/>
        </w:rPr>
        <w:t>高氯酸根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则具有正四面体</w:t>
      </w:r>
      <w:r>
        <w:rPr>
          <w:rFonts w:hint="eastAsia" w:ascii="Times New Roman" w:hAnsi="Times New Roman" w:eastAsia="Times New Roman" w:cs="Times New Roman"/>
        </w:rPr>
        <w:t>（</w:t>
      </w:r>
      <m:oMath>
        <m:sSub>
          <m:e>
            <m:r>
              <m:rPr>
                <m:sty m:val="p"/>
              </m:rPr>
              <m:t>T</m:t>
            </m:r>
          </m:e>
          <m:sub>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的高度对称几何构型</w:t>
      </w:r>
      <w:r>
        <w:rPr>
          <w:rFonts w:hint="eastAsia" w:ascii="Times New Roman" w:hAnsi="Times New Roman" w:eastAsia="Times New Roman" w:cs="Times New Roman"/>
        </w:rPr>
        <w:t>，</w:t>
      </w:r>
      <w:r>
        <w:rPr>
          <w:rFonts w:hint="eastAsia" w:ascii="Times New Roman" w:hAnsi="Times New Roman" w:eastAsia="FangSong" w:cs="Times New Roman"/>
        </w:rPr>
        <w:t>四个氧原子严密包覆中心氯核</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键具有极短键长与显著的多重键成分</w:t>
      </w:r>
      <w:r>
        <w:rPr>
          <w:rFonts w:hint="eastAsia" w:ascii="Times New Roman" w:hAnsi="Times New Roman" w:eastAsia="Times New Roman" w:cs="Times New Roman"/>
        </w:rPr>
        <w:t>（</w:t>
      </w:r>
      <w:r>
        <w:rPr>
          <w:rFonts w:hint="eastAsia" w:ascii="Times New Roman" w:hAnsi="Times New Roman" w:eastAsia="FangSong" w:cs="Times New Roman"/>
        </w:rPr>
        <w:t>键级接近</w:t>
      </w:r>
      <w:r>
        <w:rPr>
          <w:rFonts w:ascii="Times New Roman" w:hAnsi="Times New Roman" w:eastAsia="Times New Roman" w:cs="Times New Roman"/>
        </w:rPr>
        <w:t xml:space="preserve"> </w:t>
      </w:r>
      <m:oMath>
        <m:r>
          <m:t>1.75</m:t>
        </m:r>
      </m:oMath>
      <w:r>
        <w:rPr>
          <w:rFonts w:hint="eastAsia" w:ascii="Times New Roman" w:hAnsi="Times New Roman" w:eastAsia="Times New Roman" w:cs="Times New Roman"/>
        </w:rPr>
        <w:t>），</w:t>
      </w:r>
      <w:r>
        <w:rPr>
          <w:rFonts w:hint="eastAsia" w:ascii="Times New Roman" w:hAnsi="Times New Roman" w:eastAsia="FangSong" w:cs="Times New Roman"/>
        </w:rPr>
        <w:t>整体负电荷均匀弥散在四个球形外围氧原子表面</w:t>
      </w:r>
      <w:r>
        <w:rPr>
          <w:rFonts w:hint="eastAsia" w:ascii="Times New Roman" w:hAnsi="Times New Roman" w:eastAsia="Times New Roman" w:cs="Times New Roman"/>
        </w:rPr>
        <w:t>。</w:t>
      </w:r>
      <w:r>
        <w:rPr>
          <w:rFonts w:hint="eastAsia" w:ascii="Times New Roman" w:hAnsi="Times New Roman" w:eastAsia="FangSong" w:cs="Times New Roman"/>
        </w:rPr>
        <w:t>这一极高的空间屏蔽与紧密结构赋予了</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极佳的动力学惰性</w:t>
      </w:r>
      <w:r>
        <w:rPr>
          <w:rFonts w:hint="eastAsia" w:ascii="Times New Roman" w:hAnsi="Times New Roman" w:eastAsia="Times New Roman" w:cs="Times New Roman"/>
        </w:rPr>
        <w:t>：</w:t>
      </w:r>
      <w:r>
        <w:rPr>
          <w:rFonts w:hint="eastAsia" w:ascii="Times New Roman" w:hAnsi="Times New Roman" w:eastAsia="FangSong" w:cs="Times New Roman"/>
        </w:rPr>
        <w:t>在室温及稀水溶液中</w:t>
      </w:r>
      <w:r>
        <w:rPr>
          <w:rFonts w:hint="eastAsia" w:ascii="Times New Roman" w:hAnsi="Times New Roman" w:eastAsia="Times New Roman" w:cs="Times New Roman"/>
        </w:rPr>
        <w:t>，</w:t>
      </w:r>
      <w:r>
        <w:rPr>
          <w:rFonts w:hint="eastAsia" w:ascii="Times New Roman" w:hAnsi="Times New Roman" w:eastAsia="FangSong" w:cs="Times New Roman"/>
        </w:rPr>
        <w:t>即便面对极强还原剂</w:t>
      </w:r>
      <w:r>
        <w:rPr>
          <w:rFonts w:hint="eastAsia" w:ascii="Times New Roman" w:hAnsi="Times New Roman" w:eastAsia="Times New Roman" w:cs="Times New Roman"/>
        </w:rPr>
        <w:t>（</w:t>
      </w:r>
      <w:r>
        <w:rPr>
          <w:rFonts w:hint="eastAsia" w:ascii="Times New Roman" w:hAnsi="Times New Roman" w:eastAsia="FangSong" w:cs="Times New Roman"/>
        </w:rPr>
        <w:t>如碘化钾</w:t>
      </w:r>
      <w:r>
        <w:rPr>
          <w:rFonts w:hint="eastAsia" w:ascii="Times New Roman" w:hAnsi="Times New Roman" w:eastAsia="Times New Roman" w:cs="Times New Roman"/>
        </w:rPr>
        <w:t>、</w:t>
      </w:r>
      <w:r>
        <w:rPr>
          <w:rFonts w:hint="eastAsia" w:ascii="Times New Roman" w:hAnsi="Times New Roman" w:eastAsia="FangSong" w:cs="Times New Roman"/>
        </w:rPr>
        <w:t>亚硫酸钠甚至金属锌</w:t>
      </w:r>
      <w:r>
        <w:rPr>
          <w:rFonts w:hint="eastAsia" w:ascii="Times New Roman" w:hAnsi="Times New Roman" w:eastAsia="Times New Roman" w:cs="Times New Roman"/>
        </w:rPr>
        <w:t>），</w:t>
      </w:r>
      <w:r>
        <w:rPr>
          <w:rFonts w:hint="eastAsia" w:ascii="Times New Roman" w:hAnsi="Times New Roman" w:eastAsia="FangSong" w:cs="Times New Roman"/>
        </w:rPr>
        <w:t>高氯酸根亦表现得毫无活性</w:t>
      </w:r>
      <w:r>
        <w:rPr>
          <w:rFonts w:hint="eastAsia" w:ascii="Times New Roman" w:hAnsi="Times New Roman" w:eastAsia="Times New Roman" w:cs="Times New Roman"/>
        </w:rPr>
        <w:t>，</w:t>
      </w:r>
      <w:r>
        <w:rPr>
          <w:rFonts w:hint="eastAsia" w:ascii="Times New Roman" w:hAnsi="Times New Roman" w:eastAsia="FangSong" w:cs="Times New Roman"/>
        </w:rPr>
        <w:t>几乎不发生可被检测的氧化反应</w:t>
      </w:r>
      <w:r>
        <w:rPr>
          <w:rFonts w:hint="eastAsia" w:ascii="Times New Roman" w:hAnsi="Times New Roman" w:eastAsia="Times New Roman" w:cs="Times New Roman"/>
        </w:rPr>
        <w:t>；</w:t>
      </w:r>
      <w:r>
        <w:rPr>
          <w:rFonts w:hint="eastAsia" w:ascii="Times New Roman" w:hAnsi="Times New Roman" w:eastAsia="FangSong" w:cs="Times New Roman"/>
        </w:rPr>
        <w:t>只有当高氯酸处于高浓度</w:t>
      </w:r>
      <w:r>
        <w:rPr>
          <w:rFonts w:hint="eastAsia" w:ascii="Times New Roman" w:hAnsi="Times New Roman" w:eastAsia="Times New Roman" w:cs="Times New Roman"/>
        </w:rPr>
        <w:t>（</w:t>
      </w:r>
      <w:r>
        <w:rPr>
          <w:rFonts w:hint="eastAsia" w:ascii="Times New Roman" w:hAnsi="Times New Roman" w:eastAsia="FangSong" w:cs="Times New Roman"/>
        </w:rPr>
        <w:t>质量分数大于</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并加热至高温浓缩沸腾时</w:t>
      </w:r>
      <w:r>
        <w:rPr>
          <w:rFonts w:hint="eastAsia" w:ascii="Times New Roman" w:hAnsi="Times New Roman" w:eastAsia="Times New Roman" w:cs="Times New Roman"/>
        </w:rPr>
        <w:t>，</w:t>
      </w:r>
      <w:r>
        <w:rPr>
          <w:rFonts w:hint="eastAsia" w:ascii="Times New Roman" w:hAnsi="Times New Roman" w:eastAsia="FangSong" w:cs="Times New Roman"/>
        </w:rPr>
        <w:t>其氧化性才显著表现出来</w:t>
      </w:r>
      <w:r>
        <w:rPr>
          <w:rFonts w:hint="eastAsia" w:ascii="Times New Roman" w:hAnsi="Times New Roman" w:eastAsia="Times New Roman" w:cs="Times New Roman"/>
        </w:rPr>
        <w:t>，</w:t>
      </w:r>
      <w:r>
        <w:rPr>
          <w:rFonts w:hint="eastAsia" w:ascii="Times New Roman" w:hAnsi="Times New Roman" w:eastAsia="FangSong" w:cs="Times New Roman"/>
        </w:rPr>
        <w:t>甚至能氧化有机物</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4　</w:t>
      </w:r>
      <w:r>
        <w:rPr>
          <w:rFonts w:hint="eastAsia" w:ascii="Times New Roman" w:hAnsi="Times New Roman" w:eastAsia="FangSong" w:cs="Times New Roman"/>
          <w:b w:val="0"/>
          <w:bCs/>
          <w:i w:val="0"/>
          <w:sz w:val="21"/>
        </w:rPr>
        <w:t xml:space="preserve">氯的四种典型含氧酸及其钠盐核心性质总括</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73"/>
        <w:gridCol w:w="1466"/>
        <w:gridCol w:w="1466"/>
        <w:gridCol w:w="1466"/>
        <w:gridCol w:w="1173"/>
        <w:gridCol w:w="117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化合物名称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中心氯氧化态</w:t>
            </w:r>
          </w:p>
        </w:tc>
        <w:tc>
          <w:tcPr>
            <w:tcBorders>
              <w:bottom w:val="single" w:sz="6" w:space="0" w:color="333333"/>
            </w:tcBorders>
          </w:tcPr>
          <w:p>
            <w:pPr>
              <w:pStyle w:val="Compact"/>
              <w:jc w:val="center"/>
            </w:pPr>
            <m:oMath>
              <m:r>
                <m:rPr>
                  <m:sty m:val="p"/>
                </m:rPr>
                <m:t>p</m:t>
              </m:r>
              <m:sSub>
                <m:e>
                  <m:r>
                    <m:t>K</m:t>
                  </m:r>
                </m:e>
                <m:sub>
                  <m:r>
                    <m:rPr>
                      <m:sty m:val="p"/>
                    </m:rPr>
                    <m:t>a</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热分解代表性反应方程式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动力学与热力学氧化特征</w:t>
            </w:r>
          </w:p>
        </w:tc>
      </w:tr>
      <w:tr>
        <w:tc>
          <w:tcPr/>
          <w:p>
            <w:pPr>
              <w:pStyle w:val="Compact"/>
              <w:jc w:val="center"/>
            </w:pPr>
            <w:r>
              <w:rPr>
                <w:rFonts w:hint="eastAsia" w:ascii="Times New Roman" w:hAnsi="Times New Roman" w:eastAsia="FangSong" w:cs="Times New Roman"/>
              </w:rPr>
              <w:t xml:space="preserve">次氯酸</w:t>
            </w:r>
          </w:p>
        </w:tc>
        <w:tc>
          <w:tcPr/>
          <w:p>
            <w:pPr>
              <w:pStyle w:val="Compact"/>
              <w:jc w:val="center"/>
            </w:pP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7.53</w:t>
            </w:r>
          </w:p>
        </w:tc>
        <w:tc>
          <w:tcPr/>
          <w:p>
            <w:pPr>
              <w:pStyle w:val="Compact"/>
              <w:jc w:val="center"/>
            </w:pPr>
            <m:oMath>
              <m:r>
                <m:t>2</m:t>
              </m:r>
              <m:r>
                <m:rPr>
                  <m:sty m:val="p"/>
                </m:rPr>
                <m:t>H</m:t>
              </m:r>
              <m:r>
                <m:rPr>
                  <m:sty m:val="p"/>
                </m:rPr>
                <m:t>C</m:t>
              </m:r>
              <m:r>
                <m:rPr>
                  <m:sty m:val="p"/>
                </m:rPr>
                <m:t>l</m:t>
              </m:r>
              <m:r>
                <m:rPr>
                  <m:sty m:val="p"/>
                </m:rPr>
                <m:t>O</m:t>
              </m:r>
              <m:limUpp>
                <m:e>
                  <m:r>
                    <m:rPr>
                      <m:sty m:val="p"/>
                    </m:rPr>
                    <m:t>→</m:t>
                  </m:r>
                </m:e>
                <m:lim>
                  <m:r>
                    <m:t>h</m:t>
                  </m:r>
                  <m:r>
                    <m:t>ν</m:t>
                  </m:r>
                </m:lim>
              </m:limUpp>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热力学电势极高</w:t>
            </w:r>
            <w:r>
              <w:rPr>
                <w:rFonts w:hint="eastAsia" w:ascii="Times New Roman" w:hAnsi="Times New Roman" w:eastAsia="Times New Roman" w:cs="Times New Roman"/>
              </w:rPr>
              <w:t>，</w:t>
            </w:r>
            <w:r>
              <w:rPr>
                <w:rFonts w:hint="eastAsia" w:ascii="Times New Roman" w:hAnsi="Times New Roman" w:eastAsia="FangSong" w:cs="Times New Roman"/>
              </w:rPr>
              <w:t>动力学活化能极低</w:t>
            </w:r>
            <w:r>
              <w:rPr>
                <w:rFonts w:hint="eastAsia" w:ascii="Times New Roman" w:hAnsi="Times New Roman" w:eastAsia="Times New Roman" w:cs="Times New Roman"/>
              </w:rPr>
              <w:t>，</w:t>
            </w:r>
            <w:r>
              <w:rPr>
                <w:rFonts w:hint="eastAsia" w:ascii="Times New Roman" w:hAnsi="Times New Roman" w:eastAsia="FangSong" w:cs="Times New Roman"/>
              </w:rPr>
              <w:t>反应迅猛</w:t>
            </w:r>
          </w:p>
        </w:tc>
      </w:tr>
      <w:tr>
        <w:tc>
          <w:tcPr/>
          <w:p>
            <w:pPr>
              <w:pStyle w:val="Compact"/>
              <w:jc w:val="center"/>
            </w:pPr>
            <w:r>
              <w:rPr>
                <w:rFonts w:hint="eastAsia" w:ascii="Times New Roman" w:hAnsi="Times New Roman" w:eastAsia="FangSong" w:cs="Times New Roman"/>
              </w:rPr>
              <w:t xml:space="preserve">亚氯酸</w:t>
            </w:r>
          </w:p>
        </w:tc>
        <w:tc>
          <w:tcPr/>
          <w:p>
            <w:pPr>
              <w:pStyle w:val="Compact"/>
              <w:jc w:val="center"/>
            </w:pP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1.96</w:t>
            </w:r>
          </w:p>
        </w:tc>
        <w:tc>
          <w:tcPr/>
          <w:p>
            <w:pPr>
              <w:pStyle w:val="Compact"/>
              <w:jc w:val="center"/>
            </w:pPr>
            <m:oMath>
              <m:r>
                <m:t>5</m:t>
              </m:r>
              <m:r>
                <m:rPr>
                  <m:sty m:val="p"/>
                </m:rPr>
                <m:t>H</m:t>
              </m:r>
              <m:r>
                <m:rPr>
                  <m:sty m:val="p"/>
                </m:rPr>
                <m:t>C</m:t>
              </m:r>
              <m:r>
                <m:rPr>
                  <m:sty m:val="p"/>
                </m:rPr>
                <m:t>l</m:t>
              </m:r>
              <m:sSub>
                <m:e>
                  <m:r>
                    <m:rPr>
                      <m:sty m:val="p"/>
                    </m:rPr>
                    <m:t>O</m:t>
                  </m:r>
                </m:e>
                <m:sub>
                  <m:r>
                    <m:rPr>
                      <m:sty m:val="p"/>
                    </m:rPr>
                    <m:t>2</m:t>
                  </m:r>
                </m:sub>
              </m:sSub>
              <m:r>
                <m:rPr>
                  <m:sty m:val="p"/>
                </m:rPr>
                <m:t>→</m:t>
              </m:r>
              <m:r>
                <m:t>4</m:t>
              </m:r>
              <m:r>
                <m:rPr>
                  <m:sty m:val="p"/>
                </m:rPr>
                <m:t>C</m:t>
              </m:r>
              <m:r>
                <m:rPr>
                  <m:sty m:val="p"/>
                </m:rPr>
                <m:t>l</m:t>
              </m:r>
              <m:sSub>
                <m:e>
                  <m:r>
                    <m:rPr>
                      <m:sty m:val="p"/>
                    </m:rPr>
                    <m:t>O</m:t>
                  </m:r>
                </m:e>
                <m:sub>
                  <m:r>
                    <m:rPr>
                      <m:sty m:val="p"/>
                    </m:rPr>
                    <m:t>2</m:t>
                  </m:r>
                </m:sub>
              </m:sSub>
              <m:r>
                <m:rPr>
                  <m:sty m:val="p"/>
                </m:rPr>
                <m:t>↑</m:t>
              </m:r>
              <m:r>
                <m:rPr>
                  <m:sty m:val="p"/>
                </m:rPr>
                <m:t>+</m:t>
              </m:r>
              <m:r>
                <m:rPr>
                  <m:sty m:val="p"/>
                </m:rPr>
                <m:t>H</m:t>
              </m:r>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室温易发生自身歧化放出二氧化氯气体</w:t>
            </w:r>
          </w:p>
        </w:tc>
      </w:tr>
      <w:tr>
        <w:tc>
          <w:tcPr/>
          <w:p>
            <w:pPr>
              <w:pStyle w:val="Compact"/>
              <w:jc w:val="center"/>
            </w:pPr>
            <w:r>
              <w:rPr>
                <w:rFonts w:hint="eastAsia" w:ascii="Times New Roman" w:hAnsi="Times New Roman" w:eastAsia="FangSong" w:cs="Times New Roman"/>
              </w:rPr>
              <w:t xml:space="preserve">氯酸</w:t>
            </w:r>
          </w:p>
        </w:tc>
        <w:tc>
          <w:tcPr/>
          <w:p>
            <w:pPr>
              <w:pStyle w:val="Compact"/>
              <w:jc w:val="cente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-1.2</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浓溶液极不稳定易爆炸分解</w:t>
            </w:r>
            <w:r>
              <w:rPr>
                <w:rFonts w:hint="eastAsia" w:ascii="Times New Roman" w:hAnsi="Times New Roman" w:eastAsia="Times New Roman" w:cs="Times New Roman"/>
              </w:rPr>
              <w:t>，</w:t>
            </w:r>
            <w:r>
              <w:rPr>
                <w:rFonts w:hint="eastAsia" w:ascii="Times New Roman" w:hAnsi="Times New Roman" w:eastAsia="FangSong" w:cs="Times New Roman"/>
              </w:rPr>
              <w:t>稀酸具良好氧化性</w:t>
            </w:r>
          </w:p>
        </w:tc>
      </w:tr>
      <w:tr>
        <w:tc>
          <w:tcPr/>
          <w:p>
            <w:pPr>
              <w:pStyle w:val="Compact"/>
              <w:jc w:val="center"/>
            </w:pPr>
            <w:r>
              <w:rPr>
                <w:rFonts w:hint="eastAsia" w:ascii="Times New Roman" w:hAnsi="Times New Roman" w:eastAsia="FangSong" w:cs="Times New Roman"/>
              </w:rPr>
              <w:t xml:space="preserve">高氯酸</w:t>
            </w:r>
          </w:p>
        </w:tc>
        <w:tc>
          <w:tcPr/>
          <w:p>
            <w:pPr>
              <w:pStyle w:val="Compact"/>
              <w:jc w:val="center"/>
            </w:pP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Low>
                <m:e>
                  <m:limUpp>
                    <m:e>
                      <m:r>
                        <m:rPr>
                          <m:sty m:val="p"/>
                        </m:rPr>
                        <m:t>→</m:t>
                      </m:r>
                    </m:e>
                    <m:lim>
                      <m:r>
                        <m:t>400</m:t>
                      </m:r>
                      <m:sSup>
                        <m:e>
                          <m:r>
                            <m:t> </m:t>
                          </m:r>
                        </m:e>
                        <m:sup>
                          <m:r>
                            <m:rPr>
                              <m:sty m:val="p"/>
                            </m:rPr>
                            <m:t>∘</m:t>
                          </m:r>
                        </m:sup>
                      </m:sSup>
                      <m:r>
                        <m:rPr>
                          <m:sty m:val="p"/>
                        </m:rPr>
                        <m:t>C</m:t>
                      </m:r>
                    </m:lim>
                  </m:limUpp>
                </m:e>
                <m:lim>
                  <m:r>
                    <m:rPr>
                      <m:nor/>
                      <m:sty m:val="p"/>
                    </m:rPr>
                    <m:t>无催化剂</m:t>
                  </m:r>
                </m:lim>
              </m:limLow>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稀冷酸动力学高度惰性</w:t>
            </w:r>
            <w:r>
              <w:rPr>
                <w:rFonts w:hint="eastAsia" w:ascii="Times New Roman" w:hAnsi="Times New Roman" w:eastAsia="Times New Roman" w:cs="Times New Roman"/>
              </w:rPr>
              <w:t>，</w:t>
            </w:r>
            <w:r>
              <w:rPr>
                <w:rFonts w:hint="eastAsia" w:ascii="Times New Roman" w:hAnsi="Times New Roman" w:eastAsia="FangSong" w:cs="Times New Roman"/>
              </w:rPr>
              <w:t>浓热酸表现剧烈强氧化性</w:t>
            </w:r>
          </w:p>
        </w:tc>
      </w:tr>
    </w:tbl>
    <w:bookmarkEnd w:id="43"/>
    <w:bookmarkStart w:id="44" w:name="高溴酸盐与次周期反常"/>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高溴酸盐与次周期反常</w:t>
      </w:r>
    </w:p>
    <w:p>
      <w:pPr>
        <w:pStyle w:val="FirstParagraph"/>
        <w:ind w:firstLine="420"/>
      </w:pPr>
      <w:r>
        <w:rPr>
          <w:rFonts w:hint="eastAsia" w:ascii="Times New Roman" w:hAnsi="Times New Roman" w:eastAsia="FangSong" w:cs="Times New Roman"/>
        </w:rPr>
        <w:t>高溴酸</w:t>
      </w:r>
      <w:r>
        <w:rPr>
          <w:rFonts w:hint="eastAsia" w:ascii="Times New Roman" w:hAnsi="Times New Roman" w:eastAsia="Times New Roman" w:cs="Times New Roman"/>
        </w:rPr>
        <w:t>（</w:t>
      </w:r>
      <m:oMath>
        <m:r>
          <m:rPr>
            <m:sty m:val="p"/>
          </m:rPr>
          <m:t>H</m:t>
        </m:r>
        <m:r>
          <m:rPr>
            <m:sty m:val="p"/>
          </m:rPr>
          <m:t>B</m:t>
        </m:r>
        <m:r>
          <m:rPr>
            <m:sty m:val="p"/>
          </m:rPr>
          <m:t>r</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及其盐长期缺失</w:t>
      </w:r>
      <w:r>
        <w:rPr>
          <w:rFonts w:hint="eastAsia" w:ascii="Times New Roman" w:hAnsi="Times New Roman" w:eastAsia="Times New Roman" w:cs="Times New Roman"/>
        </w:rPr>
        <w:t>，</w:t>
      </w:r>
      <w:r>
        <w:rPr>
          <w:rFonts w:hint="eastAsia" w:ascii="Times New Roman" w:hAnsi="Times New Roman" w:eastAsia="FangSong" w:cs="Times New Roman"/>
        </w:rPr>
        <w:t>是著名的次周期反常现象</w:t>
      </w:r>
      <w:r>
        <w:rPr>
          <w:rFonts w:hint="eastAsia" w:ascii="Times New Roman" w:hAnsi="Times New Roman" w:eastAsia="Times New Roman" w:cs="Times New Roman"/>
        </w:rPr>
        <w:t>（Secondary</w:t>
      </w:r>
      <w:r>
        <w:rPr>
          <w:rFonts w:ascii="Times New Roman" w:hAnsi="Times New Roman" w:eastAsia="Times New Roman" w:cs="Times New Roman"/>
        </w:rPr>
        <w:t xml:space="preserve"> </w:t>
      </w:r>
      <w:r>
        <w:rPr>
          <w:rFonts w:hint="eastAsia" w:ascii="Times New Roman" w:hAnsi="Times New Roman" w:eastAsia="Times New Roman" w:cs="Times New Roman"/>
        </w:rPr>
        <w:t>Periodicity）：</w:t>
      </w:r>
      <w:r>
        <w:rPr>
          <w:rFonts w:hint="eastAsia" w:ascii="Times New Roman" w:hAnsi="Times New Roman" w:eastAsia="FangSong" w:cs="Times New Roman"/>
        </w:rPr>
        <w:t>第三周期的高氯酸与第五周期的高碘酸早已容易制备</w:t>
      </w:r>
      <w:r>
        <w:rPr>
          <w:rFonts w:hint="eastAsia" w:ascii="Times New Roman" w:hAnsi="Times New Roman" w:eastAsia="Times New Roman" w:cs="Times New Roman"/>
        </w:rPr>
        <w:t>，</w:t>
      </w:r>
      <w:r>
        <w:rPr>
          <w:rFonts w:hint="eastAsia" w:ascii="Times New Roman" w:hAnsi="Times New Roman" w:eastAsia="FangSong" w:cs="Times New Roman"/>
        </w:rPr>
        <w:t>而第四周期的高溴酸历经一个多世纪的尝试后才在</w:t>
      </w:r>
      <w:r>
        <w:rPr>
          <w:rFonts w:ascii="Times New Roman" w:hAnsi="Times New Roman" w:eastAsia="Times New Roman" w:cs="Times New Roman"/>
        </w:rPr>
        <w:t xml:space="preserve"> 1968 </w:t>
      </w:r>
      <w:r>
        <w:rPr>
          <w:rFonts w:hint="eastAsia" w:ascii="Times New Roman" w:hAnsi="Times New Roman" w:eastAsia="FangSong" w:cs="Times New Roman"/>
        </w:rPr>
        <w:t>年制得</w:t>
      </w:r>
      <w:r>
        <w:rPr>
          <w:rFonts w:hint="eastAsia" w:ascii="Times New Roman" w:hAnsi="Times New Roman" w:eastAsia="Times New Roman" w:cs="Times New Roman"/>
        </w:rPr>
        <w:t>。</w:t>
      </w:r>
      <w:r>
        <w:rPr>
          <w:rFonts w:hint="eastAsia" w:ascii="Times New Roman" w:hAnsi="Times New Roman" w:eastAsia="FangSong" w:cs="Times New Roman"/>
        </w:rPr>
        <w:t>其根源是</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区收缩效应</w:t>
      </w:r>
      <w:r>
        <w:rPr>
          <w:rFonts w:hint="eastAsia" w:ascii="Times New Roman" w:hAnsi="Times New Roman" w:eastAsia="Times New Roman" w:cs="Times New Roman"/>
        </w:rPr>
        <w:t>——</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电子的屏蔽效率较差</w:t>
      </w:r>
      <w:r>
        <w:rPr>
          <w:rFonts w:hint="eastAsia" w:ascii="Times New Roman" w:hAnsi="Times New Roman" w:eastAsia="Times New Roman" w:cs="Times New Roman"/>
        </w:rPr>
        <w:t>，</w:t>
      </w:r>
      <w:r>
        <w:rPr>
          <w:rFonts w:hint="eastAsia" w:ascii="Times New Roman" w:hAnsi="Times New Roman" w:eastAsia="FangSong" w:cs="Times New Roman"/>
        </w:rPr>
        <w:t>使第四周期</w:t>
      </w:r>
      <w:r>
        <w:rPr>
          <w:rFonts w:ascii="Times New Roman" w:hAnsi="Times New Roman" w:eastAsia="Times New Roman" w:cs="Times New Roman"/>
        </w:rPr>
        <w:t xml:space="preserve"> p </w:t>
      </w:r>
      <w:r>
        <w:rPr>
          <w:rFonts w:hint="eastAsia" w:ascii="Times New Roman" w:hAnsi="Times New Roman" w:eastAsia="FangSong" w:cs="Times New Roman"/>
        </w:rPr>
        <w:t>区价电子受到异常强的有效核电荷吸引而发生径向收缩</w:t>
      </w:r>
      <w:r>
        <w:rPr>
          <w:rFonts w:hint="eastAsia" w:ascii="Times New Roman" w:hAnsi="Times New Roman" w:eastAsia="Times New Roman" w:cs="Times New Roman"/>
        </w:rPr>
        <w:t>，</w:t>
      </w:r>
      <w:r>
        <w:rPr>
          <w:rFonts w:hint="eastAsia" w:ascii="Times New Roman" w:hAnsi="Times New Roman" w:eastAsia="FangSong" w:cs="Times New Roman"/>
        </w:rPr>
        <w:t>把溴的全部</w:t>
      </w:r>
      <w:r>
        <w:rPr>
          <w:rFonts w:ascii="Times New Roman" w:hAnsi="Times New Roman" w:eastAsia="Times New Roman" w:cs="Times New Roman"/>
        </w:rPr>
        <w:t xml:space="preserve"> 7 </w:t>
      </w:r>
      <w:r>
        <w:rPr>
          <w:rFonts w:hint="eastAsia" w:ascii="Times New Roman" w:hAnsi="Times New Roman" w:eastAsia="FangSong" w:cs="Times New Roman"/>
        </w:rPr>
        <w:t>个价电子激发成键所需的能量过高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r</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的生成焓显著偏正</w:t>
      </w:r>
      <w:r>
        <w:rPr>
          <w:rFonts w:hint="eastAsia" w:ascii="Times New Roman" w:hAnsi="Times New Roman" w:eastAsia="Times New Roman" w:cs="Times New Roman"/>
        </w:rPr>
        <w:t>。</w:t>
      </w:r>
      <w:r>
        <w:rPr>
          <w:rFonts w:hint="eastAsia" w:ascii="Times New Roman" w:hAnsi="Times New Roman" w:eastAsia="FangSong" w:cs="Times New Roman"/>
        </w:rPr>
        <w:t>实验室制备须用超强氧化剂在碱性介质中氧化溴酸盐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rPr>
              <m:sty m:val="p"/>
            </m:rPr>
            <m:t>2</m:t>
          </m:r>
          <m:r>
            <m:rPr>
              <m:sty m:val="p"/>
            </m:rPr>
            <m:t>H</m:t>
          </m:r>
          <m:r>
            <m:rPr>
              <m:sty m:val="p"/>
            </m:rPr>
            <m:t>F</m:t>
          </m:r>
        </m:oMath>
      </m:oMathPara>
    </w:p>
    <w:p>
      <w:pPr>
        <w:pStyle w:val="FirstParagraph"/>
      </w:pPr>
      <m:oMathPara>
        <m:oMathParaPr>
          <m:jc m:val="center"/>
          <m:ctrlPr>
            <w:rPr>
              <w:sz w:val="28"/>
              <w:szCs w:val="28"/>
            </w:rPr>
          </m:ctrlPr>
        </m:oMathParaPr>
        <m:oMath>
          <m:r>
            <m:rPr>
              <m:sty m:val="p"/>
            </m:rPr>
            <m:t>N</m:t>
          </m:r>
          <m:r>
            <m:rPr>
              <m:sty m:val="p"/>
            </m:rPr>
            <m:t>a</m:t>
          </m:r>
          <m:r>
            <m:rPr>
              <m:sty m:val="p"/>
            </m:rPr>
            <m:t>B</m:t>
          </m:r>
          <m:r>
            <m:rPr>
              <m:sty m:val="p"/>
            </m:rPr>
            <m:t>r</m:t>
          </m:r>
          <m:sSub>
            <m:e>
              <m:r>
                <m:rPr>
                  <m:sty m:val="p"/>
                </m:rPr>
                <m:t>O</m:t>
              </m:r>
            </m:e>
            <m:sub>
              <m:r>
                <m:rPr>
                  <m:sty m:val="p"/>
                </m:rPr>
                <m:t>3</m:t>
              </m:r>
            </m:sub>
          </m:sSub>
          <m:r>
            <m:rPr>
              <m:sty m:val="p"/>
            </m:rPr>
            <m:t>+</m:t>
          </m:r>
          <m:sSub>
            <m:e>
              <m:r>
                <m:rPr>
                  <m:sty m:val="p"/>
                </m:rPr>
                <m:t>F</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F</m:t>
          </m:r>
          <m:r>
            <m:rPr>
              <m:sty m:val="p"/>
            </m:rPr>
            <m:t>+</m:t>
          </m:r>
          <m:sSub>
            <m:e>
              <m:r>
                <m:rPr>
                  <m:sty m:val="p"/>
                </m:rPr>
                <m:t>H</m:t>
              </m:r>
            </m:e>
            <m:sub>
              <m:r>
                <m:rPr>
                  <m:sty m:val="p"/>
                </m:rPr>
                <m:t>2</m:t>
              </m:r>
            </m:sub>
          </m:sSub>
          <m:r>
            <m:rPr>
              <m:sty m:val="p"/>
            </m:rPr>
            <m:t>O</m:t>
          </m:r>
        </m:oMath>
      </m:oMathPara>
    </w:p>
    <w:bookmarkEnd w:id="44"/>
    <w:bookmarkStart w:id="45" w:name="高碘酸与-malaprade-反应"/>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高碘酸与</w:t>
      </w:r>
      <w:r>
        <w:rPr>
          <w:rFonts w:ascii="Times New Roman" w:hAnsi="Times New Roman" w:eastAsia="Times New Roman" w:cs="Times New Roman"/>
        </w:rPr>
        <w:t xml:space="preserve"> Malaprade </w:t>
      </w:r>
      <w:r>
        <w:rPr>
          <w:rFonts w:hint="eastAsia" w:ascii="Times New Roman" w:hAnsi="Times New Roman" w:eastAsia="SimHei" w:cs="Times New Roman"/>
        </w:rPr>
        <w:t xml:space="preserve">反应</w:t>
      </w:r>
    </w:p>
    <w:p>
      <w:pPr>
        <w:pStyle w:val="FirstParagraph"/>
        <w:ind w:firstLine="420"/>
      </w:pPr>
      <w:r>
        <w:rPr>
          <w:rFonts w:hint="eastAsia" w:ascii="Times New Roman" w:hAnsi="Times New Roman" w:eastAsia="FangSong" w:cs="Times New Roman"/>
        </w:rPr>
        <w:t>与高氯酸根的紧凑四面体构型不同</w:t>
      </w:r>
      <w:r>
        <w:rPr>
          <w:rFonts w:hint="eastAsia" w:ascii="Times New Roman" w:hAnsi="Times New Roman" w:eastAsia="Times New Roman" w:cs="Times New Roman"/>
        </w:rPr>
        <w:t>，</w:t>
      </w:r>
      <w:r>
        <w:rPr>
          <w:rFonts w:hint="eastAsia" w:ascii="Times New Roman" w:hAnsi="Times New Roman" w:eastAsia="FangSong" w:cs="Times New Roman"/>
        </w:rPr>
        <w:t>第五周期中心碘原子的共价半径显著扩大</w:t>
      </w:r>
      <w:r>
        <w:rPr>
          <w:rFonts w:hint="eastAsia" w:ascii="Times New Roman" w:hAnsi="Times New Roman" w:eastAsia="Times New Roman" w:cs="Times New Roman"/>
        </w:rPr>
        <w:t>，</w:t>
      </w:r>
      <w:r>
        <w:rPr>
          <w:rFonts w:hint="eastAsia" w:ascii="Times New Roman" w:hAnsi="Times New Roman" w:eastAsia="FangSong" w:cs="Times New Roman"/>
        </w:rPr>
        <w:t>使得其外围不仅能够容纳四个氧原子</w:t>
      </w:r>
      <w:r>
        <w:rPr>
          <w:rFonts w:hint="eastAsia" w:ascii="Times New Roman" w:hAnsi="Times New Roman" w:eastAsia="Times New Roman" w:cs="Times New Roman"/>
        </w:rPr>
        <w:t>，</w:t>
      </w:r>
      <w:r>
        <w:rPr>
          <w:rFonts w:hint="eastAsia" w:ascii="Times New Roman" w:hAnsi="Times New Roman" w:eastAsia="FangSong" w:cs="Times New Roman"/>
        </w:rPr>
        <w:t>更能与多达六个氧配位原子建立紧密成键</w:t>
      </w:r>
      <w:r>
        <w:rPr>
          <w:rFonts w:hint="eastAsia" w:ascii="Times New Roman" w:hAnsi="Times New Roman" w:eastAsia="Times New Roman" w:cs="Times New Roman"/>
        </w:rPr>
        <w:t>，</w:t>
      </w:r>
      <w:r>
        <w:rPr>
          <w:rFonts w:hint="eastAsia" w:ascii="Times New Roman" w:hAnsi="Times New Roman" w:eastAsia="FangSong" w:cs="Times New Roman"/>
        </w:rPr>
        <w:t>由此导致高碘酸表现出独特的配位数扩张与脱水缩合平衡</w:t>
      </w:r>
      <w:r>
        <w:rPr>
          <w:rFonts w:hint="eastAsia" w:ascii="Times New Roman" w:hAnsi="Times New Roman" w:eastAsia="Times New Roman" w:cs="Times New Roman"/>
        </w:rPr>
        <w:t>。</w:t>
      </w:r>
      <w:r>
        <w:rPr>
          <w:rFonts w:hint="eastAsia" w:ascii="Times New Roman" w:hAnsi="Times New Roman" w:eastAsia="FangSong" w:cs="Times New Roman"/>
        </w:rPr>
        <w:t>在固态与酸性水溶液中</w:t>
      </w:r>
      <w:r>
        <w:rPr>
          <w:rFonts w:hint="eastAsia" w:ascii="Times New Roman" w:hAnsi="Times New Roman" w:eastAsia="Times New Roman" w:cs="Times New Roman"/>
        </w:rPr>
        <w:t>，</w:t>
      </w:r>
      <w:r>
        <w:rPr>
          <w:rFonts w:hint="eastAsia" w:ascii="Times New Roman" w:hAnsi="Times New Roman" w:eastAsia="FangSong" w:cs="Times New Roman"/>
        </w:rPr>
        <w:t>稳定的高碘酸分子采取原高碘酸</w:t>
      </w:r>
      <w:r>
        <w:rPr>
          <w:rFonts w:hint="eastAsia" w:ascii="Times New Roman" w:hAnsi="Times New Roman" w:eastAsia="Times New Roman" w:cs="Times New Roman"/>
        </w:rPr>
        <w:t>（</w:t>
      </w:r>
      <w:r>
        <w:rPr>
          <w:rFonts w:hint="eastAsia" w:ascii="Times New Roman" w:hAnsi="Times New Roman" w:eastAsia="FangSong" w:cs="Times New Roman"/>
        </w:rPr>
        <w:t>正高碘酸</w:t>
      </w:r>
      <w:r>
        <w:rPr>
          <w:rFonts w:hint="eastAsia" w:ascii="Times New Roman" w:hAnsi="Times New Roman" w:eastAsia="Times New Roman" w:cs="Times New Roman"/>
        </w:rPr>
        <w:t>，</w:t>
      </w: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或写为</w:t>
      </w:r>
      <w:r>
        <w:rPr>
          <w:rFonts w:ascii="Times New Roman" w:hAnsi="Times New Roman" w:eastAsia="Times New Roman" w:cs="Times New Roman"/>
        </w:rPr>
        <w:t xml:space="preserve"> </w:t>
      </w:r>
      <m:oMath>
        <m:oMathPr>
          <m:ctrlPr>
            <w:rPr>
              <w:sz w:val="28"/>
              <w:szCs w:val="28"/>
            </w:rPr>
          </m:ctrlPr>
        </m:oMathPr>
        <m:r>
          <m:rPr>
            <m:sty m:val="p"/>
          </m:rPr>
          <m:t>I</m:t>
        </m:r>
        <m:r>
          <m:rPr>
            <m:sty m:val="p"/>
          </m:rPr>
          <m:t>O</m:t>
        </m:r>
        <m:r>
          <m:rPr>
            <m:sty m:val="p"/>
          </m:rPr>
          <m:t>(</m:t>
        </m:r>
        <m:r>
          <m:rPr>
            <m:sty m:val="p"/>
          </m:rPr>
          <m:t>O</m:t>
        </m:r>
        <m:r>
          <m:rPr>
            <m:sty m:val="p"/>
          </m:rPr>
          <m:t>H</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的八面体几何构型</w:t>
      </w:r>
      <w:r>
        <w:rPr>
          <w:rFonts w:hint="eastAsia" w:ascii="Times New Roman" w:hAnsi="Times New Roman" w:eastAsia="Times New Roman" w:cs="Times New Roman"/>
        </w:rPr>
        <w:t>。</w:t>
      </w:r>
      <w:r>
        <w:rPr>
          <w:rFonts w:hint="eastAsia" w:ascii="Times New Roman" w:hAnsi="Times New Roman" w:eastAsia="FangSong" w:cs="Times New Roman"/>
        </w:rPr>
        <w:t>原高碘酸为五元多元弱酸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r>
              <m:rPr>
                <m:sty m:val="p"/>
              </m:rPr>
              <m:t>1</m:t>
            </m:r>
          </m:sub>
        </m:sSub>
        <m:r>
          <m:rPr>
            <m:sty m:val="p"/>
          </m:rPr>
          <m:t>=</m:t>
        </m:r>
        <m:r>
          <m:t>3.29</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真空加热脱水可分步缩合转化为二缩偏高碘酸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直至终产物偏高碘酸</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rPr>
                  <m:sty m:val="p"/>
                </m:rPr>
                <m:t>5</m:t>
              </m:r>
            </m:sub>
          </m:sSub>
          <m:r>
            <m:rPr>
              <m:sty m:val="p"/>
            </m:rPr>
            <m:t>I</m:t>
          </m:r>
          <m:sSub>
            <m:e>
              <m:r>
                <m:rPr>
                  <m:sty m:val="p"/>
                </m:rPr>
                <m:t>O</m:t>
              </m:r>
            </m:e>
            <m:sub>
              <m:r>
                <m:rPr>
                  <m:sty m:val="p"/>
                </m:rPr>
                <m:t>6</m:t>
              </m:r>
            </m:sub>
          </m:sSub>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sSub>
            <m:e>
              <m:r>
                <m:rPr>
                  <m:sty m:val="p"/>
                </m:rPr>
                <m:t>H</m:t>
              </m:r>
            </m:e>
            <m:sub>
              <m:r>
                <m:rPr>
                  <m:sty m:val="p"/>
                </m:rPr>
                <m:t>8</m:t>
              </m:r>
            </m:sub>
          </m:sSub>
          <m:sSub>
            <m:e>
              <m:r>
                <m:rPr>
                  <m:sty m:val="p"/>
                </m:rPr>
                <m:t>I</m:t>
              </m:r>
            </m:e>
            <m:sub>
              <m:r>
                <m:rPr>
                  <m:sty m:val="p"/>
                </m:rPr>
                <m:t>2</m:t>
              </m:r>
            </m:sub>
          </m:sSub>
          <m:sSub>
            <m:e>
              <m:r>
                <m:rPr>
                  <m:sty m:val="p"/>
                </m:rPr>
                <m:t>O</m:t>
              </m:r>
            </m:e>
            <m:sub>
              <m:r>
                <m:rPr>
                  <m:sty m:val="p"/>
                </m:rPr>
                <m:t>11</m:t>
              </m:r>
            </m:sub>
          </m:sSub>
          <m:r>
            <m:rPr>
              <m:sty m:val="p"/>
            </m:rPr>
            <m:t>→</m:t>
          </m:r>
          <m:sSub>
            <m:e>
              <m:r>
                <m:rPr>
                  <m:sty m:val="p"/>
                </m:rPr>
                <m:t>H</m:t>
              </m:r>
            </m:e>
            <m:sub>
              <m:r>
                <m:rPr>
                  <m:sty m:val="p"/>
                </m:rPr>
                <m:t>4</m:t>
              </m:r>
            </m:sub>
          </m:sSub>
          <m:sSub>
            <m:e>
              <m:r>
                <m:rPr>
                  <m:sty m:val="p"/>
                </m:rPr>
                <m:t>I</m:t>
              </m:r>
            </m:e>
            <m:sub>
              <m:r>
                <m:rPr>
                  <m:sty m:val="p"/>
                </m:rPr>
                <m:t>2</m:t>
              </m:r>
            </m:sub>
          </m:sSub>
          <m:sSub>
            <m:e>
              <m:r>
                <m:rPr>
                  <m:sty m:val="p"/>
                </m:rPr>
                <m:t>O</m:t>
              </m:r>
            </m:e>
            <m:sub>
              <m:r>
                <m:rPr>
                  <m:sty m:val="p"/>
                </m:rPr>
                <m:t>9</m:t>
              </m:r>
            </m:sub>
          </m:sSub>
          <m:limLow>
            <m:e>
              <m:limUpp>
                <m:e>
                  <m:r>
                    <m:rPr>
                      <m:sty m:val="p"/>
                    </m:rPr>
                    <m:t>→</m:t>
                  </m:r>
                </m:e>
                <m:lim>
                  <m:r>
                    <m:rPr>
                      <m:sty m:val="p"/>
                    </m:rPr>
                    <m:t>−</m:t>
                  </m:r>
                  <m:r>
                    <m:t>2</m:t>
                  </m:r>
                  <m:sSub>
                    <m:e>
                      <m:r>
                        <m:rPr>
                          <m:sty m:val="p"/>
                        </m:rPr>
                        <m:t>H</m:t>
                      </m:r>
                    </m:e>
                    <m:sub>
                      <m:r>
                        <m:rPr>
                          <m:sty m:val="p"/>
                        </m:rPr>
                        <m:t>2</m:t>
                      </m:r>
                    </m:sub>
                  </m:sSub>
                  <m:r>
                    <m:rPr>
                      <m:sty m:val="p"/>
                    </m:rPr>
                    <m:t>O</m:t>
                  </m:r>
                </m:lim>
              </m:limUpp>
            </m:e>
            <m:lim>
              <m:r>
                <m:rPr>
                  <m:sty m:val="p"/>
                </m:rPr>
                <m:t>Δ</m:t>
              </m:r>
            </m:lim>
          </m:limLow>
          <m:r>
            <m:t>2</m:t>
          </m:r>
          <m:r>
            <m:rPr>
              <m:sty m:val="p"/>
            </m:rPr>
            <m:t>H</m:t>
          </m:r>
          <m:r>
            <m:rPr>
              <m:sty m:val="p"/>
            </m:rPr>
            <m:t>I</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在有机生物与分析化学交汇处</w:t>
      </w:r>
      <w:r>
        <w:rPr>
          <w:rFonts w:hint="eastAsia" w:ascii="Times New Roman" w:hAnsi="Times New Roman" w:eastAsia="Times New Roman" w:cs="Times New Roman"/>
        </w:rPr>
        <w:t>，</w:t>
      </w:r>
      <w:r>
        <w:rPr>
          <w:rFonts w:hint="eastAsia" w:ascii="Times New Roman" w:hAnsi="Times New Roman" w:eastAsia="FangSong" w:cs="Times New Roman"/>
        </w:rPr>
        <w:t>高碘酸具有不可替代的专一性氧化功能</w:t>
      </w:r>
      <w:r>
        <w:rPr>
          <w:rFonts w:hint="eastAsia" w:ascii="Times New Roman" w:hAnsi="Times New Roman" w:eastAsia="Times New Roman" w:cs="Times New Roman"/>
        </w:rPr>
        <w:t>——Malaprade</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高碘酸能够以定量且温和的方式特异性氧化裂解邻二醇</w:t>
      </w:r>
      <w:r>
        <w:rPr>
          <w:rFonts w:hint="eastAsia" w:ascii="Times New Roman" w:hAnsi="Times New Roman" w:eastAsia="Times New Roman" w:cs="Times New Roman"/>
        </w:rPr>
        <w:t>（</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二酮分子的碳</w:t>
      </w:r>
      <w:r>
        <w:rPr>
          <w:rFonts w:hint="eastAsia" w:ascii="Times New Roman" w:hAnsi="Times New Roman" w:eastAsia="Times New Roman" w:cs="Times New Roman"/>
        </w:rPr>
        <w:t>-</w:t>
      </w:r>
      <w:r>
        <w:rPr>
          <w:rFonts w:hint="eastAsia" w:ascii="Times New Roman" w:hAnsi="Times New Roman" w:eastAsia="FangSong" w:cs="Times New Roman"/>
        </w:rPr>
        <w:t>碳单键</w:t>
      </w:r>
      <w:r>
        <w:rPr>
          <w:rFonts w:hint="eastAsia" w:ascii="Times New Roman" w:hAnsi="Times New Roman" w:eastAsia="Times New Roman" w:cs="Times New Roman"/>
        </w:rPr>
        <w:t>：</w:t>
      </w:r>
      <w:r>
        <w:rPr>
          <w:rFonts w:hint="eastAsia" w:ascii="Times New Roman" w:hAnsi="Times New Roman" w:eastAsia="FangSong" w:cs="Times New Roman"/>
        </w:rPr>
        <w:t>反应首先由原高碘酸分子的两个羟基与邻二醇发生亲核缩水脱水</w:t>
      </w:r>
      <w:r>
        <w:rPr>
          <w:rFonts w:hint="eastAsia" w:ascii="Times New Roman" w:hAnsi="Times New Roman" w:eastAsia="Times New Roman" w:cs="Times New Roman"/>
        </w:rPr>
        <w:t>，</w:t>
      </w:r>
      <w:r>
        <w:rPr>
          <w:rFonts w:hint="eastAsia" w:ascii="Times New Roman" w:hAnsi="Times New Roman" w:eastAsia="FangSong" w:cs="Times New Roman"/>
        </w:rPr>
        <w:t>构建一个高度活泼的五元双齿环状正高碘酸酯中间体</w:t>
      </w:r>
      <w:r>
        <w:rPr>
          <w:rFonts w:hint="eastAsia" w:ascii="Times New Roman" w:hAnsi="Times New Roman" w:eastAsia="Times New Roman" w:cs="Times New Roman"/>
        </w:rPr>
        <w:t>；</w:t>
      </w:r>
      <w:r>
        <w:rPr>
          <w:rFonts w:hint="eastAsia" w:ascii="Times New Roman" w:hAnsi="Times New Roman" w:eastAsia="FangSong" w:cs="Times New Roman"/>
        </w:rPr>
        <w:t>随后该五元环发生协调的二电子重排裂解</w:t>
      </w:r>
      <w:r>
        <w:rPr>
          <w:rFonts w:hint="eastAsia" w:ascii="Times New Roman" w:hAnsi="Times New Roman" w:eastAsia="Times New Roman" w:cs="Times New Roman"/>
        </w:rPr>
        <w:t>，</w:t>
      </w:r>
      <w:r>
        <w:rPr>
          <w:rFonts w:hint="eastAsia" w:ascii="Times New Roman" w:hAnsi="Times New Roman" w:eastAsia="FangSong" w:cs="Times New Roman"/>
        </w:rPr>
        <w:t>伴随碳碳键的彻底均裂或异裂</w:t>
      </w:r>
      <w:r>
        <w:rPr>
          <w:rFonts w:hint="eastAsia" w:ascii="Times New Roman" w:hAnsi="Times New Roman" w:eastAsia="Times New Roman" w:cs="Times New Roman"/>
        </w:rPr>
        <w:t>，</w:t>
      </w:r>
      <w:r>
        <w:rPr>
          <w:rFonts w:hint="eastAsia" w:ascii="Times New Roman" w:hAnsi="Times New Roman" w:eastAsia="FangSong" w:cs="Times New Roman"/>
        </w:rPr>
        <w:t>生成两分子醛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并伴随碘</w:t>
      </w:r>
      <w:r>
        <w:rPr>
          <w:rFonts w:hint="eastAsia" w:ascii="Times New Roman" w:hAnsi="Times New Roman" w:eastAsia="Times New Roman" w:cs="Times New Roman"/>
        </w:rPr>
        <w:t>(VII)</w:t>
      </w:r>
      <w:r>
        <w:rPr>
          <w:rFonts w:hint="eastAsia" w:ascii="Times New Roman" w:hAnsi="Times New Roman" w:eastAsia="FangSong" w:cs="Times New Roman"/>
        </w:rPr>
        <w:t>定量还原为碘酸</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该特征反应不仅广泛用于单糖</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果糖</w:t>
      </w:r>
      <w:r>
        <w:rPr>
          <w:rFonts w:hint="eastAsia" w:ascii="Times New Roman" w:hAnsi="Times New Roman" w:eastAsia="Times New Roman" w:cs="Times New Roman"/>
        </w:rPr>
        <w:t>）</w:t>
      </w:r>
      <w:r>
        <w:rPr>
          <w:rFonts w:hint="eastAsia" w:ascii="Times New Roman" w:hAnsi="Times New Roman" w:eastAsia="FangSong" w:cs="Times New Roman"/>
        </w:rPr>
        <w:t>环状半缩醛环构型推断与链长测定</w:t>
      </w:r>
      <w:r>
        <w:rPr>
          <w:rFonts w:hint="eastAsia" w:ascii="Times New Roman" w:hAnsi="Times New Roman" w:eastAsia="Times New Roman" w:cs="Times New Roman"/>
        </w:rPr>
        <w:t>，</w:t>
      </w:r>
      <w:r>
        <w:rPr>
          <w:rFonts w:hint="eastAsia" w:ascii="Times New Roman" w:hAnsi="Times New Roman" w:eastAsia="FangSong" w:cs="Times New Roman"/>
        </w:rPr>
        <w:t>更是竞赛推断大题中识别多元醇空间相邻羟基的关键反应判据</w:t>
      </w:r>
      <w:r>
        <w:rPr>
          <w:rFonts w:hint="eastAsia" w:ascii="Times New Roman" w:hAnsi="Times New Roman" w:eastAsia="Times New Roman" w:cs="Times New Roman"/>
        </w:rPr>
        <w:t>。</w:t>
      </w:r>
    </w:p>
    <w:bookmarkEnd w:id="45"/>
    <w:bookmarkStart w:id="46" w:name="二氧化氯"/>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二氧化氯</w:t>
      </w:r>
    </w:p>
    <w:p>
      <w:pPr>
        <w:pStyle w:val="FirstParagraph"/>
        <w:ind w:firstLine="420"/>
      </w:pPr>
      <w:r>
        <w:rPr>
          <w:rFonts w:hint="eastAsia" w:ascii="Times New Roman" w:hAnsi="Times New Roman" w:eastAsia="FangSong" w:cs="Times New Roman"/>
        </w:rPr>
        <w:t>在卤素的低价中性氧化物中</w:t>
      </w:r>
      <w:r>
        <w:rPr>
          <w:rFonts w:hint="eastAsia" w:ascii="Times New Roman" w:hAnsi="Times New Roman" w:eastAsia="Times New Roman" w:cs="Times New Roman"/>
        </w:rPr>
        <w:t>，</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是富有理论特色的奇电子分子</w:t>
      </w:r>
      <w:r>
        <w:rPr>
          <w:rFonts w:hint="eastAsia" w:ascii="Times New Roman" w:hAnsi="Times New Roman" w:eastAsia="Times New Roman" w:cs="Times New Roman"/>
        </w:rPr>
        <w:t>。</w:t>
      </w:r>
      <w:r>
        <w:rPr>
          <w:rFonts w:hint="eastAsia" w:ascii="Times New Roman" w:hAnsi="Times New Roman" w:eastAsia="FangSong" w:cs="Times New Roman"/>
        </w:rPr>
        <w:t>二氧化氯在常温下为黄绿色至黄橙色刺激性有毒气体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t>11</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分子价电子总数为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6</m:t>
        </m:r>
        <m:r>
          <m:rPr>
            <m:sty m:val="p"/>
          </m:rPr>
          <m:t>×</m:t>
        </m:r>
        <m:r>
          <m:t>2</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具有单一未配对电子</w:t>
      </w:r>
      <w:r>
        <w:rPr>
          <w:rFonts w:hint="eastAsia" w:ascii="Times New Roman" w:hAnsi="Times New Roman" w:eastAsia="Times New Roman" w:cs="Times New Roman"/>
        </w:rPr>
        <w:t>。</w:t>
      </w:r>
      <w:r>
        <w:rPr>
          <w:rFonts w:hint="eastAsia" w:ascii="Times New Roman" w:hAnsi="Times New Roman" w:eastAsia="FangSong" w:cs="Times New Roman"/>
        </w:rPr>
        <w:t>依据等电子体与多中心分子轨道理论</w:t>
      </w:r>
      <w:r>
        <w:rPr>
          <w:rFonts w:hint="eastAsia" w:ascii="Times New Roman" w:hAnsi="Times New Roman" w:eastAsia="Times New Roman" w:cs="Times New Roman"/>
        </w:rPr>
        <w:t>，</w:t>
      </w:r>
      <w:r>
        <w:rPr>
          <w:rFonts w:hint="eastAsia" w:ascii="Times New Roman" w:hAnsi="Times New Roman" w:eastAsia="FangSong" w:cs="Times New Roman"/>
        </w:rPr>
        <w:t>在折线形构型</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oMathPr>
          <m:ctrlPr>
            <w:rPr>
              <w:sz w:val="28"/>
              <w:szCs w:val="28"/>
            </w:rPr>
          </m:ctrlPr>
        </m:oMathPr>
        <m:sSup>
          <m:e>
            <m:r>
              <m:t>117.4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未成对的奇电子并未局域在氯原子或某一氧原子上</w:t>
      </w:r>
      <w:r>
        <w:rPr>
          <w:rFonts w:hint="eastAsia" w:ascii="Times New Roman" w:hAnsi="Times New Roman" w:eastAsia="Times New Roman" w:cs="Times New Roman"/>
        </w:rPr>
        <w:t>，</w:t>
      </w:r>
      <w:r>
        <w:rPr>
          <w:rFonts w:hint="eastAsia" w:ascii="Times New Roman" w:hAnsi="Times New Roman" w:eastAsia="FangSong" w:cs="Times New Roman"/>
        </w:rPr>
        <w:t>而是高度离域在贯穿整个分子的三中心五电子离域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rPr>
                <m:sty m:val="p"/>
              </m:rPr>
              <m:t>Π</m:t>
            </m:r>
          </m:e>
          <m:sub>
            <m:r>
              <m:t>3</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正是这种离域共振稳定化能大幅度降低了未成对电子的局部自旋反应性</w:t>
      </w:r>
      <w:r>
        <w:rPr>
          <w:rFonts w:hint="eastAsia" w:ascii="Times New Roman" w:hAnsi="Times New Roman" w:eastAsia="Times New Roman" w:cs="Times New Roman"/>
        </w:rPr>
        <w:t>，</w:t>
      </w:r>
      <w:r>
        <w:rPr>
          <w:rFonts w:hint="eastAsia" w:ascii="Times New Roman" w:hAnsi="Times New Roman" w:eastAsia="FangSong" w:cs="Times New Roman"/>
        </w:rPr>
        <w:t>使得气态二氧化氯即便具有自由基属性</w:t>
      </w:r>
      <w:r>
        <w:rPr>
          <w:rFonts w:hint="eastAsia" w:ascii="Times New Roman" w:hAnsi="Times New Roman" w:eastAsia="Times New Roman" w:cs="Times New Roman"/>
        </w:rPr>
        <w:t>，</w:t>
      </w:r>
      <w:r>
        <w:rPr>
          <w:rFonts w:hint="eastAsia" w:ascii="Times New Roman" w:hAnsi="Times New Roman" w:eastAsia="FangSong" w:cs="Times New Roman"/>
        </w:rPr>
        <w:t>在常温低分压下亦不会发生自发的二聚缔合</w:t>
      </w:r>
      <w:r>
        <w:rPr>
          <w:rFonts w:hint="eastAsia" w:ascii="Times New Roman" w:hAnsi="Times New Roman" w:eastAsia="Times New Roman" w:cs="Times New Roman"/>
        </w:rPr>
        <w:t>（</w:t>
      </w:r>
      <w:r>
        <w:rPr>
          <w:rFonts w:hint="eastAsia" w:ascii="Times New Roman" w:hAnsi="Times New Roman" w:eastAsia="FangSong" w:cs="Times New Roman"/>
        </w:rPr>
        <w:t>不同于二氧化氮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极易二聚为无色</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当分压过高或遇光热时</w:t>
      </w:r>
      <w:r>
        <w:rPr>
          <w:rFonts w:hint="eastAsia" w:ascii="Times New Roman" w:hAnsi="Times New Roman" w:eastAsia="Times New Roman" w:cs="Times New Roman"/>
        </w:rPr>
        <w:t>，</w:t>
      </w:r>
      <w:r>
        <w:rPr>
          <w:rFonts w:hint="eastAsia" w:ascii="Times New Roman" w:hAnsi="Times New Roman" w:eastAsia="FangSong" w:cs="Times New Roman"/>
        </w:rPr>
        <w:t>处于热力学亚稳态的</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极易发生剧烈的放热均裂爆炸</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C</m:t>
        </m:r>
        <m:sSub>
          <m:e>
            <m:r>
              <m:rPr>
                <m:sty m:val="p"/>
              </m:rPr>
              <m:t>l</m:t>
            </m:r>
          </m:e>
          <m:sub>
            <m:r>
              <m:rPr>
                <m:sty m:val="p"/>
              </m:rPr>
              <m:t>2</m:t>
            </m:r>
          </m:sub>
        </m:sSub>
        <m:r>
          <m:rPr>
            <m:sty m:val="p"/>
          </m:rPr>
          <m:t>+</m:t>
        </m:r>
        <m:r>
          <m:t>2</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在工业生产中</w:t>
      </w:r>
      <w:r>
        <w:rPr>
          <w:rFonts w:hint="eastAsia" w:ascii="Times New Roman" w:hAnsi="Times New Roman" w:eastAsia="Times New Roman" w:cs="Times New Roman"/>
        </w:rPr>
        <w:t>，</w:t>
      </w:r>
      <w:r>
        <w:rPr>
          <w:rFonts w:hint="eastAsia" w:ascii="Times New Roman" w:hAnsi="Times New Roman" w:eastAsia="FangSong" w:cs="Times New Roman"/>
        </w:rPr>
        <w:t>制备二氧化氯的标准工艺是利用二氧化硫在硫酸介质中温和还原氯酸钠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m:oMathPara>
    </w:p>
    <w:p>
      <w:pPr>
        <w:pStyle w:val="FirstParagraph"/>
        <w:ind w:firstLine="420"/>
      </w:pPr>
      <w:r>
        <w:rPr>
          <w:rFonts w:hint="eastAsia" w:ascii="Times New Roman" w:hAnsi="Times New Roman" w:eastAsia="FangSong" w:cs="Times New Roman"/>
        </w:rPr>
        <w:t>二氧化氯由于不产生致癌的有机氯仿副产物且氧化杀菌能力是次氯酸的数倍</w:t>
      </w:r>
      <w:r>
        <w:rPr>
          <w:rFonts w:hint="eastAsia" w:ascii="Times New Roman" w:hAnsi="Times New Roman" w:eastAsia="Times New Roman" w:cs="Times New Roman"/>
        </w:rPr>
        <w:t>，</w:t>
      </w:r>
      <w:r>
        <w:rPr>
          <w:rFonts w:hint="eastAsia" w:ascii="Times New Roman" w:hAnsi="Times New Roman" w:eastAsia="FangSong" w:cs="Times New Roman"/>
        </w:rPr>
        <w:t>已成为现代自来水消毒与纸浆漂白的主要药剂</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69" w:name="卤素互化物与多卤化物的几何构型与多中心键"/>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卤素互化物与多卤化物的几何构型与多中心键</w:t>
      </w:r>
    </w:p>
    <w:bookmarkStart w:id="48" w:name="卤素互化物的通式与命名"/>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卤素互化物的通式与命名</w:t>
      </w:r>
    </w:p>
    <w:p>
      <w:pPr>
        <w:pStyle w:val="FirstParagraph"/>
        <w:ind w:firstLine="420"/>
      </w:pPr>
      <w:r>
        <w:rPr>
          <w:rFonts w:hint="eastAsia" w:ascii="Times New Roman" w:hAnsi="Times New Roman" w:eastAsia="FangSong" w:cs="Times New Roman"/>
        </w:rPr>
        <w:t>两种或两种以上不同的卤素原子之间通过共价单键相互结合形成的二元化合物统称为卤素互化物</w:t>
      </w:r>
      <w:r>
        <w:rPr>
          <w:rFonts w:hint="eastAsia" w:ascii="Times New Roman" w:hAnsi="Times New Roman" w:eastAsia="Times New Roman" w:cs="Times New Roman"/>
        </w:rPr>
        <w:t>（Interhalogen</w:t>
      </w:r>
      <w:r>
        <w:rPr>
          <w:rFonts w:ascii="Times New Roman" w:hAnsi="Times New Roman" w:eastAsia="Times New Roman" w:cs="Times New Roman"/>
        </w:rPr>
        <w:t xml:space="preserve"> </w:t>
      </w:r>
      <w:r>
        <w:rPr>
          <w:rFonts w:hint="eastAsia" w:ascii="Times New Roman" w:hAnsi="Times New Roman" w:eastAsia="Times New Roman" w:cs="Times New Roman"/>
        </w:rPr>
        <w:t>Compounds）。</w:t>
      </w:r>
      <w:r>
        <w:rPr>
          <w:rFonts w:hint="eastAsia" w:ascii="Times New Roman" w:hAnsi="Times New Roman" w:eastAsia="FangSong" w:cs="Times New Roman"/>
        </w:rPr>
        <w:t>其通式可统一归纳为</w:t>
      </w:r>
      <w:r>
        <w:rPr>
          <w:rFonts w:ascii="Times New Roman" w:hAnsi="Times New Roman" w:eastAsia="Times New Roman" w:cs="Times New Roman"/>
        </w:rPr>
        <w:t xml:space="preserve"> </w:t>
      </w:r>
      <m:oMath>
        <m:sSub>
          <m:e>
            <m:r>
              <m:rPr>
                <m:sty m:val="p"/>
              </m:rPr>
              <m:t>X</m:t>
            </m:r>
            <m:r>
              <m:rPr>
                <m:sty m:val="p"/>
              </m:rPr>
              <m:t>Y</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其中依据</w:t>
      </w:r>
      <w:r>
        <w:rPr>
          <w:rFonts w:ascii="Times New Roman" w:hAnsi="Times New Roman" w:eastAsia="Times New Roman" w:cs="Times New Roman"/>
        </w:rPr>
        <w:t xml:space="preserve"> IUPAC </w:t>
      </w:r>
      <w:r>
        <w:rPr>
          <w:rFonts w:hint="eastAsia" w:ascii="Times New Roman" w:hAnsi="Times New Roman" w:eastAsia="FangSong" w:cs="Times New Roman"/>
        </w:rPr>
        <w:t>命名规则</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必定为原子序数较大</w:t>
      </w:r>
      <w:r>
        <w:rPr>
          <w:rFonts w:hint="eastAsia" w:ascii="Times New Roman" w:hAnsi="Times New Roman" w:eastAsia="Times New Roman" w:cs="Times New Roman"/>
        </w:rPr>
        <w:t>、</w:t>
      </w:r>
      <w:r>
        <w:rPr>
          <w:rFonts w:hint="eastAsia" w:ascii="Times New Roman" w:hAnsi="Times New Roman" w:eastAsia="FangSong" w:cs="Times New Roman"/>
        </w:rPr>
        <w:t>共价半径较大且电负性较小的卤素原子</w:t>
      </w:r>
      <w:r>
        <w:rPr>
          <w:rFonts w:hint="eastAsia" w:ascii="Times New Roman" w:hAnsi="Times New Roman" w:eastAsia="Times New Roman" w:cs="Times New Roman"/>
        </w:rPr>
        <w:t>，</w:t>
      </w:r>
      <w:r>
        <w:rPr>
          <w:rFonts w:hint="eastAsia" w:ascii="Times New Roman" w:hAnsi="Times New Roman" w:eastAsia="FangSong" w:cs="Times New Roman"/>
        </w:rPr>
        <w:t>而配体原子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必定为电负性较大且半径较小的轻质卤素原子</w:t>
      </w:r>
      <w:r>
        <w:rPr>
          <w:rFonts w:hint="eastAsia" w:ascii="Times New Roman" w:hAnsi="Times New Roman" w:eastAsia="Times New Roman" w:cs="Times New Roman"/>
        </w:rPr>
        <w:t>；</w:t>
      </w:r>
      <w:r>
        <w:rPr>
          <w:rFonts w:hint="eastAsia" w:ascii="Times New Roman" w:hAnsi="Times New Roman" w:eastAsia="FangSong" w:cs="Times New Roman"/>
        </w:rPr>
        <w:t>配位原子数目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恒为奇数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3</m:t>
        </m:r>
        <m:r>
          <m:rPr>
            <m:sty m:val="p"/>
          </m:rPr>
          <m:t>,</m:t>
        </m:r>
        <m:r>
          <m:t>5</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常见典型代表包括一氟化氯</w:t>
      </w:r>
      <w:r>
        <w:rPr>
          <w:rFonts w:ascii="Times New Roman" w:hAnsi="Times New Roman" w:eastAsia="Times New Roman" w:cs="Times New Roman"/>
        </w:rPr>
        <w:t xml:space="preserve"> </w:t>
      </w:r>
      <m:oMath>
        <m:r>
          <m:rPr>
            <m:sty m:val="p"/>
          </m:rPr>
          <m:t>C</m:t>
        </m:r>
        <m:r>
          <m:rPr>
            <m:sty m:val="p"/>
          </m:rPr>
          <m:t>l</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三氯化碘</w:t>
      </w:r>
      <w:r>
        <w:rPr>
          <w:rFonts w:ascii="Times New Roman" w:hAnsi="Times New Roman" w:eastAsia="Times New Roman" w:cs="Times New Roman"/>
        </w:rPr>
        <w:t xml:space="preserve"> </w:t>
      </w:r>
      <m:oMath>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通常以二聚体</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五氟化溴</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以及具有最高配位数的七氟化碘</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bookmarkEnd w:id="48"/>
    <w:bookmarkStart w:id="55" w:name="xy₃-型分子的构型以-clf₃-为例"/>
    <w:p>
      <w:pPr>
        <w:pStyle w:val="Heading3"/>
        <w:spacing w:before="280" w:after="120"/>
      </w:pPr>
      <w:r>
        <w:rPr>
          <w:rFonts w:ascii="Times New Roman" w:hAnsi="Times New Roman" w:eastAsia="Times New Roman" w:cs="Times New Roman"/>
        </w:rPr>
        <w:t>7.2 XY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型分子的构型</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为例</w:t>
      </w:r>
      <w:r>
        <w:rPr>
          <w:rFonts w:hint="eastAsia" w:ascii="Times New Roman" w:hAnsi="Times New Roman" w:eastAsia="Times New Roman" w:cs="Times New Roman"/>
        </w:rPr>
        <w:t>）</w:t>
      </w:r>
    </w:p>
    <w:p>
      <w:pPr>
        <w:pStyle w:val="FirstParagraph"/>
        <w:spacing w:after="80"/>
        <w:ind w:firstLine="420"/>
      </w:pPr>
      <w:r>
        <w:rPr>
          <w:rFonts w:hint="eastAsia" w:ascii="Times New Roman" w:hAnsi="Times New Roman" w:eastAsia="FangSong" w:cs="Times New Roman"/>
        </w:rPr>
        <w:t>卤素互化物的分子空间立体几何构型高度服从价层电子对互斥理论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与杂化轨道模型</w:t>
      </w:r>
      <w:r>
        <w:rPr>
          <w:rFonts w:hint="eastAsia" w:ascii="Times New Roman" w:hAnsi="Times New Roman" w:eastAsia="Times New Roman" w:cs="Times New Roman"/>
        </w:rPr>
        <w:t>。</w:t>
      </w:r>
      <w:r>
        <w:rPr>
          <w:rFonts w:hint="eastAsia" w:ascii="Times New Roman" w:hAnsi="Times New Roman" w:eastAsia="FangSong" w:cs="Times New Roman"/>
        </w:rPr>
        <w:t>对于通式为</w:t>
      </w:r>
      <w:r>
        <w:rPr>
          <w:rFonts w:ascii="Times New Roman" w:hAnsi="Times New Roman" w:eastAsia="Times New Roman" w:cs="Times New Roman"/>
        </w:rPr>
        <w:t xml:space="preserve"> </w:t>
      </w:r>
      <m:oMath>
        <m:sSub>
          <m:e>
            <m:r>
              <m:rPr>
                <m:sty m:val="p"/>
              </m:rPr>
              <m:t>X</m:t>
            </m:r>
            <m:r>
              <m:rPr>
                <m:sty m:val="p"/>
              </m:rPr>
              <m:t>Y</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的价层电子总数为</w:t>
      </w:r>
      <w:r>
        <w:rPr>
          <w:rFonts w:ascii="Times New Roman" w:hAnsi="Times New Roman" w:eastAsia="Times New Roman" w:cs="Times New Roman"/>
        </w:rPr>
        <w:t xml:space="preserve"> </w:t>
      </w:r>
      <m:oMath>
        <m:oMathPr>
          <m:ctrlPr>
            <w:rPr>
              <w:sz w:val="28"/>
              <w:szCs w:val="28"/>
            </w:rPr>
          </m:ctrlPr>
        </m:oMathPr>
        <m:r>
          <m:t>7</m:t>
        </m:r>
        <m:r>
          <m:rPr>
            <m:sty m:val="p"/>
          </m:rPr>
          <m:t>+</m:t>
        </m:r>
        <m:r>
          <m:t>3</m:t>
        </m:r>
        <m:r>
          <m:rPr>
            <m:sty m:val="p"/>
          </m:rPr>
          <m:t>×</m:t>
        </m:r>
        <m:r>
          <m:t>1</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个非键孤对电子</w:t>
      </w:r>
      <w:r>
        <w:rPr>
          <w:rFonts w:hint="eastAsia" w:ascii="Times New Roman" w:hAnsi="Times New Roman" w:eastAsia="Times New Roman" w:cs="Times New Roman"/>
        </w:rPr>
        <w:t>），</w:t>
      </w:r>
      <w:r>
        <w:rPr>
          <w:rFonts w:hint="eastAsia" w:ascii="Times New Roman" w:hAnsi="Times New Roman" w:eastAsia="FangSong" w:cs="Times New Roman"/>
        </w:rPr>
        <w:t>其母体电子对构型为典型的三角双锥</w:t>
      </w:r>
      <w:r>
        <w:rPr>
          <w:rFonts w:hint="eastAsia" w:ascii="Times New Roman" w:hAnsi="Times New Roman" w:eastAsia="Times New Roman" w:cs="Times New Roman"/>
        </w:rPr>
        <w:t>（</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在三角双锥场中</w:t>
      </w:r>
      <w:r>
        <w:rPr>
          <w:rFonts w:hint="eastAsia" w:ascii="Times New Roman" w:hAnsi="Times New Roman" w:eastAsia="Times New Roman" w:cs="Times New Roman"/>
        </w:rPr>
        <w:t>，</w:t>
      </w:r>
      <w:r>
        <w:rPr>
          <w:rFonts w:hint="eastAsia" w:ascii="Times New Roman" w:hAnsi="Times New Roman" w:eastAsia="FangSong" w:cs="Times New Roman"/>
        </w:rPr>
        <w:t>两对孤对电子的空间排布存在三种互构假想</w:t>
      </w:r>
      <w:r>
        <w:rPr>
          <w:rFonts w:hint="eastAsia" w:ascii="Times New Roman" w:hAnsi="Times New Roman" w:eastAsia="Times New Roman" w:cs="Times New Roman"/>
        </w:rPr>
        <w:t>：</w:t>
      </w:r>
      <w:r>
        <w:rPr>
          <w:rFonts w:hint="eastAsia" w:ascii="Times New Roman" w:hAnsi="Times New Roman" w:eastAsia="FangSong" w:cs="Times New Roman"/>
        </w:rPr>
        <w:t>排布在两个轴向位置</w:t>
      </w:r>
      <w:r>
        <w:rPr>
          <w:rFonts w:hint="eastAsia" w:ascii="Times New Roman" w:hAnsi="Times New Roman" w:eastAsia="Times New Roman" w:cs="Times New Roman"/>
        </w:rPr>
        <w:t>、</w:t>
      </w:r>
      <w:r>
        <w:rPr>
          <w:rFonts w:hint="eastAsia" w:ascii="Times New Roman" w:hAnsi="Times New Roman" w:eastAsia="FangSong" w:cs="Times New Roman"/>
        </w:rPr>
        <w:t>一个轴向与一个赤道位置</w:t>
      </w:r>
      <w:r>
        <w:rPr>
          <w:rFonts w:hint="eastAsia" w:ascii="Times New Roman" w:hAnsi="Times New Roman" w:eastAsia="Times New Roman" w:cs="Times New Roman"/>
        </w:rPr>
        <w:t>、</w:t>
      </w:r>
      <w:r>
        <w:rPr>
          <w:rFonts w:hint="eastAsia" w:ascii="Times New Roman" w:hAnsi="Times New Roman" w:eastAsia="FangSong" w:cs="Times New Roman"/>
        </w:rPr>
        <w:t>或者均排布在赤道平面位置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的最稳定电子对构型</w:t>
            </w:r>
          </w:p>
        </w:tc>
      </w:tr>
      <w:tr>
        <w:tc>
          <w:tcPr/>
          <w:p>
            <w:pPr>
              <w:pStyle w:val="Compact"/>
              <w:jc w:val="center"/>
            </w:pPr>
            <w:r>
              <w:rPr>
                <w:rFonts w:ascii="Times New Roman" w:hAnsi="Times New Roman" w:eastAsia="Times New Roman" w:cs="Times New Roman"/>
              </w:rPr>
              <w:drawing>
                <wp:inline>
                  <wp:extent cx="2667000" cy="2734094"/>
                  <wp:effectExtent b="0" l="0" r="0" t="0"/>
                  <wp:docPr descr="" title="" id="50" name="Picture"/>
                  <a:graphic>
                    <a:graphicData uri="http://schemas.openxmlformats.org/drawingml/2006/picture">
                      <pic:pic>
                        <pic:nvPicPr>
                          <pic:cNvPr descr="8aee97ff7e2c9c769fea954acb4858ce8b70e497496b2e0ef8545f463d52b1b1.jpg" id="51" name="Picture"/>
                          <pic:cNvPicPr>
                            <a:picLocks noChangeArrowheads="1" noChangeAspect="1"/>
                          </pic:cNvPicPr>
                        </pic:nvPicPr>
                        <pic:blipFill>
                          <a:blip r:embed="rId49"/>
                          <a:stretch>
                            <a:fillRect/>
                          </a:stretch>
                        </pic:blipFill>
                        <pic:spPr bwMode="auto">
                          <a:xfrm>
                            <a:off x="0" y="0"/>
                            <a:ext cx="2667000" cy="273409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三氟化氯价层电子对互斥理论的最稳定构型</w:t>
            </w:r>
          </w:p>
        </w:tc>
      </w:tr>
    </w:tbl>
    <w:p>
      <w:pPr>
        <w:pStyle w:val="BodyText"/>
        <w:spacing w:before="120" w:after="80"/>
        <w:ind w:firstLine="420"/>
      </w:pPr>
      <w:r>
        <w:rPr>
          <w:rFonts w:hint="eastAsia" w:ascii="Times New Roman" w:hAnsi="Times New Roman" w:eastAsia="FangSong" w:cs="Times New Roman"/>
        </w:rPr>
        <w:t>微观静电排斥能的量化分析证实</w:t>
      </w:r>
      <w:r>
        <w:rPr>
          <w:rFonts w:hint="eastAsia" w:ascii="Times New Roman" w:hAnsi="Times New Roman" w:eastAsia="Times New Roman" w:cs="Times New Roman"/>
        </w:rPr>
        <w:t>：</w:t>
      </w:r>
      <w:r>
        <w:rPr>
          <w:rFonts w:hint="eastAsia" w:ascii="Times New Roman" w:hAnsi="Times New Roman" w:eastAsia="FangSong" w:cs="Times New Roman"/>
        </w:rPr>
        <w:t>孤对电子间的排斥力</w:t>
      </w:r>
      <w:r>
        <w:rPr>
          <w:rFonts w:hint="eastAsia" w:ascii="Times New Roman" w:hAnsi="Times New Roman" w:eastAsia="Times New Roman" w:cs="Times New Roman"/>
        </w:rPr>
        <w:t>（LP-LP）</w:t>
      </w:r>
      <w:r>
        <w:rPr>
          <w:rFonts w:hint="eastAsia" w:ascii="Times New Roman" w:hAnsi="Times New Roman" w:eastAsia="FangSong" w:cs="Times New Roman"/>
        </w:rPr>
        <w:t>最强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孤对电子与成键电子对间排斥力</w:t>
      </w:r>
      <w:r>
        <w:rPr>
          <w:rFonts w:hint="eastAsia" w:ascii="Times New Roman" w:hAnsi="Times New Roman" w:eastAsia="Times New Roman" w:cs="Times New Roman"/>
        </w:rPr>
        <w:t>（LP-BP）</w:t>
      </w:r>
      <w:r>
        <w:rPr>
          <w:rFonts w:hint="eastAsia" w:ascii="Times New Roman" w:hAnsi="Times New Roman" w:eastAsia="FangSong" w:cs="Times New Roman"/>
        </w:rPr>
        <w:t>次之</w:t>
      </w:r>
      <w:r>
        <w:rPr>
          <w:rFonts w:hint="eastAsia" w:ascii="Times New Roman" w:hAnsi="Times New Roman" w:eastAsia="Times New Roman" w:cs="Times New Roman"/>
        </w:rPr>
        <w:t>，</w:t>
      </w:r>
      <w:r>
        <w:rPr>
          <w:rFonts w:hint="eastAsia" w:ascii="Times New Roman" w:hAnsi="Times New Roman" w:eastAsia="FangSong" w:cs="Times New Roman"/>
        </w:rPr>
        <w:t>成键电子对间排斥力</w:t>
      </w:r>
      <w:r>
        <w:rPr>
          <w:rFonts w:hint="eastAsia" w:ascii="Times New Roman" w:hAnsi="Times New Roman" w:eastAsia="Times New Roman" w:cs="Times New Roman"/>
        </w:rPr>
        <w:t>（BP-BP）</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且夹角为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的近距离排斥能量远大于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乃至</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当两对孤对电子均占据赤道平面位置时</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中构型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孤对电子之间的夹角高达</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LP-LP </w:t>
      </w:r>
      <w:r>
        <w:rPr>
          <w:rFonts w:hint="eastAsia" w:ascii="Times New Roman" w:hAnsi="Times New Roman" w:eastAsia="FangSong" w:cs="Times New Roman"/>
        </w:rPr>
        <w:t>强排斥数目为零</w:t>
      </w:r>
      <w:r>
        <w:rPr>
          <w:rFonts w:hint="eastAsia" w:ascii="Times New Roman" w:hAnsi="Times New Roman" w:eastAsia="Times New Roman" w:cs="Times New Roman"/>
        </w:rPr>
        <w:t>），</w:t>
      </w:r>
      <w:r>
        <w:rPr>
          <w:rFonts w:hint="eastAsia" w:ascii="Times New Roman" w:hAnsi="Times New Roman" w:eastAsia="FangSong" w:cs="Times New Roman"/>
        </w:rPr>
        <w:t>每对孤电子仅与两个轴向的成键电子对形成</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体系总斥力最小</w:t>
      </w:r>
      <w:r>
        <w:rPr>
          <w:rFonts w:hint="eastAsia" w:ascii="Times New Roman" w:hAnsi="Times New Roman" w:eastAsia="Times New Roman" w:cs="Times New Roman"/>
        </w:rPr>
        <w:t>。</w:t>
      </w:r>
      <w:r>
        <w:rPr>
          <w:rFonts w:hint="eastAsia" w:ascii="Times New Roman" w:hAnsi="Times New Roman" w:eastAsia="FangSong" w:cs="Times New Roman"/>
        </w:rPr>
        <w:t>外围三个氟原子因而呈现出不对称的弯曲</w:t>
      </w:r>
      <w:r>
        <w:rPr>
          <w:rFonts w:hint="eastAsia" w:ascii="Times New Roman" w:hAnsi="Times New Roman" w:eastAsia="Times New Roman" w:cs="Times New Roman"/>
        </w:rPr>
        <w:t>“T”</w:t>
      </w:r>
      <w:r>
        <w:rPr>
          <w:rFonts w:hint="eastAsia" w:ascii="Times New Roman" w:hAnsi="Times New Roman" w:eastAsia="FangSong" w:cs="Times New Roman"/>
        </w:rPr>
        <w:t>型空间几何构型</w:t>
      </w:r>
      <w:r>
        <w:rPr>
          <w:rFonts w:hint="eastAsia" w:ascii="Times New Roman" w:hAnsi="Times New Roman" w:eastAsia="Times New Roman" w:cs="Times New Roman"/>
        </w:rPr>
        <w:t>（</w:t>
      </w:r>
      <w:r>
        <w:rPr>
          <w:rFonts w:hint="eastAsia" w:ascii="Times New Roman" w:hAnsi="Times New Roman" w:eastAsia="FangSong" w:cs="Times New Roman"/>
        </w:rPr>
        <w:t>由于赤道孤对电子的强大空间挤压</w:t>
      </w:r>
      <w:r>
        <w:rPr>
          <w:rFonts w:hint="eastAsia" w:ascii="Times New Roman" w:hAnsi="Times New Roman" w:eastAsia="Times New Roman" w:cs="Times New Roman"/>
        </w:rPr>
        <w:t>，</w:t>
      </w:r>
      <w:r>
        <w:rPr>
          <w:rFonts w:hint="eastAsia" w:ascii="Times New Roman" w:hAnsi="Times New Roman" w:eastAsia="FangSong" w:cs="Times New Roman"/>
        </w:rPr>
        <w:t>轴向两个氟原子向远离孤对电子方向弯折</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a</m:t>
            </m:r>
            <m:r>
              <m:rPr>
                <m:sty m:val="p"/>
              </m:rPr>
              <m:t>x</m:t>
            </m:r>
          </m:sub>
        </m:sSub>
        <m:r>
          <m:rPr>
            <m:sty m:val="p"/>
          </m:rPr>
          <m:t>−</m:t>
        </m:r>
        <m:r>
          <m:rPr>
            <m:sty m:val="p"/>
          </m:rPr>
          <m:t>C</m:t>
        </m:r>
        <m:r>
          <m:rPr>
            <m:sty m:val="p"/>
          </m:rPr>
          <m:t>l</m:t>
        </m:r>
        <m:r>
          <m:rPr>
            <m:sty m:val="p"/>
          </m:rPr>
          <m:t>−</m:t>
        </m:r>
        <m:sSub>
          <m:e>
            <m:r>
              <m:rPr>
                <m:sty m:val="p"/>
              </m:rPr>
              <m:t>F</m:t>
            </m:r>
          </m:e>
          <m:sub>
            <m:r>
              <m:rPr>
                <m:sty m:val="p"/>
              </m:rPr>
              <m:t>e</m:t>
            </m:r>
            <m:r>
              <m:rPr>
                <m:sty m:val="p"/>
              </m:rP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键角压缩至</w:t>
      </w:r>
      <w:r>
        <w:rPr>
          <w:rFonts w:ascii="Times New Roman" w:hAnsi="Times New Roman" w:eastAsia="Times New Roman" w:cs="Times New Roman"/>
        </w:rPr>
        <w:t xml:space="preserve"> </w:t>
      </w:r>
      <m:oMath>
        <m:sSup>
          <m:e>
            <m:r>
              <m:t>87.5</m:t>
            </m:r>
          </m:e>
          <m:sup>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ClF</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894559"/>
                  <wp:effectExtent b="0" l="0" r="0" t="0"/>
                  <wp:docPr descr="" title="" id="53" name="Picture"/>
                  <a:graphic>
                    <a:graphicData uri="http://schemas.openxmlformats.org/drawingml/2006/picture">
                      <pic:pic>
                        <pic:nvPicPr>
                          <pic:cNvPr descr="93eccf6f82977ee23ffabea9e9bb3a20f3da905da1d071fe43f7008446cb40b1.jpg" id="54" name="Picture"/>
                          <pic:cNvPicPr>
                            <a:picLocks noChangeArrowheads="1" noChangeAspect="1"/>
                          </pic:cNvPicPr>
                        </pic:nvPicPr>
                        <pic:blipFill>
                          <a:blip r:embed="rId52"/>
                          <a:stretch>
                            <a:fillRect/>
                          </a:stretch>
                        </pic:blipFill>
                        <pic:spPr bwMode="auto">
                          <a:xfrm>
                            <a:off x="0" y="0"/>
                            <a:ext cx="2667000" cy="28945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三氟化氯的球棍空间结构与双孤对电子云取向</w:t>
            </w:r>
          </w:p>
        </w:tc>
      </w:tr>
    </w:tbl>
    <w:bookmarkEnd w:id="55"/>
    <w:bookmarkStart w:id="59" w:name="xy₅-与-xy₇-型分子"/>
    <w:p>
      <w:pPr>
        <w:pStyle w:val="Heading3"/>
        <w:spacing w:before="280" w:after="120"/>
      </w:pPr>
      <w:r>
        <w:rPr>
          <w:rFonts w:ascii="Times New Roman" w:hAnsi="Times New Roman" w:eastAsia="Times New Roman" w:cs="Times New Roman"/>
        </w:rPr>
        <w:t>7.3 XY</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XY</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SimHei" w:cs="Times New Roman"/>
        </w:rPr>
        <w:t xml:space="preserve">型分子</w:t>
      </w:r>
    </w:p>
    <w:p>
      <w:pPr>
        <w:pStyle w:val="FirstParagraph"/>
        <w:spacing w:after="80"/>
        <w:ind w:firstLine="420"/>
      </w:pPr>
      <w:r>
        <w:rPr>
          <w:rFonts w:hint="eastAsia" w:ascii="Times New Roman" w:hAnsi="Times New Roman" w:eastAsia="FangSong" w:cs="Times New Roman"/>
        </w:rPr>
        <w:t xml:space="preserve">对于通式为</w:t>
      </w:r>
      <w:r>
        <w:rPr>
          <w:rFonts w:ascii="Times New Roman" w:hAnsi="Times New Roman" w:eastAsia="Times New Roman" w:cs="Times New Roman"/>
        </w:rPr>
        <w:t xml:space="preserve"> </w:t>
      </w:r>
      <m:oMath>
        <m:sSub>
          <m:e>
            <m:r>
              <m:rPr>
                <m:sty m:val="p"/>
              </m:rPr>
              <m:t>X</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中心溴原子的价层电子数为</w:t>
      </w:r>
      <w:r>
        <w:rPr>
          <w:rFonts w:ascii="Times New Roman" w:hAnsi="Times New Roman" w:eastAsia="Times New Roman" w:cs="Times New Roman"/>
        </w:rPr>
        <w:t xml:space="preserve"> </w:t>
      </w:r>
      <m:oMath>
        <m:oMathPr>
          <m:ctrlPr>
            <w:rPr>
              <w:sz w:val="28"/>
              <w:szCs w:val="28"/>
            </w:rPr>
          </m:ctrlPr>
        </m:oMathPr>
        <m:r>
          <m:t>7</m:t>
        </m:r>
        <m:r>
          <m:rPr>
            <m:sty m:val="p"/>
          </m:rPr>
          <m:t>+</m:t>
        </m:r>
        <m:r>
          <m:t>5</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6</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个成键对与</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个孤对电子</w:t>
      </w:r>
      <w:r>
        <w:rPr>
          <w:rFonts w:hint="eastAsia" w:ascii="Times New Roman" w:hAnsi="Times New Roman" w:eastAsia="Times New Roman" w:cs="Times New Roman"/>
        </w:rPr>
        <w:t>），</w:t>
      </w:r>
      <w:r>
        <w:rPr>
          <w:rFonts w:hint="eastAsia" w:ascii="Times New Roman" w:hAnsi="Times New Roman" w:eastAsia="FangSong" w:cs="Times New Roman"/>
        </w:rPr>
        <w:t>母体电子对构型为正八面体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中心溴原子底部的单对孤对电子占据八面体的一个顶点</w:t>
      </w:r>
      <w:r>
        <w:rPr>
          <w:rFonts w:hint="eastAsia" w:ascii="Times New Roman" w:hAnsi="Times New Roman" w:eastAsia="Times New Roman" w:cs="Times New Roman"/>
        </w:rPr>
        <w:t>，</w:t>
      </w:r>
      <w:r>
        <w:rPr>
          <w:rFonts w:hint="eastAsia" w:ascii="Times New Roman" w:hAnsi="Times New Roman" w:eastAsia="FangSong" w:cs="Times New Roman"/>
        </w:rPr>
        <w:t>外围五个氟原子占据其余五个顶点</w:t>
      </w:r>
      <w:r>
        <w:rPr>
          <w:rFonts w:hint="eastAsia" w:ascii="Times New Roman" w:hAnsi="Times New Roman" w:eastAsia="Times New Roman" w:cs="Times New Roman"/>
        </w:rPr>
        <w:t>，</w:t>
      </w:r>
      <w:r>
        <w:rPr>
          <w:rFonts w:hint="eastAsia" w:ascii="Times New Roman" w:hAnsi="Times New Roman" w:eastAsia="FangSong" w:cs="Times New Roman"/>
        </w:rPr>
        <w:t>由于孤对电子向上挤压赤道平面的四个氟原子</w:t>
      </w:r>
      <w:r>
        <w:rPr>
          <w:rFonts w:hint="eastAsia" w:ascii="Times New Roman" w:hAnsi="Times New Roman" w:eastAsia="Times New Roman" w:cs="Times New Roman"/>
        </w:rPr>
        <w:t>，</w:t>
      </w:r>
      <w:r>
        <w:rPr>
          <w:rFonts w:hint="eastAsia" w:ascii="Times New Roman" w:hAnsi="Times New Roman" w:eastAsia="FangSong" w:cs="Times New Roman"/>
        </w:rPr>
        <w:t>使得分子整体呈现出底部微翘的四方锥形</w:t>
      </w:r>
      <w:r>
        <w:rPr>
          <w:rFonts w:hint="eastAsia" w:ascii="Times New Roman" w:hAnsi="Times New Roman" w:eastAsia="Times New Roman" w:cs="Times New Roman"/>
        </w:rPr>
        <w:t>（Square</w:t>
      </w:r>
      <w:r>
        <w:rPr>
          <w:rFonts w:ascii="Times New Roman" w:hAnsi="Times New Roman" w:eastAsia="Times New Roman" w:cs="Times New Roman"/>
        </w:rPr>
        <w:t xml:space="preserve"> </w:t>
      </w:r>
      <w:r>
        <w:rPr>
          <w:rFonts w:hint="eastAsia" w:ascii="Times New Roman" w:hAnsi="Times New Roman" w:eastAsia="Times New Roman" w:cs="Times New Roman"/>
        </w:rPr>
        <w:t>Pyramidal）</w:t>
      </w:r>
      <w:r>
        <w:rPr>
          <w:rFonts w:hint="eastAsia" w:ascii="Times New Roman" w:hAnsi="Times New Roman" w:eastAsia="FangSong" w:cs="Times New Roman"/>
        </w:rPr>
        <w:t>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BrF</w:t>
            </w:r>
            <w:r>
              <w:rPr>
                <w:rFonts w:ascii="Times New Roman" w:hAnsi="Times New Roman" w:eastAsia="Times New Roman" w:cs="Times New Roman"/>
                <w:b/>
                <w:vertAlign w:val="subscript"/>
              </w:rPr>
              <w:t>5</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的空间结构</w:t>
            </w:r>
          </w:p>
        </w:tc>
      </w:tr>
      <w:tr>
        <w:tc>
          <w:tcPr/>
          <w:p>
            <w:pPr>
              <w:pStyle w:val="Compact"/>
              <w:jc w:val="center"/>
            </w:pPr>
            <w:r>
              <w:rPr>
                <w:rFonts w:ascii="Times New Roman" w:hAnsi="Times New Roman" w:eastAsia="Times New Roman" w:cs="Times New Roman"/>
              </w:rPr>
              <w:drawing>
                <wp:inline>
                  <wp:extent cx="2667000" cy="2272931"/>
                  <wp:effectExtent b="0" l="0" r="0" t="0"/>
                  <wp:docPr descr="" title="" id="57" name="Picture"/>
                  <a:graphic>
                    <a:graphicData uri="http://schemas.openxmlformats.org/drawingml/2006/picture">
                      <pic:pic>
                        <pic:nvPicPr>
                          <pic:cNvPr descr="9f50410ec1baa1a8bcca3aa0779e3c49d1791d03916370921589a17cc1b1f6c1.jpg" id="58" name="Picture"/>
                          <pic:cNvPicPr>
                            <a:picLocks noChangeArrowheads="1" noChangeAspect="1"/>
                          </pic:cNvPicPr>
                        </pic:nvPicPr>
                        <pic:blipFill>
                          <a:blip r:embed="rId56"/>
                          <a:stretch>
                            <a:fillRect/>
                          </a:stretch>
                        </pic:blipFill>
                        <pic:spPr bwMode="auto">
                          <a:xfrm>
                            <a:off x="0" y="0"/>
                            <a:ext cx="2667000" cy="22729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五氟化溴的四方锥球棍模型与轴向孤对电子云取向</w:t>
            </w:r>
          </w:p>
        </w:tc>
      </w:tr>
    </w:tbl>
    <w:p>
      <w:pPr>
        <w:pStyle w:val="BodyText"/>
        <w:spacing w:before="120"/>
        <w:ind w:firstLine="420"/>
      </w:pPr>
      <w:r>
        <w:rPr>
          <w:rFonts w:hint="eastAsia" w:ascii="Times New Roman" w:hAnsi="Times New Roman" w:eastAsia="FangSong" w:cs="Times New Roman"/>
        </w:rPr>
        <w:t xml:space="preserve">对于配位数达到极限的</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由于中心碘原子半径巨大</w:t>
      </w:r>
      <w:r>
        <w:rPr>
          <w:rFonts w:hint="eastAsia" w:ascii="Times New Roman" w:hAnsi="Times New Roman" w:eastAsia="Times New Roman" w:cs="Times New Roman"/>
        </w:rPr>
        <w:t>，</w:t>
      </w:r>
      <w:r>
        <w:rPr>
          <w:rFonts w:hint="eastAsia" w:ascii="Times New Roman" w:hAnsi="Times New Roman" w:eastAsia="FangSong" w:cs="Times New Roman"/>
        </w:rPr>
        <w:t>其价层容纳多达</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个成键电子对</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对应电子对构型为正五角双锥</w:t>
      </w:r>
      <w:r>
        <w:rPr>
          <w:rFonts w:hint="eastAsia" w:ascii="Times New Roman" w:hAnsi="Times New Roman" w:eastAsia="Times New Roman" w:cs="Times New Roman"/>
        </w:rPr>
        <w:t>（Pentagonal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Bipyramid，</w:t>
      </w: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w:t>
      </w:r>
      <m:oMath>
        <m:r>
          <m:rPr>
            <m:sty m:val="p"/>
          </m:rPr>
          <m:t>I</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键垂直穿过由五个赤道氟原子构成的平整正五边形平面</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5　</w:t>
      </w:r>
      <w:r>
        <w:rPr>
          <w:rFonts w:hint="eastAsia" w:ascii="Times New Roman" w:hAnsi="Times New Roman" w:eastAsia="FangSong" w:cs="Times New Roman"/>
          <w:b w:val="0"/>
          <w:bCs/>
          <w:i w:val="0"/>
          <w:sz w:val="21"/>
        </w:rPr>
        <w:t>经典卤素互化物核心结构</w:t>
      </w:r>
      <w:r>
        <w:rPr>
          <w:rFonts w:hint="eastAsia" w:ascii="Times New Roman" w:hAnsi="Times New Roman" w:eastAsia="FangSong" w:cs="Times New Roman"/>
          <w:b w:val="0"/>
          <w:bCs/>
          <w:i w:val="0"/>
          <w:sz w:val="21"/>
        </w:rPr>
        <w:t>、</w:t>
      </w:r>
      <w:r>
        <w:rPr>
          <w:rFonts w:hint="eastAsia" w:ascii="Times New Roman" w:hAnsi="Times New Roman" w:eastAsia="FangSong" w:cs="Times New Roman"/>
          <w:b w:val="0"/>
          <w:bCs/>
          <w:i w:val="0"/>
          <w:sz w:val="21"/>
        </w:rPr>
        <w:t>电子构型与水解反应汇总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14"/>
        <w:gridCol w:w="1414"/>
        <w:gridCol w:w="1414"/>
        <w:gridCol w:w="1414"/>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价电子对数</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孤对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分子立体几何构型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特征自偶电离平衡方程式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与水发生剧烈水解之反应方程式</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p>
        </w:tc>
        <w:tc>
          <w:tcPr/>
          <w:p>
            <w:pPr>
              <w:pStyle w:val="Compact"/>
              <w:jc w:val="center"/>
            </w:pPr>
            <w:r>
              <w:rPr>
                <w:rFonts w:ascii="Times New Roman" w:hAnsi="Times New Roman" w:eastAsia="Times New Roman" w:cs="Times New Roman"/>
              </w:rPr>
              <w:t xml:space="preserve">4 (1 / 3)</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t>2</m:t>
              </m:r>
              <m:r>
                <m:rPr>
                  <m:sty m:val="p"/>
                </m:rPr>
                <m:t>I</m:t>
              </m:r>
              <m:r>
                <m:rPr>
                  <m:sty m:val="p"/>
                </m:rPr>
                <m:t>C</m:t>
              </m:r>
              <m:r>
                <m:rPr>
                  <m:sty m:val="p"/>
                </m:rPr>
                <m:t>l</m:t>
              </m:r>
              <m:r>
                <m:rPr>
                  <m:sty m:val="p"/>
                </m:rPr>
                <m:t>⇌</m:t>
              </m:r>
              <m:sSup>
                <m:e>
                  <m:r>
                    <m:rPr>
                      <m:sty m:val="p"/>
                    </m:rPr>
                    <m:t>I</m:t>
                  </m:r>
                </m:e>
                <m:sup>
                  <m:r>
                    <m:rPr>
                      <m:sty m:val="p"/>
                    </m:rPr>
                    <m:t>+</m:t>
                  </m:r>
                </m:sup>
              </m:sSup>
              <m:r>
                <m:rPr>
                  <m:sty m:val="p"/>
                </m:rPr>
                <m:t>+</m:t>
              </m:r>
              <m:r>
                <m:rPr>
                  <m:sty m:val="p"/>
                </m:rPr>
                <m:t>I</m:t>
              </m:r>
              <m:r>
                <m:rPr>
                  <m:sty m:val="p"/>
                </m:rPr>
                <m:t>C</m:t>
              </m:r>
              <m:sSubSup>
                <m:e>
                  <m:r>
                    <m:rPr>
                      <m:sty m:val="p"/>
                    </m:rPr>
                    <m:t>l</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F</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 (3 / 2)</w:t>
            </w:r>
          </w:p>
        </w:tc>
        <w:tc>
          <w:tcPr/>
          <w:p>
            <w:pPr>
              <w:pStyle w:val="Compact"/>
              <w:jc w:val="center"/>
            </w:pP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平面弯折</w:t>
            </w:r>
            <w:r>
              <w:rPr>
                <w:rFonts w:hint="eastAsia" w:ascii="Times New Roman" w:hAnsi="Times New Roman" w:eastAsia="Times New Roman" w:cs="Times New Roman"/>
              </w:rPr>
              <w:t>）</w:t>
            </w:r>
          </w:p>
        </w:tc>
        <w:tc>
          <w:tcPr/>
          <w:p>
            <w:pPr>
              <w:pStyle w:val="Compact"/>
              <w:jc w:val="center"/>
            </w:pPr>
            <m:oMath>
              <m:r>
                <m:t>2</m:t>
              </m:r>
              <m:r>
                <m:rPr>
                  <m:sty m:val="p"/>
                </m:rPr>
                <m:t>C</m:t>
              </m:r>
              <m:r>
                <m:rPr>
                  <m:sty m:val="p"/>
                </m:rPr>
                <m:t>l</m:t>
              </m:r>
              <m:sSub>
                <m:e>
                  <m:r>
                    <m:rPr>
                      <m:sty m:val="p"/>
                    </m:rPr>
                    <m:t>F</m:t>
                  </m:r>
                </m:e>
                <m:sub>
                  <m:r>
                    <m:rPr>
                      <m:sty m:val="p"/>
                    </m:rPr>
                    <m:t>3</m:t>
                  </m:r>
                </m:sub>
              </m:sSub>
              <m:r>
                <m:rPr>
                  <m:sty m:val="p"/>
                </m:rPr>
                <m:t>⇌</m:t>
              </m:r>
              <m:r>
                <m:rPr>
                  <m:sty m:val="p"/>
                </m:rPr>
                <m:t>C</m:t>
              </m:r>
              <m:r>
                <m:rPr>
                  <m:sty m:val="p"/>
                </m:rPr>
                <m:t>l</m:t>
              </m:r>
              <m:sSubSup>
                <m:e>
                  <m:r>
                    <m:rPr>
                      <m:sty m:val="p"/>
                    </m:rPr>
                    <m:t>F</m:t>
                  </m:r>
                </m:e>
                <m:sub>
                  <m:r>
                    <m:rPr>
                      <m:sty m:val="p"/>
                    </m:rPr>
                    <m:t>2</m:t>
                  </m:r>
                </m:sub>
                <m:sup>
                  <m:r>
                    <m:rPr>
                      <m:sty m:val="p"/>
                    </m:rPr>
                    <m:t>+</m:t>
                  </m:r>
                </m:sup>
              </m:sSubSup>
              <m:r>
                <m:rPr>
                  <m:sty m:val="p"/>
                </m:rPr>
                <m:t>+</m:t>
              </m:r>
              <m:r>
                <m:rPr>
                  <m:sty m:val="p"/>
                </m:rPr>
                <m:t>C</m:t>
              </m:r>
              <m:r>
                <m:rPr>
                  <m:sty m:val="p"/>
                </m:rPr>
                <m:t>l</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(5 / 1)</w:t>
            </w:r>
          </w:p>
        </w:tc>
        <w:tc>
          <w:tcPr/>
          <w:p>
            <w:pPr>
              <w:pStyle w:val="Compact"/>
              <w:jc w:val="center"/>
            </w:pPr>
            <w:r>
              <w:rPr>
                <w:rFonts w:hint="eastAsia" w:ascii="Times New Roman" w:hAnsi="Times New Roman" w:eastAsia="FangSong" w:cs="Times New Roman"/>
              </w:rPr>
              <w:t xml:space="preserve">四方锥形</w:t>
            </w:r>
          </w:p>
        </w:tc>
        <w:tc>
          <w:tcPr/>
          <w:p>
            <w:pPr>
              <w:pStyle w:val="Compact"/>
              <w:jc w:val="center"/>
            </w:pPr>
            <m:oMath>
              <m:r>
                <m:t>2</m:t>
              </m:r>
              <m:r>
                <m:rPr>
                  <m:sty m:val="p"/>
                </m:rPr>
                <m:t>B</m:t>
              </m:r>
              <m:r>
                <m:rPr>
                  <m:sty m:val="p"/>
                </m:rPr>
                <m:t>r</m:t>
              </m:r>
              <m:sSub>
                <m:e>
                  <m:r>
                    <m:rPr>
                      <m:sty m:val="p"/>
                    </m:rPr>
                    <m:t>F</m:t>
                  </m:r>
                </m:e>
                <m:sub>
                  <m:r>
                    <m:rPr>
                      <m:sty m:val="p"/>
                    </m:rPr>
                    <m:t>5</m:t>
                  </m:r>
                </m:sub>
              </m:sSub>
              <m:r>
                <m:rPr>
                  <m:sty m:val="p"/>
                </m:rPr>
                <m:t>⇌</m:t>
              </m:r>
              <m:r>
                <m:rPr>
                  <m:sty m:val="p"/>
                </m:rPr>
                <m:t>B</m:t>
              </m:r>
              <m:r>
                <m:rPr>
                  <m:sty m:val="p"/>
                </m:rPr>
                <m:t>r</m:t>
              </m:r>
              <m:sSubSup>
                <m:e>
                  <m:r>
                    <m:rPr>
                      <m:sty m:val="p"/>
                    </m:rPr>
                    <m:t>F</m:t>
                  </m:r>
                </m:e>
                <m:sub>
                  <m:r>
                    <m:rPr>
                      <m:sty m:val="p"/>
                    </m:rPr>
                    <m:t>4</m:t>
                  </m:r>
                </m:sub>
                <m:sup>
                  <m:r>
                    <m:rPr>
                      <m:sty m:val="p"/>
                    </m:rPr>
                    <m:t>+</m:t>
                  </m:r>
                </m:sup>
              </m:sSubSup>
              <m:r>
                <m:rPr>
                  <m:sty m:val="p"/>
                </m:rPr>
                <m:t>+</m:t>
              </m:r>
              <m:r>
                <m:rPr>
                  <m:sty m:val="p"/>
                </m:rPr>
                <m:t>B</m:t>
              </m:r>
              <m:r>
                <m:rPr>
                  <m:sty m:val="p"/>
                </m:rPr>
                <m:t>r</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5</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rPr>
              <w:t xml:space="preserve">​</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 (7 / 0)</w:t>
            </w:r>
          </w:p>
        </w:tc>
        <w:tc>
          <w:tcPr/>
          <w:p>
            <w:pPr>
              <w:pStyle w:val="Compact"/>
              <w:jc w:val="center"/>
            </w:pPr>
            <w:r>
              <w:rPr>
                <w:rFonts w:hint="eastAsia" w:ascii="Times New Roman" w:hAnsi="Times New Roman" w:eastAsia="FangSong" w:cs="Times New Roman"/>
              </w:rPr>
              <w:t xml:space="preserve">五角双锥形</w:t>
            </w:r>
          </w:p>
        </w:tc>
        <w:tc>
          <w:tcPr/>
          <w:p>
            <w:pPr>
              <w:pStyle w:val="Compact"/>
              <w:jc w:val="center"/>
            </w:pPr>
            <m:oMath>
              <m:r>
                <m:t>2</m:t>
              </m:r>
              <m:r>
                <m:rPr>
                  <m:sty m:val="p"/>
                </m:rPr>
                <m:t>I</m:t>
              </m:r>
              <m:sSub>
                <m:e>
                  <m:r>
                    <m:rPr>
                      <m:sty m:val="p"/>
                    </m:rPr>
                    <m:t>F</m:t>
                  </m:r>
                </m:e>
                <m:sub>
                  <m:r>
                    <m:rPr>
                      <m:sty m:val="p"/>
                    </m:rPr>
                    <m:t>7</m:t>
                  </m:r>
                </m:sub>
              </m:sSub>
              <m:r>
                <m:rPr>
                  <m:sty m:val="p"/>
                </m:rPr>
                <m:t>⇌</m:t>
              </m:r>
              <m:r>
                <m:rPr>
                  <m:sty m:val="p"/>
                </m:rPr>
                <m:t>I</m:t>
              </m:r>
              <m:sSubSup>
                <m:e>
                  <m:r>
                    <m:rPr>
                      <m:sty m:val="p"/>
                    </m:rPr>
                    <m:t>F</m:t>
                  </m:r>
                </m:e>
                <m:sub>
                  <m:r>
                    <m:rPr>
                      <m:sty m:val="p"/>
                    </m:rPr>
                    <m:t>6</m:t>
                  </m:r>
                </m:sub>
                <m:sup>
                  <m:r>
                    <m:rPr>
                      <m:sty m:val="p"/>
                    </m:rPr>
                    <m:t>+</m:t>
                  </m:r>
                </m:sup>
              </m:sSubSup>
              <m:r>
                <m:rPr>
                  <m:sty m:val="p"/>
                </m:rPr>
                <m:t>+</m:t>
              </m:r>
              <m:r>
                <m:rPr>
                  <m:sty m:val="p"/>
                </m:rPr>
                <m:t>I</m:t>
              </m:r>
              <m:sSubSup>
                <m:e>
                  <m:r>
                    <m:rPr>
                      <m:sty m:val="p"/>
                    </m:rPr>
                    <m:t>F</m:t>
                  </m:r>
                </m:e>
                <m:sub>
                  <m:r>
                    <m:rPr>
                      <m:sty m:val="p"/>
                    </m:rPr>
                    <m:t>8</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w:r>
              <w:rPr>
                <w:rFonts w:ascii="Times New Roman" w:hAnsi="Times New Roman" w:eastAsia="Times New Roman" w:cs="Times New Roman"/>
              </w:rPr>
              <w:t xml:space="preserve">​</w:t>
            </w:r>
          </w:p>
        </w:tc>
      </w:tr>
    </w:tbl>
    <w:bookmarkEnd w:id="59"/>
    <w:bookmarkStart w:id="60" w:name="卤素互化物的水解"/>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卤素互化物的水解</w:t>
      </w:r>
    </w:p>
    <w:p>
      <w:pPr>
        <w:pStyle w:val="FirstParagraph"/>
        <w:ind w:firstLine="420"/>
      </w:pPr>
      <w:r>
        <w:rPr>
          <w:rFonts w:hint="eastAsia" w:ascii="Times New Roman" w:hAnsi="Times New Roman" w:eastAsia="FangSong" w:cs="Times New Roman"/>
        </w:rPr>
        <w:t>在化学反应性维度</w:t>
      </w:r>
      <w:r>
        <w:rPr>
          <w:rFonts w:hint="eastAsia" w:ascii="Times New Roman" w:hAnsi="Times New Roman" w:eastAsia="Times New Roman" w:cs="Times New Roman"/>
        </w:rPr>
        <w:t>，</w:t>
      </w:r>
      <w:r>
        <w:rPr>
          <w:rFonts w:hint="eastAsia" w:ascii="Times New Roman" w:hAnsi="Times New Roman" w:eastAsia="FangSong" w:cs="Times New Roman"/>
        </w:rPr>
        <w:t>卤素互化物的化学键由于两种卤原子电负性失配而具有显著的离子性极化</w:t>
      </w:r>
      <w:r>
        <w:rPr>
          <w:rFonts w:hint="eastAsia" w:ascii="Times New Roman" w:hAnsi="Times New Roman" w:eastAsia="Times New Roman" w:cs="Times New Roman"/>
        </w:rPr>
        <w:t>，</w:t>
      </w:r>
      <w:r>
        <w:rPr>
          <w:rFonts w:hint="eastAsia" w:ascii="Times New Roman" w:hAnsi="Times New Roman" w:eastAsia="FangSong" w:cs="Times New Roman"/>
        </w:rPr>
        <w:t>极化能赋予其超越常规同核单质卤素</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的极端反应活性</w:t>
      </w:r>
      <w:r>
        <w:rPr>
          <w:rFonts w:hint="eastAsia" w:ascii="Times New Roman" w:hAnsi="Times New Roman" w:eastAsia="Times New Roman" w:cs="Times New Roman"/>
        </w:rPr>
        <w:t>。</w:t>
      </w:r>
      <w:r>
        <w:rPr>
          <w:rFonts w:hint="eastAsia" w:ascii="Times New Roman" w:hAnsi="Times New Roman" w:eastAsia="FangSong" w:cs="Times New Roman"/>
        </w:rPr>
        <w:t>当卤素互化物遇水时</w:t>
      </w:r>
      <w:r>
        <w:rPr>
          <w:rFonts w:hint="eastAsia" w:ascii="Times New Roman" w:hAnsi="Times New Roman" w:eastAsia="Times New Roman" w:cs="Times New Roman"/>
        </w:rPr>
        <w:t>，</w:t>
      </w:r>
      <w:r>
        <w:rPr>
          <w:rFonts w:hint="eastAsia" w:ascii="Times New Roman" w:hAnsi="Times New Roman" w:eastAsia="FangSong" w:cs="Times New Roman"/>
        </w:rPr>
        <w:t>发生不可逆的剧烈放热非氧化还原水解反应</w:t>
      </w:r>
      <w:r>
        <w:rPr>
          <w:rFonts w:hint="eastAsia" w:ascii="Times New Roman" w:hAnsi="Times New Roman" w:eastAsia="Times New Roman" w:cs="Times New Roman"/>
        </w:rPr>
        <w:t>。</w:t>
      </w:r>
      <w:r>
        <w:rPr>
          <w:rFonts w:hint="eastAsia" w:ascii="Times New Roman" w:hAnsi="Times New Roman" w:eastAsia="FangSong" w:cs="Times New Roman"/>
        </w:rPr>
        <w:t>水解配平的关键法则在于化学化合价严格守恒</w:t>
      </w:r>
      <w:r>
        <w:rPr>
          <w:rFonts w:hint="eastAsia" w:ascii="Times New Roman" w:hAnsi="Times New Roman" w:eastAsia="Times New Roman" w:cs="Times New Roman"/>
        </w:rPr>
        <w:t>：</w:t>
      </w:r>
      <w:r>
        <w:rPr>
          <w:rFonts w:hint="eastAsia" w:ascii="Times New Roman" w:hAnsi="Times New Roman" w:eastAsia="FangSong" w:cs="Times New Roman"/>
        </w:rPr>
        <w:t>电负性较大的较轻卤素原子</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恒定归属于</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结合水中的质子生成氢卤酸</w:t>
      </w:r>
      <w:r>
        <w:rPr>
          <w:rFonts w:ascii="Times New Roman" w:hAnsi="Times New Roman" w:eastAsia="Times New Roman" w:cs="Times New Roman"/>
        </w:rPr>
        <w:t xml:space="preserve"> </w:t>
      </w:r>
      <m:oMath>
        <m:r>
          <m:rPr>
            <m:sty m:val="p"/>
          </m:rPr>
          <m:t>H</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而电负性较小的中心卤素原子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带有正氧化态</w:t>
      </w:r>
      <w:r>
        <w:rPr>
          <w:rFonts w:ascii="Times New Roman" w:hAnsi="Times New Roman" w:eastAsia="Times New Roman" w:cs="Times New Roman"/>
        </w:rPr>
        <w:t xml:space="preserve"> </w:t>
      </w:r>
      <m:oMath>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在水中结合氢氧根离子转化为对应相同氧化态的次卤酸</w:t>
      </w:r>
      <w:r>
        <w:rPr>
          <w:rFonts w:hint="eastAsia" w:ascii="Times New Roman" w:hAnsi="Times New Roman" w:eastAsia="Times New Roman" w:cs="Times New Roman"/>
        </w:rPr>
        <w:t>、</w:t>
      </w:r>
      <w:r>
        <w:rPr>
          <w:rFonts w:hint="eastAsia" w:ascii="Times New Roman" w:hAnsi="Times New Roman" w:eastAsia="FangSong" w:cs="Times New Roman"/>
        </w:rPr>
        <w:t>亚卤酸</w:t>
      </w:r>
      <w:r>
        <w:rPr>
          <w:rFonts w:hint="eastAsia" w:ascii="Times New Roman" w:hAnsi="Times New Roman" w:eastAsia="Times New Roman" w:cs="Times New Roman"/>
        </w:rPr>
        <w:t>、</w:t>
      </w:r>
      <w:r>
        <w:rPr>
          <w:rFonts w:hint="eastAsia" w:ascii="Times New Roman" w:hAnsi="Times New Roman" w:eastAsia="FangSong" w:cs="Times New Roman"/>
        </w:rPr>
        <w:t>卤酸或高碘酸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C</m:t>
          </m:r>
          <m:r>
            <m:rPr>
              <m:sty m:val="p"/>
            </m:rPr>
            <m:t>l</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2</m:t>
              </m:r>
            </m:sub>
          </m:sSub>
          <m:r>
            <m:rPr>
              <m:sty m:val="p"/>
            </m:rPr>
            <m:t>+</m:t>
          </m:r>
          <m:r>
            <m:rPr>
              <m:sty m:val="p"/>
            </m:rPr>
            <m:t>3</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5</m:t>
              </m:r>
            </m:sub>
          </m:sSub>
          <m:r>
            <m:rPr>
              <m:sty m:val="p"/>
            </m:rPr>
            <m:t>+</m:t>
          </m:r>
          <m:r>
            <m:rPr>
              <m:sty m:val="p"/>
            </m:rPr>
            <m:t>3</m:t>
          </m:r>
          <m:sSub>
            <m:e>
              <m:r>
                <m:rPr>
                  <m:sty m:val="p"/>
                </m:rPr>
                <m:t>H</m:t>
              </m:r>
            </m:e>
            <m:sub>
              <m:r>
                <m:rPr>
                  <m:sty m:val="p"/>
                </m:rPr>
                <m:t>2</m:t>
              </m:r>
            </m:sub>
          </m:sSub>
          <m:r>
            <m:rPr>
              <m:sty m:val="p"/>
            </m:rPr>
            <m:t>O</m:t>
          </m:r>
          <m:r>
            <m:rPr>
              <m:sty m:val="p"/>
            </m:rPr>
            <m:t>→</m:t>
          </m:r>
          <m:r>
            <m:rPr>
              <m:sty m:val="p"/>
            </m:rPr>
            <m:t>H</m:t>
          </m:r>
          <m:r>
            <m:rPr>
              <m:sty m:val="p"/>
            </m:rPr>
            <m:t>I</m:t>
          </m:r>
          <m:sSub>
            <m:e>
              <m:r>
                <m:rPr>
                  <m:sty m:val="p"/>
                </m:rPr>
                <m:t>O</m:t>
              </m:r>
            </m:e>
            <m:sub>
              <m:r>
                <m:rPr>
                  <m:sty m:val="p"/>
                </m:rPr>
                <m:t>3</m:t>
              </m:r>
            </m:sub>
          </m:sSub>
          <m:r>
            <m:rPr>
              <m:sty m:val="p"/>
            </m:rPr>
            <m:t>+</m:t>
          </m:r>
          <m:r>
            <m:rPr>
              <m:sty m:val="p"/>
            </m:rPr>
            <m:t>5</m:t>
          </m:r>
          <m:r>
            <m:rPr>
              <m:sty m:val="p"/>
            </m:rPr>
            <m:t>H</m:t>
          </m:r>
          <m:r>
            <m:rPr>
              <m:sty m:val="p"/>
            </m:rPr>
            <m:t>F</m:t>
          </m:r>
        </m:oMath>
      </m:oMathPara>
    </w:p>
    <w:p>
      <w:pPr>
        <w:pStyle w:val="FirstParagraph"/>
      </w:pPr>
      <m:oMathPara>
        <m:oMathParaPr>
          <m:jc m:val="center"/>
          <m:ctrlPr>
            <w:rPr>
              <w:sz w:val="28"/>
              <w:szCs w:val="28"/>
            </w:rPr>
          </m:ctrlPr>
        </m:oMathParaPr>
        <m:oMath>
          <m:r>
            <m:rPr>
              <m:sty m:val="p"/>
            </m:rPr>
            <m:t>I</m:t>
          </m:r>
          <m:sSub>
            <m:e>
              <m:r>
                <m:rPr>
                  <m:sty m:val="p"/>
                </m:rPr>
                <m:t>F</m:t>
              </m:r>
            </m:e>
            <m:sub>
              <m:r>
                <m:rPr>
                  <m:sty m:val="p"/>
                </m:rPr>
                <m:t>7</m:t>
              </m:r>
            </m:sub>
          </m:sSub>
          <m:r>
            <m:rPr>
              <m:sty m:val="p"/>
            </m:rPr>
            <m:t>+</m:t>
          </m:r>
          <m:r>
            <m:rPr>
              <m:sty m:val="p"/>
            </m:rPr>
            <m:t>6</m:t>
          </m:r>
          <m:sSub>
            <m:e>
              <m:r>
                <m:rPr>
                  <m:sty m:val="p"/>
                </m:rPr>
                <m:t>H</m:t>
              </m:r>
            </m:e>
            <m:sub>
              <m:r>
                <m:rPr>
                  <m:sty m:val="p"/>
                </m:rPr>
                <m:t>2</m:t>
              </m:r>
            </m:sub>
          </m:sSub>
          <m:r>
            <m:rPr>
              <m:sty m:val="p"/>
            </m:rPr>
            <m:t>O</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7</m:t>
          </m:r>
          <m:r>
            <m:rPr>
              <m:sty m:val="p"/>
            </m:rPr>
            <m:t>H</m:t>
          </m:r>
          <m:r>
            <m:rPr>
              <m:sty m:val="p"/>
            </m:rPr>
            <m:t>F</m:t>
          </m:r>
        </m:oMath>
      </m:oMathPara>
    </w:p>
    <w:bookmarkEnd w:id="60"/>
    <w:bookmarkStart w:id="61" w:name="液态卤素互化物的自偶电离"/>
    <w:p>
      <w:pPr>
        <w:pStyle w:val="Heading3"/>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液态卤素互化物的自偶电离</w:t>
      </w:r>
    </w:p>
    <w:p>
      <w:pPr>
        <w:pStyle w:val="FirstParagraph"/>
        <w:ind w:firstLine="420"/>
      </w:pPr>
      <w:r>
        <w:rPr>
          <w:rFonts w:hint="eastAsia" w:ascii="Times New Roman" w:hAnsi="Times New Roman" w:eastAsia="FangSong" w:cs="Times New Roman"/>
        </w:rPr>
        <w:t>在纯液态凝聚相中</w:t>
      </w:r>
      <w:r>
        <w:rPr>
          <w:rFonts w:hint="eastAsia" w:ascii="Times New Roman" w:hAnsi="Times New Roman" w:eastAsia="Times New Roman" w:cs="Times New Roman"/>
        </w:rPr>
        <w:t>，</w:t>
      </w:r>
      <w:r>
        <w:rPr>
          <w:rFonts w:hint="eastAsia" w:ascii="Times New Roman" w:hAnsi="Times New Roman" w:eastAsia="FangSong" w:cs="Times New Roman"/>
        </w:rPr>
        <w:t>卤素互化物常表现出与水分子或无水氟化氢平行的自偶电离溶剂化行为</w:t>
      </w:r>
      <w:r>
        <w:rPr>
          <w:rFonts w:hint="eastAsia" w:ascii="Times New Roman" w:hAnsi="Times New Roman" w:eastAsia="Times New Roman" w:cs="Times New Roman"/>
        </w:rPr>
        <w:t>。</w:t>
      </w:r>
      <w:r>
        <w:rPr>
          <w:rFonts w:hint="eastAsia" w:ascii="Times New Roman" w:hAnsi="Times New Roman" w:eastAsia="FangSong" w:cs="Times New Roman"/>
        </w:rPr>
        <w:t>例如液态三氟化溴</w:t>
      </w:r>
      <w:r>
        <w:rPr>
          <w:rFonts w:hint="eastAsia" w:ascii="Times New Roman" w:hAnsi="Times New Roman" w:eastAsia="Times New Roman" w:cs="Times New Roman"/>
        </w:rPr>
        <w:t>（</w:t>
      </w:r>
      <m:oMath>
        <m:r>
          <m:rPr>
            <m:sty m:val="p"/>
          </m:rPr>
          <m:t>B</m:t>
        </m:r>
        <m:r>
          <m:rPr>
            <m:sty m:val="p"/>
          </m:rPr>
          <m:t>r</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作为优异的非水离子化离子溶剂</w:t>
      </w:r>
      <w:r>
        <w:rPr>
          <w:rFonts w:hint="eastAsia" w:ascii="Times New Roman" w:hAnsi="Times New Roman" w:eastAsia="Times New Roman" w:cs="Times New Roman"/>
        </w:rPr>
        <w:t>，</w:t>
      </w:r>
      <w:r>
        <w:rPr>
          <w:rFonts w:hint="eastAsia" w:ascii="Times New Roman" w:hAnsi="Times New Roman" w:eastAsia="FangSong" w:cs="Times New Roman"/>
        </w:rPr>
        <w:t>分子间自发发生氟离子转移形成配位阳离子与阴离子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m:oMathPara>
    </w:p>
    <w:p>
      <w:pPr>
        <w:pStyle w:val="FirstParagraph"/>
        <w:ind w:firstLine="420"/>
      </w:pPr>
      <w:r>
        <w:rPr>
          <w:rFonts w:hint="eastAsia" w:ascii="Times New Roman" w:hAnsi="Times New Roman" w:eastAsia="FangSong" w:cs="Times New Roman"/>
        </w:rPr>
        <w:t>在该自偶溶剂体系中</w:t>
      </w:r>
      <w:r>
        <w:rPr>
          <w:rFonts w:hint="eastAsia" w:ascii="Times New Roman" w:hAnsi="Times New Roman" w:eastAsia="Times New Roman" w:cs="Times New Roman"/>
        </w:rPr>
        <w:t>，</w:t>
      </w:r>
      <w:r>
        <w:rPr>
          <w:rFonts w:hint="eastAsia" w:ascii="Times New Roman" w:hAnsi="Times New Roman" w:eastAsia="FangSong" w:cs="Times New Roman"/>
        </w:rPr>
        <w:t>凡能解离提供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的溶质</w:t>
      </w:r>
      <w:r>
        <w:rPr>
          <w:rFonts w:hint="eastAsia" w:ascii="Times New Roman" w:hAnsi="Times New Roman" w:eastAsia="Times New Roman" w:cs="Times New Roman"/>
        </w:rPr>
        <w:t>（</w:t>
      </w:r>
      <w:r>
        <w:rPr>
          <w:rFonts w:hint="eastAsia" w:ascii="Times New Roman" w:hAnsi="Times New Roman" w:eastAsia="FangSong" w:cs="Times New Roman"/>
        </w:rPr>
        <w:t>如路易斯酸加合物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在溶剂体系中定义为强酸</w:t>
      </w:r>
      <w:r>
        <w:rPr>
          <w:rFonts w:hint="eastAsia" w:ascii="Times New Roman" w:hAnsi="Times New Roman" w:eastAsia="Times New Roman" w:cs="Times New Roman"/>
        </w:rPr>
        <w:t>；</w:t>
      </w:r>
      <w:r>
        <w:rPr>
          <w:rFonts w:hint="eastAsia" w:ascii="Times New Roman" w:hAnsi="Times New Roman" w:eastAsia="FangSong" w:cs="Times New Roman"/>
        </w:rPr>
        <w:t>而能提供</w:t>
      </w:r>
      <w:r>
        <w:rPr>
          <w:rFonts w:ascii="Times New Roman" w:hAnsi="Times New Roman" w:eastAsia="Times New Roman" w:cs="Times New Roman"/>
        </w:rPr>
        <w:t xml:space="preserve"> </w:t>
      </w:r>
      <m:oMath>
        <m:r>
          <m:rPr>
            <m:sty m:val="p"/>
          </m:rPr>
          <m:t>B</m:t>
        </m:r>
        <m:r>
          <m:rPr>
            <m:sty m:val="p"/>
          </m:rPr>
          <m:t>r</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的氟化物配盐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K</m:t>
        </m:r>
        <m:r>
          <m:rPr>
            <m:sty m:val="p"/>
          </m:rPr>
          <m:t>B</m:t>
        </m:r>
        <m:r>
          <m:rPr>
            <m:sty m:val="p"/>
          </m:rPr>
          <m:t>r</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则定义为强碱</w:t>
      </w:r>
      <w:r>
        <w:rPr>
          <w:rFonts w:hint="eastAsia" w:ascii="Times New Roman" w:hAnsi="Times New Roman" w:eastAsia="Times New Roman" w:cs="Times New Roman"/>
        </w:rPr>
        <w:t>，</w:t>
      </w:r>
      <w:r>
        <w:rPr>
          <w:rFonts w:hint="eastAsia" w:ascii="Times New Roman" w:hAnsi="Times New Roman" w:eastAsia="FangSong" w:cs="Times New Roman"/>
        </w:rPr>
        <w:t>二者在液态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中可发生精准的酸碱中和沉淀滴定反应</w:t>
      </w:r>
      <w:r>
        <w:rPr>
          <w:rFonts w:hint="eastAsia" w:ascii="Times New Roman" w:hAnsi="Times New Roman" w:eastAsia="Times New Roman" w:cs="Times New Roman"/>
        </w:rPr>
        <w:t>。</w:t>
      </w:r>
    </w:p>
    <w:bookmarkEnd w:id="61"/>
    <w:bookmarkStart w:id="68" w:name="多卤化物与多卤阴离子"/>
    <w:p>
      <w:pPr>
        <w:pStyle w:val="Heading3"/>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多卤化物与多卤阴离子</w:t>
      </w:r>
    </w:p>
    <w:p>
      <w:pPr>
        <w:pStyle w:val="FirstParagraph"/>
        <w:ind w:firstLine="420"/>
      </w:pPr>
      <w:r>
        <w:rPr>
          <w:rFonts w:hint="eastAsia" w:ascii="Times New Roman" w:hAnsi="Times New Roman" w:eastAsia="FangSong" w:cs="Times New Roman"/>
        </w:rPr>
        <w:t>与卤素互化物密切相关的另一类核心结构是多卤化物与多卤阴离子</w:t>
      </w:r>
      <w:r>
        <w:rPr>
          <w:rFonts w:hint="eastAsia" w:ascii="Times New Roman" w:hAnsi="Times New Roman" w:eastAsia="Times New Roman" w:cs="Times New Roman"/>
        </w:rPr>
        <w:t>（Polyhalide</w:t>
      </w:r>
      <w:r>
        <w:rPr>
          <w:rFonts w:ascii="Times New Roman" w:hAnsi="Times New Roman" w:eastAsia="Times New Roman" w:cs="Times New Roman"/>
        </w:rPr>
        <w:t xml:space="preserve"> </w:t>
      </w:r>
      <w:r>
        <w:rPr>
          <w:rFonts w:hint="eastAsia" w:ascii="Times New Roman" w:hAnsi="Times New Roman" w:eastAsia="Times New Roman" w:cs="Times New Roman"/>
        </w:rPr>
        <w:t>Anions）。</w:t>
      </w:r>
      <w:r>
        <w:rPr>
          <w:rFonts w:hint="eastAsia" w:ascii="Times New Roman" w:hAnsi="Times New Roman" w:eastAsia="FangSong" w:cs="Times New Roman"/>
        </w:rPr>
        <w:t>当单质卤素</w:t>
      </w:r>
      <w:r>
        <w:rPr>
          <w:rFonts w:hint="eastAsia" w:ascii="Times New Roman" w:hAnsi="Times New Roman" w:eastAsia="Times New Roman" w:cs="Times New Roman"/>
        </w:rPr>
        <w:t>（</w:t>
      </w:r>
      <w:r>
        <w:rPr>
          <w:rFonts w:hint="eastAsia" w:ascii="Times New Roman" w:hAnsi="Times New Roman" w:eastAsia="FangSong" w:cs="Times New Roman"/>
        </w:rPr>
        <w:t>或互化物</w:t>
      </w:r>
      <w:r>
        <w:rPr>
          <w:rFonts w:hint="eastAsia" w:ascii="Times New Roman" w:hAnsi="Times New Roman" w:eastAsia="Times New Roman" w:cs="Times New Roman"/>
        </w:rPr>
        <w:t>）</w:t>
      </w:r>
      <w:r>
        <w:rPr>
          <w:rFonts w:hint="eastAsia" w:ascii="Times New Roman" w:hAnsi="Times New Roman" w:eastAsia="FangSong" w:cs="Times New Roman"/>
        </w:rPr>
        <w:t>与含有卤离子的溶液混合时</w:t>
      </w:r>
      <w:r>
        <w:rPr>
          <w:rFonts w:hint="eastAsia" w:ascii="Times New Roman" w:hAnsi="Times New Roman" w:eastAsia="Times New Roman" w:cs="Times New Roman"/>
        </w:rPr>
        <w:t>，</w:t>
      </w:r>
      <w:r>
        <w:rPr>
          <w:rFonts w:hint="eastAsia" w:ascii="Times New Roman" w:hAnsi="Times New Roman" w:eastAsia="FangSong" w:cs="Times New Roman"/>
        </w:rPr>
        <w:t>卤离子作为路易斯碱给体</w:t>
      </w:r>
      <w:r>
        <w:rPr>
          <w:rFonts w:hint="eastAsia" w:ascii="Times New Roman" w:hAnsi="Times New Roman" w:eastAsia="Times New Roman" w:cs="Times New Roman"/>
        </w:rPr>
        <w:t>，</w:t>
      </w:r>
      <w:r>
        <w:rPr>
          <w:rFonts w:hint="eastAsia" w:ascii="Times New Roman" w:hAnsi="Times New Roman" w:eastAsia="FangSong" w:cs="Times New Roman"/>
        </w:rPr>
        <w:t>可利用其充满孤对电子的价层轨道与缺电子单质分子</w:t>
      </w:r>
      <w:r>
        <w:rPr>
          <w:rFonts w:hint="eastAsia" w:ascii="Times New Roman" w:hAnsi="Times New Roman" w:eastAsia="Times New Roman" w:cs="Times New Roman"/>
        </w:rPr>
        <w:t>（</w:t>
      </w:r>
      <w:r>
        <w:rPr>
          <w:rFonts w:hint="eastAsia" w:ascii="Times New Roman" w:hAnsi="Times New Roman" w:eastAsia="FangSong" w:cs="Times New Roman"/>
        </w:rPr>
        <w:t>路易斯酸受体</w:t>
      </w:r>
      <w:r>
        <w:rPr>
          <w:rFonts w:hint="eastAsia" w:ascii="Times New Roman" w:hAnsi="Times New Roman" w:eastAsia="Times New Roman" w:cs="Times New Roman"/>
        </w:rPr>
        <w:t>）</w:t>
      </w:r>
      <w:r>
        <w:rPr>
          <w:rFonts w:hint="eastAsia" w:ascii="Times New Roman" w:hAnsi="Times New Roman" w:eastAsia="FangSong" w:cs="Times New Roman"/>
        </w:rPr>
        <w:t>发生配位加合</w:t>
      </w:r>
      <w:r>
        <w:rPr>
          <w:rFonts w:hint="eastAsia" w:ascii="Times New Roman" w:hAnsi="Times New Roman" w:eastAsia="Times New Roman" w:cs="Times New Roman"/>
        </w:rPr>
        <w:t>，</w:t>
      </w:r>
      <w:r>
        <w:rPr>
          <w:rFonts w:hint="eastAsia" w:ascii="Times New Roman" w:hAnsi="Times New Roman" w:eastAsia="FangSong" w:cs="Times New Roman"/>
        </w:rPr>
        <w:t>构建多原子多卤阴离子</w:t>
      </w:r>
      <w:r>
        <w:rPr>
          <w:rFonts w:hint="eastAsia" w:ascii="Times New Roman" w:hAnsi="Times New Roman" w:eastAsia="Times New Roman" w:cs="Times New Roman"/>
        </w:rPr>
        <w:t>。</w:t>
      </w:r>
      <w:r>
        <w:rPr>
          <w:rFonts w:hint="eastAsia" w:ascii="Times New Roman" w:hAnsi="Times New Roman" w:eastAsia="FangSong" w:cs="Times New Roman"/>
        </w:rPr>
        <w:t>最著名的代表是三碘阴离子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碘单质在纯水中的溶解度极微</w:t>
      </w:r>
      <w:r>
        <w:rPr>
          <w:rFonts w:hint="eastAsia" w:ascii="Times New Roman" w:hAnsi="Times New Roman" w:eastAsia="Times New Roman" w:cs="Times New Roman"/>
        </w:rPr>
        <w:t>（</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下仅为</w:t>
      </w:r>
      <w:r>
        <w:rPr>
          <w:rFonts w:ascii="Times New Roman" w:hAnsi="Times New Roman" w:eastAsia="Times New Roman" w:cs="Times New Roman"/>
        </w:rPr>
        <w:t xml:space="preserve"> </w:t>
      </w:r>
      <m:oMath>
        <m:oMathPr>
          <m:ctrlPr>
            <w:rPr>
              <w:sz w:val="28"/>
              <w:szCs w:val="28"/>
            </w:rPr>
          </m:ctrlPr>
        </m:oMathPr>
        <m:r>
          <m:t>0.03</m:t>
        </m:r>
        <m:r>
          <m:t> </m:t>
        </m:r>
        <m:r>
          <m:rPr>
            <m:sty m:val="p"/>
          </m:rPr>
          <m:t>g</m:t>
        </m:r>
        <m:r>
          <m:rPr>
            <m:sty m:val="p"/>
          </m:rPr>
          <m:t>/</m:t>
        </m:r>
        <m:r>
          <m:rPr>
            <m:sty m:val="p"/>
          </m:rPr>
          <m:t>100</m:t>
        </m:r>
        <m:r>
          <m:rPr>
            <m:sty m:val="p"/>
          </m:rPr>
          <m:t>g</m:t>
        </m:r>
        <m:r>
          <m:rPr>
            <m:sty m:val="p"/>
          </m:rPr>
          <m:t> </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但在碘化钾</w:t>
      </w:r>
      <w:r>
        <w:rPr>
          <w:rFonts w:hint="eastAsia" w:ascii="Times New Roman" w:hAnsi="Times New Roman" w:eastAsia="Times New Roman" w:cs="Times New Roman"/>
        </w:rPr>
        <w:t>（</w:t>
      </w:r>
      <m:oMath>
        <m:r>
          <m:rPr>
            <m:sty m:val="p"/>
          </m:rPr>
          <m:t>K</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水溶液中其溶解度呈数百倍显著增大</w:t>
      </w:r>
      <w:r>
        <w:rPr>
          <w:rFonts w:hint="eastAsia" w:ascii="Times New Roman" w:hAnsi="Times New Roman" w:eastAsia="Times New Roman" w:cs="Times New Roman"/>
        </w:rPr>
        <w:t>，</w:t>
      </w:r>
      <w:r>
        <w:rPr>
          <w:rFonts w:hint="eastAsia" w:ascii="Times New Roman" w:hAnsi="Times New Roman" w:eastAsia="FangSong" w:cs="Times New Roman"/>
        </w:rPr>
        <w:t>溶液迅速转变为深红褐色</w:t>
      </w:r>
      <w:r>
        <w:rPr>
          <w:rFonts w:hint="eastAsia" w:ascii="Times New Roman" w:hAnsi="Times New Roman" w:eastAsia="Times New Roman" w:cs="Times New Roman"/>
        </w:rPr>
        <w:t>，</w:t>
      </w:r>
      <w:r>
        <w:rPr>
          <w:rFonts w:hint="eastAsia" w:ascii="Times New Roman" w:hAnsi="Times New Roman" w:eastAsia="FangSong" w:cs="Times New Roman"/>
        </w:rPr>
        <w:t>该现象正是归因于形成了稳定的三碘配离子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r>
            <m:t> </m:t>
          </m:r>
          <m:r>
            <m:rPr>
              <m:sty m:val="p"/>
            </m:rPr>
            <m:t>(</m:t>
          </m:r>
          <m:r>
            <m:t>K</m:t>
          </m:r>
          <m:r>
            <m:rPr>
              <m:sty m:val="p"/>
            </m:rPr>
            <m:t>≈</m:t>
          </m:r>
          <m:r>
            <m:t>710</m:t>
          </m:r>
          <m:r>
            <m:rPr>
              <m:sty m:val="p"/>
            </m:rPr>
            <m:t>)</m:t>
          </m:r>
        </m:oMath>
      </m:oMathPara>
    </w:p>
    <w:p>
      <w:pPr>
        <w:pStyle w:val="FirstParagraph"/>
        <w:ind w:firstLine="420"/>
      </w:pPr>
      <w:r>
        <w:rPr>
          <w:rFonts w:hint="eastAsia" w:ascii="Times New Roman" w:hAnsi="Times New Roman" w:eastAsia="FangSong" w:cs="Times New Roman"/>
        </w:rPr>
        <w:t>在三碘阴离子中</w:t>
      </w:r>
      <w:r>
        <w:rPr>
          <w:rFonts w:hint="eastAsia" w:ascii="Times New Roman" w:hAnsi="Times New Roman" w:eastAsia="Times New Roman" w:cs="Times New Roman"/>
        </w:rPr>
        <w:t>，</w:t>
      </w:r>
      <w:r>
        <w:rPr>
          <w:rFonts w:hint="eastAsia" w:ascii="Times New Roman" w:hAnsi="Times New Roman" w:eastAsia="FangSong" w:cs="Times New Roman"/>
        </w:rPr>
        <w:t>中心碘原子连接两个端基碘原子</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m:oMath>
        <m:oMathPr>
          <m:ctrlPr>
            <w:rPr>
              <w:sz w:val="28"/>
              <w:szCs w:val="28"/>
            </w:rPr>
          </m:ctrlPr>
        </m:oMathPr>
        <m:r>
          <m:t>7</m:t>
        </m:r>
        <m:r>
          <m:rPr>
            <m:sty m:val="p"/>
          </m:rPr>
          <m:t>+</m:t>
        </m:r>
        <m:r>
          <m:t>2</m:t>
        </m:r>
        <m:r>
          <m:rPr>
            <m:sty m:val="p"/>
          </m:rPr>
          <m:t>×</m:t>
        </m:r>
        <m:r>
          <m:t>1</m:t>
        </m:r>
        <m:r>
          <m:rPr>
            <m:sty m:val="p"/>
          </m:rPr>
          <m:t>+</m:t>
        </m:r>
        <m:r>
          <m:t>1</m:t>
        </m:r>
        <m:r>
          <m:rPr>
            <m:sty m:val="p"/>
          </m:rPr>
          <m:t>(</m:t>
        </m:r>
        <m:r>
          <m:rPr>
            <m:nor/>
            <m:sty m:val="p"/>
          </m:rPr>
          <m:t>电荷</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三对孤对电子全部占据在三角双锥的赤道平面上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两个端基碘原子占据轴向两端</w:t>
      </w:r>
      <w:r>
        <w:rPr>
          <w:rFonts w:hint="eastAsia" w:ascii="Times New Roman" w:hAnsi="Times New Roman" w:eastAsia="Times New Roman" w:cs="Times New Roman"/>
        </w:rPr>
        <w:t>，</w:t>
      </w:r>
      <w:r>
        <w:rPr>
          <w:rFonts w:hint="eastAsia" w:ascii="Times New Roman" w:hAnsi="Times New Roman" w:eastAsia="FangSong" w:cs="Times New Roman"/>
        </w:rPr>
        <w:t>从而使得分子呈线型</w:t>
      </w:r>
      <w:r>
        <w:rPr>
          <w:rFonts w:hint="eastAsia" w:ascii="Times New Roman" w:hAnsi="Times New Roman" w:eastAsia="Times New Roman" w:cs="Times New Roman"/>
        </w:rPr>
        <w:t>（Linear，</w:t>
      </w:r>
      <w:r>
        <w:rPr>
          <w:rFonts w:hint="eastAsia" w:ascii="Times New Roman" w:hAnsi="Times New Roman" w:eastAsia="FangSong" w:cs="Times New Roman"/>
        </w:rPr>
        <w:t>对称中心位于中心碘核</w:t>
      </w:r>
      <w:r>
        <w:rPr>
          <w:rFonts w:hint="eastAsia" w:ascii="Times New Roman" w:hAnsi="Times New Roman" w:eastAsia="Times New Roman" w:cs="Times New Roman"/>
        </w:rPr>
        <w:t>）。</w:t>
      </w:r>
      <w:r>
        <w:rPr>
          <w:rFonts w:hint="eastAsia" w:ascii="Times New Roman" w:hAnsi="Times New Roman" w:eastAsia="FangSong" w:cs="Times New Roman"/>
        </w:rPr>
        <w:t>从前线分子轨道理论视角考察</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是典型的三中心四电子键</w:t>
      </w:r>
      <w:r>
        <w:rPr>
          <w:rFonts w:hint="eastAsia" w:ascii="Times New Roman" w:hAnsi="Times New Roman" w:eastAsia="Times New Roman" w:cs="Times New Roman"/>
        </w:rPr>
        <w:t>（</w:t>
      </w:r>
      <m:oMath>
        <m:r>
          <m:rPr>
            <m:sty m:val="p"/>
          </m:rPr>
          <m:t>3</m:t>
        </m:r>
        <m:r>
          <m:rPr>
            <m:sty m:val="p"/>
          </m:rPr>
          <m:t>c</m:t>
        </m:r>
        <m:r>
          <m:rPr>
            <m:sty m:val="p"/>
          </m:rPr>
          <m:t>−</m:t>
        </m:r>
        <m:r>
          <m:rPr>
            <m:sty m:val="p"/>
          </m:rP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三个碘原子的共轴原子轨道线性组合出三个三中心分子轨道</w:t>
      </w:r>
      <w:r>
        <w:rPr>
          <w:rFonts w:hint="eastAsia" w:ascii="Times New Roman" w:hAnsi="Times New Roman" w:eastAsia="Times New Roman" w:cs="Times New Roman"/>
        </w:rPr>
        <w:t>——</w:t>
      </w:r>
      <w:r>
        <w:rPr>
          <w:rFonts w:hint="eastAsia" w:ascii="Times New Roman" w:hAnsi="Times New Roman" w:eastAsia="FangSong" w:cs="Times New Roman"/>
        </w:rPr>
        <w:t>一个全同相成键轨道</w:t>
      </w:r>
      <w:r>
        <w:rPr>
          <w:rFonts w:ascii="Times New Roman" w:hAnsi="Times New Roman" w:eastAsia="Times New Roman" w:cs="Times New Roman"/>
        </w:rPr>
        <w:t xml:space="preserve"> </w:t>
      </w:r>
      <m:oMath>
        <m:sSub>
          <m:e>
            <m:r>
              <m:t>σ</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一个主要分布在两端碘原子上的非键轨道</w:t>
      </w:r>
      <w:r>
        <w:rPr>
          <w:rFonts w:ascii="Times New Roman" w:hAnsi="Times New Roman" w:eastAsia="Times New Roman" w:cs="Times New Roman"/>
        </w:rPr>
        <w:t xml:space="preserve"> </w:t>
      </w:r>
      <m:oMath>
        <m:sSubSup>
          <m:e>
            <m:r>
              <m:t>σ</m:t>
            </m:r>
          </m:e>
          <m:sub>
            <m:r>
              <m:rPr>
                <m:sty m:val="p"/>
              </m:rP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以及一个高能反键轨道</w:t>
      </w:r>
      <w:r>
        <w:rPr>
          <w:rFonts w:hint="eastAsia" w:ascii="Times New Roman" w:hAnsi="Times New Roman" w:eastAsia="Times New Roman" w:cs="Times New Roman"/>
        </w:rPr>
        <w:t>。</w:t>
      </w:r>
      <w:r>
        <w:rPr>
          <w:rFonts w:hint="eastAsia" w:ascii="Times New Roman" w:hAnsi="Times New Roman" w:eastAsia="FangSong" w:cs="Times New Roman"/>
        </w:rPr>
        <w:t>体系中的四个价电子全部填入成键轨道与非键轨道</w:t>
      </w:r>
      <w:r>
        <w:rPr>
          <w:rFonts w:hint="eastAsia" w:ascii="Times New Roman" w:hAnsi="Times New Roman" w:eastAsia="Times New Roman" w:cs="Times New Roman"/>
        </w:rPr>
        <w:t>，</w:t>
      </w:r>
      <w:r>
        <w:rPr>
          <w:rFonts w:hint="eastAsia" w:ascii="Times New Roman" w:hAnsi="Times New Roman" w:eastAsia="FangSong" w:cs="Times New Roman"/>
        </w:rPr>
        <w:t>导致整体分子键级为</w:t>
      </w:r>
      <w:r>
        <w:rPr>
          <w:rFonts w:ascii="Times New Roman" w:hAnsi="Times New Roman" w:eastAsia="Times New Roman" w:cs="Times New Roman"/>
        </w:rPr>
        <w:t xml:space="preserve"> </w:t>
      </w:r>
      <m:oMath>
        <m:r>
          <m:t>1.0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r>
          <m:rPr>
            <m:sty m:val="p"/>
          </m:rPr>
          <m:t>I</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键键级为</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w:t>
      </w:r>
      <w:r>
        <w:rPr>
          <w:rFonts w:hint="eastAsia" w:ascii="Times New Roman" w:hAnsi="Times New Roman" w:eastAsia="FangSong" w:cs="Times New Roman"/>
        </w:rPr>
        <w:t>解释了三碘离子中较长较弱的共价键特征</w:t>
      </w:r>
      <w:r>
        <w:rPr>
          <w:rFonts w:hint="eastAsia" w:ascii="Times New Roman" w:hAnsi="Times New Roman" w:eastAsia="Times New Roman" w:cs="Times New Roman"/>
        </w:rPr>
        <w:t>。</w:t>
      </w:r>
      <w:r>
        <w:rPr>
          <w:rFonts w:hint="eastAsia" w:ascii="Times New Roman" w:hAnsi="Times New Roman" w:eastAsia="FangSong" w:cs="Times New Roman"/>
        </w:rPr>
        <w:t>多卤阴离子不仅可扩展为更高阶的五碘阴离子</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折线形</w:t>
      </w:r>
      <w:r>
        <w:rPr>
          <w:rFonts w:ascii="Times New Roman" w:hAnsi="Times New Roman" w:eastAsia="Times New Roman" w:cs="Times New Roman"/>
        </w:rPr>
        <w:t xml:space="preserve"> V </w:t>
      </w:r>
      <w:r>
        <w:rPr>
          <w:rFonts w:hint="eastAsia" w:ascii="Times New Roman" w:hAnsi="Times New Roman" w:eastAsia="FangSong" w:cs="Times New Roman"/>
        </w:rPr>
        <w:t>字构型</w:t>
      </w:r>
      <w:r>
        <w:rPr>
          <w:rFonts w:hint="eastAsia" w:ascii="Times New Roman" w:hAnsi="Times New Roman" w:eastAsia="Times New Roman" w:cs="Times New Roman"/>
        </w:rPr>
        <w:t>）</w:t>
      </w:r>
      <w:r>
        <w:rPr>
          <w:rFonts w:hint="eastAsia" w:ascii="Times New Roman" w:hAnsi="Times New Roman" w:eastAsia="FangSong" w:cs="Times New Roman"/>
        </w:rPr>
        <w:t>乃至九碘阴离子</w:t>
      </w:r>
      <w:r>
        <w:rPr>
          <w:rFonts w:hint="eastAsia" w:ascii="Times New Roman" w:hAnsi="Times New Roman" w:eastAsia="Times New Roman" w:cs="Times New Roman"/>
        </w:rPr>
        <w:t>（</w:t>
      </w:r>
      <m:oMath>
        <m:sSubSup>
          <m:e>
            <m:r>
              <m:rPr>
                <m:sty m:val="p"/>
              </m:rPr>
              <m:t>I</m:t>
            </m:r>
          </m:e>
          <m:sub>
            <m:r>
              <m:rPr>
                <m:sty m:val="p"/>
              </m:rPr>
              <m:t>9</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更构成了直链淀粉分子螺旋空腔对碘单质专一显色的本质物理机制</w:t>
      </w:r>
      <w:r>
        <w:rPr>
          <w:rFonts w:hint="eastAsia" w:ascii="Times New Roman" w:hAnsi="Times New Roman" w:eastAsia="Times New Roman" w:cs="Times New Roman"/>
        </w:rPr>
        <w:t>：</w:t>
      </w:r>
      <w:r>
        <w:rPr>
          <w:rFonts w:hint="eastAsia" w:ascii="Times New Roman" w:hAnsi="Times New Roman" w:eastAsia="FangSong" w:cs="Times New Roman"/>
        </w:rPr>
        <w:t>多碘离子链长程插入直链淀粉空腔形成电荷转移络合物</w:t>
      </w:r>
      <w:r>
        <w:rPr>
          <w:rFonts w:hint="eastAsia" w:ascii="Times New Roman" w:hAnsi="Times New Roman" w:eastAsia="Times New Roman" w:cs="Times New Roman"/>
        </w:rPr>
        <w:t>，</w:t>
      </w:r>
      <w:r>
        <w:rPr>
          <w:rFonts w:hint="eastAsia" w:ascii="Times New Roman" w:hAnsi="Times New Roman" w:eastAsia="FangSong" w:cs="Times New Roman"/>
        </w:rPr>
        <w:t>引发激子共振跃迁强烈吸收可见光红橙光波段</w:t>
      </w:r>
      <w:r>
        <w:rPr>
          <w:rFonts w:hint="eastAsia" w:ascii="Times New Roman" w:hAnsi="Times New Roman" w:eastAsia="Times New Roman" w:cs="Times New Roman"/>
        </w:rPr>
        <w:t>，</w:t>
      </w:r>
      <w:r>
        <w:rPr>
          <w:rFonts w:hint="eastAsia" w:ascii="Times New Roman" w:hAnsi="Times New Roman" w:eastAsia="FangSong" w:cs="Times New Roman"/>
        </w:rPr>
        <w:t>宏观呈现标志性的蓝黑色</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多碘阴离子构成一个同系列物种</w:t>
      </w:r>
      <w:r>
        <w:rPr>
          <w:rFonts w:hint="eastAsia" w:ascii="Times New Roman" w:hAnsi="Times New Roman" w:eastAsia="Times New Roman" w:cs="Times New Roman"/>
        </w:rPr>
        <w:t>：</w:t>
      </w:r>
      <w:r>
        <w:rPr>
          <w:rFonts w:hint="eastAsia" w:ascii="Times New Roman" w:hAnsi="Times New Roman" w:eastAsia="FangSong" w:cs="Times New Roman"/>
        </w:rPr>
        <w:t>除直线形的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形的</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以及链长更长的</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随碘链堆积方式不同</w:t>
      </w:r>
      <w:r>
        <w:rPr>
          <w:rFonts w:hint="eastAsia" w:ascii="Times New Roman" w:hAnsi="Times New Roman" w:eastAsia="Times New Roman" w:cs="Times New Roman"/>
        </w:rPr>
        <w:t>，</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可采取</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形或</w:t>
      </w:r>
      <w:r>
        <w:rPr>
          <w:rFonts w:ascii="Times New Roman" w:hAnsi="Times New Roman" w:eastAsia="Times New Roman" w:cs="Times New Roman"/>
        </w:rPr>
        <w:t xml:space="preserve"> T </w:t>
      </w:r>
      <w:r>
        <w:rPr>
          <w:rFonts w:hint="eastAsia" w:ascii="Times New Roman" w:hAnsi="Times New Roman" w:eastAsia="FangSong" w:cs="Times New Roman"/>
        </w:rPr>
        <w:t>形构型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V </w:t>
            </w:r>
            <w:r>
              <w:rPr>
                <w:rFonts w:hint="eastAsia" w:ascii="Times New Roman" w:hAnsi="Times New Roman" w:eastAsia="SimHei" w:cs="Times New Roman"/>
                <w:b/>
              </w:rPr>
              <w:t xml:space="preserve">形构型</w:t>
            </w:r>
          </w:p>
        </w:tc>
        <w:tc>
          <w:tcPr>
            <w:tcBorders>
              <w:bottom w:val="single" w:sz="6" w:space="0" w:color="333333"/>
            </w:tcBorders>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7</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T </w:t>
            </w:r>
            <w:r>
              <w:rPr>
                <w:rFonts w:hint="eastAsia" w:ascii="Times New Roman" w:hAnsi="Times New Roman" w:eastAsia="SimHei" w:cs="Times New Roman"/>
                <w:b/>
              </w:rPr>
              <w:t xml:space="preserve">形构型</w:t>
            </w:r>
          </w:p>
        </w:tc>
      </w:tr>
      <w:tr>
        <w:tc>
          <w:tcPr/>
          <w:p>
            <w:pPr>
              <w:pStyle w:val="Compact"/>
              <w:jc w:val="center"/>
            </w:pPr>
            <w:r>
              <w:rPr>
                <w:rFonts w:ascii="Times New Roman" w:hAnsi="Times New Roman" w:eastAsia="Times New Roman" w:cs="Times New Roman"/>
              </w:rPr>
              <w:drawing>
                <wp:inline>
                  <wp:extent cx="2667000" cy="2346008"/>
                  <wp:effectExtent b="0" l="0" r="0" t="0"/>
                  <wp:docPr descr="" title="" id="63" name="Picture"/>
                  <a:graphic>
                    <a:graphicData uri="http://schemas.openxmlformats.org/drawingml/2006/picture">
                      <pic:pic>
                        <pic:nvPicPr>
                          <pic:cNvPr descr="05a87c517ec8753960f7d4b2f43b01742d80501333581386bd84aaeee3e8a6e0.jpg" id="64" name="Picture"/>
                          <pic:cNvPicPr>
                            <a:picLocks noChangeArrowheads="1" noChangeAspect="1"/>
                          </pic:cNvPicPr>
                        </pic:nvPicPr>
                        <pic:blipFill>
                          <a:blip r:embed="rId62"/>
                          <a:stretch>
                            <a:fillRect/>
                          </a:stretch>
                        </pic:blipFill>
                        <pic:spPr bwMode="auto">
                          <a:xfrm>
                            <a:off x="0" y="0"/>
                            <a:ext cx="2667000" cy="2346008"/>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121507"/>
                  <wp:effectExtent b="0" l="0" r="0" t="0"/>
                  <wp:docPr descr="" title="" id="66" name="Picture"/>
                  <a:graphic>
                    <a:graphicData uri="http://schemas.openxmlformats.org/drawingml/2006/picture">
                      <pic:pic>
                        <pic:nvPicPr>
                          <pic:cNvPr descr="5e6dfd3c4884b2878a33a20ec892b4b228beb9c8ff4e313534ef53d2254492c3.jpg" id="67" name="Picture"/>
                          <pic:cNvPicPr>
                            <a:picLocks noChangeArrowheads="1" noChangeAspect="1"/>
                          </pic:cNvPicPr>
                        </pic:nvPicPr>
                        <pic:blipFill>
                          <a:blip r:embed="rId65"/>
                          <a:stretch>
                            <a:fillRect/>
                          </a:stretch>
                        </pic:blipFill>
                        <pic:spPr bwMode="auto">
                          <a:xfrm>
                            <a:off x="0" y="0"/>
                            <a:ext cx="2667000" cy="11215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多碘阴离子</w:t>
            </w:r>
            <w:r>
              <w:rPr>
                <w:rFonts w:ascii="Times New Roman" w:hAnsi="Times New Roman" w:eastAsia="Times New Roman" w:cs="Times New Roman"/>
              </w:rPr>
              <w:t xml:space="preserve">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形构型与孤对电子进攻位点</w:t>
            </w:r>
          </w:p>
        </w:tc>
      </w:tr>
    </w:tbl>
    <w:p>
      <w:pPr>
        <w:spacing w:before="160" w:after="80"/>
      </w:pPr>
      <w:r>
        <w:pict>
          <v:rect style="width:0;height:1.5pt" o:hralign="center" o:hrstd="t" o:hr="t"/>
        </w:pict>
      </w:r>
    </w:p>
    <w:bookmarkEnd w:id="68"/>
    <w:bookmarkEnd w:id="69"/>
    <w:bookmarkStart w:id="75" w:name="拟卤素与拟卤化物的化学性质平行性"/>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拟卤素与拟卤化物的化学性质平行性</w:t>
      </w:r>
    </w:p>
    <w:bookmarkStart w:id="70" w:name="拟卤素的定义与分子结构"/>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拟卤素的定义与分子结构</w:t>
      </w:r>
    </w:p>
    <w:p>
      <w:pPr>
        <w:pStyle w:val="FirstParagraph"/>
        <w:ind w:firstLine="420"/>
      </w:pPr>
      <w:r>
        <w:rPr>
          <w:rFonts w:hint="eastAsia" w:ascii="Times New Roman" w:hAnsi="Times New Roman" w:eastAsia="FangSong" w:cs="Times New Roman"/>
        </w:rPr>
        <w:t>在无机化学分类学中</w:t>
      </w:r>
      <w:r>
        <w:rPr>
          <w:rFonts w:hint="eastAsia" w:ascii="Times New Roman" w:hAnsi="Times New Roman" w:eastAsia="Times New Roman" w:cs="Times New Roman"/>
        </w:rPr>
        <w:t>，</w:t>
      </w:r>
      <w:r>
        <w:rPr>
          <w:rFonts w:hint="eastAsia" w:ascii="Times New Roman" w:hAnsi="Times New Roman" w:eastAsia="FangSong" w:cs="Times New Roman"/>
        </w:rPr>
        <w:t>存在一组由两个或两个以上电负性较大的非金属原子通过共价重键结合而成的单电荷多原子基团</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ascii="Times New Roman" w:hAnsi="Times New Roman" w:eastAsia="Times New Roman" w:cs="Times New Roman"/>
        </w:rPr>
        <w:t xml:space="preserve"> </w:t>
      </w:r>
      <m:oMath>
        <m:r>
          <m:rPr>
            <m:sty m:val="p"/>
          </m:rPr>
          <m:t>−</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硫氰基</w:t>
      </w:r>
      <w:r>
        <w:rPr>
          <w:rFonts w:ascii="Times New Roman" w:hAnsi="Times New Roman" w:eastAsia="Times New Roman" w:cs="Times New Roman"/>
        </w:rPr>
        <w:t xml:space="preserve"> </w:t>
      </w:r>
      <m:oMath>
        <m:r>
          <m:rPr>
            <m:sty m:val="p"/>
          </m:rPr>
          <m:t>−</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硒氰基</w:t>
      </w:r>
      <w:r>
        <w:rPr>
          <w:rFonts w:ascii="Times New Roman" w:hAnsi="Times New Roman" w:eastAsia="Times New Roman" w:cs="Times New Roman"/>
        </w:rPr>
        <w:t xml:space="preserve"> </w:t>
      </w:r>
      <m:oMath>
        <m:r>
          <m:rPr>
            <m:sty m:val="p"/>
          </m:rPr>
          <m:t>−</m:t>
        </m:r>
        <m:r>
          <m:rPr>
            <m:sty m:val="p"/>
          </m:rPr>
          <m:t>S</m:t>
        </m:r>
        <m:r>
          <m:rPr>
            <m:sty m:val="p"/>
          </m:rPr>
          <m:t>e</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氧氰基</w:t>
      </w:r>
      <w:r>
        <w:rPr>
          <w:rFonts w:ascii="Times New Roman" w:hAnsi="Times New Roman" w:eastAsia="Times New Roman" w:cs="Times New Roman"/>
        </w:rPr>
        <w:t xml:space="preserve"> </w:t>
      </w:r>
      <m:oMath>
        <m:r>
          <m:rPr>
            <m:sty m:val="p"/>
          </m:rPr>
          <m:t>−</m:t>
        </m:r>
        <m:r>
          <m:rPr>
            <m:sty m:val="p"/>
          </m:rPr>
          <m:t>O</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以及叠氮基</w:t>
      </w:r>
      <w:r>
        <w:rPr>
          <w:rFonts w:ascii="Times New Roman" w:hAnsi="Times New Roman" w:eastAsia="Times New Roman" w:cs="Times New Roman"/>
        </w:rPr>
        <w:t xml:space="preserve"> </w:t>
      </w:r>
      <m:oMath>
        <m:r>
          <m:rPr>
            <m:sty m:val="p"/>
          </m:rPr>
          <m:t>−</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当这些基团在自由状态下以二聚双分子形态存在时</w:t>
      </w:r>
      <w:r>
        <w:rPr>
          <w:rFonts w:hint="eastAsia" w:ascii="Times New Roman" w:hAnsi="Times New Roman" w:eastAsia="Times New Roman" w:cs="Times New Roman"/>
        </w:rPr>
        <w:t>（</w:t>
      </w:r>
      <w:r>
        <w:rPr>
          <w:rFonts w:hint="eastAsia" w:ascii="Times New Roman" w:hAnsi="Times New Roman" w:eastAsia="FangSong" w:cs="Times New Roman"/>
        </w:rPr>
        <w:t>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硒氰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e</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其单质宏观聚集态</w:t>
      </w:r>
      <w:r>
        <w:rPr>
          <w:rFonts w:hint="eastAsia" w:ascii="Times New Roman" w:hAnsi="Times New Roman" w:eastAsia="Times New Roman" w:cs="Times New Roman"/>
        </w:rPr>
        <w:t>、</w:t>
      </w:r>
      <w:r>
        <w:rPr>
          <w:rFonts w:hint="eastAsia" w:ascii="Times New Roman" w:hAnsi="Times New Roman" w:eastAsia="FangSong" w:cs="Times New Roman"/>
        </w:rPr>
        <w:t>挥发性</w:t>
      </w:r>
      <w:r>
        <w:rPr>
          <w:rFonts w:hint="eastAsia" w:ascii="Times New Roman" w:hAnsi="Times New Roman" w:eastAsia="Times New Roman" w:cs="Times New Roman"/>
        </w:rPr>
        <w:t>、</w:t>
      </w:r>
      <w:r>
        <w:rPr>
          <w:rFonts w:hint="eastAsia" w:ascii="Times New Roman" w:hAnsi="Times New Roman" w:eastAsia="FangSong" w:cs="Times New Roman"/>
        </w:rPr>
        <w:t>水解歧化趋势以及与金属成盐的沉淀溶解行为均与真实卤素表现出显著的高度平行相似性</w:t>
      </w:r>
      <w:r>
        <w:rPr>
          <w:rFonts w:hint="eastAsia" w:ascii="Times New Roman" w:hAnsi="Times New Roman" w:eastAsia="Times New Roman" w:cs="Times New Roman"/>
        </w:rPr>
        <w:t>，</w:t>
      </w:r>
      <w:r>
        <w:rPr>
          <w:rFonts w:hint="eastAsia" w:ascii="Times New Roman" w:hAnsi="Times New Roman" w:eastAsia="FangSong" w:cs="Times New Roman"/>
        </w:rPr>
        <w:t>因而在化学界被冠以拟卤素</w:t>
      </w:r>
      <w:r>
        <w:rPr>
          <w:rFonts w:hint="eastAsia" w:ascii="Times New Roman" w:hAnsi="Times New Roman" w:eastAsia="Times New Roman" w:cs="Times New Roman"/>
        </w:rPr>
        <w:t>（Pseudohalogens）</w:t>
      </w:r>
      <w:r>
        <w:rPr>
          <w:rFonts w:hint="eastAsia" w:ascii="Times New Roman" w:hAnsi="Times New Roman" w:eastAsia="FangSong" w:cs="Times New Roman"/>
        </w:rPr>
        <w:t>与拟卤化物</w:t>
      </w:r>
      <w:r>
        <w:rPr>
          <w:rFonts w:hint="eastAsia" w:ascii="Times New Roman" w:hAnsi="Times New Roman" w:eastAsia="Times New Roman" w:cs="Times New Roman"/>
        </w:rPr>
        <w:t>（Pseudohalides）</w:t>
      </w:r>
      <w:r>
        <w:rPr>
          <w:rFonts w:hint="eastAsia" w:ascii="Times New Roman" w:hAnsi="Times New Roman" w:eastAsia="FangSong" w:cs="Times New Roman"/>
        </w:rPr>
        <w:t>的经典科学术语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拟卤素分子在几何构型与电子结构上展现出与卤素分子的深层对称性</w:t>
      </w:r>
      <w:r>
        <w:rPr>
          <w:rFonts w:hint="eastAsia" w:ascii="Times New Roman" w:hAnsi="Times New Roman" w:eastAsia="Times New Roman" w:cs="Times New Roman"/>
        </w:rPr>
        <w:t>。</w:t>
      </w:r>
      <w:r>
        <w:rPr>
          <w:rFonts w:hint="eastAsia" w:ascii="Times New Roman" w:hAnsi="Times New Roman" w:eastAsia="FangSong" w:cs="Times New Roman"/>
        </w:rPr>
        <w:t>例如二聚氰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采取对称的线型结构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全部分子骨架处于同一直线上</w:t>
      </w:r>
      <w:r>
        <w:rPr>
          <w:rFonts w:hint="eastAsia" w:ascii="Times New Roman" w:hAnsi="Times New Roman" w:eastAsia="Times New Roman" w:cs="Times New Roman"/>
        </w:rPr>
        <w:t>，</w:t>
      </w:r>
      <w:r>
        <w:rPr>
          <w:rFonts w:hint="eastAsia" w:ascii="Times New Roman" w:hAnsi="Times New Roman" w:eastAsia="FangSong" w:cs="Times New Roman"/>
        </w:rPr>
        <w:t>具有与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分子相当的挥发性与热稳定性</w:t>
      </w:r>
      <w:r>
        <w:rPr>
          <w:rFonts w:hint="eastAsia" w:ascii="Times New Roman" w:hAnsi="Times New Roman" w:eastAsia="Times New Roman" w:cs="Times New Roman"/>
        </w:rPr>
        <w:t>；</w:t>
      </w:r>
      <w:r>
        <w:rPr>
          <w:rFonts w:hint="eastAsia" w:ascii="Times New Roman" w:hAnsi="Times New Roman" w:eastAsia="FangSong" w:cs="Times New Roman"/>
        </w:rPr>
        <w:t>而硫氰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采取折线链状结构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r>
          <m:rPr>
            <m:sty m:val="p"/>
          </m:rPr>
          <m:t>−</m:t>
        </m:r>
        <m:r>
          <m:rPr>
            <m:sty m:val="p"/>
          </m:rPr>
          <m:t>S</m:t>
        </m:r>
        <m:r>
          <m:rPr>
            <m:sty m:val="p"/>
          </m:rPr>
          <m:t>−</m:t>
        </m:r>
        <m:r>
          <m:rPr>
            <m:sty m:val="p"/>
          </m:rPr>
          <m:t>S</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室温下为易聚合的黄色固体</w:t>
      </w:r>
      <w:r>
        <w:rPr>
          <w:rFonts w:hint="eastAsia" w:ascii="Times New Roman" w:hAnsi="Times New Roman" w:eastAsia="Times New Roman" w:cs="Times New Roman"/>
        </w:rPr>
        <w:t>。</w:t>
      </w:r>
      <w:r>
        <w:rPr>
          <w:rFonts w:hint="eastAsia" w:ascii="Times New Roman" w:hAnsi="Times New Roman" w:eastAsia="FangSong" w:cs="Times New Roman"/>
        </w:rPr>
        <w:t>拟卤离子如氰根</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氮气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m:oMath>
        <m:r>
          <m:t>14</m:t>
        </m:r>
      </m:oMath>
      <w:r>
        <w:rPr>
          <w:rFonts w:ascii="Times New Roman" w:hAnsi="Times New Roman" w:eastAsia="Times New Roman" w:cs="Times New Roman"/>
        </w:rPr>
        <w:t xml:space="preserve"> </w:t>
      </w:r>
      <w:r>
        <w:rPr>
          <w:rFonts w:hint="eastAsia" w:ascii="Times New Roman" w:hAnsi="Times New Roman" w:eastAsia="FangSong" w:cs="Times New Roman"/>
        </w:rPr>
        <w:t>电子等电子体</w:t>
      </w:r>
      <w:r>
        <w:rPr>
          <w:rFonts w:hint="eastAsia" w:ascii="Times New Roman" w:hAnsi="Times New Roman" w:eastAsia="Times New Roman" w:cs="Times New Roman"/>
        </w:rPr>
        <w:t>，</w:t>
      </w:r>
      <w:r>
        <w:rPr>
          <w:rFonts w:hint="eastAsia" w:ascii="Times New Roman" w:hAnsi="Times New Roman" w:eastAsia="FangSong" w:cs="Times New Roman"/>
        </w:rPr>
        <w:t>具有强大的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给电子与</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反馈受体能力</w:t>
      </w:r>
      <w:r>
        <w:rPr>
          <w:rFonts w:hint="eastAsia" w:ascii="Times New Roman" w:hAnsi="Times New Roman" w:eastAsia="Times New Roman" w:cs="Times New Roman"/>
        </w:rPr>
        <w:t>；</w:t>
      </w:r>
      <w:r>
        <w:rPr>
          <w:rFonts w:hint="eastAsia" w:ascii="Times New Roman" w:hAnsi="Times New Roman" w:eastAsia="FangSong" w:cs="Times New Roman"/>
        </w:rPr>
        <w:t>硫氰根</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与叠氮根</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则为经典的</w:t>
      </w:r>
      <w:r>
        <w:rPr>
          <w:rFonts w:ascii="Times New Roman" w:hAnsi="Times New Roman" w:eastAsia="Times New Roman" w:cs="Times New Roman"/>
        </w:rPr>
        <w:t xml:space="preserve"> </w:t>
      </w:r>
      <m:oMath>
        <m:r>
          <m:t>16</m:t>
        </m:r>
      </m:oMath>
      <w:r>
        <w:rPr>
          <w:rFonts w:ascii="Times New Roman" w:hAnsi="Times New Roman" w:eastAsia="Times New Roman" w:cs="Times New Roman"/>
        </w:rPr>
        <w:t xml:space="preserve"> </w:t>
      </w:r>
      <w:r>
        <w:rPr>
          <w:rFonts w:hint="eastAsia" w:ascii="Times New Roman" w:hAnsi="Times New Roman" w:eastAsia="FangSong" w:cs="Times New Roman"/>
        </w:rPr>
        <w:t>电子三原子等电子体</w:t>
      </w:r>
      <w:r>
        <w:rPr>
          <w:rFonts w:hint="eastAsia" w:ascii="Times New Roman" w:hAnsi="Times New Roman" w:eastAsia="Times New Roman" w:cs="Times New Roman"/>
        </w:rPr>
        <w:t>，</w:t>
      </w:r>
      <w:r>
        <w:rPr>
          <w:rFonts w:hint="eastAsia" w:ascii="Times New Roman" w:hAnsi="Times New Roman" w:eastAsia="FangSong" w:cs="Times New Roman"/>
        </w:rPr>
        <w:t>采取刚性线型分子构型</w:t>
      </w:r>
      <w:r>
        <w:rPr>
          <w:rFonts w:hint="eastAsia" w:ascii="Times New Roman" w:hAnsi="Times New Roman" w:eastAsia="Times New Roman" w:cs="Times New Roman"/>
        </w:rPr>
        <w:t>。</w:t>
      </w:r>
    </w:p>
    <w:bookmarkEnd w:id="70"/>
    <w:bookmarkStart w:id="71" w:name="拟卤素与卤素的平行性"/>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拟卤素与卤素的平行性</w:t>
      </w:r>
    </w:p>
    <w:p>
      <w:pPr>
        <w:pStyle w:val="FirstParagraph"/>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6　</w:t>
      </w:r>
      <w:r>
        <w:rPr>
          <w:rFonts w:hint="eastAsia" w:ascii="Times New Roman" w:hAnsi="Times New Roman" w:eastAsia="FangSong" w:cs="Times New Roman"/>
          <w:b w:val="0"/>
          <w:bCs/>
          <w:i w:val="0"/>
          <w:sz w:val="21"/>
        </w:rPr>
        <w:t xml:space="preserve">真实卤素与典型拟卤素化学行为全维度平行性对照矩阵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性质考察维度</w:t>
            </w:r>
          </w:p>
        </w:tc>
        <w:tc>
          <w:tcPr>
            <w:tcBorders>
              <w:bottom w:val="single" w:sz="6" w:space="0" w:color="333333"/>
            </w:tcBorders>
          </w:tcPr>
          <w:p>
            <w:pPr>
              <w:pStyle w:val="Compact"/>
              <w:jc w:val="center"/>
            </w:pPr>
            <w:r>
              <w:rPr>
                <w:rFonts w:hint="eastAsia" w:ascii="Times New Roman" w:hAnsi="Times New Roman" w:eastAsia="SimHei" w:cs="Times New Roman"/>
                <w:b/>
              </w:rPr>
              <w:t>真实卤素</w:t>
            </w:r>
            <w:r>
              <w:rPr>
                <w:rFonts w:hint="eastAsia" w:ascii="Times New Roman" w:hAnsi="Times New Roman" w:eastAsia="Times New Roman" w:cs="Times New Roman"/>
                <w:b/>
              </w:rPr>
              <w:t>（</w:t>
            </w:r>
            <w:r>
              <w:rPr>
                <w:rFonts w:hint="eastAsia" w:ascii="Times New Roman" w:hAnsi="Times New Roman" w:eastAsia="SimHei" w:cs="Times New Roman"/>
                <w:b/>
              </w:rPr>
              <w:t>以氯与溴为代表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拟卤素</w:t>
            </w:r>
            <w:r>
              <w:rPr>
                <w:rFonts w:hint="eastAsia" w:ascii="Times New Roman" w:hAnsi="Times New Roman" w:eastAsia="Times New Roman" w:cs="Times New Roman"/>
                <w:b/>
              </w:rPr>
              <w:t>（</w:t>
            </w:r>
            <w:r>
              <w:rPr>
                <w:rFonts w:hint="eastAsia" w:ascii="Times New Roman" w:hAnsi="Times New Roman" w:eastAsia="SimHei" w:cs="Times New Roman"/>
                <w:b/>
              </w:rPr>
              <w:t>以二聚氰与硫氰为代表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典型平行化学反应方程式对比</w:t>
            </w:r>
          </w:p>
        </w:tc>
      </w:tr>
      <w:tr>
        <w:tc>
          <w:tcPr/>
          <w:p>
            <w:pPr>
              <w:pStyle w:val="Compact"/>
              <w:jc w:val="center"/>
            </w:pPr>
            <w:r>
              <w:rPr>
                <w:rFonts w:hint="eastAsia" w:ascii="Times New Roman" w:hAnsi="Times New Roman" w:eastAsia="FangSong" w:cs="Times New Roman"/>
              </w:rPr>
              <w:t xml:space="preserve">单质分子式</w:t>
            </w:r>
          </w:p>
        </w:tc>
        <w:tc>
          <w:tcPr/>
          <w:p>
            <w:pPr>
              <w:pStyle w:val="Compact"/>
              <w:jc w:val="center"/>
            </w:pPr>
            <m:oMath>
              <m:r>
                <m:rPr>
                  <m:sty m:val="p"/>
                </m:rPr>
                <m:t>C</m:t>
              </m:r>
              <m:sSub>
                <m:e>
                  <m:r>
                    <m:rPr>
                      <m:sty m:val="p"/>
                    </m:rPr>
                    <m:t>l</m:t>
                  </m:r>
                </m:e>
                <m:sub>
                  <m:r>
                    <m:rPr>
                      <m:sty m:val="p"/>
                    </m:rPr>
                    <m:t>2</m:t>
                  </m:r>
                </m:sub>
              </m:sSub>
              <m:r>
                <m:rPr>
                  <m:sty m:val="p"/>
                </m:rPr>
                <m:t>,</m:t>
              </m:r>
              <m:r>
                <m:rPr>
                  <m:sty m:val="p"/>
                </m:rPr>
                <m:t>B</m:t>
              </m:r>
              <m:sSub>
                <m:e>
                  <m:r>
                    <m:rPr>
                      <m:sty m:val="p"/>
                    </m:rPr>
                    <m:t>r</m:t>
                  </m:r>
                </m:e>
                <m:sub>
                  <m:r>
                    <m:rPr>
                      <m:sty m:val="p"/>
                    </m:rPr>
                    <m:t>2</m:t>
                  </m:r>
                </m:sub>
              </m:sSub>
              <m:r>
                <m:rPr>
                  <m:sty m:val="p"/>
                </m:rPr>
                <m:t>,</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rPr>
                  <m:sty m:val="p"/>
                </m:rPr>
                <m:t>(</m:t>
              </m:r>
              <m:r>
                <m:rPr>
                  <m:sty m:val="p"/>
                </m:rPr>
                <m:t>S</m:t>
              </m:r>
              <m:r>
                <m:rPr>
                  <m:sty m:val="p"/>
                </m:rPr>
                <m:t>C</m:t>
              </m:r>
              <m:r>
                <m:rPr>
                  <m:sty m:val="p"/>
                </m:rPr>
                <m:t>N</m:t>
              </m:r>
              <m:sSub>
                <m:e>
                  <m:r>
                    <m:rPr>
                      <m:sty m:val="p"/>
                    </m:rPr>
                    <m:t>)</m:t>
                  </m:r>
                </m:e>
                <m:sub>
                  <m:r>
                    <m:t>2</m:t>
                  </m:r>
                </m:sub>
              </m:sSub>
              <m:r>
                <m:rPr>
                  <m:sty m:val="p"/>
                </m:rPr>
                <m:t>,</m:t>
              </m:r>
              <m:r>
                <m:rPr>
                  <m:sty m:val="p"/>
                </m:rPr>
                <m:t>(</m:t>
              </m:r>
              <m:r>
                <m:rPr>
                  <m:sty m:val="p"/>
                </m:rPr>
                <m:t>S</m:t>
              </m:r>
              <m:r>
                <m:rPr>
                  <m:sty m:val="p"/>
                </m:rPr>
                <m:t>e</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均以共价单键相连的双原子或对称双基团分子形式存在</w:t>
            </w:r>
          </w:p>
        </w:tc>
      </w:tr>
      <w:tr>
        <w:tc>
          <w:tcPr/>
          <w:p>
            <w:pPr>
              <w:pStyle w:val="Compact"/>
              <w:jc w:val="center"/>
            </w:pPr>
            <w:r>
              <w:rPr>
                <w:rFonts w:hint="eastAsia" w:ascii="Times New Roman" w:hAnsi="Times New Roman" w:eastAsia="FangSong" w:cs="Times New Roman"/>
              </w:rPr>
              <w:t xml:space="preserve">与活泼金属化合</w:t>
            </w:r>
          </w:p>
        </w:tc>
        <w:tc>
          <w:tcPr/>
          <w:p>
            <w:pPr>
              <w:pStyle w:val="Compact"/>
              <w:jc w:val="center"/>
            </w:pPr>
            <w:r>
              <w:rPr>
                <w:rFonts w:hint="eastAsia" w:ascii="Times New Roman" w:hAnsi="Times New Roman" w:eastAsia="FangSong" w:cs="Times New Roman"/>
              </w:rPr>
              <w:t xml:space="preserve">剧烈化合成具有高晶格能的离子盐</w:t>
            </w:r>
          </w:p>
        </w:tc>
        <w:tc>
          <w:tcPr/>
          <w:p>
            <w:pPr>
              <w:pStyle w:val="Compact"/>
              <w:jc w:val="center"/>
            </w:pPr>
            <w:r>
              <w:rPr>
                <w:rFonts w:hint="eastAsia" w:ascii="Times New Roman" w:hAnsi="Times New Roman" w:eastAsia="FangSong" w:cs="Times New Roman"/>
              </w:rPr>
              <w:t xml:space="preserve">化合成对应离子型拟卤化物盐</w:t>
            </w:r>
          </w:p>
        </w:tc>
        <w:tc>
          <w:tcPr/>
          <w:p>
            <w:pPr>
              <w:pStyle w:val="Compact"/>
              <w:jc w:val="center"/>
            </w:pPr>
            <m:oMath>
              <m:r>
                <m:t>2</m:t>
              </m:r>
              <m:r>
                <m:rPr>
                  <m:sty m:val="p"/>
                </m:rPr>
                <m:t>N</m:t>
              </m:r>
              <m:r>
                <m:rPr>
                  <m:sty m:val="p"/>
                </m:rPr>
                <m:t>a</m:t>
              </m:r>
              <m:r>
                <m:rPr>
                  <m:sty m:val="p"/>
                </m:rPr>
                <m:t>+</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C</m:t>
              </m:r>
              <m:r>
                <m:rPr>
                  <m:sty m:val="p"/>
                </m:rPr>
                <m:t>N</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难溶重金属盐</w:t>
            </w:r>
          </w:p>
        </w:tc>
        <w:tc>
          <w:tcPr/>
          <w:p>
            <w:pPr>
              <w:pStyle w:val="Compact"/>
              <w:jc w:val="center"/>
            </w:pPr>
            <m:oMath>
              <m:r>
                <m:rPr>
                  <m:sty m:val="p"/>
                </m:rPr>
                <m:t>A</m:t>
              </m:r>
              <m:r>
                <m:rPr>
                  <m:sty m:val="p"/>
                </m:rPr>
                <m:t>g</m:t>
              </m:r>
              <m:r>
                <m:rPr>
                  <m:sty m:val="p"/>
                </m:rPr>
                <m:t>C</m:t>
              </m:r>
              <m:r>
                <m:rPr>
                  <m:sty m:val="p"/>
                </m:rPr>
                <m:t>l</m:t>
              </m:r>
              <m:r>
                <m:rPr>
                  <m:sty m:val="p"/>
                </m:rPr>
                <m:t>,</m:t>
              </m:r>
              <m:r>
                <m:rPr>
                  <m:sty m:val="p"/>
                </m:rPr>
                <m:t>C</m:t>
              </m:r>
              <m:r>
                <m:rPr>
                  <m:sty m:val="p"/>
                </m:rPr>
                <m:t>u</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沉淀难溶于水</w:t>
            </w:r>
          </w:p>
        </w:tc>
        <w:tc>
          <w:tcPr/>
          <w:p>
            <w:pPr>
              <w:pStyle w:val="Compact"/>
              <w:jc w:val="center"/>
            </w:pPr>
            <m:oMath>
              <m:r>
                <m:rPr>
                  <m:sty m:val="p"/>
                </m:rPr>
                <m:t>A</m:t>
              </m:r>
              <m:r>
                <m:rPr>
                  <m:sty m:val="p"/>
                </m:rPr>
                <m:t>g</m:t>
              </m:r>
              <m:r>
                <m:rPr>
                  <m:sty m:val="p"/>
                </m:rPr>
                <m:t>C</m:t>
              </m:r>
              <m:r>
                <m:rPr>
                  <m:sty m:val="p"/>
                </m:rPr>
                <m:t>N</m:t>
              </m:r>
              <m:r>
                <m:rPr>
                  <m:sty m:val="p"/>
                </m:rPr>
                <m:t>,</m:t>
              </m:r>
              <m:r>
                <m:rPr>
                  <m:sty m:val="p"/>
                </m:rPr>
                <m:t>C</m:t>
              </m:r>
              <m:r>
                <m:rPr>
                  <m:sty m:val="p"/>
                </m:rPr>
                <m:t>u</m:t>
              </m:r>
              <m:r>
                <m:rPr>
                  <m:sty m:val="p"/>
                </m:rPr>
                <m:t>C</m:t>
              </m:r>
              <m:r>
                <m:rPr>
                  <m:sty m:val="p"/>
                </m:rPr>
                <m:t>N</m:t>
              </m:r>
              <m:r>
                <m:rPr>
                  <m:sty m:val="p"/>
                </m:rPr>
                <m:t>,</m:t>
              </m:r>
              <m:r>
                <m:rPr>
                  <m:sty m:val="p"/>
                </m:rPr>
                <m:t>A</m:t>
              </m:r>
              <m:r>
                <m:rPr>
                  <m:sty m:val="p"/>
                </m:rPr>
                <m:t>g</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难溶白色沉淀</w:t>
            </w:r>
          </w:p>
        </w:tc>
        <w:tc>
          <w:tcPr/>
          <w:p>
            <w:pPr>
              <w:pStyle w:val="Compact"/>
              <w:jc w:val="center"/>
            </w:pPr>
            <m:oMath>
              <m:r>
                <m:rPr>
                  <m:sty m:val="p"/>
                </m:rPr>
                <m:t>A</m:t>
              </m:r>
              <m:sSup>
                <m:e>
                  <m:r>
                    <m:rPr>
                      <m:sty m:val="p"/>
                    </m:rPr>
                    <m:t>g</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A</m:t>
              </m:r>
              <m:r>
                <m:rPr>
                  <m:sty m:val="p"/>
                </m:rPr>
                <m:t>g</m:t>
              </m:r>
              <m:r>
                <m:rPr>
                  <m:sty m:val="p"/>
                </m:rPr>
                <m:t>S</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碱性介质歧化反应</w:t>
            </w:r>
          </w:p>
        </w:tc>
        <w:tc>
          <w:tcPr/>
          <w:p>
            <w:pPr>
              <w:pStyle w:val="Compact"/>
              <w:jc w:val="center"/>
            </w:pPr>
            <w:r>
              <w:rPr>
                <w:rFonts w:hint="eastAsia" w:ascii="Times New Roman" w:hAnsi="Times New Roman" w:eastAsia="FangSong" w:cs="Times New Roman"/>
              </w:rPr>
              <w:t>歧化生成卤化物与次卤酸盐</w:t>
            </w:r>
            <w:r>
              <w:rPr>
                <w:rFonts w:hint="eastAsia" w:ascii="Times New Roman" w:hAnsi="Times New Roman" w:eastAsia="Times New Roman" w:cs="Times New Roman"/>
              </w:rPr>
              <w:t>/</w:t>
            </w:r>
            <w:r>
              <w:rPr>
                <w:rFonts w:hint="eastAsia" w:ascii="Times New Roman" w:hAnsi="Times New Roman" w:eastAsia="FangSong" w:cs="Times New Roman"/>
              </w:rPr>
              <w:t>卤酸盐</w:t>
            </w:r>
          </w:p>
        </w:tc>
        <w:tc>
          <w:tcPr/>
          <w:p>
            <w:pPr>
              <w:pStyle w:val="Compact"/>
              <w:jc w:val="center"/>
            </w:pPr>
            <w:r>
              <w:rPr>
                <w:rFonts w:hint="eastAsia" w:ascii="Times New Roman" w:hAnsi="Times New Roman" w:eastAsia="FangSong" w:cs="Times New Roman"/>
              </w:rPr>
              <w:t xml:space="preserve">歧化生成对应拟卤化物与拟含氧酸盐</w:t>
            </w:r>
          </w:p>
        </w:tc>
        <w:tc>
          <w:tcPr/>
          <w:p>
            <w:pPr>
              <w:pStyle w:val="Compact"/>
              <w:jc w:val="center"/>
            </w:pPr>
            <m:oMath>
              <m:r>
                <m:rPr>
                  <m:sty m:val="p"/>
                </m:rPr>
                <m:t>(</m:t>
              </m:r>
              <m:r>
                <m:rPr>
                  <m:sty m:val="p"/>
                </m:rPr>
                <m:t>C</m:t>
              </m:r>
              <m:r>
                <m:rPr>
                  <m:sty m:val="p"/>
                </m:rPr>
                <m:t>N</m:t>
              </m:r>
              <m:sSub>
                <m:e>
                  <m:r>
                    <m:rPr>
                      <m:sty m:val="p"/>
                    </m:rPr>
                    <m:t>)</m:t>
                  </m:r>
                </m:e>
                <m:sub>
                  <m:r>
                    <m:t>2</m:t>
                  </m:r>
                </m:sub>
              </m:sSub>
              <m:r>
                <m:rPr>
                  <m:sty m:val="p"/>
                </m:rPr>
                <m:t>+</m:t>
              </m:r>
              <m:r>
                <m:t>2</m:t>
              </m:r>
              <m:r>
                <m:rPr>
                  <m:sty m:val="p"/>
                </m:rPr>
                <m:t>O</m:t>
              </m:r>
              <m:sSup>
                <m:e>
                  <m:r>
                    <m:rPr>
                      <m:sty m:val="p"/>
                    </m:rPr>
                    <m:t>H</m:t>
                  </m:r>
                </m:e>
                <m:sup>
                  <m:r>
                    <m:rPr>
                      <m:sty m:val="p"/>
                    </m:rPr>
                    <m:t>−</m:t>
                  </m:r>
                </m:sup>
              </m:sSup>
              <m:r>
                <m:rPr>
                  <m:sty m:val="p"/>
                </m:rPr>
                <m:t>→</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氧化性强弱序列</w:t>
            </w:r>
          </w:p>
        </w:tc>
        <w:tc>
          <w:tcPr/>
          <w:p>
            <w:pPr>
              <w:pStyle w:val="Compact"/>
              <w:jc w:val="center"/>
            </w:pPr>
            <w:r>
              <w:rPr>
                <w:rFonts w:hint="eastAsia" w:ascii="Times New Roman" w:hAnsi="Times New Roman" w:eastAsia="FangSong" w:cs="Times New Roman"/>
              </w:rPr>
              <w:t xml:space="preserve">处于标准电位梯队中</w:t>
            </w:r>
          </w:p>
        </w:tc>
        <w:tc>
          <w:tcPr/>
          <w:p>
            <w:pPr>
              <w:pStyle w:val="Compact"/>
              <w:jc w:val="center"/>
            </w:pPr>
            <w:r>
              <w:rPr>
                <w:rFonts w:hint="eastAsia" w:ascii="Times New Roman" w:hAnsi="Times New Roman" w:eastAsia="FangSong" w:cs="Times New Roman"/>
              </w:rPr>
              <w:t xml:space="preserve">嵌入真实卤素电势序列中</w:t>
            </w:r>
          </w:p>
        </w:tc>
        <w:tc>
          <w:tcPr/>
          <w:p>
            <w:pPr>
              <w:pStyle w:val="Compact"/>
              <w:jc w:val="center"/>
            </w:p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拟卤互化物生成</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l</m:t>
              </m:r>
              <m:r>
                <m:rPr>
                  <m:sty m:val="p"/>
                </m:rPr>
                <m:t>F</m:t>
              </m:r>
              <m:r>
                <m:rPr>
                  <m:sty m:val="p"/>
                </m:rPr>
                <m:t>,</m:t>
              </m:r>
              <m:r>
                <m:rPr>
                  <m:sty m:val="p"/>
                </m:rPr>
                <m:t>I</m:t>
              </m:r>
              <m:r>
                <m:rPr>
                  <m:sty m:val="p"/>
                </m:rPr>
                <m:t>C</m:t>
              </m:r>
              <m:r>
                <m:rPr>
                  <m:sty m:val="p"/>
                </m:rPr>
                <m:t>l</m:t>
              </m:r>
              <m:r>
                <m:rPr>
                  <m:sty m:val="p"/>
                </m:rPr>
                <m:t>,</m:t>
              </m:r>
              <m:r>
                <m:rPr>
                  <m:sty m:val="p"/>
                </m:rPr>
                <m:t>I</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等二元互化物</w:t>
            </w:r>
          </w:p>
        </w:tc>
        <w:tc>
          <w:tcPr/>
          <w:p>
            <w:pPr>
              <w:pStyle w:val="Compact"/>
              <w:jc w:val="center"/>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I</m:t>
              </m:r>
              <m:r>
                <m:rPr>
                  <m:sty m:val="p"/>
                </m:rPr>
                <m:t>C</m:t>
              </m:r>
              <m:r>
                <m:rPr>
                  <m:sty m:val="p"/>
                </m:rPr>
                <m:t>N</m:t>
              </m:r>
              <m:r>
                <m:rPr>
                  <m:sty m:val="p"/>
                </m:rPr>
                <m:t>,</m:t>
              </m:r>
              <m:r>
                <m:rPr>
                  <m:sty m:val="p"/>
                </m:rPr>
                <m:t>B</m:t>
              </m:r>
              <m:r>
                <m:rPr>
                  <m:sty m:val="p"/>
                </m:rPr>
                <m:t>r</m:t>
              </m:r>
              <m:r>
                <m:rPr>
                  <m:sty m:val="p"/>
                </m:rPr>
                <m:t>C</m:t>
              </m:r>
              <m:r>
                <m:rPr>
                  <m:sty m:val="p"/>
                </m:rPr>
                <m:t>N</m:t>
              </m:r>
              <m:r>
                <m:rPr>
                  <m:sty m:val="p"/>
                </m:rPr>
                <m:t>,</m:t>
              </m:r>
              <m:r>
                <m:rPr>
                  <m:sty m:val="p"/>
                </m:rPr>
                <m:t>C</m:t>
              </m:r>
              <m:r>
                <m:rPr>
                  <m:sty m:val="p"/>
                </m:rPr>
                <m:t>l</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等拟互化物</w:t>
            </w:r>
          </w:p>
        </w:tc>
        <w:tc>
          <w:tcPr/>
          <w:p>
            <w:pPr>
              <w:pStyle w:val="Compact"/>
              <w:jc w:val="center"/>
            </w:pPr>
            <m:oMath>
              <m:sSub>
                <m:e>
                  <m:r>
                    <m:rPr>
                      <m:sty m:val="p"/>
                    </m:rPr>
                    <m:t>I</m:t>
                  </m:r>
                </m:e>
                <m:sub>
                  <m:r>
                    <m:rPr>
                      <m:sty m:val="p"/>
                    </m:rPr>
                    <m:t>2</m:t>
                  </m:r>
                </m:sub>
              </m:sSub>
              <m:r>
                <m:rPr>
                  <m:sty m:val="p"/>
                </m:rPr>
                <m:t>+</m:t>
              </m:r>
              <m:r>
                <m:rPr>
                  <m:sty m:val="p"/>
                </m:rPr>
                <m:t>(</m:t>
              </m:r>
              <m:r>
                <m:rPr>
                  <m:sty m:val="p"/>
                </m:rPr>
                <m:t>C</m:t>
              </m:r>
              <m:r>
                <m:rPr>
                  <m:sty m:val="p"/>
                </m:rPr>
                <m:t>N</m:t>
              </m:r>
              <m:sSub>
                <m:e>
                  <m:r>
                    <m:rPr>
                      <m:sty m:val="p"/>
                    </m:rPr>
                    <m:t>)</m:t>
                  </m:r>
                </m:e>
                <m:sub>
                  <m:r>
                    <m:t>2</m:t>
                  </m:r>
                </m:sub>
              </m:sSub>
              <m:r>
                <m:rPr>
                  <m:sty m:val="p"/>
                </m:rPr>
                <m:t>⇌</m:t>
              </m:r>
              <m:r>
                <m:t>2</m:t>
              </m:r>
              <m:r>
                <m:rPr>
                  <m:sty m:val="p"/>
                </m:rPr>
                <m:t>I</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极具挥发性结晶</w:t>
            </w:r>
            <w:r>
              <w:rPr>
                <w:rFonts w:hint="eastAsia" w:ascii="Times New Roman" w:hAnsi="Times New Roman" w:eastAsia="Times New Roman" w:cs="Times New Roman"/>
              </w:rPr>
              <w:t>）</w:t>
            </w:r>
          </w:p>
        </w:tc>
      </w:tr>
    </w:tbl>
    <w:bookmarkEnd w:id="71"/>
    <w:bookmarkStart w:id="72" w:name="拟卤素在电极电势序列中的位置"/>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拟卤素在电极电势序列中的位置</w:t>
      </w:r>
    </w:p>
    <w:p>
      <w:pPr>
        <w:pStyle w:val="FirstParagraph"/>
        <w:ind w:firstLine="420"/>
      </w:pPr>
      <w:r>
        <w:rPr>
          <w:rFonts w:hint="eastAsia" w:ascii="Times New Roman" w:hAnsi="Times New Roman" w:eastAsia="FangSong" w:cs="Times New Roman"/>
        </w:rPr>
        <w:t>在氧化还原维度</w:t>
      </w:r>
      <w:r>
        <w:rPr>
          <w:rFonts w:hint="eastAsia" w:ascii="Times New Roman" w:hAnsi="Times New Roman" w:eastAsia="Times New Roman" w:cs="Times New Roman"/>
        </w:rPr>
        <w:t>，</w:t>
      </w:r>
      <w:r>
        <w:rPr>
          <w:rFonts w:hint="eastAsia" w:ascii="Times New Roman" w:hAnsi="Times New Roman" w:eastAsia="FangSong" w:cs="Times New Roman"/>
        </w:rPr>
        <w:t>拟卤素的氧化能力完全可以精准嵌插进真实卤素的标准电极电势序列中</w:t>
      </w:r>
      <w:r>
        <w:rPr>
          <w:rFonts w:hint="eastAsia" w:ascii="Times New Roman" w:hAnsi="Times New Roman" w:eastAsia="Times New Roman" w:cs="Times New Roman"/>
        </w:rPr>
        <w:t>。</w:t>
      </w:r>
      <w:r>
        <w:rPr>
          <w:rFonts w:hint="eastAsia" w:ascii="Times New Roman" w:hAnsi="Times New Roman" w:eastAsia="FangSong" w:cs="Times New Roman"/>
        </w:rPr>
        <w:t>实验测定的标准电对电势序列为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sSub>
            <m:e>
              <m:r>
                <m:rPr>
                  <m:sty m:val="p"/>
                </m:rPr>
                <m:t>F</m:t>
              </m:r>
            </m:e>
            <m:sub>
              <m:r>
                <m:rPr>
                  <m:sty m:val="p"/>
                </m:rPr>
                <m:t>2</m:t>
              </m:r>
            </m:sub>
          </m:sSub>
          <m:r>
            <m:rPr>
              <m:sty m:val="p"/>
            </m:rPr>
            <m:t>/</m:t>
          </m:r>
          <m:sSup>
            <m:e>
              <m:r>
                <m:rPr>
                  <m:sty m:val="p"/>
                </m:rPr>
                <m:t>F</m:t>
              </m:r>
            </m:e>
            <m:sup>
              <m:r>
                <m:rPr>
                  <m:sty m:val="p"/>
                </m:rPr>
                <m:t>−</m:t>
              </m:r>
            </m:sup>
          </m:sSup>
          <m:r>
            <m:rPr>
              <m:sty m:val="p"/>
            </m:rPr>
            <m:t>)</m:t>
          </m:r>
          <m:r>
            <m:rPr>
              <m:sty m:val="p"/>
            </m:rPr>
            <m:t>&gt;</m:t>
          </m: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&gt;</m:t>
          </m:r>
          <m:sSup>
            <m:e>
              <m:r>
                <m:t>E</m:t>
              </m:r>
            </m:e>
            <m:sup>
              <m:r>
                <m:t>θ</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&gt;</m:t>
          </m:r>
          <m:sSup>
            <m:e>
              <m:r>
                <m:t>E</m:t>
              </m:r>
            </m:e>
            <m:sup>
              <m:r>
                <m:t>θ</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S</m:t>
          </m:r>
          <m:r>
            <m:rPr>
              <m:sty m:val="p"/>
            </m:rPr>
            <m:t>C</m:t>
          </m:r>
          <m:sSup>
            <m:e>
              <m:r>
                <m:rPr>
                  <m:sty m:val="p"/>
                </m:rPr>
                <m:t>N</m:t>
              </m:r>
            </m:e>
            <m:sup>
              <m:r>
                <m:rPr>
                  <m:sty m:val="p"/>
                </m:rPr>
                <m:t>−</m:t>
              </m:r>
            </m:sup>
          </m:sSup>
          <m:r>
            <m:rPr>
              <m:sty m:val="p"/>
            </m:rPr>
            <m:t>)</m:t>
          </m:r>
          <m:r>
            <m:rPr>
              <m:sty m:val="p"/>
            </m:rPr>
            <m:t>&gt;</m:t>
          </m: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&gt;</m:t>
          </m:r>
          <m:sSup>
            <m:e>
              <m:r>
                <m:t>E</m:t>
              </m:r>
            </m:e>
            <m:sup>
              <m:r>
                <m:t>θ</m:t>
              </m:r>
            </m:sup>
          </m:sSup>
          <m:r>
            <m:rPr>
              <m:sty m:val="p"/>
            </m:rPr>
            <m:t>(</m:t>
          </m:r>
          <m:r>
            <m:rPr>
              <m:sty m:val="p"/>
            </m:rPr>
            <m:t>(</m:t>
          </m:r>
          <m:r>
            <m:rPr>
              <m:sty m:val="p"/>
            </m:rPr>
            <m:t>C</m:t>
          </m:r>
          <m:r>
            <m:rPr>
              <m:sty m:val="p"/>
            </m:rPr>
            <m:t>N</m:t>
          </m:r>
          <m:sSub>
            <m:e>
              <m:r>
                <m:rPr>
                  <m:sty m:val="p"/>
                </m:rPr>
                <m:t>)</m:t>
              </m:r>
            </m:e>
            <m:sub>
              <m:r>
                <m:rPr>
                  <m:sty m:val="p"/>
                </m:rPr>
                <m:t>2</m:t>
              </m:r>
            </m:sub>
          </m:sSub>
          <m:r>
            <m:rPr>
              <m:sty m:val="p"/>
            </m:rPr>
            <m:t>/</m:t>
          </m:r>
          <m:r>
            <m:rPr>
              <m:sty m:val="p"/>
            </m:rPr>
            <m:t>C</m:t>
          </m:r>
          <m:sSup>
            <m:e>
              <m:r>
                <m:rPr>
                  <m:sty m:val="p"/>
                </m:rPr>
                <m:t>N</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其中硫氰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的标准还原电势为</w:t>
      </w:r>
      <w:r>
        <w:rPr>
          <w:rFonts w:ascii="Times New Roman" w:hAnsi="Times New Roman" w:eastAsia="Times New Roman" w:cs="Times New Roman"/>
        </w:rPr>
        <w:t xml:space="preserve"> </w:t>
      </w:r>
      <m:oMath>
        <m:oMathPr>
          <m:ctrlPr>
            <w:rPr>
              <w:sz w:val="28"/>
              <w:szCs w:val="28"/>
            </w:rPr>
          </m:ctrlPr>
        </m:oMathPr>
        <m:r>
          <m:rPr>
            <m:sty m:val="p"/>
          </m:rPr>
          <m:t>+</m:t>
        </m:r>
        <m:r>
          <m:t>0.77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介于单质溴</w:t>
      </w:r>
      <w:r>
        <w:rPr>
          <w:rFonts w:hint="eastAsia" w:ascii="Times New Roman" w:hAnsi="Times New Roman" w:eastAsia="Times New Roman" w:cs="Times New Roman"/>
        </w:rPr>
        <w:t>（</w:t>
      </w:r>
      <m:oMath>
        <m:oMathPr>
          <m:ctrlPr>
            <w:rPr>
              <w:sz w:val="28"/>
              <w:szCs w:val="28"/>
            </w:rPr>
          </m:ctrlPr>
        </m:oMathPr>
        <m:r>
          <m:rPr>
            <m:sty m:val="p"/>
          </m:rPr>
          <m:t>+</m:t>
        </m:r>
        <m:r>
          <m:t>1.07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与单质碘</w:t>
      </w:r>
      <w:r>
        <w:rPr>
          <w:rFonts w:hint="eastAsia" w:ascii="Times New Roman" w:hAnsi="Times New Roman" w:eastAsia="Times New Roman" w:cs="Times New Roman"/>
        </w:rPr>
        <w:t>（</w:t>
      </w:r>
      <m:oMath>
        <m:oMathPr>
          <m:ctrlPr>
            <w:rPr>
              <w:sz w:val="28"/>
              <w:szCs w:val="28"/>
            </w:rPr>
          </m:ctrlPr>
        </m:oMathP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依据电极电势置换法则</w:t>
      </w:r>
      <w:r>
        <w:rPr>
          <w:rFonts w:hint="eastAsia" w:ascii="Times New Roman" w:hAnsi="Times New Roman" w:eastAsia="Times New Roman" w:cs="Times New Roman"/>
        </w:rPr>
        <w:t>，</w:t>
      </w:r>
      <w:r>
        <w:rPr>
          <w:rFonts w:hint="eastAsia" w:ascii="Times New Roman" w:hAnsi="Times New Roman" w:eastAsia="FangSong" w:cs="Times New Roman"/>
        </w:rPr>
        <w:t>单质溴能够将硫氰根定量氧化为单质硫氰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sSub>
            <m:e>
              <m:r>
                <m:rPr>
                  <m:sty m:val="p"/>
                </m:rPr>
                <m:t>r</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m:oMathPara>
    </w:p>
    <w:p>
      <w:pPr>
        <w:pStyle w:val="FirstParagraph"/>
        <w:ind w:firstLine="420"/>
      </w:pPr>
      <w:r>
        <w:rPr>
          <w:rFonts w:hint="eastAsia" w:ascii="Times New Roman" w:hAnsi="Times New Roman" w:eastAsia="FangSong" w:cs="Times New Roman"/>
        </w:rPr>
        <w:t>而生成的单质硫氰又可进一步将碘离子氧化释放出游离单质碘</w:t>
      </w:r>
      <w:r>
        <w:rPr>
          <w:rFonts w:hint="eastAsia" w:ascii="Times New Roman" w:hAnsi="Times New Roman" w:eastAsia="Times New Roman" w:cs="Times New Roman"/>
        </w:rPr>
        <w:t>，</w:t>
      </w:r>
      <w:r>
        <w:rPr>
          <w:rFonts w:hint="eastAsia" w:ascii="Times New Roman" w:hAnsi="Times New Roman" w:eastAsia="FangSong" w:cs="Times New Roman"/>
        </w:rPr>
        <w:t>自身还原为硫氰酸根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 xml:space="preserve">二聚氰</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的还原电势相对较低</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rPr>
            <m:sty m:val="p"/>
          </m:rPr>
          <m:t>−</m:t>
        </m:r>
        <m:r>
          <m:t>0.18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因而氰化钠溶液与高价铜离子</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接触时</w:t>
      </w:r>
      <w:r>
        <w:rPr>
          <w:rFonts w:hint="eastAsia" w:ascii="Times New Roman" w:hAnsi="Times New Roman" w:eastAsia="Times New Roman" w:cs="Times New Roman"/>
        </w:rPr>
        <w:t>，</w:t>
      </w:r>
      <w:r>
        <w:rPr>
          <w:rFonts w:hint="eastAsia" w:ascii="Times New Roman" w:hAnsi="Times New Roman" w:eastAsia="FangSong" w:cs="Times New Roman"/>
        </w:rPr>
        <w:t>高氧化态铜</w:t>
      </w:r>
      <w:r>
        <w:rPr>
          <w:rFonts w:hint="eastAsia" w:ascii="Times New Roman" w:hAnsi="Times New Roman" w:eastAsia="Times New Roman" w:cs="Times New Roman"/>
        </w:rPr>
        <w:t>(II)</w:t>
      </w:r>
      <w:r>
        <w:rPr>
          <w:rFonts w:hint="eastAsia" w:ascii="Times New Roman" w:hAnsi="Times New Roman" w:eastAsia="FangSong" w:cs="Times New Roman"/>
        </w:rPr>
        <w:t>会瞬间发生强烈的氧化还原反应</w:t>
      </w:r>
      <w:r>
        <w:rPr>
          <w:rFonts w:hint="eastAsia" w:ascii="Times New Roman" w:hAnsi="Times New Roman" w:eastAsia="Times New Roman" w:cs="Times New Roman"/>
        </w:rPr>
        <w:t>，</w:t>
      </w:r>
      <w:r>
        <w:rPr>
          <w:rFonts w:hint="eastAsia" w:ascii="Times New Roman" w:hAnsi="Times New Roman" w:eastAsia="FangSong" w:cs="Times New Roman"/>
        </w:rPr>
        <w:t>将氰根氧化为剧毒的气态二聚氰逸出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则被还原为一价亚铜离子并立即沉淀生成白色难溶的氰化亚铜</w:t>
      </w:r>
      <w:r>
        <w:rPr>
          <w:rFonts w:hint="eastAsia" w:ascii="Times New Roman" w:hAnsi="Times New Roman" w:eastAsia="Times New Roman" w:cs="Times New Roman"/>
        </w:rPr>
        <w:t>（</w:t>
      </w:r>
      <m:oMath>
        <m:r>
          <m:rPr>
            <m:sty m:val="p"/>
          </m:rPr>
          <m:t>C</m:t>
        </m:r>
        <m:r>
          <m:rPr>
            <m:sty m:val="p"/>
          </m:rPr>
          <m:t>u</m:t>
        </m:r>
        <m:r>
          <m:rPr>
            <m:sty m:val="p"/>
          </m:rPr>
          <m:t>C</m:t>
        </m:r>
        <m:r>
          <m:rPr>
            <m:sty m:val="p"/>
          </m:rP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m:oMathPara>
    </w:p>
    <w:p>
      <w:pPr>
        <w:pStyle w:val="FirstParagraph"/>
        <w:ind w:firstLine="420"/>
      </w:pPr>
      <w:r>
        <w:rPr>
          <w:rFonts w:hint="eastAsia" w:ascii="Times New Roman" w:hAnsi="Times New Roman" w:eastAsia="FangSong" w:cs="Times New Roman"/>
        </w:rPr>
        <w:t>该反应与高价铜离子遇过量碘离子发生氧化还原沉淀生成碘化亚铜和单质碘</w:t>
      </w:r>
      <w:r>
        <w:rPr>
          <w:rFonts w:hint="eastAsia" w:ascii="Times New Roman" w:hAnsi="Times New Roman" w:eastAsia="Times New Roman" w:cs="Times New Roman"/>
        </w:rPr>
        <w:t>（</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在化学机理上与上述反应在机理上完全对应</w:t>
      </w:r>
      <w:r>
        <w:rPr>
          <w:rFonts w:hint="eastAsia" w:ascii="Times New Roman" w:hAnsi="Times New Roman" w:eastAsia="Times New Roman" w:cs="Times New Roman"/>
        </w:rPr>
        <w:t>，</w:t>
      </w:r>
      <w:r>
        <w:rPr>
          <w:rFonts w:hint="eastAsia" w:ascii="Times New Roman" w:hAnsi="Times New Roman" w:eastAsia="FangSong" w:cs="Times New Roman"/>
        </w:rPr>
        <w:t>是化学竞赛元素推断中判定拟卤素行为的最具代表性题眼</w:t>
      </w:r>
      <w:r>
        <w:rPr>
          <w:rFonts w:hint="eastAsia" w:ascii="Times New Roman" w:hAnsi="Times New Roman" w:eastAsia="Times New Roman" w:cs="Times New Roman"/>
        </w:rPr>
        <w:t>。</w:t>
      </w:r>
    </w:p>
    <w:bookmarkEnd w:id="72"/>
    <w:bookmarkStart w:id="73" w:name="卤素及化合物速查俗名颜色性质反应"/>
    <w:p>
      <w:pPr>
        <w:pStyle w:val="Heading3"/>
        <w:spacing w:after="120" w:before="280"/>
      </w:pPr>
      <w:r>
        <w:rPr>
          <w:rFonts w:ascii="Times New Roman" w:hAnsi="Times New Roman" w:eastAsia="Times New Roman" w:cs="Times New Roman"/>
        </w:rPr>
        <w:t xml:space="preserve">8.4 </w:t>
      </w:r>
      <w:r>
        <w:rPr>
          <w:rFonts w:hint="eastAsia" w:ascii="Times New Roman" w:hAnsi="Times New Roman" w:eastAsia="SimHei" w:cs="Times New Roman"/>
        </w:rPr>
        <w:t>卤素及化合物速查</w:t>
      </w:r>
      <w:r>
        <w:rPr>
          <w:rFonts w:hint="eastAsia" w:ascii="Times New Roman" w:hAnsi="Times New Roman" w:eastAsia="Times New Roman" w:cs="Times New Roman"/>
        </w:rPr>
        <w:t>（</w:t>
      </w:r>
      <w:r>
        <w:rPr>
          <w:rFonts w:hint="eastAsia" w:ascii="Times New Roman" w:hAnsi="Times New Roman" w:eastAsia="SimHei" w:cs="Times New Roman"/>
        </w:rPr>
        <w:t>俗名</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性质</w:t>
      </w:r>
      <w:r>
        <w:rPr>
          <w:rFonts w:hint="eastAsia" w:ascii="Times New Roman" w:hAnsi="Times New Roman" w:eastAsia="Times New Roman" w:cs="Times New Roman"/>
        </w:rPr>
        <w:t>·</w:t>
      </w:r>
      <w:r>
        <w:rPr>
          <w:rFonts w:hint="eastAsia" w:ascii="Times New Roman" w:hAnsi="Times New Roman" w:eastAsia="SimHei" w:cs="Times New Roman"/>
        </w:rPr>
        <w:t>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俗名</w:t>
            </w:r>
          </w:p>
        </w:tc>
        <w:tc>
          <w:tcPr>
            <w:tcBorders>
              <w:bottom w:val="single" w:sz="6" w:space="0" w:color="333333"/>
            </w:tcBorders>
          </w:tcPr>
          <w:p>
            <w:pPr>
              <w:pStyle w:val="Compact"/>
              <w:jc w:val="center"/>
            </w:pPr>
            <w:r>
              <w:rPr>
                <w:rFonts w:hint="eastAsia" w:ascii="Times New Roman" w:hAnsi="Times New Roman" w:eastAsia="SimHei" w:cs="Times New Roman"/>
                <w:b/>
              </w:rPr>
              <w:t>颜色</w:t>
            </w:r>
            <w:r>
              <w:rPr>
                <w:rFonts w:hint="eastAsia" w:ascii="Times New Roman" w:hAnsi="Times New Roman" w:eastAsia="Times New Roman" w:cs="Times New Roman"/>
                <w:b/>
              </w:rPr>
              <w:t>·</w:t>
            </w:r>
            <w:r>
              <w:rPr>
                <w:rFonts w:hint="eastAsia" w:ascii="Times New Roman" w:hAnsi="Times New Roman" w:eastAsia="SimHei" w:cs="Times New Roman"/>
                <w:b/>
              </w:rPr>
              <w:t>状态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关键性质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特征反应</w:t>
            </w:r>
          </w:p>
        </w:tc>
      </w:tr>
      <w:tr>
        <w:tc>
          <w:tcPr/>
          <w:p>
            <w:pPr>
              <w:pStyle w:val="Compact"/>
              <w:jc w:val="center"/>
            </w:pPr>
            <m:oMath>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氟气</w:t>
            </w:r>
          </w:p>
        </w:tc>
        <w:tc>
          <w:tcPr/>
          <w:p>
            <w:pPr>
              <w:pStyle w:val="Compact"/>
              <w:jc w:val="center"/>
            </w:pPr>
            <w:r>
              <w:rPr>
                <w:rFonts w:hint="eastAsia" w:ascii="Times New Roman" w:hAnsi="Times New Roman" w:eastAsia="FangSong" w:cs="Times New Roman"/>
              </w:rPr>
              <w:t>淡黄绿色气体</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w:r>
              <w:rPr>
                <w:rFonts w:hint="eastAsia" w:ascii="Times New Roman" w:hAnsi="Times New Roman" w:eastAsia="FangSong" w:cs="Times New Roman"/>
              </w:rPr>
              <w:t xml:space="preserve">氧化性最强</w:t>
            </w:r>
          </w:p>
        </w:tc>
        <w:tc>
          <w:tcPr/>
          <w:p>
            <w:pPr>
              <w:pStyle w:val="Compact"/>
              <w:jc w:val="center"/>
            </w:pPr>
            <m:oMath>
              <m:sSub>
                <m:e>
                  <m:r>
                    <m:rPr>
                      <m:sty m:val="p"/>
                    </m:rPr>
                    <m:t>F</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冷暗处即爆炸</w:t>
            </w:r>
            <w:r>
              <w:rPr>
                <w:rFonts w:hint="eastAsia" w:ascii="Times New Roman" w:hAnsi="Times New Roman" w:eastAsia="Times New Roman" w:cs="Times New Roman"/>
              </w:rPr>
              <w:t>）</w:t>
            </w:r>
          </w:p>
        </w:tc>
      </w:tr>
      <w:tr>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氯气</w:t>
            </w:r>
          </w:p>
        </w:tc>
        <w:tc>
          <w:tcPr/>
          <w:p>
            <w:pPr>
              <w:pStyle w:val="Compact"/>
              <w:jc w:val="center"/>
            </w:pPr>
            <w:r>
              <w:rPr>
                <w:rFonts w:hint="eastAsia" w:ascii="Times New Roman" w:hAnsi="Times New Roman" w:eastAsia="FangSong" w:cs="Times New Roman"/>
              </w:rPr>
              <w:t xml:space="preserve">黄绿色刺激性气体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碱歧化</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B</m:t>
              </m:r>
              <m:sSub>
                <m:e>
                  <m:r>
                    <m:rPr>
                      <m:sty m:val="p"/>
                    </m:rPr>
                    <m:t>r</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hint="eastAsia" w:ascii="Times New Roman" w:hAnsi="Times New Roman" w:eastAsia="FangSong" w:cs="Times New Roman"/>
              </w:rPr>
              <w:t xml:space="preserve">深红棕色易挥发液体</w:t>
            </w:r>
          </w:p>
        </w:tc>
        <w:tc>
          <w:tcPr/>
          <w:p>
            <w:pPr>
              <w:pStyle w:val="Compact"/>
              <w:jc w:val="center"/>
            </w:pPr>
            <w:r>
              <w:rPr>
                <w:rFonts w:hint="eastAsia" w:ascii="Times New Roman" w:hAnsi="Times New Roman" w:eastAsia="FangSong" w:cs="Times New Roman"/>
              </w:rPr>
              <w:t>中等氧化剂</w:t>
            </w:r>
            <w:r>
              <w:rPr>
                <w:rFonts w:hint="eastAsia" w:ascii="Times New Roman" w:hAnsi="Times New Roman" w:eastAsia="Times New Roman" w:cs="Times New Roman"/>
              </w:rPr>
              <w:t>，</w:t>
            </w:r>
            <w:r>
              <w:rPr>
                <w:rFonts w:hint="eastAsia" w:ascii="Times New Roman" w:hAnsi="Times New Roman" w:eastAsia="FangSong" w:cs="Times New Roman"/>
              </w:rPr>
              <w:t>易挥发有毒</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m:oMath>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w:t>
            </w:r>
          </w:p>
        </w:tc>
        <w:tc>
          <w:tcPr/>
          <w:p>
            <w:pPr>
              <w:pStyle w:val="Compact"/>
              <w:jc w:val="center"/>
            </w:pPr>
            <w:r>
              <w:rPr>
                <w:rFonts w:hint="eastAsia" w:ascii="Times New Roman" w:hAnsi="Times New Roman" w:eastAsia="FangSong" w:cs="Times New Roman"/>
              </w:rPr>
              <w:t>紫黑色有金属光泽固体</w:t>
            </w:r>
            <w:r>
              <w:rPr>
                <w:rFonts w:hint="eastAsia" w:ascii="Times New Roman" w:hAnsi="Times New Roman" w:eastAsia="Times New Roman" w:cs="Times New Roman"/>
              </w:rPr>
              <w:t>，</w:t>
            </w:r>
            <w:r>
              <w:rPr>
                <w:rFonts w:hint="eastAsia" w:ascii="Times New Roman" w:hAnsi="Times New Roman" w:eastAsia="FangSong" w:cs="Times New Roman"/>
              </w:rPr>
              <w:t>易升华</w:t>
            </w:r>
          </w:p>
        </w:tc>
        <w:tc>
          <w:tcPr/>
          <w:p>
            <w:pPr>
              <w:pStyle w:val="Compact"/>
              <w:jc w:val="center"/>
            </w:pPr>
            <w:r>
              <w:rPr>
                <w:rFonts w:hint="eastAsia" w:ascii="Times New Roman" w:hAnsi="Times New Roman" w:eastAsia="FangSong" w:cs="Times New Roman"/>
              </w:rPr>
              <w:t>弱氧化剂</w:t>
            </w:r>
            <w:r>
              <w:rPr>
                <w:rFonts w:hint="eastAsia" w:ascii="Times New Roman" w:hAnsi="Times New Roman" w:eastAsia="Times New Roman" w:cs="Times New Roman"/>
              </w:rPr>
              <w:t>，</w:t>
            </w:r>
            <w:r>
              <w:rPr>
                <w:rFonts w:hint="eastAsia" w:ascii="Times New Roman" w:hAnsi="Times New Roman" w:eastAsia="FangSong" w:cs="Times New Roman"/>
              </w:rPr>
              <w:t>遇淀粉显蓝</w:t>
            </w:r>
          </w:p>
        </w:tc>
        <w:tc>
          <w:tcPr/>
          <w:p>
            <w:pPr>
              <w:pStyle w:val="Compact"/>
              <w:jc w:val="center"/>
            </w:pPr>
            <m:oMath>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无色液体</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浓溶液显超酸</w:t>
            </w:r>
            <w:r>
              <w:rPr>
                <w:rFonts w:hint="eastAsia" w:ascii="Times New Roman" w:hAnsi="Times New Roman" w:eastAsia="Times New Roman" w:cs="Times New Roman"/>
              </w:rPr>
              <w:t>；</w:t>
            </w:r>
            <w:r>
              <w:rPr>
                <w:rFonts w:hint="eastAsia" w:ascii="Times New Roman" w:hAnsi="Times New Roman" w:eastAsia="FangSong" w:cs="Times New Roman"/>
              </w:rPr>
              <w:t>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H</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遇湿空气成白雾</w:t>
            </w:r>
          </w:p>
        </w:tc>
        <w:tc>
          <w:tcPr/>
          <w:p>
            <w:pPr>
              <w:pStyle w:val="Compact"/>
              <w:jc w:val="center"/>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不被浓硫酸氧化</w:t>
            </w:r>
          </w:p>
        </w:tc>
        <w:tc>
          <w:tcPr/>
          <w:p>
            <w:pPr>
              <w:pStyle w:val="Compact"/>
              <w:jc w:val="center"/>
            </w:pPr>
            <m:oMath>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漂白液有效成分</w:t>
            </w:r>
          </w:p>
        </w:tc>
        <w:tc>
          <w:tcPr/>
          <w:p>
            <w:pPr>
              <w:pStyle w:val="Compact"/>
              <w:jc w:val="center"/>
            </w:pPr>
            <w:r>
              <w:rPr>
                <w:rFonts w:hint="eastAsia" w:ascii="Times New Roman" w:hAnsi="Times New Roman" w:eastAsia="FangSong" w:cs="Times New Roman"/>
              </w:rPr>
              <w:t xml:space="preserve">淡黄绿色溶液</w:t>
            </w:r>
          </w:p>
        </w:tc>
        <w:tc>
          <w:tcPr/>
          <w:p>
            <w:pPr>
              <w:pStyle w:val="Compact"/>
              <w:jc w:val="center"/>
            </w:pP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漂白杀菌</w:t>
            </w:r>
          </w:p>
        </w:tc>
        <w:tc>
          <w:tcPr/>
          <w:p>
            <w:pPr>
              <w:pStyle w:val="Compact"/>
              <w:jc w:val="center"/>
            </w:pPr>
            <m:oMath>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漂白粉有效成分</w:t>
            </w:r>
          </w:p>
        </w:tc>
        <w:tc>
          <w:tcPr/>
          <w:p>
            <w:pPr>
              <w:pStyle w:val="Compact"/>
              <w:jc w:val="center"/>
            </w:pPr>
            <w:r>
              <w:rPr>
                <w:rFonts w:hint="eastAsia" w:ascii="Times New Roman" w:hAnsi="Times New Roman" w:eastAsia="FangSong" w:cs="Times New Roman"/>
              </w:rPr>
              <w:t xml:space="preserve">白色粉末</w:t>
            </w:r>
          </w:p>
        </w:tc>
        <w:tc>
          <w:tcPr/>
          <w:p>
            <w:pPr>
              <w:pStyle w:val="Compact"/>
              <w:jc w:val="center"/>
            </w:pPr>
            <w:r>
              <w:rPr>
                <w:rFonts w:hint="eastAsia" w:ascii="Times New Roman" w:hAnsi="Times New Roman" w:eastAsia="FangSong" w:cs="Times New Roman"/>
              </w:rPr>
              <w:t>漂白消毒</w:t>
            </w:r>
            <w:r>
              <w:rPr>
                <w:rFonts w:hint="eastAsia" w:ascii="Times New Roman" w:hAnsi="Times New Roman" w:eastAsia="Times New Roman" w:cs="Times New Roman"/>
              </w:rPr>
              <w:t>，</w:t>
            </w:r>
            <w:r>
              <w:rPr>
                <w:rFonts w:hint="eastAsia" w:ascii="Times New Roman" w:hAnsi="Times New Roman" w:eastAsia="FangSong" w:cs="Times New Roman"/>
              </w:rPr>
              <w:t>遇酸放氯气</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氯酸钾</w:t>
            </w:r>
          </w:p>
        </w:tc>
        <w:tc>
          <w:tcPr/>
          <w:p>
            <w:pPr>
              <w:pStyle w:val="Compact"/>
              <w:jc w:val="center"/>
            </w:pPr>
            <w:r>
              <w:rPr>
                <w:rFonts w:hint="eastAsia" w:ascii="Times New Roman" w:hAnsi="Times New Roman" w:eastAsia="FangSong" w:cs="Times New Roman"/>
              </w:rPr>
              <w:t xml:space="preserve">白色晶体</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受热分解</w:t>
            </w:r>
          </w:p>
        </w:tc>
        <w:tc>
          <w:tcPr/>
          <w:p>
            <w:pPr>
              <w:pStyle w:val="Compact"/>
              <w:jc w:val="center"/>
            </w:pPr>
            <m:oMath>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Δ</m:t>
                  </m:r>
                </m:lim>
              </m:limLow>
              <m:r>
                <m:t>2</m:t>
              </m:r>
              <m:r>
                <m:rPr>
                  <m:sty m:val="p"/>
                </m:rPr>
                <m:t>K</m:t>
              </m:r>
              <m:r>
                <m:rPr>
                  <m:sty m:val="p"/>
                </m:rPr>
                <m:t>C</m:t>
              </m:r>
              <m:r>
                <m:rPr>
                  <m:sty m:val="p"/>
                </m:rPr>
                <m:t>l</m:t>
              </m:r>
              <m:r>
                <m:rPr>
                  <m:sty m:val="p"/>
                </m:rPr>
                <m:t>+</m:t>
              </m:r>
              <m: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高氯酸钾</w:t>
            </w:r>
          </w:p>
        </w:tc>
        <w:tc>
          <w:tcPr/>
          <w:p>
            <w:pPr>
              <w:pStyle w:val="Compact"/>
              <w:jc w:val="center"/>
            </w:pPr>
            <w:r>
              <w:rPr>
                <w:rFonts w:hint="eastAsia" w:ascii="Times New Roman" w:hAnsi="Times New Roman" w:eastAsia="FangSong" w:cs="Times New Roman"/>
              </w:rPr>
              <w:t>无色晶体</w:t>
            </w:r>
            <w:r>
              <w:rPr>
                <w:rFonts w:hint="eastAsia" w:ascii="Times New Roman" w:hAnsi="Times New Roman" w:eastAsia="Times New Roman" w:cs="Times New Roman"/>
              </w:rPr>
              <w:t>，</w:t>
            </w:r>
            <w:r>
              <w:rPr>
                <w:rFonts w:hint="eastAsia" w:ascii="Times New Roman" w:hAnsi="Times New Roman" w:eastAsia="FangSong" w:cs="Times New Roman"/>
              </w:rPr>
              <w:t>难溶于水</w:t>
            </w:r>
          </w:p>
        </w:tc>
        <w:tc>
          <w:tcPr/>
          <w:p>
            <w:pPr>
              <w:pStyle w:val="Compact"/>
              <w:jc w:val="center"/>
            </w:pPr>
            <w:r>
              <w:rPr>
                <w:rFonts w:hint="eastAsia" w:ascii="Times New Roman" w:hAnsi="Times New Roman" w:eastAsia="FangSong" w:cs="Times New Roman"/>
              </w:rPr>
              <w:t>强氧化剂</w:t>
            </w:r>
            <w:r>
              <w:rPr>
                <w:rFonts w:hint="eastAsia" w:ascii="Times New Roman" w:hAnsi="Times New Roman" w:eastAsia="Times New Roman" w:cs="Times New Roman"/>
              </w:rPr>
              <w:t>，</w:t>
            </w:r>
            <w:r>
              <w:rPr>
                <w:rFonts w:hint="eastAsia" w:ascii="Times New Roman" w:hAnsi="Times New Roman" w:eastAsia="FangSong" w:cs="Times New Roman"/>
              </w:rPr>
              <w:t>但室温动力学惰性</w:t>
            </w:r>
          </w:p>
        </w:tc>
        <w:tc>
          <w:tcPr/>
          <w:p>
            <w:pPr>
              <w:pStyle w:val="Compact"/>
              <w:jc w:val="center"/>
            </w:pPr>
            <m:oMath>
              <m:r>
                <m:t>4</m:t>
              </m:r>
              <m:r>
                <m:rPr>
                  <m:sty m:val="p"/>
                </m:rPr>
                <m:t>K</m:t>
              </m:r>
              <m:r>
                <m:rPr>
                  <m:sty m:val="p"/>
                </m:rPr>
                <m:t>C</m:t>
              </m:r>
              <m:r>
                <m:rPr>
                  <m:sty m:val="p"/>
                </m:rPr>
                <m:t>l</m:t>
              </m:r>
              <m:sSub>
                <m:e>
                  <m:r>
                    <m:rPr>
                      <m:sty m:val="p"/>
                    </m:rPr>
                    <m:t>O</m:t>
                  </m:r>
                </m:e>
                <m:sub>
                  <m:r>
                    <m:rPr>
                      <m:sty m:val="p"/>
                    </m:rPr>
                    <m:t>3</m:t>
                  </m:r>
                </m:sub>
              </m:sSub>
              <m:limUpp>
                <m:e>
                  <m:r>
                    <m:rPr>
                      <m:sty m:val="p"/>
                    </m:rPr>
                    <m:t>→</m:t>
                  </m:r>
                </m:e>
                <m:lim>
                  <m:r>
                    <m:t>400</m:t>
                  </m:r>
                  <m:sSup>
                    <m:e>
                      <m:r>
                        <m:t> </m:t>
                      </m:r>
                    </m:e>
                    <m:sup>
                      <m:r>
                        <m:rPr>
                          <m:sty m:val="p"/>
                        </m:rPr>
                        <m:t>∘</m:t>
                      </m:r>
                    </m:sup>
                  </m:sSup>
                  <m:r>
                    <m:rPr>
                      <m:sty m:val="p"/>
                    </m:rPr>
                    <m:t>C</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原高碘酸</w:t>
            </w:r>
          </w:p>
        </w:tc>
        <w:tc>
          <w:tcPr/>
          <w:p>
            <w:pPr>
              <w:pStyle w:val="Compact"/>
              <w:jc w:val="center"/>
            </w:pPr>
            <w:r>
              <w:rPr>
                <w:rFonts w:hint="eastAsia" w:ascii="Times New Roman" w:hAnsi="Times New Roman" w:eastAsia="FangSong" w:cs="Times New Roman"/>
              </w:rPr>
              <w:t xml:space="preserve">无色晶体</w:t>
            </w:r>
          </w:p>
        </w:tc>
        <w:tc>
          <w:tcPr/>
          <w:p>
            <w:pPr>
              <w:pStyle w:val="Compact"/>
              <w:jc w:val="center"/>
            </w:pPr>
            <w:r>
              <w:rPr>
                <w:rFonts w:hint="eastAsia" w:ascii="Times New Roman" w:hAnsi="Times New Roman" w:eastAsia="FangSong" w:cs="Times New Roman"/>
              </w:rPr>
              <w:t>五元酸</w:t>
            </w:r>
            <w:r>
              <w:rPr>
                <w:rFonts w:hint="eastAsia" w:ascii="Times New Roman" w:hAnsi="Times New Roman" w:eastAsia="Times New Roman" w:cs="Times New Roman"/>
              </w:rPr>
              <w:t>，</w:t>
            </w:r>
            <w:r>
              <w:rPr>
                <w:rFonts w:hint="eastAsia" w:ascii="Times New Roman" w:hAnsi="Times New Roman" w:eastAsia="FangSong" w:cs="Times New Roman"/>
              </w:rPr>
              <w:t>专一氧化邻二醇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二氧化氯</w:t>
            </w:r>
          </w:p>
        </w:tc>
        <w:tc>
          <w:tcPr/>
          <w:p>
            <w:pPr>
              <w:pStyle w:val="Compact"/>
              <w:jc w:val="center"/>
            </w:pPr>
            <w:r>
              <w:rPr>
                <w:rFonts w:hint="eastAsia" w:ascii="Times New Roman" w:hAnsi="Times New Roman" w:eastAsia="FangSong" w:cs="Times New Roman"/>
              </w:rPr>
              <w:t xml:space="preserve">黄绿色气体</w:t>
            </w:r>
          </w:p>
        </w:tc>
        <w:tc>
          <w:tcPr/>
          <w:p>
            <w:pPr>
              <w:pStyle w:val="Compact"/>
              <w:jc w:val="center"/>
            </w:pPr>
            <w:r>
              <w:rPr>
                <w:rFonts w:hint="eastAsia" w:ascii="Times New Roman" w:hAnsi="Times New Roman" w:eastAsia="FangSong" w:cs="Times New Roman"/>
              </w:rPr>
              <w:t>奇电子分子</w:t>
            </w:r>
            <w:r>
              <w:rPr>
                <w:rFonts w:hint="eastAsia" w:ascii="Times New Roman" w:hAnsi="Times New Roman" w:eastAsia="Times New Roman" w:cs="Times New Roman"/>
              </w:rPr>
              <w:t>，</w:t>
            </w:r>
            <w:r>
              <w:rPr>
                <w:rFonts w:hint="eastAsia" w:ascii="Times New Roman" w:hAnsi="Times New Roman" w:eastAsia="FangSong" w:cs="Times New Roman"/>
              </w:rPr>
              <w:t>高效消毒漂白</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m:oMath>
              <m:r>
                <m:rPr>
                  <m:sty m:val="p"/>
                </m:rPr>
                <m:t>I</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一氯化碘</w:t>
            </w:r>
          </w:p>
        </w:tc>
        <w:tc>
          <w:tcPr/>
          <w:p>
            <w:pPr>
              <w:pStyle w:val="Compact"/>
              <w:jc w:val="center"/>
            </w:pPr>
            <w:r>
              <w:rPr>
                <w:rFonts w:hint="eastAsia" w:ascii="Times New Roman" w:hAnsi="Times New Roman" w:eastAsia="FangSong" w:cs="Times New Roman"/>
              </w:rPr>
              <w:t xml:space="preserve">暗红棕色液体</w:t>
            </w:r>
          </w:p>
        </w:tc>
        <w:tc>
          <w:tcPr/>
          <w:p>
            <w:pPr>
              <w:pStyle w:val="Compact"/>
              <w:jc w:val="center"/>
            </w:pP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遇水水解</w:t>
            </w:r>
          </w:p>
        </w:tc>
        <w:tc>
          <w:tcPr/>
          <w:p>
            <w:pPr>
              <w:pStyle w:val="Compact"/>
              <w:jc w:val="center"/>
            </w:pPr>
            <m:oMath>
              <m:r>
                <m:rPr>
                  <m:sty m:val="p"/>
                </m:rPr>
                <m:t>I</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H</m:t>
              </m:r>
              <m:r>
                <m:rPr>
                  <m:sty m:val="p"/>
                </m:rPr>
                <m:t>I</m:t>
              </m:r>
              <m:r>
                <m:rPr>
                  <m:sty m:val="p"/>
                </m:rPr>
                <m:t>O</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m:oMath>
              <m:r>
                <m:rPr>
                  <m:sty m:val="p"/>
                </m:rPr>
                <m:t>A</m:t>
              </m:r>
              <m:r>
                <m:rPr>
                  <m:sty m:val="p"/>
                </m:rPr>
                <m:t>g</m:t>
              </m:r>
              <m:r>
                <m:rPr>
                  <m:sty m:val="p"/>
                </m:rPr>
                <m:t>I</m:t>
              </m:r>
            </m:oMath>
          </w:p>
        </w:tc>
        <w:tc>
          <w:tcPr/>
          <w:p>
            <w:pPr>
              <w:pStyle w:val="Compact"/>
              <w:jc w:val="center"/>
            </w:pPr>
            <w:r>
              <w:rPr>
                <w:rFonts w:hint="eastAsia" w:ascii="Times New Roman" w:hAnsi="Times New Roman" w:eastAsia="FangSong" w:cs="Times New Roman"/>
              </w:rPr>
              <w:t xml:space="preserve">卤化银</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淡黄</w:t>
            </w:r>
            <w:r>
              <w:rPr>
                <w:rFonts w:hint="eastAsia" w:ascii="Times New Roman" w:hAnsi="Times New Roman" w:eastAsia="Times New Roman" w:cs="Times New Roman"/>
              </w:rPr>
              <w:t>、</w:t>
            </w:r>
            <w:r>
              <w:rPr>
                <w:rFonts w:hint="eastAsia" w:ascii="Times New Roman" w:hAnsi="Times New Roman" w:eastAsia="FangSong" w:cs="Times New Roman"/>
              </w:rPr>
              <w:t>亮黄沉淀</w:t>
            </w:r>
          </w:p>
        </w:tc>
        <w:tc>
          <w:tcPr/>
          <w:p>
            <w:pPr>
              <w:pStyle w:val="Compact"/>
              <w:jc w:val="center"/>
            </w:pPr>
            <w:r>
              <w:rPr>
                <w:rFonts w:hint="eastAsia" w:ascii="Times New Roman" w:hAnsi="Times New Roman" w:eastAsia="FangSong" w:cs="Times New Roman"/>
              </w:rPr>
              <w:t>有感光性</w:t>
            </w:r>
            <w:r>
              <w:rPr>
                <w:rFonts w:hint="eastAsia" w:ascii="Times New Roman" w:hAnsi="Times New Roman" w:eastAsia="Times New Roman" w:cs="Times New Roman"/>
              </w:rPr>
              <w:t>，</w:t>
            </w:r>
            <w:r>
              <w:rPr>
                <w:rFonts w:hint="eastAsia" w:ascii="Times New Roman" w:hAnsi="Times New Roman" w:eastAsia="FangSong" w:cs="Times New Roman"/>
              </w:rPr>
              <w:t>溶解度依次递减</w:t>
            </w:r>
          </w:p>
        </w:tc>
        <w:tc>
          <w:tcPr/>
          <w:p>
            <w:pPr>
              <w:pStyle w:val="Compact"/>
              <w:jc w:val="center"/>
            </w:pPr>
            <m:oMath>
              <m:r>
                <m:rPr>
                  <m:sty m:val="p"/>
                </m:rPr>
                <m:t>A</m:t>
              </m:r>
              <m:sSup>
                <m:e>
                  <m:r>
                    <m:rPr>
                      <m:sty m:val="p"/>
                    </m:rPr>
                    <m:t>g</m:t>
                  </m:r>
                </m:e>
                <m:sup>
                  <m:r>
                    <m:rPr>
                      <m:sty m:val="p"/>
                    </m:rPr>
                    <m:t>+</m:t>
                  </m:r>
                </m:sup>
              </m:sSup>
              <m:r>
                <m:rPr>
                  <m:sty m:val="p"/>
                </m:rPr>
                <m:t>+</m:t>
              </m:r>
              <m:sSup>
                <m:e>
                  <m:r>
                    <m:rPr>
                      <m:sty m:val="p"/>
                    </m:rPr>
                    <m:t>X</m:t>
                  </m:r>
                </m:e>
                <m:sup>
                  <m:r>
                    <m:rPr>
                      <m:sty m:val="p"/>
                    </m:rPr>
                    <m:t>−</m:t>
                  </m:r>
                </m:sup>
              </m:sSup>
              <m:r>
                <m:rPr>
                  <m:sty m:val="p"/>
                </m:rPr>
                <m:t>→</m:t>
              </m:r>
              <m:r>
                <m:rPr>
                  <m:sty m:val="p"/>
                </m:rPr>
                <m:t>A</m:t>
              </m:r>
              <m:r>
                <m:rPr>
                  <m:sty m:val="p"/>
                </m:rPr>
                <m:t>g</m:t>
              </m:r>
              <m:r>
                <m:rPr>
                  <m:sty m:val="p"/>
                </m:rPr>
                <m:t>X</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碘化铅</w:t>
            </w:r>
          </w:p>
        </w:tc>
        <w:tc>
          <w:tcPr/>
          <w:p>
            <w:pPr>
              <w:pStyle w:val="Compact"/>
              <w:jc w:val="center"/>
            </w:pPr>
            <w:r>
              <w:rPr>
                <w:rFonts w:hint="eastAsia" w:ascii="Times New Roman" w:hAnsi="Times New Roman" w:eastAsia="FangSong" w:cs="Times New Roman"/>
              </w:rPr>
              <w:t xml:space="preserve">金黄色六方片状晶体</w:t>
            </w:r>
          </w:p>
        </w:tc>
        <w:tc>
          <w:tcPr/>
          <w:p>
            <w:pPr>
              <w:pStyle w:val="Compact"/>
              <w:jc w:val="center"/>
            </w:pP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冷却析出晶体</w:t>
            </w:r>
          </w:p>
        </w:tc>
        <w:tc>
          <w:tcPr/>
          <w:p>
            <w:pPr>
              <w:pStyle w:val="Compact"/>
              <w:jc w:val="center"/>
            </w:pPr>
            <m:oMath>
              <m:r>
                <m:rPr>
                  <m:sty m:val="p"/>
                </m:rPr>
                <m:t>P</m:t>
              </m:r>
              <m:sSup>
                <m:e>
                  <m:r>
                    <m:rPr>
                      <m:sty m:val="p"/>
                    </m:rPr>
                    <m:t>b</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P</m:t>
              </m:r>
              <m:r>
                <m:rPr>
                  <m:sty m:val="p"/>
                </m:rPr>
                <m:t>b</m:t>
              </m:r>
              <m:sSub>
                <m:e>
                  <m:r>
                    <m:rPr>
                      <m:sty m:val="p"/>
                    </m:rPr>
                    <m:t>I</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二聚氰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无色可燃气体</w:t>
            </w:r>
          </w:p>
        </w:tc>
        <w:tc>
          <w:tcPr/>
          <w:p>
            <w:pPr>
              <w:pStyle w:val="Compact"/>
              <w:jc w:val="center"/>
            </w:pPr>
            <w:r>
              <w:rPr>
                <w:rFonts w:hint="eastAsia" w:ascii="Times New Roman" w:hAnsi="Times New Roman" w:eastAsia="FangSong" w:cs="Times New Roman"/>
              </w:rPr>
              <w:t>性质与卤素平行</w:t>
            </w:r>
            <w:r>
              <w:rPr>
                <w:rFonts w:hint="eastAsia" w:ascii="Times New Roman" w:hAnsi="Times New Roman" w:eastAsia="Times New Roman" w:cs="Times New Roman"/>
              </w:rPr>
              <w:t>，</w:t>
            </w:r>
            <w:r>
              <w:rPr>
                <w:rFonts w:hint="eastAsia" w:ascii="Times New Roman" w:hAnsi="Times New Roman" w:eastAsia="FangSong" w:cs="Times New Roman"/>
              </w:rPr>
              <w:t>剧毒</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硫氰</w:t>
            </w:r>
            <w:r>
              <w:rPr>
                <w:rFonts w:hint="eastAsia" w:ascii="Times New Roman" w:hAnsi="Times New Roman" w:eastAsia="Times New Roman" w:cs="Times New Roman"/>
              </w:rPr>
              <w:t>（</w:t>
            </w:r>
            <w:r>
              <w:rPr>
                <w:rFonts w:hint="eastAsia" w:ascii="Times New Roman" w:hAnsi="Times New Roman" w:eastAsia="FangSong" w:cs="Times New Roman"/>
              </w:rPr>
              <w:t>拟卤素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黄色固体</w:t>
            </w:r>
          </w:p>
        </w:tc>
        <w:tc>
          <w:tcPr/>
          <w:p>
            <w:pPr>
              <w:pStyle w:val="Compact"/>
              <w:jc w:val="center"/>
            </w:pPr>
            <w:r>
              <w:rPr>
                <w:rFonts w:hint="eastAsia" w:ascii="Times New Roman" w:hAnsi="Times New Roman" w:eastAsia="FangSong" w:cs="Times New Roman"/>
              </w:rPr>
              <w:t xml:space="preserve">氧化性介于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r>
                <m:rPr>
                  <m:sty m:val="p"/>
                </m:rPr>
                <m:t>+</m:t>
              </m:r>
              <m:r>
                <m:t>2</m:t>
              </m:r>
              <m:sSup>
                <m:e>
                  <m:r>
                    <m:rPr>
                      <m:sty m:val="p"/>
                    </m:rPr>
                    <m:t>I</m:t>
                  </m:r>
                </m:e>
                <m:sup>
                  <m:r>
                    <m:rPr>
                      <m:sty m:val="p"/>
                    </m:rPr>
                    <m:t>−</m:t>
                  </m:r>
                </m:sup>
              </m:sSup>
              <m:r>
                <m:rPr>
                  <m:sty m:val="p"/>
                </m:rPr>
                <m:t>→</m:t>
              </m:r>
              <m:r>
                <m:t>2</m:t>
              </m:r>
              <m:r>
                <m:rPr>
                  <m:sty m:val="p"/>
                </m:rPr>
                <m:t>S</m:t>
              </m:r>
              <m:r>
                <m:rPr>
                  <m:sty m:val="p"/>
                </m:rPr>
                <m:t>C</m:t>
              </m:r>
              <m:sSup>
                <m:e>
                  <m:r>
                    <m:rPr>
                      <m:sty m:val="p"/>
                    </m:rPr>
                    <m:t>N</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bookmarkEnd w:id="73"/>
    <w:bookmarkStart w:id="74" w:name="反应方程式速查"/>
    <w:p>
      <w:pPr>
        <w:pStyle w:val="Heading3"/>
        <w:spacing w:after="120" w:before="280"/>
      </w:pPr>
      <w:r>
        <w:rPr>
          <w:rFonts w:ascii="Times New Roman" w:hAnsi="Times New Roman" w:eastAsia="Times New Roman" w:cs="Times New Roman"/>
        </w:rPr>
        <w:t xml:space="preserve">8.5 </w:t>
      </w:r>
      <w:r>
        <w:rPr>
          <w:rFonts w:hint="eastAsia" w:ascii="Times New Roman" w:hAnsi="Times New Roman" w:eastAsia="SimHei" w:cs="Times New Roman"/>
        </w:rPr>
        <w:t xml:space="preserve">反应方程式速查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现象或用途</w:t>
            </w:r>
          </w:p>
        </w:tc>
      </w:tr>
      <w:tr>
        <w:tc>
          <w:tcPr/>
          <w:p>
            <w:pPr>
              <w:pStyle w:val="Compact"/>
              <w:jc w:val="center"/>
            </w:pPr>
            <w:r>
              <w:rPr>
                <w:rFonts w:hint="eastAsia" w:ascii="Times New Roman" w:hAnsi="Times New Roman" w:eastAsia="FangSong" w:cs="Times New Roman"/>
              </w:rPr>
              <w:t xml:space="preserve">实验室制氯气</w:t>
            </w:r>
          </w:p>
        </w:tc>
        <w:tc>
          <w:tcPr/>
          <w:p>
            <w:pPr>
              <w:pStyle w:val="Compact"/>
              <w:jc w:val="center"/>
            </w:pPr>
            <m:oMath>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limUpp>
                <m:e>
                  <m:r>
                    <m:rPr>
                      <m:sty m:val="p"/>
                    </m:rPr>
                    <m:t>→</m:t>
                  </m:r>
                </m:e>
                <m:lim>
                  <m:r>
                    <m:rPr>
                      <m:sty m:val="p"/>
                    </m:rPr>
                    <m:t>Δ</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黄绿色气体</w:t>
            </w:r>
          </w:p>
        </w:tc>
      </w:tr>
      <w:tr>
        <w:tc>
          <w:tcPr/>
          <w:p>
            <w:pPr>
              <w:pStyle w:val="Compact"/>
              <w:jc w:val="center"/>
            </w:pPr>
            <w:r>
              <w:rPr>
                <w:rFonts w:hint="eastAsia" w:ascii="Times New Roman" w:hAnsi="Times New Roman" w:eastAsia="FangSong" w:cs="Times New Roman"/>
              </w:rPr>
              <w:t xml:space="preserve">电解制氟</w:t>
            </w:r>
          </w:p>
        </w:tc>
        <w:tc>
          <w:tcPr/>
          <w:p>
            <w:pPr>
              <w:pStyle w:val="Compact"/>
              <w:jc w:val="center"/>
            </w:pPr>
            <m:oMath>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熔融氟化氢钾</w:t>
            </w:r>
            <w:r>
              <w:rPr>
                <w:rFonts w:hint="eastAsia" w:ascii="Times New Roman" w:hAnsi="Times New Roman" w:eastAsia="Times New Roman" w:cs="Times New Roman"/>
              </w:rPr>
              <w:t>，</w:t>
            </w:r>
            <w:r>
              <w:rPr>
                <w:rFonts w:hint="eastAsia" w:ascii="Times New Roman" w:hAnsi="Times New Roman" w:eastAsia="FangSong" w:cs="Times New Roman"/>
              </w:rPr>
              <w:t>阳极得</w:t>
            </w:r>
            <w:r>
              <w:rPr>
                <w:rFonts w:ascii="Times New Roman" w:hAnsi="Times New Roman" w:eastAsia="Times New Roman" w:cs="Times New Roman"/>
              </w:rPr>
              <w:t xml:space="preserve"> </w:t>
            </w:r>
            <m:oMath>
              <m:sSub>
                <m:e>
                  <m:r>
                    <m:rPr>
                      <m:sty m:val="p"/>
                    </m:rPr>
                    <m:t>F</m:t>
                  </m:r>
                </m:e>
                <m:sub>
                  <m:r>
                    <m:rPr>
                      <m:sty m:val="p"/>
                    </m:rPr>
                    <m:t>2</m:t>
                  </m:r>
                </m:sub>
              </m:sSub>
            </m:oMath>
          </w:p>
        </w:tc>
      </w:tr>
      <w:tr>
        <w:tc>
          <w:tcPr/>
          <w:p>
            <w:pPr>
              <w:pStyle w:val="Compact"/>
              <w:jc w:val="center"/>
            </w:pPr>
            <w:r>
              <w:rPr>
                <w:rFonts w:hint="eastAsia" w:ascii="Times New Roman" w:hAnsi="Times New Roman" w:eastAsia="FangSong" w:cs="Times New Roman"/>
              </w:rPr>
              <w:t xml:space="preserve">氯气与冷碱</w:t>
            </w:r>
          </w:p>
        </w:tc>
        <w:tc>
          <w:tcPr/>
          <w:p>
            <w:pPr>
              <w:pStyle w:val="Compact"/>
              <w:jc w:val="center"/>
            </w:pPr>
            <m:oMath>
              <m:r>
                <m:rPr>
                  <m:sty m:val="p"/>
                </m:rPr>
                <m:t>C</m:t>
              </m:r>
              <m:sSub>
                <m:e>
                  <m:r>
                    <m:rPr>
                      <m:sty m:val="p"/>
                    </m:rPr>
                    <m:t>l</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制漂白液</w:t>
            </w:r>
          </w:p>
        </w:tc>
      </w:tr>
      <w:tr>
        <w:tc>
          <w:tcPr/>
          <w:p>
            <w:pPr>
              <w:pStyle w:val="Compact"/>
              <w:jc w:val="center"/>
            </w:pPr>
            <w:r>
              <w:rPr>
                <w:rFonts w:hint="eastAsia" w:ascii="Times New Roman" w:hAnsi="Times New Roman" w:eastAsia="FangSong" w:cs="Times New Roman"/>
              </w:rPr>
              <w:t xml:space="preserve">氯气与热碱</w:t>
            </w:r>
          </w:p>
        </w:tc>
        <w:tc>
          <w:tcPr/>
          <w:p>
            <w:pPr>
              <w:pStyle w:val="Compact"/>
              <w:jc w:val="center"/>
            </w:pPr>
            <m:oMath>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Δ</m:t>
                  </m:r>
                </m:lim>
              </m:limUpp>
              <m:r>
                <m:t>5</m:t>
              </m:r>
              <m:r>
                <m:rPr>
                  <m:sty m:val="p"/>
                </m:rPr>
                <m:t>K</m:t>
              </m:r>
              <m:r>
                <m:rPr>
                  <m:sty m:val="p"/>
                </m:rPr>
                <m:t>C</m:t>
              </m:r>
              <m:r>
                <m:rPr>
                  <m:sty m:val="p"/>
                </m:rPr>
                <m:t>l</m:t>
              </m:r>
              <m:r>
                <m:rPr>
                  <m:sty m:val="p"/>
                </m:rPr>
                <m:t>+</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制氯酸钾</w:t>
            </w:r>
          </w:p>
        </w:tc>
      </w:tr>
      <w:tr>
        <w:tc>
          <w:tcPr/>
          <w:p>
            <w:pPr>
              <w:pStyle w:val="Compact"/>
              <w:jc w:val="center"/>
            </w:pPr>
            <w:r>
              <w:rPr>
                <w:rFonts w:hint="eastAsia" w:ascii="Times New Roman" w:hAnsi="Times New Roman" w:eastAsia="FangSong" w:cs="Times New Roman"/>
              </w:rPr>
              <w:t xml:space="preserve">碘与碱</w:t>
            </w:r>
          </w:p>
        </w:tc>
        <w:tc>
          <w:tcPr/>
          <w:p>
            <w:pPr>
              <w:pStyle w:val="Compact"/>
              <w:jc w:val="center"/>
            </w:pPr>
            <m:oMath>
              <m:r>
                <m:t>3</m:t>
              </m:r>
              <m:sSub>
                <m:e>
                  <m:r>
                    <m:rPr>
                      <m:sty m:val="p"/>
                    </m:rPr>
                    <m:t>I</m:t>
                  </m:r>
                </m:e>
                <m:sub>
                  <m:r>
                    <m:rPr>
                      <m:sty m:val="p"/>
                    </m:rPr>
                    <m:t>2</m:t>
                  </m:r>
                </m:sub>
              </m:sSub>
              <m:r>
                <m:rPr>
                  <m:sty m:val="p"/>
                </m:rPr>
                <m:t>+</m:t>
              </m:r>
              <m:r>
                <m:t>6</m:t>
              </m:r>
              <m:r>
                <m:rPr>
                  <m:sty m:val="p"/>
                </m:rPr>
                <m:t>N</m:t>
              </m:r>
              <m:r>
                <m:rPr>
                  <m:sty m:val="p"/>
                </m:rPr>
                <m:t>a</m:t>
              </m:r>
              <m:r>
                <m:rPr>
                  <m:sty m:val="p"/>
                </m:rPr>
                <m:t>O</m:t>
              </m:r>
              <m:r>
                <m:rPr>
                  <m:sty m:val="p"/>
                </m:rPr>
                <m:t>H</m:t>
              </m:r>
              <m:r>
                <m:rPr>
                  <m:sty m:val="p"/>
                </m:rPr>
                <m:t>→</m:t>
              </m:r>
              <m:r>
                <m:t>5</m:t>
              </m:r>
              <m:r>
                <m:rPr>
                  <m:sty m:val="p"/>
                </m:rPr>
                <m:t>N</m:t>
              </m:r>
              <m:r>
                <m:rPr>
                  <m:sty m:val="p"/>
                </m:rPr>
                <m:t>a</m:t>
              </m:r>
              <m:r>
                <m:rPr>
                  <m:sty m:val="p"/>
                </m:rPr>
                <m:t>I</m:t>
              </m:r>
              <m:r>
                <m:rPr>
                  <m:sty m:val="p"/>
                </m:rPr>
                <m:t>+</m:t>
              </m:r>
              <m:r>
                <m:rPr>
                  <m:sty m:val="p"/>
                </m:rPr>
                <m:t>N</m:t>
              </m:r>
              <m:r>
                <m:rPr>
                  <m:sty m:val="p"/>
                </m:rPr>
                <m:t>a</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常温即完全歧化</w:t>
            </w:r>
          </w:p>
        </w:tc>
      </w:tr>
      <w:tr>
        <w:tc>
          <w:tcPr/>
          <w:p>
            <w:pPr>
              <w:pStyle w:val="Compact"/>
              <w:jc w:val="center"/>
            </w:pPr>
            <w:r>
              <w:rPr>
                <w:rFonts w:hint="eastAsia" w:ascii="Times New Roman" w:hAnsi="Times New Roman" w:eastAsia="FangSong" w:cs="Times New Roman"/>
              </w:rPr>
              <w:t xml:space="preserve">萤石制氟化氢</w:t>
            </w:r>
          </w:p>
        </w:tc>
        <w:tc>
          <w:tcPr/>
          <w:p>
            <w:pPr>
              <w:pStyle w:val="Compact"/>
              <w:jc w:val="center"/>
            </w:pPr>
            <m:oMath>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Δ</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的工业路线</w:t>
            </w:r>
          </w:p>
        </w:tc>
      </w:tr>
      <w:tr>
        <w:tc>
          <w:tcPr/>
          <w:p>
            <w:pPr>
              <w:pStyle w:val="Compact"/>
              <w:jc w:val="center"/>
            </w:pPr>
            <w:r>
              <w:rPr>
                <w:rFonts w:hint="eastAsia" w:ascii="Times New Roman" w:hAnsi="Times New Roman" w:eastAsia="FangSong" w:cs="Times New Roman"/>
              </w:rPr>
              <w:t xml:space="preserve">磷酸制溴化氢</w:t>
            </w:r>
          </w:p>
        </w:tc>
        <w:tc>
          <w:tcPr/>
          <w:p>
            <w:pPr>
              <w:pStyle w:val="Compact"/>
              <w:jc w:val="center"/>
            </w:pPr>
            <m:oMath>
              <m:r>
                <m:rPr>
                  <m:sty m:val="p"/>
                </m:rPr>
                <m:t>N</m:t>
              </m:r>
              <m:r>
                <m:rPr>
                  <m:sty m:val="p"/>
                </m:rPr>
                <m:t>a</m:t>
              </m:r>
              <m:r>
                <m:rPr>
                  <m:sty m:val="p"/>
                </m:rPr>
                <m:t>B</m:t>
              </m:r>
              <m:r>
                <m:rPr>
                  <m:sty m:val="p"/>
                </m:rPr>
                <m:t>r</m:t>
              </m:r>
              <m:r>
                <m:rPr>
                  <m:sty m:val="p"/>
                </m:rPr>
                <m:t>+</m:t>
              </m:r>
              <m:sSub>
                <m:e>
                  <m:r>
                    <m:rPr>
                      <m:sty m:val="p"/>
                    </m:rPr>
                    <m:t>H</m:t>
                  </m:r>
                </m:e>
                <m:sub>
                  <m:r>
                    <m:rPr>
                      <m:sty m:val="p"/>
                    </m:rPr>
                    <m:t>3</m:t>
                  </m:r>
                </m:sub>
              </m:sSub>
              <m:r>
                <m:rPr>
                  <m:sty m:val="p"/>
                </m:rPr>
                <m:t>P</m:t>
              </m:r>
              <m:sSub>
                <m:e>
                  <m:r>
                    <m:rPr>
                      <m:sty m:val="p"/>
                    </m:rPr>
                    <m:t>O</m:t>
                  </m:r>
                </m:e>
                <m:sub>
                  <m:r>
                    <m:rPr>
                      <m:sty m:val="p"/>
                    </m:rPr>
                    <m:t>4</m:t>
                  </m:r>
                </m:sub>
              </m:sSub>
              <m:limUpp>
                <m:e>
                  <m:r>
                    <m:rPr>
                      <m:sty m:val="p"/>
                    </m:rPr>
                    <m:t>→</m:t>
                  </m:r>
                </m:e>
                <m:lim>
                  <m:r>
                    <m:rPr>
                      <m:sty m:val="p"/>
                    </m:rPr>
                    <m:t>Δ</m:t>
                  </m:r>
                </m:lim>
              </m:limUpp>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H</m:t>
              </m:r>
              <m:r>
                <m:rPr>
                  <m:sty m:val="p"/>
                </m:rPr>
                <m:t>B</m:t>
              </m:r>
              <m:r>
                <m:rPr>
                  <m:sty m:val="p"/>
                </m:rPr>
                <m:t>r</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不能用浓硫酸</w:t>
            </w:r>
            <w:r>
              <w:rPr>
                <w:rFonts w:hint="eastAsia" w:ascii="Times New Roman" w:hAnsi="Times New Roman" w:eastAsia="Times New Roman" w:cs="Times New Roman"/>
              </w:rPr>
              <w:t>，</w:t>
            </w:r>
            <w:r>
              <w:rPr>
                <w:rFonts w:hint="eastAsia" w:ascii="Times New Roman" w:hAnsi="Times New Roman" w:eastAsia="FangSong" w:cs="Times New Roman"/>
              </w:rPr>
              <w:t>会被氧化</w:t>
            </w:r>
          </w:p>
        </w:tc>
      </w:tr>
      <w:tr>
        <w:tc>
          <w:tcPr/>
          <w:p>
            <w:pPr>
              <w:pStyle w:val="Compact"/>
              <w:jc w:val="center"/>
            </w:pPr>
            <w:r>
              <w:rPr>
                <w:rFonts w:hint="eastAsia" w:ascii="Times New Roman" w:hAnsi="Times New Roman" w:eastAsia="FangSong" w:cs="Times New Roman"/>
              </w:rPr>
              <w:t xml:space="preserve">氢氟酸刻蚀玻璃</w:t>
            </w:r>
          </w:p>
        </w:tc>
        <w:tc>
          <w:tcPr/>
          <w:p>
            <w:pPr>
              <w:pStyle w:val="Compact"/>
              <w:jc w:val="center"/>
            </w:pPr>
            <m:oMath>
              <m:r>
                <m:rPr>
                  <m:sty m:val="p"/>
                </m:rPr>
                <m:t>S</m:t>
              </m:r>
              <m:r>
                <m:rPr>
                  <m:sty m:val="p"/>
                </m:rPr>
                <m:t>i</m:t>
              </m:r>
              <m:sSub>
                <m:e>
                  <m:r>
                    <m:rPr>
                      <m:sty m:val="p"/>
                    </m:rPr>
                    <m:t>O</m:t>
                  </m:r>
                </m:e>
                <m:sub>
                  <m:r>
                    <m:rPr>
                      <m:sty m:val="p"/>
                    </m:rPr>
                    <m:t>2</m:t>
                  </m:r>
                </m:sub>
              </m:sSub>
              <m:r>
                <m:rPr>
                  <m:sty m:val="p"/>
                </m:rPr>
                <m:t>+</m:t>
              </m:r>
              <m:r>
                <m:t>4</m:t>
              </m:r>
              <m:r>
                <m:rPr>
                  <m:sty m:val="p"/>
                </m:rPr>
                <m:t>H</m:t>
              </m:r>
              <m:r>
                <m:rPr>
                  <m:sty m:val="p"/>
                </m:rPr>
                <m:t>F</m:t>
              </m:r>
              <m:r>
                <m:rPr>
                  <m:sty m:val="p"/>
                </m:rPr>
                <m:t>→</m:t>
              </m:r>
              <m:r>
                <m:rPr>
                  <m:sty m:val="p"/>
                </m:rPr>
                <m:t>S</m:t>
              </m:r>
              <m:r>
                <m:rPr>
                  <m:sty m:val="p"/>
                </m:rPr>
                <m:t>i</m:t>
              </m:r>
              <m:sSub>
                <m:e>
                  <m:r>
                    <m:rPr>
                      <m:sty m:val="p"/>
                    </m:rPr>
                    <m:t>F</m:t>
                  </m:r>
                </m:e>
                <m:sub>
                  <m:r>
                    <m:rPr>
                      <m:sty m:val="p"/>
                    </m:rPr>
                    <m:t>4</m:t>
                  </m:r>
                </m:sub>
              </m:sSub>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玻璃雕花</w:t>
            </w:r>
          </w:p>
        </w:tc>
      </w:tr>
      <w:tr>
        <w:tc>
          <w:tcPr/>
          <w:p>
            <w:pPr>
              <w:pStyle w:val="Compact"/>
              <w:jc w:val="center"/>
            </w:pPr>
            <w:r>
              <w:rPr>
                <w:rFonts w:hint="eastAsia" w:ascii="Times New Roman" w:hAnsi="Times New Roman" w:eastAsia="FangSong" w:cs="Times New Roman"/>
              </w:rPr>
              <w:t xml:space="preserve">氯水置换卤素</w:t>
            </w:r>
          </w:p>
        </w:tc>
        <w:tc>
          <w:tcPr/>
          <w:p>
            <w:pPr>
              <w:pStyle w:val="Compact"/>
              <w:jc w:val="center"/>
            </w:pPr>
            <m:oMath>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l</m:t>
                  </m:r>
                </m:e>
                <m:sub>
                  <m:r>
                    <m:rPr>
                      <m:sty m:val="p"/>
                    </m:rPr>
                    <m:t>2</m:t>
                  </m:r>
                </m:sub>
              </m:sSub>
              <m:r>
                <m:rPr>
                  <m:sty m:val="p"/>
                </m:rPr>
                <m:t>+</m:t>
              </m:r>
              <m:r>
                <m:t>2</m:t>
              </m:r>
              <m:sSup>
                <m:e>
                  <m:r>
                    <m:rPr>
                      <m:sty m:val="p"/>
                    </m:rPr>
                    <m:t>I</m:t>
                  </m:r>
                </m:e>
                <m:sup>
                  <m:r>
                    <m:rPr>
                      <m:sty m:val="p"/>
                    </m:rPr>
                    <m:t>−</m:t>
                  </m:r>
                </m:sup>
              </m:sSup>
              <m:r>
                <m:rPr>
                  <m:sty m:val="p"/>
                </m:rPr>
                <m:t>→</m:t>
              </m:r>
              <m:r>
                <m:t>2</m:t>
              </m:r>
              <m:r>
                <m:rPr>
                  <m:sty m:val="p"/>
                </m:rPr>
                <m:t>C</m:t>
              </m:r>
              <m:sSup>
                <m:e>
                  <m:r>
                    <m:rPr>
                      <m:sty m:val="p"/>
                    </m:rPr>
                    <m:t>l</m:t>
                  </m:r>
                </m:e>
                <m:sup>
                  <m:r>
                    <m:rPr>
                      <m:sty m:val="p"/>
                    </m:rPr>
                    <m:t>−</m:t>
                  </m:r>
                </m:sup>
              </m:sSup>
              <m:r>
                <m:rPr>
                  <m:sty m:val="p"/>
                </m:rPr>
                <m:t>+</m:t>
              </m:r>
              <m:sSub>
                <m:e>
                  <m:r>
                    <m:rPr>
                      <m:sty m:val="p"/>
                    </m:rPr>
                    <m:t>I</m:t>
                  </m:r>
                </m:e>
                <m:sub>
                  <m:r>
                    <m:rPr>
                      <m:sty m:val="p"/>
                    </m:rPr>
                    <m:t>2</m:t>
                  </m:r>
                </m:sub>
              </m:sSub>
            </m:oMath>
          </w:p>
        </w:tc>
        <w:tc>
          <w:tcPr/>
          <w:p>
            <w:pPr>
              <w:pStyle w:val="Compact"/>
              <w:jc w:val="cente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&gt;</m:t>
              </m:r>
              <m:r>
                <m:rPr>
                  <m:sty m:val="p"/>
                </m:rPr>
                <m:t>B</m:t>
              </m:r>
              <m:sSub>
                <m:e>
                  <m:r>
                    <m:rPr>
                      <m:sty m:val="p"/>
                    </m:rPr>
                    <m:t>r</m:t>
                  </m:r>
                </m:e>
                <m:sub>
                  <m:r>
                    <m:rPr>
                      <m:sty m:val="p"/>
                    </m:rPr>
                    <m:t>2</m:t>
                  </m:r>
                </m:sub>
              </m:sSub>
              <m:r>
                <m:rPr>
                  <m:sty m:val="p"/>
                </m:rPr>
                <m:t>&gt;</m:t>
              </m:r>
              <m:sSub>
                <m:e>
                  <m:r>
                    <m:rPr>
                      <m:sty m:val="p"/>
                    </m:rPr>
                    <m:t>I</m:t>
                  </m:r>
                </m:e>
                <m:sub>
                  <m:r>
                    <m:rPr>
                      <m:sty m:val="p"/>
                    </m:rPr>
                    <m:t>2</m:t>
                  </m:r>
                </m:sub>
              </m:sSub>
            </m:oMath>
          </w:p>
        </w:tc>
      </w:tr>
      <w:tr>
        <w:tc>
          <w:tcPr/>
          <w:p>
            <w:pPr>
              <w:pStyle w:val="Compact"/>
              <w:jc w:val="center"/>
            </w:pPr>
            <w:r>
              <w:rPr>
                <w:rFonts w:hint="eastAsia" w:ascii="Times New Roman" w:hAnsi="Times New Roman" w:eastAsia="FangSong" w:cs="Times New Roman"/>
              </w:rPr>
              <w:t xml:space="preserve">海水提溴富集</w:t>
            </w:r>
          </w:p>
        </w:tc>
        <w:tc>
          <w:tcPr/>
          <w:p>
            <w:pPr>
              <w:pStyle w:val="Compact"/>
              <w:jc w:val="center"/>
            </w:pPr>
            <m:oMath>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空气吹出后用碱液吸收</w:t>
            </w:r>
          </w:p>
        </w:tc>
      </w:tr>
      <w:tr>
        <w:tc>
          <w:tcPr/>
          <w:p>
            <w:pPr>
              <w:pStyle w:val="Compact"/>
              <w:jc w:val="center"/>
            </w:pPr>
            <w:r>
              <w:rPr>
                <w:rFonts w:hint="eastAsia" w:ascii="Times New Roman" w:hAnsi="Times New Roman" w:eastAsia="FangSong" w:cs="Times New Roman"/>
              </w:rPr>
              <w:t xml:space="preserve">漂白粉失效</w:t>
            </w:r>
          </w:p>
        </w:tc>
        <w:tc>
          <w:tcPr/>
          <w:p>
            <w:pPr>
              <w:pStyle w:val="Compact"/>
              <w:jc w:val="center"/>
            </w:pPr>
            <m:oMath>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FangSong" w:cs="Times New Roman"/>
              </w:rPr>
              <w:t>见光分解</w:t>
            </w:r>
          </w:p>
        </w:tc>
      </w:tr>
      <w:tr>
        <w:tc>
          <w:tcPr/>
          <w:p>
            <w:pPr>
              <w:pStyle w:val="Compact"/>
              <w:jc w:val="center"/>
            </w:pPr>
            <w:r>
              <w:rPr>
                <w:rFonts w:hint="eastAsia" w:ascii="Times New Roman" w:hAnsi="Times New Roman" w:eastAsia="FangSong" w:cs="Times New Roman"/>
              </w:rPr>
              <w:t xml:space="preserve">二氧化氯制备</w:t>
            </w:r>
          </w:p>
        </w:tc>
        <w:tc>
          <w:tcPr/>
          <w:p>
            <w:pPr>
              <w:pStyle w:val="Compact"/>
              <w:jc w:val="center"/>
            </w:pPr>
            <m:oMath>
              <m:r>
                <m:t>2</m:t>
              </m:r>
              <m:r>
                <m:rPr>
                  <m:sty m:val="p"/>
                </m:rPr>
                <m:t>N</m:t>
              </m:r>
              <m:r>
                <m:rPr>
                  <m:sty m:val="p"/>
                </m:rPr>
                <m:t>a</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自来水消毒</w:t>
            </w:r>
          </w:p>
        </w:tc>
      </w:tr>
      <w:tr>
        <w:tc>
          <w:tcPr/>
          <w:p>
            <w:pPr>
              <w:pStyle w:val="Compact"/>
              <w:jc w:val="center"/>
            </w:pPr>
            <w:r>
              <w:rPr>
                <w:rFonts w:hint="eastAsia" w:ascii="Times New Roman" w:hAnsi="Times New Roman" w:eastAsia="FangSong" w:cs="Times New Roman"/>
              </w:rPr>
              <w:t xml:space="preserve">高溴酸钠制备</w:t>
            </w:r>
          </w:p>
        </w:tc>
        <w:tc>
          <w:tcPr/>
          <w:p>
            <w:pPr>
              <w:pStyle w:val="Compact"/>
              <w:jc w:val="center"/>
            </w:pPr>
            <m:oMath>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B</m:t>
              </m:r>
              <m:r>
                <m:rPr>
                  <m:sty m:val="p"/>
                </m:rPr>
                <m:t>r</m:t>
              </m:r>
              <m:sSub>
                <m:e>
                  <m:r>
                    <m:rPr>
                      <m:sty m:val="p"/>
                    </m:rPr>
                    <m:t>O</m:t>
                  </m:r>
                </m:e>
                <m:sub>
                  <m:r>
                    <m:rPr>
                      <m:sty m:val="p"/>
                    </m:rPr>
                    <m:t>4</m:t>
                  </m:r>
                </m:sub>
              </m:sSub>
              <m:r>
                <m:rPr>
                  <m:sty m:val="p"/>
                </m:rPr>
                <m:t>+</m:t>
              </m:r>
              <m:r>
                <m:rPr>
                  <m:sty m:val="p"/>
                </m:rPr>
                <m:t>X</m:t>
              </m:r>
              <m:r>
                <m:rPr>
                  <m:sty m:val="p"/>
                </m:rPr>
                <m:t>e</m:t>
              </m:r>
              <m:r>
                <m:rPr>
                  <m:sty m:val="p"/>
                </m:rPr>
                <m:t>↑</m:t>
              </m:r>
              <m:r>
                <m:rPr>
                  <m:sty m:val="p"/>
                </m:rPr>
                <m:t>+</m:t>
              </m:r>
              <m:r>
                <m:t>2</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超强氧化剂氧化溴酸盐</w:t>
            </w:r>
          </w:p>
        </w:tc>
      </w:tr>
      <w:tr>
        <w:tc>
          <w:tcPr/>
          <w:p>
            <w:pPr>
              <w:pStyle w:val="Compact"/>
              <w:jc w:val="center"/>
            </w:pPr>
            <w:r>
              <w:rPr>
                <w:rFonts w:hint="eastAsia" w:ascii="Times New Roman" w:hAnsi="Times New Roman" w:eastAsia="FangSong" w:cs="Times New Roman"/>
              </w:rPr>
              <w:t xml:space="preserve">高碘酸裂解邻二醇</w:t>
            </w:r>
          </w:p>
        </w:tc>
        <w:tc>
          <w:tcPr/>
          <w:p>
            <w:pPr>
              <w:pStyle w:val="Compact"/>
              <w:jc w:val="center"/>
            </w:pPr>
            <m:oMath>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r>
                <m:rPr>
                  <m:sty m:val="p"/>
                </m:rPr>
                <m:t>+</m:t>
              </m:r>
              <m:sSub>
                <m:e>
                  <m:r>
                    <m:rPr>
                      <m:sty m:val="p"/>
                    </m:rPr>
                    <m:t>H</m:t>
                  </m:r>
                </m:e>
                <m:sub>
                  <m:r>
                    <m:rPr>
                      <m:sty m:val="p"/>
                    </m:rPr>
                    <m:t>5</m:t>
                  </m:r>
                </m:sub>
              </m:sSub>
              <m:r>
                <m:rPr>
                  <m:sty m:val="p"/>
                </m:rPr>
                <m:t>I</m:t>
              </m:r>
              <m:sSub>
                <m:e>
                  <m:r>
                    <m:rPr>
                      <m:sty m:val="p"/>
                    </m:rPr>
                    <m:t>O</m:t>
                  </m:r>
                </m:e>
                <m:sub>
                  <m:r>
                    <m:rPr>
                      <m:sty m:val="p"/>
                    </m:rPr>
                    <m:t>6</m:t>
                  </m:r>
                </m:sub>
              </m:sSub>
              <m:r>
                <m:rPr>
                  <m:sty m:val="p"/>
                </m:rPr>
                <m:t>→</m:t>
              </m:r>
              <m:r>
                <m:t>2</m:t>
              </m:r>
              <m:r>
                <m:rPr>
                  <m:sty m:val="p"/>
                </m:rPr>
                <m:t>H</m:t>
              </m:r>
              <m:r>
                <m:rPr>
                  <m:sty m:val="p"/>
                </m:rPr>
                <m:t>C</m:t>
              </m:r>
              <m:r>
                <m:rPr>
                  <m:sty m:val="p"/>
                </m:rPr>
                <m:t>H</m:t>
              </m:r>
              <m:r>
                <m:rPr>
                  <m:sty m:val="p"/>
                </m:rPr>
                <m:t>O</m:t>
              </m:r>
              <m:r>
                <m:rPr>
                  <m:sty m:val="p"/>
                </m:rPr>
                <m:t>+</m:t>
              </m:r>
              <m:r>
                <m:rPr>
                  <m:sty m:val="p"/>
                </m:rPr>
                <m:t>H</m:t>
              </m:r>
              <m:r>
                <m:rPr>
                  <m:sty m:val="p"/>
                </m:rPr>
                <m:t>I</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Malaprade </w:t>
            </w:r>
            <w:r>
              <w:rPr>
                <w:rFonts w:hint="eastAsia" w:ascii="Times New Roman" w:hAnsi="Times New Roman" w:eastAsia="FangSong" w:cs="Times New Roman"/>
              </w:rPr>
              <w:t xml:space="preserve">反应</w:t>
            </w:r>
          </w:p>
        </w:tc>
      </w:tr>
      <w:tr>
        <w:tc>
          <w:tcPr/>
          <w:p>
            <w:pPr>
              <w:pStyle w:val="Compact"/>
              <w:jc w:val="center"/>
            </w:pPr>
            <w:r>
              <w:rPr>
                <w:rFonts w:hint="eastAsia" w:ascii="Times New Roman" w:hAnsi="Times New Roman" w:eastAsia="FangSong" w:cs="Times New Roman"/>
              </w:rPr>
              <w:t xml:space="preserve">卤素互化物水解</w:t>
            </w:r>
          </w:p>
        </w:tc>
        <w:tc>
          <w:tcPr/>
          <w:p>
            <w:pPr>
              <w:pStyle w:val="Compact"/>
              <w:jc w:val="center"/>
            </w:pPr>
            <m:oMath>
              <m:r>
                <m:rPr>
                  <m:sty m:val="p"/>
                </m:rPr>
                <m:t>C</m:t>
              </m:r>
              <m:r>
                <m:rPr>
                  <m:sty m:val="p"/>
                </m:rPr>
                <m:t>l</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rPr>
                  <m:sty m:val="p"/>
                </m:rPr>
                <m:t>H</m:t>
              </m:r>
              <m:r>
                <m:rPr>
                  <m:sty m:val="p"/>
                </m:rPr>
                <m:t>C</m:t>
              </m:r>
              <m:r>
                <m:rPr>
                  <m:sty m:val="p"/>
                </m:rPr>
                <m:t>l</m:t>
              </m:r>
              <m:sSub>
                <m:e>
                  <m:r>
                    <m:rPr>
                      <m:sty m:val="p"/>
                    </m:rPr>
                    <m:t>O</m:t>
                  </m:r>
                </m:e>
                <m:sub>
                  <m:r>
                    <m:rPr>
                      <m:sty m:val="p"/>
                    </m:rPr>
                    <m:t>2</m:t>
                  </m:r>
                </m:sub>
              </m:sSub>
              <m:r>
                <m:rPr>
                  <m:sty m:val="p"/>
                </m:rPr>
                <m:t>+</m:t>
              </m:r>
              <m:r>
                <m:t>3</m:t>
              </m:r>
              <m:r>
                <m:rPr>
                  <m:sty m:val="p"/>
                </m:rPr>
                <m:t>H</m:t>
              </m:r>
              <m:r>
                <m:rPr>
                  <m:sty m:val="p"/>
                </m:rPr>
                <m:t>F</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非氧化还原水解</w:t>
            </w:r>
          </w:p>
        </w:tc>
      </w:tr>
      <w:tr>
        <w:tc>
          <w:tcPr/>
          <w:p>
            <w:pPr>
              <w:pStyle w:val="Compact"/>
              <w:jc w:val="center"/>
            </w:pPr>
            <w:r>
              <w:rPr>
                <w:rFonts w:hint="eastAsia" w:ascii="Times New Roman" w:hAnsi="Times New Roman" w:eastAsia="FangSong" w:cs="Times New Roman"/>
              </w:rPr>
              <w:t xml:space="preserve">碘量法滴定</w:t>
            </w:r>
          </w:p>
        </w:tc>
        <w:tc>
          <w:tcPr/>
          <w:p>
            <w:pPr>
              <w:pStyle w:val="Compact"/>
              <w:jc w:val="center"/>
            </w:pPr>
            <m:oMath>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蓝色褪去</w:t>
            </w:r>
          </w:p>
        </w:tc>
      </w:tr>
      <w:tr>
        <w:tc>
          <w:tcPr/>
          <w:p>
            <w:pPr>
              <w:pStyle w:val="Compact"/>
              <w:jc w:val="center"/>
            </w:pPr>
            <w:r>
              <w:rPr>
                <w:rFonts w:hint="eastAsia" w:ascii="Times New Roman" w:hAnsi="Times New Roman" w:eastAsia="FangSong" w:cs="Times New Roman"/>
              </w:rPr>
              <w:t xml:space="preserve">拟卤素置换</w:t>
            </w:r>
          </w:p>
        </w:tc>
        <w:tc>
          <w:tcPr/>
          <w:p>
            <w:pPr>
              <w:pStyle w:val="Compact"/>
              <w:jc w:val="center"/>
            </w:pPr>
            <m:oMath>
              <m:r>
                <m:rPr>
                  <m:sty m:val="p"/>
                </m:rPr>
                <m:t>B</m:t>
              </m:r>
              <m:sSub>
                <m:e>
                  <m:r>
                    <m:rPr>
                      <m:sty m:val="p"/>
                    </m:rPr>
                    <m:t>r</m:t>
                  </m:r>
                </m:e>
                <m:sub>
                  <m:r>
                    <m:rPr>
                      <m:sty m:val="p"/>
                    </m:rPr>
                    <m:t>2</m:t>
                  </m:r>
                </m:sub>
              </m:sSub>
              <m:r>
                <m:rPr>
                  <m:sty m:val="p"/>
                </m:rPr>
                <m:t>+</m:t>
              </m:r>
              <m:r>
                <m:t>2</m:t>
              </m:r>
              <m:r>
                <m:rPr>
                  <m:sty m:val="p"/>
                </m:rPr>
                <m:t>S</m:t>
              </m:r>
              <m:r>
                <m:rPr>
                  <m:sty m:val="p"/>
                </m:rPr>
                <m:t>C</m:t>
              </m:r>
              <m:sSup>
                <m:e>
                  <m:r>
                    <m:rPr>
                      <m:sty m:val="p"/>
                    </m:rPr>
                    <m:t>N</m:t>
                  </m:r>
                </m:e>
                <m:sup>
                  <m:r>
                    <m:rPr>
                      <m:sty m:val="p"/>
                    </m:rPr>
                    <m:t>−</m:t>
                  </m:r>
                </m:sup>
              </m:sSup>
              <m:r>
                <m:rPr>
                  <m:sty m:val="p"/>
                </m:rPr>
                <m:t>→</m:t>
              </m:r>
              <m:r>
                <m:t>2</m:t>
              </m:r>
              <m:r>
                <m:rPr>
                  <m:sty m:val="p"/>
                </m:rPr>
                <m:t>B</m:t>
              </m:r>
              <m:sSup>
                <m:e>
                  <m:r>
                    <m:rPr>
                      <m:sty m:val="p"/>
                    </m:rPr>
                    <m:t>r</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tc>
        <w:tc>
          <w:tcPr/>
          <w:p>
            <w:pPr>
              <w:pStyle w:val="Compact"/>
              <w:jc w:val="center"/>
            </w:pPr>
            <m:oMath>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w:t>
            </w:r>
          </w:p>
        </w:tc>
      </w:tr>
      <w:tr>
        <w:tc>
          <w:tcPr/>
          <w:p>
            <w:pPr>
              <w:pStyle w:val="Compact"/>
              <w:jc w:val="center"/>
            </w:pPr>
            <w:r>
              <w:rPr>
                <w:rFonts w:hint="eastAsia" w:ascii="Times New Roman" w:hAnsi="Times New Roman" w:eastAsia="FangSong" w:cs="Times New Roman"/>
              </w:rPr>
              <w:t>铜</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氧化氰根</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逸出剧毒气体</w:t>
            </w:r>
          </w:p>
        </w:tc>
      </w:tr>
    </w:tbl>
    <w:p>
      <w:pPr>
        <w:spacing w:before="160" w:after="80"/>
      </w:pPr>
      <w:r>
        <w:pict>
          <v:rect style="width:0;height:1.5pt" o:hralign="center" o:hrstd="t" o:hr="t"/>
        </w:pict>
      </w:r>
    </w:p>
    <w:bookmarkEnd w:id="74"/>
    <w:bookmarkEnd w:id="75"/>
    <w:bookmarkStart w:id="79" w:name="常考题型与解题方法"/>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常考题型与解题方法</w:t>
      </w:r>
    </w:p>
    <w:p>
      <w:pPr>
        <w:pStyle w:val="FirstParagraph"/>
        <w:ind w:firstLine="420"/>
      </w:pPr>
      <w:r>
        <w:rPr>
          <w:rFonts w:hint="eastAsia" w:ascii="Times New Roman" w:hAnsi="Times New Roman" w:eastAsia="FangSong" w:cs="Times New Roman"/>
        </w:rPr>
        <w:t>在历届化学奥林匹克竞赛</w:t>
      </w:r>
      <w:r>
        <w:rPr>
          <w:rFonts w:hint="eastAsia" w:ascii="Times New Roman" w:hAnsi="Times New Roman" w:eastAsia="Times New Roman" w:cs="Times New Roman"/>
        </w:rPr>
        <w:t>（</w:t>
      </w:r>
      <w:r>
        <w:rPr>
          <w:rFonts w:hint="eastAsia" w:ascii="Times New Roman" w:hAnsi="Times New Roman" w:eastAsia="FangSong" w:cs="Times New Roman"/>
        </w:rPr>
        <w:t>全国初赛</w:t>
      </w:r>
      <w:r>
        <w:rPr>
          <w:rFonts w:hint="eastAsia" w:ascii="Times New Roman" w:hAnsi="Times New Roman" w:eastAsia="Times New Roman" w:cs="Times New Roman"/>
        </w:rPr>
        <w:t>、</w:t>
      </w:r>
      <w:r>
        <w:rPr>
          <w:rFonts w:hint="eastAsia" w:ascii="Times New Roman" w:hAnsi="Times New Roman" w:eastAsia="FangSong" w:cs="Times New Roman"/>
        </w:rPr>
        <w:t>决赛及各省预赛</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氢与卤素元素化学常作为推断大题的入口或氧化还原定量分析的计算主线</w:t>
      </w:r>
      <w:r>
        <w:rPr>
          <w:rFonts w:hint="eastAsia" w:ascii="Times New Roman" w:hAnsi="Times New Roman" w:eastAsia="Times New Roman" w:cs="Times New Roman"/>
        </w:rPr>
        <w:t>。</w:t>
      </w:r>
      <w:r>
        <w:rPr>
          <w:rFonts w:hint="eastAsia" w:ascii="Times New Roman" w:hAnsi="Times New Roman" w:eastAsia="FangSong" w:cs="Times New Roman"/>
        </w:rPr>
        <w:t>掌握提炼后的题眼与解题套路很有帮助</w:t>
      </w:r>
      <w:r>
        <w:rPr>
          <w:rFonts w:hint="eastAsia" w:ascii="Times New Roman" w:hAnsi="Times New Roman" w:eastAsia="Times New Roman" w:cs="Times New Roman"/>
        </w:rPr>
        <w:t>。</w:t>
      </w:r>
    </w:p>
    <w:bookmarkStart w:id="76" w:name="题眼一颜色状态与特征沉淀"/>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题眼一</w:t>
      </w:r>
      <w:r>
        <w:rPr>
          <w:rFonts w:hint="eastAsia" w:ascii="Times New Roman" w:hAnsi="Times New Roman" w:eastAsia="Times New Roman" w:cs="Times New Roman"/>
        </w:rPr>
        <w:t>：</w:t>
      </w:r>
      <w:r>
        <w:rPr>
          <w:rFonts w:hint="eastAsia" w:ascii="Times New Roman" w:hAnsi="Times New Roman" w:eastAsia="SimHei" w:cs="Times New Roman"/>
        </w:rPr>
        <w:t>颜色</w:t>
      </w:r>
      <w:r>
        <w:rPr>
          <w:rFonts w:hint="eastAsia" w:ascii="Times New Roman" w:hAnsi="Times New Roman" w:eastAsia="Times New Roman" w:cs="Times New Roman"/>
        </w:rPr>
        <w:t>、</w:t>
      </w:r>
      <w:r>
        <w:rPr>
          <w:rFonts w:hint="eastAsia" w:ascii="Times New Roman" w:hAnsi="Times New Roman" w:eastAsia="SimHei" w:cs="Times New Roman"/>
        </w:rPr>
        <w:t>状态与特征沉淀</w:t>
      </w:r>
    </w:p>
    <w:p>
      <w:pPr>
        <w:pStyle w:val="FirstParagraph"/>
        <w:ind w:firstLine="420"/>
      </w:pPr>
      <w:r>
        <w:rPr>
          <w:rFonts w:hint="eastAsia" w:ascii="Times New Roman" w:hAnsi="Times New Roman" w:eastAsia="FangSong" w:cs="Times New Roman"/>
        </w:rPr>
        <w:t>第一类核心题眼</w:t>
      </w:r>
      <w:r>
        <w:rPr>
          <w:rFonts w:hint="eastAsia" w:ascii="Times New Roman" w:hAnsi="Times New Roman" w:eastAsia="Times New Roman" w:cs="Times New Roman"/>
        </w:rPr>
        <w:t>：</w:t>
      </w:r>
      <w:r>
        <w:rPr>
          <w:rFonts w:hint="eastAsia" w:ascii="Times New Roman" w:hAnsi="Times New Roman" w:eastAsia="FangSong" w:cs="Times New Roman"/>
        </w:rPr>
        <w:t>宏观颜色状态与特征沉淀溶解度阶梯矩阵</w:t>
      </w:r>
      <w:r>
        <w:rPr>
          <w:rFonts w:hint="eastAsia" w:ascii="Times New Roman" w:hAnsi="Times New Roman" w:eastAsia="Times New Roman" w:cs="Times New Roman"/>
        </w:rPr>
        <w:t>。</w:t>
      </w:r>
      <w:r>
        <w:rPr>
          <w:rFonts w:hint="eastAsia" w:ascii="Times New Roman" w:hAnsi="Times New Roman" w:eastAsia="FangSong" w:cs="Times New Roman"/>
        </w:rPr>
        <w:t>卤素单质与沉淀的颜色是推断框图中最容易确认的突破口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单质气体</w:t>
      </w:r>
      <w:r>
        <w:rPr>
          <w:rFonts w:hint="eastAsia" w:ascii="Times New Roman" w:hAnsi="Times New Roman" w:eastAsia="Times New Roman" w:cs="Times New Roman"/>
        </w:rPr>
        <w:t>：</w:t>
      </w:r>
      <w:r>
        <w:rPr>
          <w:rFonts w:hint="eastAsia" w:ascii="Times New Roman" w:hAnsi="Times New Roman" w:eastAsia="FangSong" w:cs="Times New Roman"/>
        </w:rPr>
        <w:t>黄绿色刺激性气体必定首推</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若为深黄色</w:t>
      </w:r>
      <w:r>
        <w:rPr>
          <w:rFonts w:hint="eastAsia" w:ascii="Times New Roman" w:hAnsi="Times New Roman" w:eastAsia="Times New Roman" w:cs="Times New Roman"/>
        </w:rPr>
        <w:t>/</w:t>
      </w:r>
      <w:r>
        <w:rPr>
          <w:rFonts w:hint="eastAsia" w:ascii="Times New Roman" w:hAnsi="Times New Roman" w:eastAsia="FangSong" w:cs="Times New Roman"/>
        </w:rPr>
        <w:t>黄橙色且伴随爆炸危险</w:t>
      </w:r>
      <w:r>
        <w:rPr>
          <w:rFonts w:hint="eastAsia" w:ascii="Times New Roman" w:hAnsi="Times New Roman" w:eastAsia="Times New Roman" w:cs="Times New Roman"/>
        </w:rPr>
        <w:t>，</w:t>
      </w:r>
      <w:r>
        <w:rPr>
          <w:rFonts w:hint="eastAsia" w:ascii="Times New Roman" w:hAnsi="Times New Roman" w:eastAsia="FangSong" w:cs="Times New Roman"/>
        </w:rPr>
        <w:t>则高度怀疑奇电子氧化物</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深红棕色易挥发液体为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紫黑色具有金属光泽固体</w:t>
      </w:r>
      <w:r>
        <w:rPr>
          <w:rFonts w:hint="eastAsia" w:ascii="Times New Roman" w:hAnsi="Times New Roman" w:eastAsia="Times New Roman" w:cs="Times New Roman"/>
        </w:rPr>
        <w:t>、</w:t>
      </w:r>
      <w:r>
        <w:rPr>
          <w:rFonts w:hint="eastAsia" w:ascii="Times New Roman" w:hAnsi="Times New Roman" w:eastAsia="FangSong" w:cs="Times New Roman"/>
        </w:rPr>
        <w:t>温热即升华为浓烈紫色蒸气者必为</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卤化银沉淀光谱</w:t>
      </w:r>
      <w:r>
        <w:rPr>
          <w:rFonts w:hint="eastAsia" w:ascii="Times New Roman" w:hAnsi="Times New Roman" w:eastAsia="Times New Roman" w:cs="Times New Roman"/>
        </w:rPr>
        <w:t>：</w:t>
      </w:r>
      <m:oMath>
        <m:r>
          <m:rPr>
            <m:sty m:val="p"/>
          </m:rPr>
          <m:t>A</m:t>
        </m:r>
        <m:r>
          <m:rPr>
            <m:sty m:val="p"/>
          </m:rPr>
          <m:t>g</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极易溶于水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为白色沉淀</w:t>
      </w:r>
      <w:r>
        <w:rPr>
          <w:rFonts w:hint="eastAsia" w:ascii="Times New Roman" w:hAnsi="Times New Roman" w:eastAsia="Times New Roman" w:cs="Times New Roman"/>
        </w:rPr>
        <w:t>，</w:t>
      </w:r>
      <w:r>
        <w:rPr>
          <w:rFonts w:hint="eastAsia" w:ascii="Times New Roman" w:hAnsi="Times New Roman" w:eastAsia="FangSong" w:cs="Times New Roman"/>
        </w:rPr>
        <w:t>极易溶于稀氨水生成银氨配离子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为淡黄色沉淀</w:t>
      </w:r>
      <w:r>
        <w:rPr>
          <w:rFonts w:hint="eastAsia" w:ascii="Times New Roman" w:hAnsi="Times New Roman" w:eastAsia="Times New Roman" w:cs="Times New Roman"/>
        </w:rPr>
        <w:t>，</w:t>
      </w:r>
      <w:r>
        <w:rPr>
          <w:rFonts w:hint="eastAsia" w:ascii="Times New Roman" w:hAnsi="Times New Roman" w:eastAsia="FangSong" w:cs="Times New Roman"/>
        </w:rPr>
        <w:t>难溶于稀氨水而易溶于浓氨水或硫代硫酸钠水溶液</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为亮黄色沉淀</w:t>
      </w:r>
      <w:r>
        <w:rPr>
          <w:rFonts w:hint="eastAsia" w:ascii="Times New Roman" w:hAnsi="Times New Roman" w:eastAsia="Times New Roman" w:cs="Times New Roman"/>
        </w:rPr>
        <w:t>，</w:t>
      </w:r>
      <w:r>
        <w:rPr>
          <w:rFonts w:hint="eastAsia" w:ascii="Times New Roman" w:hAnsi="Times New Roman" w:eastAsia="FangSong" w:cs="Times New Roman"/>
        </w:rPr>
        <w:t>完全不溶于浓氨水</w:t>
      </w:r>
      <w:r>
        <w:rPr>
          <w:rFonts w:hint="eastAsia" w:ascii="Times New Roman" w:hAnsi="Times New Roman" w:eastAsia="Times New Roman" w:cs="Times New Roman"/>
        </w:rPr>
        <w:t>，</w:t>
      </w:r>
      <w:r>
        <w:rPr>
          <w:rFonts w:hint="eastAsia" w:ascii="Times New Roman" w:hAnsi="Times New Roman" w:eastAsia="FangSong" w:cs="Times New Roman"/>
        </w:rPr>
        <w:t>仅能溶解于强配位剂氰化钾</w:t>
      </w:r>
      <w:r>
        <w:rPr>
          <w:rFonts w:hint="eastAsia" w:ascii="Times New Roman" w:hAnsi="Times New Roman" w:eastAsia="Times New Roman" w:cs="Times New Roman"/>
        </w:rPr>
        <w:t>（</w:t>
      </w:r>
      <m:oMath>
        <m:r>
          <m:rPr>
            <m:sty m:val="p"/>
          </m:rPr>
          <m:t>K</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形成稳定二氰合银酸根</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该溶解度与配离子稳定常数的递变阶梯是无机离子混合液梯度鉴定的经典路线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重金属特征盐</w:t>
      </w:r>
      <w:r>
        <w:rPr>
          <w:rFonts w:hint="eastAsia" w:ascii="Times New Roman" w:hAnsi="Times New Roman" w:eastAsia="Times New Roman" w:cs="Times New Roman"/>
        </w:rPr>
        <w:t>：</w:t>
      </w:r>
      <w:r>
        <w:rPr>
          <w:rFonts w:hint="eastAsia" w:ascii="Times New Roman" w:hAnsi="Times New Roman" w:eastAsia="FangSong" w:cs="Times New Roman"/>
        </w:rPr>
        <w:t>二价铅与碘离子反应生成明亮金黄色六方片状晶体碘化铅</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将其溶于热水缓慢冷却时</w:t>
      </w:r>
      <w:r>
        <w:rPr>
          <w:rFonts w:hint="eastAsia" w:ascii="Times New Roman" w:hAnsi="Times New Roman" w:eastAsia="Times New Roman" w:cs="Times New Roman"/>
        </w:rPr>
        <w:t>，</w:t>
      </w:r>
      <w:r>
        <w:rPr>
          <w:rFonts w:hint="eastAsia" w:ascii="Times New Roman" w:hAnsi="Times New Roman" w:eastAsia="FangSong" w:cs="Times New Roman"/>
        </w:rPr>
        <w:t>缓慢冷却时溶液中析出金黄色片状晶体</w:t>
      </w:r>
      <w:r>
        <w:rPr>
          <w:rFonts w:hint="eastAsia" w:ascii="Times New Roman" w:hAnsi="Times New Roman" w:eastAsia="Times New Roman" w:cs="Times New Roman"/>
        </w:rPr>
        <w:t>，</w:t>
      </w:r>
      <w:r>
        <w:rPr>
          <w:rFonts w:hint="eastAsia" w:ascii="Times New Roman" w:hAnsi="Times New Roman" w:eastAsia="FangSong" w:cs="Times New Roman"/>
        </w:rPr>
        <w:t>在竞赛实验定性鉴别中辨识度极高</w:t>
      </w:r>
      <w:r>
        <w:rPr>
          <w:rFonts w:hint="eastAsia" w:ascii="Times New Roman" w:hAnsi="Times New Roman" w:eastAsia="Times New Roman" w:cs="Times New Roman"/>
        </w:rPr>
        <w:t>。</w:t>
      </w:r>
    </w:p>
    <w:bookmarkEnd w:id="76"/>
    <w:bookmarkStart w:id="77" w:name="题眼二元素电势图三步解算"/>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题眼二</w:t>
      </w:r>
      <w:r>
        <w:rPr>
          <w:rFonts w:hint="eastAsia" w:ascii="Times New Roman" w:hAnsi="Times New Roman" w:eastAsia="Times New Roman" w:cs="Times New Roman"/>
        </w:rPr>
        <w:t>：</w:t>
      </w:r>
      <w:r>
        <w:rPr>
          <w:rFonts w:hint="eastAsia" w:ascii="Times New Roman" w:hAnsi="Times New Roman" w:eastAsia="SimHei" w:cs="Times New Roman"/>
        </w:rPr>
        <w:t>元素电势图三步解算</w:t>
      </w:r>
    </w:p>
    <w:p>
      <w:pPr>
        <w:pStyle w:val="FirstParagraph"/>
        <w:ind w:firstLine="420"/>
      </w:pPr>
      <w:r>
        <w:rPr>
          <w:rFonts w:hint="eastAsia" w:ascii="Times New Roman" w:hAnsi="Times New Roman" w:eastAsia="FangSong" w:cs="Times New Roman"/>
        </w:rPr>
        <w:t>第二类解题套路</w:t>
      </w:r>
      <w:r>
        <w:rPr>
          <w:rFonts w:hint="eastAsia" w:ascii="Times New Roman" w:hAnsi="Times New Roman" w:eastAsia="Times New Roman" w:cs="Times New Roman"/>
        </w:rPr>
        <w:t>：</w:t>
      </w:r>
      <w:r>
        <w:rPr>
          <w:rFonts w:hint="eastAsia" w:ascii="Times New Roman" w:hAnsi="Times New Roman" w:eastAsia="FangSong" w:cs="Times New Roman"/>
        </w:rPr>
        <w:t>元素电势图快速解算三步法</w:t>
      </w:r>
      <w:r>
        <w:rPr>
          <w:rFonts w:hint="eastAsia" w:ascii="Times New Roman" w:hAnsi="Times New Roman" w:eastAsia="Times New Roman" w:cs="Times New Roman"/>
        </w:rPr>
        <w:t>。</w:t>
      </w:r>
      <w:r>
        <w:rPr>
          <w:rFonts w:hint="eastAsia" w:ascii="Times New Roman" w:hAnsi="Times New Roman" w:eastAsia="FangSong" w:cs="Times New Roman"/>
        </w:rPr>
        <w:t>当竞赛考题给出部分氧化态的标准电势并要求求解未知跨步电势或判断未知物种歧化稳定性时</w:t>
      </w:r>
      <w:r>
        <w:rPr>
          <w:rFonts w:hint="eastAsia" w:ascii="Times New Roman" w:hAnsi="Times New Roman" w:eastAsia="Times New Roman" w:cs="Times New Roman"/>
        </w:rPr>
        <w:t>，</w:t>
      </w:r>
      <w:r>
        <w:rPr>
          <w:rFonts w:hint="eastAsia" w:ascii="Times New Roman" w:hAnsi="Times New Roman" w:eastAsia="FangSong" w:cs="Times New Roman"/>
        </w:rPr>
        <w:t>严格执行三步标准化算法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标定氧化数</w:t>
      </w:r>
      <w:r>
        <w:rPr>
          <w:rFonts w:hint="eastAsia" w:ascii="Times New Roman" w:hAnsi="Times New Roman" w:eastAsia="Times New Roman" w:cs="Times New Roman"/>
        </w:rPr>
        <w:t>：</w:t>
      </w:r>
      <w:r>
        <w:rPr>
          <w:rFonts w:hint="eastAsia" w:ascii="Times New Roman" w:hAnsi="Times New Roman" w:eastAsia="FangSong" w:cs="Times New Roman"/>
        </w:rPr>
        <w:t>将题目涉及的全部物种严格按氧化态降序排开</w:t>
      </w:r>
      <w:r>
        <w:rPr>
          <w:rFonts w:hint="eastAsia" w:ascii="Times New Roman" w:hAnsi="Times New Roman" w:eastAsia="Times New Roman" w:cs="Times New Roman"/>
        </w:rPr>
        <w:t>，</w:t>
      </w:r>
      <w:r>
        <w:rPr>
          <w:rFonts w:hint="eastAsia" w:ascii="Times New Roman" w:hAnsi="Times New Roman" w:eastAsia="FangSong" w:cs="Times New Roman"/>
        </w:rPr>
        <w:t>准确标明每步相邻转移的电子数</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与已知分步电势</w:t>
      </w:r>
      <w:r>
        <w:rPr>
          <w:rFonts w:ascii="Times New Roman" w:hAnsi="Times New Roman" w:eastAsia="Times New Roman" w:cs="Times New Roman"/>
        </w:rPr>
        <w:t xml:space="preserve"> </w:t>
      </w:r>
      <m:oMath>
        <m:sSubSup>
          <m:e>
            <m:r>
              <m:t>E</m:t>
            </m:r>
          </m:e>
          <m:sub>
            <m:r>
              <m:t>i</m:t>
            </m:r>
          </m:sub>
          <m:sup>
            <m:r>
              <m:t>θ</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利用自由能加权求和</w:t>
      </w:r>
      <w:r>
        <w:rPr>
          <w:rFonts w:hint="eastAsia" w:ascii="Times New Roman" w:hAnsi="Times New Roman" w:eastAsia="Times New Roman" w:cs="Times New Roman"/>
        </w:rPr>
        <w:t>：</w:t>
      </w:r>
      <w:r>
        <w:rPr>
          <w:rFonts w:hint="eastAsia" w:ascii="Times New Roman" w:hAnsi="Times New Roman" w:eastAsia="FangSong" w:cs="Times New Roman"/>
        </w:rPr>
        <w:t>若求解跨越多个中间态的</w:t>
      </w:r>
      <w:r>
        <w:rPr>
          <w:rFonts w:ascii="Times New Roman" w:hAnsi="Times New Roman" w:eastAsia="Times New Roman" w:cs="Times New Roman"/>
        </w:rPr>
        <w:t xml:space="preserve"> </w:t>
      </w:r>
      <m:oMath>
        <m:r>
          <m:t>A</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总电势</w:t>
      </w:r>
      <w:r>
        <w:rPr>
          <w:rFonts w:hint="eastAsia" w:ascii="Times New Roman" w:hAnsi="Times New Roman" w:eastAsia="Times New Roman" w:cs="Times New Roman"/>
        </w:rPr>
        <w:t>，</w:t>
      </w:r>
      <w:r>
        <w:rPr>
          <w:rFonts w:hint="eastAsia" w:ascii="Times New Roman" w:hAnsi="Times New Roman" w:eastAsia="FangSong" w:cs="Times New Roman"/>
        </w:rPr>
        <w:t>代入状态函数守恒式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t</m:t>
              </m:r>
              <m:r>
                <m:rPr>
                  <m:sty m:val="p"/>
                </m:rPr>
                <m:t>o</m:t>
              </m:r>
              <m:r>
                <m:rPr>
                  <m:sty m:val="p"/>
                </m:rPr>
                <m:t>t</m:t>
              </m:r>
              <m:r>
                <m:rPr>
                  <m:sty m:val="p"/>
                </m:rPr>
                <m:t>a</m:t>
              </m:r>
              <m:r>
                <m:rPr>
                  <m:sty m:val="p"/>
                </m:rPr>
                <m:t>l</m:t>
              </m:r>
            </m:sub>
            <m:sup>
              <m:r>
                <m:t>θ</m:t>
              </m:r>
            </m:sup>
          </m:sSubSup>
          <m:r>
            <m:rPr>
              <m:sty m:val="p"/>
            </m:rPr>
            <m:t>=</m:t>
          </m:r>
          <m:f>
            <m:fPr>
              <m:type m:val="bar"/>
            </m:fPr>
            <m:num>
              <m:r>
                <m:rPr>
                  <m:sty m:val="p"/>
                </m:rPr>
                <m:t>∑</m:t>
              </m:r>
              <m:sSub>
                <m:e>
                  <m:r>
                    <m:t>n</m:t>
                  </m:r>
                </m:e>
                <m:sub>
                  <m:r>
                    <m:t>i</m:t>
                  </m:r>
                </m:sub>
              </m:sSub>
              <m:sSubSup>
                <m:e>
                  <m:r>
                    <m:t>E</m:t>
                  </m:r>
                </m:e>
                <m:sub>
                  <m:r>
                    <m:t>i</m:t>
                  </m:r>
                </m:sub>
                <m:sup>
                  <m:r>
                    <m:t>θ</m:t>
                  </m:r>
                </m:sup>
              </m:sSubSup>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歧化判据速检</w:t>
      </w:r>
      <w:r>
        <w:rPr>
          <w:rFonts w:hint="eastAsia" w:ascii="Times New Roman" w:hAnsi="Times New Roman" w:eastAsia="Times New Roman" w:cs="Times New Roman"/>
        </w:rPr>
        <w:t>：</w:t>
      </w:r>
      <w:r>
        <w:rPr>
          <w:rFonts w:hint="eastAsia" w:ascii="Times New Roman" w:hAnsi="Times New Roman" w:eastAsia="FangSong" w:cs="Times New Roman"/>
        </w:rPr>
        <w:t>对于任意待测中间物种</w:t>
      </w:r>
      <w:r>
        <w:rPr>
          <w:rFonts w:hint="eastAsia" w:ascii="Times New Roman" w:hAnsi="Times New Roman" w:eastAsia="Times New Roman" w:cs="Times New Roman"/>
        </w:rPr>
        <w:t>，</w:t>
      </w:r>
      <w:r>
        <w:rPr>
          <w:rFonts w:hint="eastAsia" w:ascii="Times New Roman" w:hAnsi="Times New Roman" w:eastAsia="FangSong" w:cs="Times New Roman"/>
        </w:rPr>
        <w:t>直接比对与其直接相邻的左右两翼电势</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E</m:t>
            </m:r>
          </m:e>
          <m:sub>
            <m:r>
              <m:rPr>
                <m:sty m:val="p"/>
              </m:rPr>
              <m:t>右</m:t>
            </m:r>
          </m:sub>
          <m:sup>
            <m:r>
              <m:t>θ</m:t>
            </m:r>
          </m:sup>
        </m:sSubSup>
        <m:r>
          <m:rPr>
            <m:sty m:val="p"/>
          </m:rPr>
          <m:t>−</m:t>
        </m:r>
        <m:sSubSup>
          <m:e>
            <m:r>
              <m:t>E</m:t>
            </m:r>
          </m:e>
          <m:sub>
            <m:r>
              <m:rPr>
                <m:sty m:val="p"/>
              </m:rPr>
              <m:t>左</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立即下达</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若差值小于零</w:t>
      </w:r>
      <w:r>
        <w:rPr>
          <w:rFonts w:hint="eastAsia" w:ascii="Times New Roman" w:hAnsi="Times New Roman" w:eastAsia="Times New Roman" w:cs="Times New Roman"/>
        </w:rPr>
        <w:t>，</w:t>
      </w:r>
      <w:r>
        <w:rPr>
          <w:rFonts w:hint="eastAsia" w:ascii="Times New Roman" w:hAnsi="Times New Roman" w:eastAsia="FangSong" w:cs="Times New Roman"/>
        </w:rPr>
        <w:t>则下达</w:t>
      </w:r>
      <w:r>
        <w:rPr>
          <w:rFonts w:hint="eastAsia" w:ascii="Times New Roman" w:hAnsi="Times New Roman" w:eastAsia="Times New Roman" w:cs="Times New Roman"/>
        </w:rPr>
        <w:t>“</w:t>
      </w:r>
      <w:r>
        <w:rPr>
          <w:rFonts w:hint="eastAsia" w:ascii="Times New Roman" w:hAnsi="Times New Roman" w:eastAsia="FangSong" w:cs="Times New Roman"/>
        </w:rPr>
        <w:t>发生归中稳定共存</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hint="eastAsia" w:ascii="Times New Roman" w:hAnsi="Times New Roman" w:eastAsia="Times New Roman" w:cs="Times New Roman"/>
        </w:rPr>
        <w:t>。</w:t>
      </w:r>
      <w:r>
        <w:rPr>
          <w:rFonts w:hint="eastAsia" w:ascii="Times New Roman" w:hAnsi="Times New Roman" w:eastAsia="FangSong" w:cs="Times New Roman"/>
        </w:rPr>
        <w:t>若题目涉及溶液介质切换</w:t>
      </w:r>
      <w:r>
        <w:rPr>
          <w:rFonts w:hint="eastAsia" w:ascii="Times New Roman" w:hAnsi="Times New Roman" w:eastAsia="Times New Roman" w:cs="Times New Roman"/>
        </w:rPr>
        <w:t>（</w:t>
      </w:r>
      <w:r>
        <w:rPr>
          <w:rFonts w:hint="eastAsia" w:ascii="Times New Roman" w:hAnsi="Times New Roman" w:eastAsia="FangSong" w:cs="Times New Roman"/>
        </w:rPr>
        <w:t>酸性转碱性</w:t>
      </w:r>
      <w:r>
        <w:rPr>
          <w:rFonts w:hint="eastAsia" w:ascii="Times New Roman" w:hAnsi="Times New Roman" w:eastAsia="Times New Roman" w:cs="Times New Roman"/>
        </w:rPr>
        <w:t>），</w:t>
      </w:r>
      <w:r>
        <w:rPr>
          <w:rFonts w:hint="eastAsia" w:ascii="Times New Roman" w:hAnsi="Times New Roman" w:eastAsia="FangSong" w:cs="Times New Roman"/>
        </w:rPr>
        <w:t>需结合水溶液质子守恒通过</w:t>
      </w:r>
      <w:r>
        <w:rPr>
          <w:rFonts w:ascii="Times New Roman" w:hAnsi="Times New Roman" w:eastAsia="Times New Roman" w:cs="Times New Roman"/>
        </w:rPr>
        <w:t xml:space="preserve"> Nernst </w:t>
      </w:r>
      <w:r>
        <w:rPr>
          <w:rFonts w:hint="eastAsia" w:ascii="Times New Roman" w:hAnsi="Times New Roman" w:eastAsia="FangSong" w:cs="Times New Roman"/>
        </w:rPr>
        <w:t>方程校正电位迁移</w:t>
      </w:r>
      <w:r>
        <w:rPr>
          <w:rFonts w:hint="eastAsia" w:ascii="Times New Roman" w:hAnsi="Times New Roman" w:eastAsia="Times New Roman" w:cs="Times New Roman"/>
        </w:rPr>
        <w:t>（</w:t>
      </w:r>
      <w:r>
        <w:rPr>
          <w:rFonts w:hint="eastAsia" w:ascii="Times New Roman" w:hAnsi="Times New Roman" w:eastAsia="FangSong" w:cs="Times New Roman"/>
        </w:rPr>
        <w:t>常温下每转移</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个质子</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每升高</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电极电势负移约</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 xml:space="preserve">）。</w:t>
      </w:r>
    </w:p>
    <w:bookmarkEnd w:id="77"/>
    <w:bookmarkStart w:id="78" w:name="题眼三间接碘量法的计量关系"/>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题眼三</w:t>
      </w:r>
      <w:r>
        <w:rPr>
          <w:rFonts w:hint="eastAsia" w:ascii="Times New Roman" w:hAnsi="Times New Roman" w:eastAsia="Times New Roman" w:cs="Times New Roman"/>
        </w:rPr>
        <w:t>：</w:t>
      </w:r>
      <w:r>
        <w:rPr>
          <w:rFonts w:hint="eastAsia" w:ascii="Times New Roman" w:hAnsi="Times New Roman" w:eastAsia="SimHei" w:cs="Times New Roman"/>
        </w:rPr>
        <w:t>间接碘量法的计量关系</w:t>
      </w:r>
    </w:p>
    <w:p>
      <w:pPr>
        <w:pStyle w:val="FirstParagraph"/>
        <w:ind w:firstLine="420"/>
      </w:pPr>
      <w:r>
        <w:rPr>
          <w:rFonts w:hint="eastAsia" w:ascii="Times New Roman" w:hAnsi="Times New Roman" w:eastAsia="FangSong" w:cs="Times New Roman"/>
        </w:rPr>
        <w:t>第三类计算套路</w:t>
      </w:r>
      <w:r>
        <w:rPr>
          <w:rFonts w:hint="eastAsia" w:ascii="Times New Roman" w:hAnsi="Times New Roman" w:eastAsia="Times New Roman" w:cs="Times New Roman"/>
        </w:rPr>
        <w:t>：</w:t>
      </w:r>
      <w:r>
        <w:rPr>
          <w:rFonts w:hint="eastAsia" w:ascii="Times New Roman" w:hAnsi="Times New Roman" w:eastAsia="FangSong" w:cs="Times New Roman"/>
        </w:rPr>
        <w:t>间接碘量法滴定分析之摩尔化学计量比锁定</w:t>
      </w:r>
      <w:r>
        <w:rPr>
          <w:rFonts w:hint="eastAsia" w:ascii="Times New Roman" w:hAnsi="Times New Roman" w:eastAsia="Times New Roman" w:cs="Times New Roman"/>
        </w:rPr>
        <w:t>。</w:t>
      </w:r>
      <w:r>
        <w:rPr>
          <w:rFonts w:hint="eastAsia" w:ascii="Times New Roman" w:hAnsi="Times New Roman" w:eastAsia="FangSong" w:cs="Times New Roman"/>
        </w:rPr>
        <w:t>间接碘量法是分析化学中最稳健的高精度容量分析方法</w:t>
      </w:r>
      <w:r>
        <w:rPr>
          <w:rFonts w:hint="eastAsia" w:ascii="Times New Roman" w:hAnsi="Times New Roman" w:eastAsia="Times New Roman" w:cs="Times New Roman"/>
        </w:rPr>
        <w:t>，</w:t>
      </w:r>
      <w:r>
        <w:rPr>
          <w:rFonts w:hint="eastAsia" w:ascii="Times New Roman" w:hAnsi="Times New Roman" w:eastAsia="FangSong" w:cs="Times New Roman"/>
        </w:rPr>
        <w:t>其核心反应链路如下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第一步（释放单质碘）：</m:t>
          </m:r>
          <m:r>
            <m:t> </m:t>
          </m:r>
          <m:r>
            <m:rPr>
              <m:sty m:val="p"/>
            </m:rPr>
            <m:t>O</m:t>
          </m:r>
          <m:r>
            <m:rPr>
              <m:sty m:val="p"/>
            </m:rPr>
            <m:t>x</m:t>
          </m:r>
          <m:r>
            <m:rPr>
              <m:sty m:val="p"/>
            </m:rPr>
            <m:t>(</m:t>
          </m:r>
          <m:r>
            <m:rPr>
              <m:sty m:val="p"/>
            </m:rPr>
            <m:t>待</m:t>
          </m:r>
          <m:r>
            <m:rPr>
              <m:sty m:val="p"/>
            </m:rPr>
            <m:t>测</m:t>
          </m:r>
          <m:r>
            <m:rPr>
              <m:sty m:val="p"/>
            </m:rPr>
            <m:t>物</m:t>
          </m:r>
          <m:r>
            <m:rPr>
              <m:sty m:val="p"/>
            </m:rPr>
            <m:t>)</m:t>
          </m:r>
          <m:r>
            <m:rPr>
              <m:sty m:val="p"/>
            </m:rPr>
            <m:t>+</m:t>
          </m:r>
          <m:r>
            <m:t>2</m:t>
          </m:r>
          <m:sSup>
            <m:e>
              <m:r>
                <m:rPr>
                  <m:sty m:val="p"/>
                </m:rPr>
                <m:t>I</m:t>
              </m:r>
            </m:e>
            <m:sup>
              <m:r>
                <m:rPr>
                  <m:sty m:val="p"/>
                </m:rPr>
                <m:t>−</m:t>
              </m:r>
            </m:sup>
          </m:sSup>
          <m:r>
            <m:rPr>
              <m:sty m:val="p"/>
            </m:rPr>
            <m:t>(</m:t>
          </m:r>
          <m:r>
            <m:rPr>
              <m:sty m:val="p"/>
            </m:rPr>
            <m:t>过</m:t>
          </m:r>
          <m:r>
            <m:rPr>
              <m:sty m:val="p"/>
            </m:rPr>
            <m:t>量</m:t>
          </m:r>
          <m:r>
            <m:rPr>
              <m:sty m:val="p"/>
            </m:rPr>
            <m:t>)</m:t>
          </m:r>
          <m:r>
            <m:rPr>
              <m:sty m:val="p"/>
            </m:rPr>
            <m:t>→</m:t>
          </m:r>
          <m:r>
            <m:rPr>
              <m:sty m:val="p"/>
            </m:rPr>
            <m:t>R</m:t>
          </m:r>
          <m:r>
            <m:rPr>
              <m:sty m:val="p"/>
            </m:rPr>
            <m:t>e</m:t>
          </m:r>
          <m:r>
            <m:rPr>
              <m:sty m:val="p"/>
            </m:rPr>
            <m:t>d</m:t>
          </m:r>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rPr>
              <m:nor/>
              <m:sty m:val="p"/>
            </m:rPr>
            <m:t>第二步（标准溶液滴定）：</m:t>
          </m:r>
          <m:r>
            <m:t> </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nor/>
              <m:sty m:val="p"/>
            </m:rPr>
            <m:t>连四硫酸根</m:t>
          </m:r>
          <m:r>
            <m:rPr>
              <m:sty m:val="p"/>
            </m:rPr>
            <m:t>)</m:t>
          </m:r>
        </m:oMath>
      </m:oMathPara>
    </w:p>
    <w:p>
      <w:pPr>
        <w:pStyle w:val="FirstParagraph"/>
        <w:ind w:firstLine="420"/>
      </w:pPr>
      <w:r>
        <w:rPr>
          <w:rFonts w:hint="eastAsia" w:ascii="Times New Roman" w:hAnsi="Times New Roman" w:eastAsia="FangSong" w:cs="Times New Roman"/>
        </w:rPr>
        <w:t>解题核方法则</w:t>
      </w:r>
      <w:r>
        <w:rPr>
          <w:rFonts w:hint="eastAsia" w:ascii="Times New Roman" w:hAnsi="Times New Roman" w:eastAsia="Times New Roman" w:cs="Times New Roman"/>
        </w:rPr>
        <w:t>：</w:t>
      </w:r>
      <w:r>
        <w:rPr>
          <w:rFonts w:hint="eastAsia" w:ascii="Times New Roman" w:hAnsi="Times New Roman" w:eastAsia="FangSong" w:cs="Times New Roman"/>
        </w:rPr>
        <w:t>利用电子转移守恒</w:t>
      </w:r>
      <w:r>
        <w:rPr>
          <w:rFonts w:hint="eastAsia" w:ascii="Times New Roman" w:hAnsi="Times New Roman" w:eastAsia="Times New Roman" w:cs="Times New Roman"/>
        </w:rPr>
        <w:t>，</w:t>
      </w:r>
      <w:r>
        <w:rPr>
          <w:rFonts w:hint="eastAsia" w:ascii="Times New Roman" w:hAnsi="Times New Roman" w:eastAsia="FangSong" w:cs="Times New Roman"/>
        </w:rPr>
        <w:t>绕过中间各步复杂的质量损耗</w:t>
      </w:r>
      <w:r>
        <w:rPr>
          <w:rFonts w:hint="eastAsia" w:ascii="Times New Roman" w:hAnsi="Times New Roman" w:eastAsia="Times New Roman" w:cs="Times New Roman"/>
        </w:rPr>
        <w:t>，</w:t>
      </w:r>
      <w:r>
        <w:rPr>
          <w:rFonts w:hint="eastAsia" w:ascii="Times New Roman" w:hAnsi="Times New Roman" w:eastAsia="FangSong" w:cs="Times New Roman"/>
        </w:rPr>
        <w:t>直接锁定待测强氧化剂与硫代硫酸根标准溶液之间的基本摩尔当量比关系</w:t>
      </w:r>
      <w:r>
        <w:rPr>
          <w:rFonts w:hint="eastAsia" w:ascii="Times New Roman" w:hAnsi="Times New Roman" w:eastAsia="Times New Roman" w:cs="Times New Roman"/>
        </w:rPr>
        <w:t>。</w:t>
      </w:r>
      <w:r>
        <w:rPr>
          <w:rFonts w:hint="eastAsia" w:ascii="Times New Roman" w:hAnsi="Times New Roman" w:eastAsia="FangSong" w:cs="Times New Roman"/>
        </w:rPr>
        <w:t>例如漂白粉中</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hint="eastAsia" w:ascii="Times New Roman" w:hAnsi="Times New Roman" w:eastAsia="Times New Roman" w:cs="Times New Roman"/>
        </w:rPr>
        <w:t>”</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次氯酸根</w:t>
      </w:r>
      <w:r>
        <w:rPr>
          <w:rFonts w:hint="eastAsia" w:ascii="Times New Roman" w:hAnsi="Times New Roman" w:eastAsia="Times New Roman" w:cs="Times New Roman"/>
        </w:rPr>
        <w:t>（</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与过量碘离子反应释放等摩尔单质碘</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因而每消耗</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即严密对应</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的等效有效氧化当量</w:t>
      </w:r>
      <w:r>
        <w:rPr>
          <w:rFonts w:hint="eastAsia" w:ascii="Times New Roman" w:hAnsi="Times New Roman" w:eastAsia="Times New Roman" w:cs="Times New Roman"/>
        </w:rPr>
        <w:t>（</w:t>
      </w:r>
      <w:r>
        <w:rPr>
          <w:rFonts w:hint="eastAsia" w:ascii="Times New Roman" w:hAnsi="Times New Roman" w:eastAsia="FangSong" w:cs="Times New Roman"/>
        </w:rPr>
        <w:t>摩尔质量按</w:t>
      </w:r>
      <w:r>
        <w:rPr>
          <w:rFonts w:ascii="Times New Roman" w:hAnsi="Times New Roman" w:eastAsia="Times New Roman" w:cs="Times New Roman"/>
        </w:rPr>
        <w:t xml:space="preserve"> </w:t>
      </w:r>
      <m:oMath>
        <m:oMathPr>
          <m:ctrlPr>
            <w:rPr>
              <w:sz w:val="28"/>
              <w:szCs w:val="28"/>
            </w:rPr>
          </m:ctrlPr>
        </m:oMathPr>
        <m:r>
          <m:t>70.90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淀粉指示剂必须在滴定接近终点</w:t>
      </w:r>
      <w:r>
        <w:rPr>
          <w:rFonts w:hint="eastAsia" w:ascii="Times New Roman" w:hAnsi="Times New Roman" w:eastAsia="Times New Roman" w:cs="Times New Roman"/>
        </w:rPr>
        <w:t>、</w:t>
      </w:r>
      <w:r>
        <w:rPr>
          <w:rFonts w:hint="eastAsia" w:ascii="Times New Roman" w:hAnsi="Times New Roman" w:eastAsia="FangSong" w:cs="Times New Roman"/>
        </w:rPr>
        <w:t>溶液由深红褐色褪至极浅黄微黄时方可加入</w:t>
      </w:r>
      <w:r>
        <w:rPr>
          <w:rFonts w:hint="eastAsia" w:ascii="Times New Roman" w:hAnsi="Times New Roman" w:eastAsia="Times New Roman" w:cs="Times New Roman"/>
        </w:rPr>
        <w:t>，</w:t>
      </w:r>
      <w:r>
        <w:rPr>
          <w:rFonts w:hint="eastAsia" w:ascii="Times New Roman" w:hAnsi="Times New Roman" w:eastAsia="FangSong" w:cs="Times New Roman"/>
        </w:rPr>
        <w:t>若过早加入</w:t>
      </w:r>
      <w:r>
        <w:rPr>
          <w:rFonts w:hint="eastAsia" w:ascii="Times New Roman" w:hAnsi="Times New Roman" w:eastAsia="Times New Roman" w:cs="Times New Roman"/>
        </w:rPr>
        <w:t>，</w:t>
      </w:r>
      <w:r>
        <w:rPr>
          <w:rFonts w:hint="eastAsia" w:ascii="Times New Roman" w:hAnsi="Times New Roman" w:eastAsia="FangSong" w:cs="Times New Roman"/>
        </w:rPr>
        <w:t>高浓度单质碘会被牢固深吸附进入淀粉直链空腔</w:t>
      </w:r>
      <w:r>
        <w:rPr>
          <w:rFonts w:hint="eastAsia" w:ascii="Times New Roman" w:hAnsi="Times New Roman" w:eastAsia="Times New Roman" w:cs="Times New Roman"/>
        </w:rPr>
        <w:t>，</w:t>
      </w:r>
      <w:r>
        <w:rPr>
          <w:rFonts w:hint="eastAsia" w:ascii="Times New Roman" w:hAnsi="Times New Roman" w:eastAsia="FangSong" w:cs="Times New Roman"/>
        </w:rPr>
        <w:t>导致滴定终点解吸迟钝与测量正误差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End w:id="79"/>
    <w:bookmarkStart w:id="81"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的存在形式是什么</w:t>
      </w:r>
      <w:r>
        <w:rPr>
          <w:rFonts w:hint="eastAsia" w:ascii="Times New Roman" w:hAnsi="Times New Roman" w:eastAsia="Times New Roman" w:cs="Times New Roman"/>
        </w:rPr>
        <w:t>？（2）</w:t>
      </w:r>
      <w:r>
        <w:rPr>
          <w:rFonts w:hint="eastAsia" w:ascii="Times New Roman" w:hAnsi="Times New Roman" w:eastAsia="FangSong" w:cs="Times New Roman"/>
        </w:rPr>
        <w:t>氢的同位素有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写出它们的名称与符号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实验室常利用稀盐酸或稀硫酸与锌等活泼金属作用制取氢气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对制得的氢气有何影响</w:t>
      </w:r>
      <w:r>
        <w:rPr>
          <w:rFonts w:hint="eastAsia" w:ascii="Times New Roman" w:hAnsi="Times New Roman" w:eastAsia="Times New Roman" w:cs="Times New Roman"/>
        </w:rPr>
        <w:t>？</w:t>
      </w:r>
      <w:r>
        <w:rPr>
          <w:rFonts w:hint="eastAsia" w:ascii="Times New Roman" w:hAnsi="Times New Roman" w:eastAsia="FangSong" w:cs="Times New Roman"/>
        </w:rPr>
        <w:t>应如何纯化</w:t>
      </w:r>
      <w:r>
        <w:rPr>
          <w:rFonts w:hint="eastAsia" w:ascii="Times New Roman" w:hAnsi="Times New Roman" w:eastAsia="Times New Roman" w:cs="Times New Roman"/>
        </w:rPr>
        <w:t>？</w:t>
      </w:r>
      <w:r>
        <w:rPr>
          <w:rFonts w:hint="eastAsia" w:ascii="Times New Roman" w:hAnsi="Times New Roman" w:eastAsia="FangSong" w:cs="Times New Roman"/>
        </w:rPr>
        <w:t>若改用电解水法制氢</w:t>
      </w:r>
      <w:r>
        <w:rPr>
          <w:rFonts w:hint="eastAsia" w:ascii="Times New Roman" w:hAnsi="Times New Roman" w:eastAsia="Times New Roman" w:cs="Times New Roman"/>
        </w:rPr>
        <w:t>，</w:t>
      </w:r>
      <w:r>
        <w:rPr>
          <w:rFonts w:hint="eastAsia" w:ascii="Times New Roman" w:hAnsi="Times New Roman" w:eastAsia="FangSong" w:cs="Times New Roman"/>
        </w:rPr>
        <w:t>写出以</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溶液为电解液时的阴</w:t>
      </w:r>
      <w:r>
        <w:rPr>
          <w:rFonts w:hint="eastAsia" w:ascii="Times New Roman" w:hAnsi="Times New Roman" w:eastAsia="Times New Roman" w:cs="Times New Roman"/>
        </w:rPr>
        <w:t>、</w:t>
      </w:r>
      <w:r>
        <w:rPr>
          <w:rFonts w:hint="eastAsia" w:ascii="Times New Roman" w:hAnsi="Times New Roman" w:eastAsia="FangSong" w:cs="Times New Roman"/>
        </w:rPr>
        <w:t>阳极电极反应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写出下列氢化物参与反应的化学方程式</w:t>
      </w:r>
      <w:r>
        <w:rPr>
          <w:rFonts w:hint="eastAsia" w:ascii="Times New Roman" w:hAnsi="Times New Roman" w:eastAsia="Times New Roman" w:cs="Times New Roman"/>
        </w:rPr>
        <w:t>：（1）</w:t>
      </w:r>
      <w:r>
        <w:rPr>
          <w:rFonts w:hint="eastAsia" w:ascii="Times New Roman" w:hAnsi="Times New Roman" w:eastAsia="FangSong" w:cs="Times New Roman"/>
        </w:rPr>
        <w:t>高温下氢气还原</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；（2）</w:t>
      </w:r>
      <m:oMath>
        <m:r>
          <m:rPr>
            <m:sty m:val="p"/>
          </m:rPr>
          <m:t>L</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在乙醚中反应制</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写出下列物质的化学式</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hint="eastAsia" w:ascii="Times New Roman" w:hAnsi="Times New Roman" w:eastAsia="Times New Roman" w:cs="Times New Roman"/>
        </w:rPr>
        <w:t>、</w:t>
      </w:r>
      <w:r>
        <w:rPr>
          <w:rFonts w:hint="eastAsia" w:ascii="Times New Roman" w:hAnsi="Times New Roman" w:eastAsia="FangSong" w:cs="Times New Roman"/>
        </w:rPr>
        <w:t>光气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指出下列物质或溶液的颜色</w:t>
      </w:r>
      <w:r>
        <w:rPr>
          <w:rFonts w:hint="eastAsia" w:ascii="Times New Roman" w:hAnsi="Times New Roman" w:eastAsia="Times New Roman" w:cs="Times New Roman"/>
        </w:rPr>
        <w:t>：</w:t>
      </w:r>
      <m:oMath>
        <m:sSub>
          <m:e>
            <m:r>
              <m:rPr>
                <m:sty m:val="p"/>
              </m:rPr>
              <m:t>I</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。（1）</w:t>
      </w:r>
      <w:r>
        <w:rPr>
          <w:rFonts w:hint="eastAsia" w:ascii="Times New Roman" w:hAnsi="Times New Roman" w:eastAsia="FangSong" w:cs="Times New Roman"/>
        </w:rPr>
        <w:t>工业碘中常含有</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设计提纯碘的方案并说明理论根据</w:t>
      </w:r>
      <w:r>
        <w:rPr>
          <w:rFonts w:hint="eastAsia" w:ascii="Times New Roman" w:hAnsi="Times New Roman" w:eastAsia="Times New Roman" w:cs="Times New Roman"/>
        </w:rPr>
        <w:t>；（2）</w:t>
      </w:r>
      <w:r>
        <w:rPr>
          <w:rFonts w:hint="eastAsia" w:ascii="Times New Roman" w:hAnsi="Times New Roman" w:eastAsia="FangSong" w:cs="Times New Roman"/>
        </w:rPr>
        <w:t>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样品中混有少量</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FangSong" w:cs="Times New Roman"/>
        </w:rPr>
        <w:t>设法提纯</w:t>
      </w:r>
      <w:r>
        <w:rPr>
          <w:rFonts w:hint="eastAsia" w:ascii="Times New Roman" w:hAnsi="Times New Roman" w:eastAsia="Times New Roman" w:cs="Times New Roman"/>
        </w:rPr>
        <w:t>；（3）</w:t>
      </w:r>
      <w:r>
        <w:rPr>
          <w:rFonts w:hint="eastAsia" w:ascii="Times New Roman" w:hAnsi="Times New Roman" w:eastAsia="FangSong" w:cs="Times New Roman"/>
        </w:rPr>
        <w:t>一白色粉末可能是</w:t>
      </w:r>
      <w:r>
        <w:rPr>
          <w:rFonts w:ascii="Times New Roman" w:hAnsi="Times New Roman" w:eastAsia="Times New Roman" w:cs="Times New Roman"/>
        </w:rPr>
        <w:t xml:space="preserve"> KCl、KBr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设计鉴别方案</w:t>
      </w:r>
      <w:r>
        <w:rPr>
          <w:rFonts w:hint="eastAsia" w:ascii="Times New Roman" w:hAnsi="Times New Roman" w:eastAsia="Times New Roman" w:cs="Times New Roman"/>
        </w:rPr>
        <w:t>；（4）</w:t>
      </w:r>
      <w:r>
        <w:rPr>
          <w:rFonts w:hint="eastAsia" w:ascii="Times New Roman" w:hAnsi="Times New Roman" w:eastAsia="FangSong" w:cs="Times New Roman"/>
        </w:rPr>
        <w:t>一固体样品可能是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设计鉴别方案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。（1）</w:t>
      </w:r>
      <w:r>
        <w:rPr>
          <w:rFonts w:hint="eastAsia" w:ascii="Times New Roman" w:hAnsi="Times New Roman" w:eastAsia="FangSong" w:cs="Times New Roman"/>
        </w:rPr>
        <w:t>以萤石为原料制备单质氟</w:t>
      </w:r>
      <w:r>
        <w:rPr>
          <w:rFonts w:hint="eastAsia" w:ascii="Times New Roman" w:hAnsi="Times New Roman" w:eastAsia="Times New Roman" w:cs="Times New Roman"/>
        </w:rPr>
        <w:t>；（2）</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；（3）</w:t>
      </w:r>
      <w:r>
        <w:rPr>
          <w:rFonts w:hint="eastAsia" w:ascii="Times New Roman" w:hAnsi="Times New Roman" w:eastAsia="FangSong" w:cs="Times New Roman"/>
        </w:rPr>
        <w:t>由海水制备溴</w:t>
      </w:r>
      <w:r>
        <w:rPr>
          <w:rFonts w:hint="eastAsia" w:ascii="Times New Roman" w:hAnsi="Times New Roman" w:eastAsia="Times New Roman" w:cs="Times New Roman"/>
        </w:rPr>
        <w:t>；（4）</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实验室中制备少量</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四支试管中分别装有</w:t>
      </w:r>
      <w:r>
        <w:rPr>
          <w:rFonts w:ascii="Times New Roman" w:hAnsi="Times New Roman" w:eastAsia="Times New Roman" w:cs="Times New Roman"/>
        </w:rPr>
        <w:t xml:space="preserve"> HCl、HBr、HI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ascii="Times New Roman" w:hAnsi="Times New Roman" w:eastAsia="Times New Roman" w:cs="Times New Roman"/>
        </w:rPr>
        <w:t xml:space="preserve"> 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试指出下列阴离子中哪些可能存在于试液中</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。（1）</w:t>
      </w:r>
      <w:r>
        <w:rPr>
          <w:rFonts w:hint="eastAsia" w:ascii="Times New Roman" w:hAnsi="Times New Roman" w:eastAsia="FangSong" w:cs="Times New Roman"/>
        </w:rPr>
        <w:t>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氯水滴入</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混合溶液中</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；（4）</w:t>
      </w:r>
      <w:r>
        <w:rPr>
          <w:rFonts w:hint="eastAsia" w:ascii="Times New Roman" w:hAnsi="Times New Roman" w:eastAsia="FangSong" w:cs="Times New Roman"/>
        </w:rPr>
        <w:t>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；（5）</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解释下列实验现象</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KClO </w:t>
      </w:r>
      <w:r>
        <w:rPr>
          <w:rFonts w:hint="eastAsia" w:ascii="Times New Roman" w:hAnsi="Times New Roman" w:eastAsia="FangSong" w:cs="Times New Roman"/>
        </w:rPr>
        <w:t xml:space="preserve">溶液中滴加少量</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。（5）</w:t>
      </w:r>
      <w:r>
        <w:rPr>
          <w:rFonts w:hint="eastAsia" w:ascii="Times New Roman" w:hAnsi="Times New Roman" w:eastAsia="FangSong" w:cs="Times New Roman"/>
        </w:rPr>
        <w:t>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。（1）HF、HCl、HBr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HI；（2）HClO、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；（3）</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。（1）</w:t>
      </w:r>
      <w:r>
        <w:rPr>
          <w:rFonts w:hint="eastAsia" w:ascii="Times New Roman" w:hAnsi="Times New Roman" w:eastAsia="FangSong" w:cs="Times New Roman"/>
        </w:rPr>
        <w:t>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氧化性</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。（1）</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；（2）</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在温度高达</w:t>
      </w:r>
      <w:r>
        <w:rPr>
          <w:rFonts w:ascii="Times New Roman" w:hAnsi="Times New Roman" w:eastAsia="Times New Roman" w:cs="Times New Roman"/>
        </w:rPr>
        <w:t xml:space="preserve"> </w:t>
      </w:r>
      <m:oMath>
        <m:oMathPr>
          <m:ctrlPr>
            <w:rPr>
              <w:sz w:val="28"/>
              <w:szCs w:val="28"/>
            </w:rPr>
          </m:ctrlPr>
        </m:oMathPr>
        <m:r>
          <m:t>1000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的熔点却只有</w:t>
      </w:r>
      <w:r>
        <w:rPr>
          <w:rFonts w:ascii="Times New Roman" w:hAnsi="Times New Roman" w:eastAsia="Times New Roman" w:cs="Times New Roman"/>
        </w:rPr>
        <w:t xml:space="preserve"> </w:t>
      </w:r>
      <m:oMath>
        <m:oMathPr>
          <m:ctrlPr>
            <w:rPr>
              <w:sz w:val="28"/>
              <w:szCs w:val="28"/>
            </w:rPr>
          </m:ctrlPr>
        </m:oMathPr>
        <m:r>
          <m:t>192.6</m:t>
        </m:r>
        <m:sSup>
          <m:e>
            <m:r>
              <m:t> </m:t>
            </m:r>
          </m:e>
          <m:sup>
            <m:r>
              <m:rPr>
                <m:sty m:val="p"/>
              </m:rPr>
              <m:t>∘</m:t>
            </m:r>
          </m:sup>
        </m:sSup>
        <m:r>
          <m:rPr>
            <m:sty m:val="p"/>
          </m:rPr>
          <m:t>C</m:t>
        </m:r>
      </m:oMath>
      <w:r>
        <w:rPr>
          <w:rFonts w:hint="eastAsia" w:ascii="Times New Roman" w:hAnsi="Times New Roman" w:eastAsia="Times New Roman" w:cs="Times New Roman"/>
        </w:rPr>
        <w:t>；（3）</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；（2）</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实际所采用的方法是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 xml:space="preserve">。（2）F、Cl、Br</w:t>
      </w:r>
      <w:r>
        <w:rPr>
          <w:rFonts w:ascii="Times New Roman" w:hAnsi="Times New Roman" w:eastAsia="Times New Roman" w:cs="Times New Roman"/>
        </w:rPr>
        <w:t xml:space="preserve"> </w:t>
      </w:r>
      <w:r>
        <w:rPr>
          <w:rFonts w:hint="eastAsia" w:ascii="Times New Roman" w:hAnsi="Times New Roman" w:eastAsia="FangSong" w:cs="Times New Roman"/>
        </w:rPr>
        <w:t>三元素中电子亲和能最大的是哪一种</w:t>
      </w:r>
      <w:r>
        <w:rPr>
          <w:rFonts w:hint="eastAsia" w:ascii="Times New Roman" w:hAnsi="Times New Roman" w:eastAsia="Times New Roman" w:cs="Times New Roman"/>
        </w:rPr>
        <w:t>？</w:t>
      </w:r>
      <w:r>
        <w:rPr>
          <w:rFonts w:hint="eastAsia" w:ascii="Times New Roman" w:hAnsi="Times New Roman" w:eastAsia="FangSong" w:cs="Times New Roman"/>
        </w:rPr>
        <w:t>单质的解离能最小的是哪一种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填空</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反应产物是什么</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溶液反应的产物是什么</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KX </w:t>
      </w:r>
      <w:r>
        <w:rPr>
          <w:rFonts w:hint="eastAsia" w:ascii="Times New Roman" w:hAnsi="Times New Roman" w:eastAsia="FangSong" w:cs="Times New Roman"/>
        </w:rPr>
        <w:t>是指哪两种卤化物</w:t>
      </w:r>
      <w:r>
        <w:rPr>
          <w:rFonts w:hint="eastAsia" w:ascii="Times New Roman" w:hAnsi="Times New Roman" w:eastAsia="Times New Roman" w:cs="Times New Roman"/>
        </w:rPr>
        <w:t>？（3）</w:t>
      </w:r>
      <w:r>
        <w:rPr>
          <w:rFonts w:hint="eastAsia" w:ascii="Times New Roman" w:hAnsi="Times New Roman" w:eastAsia="FangSong" w:cs="Times New Roman"/>
        </w:rPr>
        <w:t>导致氢氟酸的酸性与其他氢卤酸明显不同的主要因素是什么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比较氧化性和酸性</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的氧化性强弱</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HClO </w:t>
      </w:r>
      <w:r>
        <w:rPr>
          <w:rFonts w:hint="eastAsia" w:ascii="Times New Roman" w:hAnsi="Times New Roman" w:eastAsia="FangSong" w:cs="Times New Roman"/>
        </w:rPr>
        <w:t>的酸性强弱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氢卤酸中酸性最强的是哪一种</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溶液褪色的是哪一种</w:t>
      </w:r>
      <w:r>
        <w:rPr>
          <w:rFonts w:hint="eastAsia" w:ascii="Times New Roman" w:hAnsi="Times New Roman" w:eastAsia="Times New Roman" w:cs="Times New Roman"/>
        </w:rPr>
        <w:t>？（2）</w:t>
      </w:r>
      <w:r>
        <w:rPr>
          <w:rFonts w:hint="eastAsia" w:ascii="Times New Roman" w:hAnsi="Times New Roman" w:eastAsia="FangSong" w:cs="Times New Roman"/>
        </w:rPr>
        <w:t>高碘酸是几元酸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其酸根离子的空间构型是什么</w:t>
      </w:r>
      <w:r>
        <w:rPr>
          <w:rFonts w:hint="eastAsia" w:ascii="Times New Roman" w:hAnsi="Times New Roman" w:eastAsia="Times New Roman" w:cs="Times New Roman"/>
        </w:rPr>
        <w:t>？</w:t>
      </w:r>
      <w:r>
        <w:rPr>
          <w:rFonts w:hint="eastAsia" w:ascii="Times New Roman" w:hAnsi="Times New Roman" w:eastAsia="FangSong" w:cs="Times New Roman"/>
        </w:rPr>
        <w:t>碘原子的杂化方式是什么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高碘酸具有强氧化性还是强还原性</w:t>
      </w:r>
      <w:r>
        <w:rPr>
          <w:rFonts w:hint="eastAsia" w:ascii="Times New Roman" w:hAnsi="Times New Roman" w:eastAsia="Times New Roman" w:cs="Times New Roman"/>
        </w:rPr>
        <w:t>？</w:t>
      </w:r>
    </w:p>
    <w:bookmarkStart w:id="80"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其存在形式为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水合质子</w:t>
      </w:r>
      <w:r>
        <w:rPr>
          <w:rFonts w:hint="eastAsia" w:ascii="Times New Roman" w:hAnsi="Times New Roman" w:eastAsia="Times New Roman" w:cs="Times New Roman"/>
        </w:rPr>
        <w:t>）。（2）</w:t>
      </w:r>
      <w:r>
        <w:rPr>
          <w:rFonts w:hint="eastAsia" w:ascii="Times New Roman" w:hAnsi="Times New Roman" w:eastAsia="FangSong" w:cs="Times New Roman"/>
        </w:rPr>
        <w:t>氢的三种同位素名称为氕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w:r>
        <w:rPr>
          <w:rFonts w:hint="eastAsia" w:ascii="Times New Roman" w:hAnsi="Times New Roman" w:eastAsia="FangSong" w:cs="Times New Roman"/>
        </w:rPr>
        <w:t>符号分别为</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w:t>
      </w:r>
      <m:oMath>
        <m:r>
          <m:rPr>
            <m:sty m:val="p"/>
          </m:rPr>
          <m:t>D</m:t>
        </m:r>
      </m:oMath>
      <w:r>
        <w:rPr>
          <w:rFonts w:ascii="Times New Roman" w:hAnsi="Times New Roman" w:eastAsia="Times New Roman" w:cs="Times New Roman"/>
        </w:rPr>
        <w:t xml:space="preserve">、</w:t>
      </w:r>
      <m:oMath>
        <m:r>
          <m:rPr>
            <m:sty m:val="p"/>
          </m:rPr>
          <m:t>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锌中的</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与酸反应会生成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需经纯化才能得到纯净的氢气</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溶液电解水制氢</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氢气是氯碱工业的副产物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电解食盐水时阳极生成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t>3</m:t>
        </m:r>
        <m:sSub>
          <m:e>
            <m:r>
              <m:rPr>
                <m:sty m:val="p"/>
              </m:rPr>
              <m:t>H</m:t>
            </m:r>
          </m:e>
          <m:sub>
            <m:r>
              <m:rPr>
                <m:sty m:val="p"/>
              </m:rPr>
              <m:t>2</m:t>
            </m:r>
          </m:sub>
        </m:sSub>
        <m:r>
          <m:rPr>
            <m:sty m:val="p"/>
          </m:rPr>
          <m:t>O</m:t>
        </m:r>
        <m:r>
          <m:rPr>
            <m:sty m:val="p"/>
          </m:rPr>
          <m:t>→</m:t>
        </m:r>
        <m:r>
          <m:t>3</m:t>
        </m:r>
        <m:r>
          <m:rPr>
            <m:sty m:val="p"/>
          </m:rPr>
          <m:t>C</m:t>
        </m:r>
        <m:r>
          <m:rPr>
            <m:sty m:val="p"/>
          </m:rPr>
          <m:t>O</m:t>
        </m:r>
        <m:r>
          <m:rPr>
            <m:sty m:val="p"/>
          </m:rPr>
          <m:t>+</m:t>
        </m:r>
        <m:r>
          <m:t>7</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方法三</w:t>
      </w:r>
      <w:r>
        <w:rPr>
          <w:rFonts w:hint="eastAsia" w:ascii="Times New Roman" w:hAnsi="Times New Roman" w:eastAsia="Times New Roman" w:cs="Times New Roman"/>
        </w:rPr>
        <w:t>：</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t>1273</m:t>
            </m:r>
            <m:r>
              <m:t> </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为分离出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F</m:t>
            </m:r>
            <m:sSub>
              <m:e>
                <m:r>
                  <m:rPr>
                    <m:sty m:val="p"/>
                  </m:rPr>
                  <m:t>e</m:t>
                </m:r>
              </m:e>
              <m:sub>
                <m:r>
                  <m:rPr>
                    <m:sty m:val="p"/>
                  </m:rPr>
                  <m:t>2</m:t>
                </m:r>
              </m:sub>
            </m:sSub>
            <m:sSub>
              <m:e>
                <m:r>
                  <m:rPr>
                    <m:sty m:val="p"/>
                  </m:rPr>
                  <m:t>O</m:t>
                </m:r>
              </m:e>
              <m:sub>
                <m:r>
                  <m:rPr>
                    <m:sty m:val="p"/>
                  </m:rPr>
                  <m:t>3</m:t>
                </m:r>
              </m:sub>
            </m:sSub>
            <m:r>
              <m:rPr>
                <m:sty m:val="p"/>
              </m:rPr>
              <m:t>,</m:t>
            </m:r>
            <m:r>
              <m:t> </m:t>
            </m:r>
            <m:r>
              <m:t>723</m:t>
            </m:r>
            <m:r>
              <m:t> </m:t>
            </m:r>
            <m:r>
              <m:rPr>
                <m:sty m:val="p"/>
              </m:rPr>
              <m:t>K</m:t>
            </m:r>
          </m:lim>
        </m:limUpp>
        <m:r>
          <m:rPr>
            <m:sty m:val="p"/>
          </m:rPr>
          <m:t>C</m:t>
        </m:r>
        <m:sSub>
          <m:e>
            <m:r>
              <m:rPr>
                <m:sty m:val="p"/>
              </m:rPr>
              <m:t>O</m:t>
            </m:r>
          </m:e>
          <m:sub>
            <m:r>
              <m:rPr>
                <m:sty m:val="p"/>
              </m:rPr>
              <m:t>2</m:t>
            </m:r>
          </m:sub>
        </m:sSub>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再将高压下的混合气体用水洗涤吸收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nor/>
                <m:sty m:val="p"/>
              </m:rPr>
              <m:t>高温</m:t>
            </m:r>
          </m:lim>
        </m:limUpp>
        <m:r>
          <m:rPr>
            <m:sty m:val="p"/>
          </m:rPr>
          <m:t>T</m:t>
        </m:r>
        <m:r>
          <m:rPr>
            <m:sty m:val="p"/>
          </m:rPr>
          <m:t>i</m:t>
        </m:r>
        <m:r>
          <m:rPr>
            <m:sty m:val="p"/>
          </m:rPr>
          <m:t>+</m:t>
        </m:r>
        <m:r>
          <m:t>4</m:t>
        </m:r>
        <m:r>
          <m:rPr>
            <m:sty m:val="p"/>
          </m:rPr>
          <m:t>H</m:t>
        </m:r>
        <m:r>
          <m:rPr>
            <m:sty m:val="p"/>
          </m:rPr>
          <m:t>C</m:t>
        </m:r>
        <m:r>
          <m:rPr>
            <m:sty m:val="p"/>
          </m:rPr>
          <m:t>l</m:t>
        </m:r>
      </m:oMath>
      <w:r>
        <w:rPr>
          <w:rFonts w:hint="eastAsia" w:ascii="Times New Roman" w:hAnsi="Times New Roman" w:eastAsia="Times New Roman" w:cs="Times New Roman"/>
        </w:rPr>
        <w:t xml:space="preserve">。（2）</w:t>
      </w:r>
      <m:oMath>
        <m:oMathPr>
          <m:ctrlPr>
            <w:rPr>
              <w:sz w:val="28"/>
              <w:szCs w:val="28"/>
            </w:rPr>
          </m:ctrlPr>
        </m:oMathPr>
        <m: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t>3</m:t>
        </m:r>
        <m:r>
          <m:rPr>
            <m:sty m:val="p"/>
          </m:rPr>
          <m:t>L</m:t>
        </m:r>
        <m:r>
          <m:rPr>
            <m:sty m:val="p"/>
          </m:rPr>
          <m:t>i</m:t>
        </m:r>
        <m:r>
          <m:rPr>
            <m:sty m:val="p"/>
          </m:rPr>
          <m:t>C</m:t>
        </m:r>
        <m:r>
          <m:rPr>
            <m:sty m:val="p"/>
          </m:rPr>
          <m:t>l</m:t>
        </m:r>
      </m:oMath>
      <w:r>
        <w:rPr>
          <w:rFonts w:hint="eastAsia" w:ascii="Times New Roman" w:hAnsi="Times New Roman" w:eastAsia="Times New Roman" w:cs="Times New Roman"/>
        </w:rPr>
        <w:t xml:space="preserve">。（3）</w:t>
      </w:r>
      <m:oMath>
        <m:oMathPr>
          <m:ctrlPr>
            <w:rPr>
              <w:sz w:val="28"/>
              <w:szCs w:val="28"/>
            </w:rPr>
          </m:ctrlPr>
        </m:oMathPr>
        <m: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nor/>
                <m:sty m:val="p"/>
              </m:rPr>
              <m:t>高温</m:t>
            </m:r>
          </m:lim>
        </m:limUpp>
        <m: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三例共同体现了离子型氢化物中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分别还原金属卤化物</w:t>
      </w:r>
      <w:r>
        <w:rPr>
          <w:rFonts w:hint="eastAsia" w:ascii="Times New Roman" w:hAnsi="Times New Roman" w:eastAsia="Times New Roman" w:cs="Times New Roman"/>
        </w:rPr>
        <w:t>、</w:t>
      </w:r>
      <w:r>
        <w:rPr>
          <w:rFonts w:hint="eastAsia" w:ascii="Times New Roman" w:hAnsi="Times New Roman" w:eastAsia="FangSong" w:cs="Times New Roman"/>
        </w:rPr>
        <w:t>提供负氢配体</w:t>
      </w:r>
      <w:r>
        <w:rPr>
          <w:rFonts w:hint="eastAsia" w:ascii="Times New Roman" w:hAnsi="Times New Roman" w:eastAsia="Times New Roman" w:cs="Times New Roman"/>
        </w:rPr>
        <w:t>、</w:t>
      </w:r>
      <w:r>
        <w:rPr>
          <w:rFonts w:hint="eastAsia" w:ascii="Times New Roman" w:hAnsi="Times New Roman" w:eastAsia="FangSong" w:cs="Times New Roman"/>
        </w:rPr>
        <w:t>还原二氧化碳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氟磷灰石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光卤石</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光气</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为紫黑色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呈紫色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溶液呈红棕色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沉淀为黄色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将含</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IBr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共热</w:t>
      </w:r>
      <w:r>
        <w:rPr>
          <w:rFonts w:hint="eastAsia" w:ascii="Times New Roman" w:hAnsi="Times New Roman" w:eastAsia="Times New Roman" w:cs="Times New Roman"/>
        </w:rPr>
        <w:t>：</w:t>
      </w: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反应方向由晶格能决定</w:t>
      </w:r>
      <w:r>
        <w:rPr>
          <w:rFonts w:hint="eastAsia" w:ascii="Times New Roman" w:hAnsi="Times New Roman" w:eastAsia="Times New Roman" w:cs="Times New Roman"/>
        </w:rPr>
        <w:t>，KCl、KBr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故可将</w:t>
      </w:r>
      <w:r>
        <w:rPr>
          <w:rFonts w:ascii="Times New Roman" w:hAnsi="Times New Roman" w:eastAsia="Times New Roman" w:cs="Times New Roman"/>
        </w:rPr>
        <w:t xml:space="preserve"> ICl、IBr </w:t>
      </w:r>
      <w:r>
        <w:rPr>
          <w:rFonts w:hint="eastAsia" w:ascii="Times New Roman" w:hAnsi="Times New Roman" w:eastAsia="FangSong" w:cs="Times New Roman"/>
        </w:rPr>
        <w:t>中的碘游离出来</w:t>
      </w:r>
      <w:r>
        <w:rPr>
          <w:rFonts w:hint="eastAsia" w:ascii="Times New Roman" w:hAnsi="Times New Roman" w:eastAsia="Times New Roman" w:cs="Times New Roman"/>
        </w:rPr>
        <w:t>；</w:t>
      </w:r>
      <w:r>
        <w:rPr>
          <w:rFonts w:hint="eastAsia" w:ascii="Times New Roman" w:hAnsi="Times New Roman" w:eastAsia="FangSong" w:cs="Times New Roman"/>
        </w:rPr>
        <w:t>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KCl、KBr </w:t>
      </w:r>
      <w:r>
        <w:rPr>
          <w:rFonts w:hint="eastAsia" w:ascii="Times New Roman" w:hAnsi="Times New Roman" w:eastAsia="FangSong" w:cs="Times New Roman"/>
        </w:rPr>
        <w:t>分离而纯化</w:t>
      </w:r>
      <w:r>
        <w:rPr>
          <w:rFonts w:hint="eastAsia" w:ascii="Times New Roman" w:hAnsi="Times New Roman" w:eastAsia="Times New Roman" w:cs="Times New Roman"/>
        </w:rPr>
        <w:t>。（2）</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通入少许氯气将</w:t>
      </w:r>
      <w:r>
        <w:rPr>
          <w:rFonts w:ascii="Times New Roman" w:hAnsi="Times New Roman" w:eastAsia="Times New Roman" w:cs="Times New Roman"/>
        </w:rPr>
        <w:t xml:space="preserve"> NaBr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振荡萃取</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进入有机层</w:t>
      </w:r>
      <w:r>
        <w:rPr>
          <w:rFonts w:hint="eastAsia" w:ascii="Times New Roman" w:hAnsi="Times New Roman" w:eastAsia="Times New Roman" w:cs="Times New Roman"/>
        </w:rPr>
        <w:t>，</w:t>
      </w:r>
      <w:r>
        <w:rPr>
          <w:rFonts w:hint="eastAsia" w:ascii="Times New Roman" w:hAnsi="Times New Roman" w:eastAsia="FangSong" w:cs="Times New Roman"/>
        </w:rPr>
        <w:t>分液后浓缩水相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w:t>
      </w:r>
      <w:r>
        <w:rPr>
          <w:rFonts w:ascii="Times New Roman" w:hAnsi="Times New Roman" w:eastAsia="Times New Roman" w:cs="Times New Roman"/>
        </w:rPr>
        <w:t xml:space="preserve"> </w:t>
      </w:r>
      <w:r>
        <w:rPr>
          <w:rFonts w:hint="eastAsia" w:ascii="Times New Roman" w:hAnsi="Times New Roman" w:eastAsia="Times New Roman" w:cs="Times New Roman"/>
        </w:rPr>
        <w:t>NaCl。（3）</w:t>
      </w:r>
      <w:r>
        <w:rPr>
          <w:rFonts w:hint="eastAsia" w:ascii="Times New Roman" w:hAnsi="Times New Roman" w:eastAsia="FangSong" w:cs="Times New Roman"/>
        </w:rPr>
        <w:t>三种粉末分别溶于水后滴加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生成白色沉淀且沉淀溶于稀氨水的为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生成浅黄色沉淀且沉淀溶于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w:t>
      </w:r>
      <m:oMath>
        <m:r>
          <m:rPr>
            <m:sty m:val="p"/>
          </m:rPr>
          <m:t>A</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生成黄色沉淀且不溶于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m:oMath>
        <m:r>
          <m:rPr>
            <m:sty m:val="p"/>
          </m:rPr>
          <m:t>A</m:t>
        </m:r>
        <m:r>
          <m:rPr>
            <m:sty m:val="p"/>
          </m:rPr>
          <m:t>g</m:t>
        </m:r>
        <m:r>
          <m:rPr>
            <m:sty m:val="p"/>
          </m:rPr>
          <m:t>I</m:t>
        </m:r>
      </m:oMath>
      <w:r>
        <w:rPr>
          <w:rFonts w:hint="eastAsia" w:ascii="Times New Roman" w:hAnsi="Times New Roman" w:eastAsia="Times New Roman" w:cs="Times New Roman"/>
        </w:rPr>
        <w:t>）。（4）</w:t>
      </w:r>
      <w:r>
        <w:rPr>
          <w:rFonts w:hint="eastAsia" w:ascii="Times New Roman" w:hAnsi="Times New Roman" w:eastAsia="FangSong" w:cs="Times New Roman"/>
        </w:rPr>
        <w:t>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稀溶液并微热</w:t>
      </w:r>
      <w:r>
        <w:rPr>
          <w:rFonts w:hint="eastAsia" w:ascii="Times New Roman" w:hAnsi="Times New Roman" w:eastAsia="Times New Roman" w:cs="Times New Roman"/>
        </w:rPr>
        <w:t>，</w:t>
      </w:r>
      <w:r>
        <w:rPr>
          <w:rFonts w:hint="eastAsia" w:ascii="Times New Roman" w:hAnsi="Times New Roman" w:eastAsia="FangSong" w:cs="Times New Roman"/>
        </w:rPr>
        <w:t>溶液显紫色的为</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I</m:t>
        </m:r>
        <m:sSubSup>
          <m:e>
            <m:r>
              <m:rPr>
                <m:sty m:val="p"/>
              </m:rPr>
              <m:t>O</m:t>
            </m:r>
          </m:e>
          <m:sub>
            <m:r>
              <m:rPr>
                <m:sty m:val="p"/>
              </m:rPr>
              <m:t>3</m:t>
            </m:r>
          </m:sub>
          <m:sup>
            <m:r>
              <m:rPr>
                <m:sty m:val="p"/>
              </m:rPr>
              <m:t>−</m:t>
            </m:r>
          </m:sup>
        </m:sSubSup>
        <m:r>
          <m:rPr>
            <m:sty m:val="p"/>
          </m:rPr>
          <m:t>+</m:t>
        </m:r>
        <m:r>
          <m:t>11</m:t>
        </m:r>
        <m:sSup>
          <m:e>
            <m:r>
              <m:rPr>
                <m:sty m:val="p"/>
              </m:rPr>
              <m:t>H</m:t>
            </m:r>
          </m:e>
          <m:sup>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nor/>
            <m:sty m:val="p"/>
          </m:rPr>
          <m:t>(浓)</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向液态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KF </w:t>
      </w:r>
      <w:r>
        <w:rPr>
          <w:rFonts w:hint="eastAsia" w:ascii="Times New Roman" w:hAnsi="Times New Roman" w:eastAsia="FangSong" w:cs="Times New Roman"/>
        </w:rPr>
        <w:t>形成导电性强</w:t>
      </w:r>
      <w:r>
        <w:rPr>
          <w:rFonts w:hint="eastAsia" w:ascii="Times New Roman" w:hAnsi="Times New Roman" w:eastAsia="Times New Roman" w:cs="Times New Roman"/>
        </w:rPr>
        <w:t>、</w:t>
      </w:r>
      <w:r>
        <w:rPr>
          <w:rFonts w:hint="eastAsia" w:ascii="Times New Roman" w:hAnsi="Times New Roman" w:eastAsia="FangSong" w:cs="Times New Roman"/>
        </w:rPr>
        <w:t>熔点低的</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产物压入镍制钢瓶储存</w:t>
      </w:r>
      <w:r>
        <w:rPr>
          <w:rFonts w:hint="eastAsia" w:ascii="Times New Roman" w:hAnsi="Times New Roman" w:eastAsia="Times New Roman" w:cs="Times New Roman"/>
        </w:rPr>
        <w:t>。（2）</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hint="eastAsia"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小而先行分离</w:t>
      </w:r>
      <w:r>
        <w:rPr>
          <w:rFonts w:hint="eastAsia" w:ascii="Times New Roman" w:hAnsi="Times New Roman" w:eastAsia="Times New Roman" w:cs="Times New Roman"/>
        </w:rPr>
        <w:t>；</w:t>
      </w: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。（3）</w:t>
      </w:r>
      <w:r>
        <w:rPr>
          <w:rFonts w:hint="eastAsia" w:ascii="Times New Roman" w:hAnsi="Times New Roman" w:eastAsia="FangSong" w:cs="Times New Roman"/>
        </w:rPr>
        <w:t>海水日照浓缩并调成酸性</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m:oMath>
        <m:oMathPr>
          <m:ctrlPr>
            <w:rPr>
              <w:sz w:val="28"/>
              <w:szCs w:val="28"/>
            </w:rPr>
          </m:ctrlPr>
        </m:oMathPr>
        <m:r>
          <m:t>3</m:t>
        </m:r>
        <m:r>
          <m:rPr>
            <m:sty m:val="p"/>
          </m:rPr>
          <m:t>B</m:t>
        </m:r>
        <m:sSub>
          <m:e>
            <m:r>
              <m:rPr>
                <m:sty m:val="p"/>
              </m:rPr>
              <m:t>r</m:t>
            </m:r>
          </m:e>
          <m:sub>
            <m:r>
              <m:rPr>
                <m:sty m:val="p"/>
              </m:rPr>
              <m:t>2</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最后加酸</w:t>
      </w:r>
      <w:r>
        <w:rPr>
          <w:rFonts w:hint="eastAsia" w:ascii="Times New Roman" w:hAnsi="Times New Roman" w:eastAsia="Times New Roman" w:cs="Times New Roman"/>
        </w:rPr>
        <w:t>：</w:t>
      </w: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t>3</m:t>
        </m:r>
        <m:r>
          <m:rPr>
            <m:sty m:val="p"/>
          </m:rPr>
          <m:t>B</m:t>
        </m:r>
        <m:sSub>
          <m:e>
            <m:r>
              <m:rPr>
                <m:sty m:val="p"/>
              </m:rPr>
              <m:t>r</m:t>
            </m:r>
          </m:e>
          <m:sub>
            <m:r>
              <m:rPr>
                <m:sty m:val="p"/>
              </m:rPr>
              <m:t>2</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使液溴在</w:t>
      </w:r>
      <w:r>
        <w:rPr>
          <w:rFonts w:ascii="Times New Roman" w:hAnsi="Times New Roman" w:eastAsia="Times New Roman" w:cs="Times New Roman"/>
        </w:rPr>
        <w:t xml:space="preserve"> KOH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oMathPr>
          <m:ctrlPr>
            <w:rPr>
              <w:sz w:val="28"/>
              <w:szCs w:val="28"/>
            </w:rPr>
          </m:ctrlPr>
        </m:oMathPr>
        <m:r>
          <m:t>50</m:t>
        </m:r>
        <m:r>
          <m:rPr>
            <m:sty m:val="p"/>
          </m:rPr>
          <m:t>∼</m:t>
        </m:r>
        <m:r>
          <m:t>80</m:t>
        </m:r>
        <m:sSup>
          <m:e>
            <m:r>
              <m:t> </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3</m:t>
        </m:r>
        <m:r>
          <m:rPr>
            <m:sty m:val="p"/>
          </m:rPr>
          <m:t>B</m:t>
        </m:r>
        <m:sSub>
          <m:e>
            <m:r>
              <m:rPr>
                <m:sty m:val="p"/>
              </m:rPr>
              <m:t>r</m:t>
            </m:r>
          </m:e>
          <m:sub>
            <m:r>
              <m:rPr>
                <m:sty m:val="p"/>
              </m:rPr>
              <m:t>2</m:t>
            </m:r>
          </m:sub>
        </m:sSub>
        <m:r>
          <m:rPr>
            <m:sty m:val="p"/>
          </m:rPr>
          <m:t>+</m:t>
        </m:r>
        <m:r>
          <m:t>6</m:t>
        </m:r>
        <m:r>
          <m:rPr>
            <m:sty m:val="p"/>
          </m:rPr>
          <m:t>K</m:t>
        </m:r>
        <m:r>
          <m:rPr>
            <m:sty m:val="p"/>
          </m:rPr>
          <m:t>O</m:t>
        </m:r>
        <m:r>
          <m:rPr>
            <m:sty m:val="p"/>
          </m:rPr>
          <m:t>H</m:t>
        </m:r>
        <m:r>
          <m:rPr>
            <m:sty m:val="p"/>
          </m:rPr>
          <m:t>→</m:t>
        </m:r>
        <m: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nor/>
            <m:sty m:val="p"/>
          </m:rPr>
          <m:t>(浓)</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次氯酸</w:t>
      </w:r>
      <w:r>
        <w:rPr>
          <w:rFonts w:hint="eastAsia" w:ascii="Times New Roman" w:hAnsi="Times New Roman" w:eastAsia="Times New Roman" w:cs="Times New Roman"/>
        </w:rPr>
        <w:t>：</w:t>
      </w:r>
      <w:r>
        <w:rPr>
          <w:rFonts w:hint="eastAsia" w:ascii="Times New Roman" w:hAnsi="Times New Roman" w:eastAsia="FangSong" w:cs="Times New Roman"/>
        </w:rPr>
        <w:t>向体系中加入</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使歧化进行</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A</m:t>
        </m:r>
        <m:sSub>
          <m:e>
            <m:r>
              <m:rPr>
                <m:sty m:val="p"/>
              </m:rPr>
              <m:t>g</m:t>
            </m:r>
          </m:e>
          <m:sub>
            <m:r>
              <m:rPr>
                <m:sty m:val="p"/>
              </m:rPr>
              <m:t>2</m:t>
            </m:r>
          </m:sub>
        </m:sSub>
        <m:r>
          <m:rPr>
            <m:sty m:val="p"/>
          </m:rPr>
          <m:t>O</m:t>
        </m:r>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C</m:t>
        </m:r>
        <m:r>
          <m:rPr>
            <m:sty m:val="p"/>
          </m:rPr>
          <m:t>l</m:t>
        </m:r>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。（3）</w:t>
      </w:r>
      <w:r>
        <w:rPr>
          <w:rFonts w:hint="eastAsia" w:ascii="Times New Roman" w:hAnsi="Times New Roman" w:eastAsia="FangSong" w:cs="Times New Roman"/>
        </w:rPr>
        <w:t>氯酸钾</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KOH </w:t>
      </w:r>
      <w:r>
        <w:rPr>
          <w:rFonts w:hint="eastAsia" w:ascii="Times New Roman" w:hAnsi="Times New Roman" w:eastAsia="FangSong" w:cs="Times New Roman"/>
        </w:rPr>
        <w:t>溶液歧化</w:t>
      </w:r>
      <w:r>
        <w:rPr>
          <w:rFonts w:hint="eastAsia" w:ascii="Times New Roman" w:hAnsi="Times New Roman" w:eastAsia="Times New Roman" w:cs="Times New Roman"/>
        </w:rPr>
        <w:t>，</w:t>
      </w:r>
      <m:oMath>
        <m:oMathPr>
          <m:ctrlPr>
            <w:rPr>
              <w:sz w:val="28"/>
              <w:szCs w:val="28"/>
            </w:rPr>
          </m:ctrlPr>
        </m:oMathPr>
        <m:r>
          <m:t>3</m:t>
        </m:r>
        <m:r>
          <m:rPr>
            <m:sty m:val="p"/>
          </m:rPr>
          <m:t>C</m:t>
        </m:r>
        <m:sSub>
          <m:e>
            <m:r>
              <m:rPr>
                <m:sty m:val="p"/>
              </m:rPr>
              <m:t>l</m:t>
            </m:r>
          </m:e>
          <m:sub>
            <m:r>
              <m:rPr>
                <m:sty m:val="p"/>
              </m:rPr>
              <m:t>2</m:t>
            </m:r>
          </m:sub>
        </m:sSub>
        <m:r>
          <m:rPr>
            <m:sty m:val="p"/>
          </m:rPr>
          <m:t>+</m:t>
        </m:r>
        <m: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t>5</m:t>
        </m:r>
        <m:r>
          <m:rPr>
            <m:sty m:val="p"/>
          </m:rPr>
          <m:t>K</m:t>
        </m:r>
        <m:r>
          <m:rPr>
            <m:sty m:val="p"/>
          </m:rPr>
          <m:t>C</m:t>
        </m:r>
        <m:r>
          <m:rPr>
            <m:sty m:val="p"/>
          </m:rPr>
          <m:t>l</m:t>
        </m:r>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。（4）</w:t>
      </w:r>
      <w:r>
        <w:rPr>
          <w:rFonts w:hint="eastAsia" w:ascii="Times New Roman" w:hAnsi="Times New Roman" w:eastAsia="FangSong" w:cs="Times New Roman"/>
        </w:rPr>
        <w:t>二氧化氯</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C</m:t>
        </m:r>
        <m:r>
          <m:rPr>
            <m:sty m:val="p"/>
          </m:rPr>
          <m:t>l</m:t>
        </m:r>
        <m:sSub>
          <m:e>
            <m:r>
              <m:rPr>
                <m:sty m:val="p"/>
              </m:rPr>
              <m:t>O</m:t>
            </m:r>
          </m:e>
          <m:sub>
            <m:r>
              <m:rPr>
                <m:sty m:val="p"/>
              </m:rPr>
              <m:t>2</m:t>
            </m:r>
          </m:sub>
        </m:sSub>
        <m:r>
          <m:rPr>
            <m:sty m:val="p"/>
          </m:rPr>
          <m:t>↑</m:t>
        </m:r>
        <m:r>
          <m:rPr>
            <m:sty m:val="p"/>
          </m:rPr>
          <m:t>+</m:t>
        </m:r>
        <m:r>
          <m:t>2</m:t>
        </m:r>
        <m:r>
          <m:rPr>
            <m:sty m:val="p"/>
          </m:rPr>
          <m:t>C</m:t>
        </m:r>
        <m:sSub>
          <m:e>
            <m:r>
              <m:rPr>
                <m:sty m:val="p"/>
              </m:rPr>
              <m:t>O</m:t>
            </m:r>
          </m:e>
          <m:sub>
            <m:r>
              <m:rPr>
                <m:sty m:val="p"/>
              </m:rPr>
              <m:t>2</m:t>
            </m:r>
          </m:sub>
        </m:sSub>
        <m:r>
          <m:rPr>
            <m:sty m:val="p"/>
          </m:rPr>
          <m:t>↑</m:t>
        </m:r>
        <m:r>
          <m:rPr>
            <m:sty m:val="p"/>
          </m:rPr>
          <m:t>+</m:t>
        </m:r>
        <m: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反应需加热</w:t>
      </w:r>
      <w:r>
        <w:rPr>
          <w:rFonts w:hint="eastAsia" w:ascii="Times New Roman" w:hAnsi="Times New Roman" w:eastAsia="Times New Roman" w:cs="Times New Roman"/>
        </w:rPr>
        <w:t>，</w:t>
      </w:r>
      <w:r>
        <w:rPr>
          <w:rFonts w:hint="eastAsia" w:ascii="Times New Roman" w:hAnsi="Times New Roman" w:eastAsia="FangSong" w:cs="Times New Roman"/>
        </w:rPr>
        <w:t>停止加热后速率很快降下来</w:t>
      </w:r>
      <w:r>
        <w:rPr>
          <w:rFonts w:hint="eastAsia" w:ascii="Times New Roman" w:hAnsi="Times New Roman" w:eastAsia="Times New Roman" w:cs="Times New Roman"/>
        </w:rPr>
        <w:t>，</w:t>
      </w:r>
      <w:r>
        <w:rPr>
          <w:rFonts w:hint="eastAsia" w:ascii="Times New Roman" w:hAnsi="Times New Roman" w:eastAsia="FangSong" w:cs="Times New Roman"/>
        </w:rPr>
        <w:t>优点是随制随停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价格便宜</w:t>
      </w:r>
      <w:r>
        <w:rPr>
          <w:rFonts w:hint="eastAsia" w:ascii="Times New Roman" w:hAnsi="Times New Roman" w:eastAsia="Times New Roman" w:cs="Times New Roman"/>
        </w:rPr>
        <w:t>、</w:t>
      </w:r>
      <w:r>
        <w:rPr>
          <w:rFonts w:hint="eastAsia" w:ascii="Times New Roman" w:hAnsi="Times New Roman" w:eastAsia="FangSong" w:cs="Times New Roman"/>
        </w:rPr>
        <w:t>成本低</w:t>
      </w:r>
      <w:r>
        <w:rPr>
          <w:rFonts w:hint="eastAsia" w:ascii="Times New Roman" w:hAnsi="Times New Roman" w:eastAsia="Times New Roman" w:cs="Times New Roman"/>
        </w:rPr>
        <w:t>。</w:t>
      </w:r>
      <w:r>
        <w:rPr>
          <w:rFonts w:hint="eastAsia" w:ascii="Times New Roman" w:hAnsi="Times New Roman" w:eastAsia="FangSong" w:cs="Times New Roman"/>
        </w:rPr>
        <w:t>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反应不需加热</w:t>
      </w:r>
      <w:r>
        <w:rPr>
          <w:rFonts w:hint="eastAsia" w:ascii="Times New Roman" w:hAnsi="Times New Roman" w:eastAsia="Times New Roman" w:cs="Times New Roman"/>
        </w:rPr>
        <w:t>，</w:t>
      </w:r>
      <w:r>
        <w:rPr>
          <w:rFonts w:hint="eastAsia" w:ascii="Times New Roman" w:hAnsi="Times New Roman" w:eastAsia="FangSong" w:cs="Times New Roman"/>
        </w:rPr>
        <w:t>优点是操作简便</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价格较贵</w:t>
      </w:r>
      <w:r>
        <w:rPr>
          <w:rFonts w:hint="eastAsia" w:ascii="Times New Roman" w:hAnsi="Times New Roman" w:eastAsia="Times New Roman" w:cs="Times New Roman"/>
        </w:rPr>
        <w:t>、</w:t>
      </w:r>
      <w:r>
        <w:rPr>
          <w:rFonts w:hint="eastAsia" w:ascii="Times New Roman" w:hAnsi="Times New Roman" w:eastAsia="FangSong" w:cs="Times New Roman"/>
        </w:rPr>
        <w:t>成本较高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混合后再滴加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立即水解生成</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有利于</w:t>
      </w:r>
      <w:r>
        <w:rPr>
          <w:rFonts w:ascii="Times New Roman" w:hAnsi="Times New Roman" w:eastAsia="Times New Roman" w:cs="Times New Roman"/>
        </w:rPr>
        <w:t xml:space="preserve"> HBr </w:t>
      </w:r>
      <w:r>
        <w:rPr>
          <w:rFonts w:hint="eastAsia" w:ascii="Times New Roman" w:hAnsi="Times New Roman" w:eastAsia="FangSong" w:cs="Times New Roman"/>
        </w:rPr>
        <w:t>的制备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层变黄或橙色的是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层变紫的是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HI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层不变色但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褪色或变浅的是</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分别取少许固体于干燥试管中</w:t>
      </w:r>
      <w:r>
        <w:rPr>
          <w:rFonts w:hint="eastAsia" w:ascii="Times New Roman" w:hAnsi="Times New Roman" w:eastAsia="Times New Roman" w:cs="Times New Roman"/>
        </w:rPr>
        <w:t>，</w:t>
      </w:r>
      <w:r>
        <w:rPr>
          <w:rFonts w:hint="eastAsia" w:ascii="Times New Roman" w:hAnsi="Times New Roman" w:eastAsia="FangSong" w:cs="Times New Roman"/>
        </w:rPr>
        <w:t>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K</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nor/>
            <m:sty m:val="p"/>
          </m:rPr>
          <m:t>(浓)</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剩下的为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加水溶解</w:t>
      </w:r>
      <w:r>
        <w:rPr>
          <w:rFonts w:hint="eastAsia" w:ascii="Times New Roman" w:hAnsi="Times New Roman" w:eastAsia="Times New Roman" w:cs="Times New Roman"/>
        </w:rPr>
        <w:t>，</w:t>
      </w:r>
      <w:r>
        <w:rPr>
          <w:rFonts w:hint="eastAsia" w:ascii="Times New Roman" w:hAnsi="Times New Roman" w:eastAsia="FangSong" w:cs="Times New Roman"/>
        </w:rPr>
        <w:t>几乎不溶的是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即有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KI </w:t>
      </w:r>
      <w:r>
        <w:rPr>
          <w:rFonts w:hint="eastAsia" w:ascii="Times New Roman" w:hAnsi="Times New Roman" w:eastAsia="FangSong" w:cs="Times New Roman"/>
        </w:rPr>
        <w:t>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t>6</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t>0.08</m:t>
        </m:r>
        <m:r>
          <m:t> </m:t>
        </m:r>
        <m:r>
          <m:rPr>
            <m:sty m:val="p"/>
          </m:rPr>
          <m:t>V</m:t>
        </m:r>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0.142</m:t>
        </m:r>
        <m:r>
          <m:t> </m:t>
        </m:r>
        <m:r>
          <m:rPr>
            <m:sty m:val="p"/>
          </m:rPr>
          <m:t>V</m:t>
        </m:r>
      </m:oMath>
      <w:r>
        <w:rPr>
          <w:rFonts w:hint="eastAsia" w:ascii="Times New Roman" w:hAnsi="Times New Roman" w:eastAsia="Times New Roman" w:cs="Times New Roman"/>
        </w:rPr>
        <w:t xml:space="preserve">）、</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w:t>
      </w:r>
      <m:oMath>
        <m:r>
          <m:t>1.07</m:t>
        </m:r>
        <m:r>
          <m:t> </m:t>
        </m:r>
        <m:r>
          <m:rPr>
            <m:sty m:val="p"/>
          </m:rPr>
          <m:t>V</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0.535</m:t>
        </m:r>
        <m:r>
          <m:t> </m:t>
        </m:r>
        <m:r>
          <m:rPr>
            <m:sty m:val="p"/>
          </m:rPr>
          <m:t>V</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0.934</m:t>
        </m:r>
        <m:r>
          <m:t> </m:t>
        </m:r>
        <m:r>
          <m:rPr>
            <m:sty m:val="p"/>
          </m:rPr>
          <m:t>V</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0.172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故六种阴离子均能使酸性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只大于</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三者所对应电对的电势</w:t>
      </w:r>
      <w:r>
        <w:rPr>
          <w:rFonts w:hint="eastAsia" w:ascii="Times New Roman" w:hAnsi="Times New Roman" w:eastAsia="Times New Roman" w:cs="Times New Roman"/>
        </w:rPr>
        <w:t>，</w:t>
      </w:r>
      <w:r>
        <w:rPr>
          <w:rFonts w:hint="eastAsia" w:ascii="Times New Roman" w:hAnsi="Times New Roman" w:eastAsia="FangSong" w:cs="Times New Roman"/>
        </w:rPr>
        <w:t>故只有这三种能使碘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综合两个条件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可能存在于试液中的是</w:t>
      </w:r>
      <w:r>
        <w:rPr>
          <w:rFonts w:ascii="Times New Roman" w:hAnsi="Times New Roman" w:eastAsia="Times New Roman" w:cs="Times New Roman"/>
          <w:b/>
          <w:bCs/>
        </w:rPr>
        <w:t xml:space="preserve"> </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。（2）</w:t>
      </w:r>
      <m:oMath>
        <m:oMathPr>
          <m:ctrlPr>
            <w:rPr>
              <w:sz w:val="28"/>
              <w:szCs w:val="28"/>
            </w:rPr>
          </m:ctrlPr>
        </m:oMathPr>
        <m:r>
          <m:rPr>
            <m:sty m:val="p"/>
          </m:rPr>
          <m:t>C</m:t>
        </m:r>
        <m:sSub>
          <m:e>
            <m:r>
              <m:rPr>
                <m:sty m:val="p"/>
              </m:rPr>
              <m:t>l</m:t>
            </m:r>
          </m:e>
          <m:sub>
            <m:r>
              <m:rPr>
                <m:sty m:val="p"/>
              </m:rPr>
              <m:t>2</m:t>
            </m:r>
          </m:sub>
        </m:sSub>
        <m:r>
          <m:rPr>
            <m:sty m:val="p"/>
          </m:rPr>
          <m:t>+</m:t>
        </m:r>
        <m: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使溶液先变黄或橙</w:t>
      </w:r>
      <w:r>
        <w:rPr>
          <w:rFonts w:hint="eastAsia" w:ascii="Times New Roman" w:hAnsi="Times New Roman" w:eastAsia="Times New Roman" w:cs="Times New Roman"/>
        </w:rPr>
        <w:t>；</w:t>
      </w: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t>6</m:t>
        </m:r>
        <m:sSub>
          <m:e>
            <m:r>
              <m:rPr>
                <m:sty m:val="p"/>
              </m:rPr>
              <m:t>H</m:t>
            </m:r>
          </m:e>
          <m:sub>
            <m:r>
              <m:rPr>
                <m:sty m:val="p"/>
              </m:rPr>
              <m:t>2</m:t>
            </m:r>
          </m:sub>
        </m:sSub>
        <m:r>
          <m:rPr>
            <m:sty m:val="p"/>
          </m:rPr>
          <m:t>O</m:t>
        </m:r>
        <m:r>
          <m:rPr>
            <m:sty m:val="p"/>
          </m:rPr>
          <m:t>→</m:t>
        </m:r>
        <m:r>
          <m:t>10</m:t>
        </m:r>
        <m:r>
          <m:rPr>
            <m:sty m:val="p"/>
          </m:rPr>
          <m:t>C</m:t>
        </m:r>
        <m:sSup>
          <m:e>
            <m:r>
              <m:rPr>
                <m:sty m:val="p"/>
              </m:rPr>
              <m:t>l</m:t>
            </m:r>
          </m:e>
          <m:sup>
            <m:r>
              <m:rPr>
                <m:sty m:val="p"/>
              </m:rPr>
              <m:t>−</m:t>
            </m:r>
          </m:sup>
        </m:sSup>
        <m:r>
          <m:rPr>
            <m:sty m:val="p"/>
          </m:rPr>
          <m:t>+</m:t>
        </m:r>
        <m:r>
          <m:t>2</m:t>
        </m:r>
        <m:r>
          <m:rPr>
            <m:sty m:val="p"/>
          </m:rPr>
          <m:t>I</m:t>
        </m:r>
        <m:sSubSup>
          <m:e>
            <m:r>
              <m:rPr>
                <m:sty m:val="p"/>
              </m:rPr>
              <m:t>O</m:t>
            </m:r>
          </m:e>
          <m:sub>
            <m:r>
              <m:rPr>
                <m:sty m:val="p"/>
              </m:rPr>
              <m:t>3</m:t>
            </m:r>
          </m:sub>
          <m:sup>
            <m:r>
              <m:rPr>
                <m:sty m:val="p"/>
              </m:rPr>
              <m:t>−</m:t>
            </m:r>
          </m:sup>
        </m:sSubSup>
        <m:r>
          <m:rPr>
            <m:sty m:val="p"/>
          </m:rPr>
          <m:t>+</m:t>
        </m:r>
        <m:r>
          <m:t>12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使溶液变无色</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t>2</m:t>
        </m:r>
        <m:r>
          <m:rPr>
            <m:sty m:val="p"/>
          </m:rPr>
          <m:t>B</m:t>
        </m:r>
        <m:sSup>
          <m:e>
            <m:r>
              <m:rPr>
                <m:sty m:val="p"/>
              </m:rPr>
              <m:t>r</m:t>
            </m:r>
          </m:e>
          <m:sup>
            <m:r>
              <m:rPr>
                <m:sty m:val="p"/>
              </m:rPr>
              <m:t>−</m:t>
            </m:r>
          </m:sup>
        </m:sSup>
        <m:r>
          <m:rPr>
            <m:sty m:val="p"/>
          </m:rPr>
          <m:t>→</m:t>
        </m:r>
        <m: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使溶液最后又变黄或橙</w:t>
      </w:r>
      <w:r>
        <w:rPr>
          <w:rFonts w:hint="eastAsia" w:ascii="Times New Roman" w:hAnsi="Times New Roman" w:eastAsia="Times New Roman" w:cs="Times New Roman"/>
        </w:rPr>
        <w:t>。（3）</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3</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使溶液变黄</w:t>
      </w:r>
      <w:r>
        <w:rPr>
          <w:rFonts w:hint="eastAsia" w:ascii="Times New Roman" w:hAnsi="Times New Roman" w:eastAsia="Times New Roman" w:cs="Times New Roman"/>
        </w:rPr>
        <w:t>，</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t>5</m:t>
        </m:r>
        <m:sSubSup>
          <m:e>
            <m:r>
              <m:rPr>
                <m:sty m:val="p"/>
              </m:rPr>
              <m:t>I</m:t>
            </m:r>
          </m:e>
          <m:sub>
            <m:r>
              <m:rPr>
                <m:sty m:val="p"/>
              </m:rPr>
              <m:t>3</m:t>
            </m:r>
          </m:sub>
          <m:sup>
            <m:r>
              <m:rPr>
                <m:sty m:val="p"/>
              </m:rPr>
              <m:t>−</m:t>
            </m:r>
          </m:sup>
        </m:sSubSup>
        <m:r>
          <m:rPr>
            <m:sty m:val="p"/>
          </m:rPr>
          <m:t>+</m:t>
        </m:r>
        <m:r>
          <m:t>6</m:t>
        </m:r>
        <m:sSup>
          <m:e>
            <m:r>
              <m:rPr>
                <m:sty m:val="p"/>
              </m:rPr>
              <m:t>H</m:t>
            </m:r>
          </m:e>
          <m:sup>
            <m:r>
              <m:rPr>
                <m:sty m:val="p"/>
              </m:rPr>
              <m:t>+</m:t>
            </m:r>
          </m:sup>
        </m:sSup>
        <m:r>
          <m:rPr>
            <m:sty m:val="p"/>
          </m:rPr>
          <m:t>→</m:t>
        </m:r>
        <m:r>
          <m:t>8</m:t>
        </m:r>
        <m:sSub>
          <m:e>
            <m:r>
              <m:rPr>
                <m:sty m:val="p"/>
              </m:rPr>
              <m:t>I</m:t>
            </m:r>
          </m:e>
          <m:sub>
            <m:r>
              <m:rPr>
                <m:sty m:val="p"/>
              </m:rPr>
              <m:t>2</m:t>
            </m:r>
          </m:sub>
        </m:sSub>
        <m:r>
          <m:rPr>
            <m:sty m:val="p"/>
          </m:rPr>
          <m:t>↓</m:t>
        </m:r>
        <m:r>
          <m:rPr>
            <m:sty m:val="p"/>
          </m:rPr>
          <m:t>+</m:t>
        </m:r>
        <m: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最终析出灰黑色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。（4）</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。（5）</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有黑色沉淀析出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前者</w:t>
      </w:r>
      <w:r>
        <w:rPr>
          <w:rFonts w:ascii="Times New Roman" w:hAnsi="Times New Roman" w:eastAsia="Times New Roman" w:cs="Times New Roman"/>
        </w:rPr>
        <w:t xml:space="preserve"> KI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KClO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。（2）</w:t>
      </w:r>
      <w:r>
        <w:rPr>
          <w:rFonts w:hint="eastAsia" w:ascii="Times New Roman" w:hAnsi="Times New Roman" w:eastAsia="FangSong" w:cs="Times New Roman"/>
        </w:rPr>
        <w:t>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t>24</m:t>
        </m:r>
        <m:r>
          <m:rPr>
            <m:sty m:val="p"/>
          </m:rPr>
          <m:t>H</m:t>
        </m:r>
        <m:r>
          <m:rPr>
            <m:sty m:val="p"/>
          </m:rPr>
          <m:t>C</m:t>
        </m:r>
        <m:r>
          <m:rPr>
            <m:sty m:val="p"/>
          </m:rPr>
          <m:t>l</m:t>
        </m:r>
        <m:r>
          <m:rPr>
            <m:sty m:val="p"/>
          </m:rPr>
          <m:t>→</m:t>
        </m:r>
        <m:r>
          <m:t>9</m:t>
        </m:r>
        <m:r>
          <m:rPr>
            <m:sty m:val="p"/>
          </m:rPr>
          <m:t>C</m:t>
        </m:r>
        <m:sSub>
          <m:e>
            <m:r>
              <m:rPr>
                <m:sty m:val="p"/>
              </m:rPr>
              <m:t>l</m:t>
            </m:r>
          </m:e>
          <m:sub>
            <m:r>
              <m:rPr>
                <m:sty m:val="p"/>
              </m:rPr>
              <m:t>2</m:t>
            </m:r>
          </m:sub>
        </m:sSub>
        <m:r>
          <m:rPr>
            <m:sty m:val="p"/>
          </m:rPr>
          <m:t>↑</m:t>
        </m:r>
        <m:r>
          <m:rPr>
            <m:sty m:val="p"/>
          </m:rPr>
          <m:t>+</m:t>
        </m:r>
        <m:r>
          <m:t>8</m:t>
        </m:r>
        <m:r>
          <m:rPr>
            <m:sty m:val="p"/>
          </m:rPr>
          <m:t>K</m:t>
        </m:r>
        <m:r>
          <m:rPr>
            <m:sty m:val="p"/>
          </m:rPr>
          <m:t>C</m:t>
        </m:r>
        <m:r>
          <m:rPr>
            <m:sty m:val="p"/>
          </m:rPr>
          <m:t>l</m:t>
        </m:r>
        <m:r>
          <m:rPr>
            <m:sty m:val="p"/>
          </m:rPr>
          <m:t>+</m:t>
        </m:r>
        <m:r>
          <m:t>6</m:t>
        </m:r>
        <m:r>
          <m:rPr>
            <m:sty m:val="p"/>
          </m:rPr>
          <m:t>C</m:t>
        </m:r>
        <m:r>
          <m:rPr>
            <m:sty m:val="p"/>
          </m:rPr>
          <m:t>l</m:t>
        </m:r>
        <m:sSub>
          <m:e>
            <m:r>
              <m:rPr>
                <m:sty m:val="p"/>
              </m:rPr>
              <m:t>O</m:t>
            </m:r>
          </m:e>
          <m:sub>
            <m:r>
              <m:rPr>
                <m:sty m:val="p"/>
              </m:rPr>
              <m:t>2</m:t>
            </m:r>
          </m:sub>
        </m:sSub>
        <m:r>
          <m:rPr>
            <m:sty m:val="p"/>
          </m:rPr>
          <m:t>↑</m:t>
        </m:r>
        <m:r>
          <m:rPr>
            <m:sty m:val="p"/>
          </m:rPr>
          <m:t>+</m:t>
        </m:r>
        <m:r>
          <m:t>12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。（3）</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生成稳定配合物使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F</m:t>
        </m:r>
        <m:sSup>
          <m:e>
            <m:r>
              <m:rPr>
                <m:sty m:val="p"/>
              </m:rPr>
              <m:t>e</m:t>
            </m:r>
          </m:e>
          <m:sup>
            <m:r>
              <m:rPr>
                <m:sty m:val="p"/>
              </m:rPr>
              <m:t>2</m:t>
            </m:r>
            <m:r>
              <m:rPr>
                <m:sty m:val="p"/>
              </m:rPr>
              <m:t>+</m:t>
            </m:r>
          </m:sup>
        </m:sSup>
        <m:r>
          <m:rPr>
            <m:sty m:val="p"/>
          </m:rPr>
          <m:t>+</m:t>
        </m:r>
        <m:r>
          <m:t>12</m:t>
        </m:r>
        <m:sSup>
          <m:e>
            <m:r>
              <m:rPr>
                <m:sty m:val="p"/>
              </m:rPr>
              <m:t>F</m:t>
            </m:r>
          </m:e>
          <m:sup>
            <m:r>
              <m:rPr>
                <m:sty m:val="p"/>
              </m:rPr>
              <m:t>−</m:t>
            </m:r>
          </m:sup>
        </m:sSup>
        <m:r>
          <m:rPr>
            <m:sty m:val="p"/>
          </m:rPr>
          <m:t>→</m:t>
        </m:r>
        <m:r>
          <m:t>2</m:t>
        </m:r>
        <m:sSup>
          <m:e>
            <m:r>
              <m:rPr>
                <m:sty m:val="p"/>
              </m:rPr>
              <m:t>I</m:t>
            </m:r>
          </m:e>
          <m:sup>
            <m:r>
              <m:rPr>
                <m:sty m:val="p"/>
              </m:rPr>
              <m:t>−</m:t>
            </m:r>
          </m:sup>
        </m:sSup>
        <m:r>
          <m:rPr>
            <m:sty m:val="p"/>
          </m:rPr>
          <m:t>+</m:t>
        </m:r>
        <m:r>
          <m:t>2</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。（4）NaClO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。（5）</w:t>
      </w:r>
      <w:r>
        <w:rPr>
          <w:rFonts w:hint="eastAsia" w:ascii="Times New Roman" w:hAnsi="Times New Roman" w:eastAsia="FangSong" w:cs="Times New Roman"/>
        </w:rPr>
        <w:t>浓溶液中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分子对称性较低</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的反极化作用使分子不稳定</w:t>
      </w:r>
      <w:r>
        <w:rPr>
          <w:rFonts w:hint="eastAsia" w:ascii="Times New Roman" w:hAnsi="Times New Roman" w:eastAsia="Times New Roman" w:cs="Times New Roman"/>
        </w:rPr>
        <w:t>，</w:t>
      </w:r>
      <w:r>
        <w:rPr>
          <w:rFonts w:hint="eastAsia" w:ascii="Times New Roman" w:hAnsi="Times New Roman" w:eastAsia="FangSong" w:cs="Times New Roman"/>
        </w:rPr>
        <w:t>故有较强氧化性</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nor/>
            <m:sty m:val="p"/>
          </m:rPr>
          <m:t>(浓)</m:t>
        </m:r>
        <m:r>
          <m:rPr>
            <m:sty m:val="p"/>
          </m:rPr>
          <m:t>+</m:t>
        </m:r>
        <m:sSub>
          <m:e>
            <m:r>
              <m:rPr>
                <m:sty m:val="p"/>
              </m:rPr>
              <m:t>I</m:t>
            </m:r>
          </m:e>
          <m:sub>
            <m:r>
              <m:rPr>
                <m:sty m:val="p"/>
              </m:rPr>
              <m:t>2</m:t>
            </m:r>
          </m:sub>
        </m:sSub>
        <m:r>
          <m:rPr>
            <m:sty m:val="p"/>
          </m:rPr>
          <m:t>+</m:t>
        </m:r>
        <m:r>
          <m:t>4</m:t>
        </m:r>
        <m:sSub>
          <m:e>
            <m:r>
              <m:rPr>
                <m:sty m:val="p"/>
              </m:rPr>
              <m:t>H</m:t>
            </m:r>
          </m:e>
          <m:sub>
            <m:r>
              <m:rPr>
                <m:sty m:val="p"/>
              </m:rPr>
              <m:t>2</m:t>
            </m:r>
          </m:sub>
        </m:sSub>
        <m:r>
          <m:rPr>
            <m:sty m:val="p"/>
          </m:rPr>
          <m:t>O</m:t>
        </m:r>
        <m:r>
          <m:rPr>
            <m:sty m:val="p"/>
          </m:rPr>
          <m:t>→</m:t>
        </m:r>
        <m: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稀溶液中</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故氧化能力弱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稳定性为</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阳离子相同时</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这一规律的实质是较大的中心原子能更好地分散负电荷并减小同种原子间的排斥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酸性由强到弱为</w:t>
      </w:r>
      <w:r>
        <w:rPr>
          <w:rFonts w:ascii="Times New Roman" w:hAnsi="Times New Roman" w:eastAsia="Times New Roman" w:cs="Times New Roman"/>
        </w:rPr>
        <w:t xml:space="preserve"> </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ascii="Times New Roman" w:hAnsi="Times New Roman" w:eastAsia="Times New Roman" w:cs="Times New Roman"/>
        </w:rPr>
        <w:t xml:space="preserve"> HF </w:t>
      </w:r>
      <w:r>
        <w:rPr>
          <w:rFonts w:hint="eastAsia" w:ascii="Times New Roman" w:hAnsi="Times New Roman" w:eastAsia="FangSong" w:cs="Times New Roman"/>
        </w:rPr>
        <w:t>为弱酸外其余均为强酸</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的吸引力越弱则解离度越大</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顺序离子半径依次减小</w:t>
      </w:r>
      <w:r>
        <w:rPr>
          <w:rFonts w:hint="eastAsia" w:ascii="Times New Roman" w:hAnsi="Times New Roman" w:eastAsia="Times New Roman" w:cs="Times New Roman"/>
        </w:rPr>
        <w:t>、</w:t>
      </w:r>
      <w:r>
        <w:rPr>
          <w:rFonts w:hint="eastAsia" w:ascii="Times New Roman" w:hAnsi="Times New Roman" w:eastAsia="FangSong" w:cs="Times New Roman"/>
        </w:rPr>
        <w:t>电荷密度依次升高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的吸引力依次增大</w:t>
      </w:r>
      <w:r>
        <w:rPr>
          <w:rFonts w:hint="eastAsia" w:ascii="Times New Roman" w:hAnsi="Times New Roman" w:eastAsia="Times New Roman" w:cs="Times New Roman"/>
        </w:rPr>
        <w:t>，</w:t>
      </w:r>
      <w:r>
        <w:rPr>
          <w:rFonts w:hint="eastAsia" w:ascii="Times New Roman" w:hAnsi="Times New Roman" w:eastAsia="FangSong" w:cs="Times New Roman"/>
        </w:rPr>
        <w:t>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酸性依次减弱</w:t>
      </w:r>
      <w:r>
        <w:rPr>
          <w:rFonts w:hint="eastAsia" w:ascii="Times New Roman" w:hAnsi="Times New Roman" w:eastAsia="Times New Roman" w:cs="Times New Roman"/>
        </w:rPr>
        <w:t>。（2）</w:t>
      </w:r>
      <w:r>
        <w:rPr>
          <w:rFonts w:hint="eastAsia" w:ascii="Times New Roman" w:hAnsi="Times New Roman" w:eastAsia="FangSong" w:cs="Times New Roman"/>
        </w:rPr>
        <w:t>酸性依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随中心原子</w:t>
      </w:r>
      <w:r>
        <w:rPr>
          <w:rFonts w:ascii="Times New Roman" w:hAnsi="Times New Roman" w:eastAsia="Times New Roman" w:cs="Times New Roman"/>
        </w:rPr>
        <w:t xml:space="preserve"> Cl </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其抵抗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。（3）</w:t>
      </w:r>
      <w:r>
        <w:rPr>
          <w:rFonts w:hint="eastAsia" w:ascii="Times New Roman" w:hAnsi="Times New Roman" w:eastAsia="FangSong" w:cs="Times New Roman"/>
        </w:rPr>
        <w:t>酸性依</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拉动氧原子电子云的能力变小</w:t>
      </w:r>
      <w:r>
        <w:rPr>
          <w:rFonts w:hint="eastAsia" w:ascii="Times New Roman" w:hAnsi="Times New Roman" w:eastAsia="Times New Roman" w:cs="Times New Roman"/>
        </w:rPr>
        <w:t>，</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故酸性依次减弱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键解离能从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逐渐下降</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核对成键电子对的引力减小</w:t>
      </w:r>
      <w:r>
        <w:rPr>
          <w:rFonts w:hint="eastAsia" w:ascii="Times New Roman" w:hAnsi="Times New Roman" w:eastAsia="Times New Roman" w:cs="Times New Roman"/>
        </w:rPr>
        <w:t>，</w:t>
      </w:r>
      <w:r>
        <w:rPr>
          <w:rFonts w:hint="eastAsia" w:ascii="Times New Roman" w:hAnsi="Times New Roman" w:eastAsia="FangSong" w:cs="Times New Roman"/>
        </w:rPr>
        <w:t>解离能下降</w:t>
      </w:r>
      <w:r>
        <w:rPr>
          <w:rFonts w:hint="eastAsia" w:ascii="Times New Roman" w:hAnsi="Times New Roman" w:eastAsia="Times New Roman" w:cs="Times New Roman"/>
        </w:rPr>
        <w:t>。（2）</w:t>
      </w:r>
      <w:r>
        <w:rPr>
          <w:rFonts w:hint="eastAsia" w:ascii="Times New Roman" w:hAnsi="Times New Roman" w:eastAsia="FangSong" w:cs="Times New Roman"/>
        </w:rPr>
        <w:t>溶解度依</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逐渐降低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为离子化合物故溶解度最大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变形性变大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。（3）</w:t>
      </w:r>
      <w:r>
        <w:rPr>
          <w:rFonts w:hint="eastAsia" w:ascii="Times New Roman" w:hAnsi="Times New Roman" w:eastAsia="FangSong" w:cs="Times New Roman"/>
        </w:rPr>
        <w:t>氧化性依</w:t>
      </w:r>
      <w:r>
        <w:rPr>
          <w:rFonts w:ascii="Times New Roman" w:hAnsi="Times New Roman" w:eastAsia="Times New Roman" w:cs="Times New Roman"/>
        </w:rPr>
        <w:t xml:space="preserve"> HClO、</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且酸根对称性高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酸中的氧不易与中心原子脱离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故常温常压下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HClO：</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t>2</m:t>
        </m:r>
        <m:r>
          <m:rPr>
            <m:sty m:val="p"/>
          </m:rPr>
          <m:t>H</m:t>
        </m:r>
        <m:r>
          <m:rPr>
            <m:sty m:val="p"/>
          </m:rPr>
          <m:t>C</m:t>
        </m:r>
        <m:r>
          <m:rPr>
            <m:sty m:val="p"/>
          </m:rPr>
          <m:t>l</m:t>
        </m:r>
        <m:r>
          <m:rPr>
            <m:sty m:val="p"/>
          </m:rPr>
          <m:t>O</m:t>
        </m:r>
      </m:oMath>
      <w:r>
        <w:rPr>
          <w:rFonts w:hint="eastAsia" w:ascii="Times New Roman" w:hAnsi="Times New Roman" w:eastAsia="Times New Roman" w:cs="Times New Roman"/>
        </w:rPr>
        <w:t xml:space="preserve">；HClO</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HClO </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或杂质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一般认为电负性差大于</w:t>
      </w:r>
      <w:r>
        <w:rPr>
          <w:rFonts w:ascii="Times New Roman" w:hAnsi="Times New Roman" w:eastAsia="Times New Roman" w:cs="Times New Roman"/>
        </w:rPr>
        <w:t xml:space="preserve"> 1.7 </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1.7 </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为典型离子化合物</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的电负性差为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。（3）</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F </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故氟的电子亲和能比氯小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溶液由无色变黄</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溶液近无色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t>2</m:t>
        </m:r>
        <m:sSup>
          <m:e>
            <m:r>
              <m:rPr>
                <m:sty m:val="p"/>
              </m:rPr>
              <m:t>H</m:t>
            </m:r>
          </m:e>
          <m:sup>
            <m:r>
              <m:rPr>
                <m:sty m:val="p"/>
              </m:rPr>
              <m:t>+</m:t>
            </m:r>
          </m:sup>
        </m:sSup>
        <m:r>
          <m:rPr>
            <m:sty m:val="p"/>
          </m:rPr>
          <m:t>→</m:t>
        </m:r>
        <m:r>
          <m:t>3</m:t>
        </m:r>
        <m:sSub>
          <m:e>
            <m:r>
              <m:rPr>
                <m:sty m:val="p"/>
              </m:rPr>
              <m:t>I</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全部被氧化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在水中溶解度很小而析出沉淀</w:t>
      </w:r>
      <w:r>
        <w:rPr>
          <w:rFonts w:hint="eastAsia" w:ascii="Times New Roman" w:hAnsi="Times New Roman" w:eastAsia="Times New Roman" w:cs="Times New Roman"/>
        </w:rPr>
        <w:t>）。（2）</w:t>
      </w:r>
      <w:r>
        <w:rPr>
          <w:rFonts w:hint="eastAsia" w:ascii="Times New Roman" w:hAnsi="Times New Roman" w:eastAsia="FangSong" w:cs="Times New Roman"/>
        </w:rPr>
        <w:t>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直至</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过量时蓝色消失变无色</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HF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更易被氧化</w:t>
      </w:r>
      <w:r>
        <w:rPr>
          <w:rFonts w:hint="eastAsia" w:ascii="Times New Roman" w:hAnsi="Times New Roman" w:eastAsia="Times New Roman" w:cs="Times New Roman"/>
        </w:rPr>
        <w:t>。（2）F、Cl、Br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三元素中电子亲和能最大的是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单质的解离能最小的是</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溶液反应产物为</w:t>
      </w:r>
      <w:r>
        <w:rPr>
          <w:rFonts w:ascii="Times New Roman" w:hAnsi="Times New Roman" w:eastAsia="Times New Roman" w:cs="Times New Roman"/>
        </w:rPr>
        <w:t xml:space="preserve"> </w:t>
      </w:r>
      <m:oMath>
        <m:r>
          <m:rPr>
            <m:sty m:val="p"/>
          </m:rPr>
          <m:t>N</m:t>
        </m:r>
        <m:r>
          <m:rPr>
            <m:sty m:val="p"/>
          </m:rPr>
          <m:t>a</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hint="eastAsia" w:ascii="Times New Roman" w:hAnsi="Times New Roman" w:eastAsia="Times New Roman" w:cs="Times New Roman"/>
        </w:rPr>
        <w:t xml:space="preserve">。（2）KX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是指</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只有这两种卤化物与浓硫酸反应生成</w:t>
      </w:r>
      <w:r>
        <w:rPr>
          <w:rFonts w:ascii="Times New Roman" w:hAnsi="Times New Roman" w:eastAsia="Times New Roman" w:cs="Times New Roman"/>
        </w:rPr>
        <w:t xml:space="preserve"> </w:t>
      </w:r>
      <m:oMath>
        <m:r>
          <m:rPr>
            <m:sty m:val="p"/>
          </m:rPr>
          <m:t>K</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和卤化氢而不被浓硫酸氧化</w:t>
      </w:r>
      <w:r>
        <w:rPr>
          <w:rFonts w:hint="eastAsia" w:ascii="Times New Roman" w:hAnsi="Times New Roman" w:eastAsia="Times New Roman" w:cs="Times New Roman"/>
        </w:rPr>
        <w:t>。（3）</w:t>
      </w:r>
      <w:r>
        <w:rPr>
          <w:rFonts w:hint="eastAsia" w:ascii="Times New Roman" w:hAnsi="Times New Roman" w:eastAsia="FangSong" w:cs="Times New Roman"/>
        </w:rPr>
        <w:t>导致氢氟酸酸性明显不同的主要因素是</w:t>
      </w:r>
      <w:r>
        <w:rPr>
          <w:rFonts w:ascii="Times New Roman" w:hAnsi="Times New Roman" w:eastAsia="Times New Roman" w:cs="Times New Roman"/>
        </w:rPr>
        <w:t xml:space="preserve"> F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H—F </w:t>
      </w:r>
      <w:r>
        <w:rPr>
          <w:rFonts w:hint="eastAsia" w:ascii="Times New Roman" w:hAnsi="Times New Roman" w:eastAsia="FangSong" w:cs="Times New Roman"/>
        </w:rPr>
        <w:t>键的解离能特别大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热稳定性比较</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
          <m:e>
            <m:r>
              <m:rPr>
                <m:sty m:val="p"/>
              </m:rPr>
              <m:t>O</m:t>
            </m:r>
          </m:e>
          <m:sub>
            <m:r>
              <m:rPr>
                <m:sty m:val="p"/>
              </m:rPr>
              <m:t>2</m:t>
            </m:r>
          </m:sub>
        </m:sSub>
        <m:r>
          <m:rPr>
            <m:sty m:val="p"/>
          </m:rPr>
          <m:t>&lt;</m:t>
        </m:r>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sSub>
          <m:e>
            <m:r>
              <m:rPr>
                <m:sty m:val="p"/>
              </m:rPr>
              <m:t>O</m:t>
            </m:r>
          </m:e>
          <m:sub>
            <m:r>
              <m:rPr>
                <m:sty m:val="p"/>
              </m:rPr>
              <m:t>2</m:t>
            </m:r>
          </m:sub>
        </m:sSub>
        <m:r>
          <m:rPr>
            <m:sty m:val="p"/>
          </m:rPr>
          <m:t>&lt;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I</m:t>
        </m:r>
        <m:sSub>
          <m:e>
            <m:r>
              <m:rPr>
                <m:sty m:val="p"/>
              </m:rPr>
              <m:t>F</m:t>
            </m:r>
          </m:e>
          <m:sub>
            <m:r>
              <m:rPr>
                <m:sty m:val="p"/>
              </m:rPr>
              <m:t>7</m:t>
            </m:r>
          </m:sub>
        </m:sSub>
        <m:r>
          <m:rPr>
            <m:sty m:val="p"/>
          </m:rPr>
          <m:t>&gt;</m:t>
        </m:r>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r>
          <m:rPr>
            <m:sty m:val="p"/>
          </m:rPr>
          <m:t>&lt;</m:t>
        </m:r>
        <m:r>
          <m:rPr>
            <m:sty m:val="p"/>
          </m:rPr>
          <m:t>C</m:t>
        </m:r>
        <m:r>
          <m:rPr>
            <m:sty m:val="p"/>
          </m:rPr>
          <m:t>s</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。（2）</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&lt;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氢卤酸中酸性最强的是</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w:r>
        <w:rPr>
          <w:rFonts w:hint="eastAsia" w:ascii="Times New Roman" w:hAnsi="Times New Roman" w:eastAsia="Times New Roman" w:cs="Times New Roman"/>
        </w:rPr>
        <w:t>HF。（2）</w:t>
      </w:r>
      <w:r>
        <w:rPr>
          <w:rFonts w:hint="eastAsia" w:ascii="Times New Roman" w:hAnsi="Times New Roman" w:eastAsia="FangSong" w:cs="Times New Roman"/>
        </w:rPr>
        <w:t>高碘酸是五元中强酸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其酸根离子的空间构型为八面体形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高碘酸具有强氧化性</w:t>
      </w:r>
      <w:r>
        <w:rPr>
          <w:rFonts w:hint="eastAsia" w:ascii="Times New Roman" w:hAnsi="Times New Roman" w:eastAsia="Times New Roman" w:cs="Times New Roman"/>
        </w:rPr>
        <w:t>。</w:t>
      </w:r>
    </w:p>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 Type="http://schemas.openxmlformats.org/officeDocument/2006/relationships/image" Target="media/rId62.jpg"/><Relationship Id="rId65" Type="http://schemas.openxmlformats.org/officeDocument/2006/relationships/image" Target="media/rId65.jpg"/><Relationship Id="rId30" Type="http://schemas.openxmlformats.org/officeDocument/2006/relationships/image" Target="media/rId30.jpg"/><Relationship Id="rId49" Type="http://schemas.openxmlformats.org/officeDocument/2006/relationships/image" Target="media/rId49.jpg"/><Relationship Id="rId52" Type="http://schemas.openxmlformats.org/officeDocument/2006/relationships/image" Target="media/rId52.jpg"/><Relationship Id="rId56" Type="http://schemas.openxmlformats.org/officeDocument/2006/relationships/image" Target="media/rId56.jpg"/><Relationship Id="rId17" Type="http://schemas.openxmlformats.org/officeDocument/2006/relationships/image" Target="media/rId1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2026-09-30T10:58:41Z</dcterms:created>
  <dcterms:modified xsi:type="dcterms:W3CDTF">2026-09-30T10:58:41Z</dcterms:modified>
</cp:coreProperties>
</file>

<file path=docProps/custom.xml><?xml version="1.0" encoding="utf-8"?>
<Properties xmlns="http://schemas.openxmlformats.org/officeDocument/2006/custom-properties" xmlns:vt="http://schemas.openxmlformats.org/officeDocument/2006/docPropsVTypes"/>
</file>