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第-2-章-离子反应与方程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存在乱码</w:t>
      </w:r>
      <w:r>
        <w:rPr>
          <w:rFonts w:hint="eastAsia" w:ascii="Times New Roman" w:hAnsi="Times New Roman" w:eastAsia="Times New Roman" w:cs="Times New Roman"/>
        </w:rPr>
        <w:t>（</w:t>
      </w:r>
      <w:r>
        <w:rPr>
          <w:rFonts w:hint="eastAsia" w:ascii="Times New Roman" w:hAnsi="Times New Roman" w:eastAsia="FangSong" w:cs="Times New Roman"/>
        </w:rPr>
        <w:t>离子方程式系数存疑</w:t>
      </w:r>
      <w:r>
        <w:rPr>
          <w:rFonts w:hint="eastAsia" w:ascii="Times New Roman" w:hAnsi="Times New Roman" w:eastAsia="Times New Roman" w:cs="Times New Roman"/>
        </w:rPr>
        <w:t>），</w:t>
      </w:r>
      <w:r>
        <w:rPr>
          <w:rFonts w:hint="eastAsia" w:ascii="Times New Roman" w:hAnsi="Times New Roman" w:eastAsia="FangSong" w:cs="Times New Roman"/>
        </w:rPr>
        <w:t>正确写法应为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引用前请核对纸版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
    <w:bookmarkStart w:id="11" w:name="歧化反应"/>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Times New Roman" w:cs="Times New Roman"/>
        </w:rPr>
        <w:t>mol，ClO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价降至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氧化半反应失去电子总数</w:t>
      </w:r>
      <w:r>
        <w:rPr>
          <w:rFonts w:hint="eastAsia" w:ascii="Times New Roman" w:hAnsi="Times New Roman" w:eastAsia="Times New Roman" w:cs="Times New Roman"/>
        </w:rPr>
        <w:t>：1×1</w:t>
      </w:r>
      <w:r>
        <w:rPr>
          <w:rFonts w:ascii="Times New Roman" w:hAnsi="Times New Roman" w:eastAsia="Times New Roman" w:cs="Times New Roman"/>
        </w:rPr>
        <w:t xml:space="preserve"> + 2×5 = 11 mol 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还原半反应需得到</w:t>
      </w:r>
      <w:r>
        <w:rPr>
          <w:rFonts w:ascii="Times New Roman" w:hAnsi="Times New Roman" w:eastAsia="Times New Roman" w:cs="Times New Roman"/>
        </w:rPr>
        <w:t xml:space="preserve"> 11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即生成</w:t>
      </w:r>
      <w:r>
        <w:rPr>
          <w:rFonts w:ascii="Times New Roman" w:hAnsi="Times New Roman" w:eastAsia="Times New Roman" w:cs="Times New Roman"/>
        </w:rPr>
        <w:t xml:space="preserve"> 11 mol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原子守恒</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(2)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 =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7 mol 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原子守恒</w:t>
      </w:r>
      <w:r>
        <w:rPr>
          <w:rFonts w:hint="eastAsia" w:ascii="Times New Roman" w:hAnsi="Times New Roman" w:eastAsia="Times New Roman" w:cs="Times New Roman"/>
        </w:rPr>
        <w:t>：NaOH</w:t>
      </w:r>
      <w:r>
        <w:rPr>
          <w:rFonts w:ascii="Times New Roman" w:hAnsi="Times New Roman" w:eastAsia="Times New Roman" w:cs="Times New Roman"/>
        </w:rPr>
        <w:t xml:space="preserve"> = NaCl(11) + NaClO(1) + NaClO</w:t>
      </w:r>
      <w:r>
        <w:rPr>
          <w:rFonts w:ascii="Times New Roman" w:hAnsi="Times New Roman" w:eastAsia="Times New Roman" w:cs="Times New Roman"/>
          <w:vertAlign w:val="subscript"/>
        </w:rPr>
        <w:t>3</w:t>
      </w:r>
      <w:r>
        <w:rPr>
          <w:rFonts w:ascii="Times New Roman" w:hAnsi="Times New Roman" w:eastAsia="Times New Roman" w:cs="Times New Roman"/>
        </w:rPr>
        <w:t>(2) = 14 mol</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原子守恒</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14/2 = 7 mol</w:t>
      </w:r>
    </w:p>
    <w:p>
      <w:pPr>
        <w:pStyle w:val="BodyText"/>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 NaOH = 12, NaCl = 8, NaClO = 1,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p>
    <w:p>
      <w:pPr>
        <w:spacing w:before="160" w:after="80"/>
      </w:pPr>
      <w:r>
        <w:pict>
          <v:rect style="width:0;height:1.5pt" o:hralign="center" o:hrstd="t" o:hr="t"/>
        </w:pict>
      </w:r>
    </w:p>
    <w:bookmarkEnd w:id="11"/>
    <w:bookmarkStart w:id="13" w:name="化学方程式"/>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1"/>
        </w:numPr>
      </w:pPr>
      <w:r>
        <w:rPr>
          <w:rFonts w:hint="eastAsia" w:ascii="Times New Roman" w:hAnsi="Times New Roman" w:eastAsia="FangSong" w:cs="Times New Roman"/>
        </w:rPr>
        <w:t xml:space="preserve">化学方程式</w:t>
      </w:r>
    </w:p>
    <w:p>
      <w:pPr>
        <w:pStyle w:val="Compact"/>
        <w:numPr>
          <w:ilvl w:val="0"/>
          <w:numId w:val="1001"/>
        </w:numPr>
      </w:pPr>
      <w:r>
        <w:rPr>
          <w:rFonts w:hint="eastAsia" w:ascii="Times New Roman" w:hAnsi="Times New Roman" w:eastAsia="FangSong" w:cs="Times New Roman"/>
        </w:rPr>
        <w:t xml:space="preserve">氧化还原</w:t>
      </w:r>
    </w:p>
    <w:p>
      <w:pPr>
        <w:pStyle w:val="Compact"/>
        <w:numPr>
          <w:ilvl w:val="0"/>
          <w:numId w:val="1001"/>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2"/>
    <w:bookmarkEnd w:id="13"/>
    <w:bookmarkStart w:id="15" w:name="化学方程式-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化学方程式</w:t>
      </w:r>
    </w:p>
    <w:p>
      <w:pPr>
        <w:pStyle w:val="Compact"/>
        <w:numPr>
          <w:ilvl w:val="0"/>
          <w:numId w:val="1002"/>
        </w:numPr>
      </w:pPr>
      <w:r>
        <w:rPr>
          <w:rFonts w:hint="eastAsia" w:ascii="Times New Roman" w:hAnsi="Times New Roman" w:eastAsia="FangSong" w:cs="Times New Roman"/>
        </w:rPr>
        <w:t xml:space="preserve">氧化还原</w:t>
      </w:r>
    </w:p>
    <w:p>
      <w:pPr>
        <w:pStyle w:val="Compact"/>
        <w:numPr>
          <w:ilvl w:val="0"/>
          <w:numId w:val="1002"/>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4"/>
    <w:bookmarkEnd w:id="15"/>
    <w:bookmarkStart w:id="17" w:name="化学方程式-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化学方程式</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化学方程式</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6"/>
    <w:bookmarkEnd w:id="17"/>
    <w:bookmarkStart w:id="19" w:name="化学方程式-3"/>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pStyle w:val="BodyText"/>
      </w:pPr>
      <w:r>
        <w:rPr>
          <w:rFonts w:hint="eastAsia" w:ascii="Times New Roman" w:hAnsi="Times New Roman" w:eastAsia="FangSong" w:cs="Times New Roman"/>
        </w:rPr>
        <w:t>后续步骤详见同目录下答案文件</w:t>
      </w:r>
      <w:r>
        <w:rPr>
          <w:rFonts w:hint="eastAsia" w:ascii="Times New Roman" w:hAnsi="Times New Roman" w:eastAsia="Times New Roman" w:cs="Times New Roman"/>
        </w:rPr>
        <w:t>（</w:t>
      </w:r>
      <w:r>
        <w:rPr>
          <w:rFonts w:hint="eastAsia" w:ascii="Times New Roman" w:hAnsi="Times New Roman" w:eastAsia="FangSong" w:cs="Times New Roman"/>
        </w:rPr>
        <w:t>含有机反应方程式及结构式图片</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化学方程式</w:t>
      </w:r>
    </w:p>
    <w:p>
      <w:pPr>
        <w:pStyle w:val="Compact"/>
        <w:numPr>
          <w:ilvl w:val="0"/>
          <w:numId w:val="1004"/>
        </w:numPr>
      </w:pPr>
      <w:r>
        <w:rPr>
          <w:rFonts w:hint="eastAsia" w:ascii="Times New Roman" w:hAnsi="Times New Roman" w:eastAsia="FangSong" w:cs="Times New Roman"/>
        </w:rPr>
        <w:t xml:space="preserve">氧化还原</w:t>
      </w:r>
    </w:p>
    <w:p>
      <w:pPr>
        <w:pStyle w:val="Compact"/>
        <w:numPr>
          <w:ilvl w:val="0"/>
          <w:numId w:val="1004"/>
        </w:numPr>
      </w:pPr>
      <w:r>
        <w:rPr>
          <w:rFonts w:hint="eastAsia" w:ascii="Times New Roman" w:hAnsi="Times New Roman" w:eastAsia="FangSong" w:cs="Times New Roman"/>
        </w:rPr>
        <w:t xml:space="preserve">有机化学基础</w:t>
      </w:r>
    </w:p>
    <w:p>
      <w:pPr>
        <w:spacing w:before="160" w:after="80"/>
      </w:pPr>
      <w:r>
        <w:pict>
          <v:rect style="width:0;height:1.5pt" o:hralign="center" o:hrstd="t" o:hr="t"/>
        </w:pict>
      </w:r>
    </w:p>
    <w:bookmarkEnd w:id="18"/>
    <w:bookmarkEnd w:id="19"/>
    <w:bookmarkStart w:id="21" w:name="化学方程式-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spacing w:before="160" w:after="80"/>
      </w:pPr>
      <w:r>
        <w:pict>
          <v:rect style="width:0;height:1.5pt" o:hralign="center" o:hrstd="t" o:hr="t"/>
        </w:pict>
      </w:r>
    </w:p>
    <w:bookmarkStart w:id="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化学方程式</w:t>
      </w:r>
    </w:p>
    <w:p>
      <w:pPr>
        <w:pStyle w:val="Compact"/>
        <w:numPr>
          <w:ilvl w:val="0"/>
          <w:numId w:val="1005"/>
        </w:numPr>
      </w:pPr>
      <w:r>
        <w:rPr>
          <w:rFonts w:hint="eastAsia" w:ascii="Times New Roman" w:hAnsi="Times New Roman" w:eastAsia="FangSong" w:cs="Times New Roman"/>
        </w:rPr>
        <w:t xml:space="preserve">氧化还原</w:t>
      </w:r>
    </w:p>
    <w:p>
      <w:pPr>
        <w:pStyle w:val="Compact"/>
        <w:numPr>
          <w:ilvl w:val="0"/>
          <w:numId w:val="1005"/>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0"/>
    <w:bookmarkEnd w:id="21"/>
    <w:bookmarkStart w:id="23" w:name="化学方程式-5"/>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化学方程式</w:t>
      </w:r>
    </w:p>
    <w:p>
      <w:pPr>
        <w:pStyle w:val="Compact"/>
        <w:numPr>
          <w:ilvl w:val="0"/>
          <w:numId w:val="1006"/>
        </w:numPr>
      </w:pPr>
      <w:r>
        <w:rPr>
          <w:rFonts w:hint="eastAsia" w:ascii="Times New Roman" w:hAnsi="Times New Roman" w:eastAsia="FangSong" w:cs="Times New Roman"/>
        </w:rPr>
        <w:t xml:space="preserve">氧化还原</w:t>
      </w:r>
    </w:p>
    <w:p>
      <w:pPr>
        <w:pStyle w:val="Compact"/>
        <w:numPr>
          <w:ilvl w:val="0"/>
          <w:numId w:val="1006"/>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2"/>
    <w:bookmarkEnd w:id="23"/>
    <w:bookmarkStart w:id="25" w:name="化学方程式-6"/>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化学方程式</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化学方程式</w:t>
      </w:r>
    </w:p>
    <w:p>
      <w:pPr>
        <w:pStyle w:val="Compact"/>
        <w:numPr>
          <w:ilvl w:val="0"/>
          <w:numId w:val="1007"/>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4"/>
    <w:bookmarkEnd w:id="25"/>
    <w:bookmarkStart w:id="26" w:name="氧化还原反应方程式配平"/>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氧化还原反应方程式配平-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氧化还原反应方程式配平-2"/>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氧化还原反应方程式配平-3"/>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氧化还原反应方程式配平-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氧化还原反应方程式配平-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氧化还原反应方程式配平-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氧化还原反应方程式配平-7"/>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氧化还原反应方程式配平-8"/>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4"/>
    <w:bookmarkStart w:id="35" w:name="氧化还原反应方程式配平-9"/>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5"/>
    <w:bookmarkStart w:id="36" w:name="氧化还原反应方程式配平-10"/>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6"/>
    <w:bookmarkStart w:id="37" w:name="氧化还原反应方程式配平-11"/>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7"/>
    <w:bookmarkStart w:id="38" w:name="氧化还原反应方程式配平-12"/>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w:t>
      </w:r>
      <w:r>
        <w:rPr>
          <w:rFonts w:ascii="Times New Roman" w:hAnsi="Times New Roman" w:eastAsia="Times New Roman" w:cs="Times New Roman"/>
        </w:rPr>
        <w:t xml:space="preserve"> </w:t>
      </w: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8"/>
    <w:bookmarkStart w:id="39" w:name="氧化还原反应方程式配平-1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0" w:name="氧化还原反应方程式配平-1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0"/>
    <w:bookmarkStart w:id="41" w:name="氧化还原反应方程式配平-15"/>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1"/>
    <w:bookmarkStart w:id="42" w:name="氧化还原反应方程式配平-16"/>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2"/>
    <w:bookmarkStart w:id="43" w:name="氧化还原反应方程式配平-17"/>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氧化还原反应方程式配平-18"/>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a</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5" w:name="氧化还原反应方程式配平-19"/>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氧化还原反应方程式配平-20"/>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47" w:name="氧化还原反应方程式配平-2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7"/>
    <w:bookmarkStart w:id="48" w:name="zn-与酸反应"/>
    <w:p>
      <w:pPr>
        <w:pStyle w:val="Heading2"/>
        <w:spacing w:before="280" w:after="120"/>
      </w:pPr>
      <w:r>
        <w:rPr>
          <w:rFonts w:ascii="Times New Roman" w:hAnsi="Times New Roman" w:eastAsia="Times New Roman" w:cs="Times New Roman"/>
        </w:rPr>
        <w:t xml:space="preserve">2.32 Zn </w:t>
      </w:r>
      <w:r>
        <w:rPr>
          <w:rFonts w:hint="eastAsia" w:ascii="Times New Roman" w:hAnsi="Times New Roman" w:eastAsia="SimHei" w:cs="Times New Roman"/>
        </w:rPr>
        <w:t xml:space="preserve">与酸反应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11"/>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各小题方程式相互穿插</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12"/>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环乙亚砜"/>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环乙亚砜</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1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1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14"/>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二氧化硫的水溶液与铝反应"/>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二氧化硫的水溶液与铝反应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seof6氧化数与杂化"/>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SeOF6</w:t>
      </w:r>
      <w:r>
        <w:rPr>
          <w:rFonts w:hint="eastAsia" w:ascii="Times New Roman" w:hAnsi="Times New Roman" w:eastAsia="SimHei" w:cs="Times New Roman"/>
        </w:rPr>
        <w:t>氧化数与杂化</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同源小问互链</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w:t>
      </w:r>
      <w:r>
        <w:rPr>
          <w:rFonts w:hint="eastAsia" w:ascii="Times New Roman" w:hAnsi="Times New Roman" w:eastAsia="FangSong" w:cs="Times New Roman"/>
        </w:rPr>
        <w:t>初赛讲义</w:t>
      </w:r>
      <w:r>
        <w:rPr>
          <w:rFonts w:ascii="Times New Roman" w:hAnsi="Times New Roman" w:eastAsia="Times New Roman" w:cs="Times New Roman"/>
        </w:rPr>
        <w:t xml:space="preserve"> 1.56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该题仅要求写碱性分解方程式</w:t>
      </w:r>
      <w:r>
        <w:rPr>
          <w:rFonts w:hint="eastAsia" w:ascii="Times New Roman" w:hAnsi="Times New Roman" w:eastAsia="Times New Roman" w:cs="Times New Roman"/>
        </w:rPr>
        <w:t>，</w:t>
      </w:r>
      <w:r>
        <w:rPr>
          <w:rFonts w:hint="eastAsia" w:ascii="Times New Roman" w:hAnsi="Times New Roman" w:eastAsia="FangSong" w:cs="Times New Roman"/>
        </w:rPr>
        <w:t>本题进一步问氧化数</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两题保留互链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F/O </w:t>
            </w:r>
            <w:r>
              <w:rPr>
                <w:rFonts w:hint="eastAsia" w:ascii="Times New Roman" w:hAnsi="Times New Roman" w:eastAsia="FangSong" w:cs="Times New Roman"/>
              </w:rPr>
              <w:t xml:space="preserve">电负性次序决定</w:t>
            </w:r>
            <w:r>
              <w:rPr>
                <w:rFonts w:ascii="Times New Roman" w:hAnsi="Times New Roman" w:eastAsia="Times New Roman" w:cs="Times New Roman"/>
              </w:rPr>
              <w:t xml:space="preserve"> O </w:t>
            </w:r>
            <w:r>
              <w:rPr>
                <w:rFonts w:hint="eastAsia" w:ascii="Times New Roman" w:hAnsi="Times New Roman" w:eastAsia="FangSong" w:cs="Times New Roman"/>
              </w:rPr>
              <w:t>的实际氧化数记法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7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0 → </w:t>
            </w:r>
            <w:r>
              <w:rPr>
                <w:rFonts w:hint="eastAsia" w:ascii="Times New Roman" w:hAnsi="Times New Roman" w:eastAsia="FangSong" w:cs="Times New Roman"/>
              </w:rPr>
              <w:t xml:space="preserve">八面体骨架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杂化的判定与变形八面体</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碱性分解同源小问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1"/>
    <w:bookmarkStart w:id="52" w:name="铬酸铅沉淀方程式第29届初赛"/>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52"/>
    <w:bookmarkStart w:id="53" w:name="氮化硅制备方程式第32届初赛"/>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53"/>
    <w:bookmarkStart w:id="54" w:name="热化学方程式"/>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系数必须与热化学数据匹配</w:t>
      </w:r>
    </w:p>
    <w:p>
      <w:pPr>
        <w:spacing w:before="160" w:after="80"/>
      </w:pPr>
      <w:r>
        <w:pict>
          <v:rect style="width:0;height:1.5pt" o:hralign="center" o:hrstd="t" o:hr="t"/>
        </w:pict>
      </w:r>
    </w:p>
    <w:bookmarkEnd w:id="54"/>
    <w:bookmarkStart w:id="55" w:name="元氧-03-硝酸还原产物p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元氧</w:t>
      </w:r>
      <w:r>
        <w:rPr>
          <w:rFonts w:hint="eastAsia" w:ascii="Times New Roman" w:hAnsi="Times New Roman" w:eastAsia="Times New Roman" w:cs="Times New Roman"/>
        </w:rPr>
        <w:t>-03-</w:t>
      </w:r>
      <w:r>
        <w:rPr>
          <w:rFonts w:hint="eastAsia" w:ascii="Times New Roman" w:hAnsi="Times New Roman" w:eastAsia="SimHei" w:cs="Times New Roman"/>
        </w:rPr>
        <w:t>硝酸还原产物</w:t>
      </w:r>
      <w:r>
        <w:rPr>
          <w:rFonts w:hint="eastAsia" w:ascii="Times New Roman" w:hAnsi="Times New Roman" w:eastAsia="Times New Roman" w:cs="Times New Roman"/>
        </w:rPr>
        <w:t>P4</w:t>
      </w:r>
    </w:p>
    <w:p>
      <w:pPr>
        <w:pStyle w:val="Compact"/>
        <w:numPr>
          <w:ilvl w:val="0"/>
          <w:numId w:val="101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平衡常数"/>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H</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在真空容器中分解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H</m:t>
        </m:r>
        <m:r>
          <m:t>S</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sSub>
          <m:e>
            <m:r>
              <m:t>H</m:t>
            </m:r>
          </m:e>
          <m:sub>
            <m:r>
              <m:t>2</m:t>
            </m:r>
          </m:sub>
        </m:sSub>
        <m:r>
          <m:t>S</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平衡时总压为</w:t>
      </w:r>
      <w:r>
        <w:rPr>
          <w:rFonts w:hint="eastAsia" w:ascii="Times New Roman" w:hAnsi="Times New Roman" w:eastAsia="Times New Roman" w:cs="Times New Roman"/>
        </w:rPr>
        <w:t>68.0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p>
          <m:e>
            <m:r>
              <m:t>P</m:t>
            </m:r>
          </m:e>
          <m:sup>
            <m:r>
              <m:t>θ</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18"/>
        </w:numPr>
      </w:pPr>
      <w:r>
        <w:rPr>
          <w:rFonts w:hint="eastAsia" w:ascii="Times New Roman" w:hAnsi="Times New Roman" w:eastAsia="FangSong" w:cs="Times New Roman"/>
        </w:rPr>
        <w:t xml:space="preserve">计算标准平衡常数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r>
          <m:t>93.0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P</m:t>
            </m:r>
          </m:e>
          <m:sub>
            <m:sSub>
              <m:e>
                <m:r>
                  <m:t>H</m:t>
                </m:r>
              </m:e>
              <m:sub>
                <m:r>
                  <m:t>2</m:t>
                </m:r>
              </m:sub>
            </m:s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与总压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由于反应方程式系数比为</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sSub>
              <m:e>
                <m:r>
                  <m:t>H</m:t>
                </m:r>
              </m:e>
              <m:sub>
                <m:r>
                  <m:t>2</m:t>
                </m:r>
              </m:sub>
            </m:sSub>
            <m:r>
              <m:t>S</m:t>
            </m:r>
          </m:sub>
        </m:sSub>
        <m:r>
          <m:rPr>
            <m:sty m:val="p"/>
          </m:rPr>
          <m:t>=</m:t>
        </m:r>
        <m:sSub>
          <m:e>
            <m:r>
              <m:t>P</m:t>
            </m:r>
          </m:e>
          <m:sub>
            <m:r>
              <m:t>N</m:t>
            </m:r>
            <m:sSub>
              <m:e>
                <m:r>
                  <m:t>H</m:t>
                </m:r>
              </m:e>
              <m:sub>
                <m:r>
                  <m:t>3</m:t>
                </m:r>
              </m:sub>
            </m:sSub>
          </m:sub>
        </m:sSub>
        <m:r>
          <m:rPr>
            <m:sty m:val="p"/>
          </m:rPr>
          <m:t>=</m:t>
        </m:r>
        <m:r>
          <m:t>34.0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温度不变则</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t>0.116</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sSub>
                <m:e>
                  <m:r>
                    <m:t>P</m:t>
                  </m:r>
                </m:e>
                <m:sub>
                  <m:sSub>
                    <m:e>
                      <m:r>
                        <m:t>H</m:t>
                      </m:r>
                    </m:e>
                    <m:sub>
                      <m:r>
                        <m:t>2</m:t>
                      </m:r>
                    </m:sub>
                  </m:sSub>
                  <m:r>
                    <m:t>S</m:t>
                  </m:r>
                </m:sub>
              </m:sSub>
            </m:num>
            <m:den>
              <m:sSup>
                <m:e>
                  <m:r>
                    <m:t>P</m:t>
                  </m:r>
                </m:e>
                <m:sup>
                  <m:r>
                    <m:t>θ</m:t>
                  </m:r>
                </m:sup>
              </m:sSup>
            </m:den>
          </m:f>
          <m:r>
            <m:rPr>
              <m:sty m:val="p"/>
            </m:rPr>
            <m:t>=</m:t>
          </m:r>
          <m:f>
            <m:fPr>
              <m:type m:val="bar"/>
            </m:fPr>
            <m:num>
              <m:r>
                <m:t>0.116</m:t>
              </m:r>
            </m:num>
            <m:den>
              <m:r>
                <m:t>0.930</m:t>
              </m:r>
            </m:den>
          </m:f>
          <m:r>
            <m:rPr>
              <m:sty m:val="p"/>
            </m:rPr>
            <m:t>=</m:t>
          </m:r>
          <m:r>
            <m:t>0.125</m:t>
          </m:r>
        </m:oMath>
      </m:oMathPara>
    </w:p>
    <w:p>
      <w:pPr>
        <w:pStyle w:val="Compact"/>
      </w:pPr>
      <m:oMathPara>
        <m:oMathParaPr>
          <m:jc m:val="center"/>
          <m:ctrlPr>
            <w:rPr>
              <w:sz w:val="28"/>
              <w:szCs w:val="28"/>
            </w:rPr>
          </m:ctrlPr>
        </m:oMathParaPr>
        <m:oMath>
          <m:sSub>
            <m:e>
              <m:r>
                <m:t>P</m:t>
              </m:r>
            </m:e>
            <m:sub>
              <m:sSub>
                <m:e>
                  <m:r>
                    <m:t>H</m:t>
                  </m:r>
                </m:e>
                <m:sub>
                  <m:r>
                    <m:t>2</m:t>
                  </m:r>
                </m:sub>
              </m:sSub>
              <m:r>
                <m:t>S</m:t>
              </m:r>
            </m:sub>
          </m:sSub>
          <m:r>
            <m:rPr>
              <m:sty m:val="p"/>
            </m:rPr>
            <m:t>=</m:t>
          </m:r>
          <m:r>
            <m:t>12.5</m:t>
          </m:r>
          <m:r>
            <m:t> </m:t>
          </m:r>
          <m:r>
            <m:rPr>
              <m:nor/>
              <m:sty m:val="p"/>
            </m:rPr>
            <m:t>kPa</m:t>
          </m:r>
        </m:oMath>
      </m:oMathPara>
    </w:p>
    <w:p>
      <w:pPr>
        <w:pStyle w:val="Compact"/>
        <w:numPr>
          <w:ilvl w:val="0"/>
          <w:numId w:val="1000"/>
        </w:numPr>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sSub>
          <m:e>
            <m:r>
              <m:t>P</m:t>
            </m:r>
          </m:e>
          <m:sub>
            <m:sSub>
              <m:e>
                <m:r>
                  <m:t>H</m:t>
                </m:r>
              </m:e>
              <m:sub>
                <m:r>
                  <m:t>2</m:t>
                </m:r>
              </m:sub>
            </m:sSub>
            <m:r>
              <m:t>S</m:t>
            </m:r>
          </m:sub>
        </m:sSub>
        <m:r>
          <m:rPr>
            <m:sty m:val="p"/>
          </m:rPr>
          <m:t>+</m:t>
        </m:r>
        <m:sSub>
          <m:e>
            <m:r>
              <m:t>P</m:t>
            </m:r>
          </m:e>
          <m:sub>
            <m:r>
              <m:t>N</m:t>
            </m:r>
            <m:sSub>
              <m:e>
                <m:r>
                  <m:t>H</m:t>
                </m:r>
              </m:e>
              <m:sub>
                <m:r>
                  <m:t>3</m:t>
                </m:r>
              </m:sub>
            </m:sSub>
          </m:sub>
        </m:sSub>
        <m:r>
          <m:rPr>
            <m:sty m:val="p"/>
          </m:rPr>
          <m:t>=</m:t>
        </m:r>
        <m:r>
          <m:t>12.5</m:t>
        </m:r>
        <m:r>
          <m:rPr>
            <m:sty m:val="p"/>
          </m:rPr>
          <m:t>+</m:t>
        </m:r>
        <m:r>
          <m:t>93.0</m:t>
        </m:r>
        <m:r>
          <m:rPr>
            <m:sty m:val="p"/>
          </m:rPr>
          <m:t>=</m:t>
        </m:r>
        <m:r>
          <m:t>105.5</m:t>
        </m:r>
        <m:r>
          <m:t> </m:t>
        </m:r>
        <m:r>
          <m:rPr>
            <m:nor/>
            <m:sty m:val="p"/>
          </m:rPr>
          <m:t>kPa</m:t>
        </m:r>
      </m:oMath>
    </w:p>
    <w:p>
      <w:pPr>
        <w:spacing w:before="160" w:after="80"/>
      </w:pPr>
      <w:r>
        <w:pict>
          <v:rect style="width:0;height:1.5pt" o:hralign="center" o:hrstd="t" o:hr="t"/>
        </w:pict>
      </w:r>
    </w:p>
    <w:bookmarkEnd w:id="56"/>
    <w:bookmarkStart w:id="57" w:name="多重平衡"/>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多重平衡</w:t>
      </w:r>
    </w:p>
    <w:p>
      <w:pPr>
        <w:pStyle w:val="FirstParagraph"/>
      </w:pP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溶度积-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FeS</w:t>
      </w:r>
      <w:r>
        <w:rPr>
          <w:rFonts w:hint="eastAsia" w:ascii="Times New Roman" w:hAnsi="Times New Roman" w:eastAsia="FangSong" w:cs="Times New Roman"/>
        </w:rPr>
        <w:t>能否在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说明反应正向进行的趋势很大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58"/>
    <w:bookmarkStart w:id="59" w:name="竞赛提升"/>
    <w:p>
      <w:pPr>
        <w:pStyle w:val="Heading2"/>
        <w:spacing w:before="280" w:after="120"/>
      </w:pPr>
      <w:r>
        <w:rPr>
          <w:rFonts w:hint="eastAsia" w:ascii="Times New Roman" w:hAnsi="Times New Roman" w:eastAsia="SimHei" w:cs="Times New Roman"/>
        </w:rPr>
        <w:t xml:space="preserve">竞赛提升</w:t>
      </w:r>
    </w:p>
    <w:bookmarkEnd w:id="59"/>
    <w:bookmarkStart w:id="60" w:name="碳族元素"/>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m:t>
              </m:r>
              <m:r>
                <m:rPr>
                  <m:sty m:val="p"/>
                </m:rPr>
                <m:t>−</m:t>
              </m:r>
              <m:r>
                <m:t>228.6</m:t>
              </m:r>
              <m:r>
                <m:rPr>
                  <m:sty m:val="p"/>
                </m:rPr>
                <m:t>−</m:t>
              </m:r>
              <m:r>
                <m:t>137.20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m:t>
              </m:r>
              <m:r>
                <m:rPr>
                  <m:sty m:val="p"/>
                </m:rPr>
                <m:t>−</m:t>
              </m:r>
              <m:r>
                <m:t>241.8</m:t>
              </m:r>
              <m:r>
                <m:rPr>
                  <m:sty m:val="p"/>
                </m:rPr>
                <m:t>−</m:t>
              </m:r>
              <m:r>
                <m:t>110.50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186.4188</m:t>
              </m:r>
              <m:r>
                <m:t>.8197</m:t>
              </m:r>
              <m:r>
                <m:t>.7130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141.9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205.9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214.6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959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50.50</m:t>
              </m:r>
              <m:r>
                <m:rPr>
                  <m:sty m:val="p"/>
                </m:rPr>
                <m:t>−</m:t>
              </m:r>
              <m:r>
                <m:t>394.40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74.60</m:t>
              </m:r>
              <m:r>
                <m:rPr>
                  <m:sty m:val="p"/>
                </m:rPr>
                <m:t>−</m:t>
              </m:r>
              <m:r>
                <m:t>393.50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186.4205</m:t>
              </m:r>
              <m:r>
                <m:t>.2213</m:t>
              </m:r>
              <m:r>
                <m:t>.8130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343.9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318.9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83.6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6" w:name="五则无机方程式书写"/>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2" name="Picture"/>
            <a:graphic>
              <a:graphicData uri="http://schemas.openxmlformats.org/drawingml/2006/picture">
                <pic:pic>
                  <pic:nvPicPr>
                    <pic:cNvPr descr="e37a7ead842596bdacba44f64f5d49a0372b547ac249d1b69977aeb2c48215e6.jpg" id="63"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4" name="Picture"/>
            <a:graphic>
              <a:graphicData uri="http://schemas.openxmlformats.org/drawingml/2006/picture">
                <pic:pic>
                  <pic:nvPicPr>
                    <pic:cNvPr descr="e37a7ead842596bdacba44f64f5d49a0372b547ac249d1b69977aeb2c48215e6.jpg" id="65"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66"/>
    <w:bookmarkStart w:id="70" w:name="八则无机方程式书写"/>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68" name="Picture"/>
            <a:graphic>
              <a:graphicData uri="http://schemas.openxmlformats.org/drawingml/2006/picture">
                <pic:pic>
                  <pic:nvPicPr>
                    <pic:cNvPr descr="037970a2f219f184a701220fab87ccc02a2d3911f8da1ceb2be4445d49d1b046.jpg" id="69" name="Picture"/>
                    <pic:cNvPicPr>
                      <a:picLocks noChangeArrowheads="1" noChangeAspect="1"/>
                    </pic:cNvPicPr>
                  </pic:nvPicPr>
                  <pic:blipFill>
                    <a:blip r:embed="rId67"/>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70"/>
    <w:bookmarkStart w:id="71" w:name="碳族与硼族反应方程式"/>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71"/>
    <w:bookmarkStart w:id="72" w:name="碳族锗锡铅反应方程式"/>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 xml:space="preserve">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72"/>
    <w:bookmarkStart w:id="73" w:name="碱金属反应方程式"/>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73"/>
    <w:bookmarkStart w:id="74" w:name="碱金属碱土金属反应方程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4"/>
    <w:bookmarkStart w:id="75" w:name="离子反应方程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5"/>
    <w:bookmarkStart w:id="76" w:name="离子反应方程式-1"/>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6"/>
    <w:bookmarkStart w:id="77" w:name="离子反应方程式-2"/>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77"/>
    <w:bookmarkStart w:id="78" w:name="离子反应方程式-3"/>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78"/>
    <w:bookmarkStart w:id="79" w:name="沉淀转化"/>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沉淀转化</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79"/>
    <w:bookmarkStart w:id="80" w:name="离子反应方程式-4"/>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7"/>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80"/>
    <w:bookmarkStart w:id="81" w:name="离子反应方程式-5"/>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1"/>
    <w:bookmarkStart w:id="82" w:name="离子反应方程式-6"/>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82"/>
    <w:bookmarkStart w:id="86" w:name="氧化还原滴定"/>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84" name="Picture"/>
            <a:graphic>
              <a:graphicData uri="http://schemas.openxmlformats.org/drawingml/2006/picture">
                <pic:pic>
                  <pic:nvPicPr>
                    <pic:cNvPr descr="c328c8e9e50bdea6b2b05007f5c84fc8edef0734c56e5c7251cf0d9cc455ebe3.jpg" id="85" name="Picture"/>
                    <pic:cNvPicPr>
                      <a:picLocks noChangeArrowheads="1" noChangeAspect="1"/>
                    </pic:cNvPicPr>
                  </pic:nvPicPr>
                  <pic:blipFill>
                    <a:blip r:embed="rId83"/>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30"/>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90" w:name="电解铜阳极泥提硒"/>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电解铜阳极泥提硒</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88" name="Picture"/>
            <a:graphic>
              <a:graphicData uri="http://schemas.openxmlformats.org/drawingml/2006/picture">
                <pic:pic>
                  <pic:nvPicPr>
                    <pic:cNvPr descr="7b15f097330707d99fb55b28e60faf4c57607c1521b227b16a36ad1f564bcfcc.jpg" id="89" name="Picture"/>
                    <pic:cNvPicPr>
                      <a:picLocks noChangeArrowheads="1" noChangeAspect="1"/>
                    </pic:cNvPicPr>
                  </pic:nvPicPr>
                  <pic:blipFill>
                    <a:blip r:embed="rId87"/>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34"/>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35"/>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36"/>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的提取流程</w:t>
            </w:r>
            <w:r>
              <w:rPr>
                <w:rFonts w:hint="eastAsia" w:ascii="Times New Roman" w:hAnsi="Times New Roman" w:eastAsia="Times New Roman" w:cs="Times New Roman"/>
              </w:rPr>
              <w:t>、</w:t>
            </w:r>
            <w:r>
              <w:rPr>
                <w:rFonts w:hint="eastAsia" w:ascii="Times New Roman" w:hAnsi="Times New Roman" w:eastAsia="FangSong" w:cs="Times New Roman"/>
              </w:rPr>
              <w:t>基态电子排布</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r>
              <w:rPr>
                <w:rFonts w:ascii="Times New Roman" w:hAnsi="Times New Roman" w:eastAsia="Times New Roman" w:cs="Times New Roman"/>
              </w:rPr>
              <w:t>4p</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Se(0/−2/+4) </w:t>
            </w:r>
            <w:r>
              <w:rPr>
                <w:rFonts w:hint="eastAsia" w:ascii="Times New Roman" w:hAnsi="Times New Roman" w:eastAsia="FangSong" w:cs="Times New Roman"/>
              </w:rPr>
              <w:t xml:space="preserve">与浓硫酸中</w:t>
            </w:r>
            <w:r>
              <w:rPr>
                <w:rFonts w:ascii="Times New Roman" w:hAnsi="Times New Roman" w:eastAsia="Times New Roman" w:cs="Times New Roman"/>
              </w:rPr>
              <w:t xml:space="preserve"> S(+6→+4)、SO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S(+4→+6)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双元素失电子的整体配平</w:t>
            </w:r>
          </w:p>
        </w:tc>
      </w:tr>
    </w:tbl>
    <w:p>
      <w:pPr>
        <w:spacing w:before="160" w:after="80"/>
      </w:pPr>
      <w:r>
        <w:pict>
          <v:rect style="width:0;height:1.5pt" o:hralign="center" o:hrstd="t" o:hr="t"/>
        </w:pict>
      </w:r>
    </w:p>
    <w:bookmarkEnd w:id="90"/>
    <w:bookmarkStart w:id="104" w:name="mn2o3与co反应第27届初赛"/>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103"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92" name="Picture"/>
            <a:graphic>
              <a:graphicData uri="http://schemas.openxmlformats.org/drawingml/2006/picture">
                <pic:pic>
                  <pic:nvPicPr>
                    <pic:cNvPr descr="c438d1b47827355c2309b9a8e20b9b8bd69ce7927ec1b728a852631a4cace834.jpg" id="93" name="Picture"/>
                    <pic:cNvPicPr>
                      <a:picLocks noChangeArrowheads="1" noChangeAspect="1"/>
                    </pic:cNvPicPr>
                  </pic:nvPicPr>
                  <pic:blipFill>
                    <a:blip r:embed="rId91"/>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95" name="Picture"/>
            <a:graphic>
              <a:graphicData uri="http://schemas.openxmlformats.org/drawingml/2006/picture">
                <pic:pic>
                  <pic:nvPicPr>
                    <pic:cNvPr descr="2ef4305c8eac398f8d264a1a7c511e240353e8bc1ecaa09286d858a0627aab78.jpg" id="96" name="Picture"/>
                    <pic:cNvPicPr>
                      <a:picLocks noChangeArrowheads="1" noChangeAspect="1"/>
                    </pic:cNvPicPr>
                  </pic:nvPicPr>
                  <pic:blipFill>
                    <a:blip r:embed="rId94"/>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98" name="Picture"/>
            <a:graphic>
              <a:graphicData uri="http://schemas.openxmlformats.org/drawingml/2006/picture">
                <pic:pic>
                  <pic:nvPicPr>
                    <pic:cNvPr descr="4a627192094cf81aad272057093061c160d420a691a29ef82ad7eeaffabc080d.jpg" id="99" name="Picture"/>
                    <pic:cNvPicPr>
                      <a:picLocks noChangeArrowheads="1" noChangeAspect="1"/>
                    </pic:cNvPicPr>
                  </pic:nvPicPr>
                  <pic:blipFill>
                    <a:blip r:embed="rId97"/>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101" name="Picture"/>
            <a:graphic>
              <a:graphicData uri="http://schemas.openxmlformats.org/drawingml/2006/picture">
                <pic:pic>
                  <pic:nvPicPr>
                    <pic:cNvPr descr="4c96c9b6d0f470f2d7de3c49e5beb6d86104985ba9e7767b51d9a1d5a2f96eb0.jpg" id="102" name="Picture"/>
                    <pic:cNvPicPr>
                      <a:picLocks noChangeArrowheads="1" noChangeAspect="1"/>
                    </pic:cNvPicPr>
                  </pic:nvPicPr>
                  <pic:blipFill>
                    <a:blip r:embed="rId100"/>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3"/>
    <w:bookmarkEnd w:id="104"/>
    <w:bookmarkStart w:id="105" w:name="生成c和d的反应方程式第28届初赛"/>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5"/>
    <w:bookmarkStart w:id="112" w:name="mathrmso_42-参与的释能反应方程式第34届初赛"/>
    <w:p>
      <w:pPr>
        <w:pStyle w:val="Heading2"/>
        <w:spacing w:before="280" w:after="120"/>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07" name="Picture"/>
            <a:graphic>
              <a:graphicData uri="http://schemas.openxmlformats.org/drawingml/2006/picture">
                <pic:pic>
                  <pic:nvPicPr>
                    <pic:cNvPr descr="d6efb8710be0c5b5dcc514651b0d1a5e28de9809fd5dc9d115febd738c7dedfb.jpg" id="108" name="Picture"/>
                    <pic:cNvPicPr>
                      <a:picLocks noChangeArrowheads="1" noChangeAspect="1"/>
                    </pic:cNvPicPr>
                  </pic:nvPicPr>
                  <pic:blipFill>
                    <a:blip r:embed="rId106"/>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110" name="Picture"/>
            <a:graphic>
              <a:graphicData uri="http://schemas.openxmlformats.org/drawingml/2006/picture">
                <pic:pic>
                  <pic:nvPicPr>
                    <pic:cNvPr descr="849bac3a504e0f2b10c14866ab974977ea5bfb3dcca9717ceb7dafc134c56024.jpg" id="111" name="Picture"/>
                    <pic:cNvPicPr>
                      <a:picLocks noChangeArrowheads="1" noChangeAspect="1"/>
                    </pic:cNvPicPr>
                  </pic:nvPicPr>
                  <pic:blipFill>
                    <a:blip r:embed="rId109"/>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雄黄变铁与砒黄变铜第39届初赛"/>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113"/>
    <w:bookmarkStart w:id="114" w:name="萃取分配平衡"/>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37"/>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6" w:name="kmno4热分解失重配平"/>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KMnO4</w:t>
      </w:r>
      <w:r>
        <w:rPr>
          <w:rFonts w:hint="eastAsia" w:ascii="Times New Roman" w:hAnsi="Times New Roman" w:eastAsia="SimHei" w:cs="Times New Roman"/>
        </w:rPr>
        <w:t>热分解失重配平</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3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可假设</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rPr>
                <m:sty m:val="p"/>
              </m:rPr>
              <m:t>x</m:t>
            </m:r>
          </m:sub>
        </m:sSub>
        <m:r>
          <m:rPr>
            <m:sty m:val="p"/>
          </m:rPr>
          <m:t>M</m:t>
        </m:r>
        <m:sSub>
          <m:e>
            <m:r>
              <m:rPr>
                <m:sty m:val="p"/>
              </m:rPr>
              <m:t>n</m:t>
            </m:r>
          </m:e>
          <m:sub>
            <m:r>
              <m:rPr>
                <m:sty m:val="p"/>
              </m:rPr>
              <m:t>y</m:t>
            </m:r>
          </m:sub>
        </m:sSub>
        <m:sSub>
          <m:e>
            <m:r>
              <m:rPr>
                <m:sty m:val="p"/>
              </m:rPr>
              <m:t>O</m:t>
            </m:r>
          </m:e>
          <m:sub>
            <m:r>
              <m:rPr>
                <m:sty m:val="p"/>
              </m:rPr>
              <m:t>z</m:t>
            </m:r>
          </m:sub>
        </m:sSub>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由失去氧的质量</w:t>
      </w:r>
      <w:r>
        <w:rPr>
          <w:rFonts w:hint="eastAsia" w:ascii="Times New Roman" w:hAnsi="Times New Roman" w:eastAsia="Times New Roman" w:cs="Times New Roman"/>
        </w:rPr>
        <w:t>，</w:t>
      </w:r>
      <w:r>
        <w:rPr>
          <w:rFonts w:hint="eastAsia" w:ascii="Times New Roman" w:hAnsi="Times New Roman" w:eastAsia="FangSong" w:cs="Times New Roman"/>
        </w:rPr>
        <w:t>将质量转化为物质的量</w:t>
      </w:r>
      <w:r>
        <w:rPr>
          <w:rFonts w:hint="eastAsia" w:ascii="Times New Roman" w:hAnsi="Times New Roman" w:eastAsia="Times New Roman" w:cs="Times New Roman"/>
        </w:rPr>
        <w:t>，</w:t>
      </w:r>
      <w:r>
        <w:rPr>
          <w:rFonts w:hint="eastAsia" w:ascii="Times New Roman" w:hAnsi="Times New Roman" w:eastAsia="FangSong" w:cs="Times New Roman"/>
        </w:rPr>
        <w:t>再结合价态升降值相等解答此题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假设以</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为基准量</w:t>
      </w:r>
      <w:r>
        <w:rPr>
          <w:rFonts w:hint="eastAsia" w:ascii="Times New Roman" w:hAnsi="Times New Roman" w:eastAsia="Times New Roman" w:cs="Times New Roman"/>
        </w:rPr>
        <w:t>，</w:t>
      </w:r>
      <w:r>
        <w:rPr>
          <w:rFonts w:hint="eastAsia" w:ascii="Times New Roman" w:hAnsi="Times New Roman" w:eastAsia="FangSong" w:cs="Times New Roman"/>
        </w:rPr>
        <w:t>失氧量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157.9</m:t>
          </m:r>
          <m:r>
            <m:rPr>
              <m:sty m:val="p"/>
            </m:rPr>
            <m:t>×</m:t>
          </m:r>
          <m:r>
            <m:t>10.8</m:t>
          </m:r>
          <m:r>
            <m:rPr>
              <m:sty m:val="p"/>
            </m:rPr>
            <m:t>%</m:t>
          </m:r>
          <m:r>
            <m:rPr>
              <m:sty m:val="p"/>
            </m:rPr>
            <m:t>÷</m:t>
          </m:r>
          <m:r>
            <m:t>16.0</m:t>
          </m:r>
          <m:r>
            <m:rPr>
              <m:sty m:val="p"/>
            </m:rPr>
            <m:t>≈</m:t>
          </m:r>
          <m:r>
            <m:t>1</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157.9</m:t>
          </m:r>
          <m:r>
            <m:rPr>
              <m:sty m:val="p"/>
            </m:rPr>
            <m:t>×</m:t>
          </m:r>
          <m:r>
            <m:t>15.3</m:t>
          </m:r>
          <m:r>
            <m:rPr>
              <m:sty m:val="p"/>
            </m:rPr>
            <m:t>%</m:t>
          </m:r>
          <m:r>
            <m:rPr>
              <m:sty m:val="p"/>
            </m:rPr>
            <m:t>÷</m:t>
          </m:r>
          <m:r>
            <m:t>16.0</m:t>
          </m:r>
          <m:r>
            <m:rPr>
              <m:sty m:val="p"/>
            </m:rPr>
            <m:t>≈</m:t>
          </m:r>
          <m:r>
            <m:t>1.5</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eqArr>
            <m:e>
              <m:r>
                <m:rPr>
                  <m:sty m:val="p"/>
                </m:rPr>
                <m:t>K</m:t>
              </m:r>
              <m:r>
                <m:rPr>
                  <m:sty m:val="p"/>
                </m:rPr>
                <m:t>M</m:t>
              </m:r>
              <m:r>
                <m:rPr>
                  <m:sty m:val="p"/>
                </m:rPr>
                <m:t>n</m:t>
              </m:r>
              <m:sSub>
                <m:e>
                  <m:r>
                    <m:rPr>
                      <m:sty m:val="p"/>
                    </m:rPr>
                    <m:t>O</m:t>
                  </m:r>
                </m:e>
                <m:sub>
                  <m:r>
                    <m:rPr>
                      <m:sty m:val="p"/>
                    </m:rPr>
                    <m:t>4</m:t>
                  </m:r>
                </m:sub>
              </m:sSub>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rPr>
                  <m:sty m:val="p"/>
                </m:rPr>
                <m:t>[</m:t>
              </m:r>
              <m:r>
                <m:rPr>
                  <m:sty m:val="p"/>
                </m:rPr>
                <m:t>O</m:t>
              </m:r>
              <m:r>
                <m:rPr>
                  <m:sty m:val="p"/>
                </m:rPr>
                <m:t>]</m:t>
              </m:r>
            </m:e>
            <m:e>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2.5</m:t>
                  </m:r>
                </m:sub>
              </m:sSub>
              <m:r>
                <m:rPr>
                  <m:sty m:val="p"/>
                </m:rPr>
                <m:t>+</m:t>
              </m:r>
              <m:r>
                <m:t>1.5</m:t>
              </m:r>
              <m:r>
                <m:rPr>
                  <m:sty m:val="p"/>
                </m:rPr>
                <m:t>[</m:t>
              </m:r>
              <m:r>
                <m:rPr>
                  <m:sty m:val="p"/>
                </m:rPr>
                <m:t>O</m:t>
              </m:r>
              <m:r>
                <m:rPr>
                  <m:sty m:val="p"/>
                </m:rPr>
                <m:t>]</m:t>
              </m:r>
            </m:e>
          </m:eqArr>
        </m:oMath>
      </m:oMathPara>
    </w:p>
    <w:p>
      <w:pPr>
        <w:pStyle w:val="FirstParagraph"/>
      </w:pPr>
      <w:r>
        <w:rPr>
          <w:rFonts w:hint="eastAsia" w:ascii="Times New Roman" w:hAnsi="Times New Roman" w:eastAsia="FangSong" w:cs="Times New Roman"/>
        </w:rPr>
        <w:t xml:space="preserve">调整计量数</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f>
            <m:fPr>
              <m:type m:val="bar"/>
            </m:fPr>
            <m:num>
              <m:r>
                <m:t>3</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根据锰元素性质</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有再分解的可能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6</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e>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5</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3</m:t>
                  </m:r>
                </m:sub>
              </m:sSub>
              <m:r>
                <m:rPr>
                  <m:sty m:val="p"/>
                </m:rPr>
                <m:t>+</m:t>
              </m:r>
              <m:r>
                <m:rPr>
                  <m:sty m:val="p"/>
                </m:rPr>
                <m:t>M</m:t>
              </m:r>
              <m:r>
                <m:rPr>
                  <m:sty m:val="p"/>
                </m:rPr>
                <m:t>n</m:t>
              </m:r>
              <m:sSub>
                <m:e>
                  <m:r>
                    <m:rPr>
                      <m:sty m:val="p"/>
                    </m:rPr>
                    <m:t>O</m:t>
                  </m:r>
                </m:e>
                <m:sub>
                  <m:r>
                    <m:rPr>
                      <m:sty m:val="p"/>
                    </m:rPr>
                    <m:t>2</m:t>
                  </m:r>
                </m:sub>
              </m:sSub>
            </m:e>
          </m:eqArr>
        </m:oMath>
      </m:oMathPara>
    </w:p>
    <w:p>
      <w:pPr>
        <w:pStyle w:val="FirstParagraph"/>
      </w:pPr>
      <w:r>
        <w:rPr>
          <w:rFonts w:hint="eastAsia" w:ascii="Times New Roman" w:hAnsi="Times New Roman" w:eastAsia="FangSong" w:cs="Times New Roman"/>
        </w:rPr>
        <w:t>另一种思考方式为</w:t>
      </w:r>
      <w:r>
        <w:rPr>
          <w:rFonts w:hint="eastAsia" w:ascii="Times New Roman" w:hAnsi="Times New Roman" w:eastAsia="Times New Roman" w:cs="Times New Roman"/>
        </w:rPr>
        <w:t>：</w:t>
      </w:r>
      <w:r>
        <w:rPr>
          <w:rFonts w:hint="eastAsia" w:ascii="Times New Roman" w:hAnsi="Times New Roman" w:eastAsia="FangSong" w:cs="Times New Roman"/>
        </w:rPr>
        <w:t>将含氧酸盐分解还原为各种氧化物</w:t>
      </w:r>
      <w:r>
        <w:rPr>
          <w:rFonts w:hint="eastAsia" w:ascii="Times New Roman" w:hAnsi="Times New Roman" w:eastAsia="Times New Roman" w:cs="Times New Roman"/>
        </w:rPr>
        <w:t>，</w:t>
      </w:r>
      <w:r>
        <w:rPr>
          <w:rFonts w:hint="eastAsia" w:ascii="Times New Roman" w:hAnsi="Times New Roman" w:eastAsia="FangSong" w:cs="Times New Roman"/>
        </w:rPr>
        <w:t>尔后再根据氧化物的酸碱性</w:t>
      </w:r>
      <w:r>
        <w:rPr>
          <w:rFonts w:hint="eastAsia" w:ascii="Times New Roman" w:hAnsi="Times New Roman" w:eastAsia="Times New Roman" w:cs="Times New Roman"/>
        </w:rPr>
        <w:t>，</w:t>
      </w:r>
      <w:r>
        <w:rPr>
          <w:rFonts w:hint="eastAsia" w:ascii="Times New Roman" w:hAnsi="Times New Roman" w:eastAsia="FangSong" w:cs="Times New Roman"/>
        </w:rPr>
        <w:t>在加热条件下融合</w:t>
      </w:r>
      <w:r>
        <w:rPr>
          <w:rFonts w:hint="eastAsia" w:ascii="Times New Roman" w:hAnsi="Times New Roman" w:eastAsia="Times New Roman" w:cs="Times New Roman"/>
        </w:rPr>
        <w:t>，</w:t>
      </w:r>
      <w:r>
        <w:rPr>
          <w:rFonts w:hint="eastAsia" w:ascii="Times New Roman" w:hAnsi="Times New Roman" w:eastAsia="FangSong" w:cs="Times New Roman"/>
        </w:rPr>
        <w:t>生成相应的含氧酸盐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以价态分析为依据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e>
            <m:e>
              <m:r>
                <m:t>&amp;</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3</m:t>
                  </m:r>
                </m:sub>
              </m:sSub>
              <m:r>
                <m:rPr>
                  <m:sty m:val="p"/>
                </m:rPr>
                <m:t>+</m:t>
              </m:r>
              <m:sSub>
                <m:e>
                  <m:r>
                    <m:rPr>
                      <m:sty m:val="p"/>
                    </m:rPr>
                    <m:t>M</m:t>
                  </m:r>
                  <m:r>
                    <m:rPr>
                      <m:sty m:val="p"/>
                    </m:rPr>
                    <m:t>n</m:t>
                  </m:r>
                  <m:r>
                    <m:rPr>
                      <m:sty m:val="p"/>
                    </m:rPr>
                    <m:t>O</m:t>
                  </m:r>
                </m:e>
                <m:sub>
                  <m:r>
                    <m:t>2</m:t>
                  </m:r>
                </m:sub>
              </m:sSub>
              <m:r>
                <m:rPr>
                  <m:sty m:val="p"/>
                </m:rPr>
                <m:t>)</m:t>
              </m:r>
            </m:e>
            <m:e>
              <m:r>
                <m:t>&amp;</m:t>
              </m:r>
              <m:limUpp>
                <m:e>
                  <m:r>
                    <m:rPr>
                      <m:sty m:val="p"/>
                    </m:rPr>
                    <m:t>→</m:t>
                  </m:r>
                </m:e>
                <m:lim>
                  <m:r>
                    <m:rPr>
                      <m:sty m:val="p"/>
                    </m:rPr>
                    <m:t>△</m:t>
                  </m:r>
                </m:lim>
              </m:limUpp>
              <m:sSub>
                <m:e>
                  <m:r>
                    <m:rPr>
                      <m:sty m:val="p"/>
                    </m:rPr>
                    <m:t>K</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f>
                <m:fPr>
                  <m:type m:val="bar"/>
                </m:fPr>
                <m:num>
                  <m:r>
                    <m:t>3</m:t>
                  </m:r>
                </m:num>
                <m:den>
                  <m:r>
                    <m:t>2</m:t>
                  </m:r>
                </m:den>
              </m:f>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都是酸性氧化物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会反应</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115"/>
    <w:bookmarkEnd w:id="116"/>
    <w:bookmarkStart w:id="117" w:name="元氧-02-s2o3与i2反应"/>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4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End w:id="1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image" Target="media/rId67.jpg"/><Relationship Id="rId94" Type="http://schemas.openxmlformats.org/officeDocument/2006/relationships/image" Target="media/rId94.jpg"/><Relationship Id="rId97" Type="http://schemas.openxmlformats.org/officeDocument/2006/relationships/image" Target="media/rId97.jpg"/><Relationship Id="rId100" Type="http://schemas.openxmlformats.org/officeDocument/2006/relationships/image" Target="media/rId100.jpg"/><Relationship Id="rId87" Type="http://schemas.openxmlformats.org/officeDocument/2006/relationships/image" Target="media/rId87.jpg"/><Relationship Id="rId109" Type="http://schemas.openxmlformats.org/officeDocument/2006/relationships/image" Target="media/rId109.jpg"/><Relationship Id="rId83" Type="http://schemas.openxmlformats.org/officeDocument/2006/relationships/image" Target="media/rId83.jpg"/><Relationship Id="rId91" Type="http://schemas.openxmlformats.org/officeDocument/2006/relationships/image" Target="media/rId91.jpg"/><Relationship Id="rId106" Type="http://schemas.openxmlformats.org/officeDocument/2006/relationships/image" Target="media/rId106.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2026-09-15T01:55:56Z</dcterms:created>
  <dcterms:modified xsi:type="dcterms:W3CDTF">2026-09-15T01:55:56Z</dcterms:modified>
</cp:coreProperties>
</file>

<file path=docProps/custom.xml><?xml version="1.0" encoding="utf-8"?>
<Properties xmlns="http://schemas.openxmlformats.org/officeDocument/2006/custom-properties" xmlns:vt="http://schemas.openxmlformats.org/officeDocument/2006/docPropsVTypes"/>
</file>