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第一轮竞赛教材版分章练习-总索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竞赛教材版分章练习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总索引</w:t>
      </w:r>
    </w:p>
    <w:bookmarkStart w:id="9" w:name="一结构化学第一轮6-专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结构化学第一轮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已用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18/7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元素周期律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24/1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配位化学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0/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10/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第一轮结构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有机分子结构初探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9"/>
    <w:bookmarkStart w:id="10" w:name="二化学原理第一轮9-专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化学原理第一轮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未用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已用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教师版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学生版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·1-</w:t>
            </w:r>
            <w:r>
              <w:rPr>
                <w:rFonts w:hint="eastAsia" w:ascii="Times New Roman" w:hAnsi="Times New Roman" w:eastAsia="FangSong" w:cs="Times New Roman"/>
              </w:rPr>
              <w:t>化学计量与气体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0/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12/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05-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真题讲评层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·2-</w:t>
            </w:r>
            <w:r>
              <w:rPr>
                <w:rFonts w:hint="eastAsia" w:ascii="Times New Roman" w:hAnsi="Times New Roman" w:eastAsia="FangSong" w:cs="Times New Roman"/>
              </w:rPr>
              <w:t>溶液与相平衡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·3-</w:t>
            </w: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·4-</w:t>
            </w:r>
            <w:r>
              <w:rPr>
                <w:rFonts w:hint="eastAsia" w:ascii="Times New Roman" w:hAnsi="Times New Roman" w:eastAsia="FangSong" w:cs="Times New Roman"/>
              </w:rPr>
              <w:t>化学动力学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4/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12/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12/13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·5-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·6-</w:t>
            </w:r>
            <w:r>
              <w:rPr>
                <w:rFonts w:hint="eastAsia" w:ascii="Times New Roman" w:hAnsi="Times New Roman" w:eastAsia="FangSong" w:cs="Times New Roman"/>
              </w:rPr>
              <w:t>酸碱理论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8/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17/8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·7-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北斗学友竞赛模拟卷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·8-</w:t>
            </w:r>
            <w:r>
              <w:rPr>
                <w:rFonts w:hint="eastAsia" w:ascii="Times New Roman" w:hAnsi="Times New Roman" w:eastAsia="FangSong" w:cs="Times New Roman"/>
              </w:rPr>
              <w:t>氧化还原与电化学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2/</w:t>
            </w:r>
            <w:r>
              <w:rPr>
                <w:rFonts w:hint="eastAsia" w:ascii="Times New Roman" w:hAnsi="Times New Roman" w:eastAsia="FangSong" w:cs="Times New Roman"/>
              </w:rPr>
              <w:t>进阶</w:t>
            </w:r>
            <w:r>
              <w:rPr>
                <w:rFonts w:hint="eastAsia" w:ascii="Times New Roman" w:hAnsi="Times New Roman" w:eastAsia="Times New Roman" w:cs="Times New Roman"/>
              </w:rPr>
              <w:t>15/</w:t>
            </w:r>
            <w:r>
              <w:rPr>
                <w:rFonts w:hint="eastAsia" w:ascii="Times New Roman" w:hAnsi="Times New Roman" w:eastAsia="FangSong" w:cs="Times New Roman"/>
              </w:rPr>
              <w:t>挑战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25/0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一分册能力测试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第一轮原理</w:t>
            </w:r>
            <w:r>
              <w:rPr>
                <w:rFonts w:hint="eastAsia" w:ascii="Times New Roman" w:hAnsi="Times New Roman" w:eastAsia="Times New Roman" w:cs="Times New Roman"/>
              </w:rPr>
              <w:t>·9-</w:t>
            </w:r>
            <w:r>
              <w:rPr>
                <w:rFonts w:hint="eastAsia" w:ascii="Times New Roman" w:hAnsi="Times New Roman" w:eastAsia="FangSong" w:cs="Times New Roman"/>
              </w:rPr>
              <w:t>方程式与离子反应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学生版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1" w:name="三题源构成汇总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题源构成汇总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出现题数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一分册能力测试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省预赛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浙江</w:t>
            </w:r>
            <w:r>
              <w:rPr>
                <w:rFonts w:hint="eastAsia" w:ascii="Times New Roman" w:hAnsi="Times New Roman" w:eastAsia="Times New Roman" w:cs="Times New Roman"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北斗学友竞赛模拟卷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届初赛第二场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四说明与后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说明与后续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图片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答案中的图片按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媒体仓库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哈希文件名引用</w:t>
      </w:r>
      <w:r>
        <w:rPr>
          <w:rFonts w:hint="eastAsia" w:ascii="Times New Roman" w:hAnsi="Times New Roman" w:eastAsia="Times New Roman" w:cs="Times New Roman"/>
        </w:rPr>
        <w:t>（Obsidian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图片双链语法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已知薄点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·6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有机分子结构初探库内该主题竞赛题本就稀薄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路由命中仅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已全取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溶液与相平衡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沉淀溶解平衡的</w:t>
      </w:r>
      <w:r>
        <w:rPr>
          <w:rFonts w:hint="eastAsia" w:ascii="Times New Roman" w:hAnsi="Times New Roman" w:eastAsia="FangSong" w:cs="Times New Roman"/>
          <w:b/>
          <w:bCs/>
        </w:rPr>
        <w:t xml:space="preserve">未用池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仍需回收既有专项卷用过的题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used_in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台账留存于源题文件中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卷面不再印出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同因导致这几套</w:t>
      </w:r>
      <w:r>
        <w:rPr>
          <w:rFonts w:hint="eastAsia" w:ascii="Times New Roman" w:hAnsi="Times New Roman" w:eastAsia="FangSong" w:cs="Times New Roman"/>
          <w:b/>
          <w:bCs/>
        </w:rPr>
        <w:t xml:space="preserve">偏难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·5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挑战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进阶未用见底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配额缺口由挑战补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若要压难度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需放宽题源或减题量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End w:id="1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2026-09-18T06:30:59Z</dcterms:created>
  <dcterms:modified xsi:type="dcterms:W3CDTF">2026-09-18T06:30:59Z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