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6" w:name="第-6-章-化学分析"/>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6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化学分析</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：160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6.1 09-01</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sSub>
          <m:e>
            <m:r>
              <m:rPr>
                <m:nor/>
                <m:sty m:val="p"/>
              </m:rPr>
              <m:t>g/(100 g H</m:t>
            </m:r>
          </m:e>
          <m:sub>
            <m:r>
              <m:t>2</m:t>
            </m:r>
          </m:sub>
        </m:sSub>
        <m:r>
          <m:rPr>
            <m:no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ascii="Times New Roman" w:hAnsi="Times New Roman" w:eastAsia="Times New Roman" w:cs="Times New Roman"/>
        </w:rPr>
        <w:t>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nor/>
            <m:sty m:val="p"/>
          </m:rPr>
          <m:t>g</m:t>
        </m:r>
        <m:r>
          <m:rPr>
            <m:sty m:val="p"/>
          </m:rPr>
          <m:t>/</m:t>
        </m:r>
        <m:r>
          <m:rPr>
            <m:sty m:val="p"/>
          </m:rPr>
          <m:t>(</m:t>
        </m:r>
        <m:sSup>
          <m:e>
            <m:r>
              <m:rPr>
                <m:nor/>
                <m:sty m:val="p"/>
              </m:rPr>
              <m:t>dm</m:t>
            </m:r>
          </m:e>
          <m:sup>
            <m:r>
              <m:t>3</m:t>
            </m:r>
          </m:sup>
        </m:sSup>
        <m:r>
          <m:t> </m:t>
        </m:r>
        <m:sSub>
          <m:e>
            <m:r>
              <m:rPr>
                <m:nor/>
                <m:sty m:val="p"/>
              </m:rPr>
              <m:t>H</m:t>
            </m:r>
          </m:e>
          <m:sub>
            <m:r>
              <m:t>2</m:t>
            </m:r>
          </m:sub>
        </m:sSub>
        <m:r>
          <m:rPr>
            <m:no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6.2 09-02</w:t>
      </w:r>
    </w:p>
    <w:p>
      <w:pPr>
        <w:pStyle w:val="FirstParagraph"/>
      </w:pPr>
      <w:r>
        <w:rPr>
          <w:rFonts w:ascii="Times New Roman" w:hAnsi="Times New Roman" w:eastAsia="Times New Roman" w:cs="Times New Roman"/>
        </w:rPr>
        <w:t xml:space="preserve">9.2 </w:t>
      </w:r>
      <w:r>
        <w:rPr>
          <w:rFonts w:hint="eastAsia" w:ascii="Times New Roman" w:hAnsi="Times New Roman" w:eastAsia="FangSong" w:cs="Times New Roman"/>
        </w:rPr>
        <w:t xml:space="preserve">根据下列各物质的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求其溶解度</w:t>
      </w:r>
      <w:r>
        <w:rPr>
          <w:rFonts w:hint="eastAsia" w:ascii="Times New Roman" w:hAnsi="Times New Roman" w:eastAsia="Times New Roman" w:cs="Times New Roman"/>
        </w:rPr>
        <w:t>(s)。</w:t>
      </w:r>
    </w:p>
    <w:p>
      <w:pPr>
        <w:numPr>
          <w:ilvl w:val="0"/>
          <w:numId w:val="1002"/>
        </w:numPr>
      </w:pPr>
      <m:oMath>
        <m:oMathPr>
          <m:ctrlPr>
            <w:rPr>
              <w:sz w:val="28"/>
              <w:szCs w:val="28"/>
            </w:rPr>
          </m:ctrlPr>
        </m:oMathPr>
        <m:r>
          <m:t>B</m:t>
        </m:r>
        <m:r>
          <m:t>a</m:t>
        </m:r>
        <m:r>
          <m:t>C</m:t>
        </m:r>
        <m:sSub>
          <m:e>
            <m:r>
              <m:t>O</m:t>
            </m:r>
          </m:e>
          <m:sub>
            <m:r>
              <m:t>3</m:t>
            </m:r>
          </m:sub>
        </m:sSub>
        <m:r>
          <m:rPr>
            <m:sty m:val="p"/>
          </m:rPr>
          <m:t>,</m:t>
        </m:r>
        <m:sSub>
          <m:e>
            <m:r>
              <m:t>K</m:t>
            </m:r>
          </m:e>
          <m:sub>
            <m:r>
              <m:t>s</m:t>
            </m:r>
            <m:r>
              <m:t>p</m:t>
            </m:r>
          </m:sub>
        </m:sSub>
        <m:r>
          <m:rPr>
            <m:sty m:val="p"/>
          </m:rPr>
          <m:t>=</m:t>
        </m:r>
        <m:r>
          <m:t>2.58</m:t>
        </m:r>
        <m:r>
          <m:rPr>
            <m:sty m:val="p"/>
          </m:rPr>
          <m:t>×</m:t>
        </m:r>
        <m:sSup>
          <m:e>
            <m:r>
              <m:t>10</m:t>
            </m:r>
          </m:e>
          <m:sup>
            <m:r>
              <m:rPr>
                <m:sty m:val="p"/>
              </m:rPr>
              <m:t>−</m:t>
            </m:r>
            <m:r>
              <m:t>9</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g/(100 g</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r>
          <m:t>P</m:t>
        </m:r>
        <m:r>
          <m:t>b</m:t>
        </m:r>
        <m:sSub>
          <m:e>
            <m:r>
              <m:t>F</m:t>
            </m:r>
          </m:e>
          <m:sub>
            <m:r>
              <m:t>2</m:t>
            </m:r>
          </m:sub>
        </m:sSub>
        <m:r>
          <m:rPr>
            <m:sty m:val="p"/>
          </m:rPr>
          <m:t>,</m:t>
        </m:r>
        <m:sSub>
          <m:e>
            <m:r>
              <m:t>K</m:t>
            </m:r>
          </m:e>
          <m:sub>
            <m:r>
              <m:t>s</m:t>
            </m:r>
            <m:r>
              <m:t>p</m:t>
            </m:r>
          </m:sub>
        </m:sSub>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sSub>
          <m:e>
            <m:r>
              <m:rPr>
                <m:sty m:val="p"/>
              </m:rPr>
              <m:t>A</m:t>
            </m:r>
            <m:r>
              <m:rPr>
                <m:sty m:val="p"/>
              </m:rPr>
              <m:t>g</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t>K</m:t>
            </m:r>
          </m:e>
          <m:sub>
            <m:r>
              <m:rPr>
                <m:sty m:val="p"/>
              </m:rPr>
              <m:t>s</m:t>
            </m:r>
            <m:r>
              <m:rPr>
                <m:sty m:val="p"/>
              </m:rPr>
              <m:t>p</m:t>
            </m:r>
          </m:sub>
        </m:sSub>
        <m:r>
          <m:rPr>
            <m:sty m:val="p"/>
          </m:rPr>
          <m:t>=</m:t>
        </m:r>
        <m:r>
          <m:t>9.8</m:t>
        </m:r>
        <m:r>
          <m:rPr>
            <m:sty m:val="p"/>
          </m:rPr>
          <m:t>×</m:t>
        </m:r>
        <m:sSup>
          <m:e>
            <m:r>
              <m:t>10</m:t>
            </m:r>
          </m:e>
          <m:sup>
            <m:r>
              <m:rPr>
                <m:sty m:val="p"/>
              </m:rPr>
              <m:t>−</m:t>
            </m:r>
            <m:r>
              <m:t>26</m:t>
            </m:r>
          </m:sup>
        </m:sSup>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沉淀电离生成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w:t>
      </w:r>
      <w:r>
        <w:rPr>
          <w:rFonts w:hint="eastAsia" w:ascii="Times New Roman" w:hAnsi="Times New Roman" w:eastAsia="Times New Roman" w:cs="Times New Roman"/>
        </w:rPr>
        <w:t>（</w:t>
      </w:r>
      <w:r>
        <w:rPr>
          <w:rFonts w:hint="eastAsia" w:ascii="Times New Roman" w:hAnsi="Times New Roman" w:eastAsia="FangSong" w:cs="Times New Roman"/>
        </w:rPr>
        <w:t>络</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习10"/>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03"/>
        </w:numPr>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w:t>
      </w:r>
      <w:r>
        <w:rPr>
          <w:rFonts w:ascii="Times New Roman" w:hAnsi="Times New Roman" w:eastAsia="Times New Roman" w:cs="Times New Roman"/>
          <w:vertAlign w:val="subscript"/>
        </w:rPr>
        <w:t>4</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习11"/>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05"/>
        </w:numPr>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习15"/>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06"/>
        </w:numPr>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习24"/>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08"/>
        </w:numPr>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习7"/>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10"/>
        </w:numPr>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6"/>
    <w:bookmarkStart w:id="17" w:name="例1"/>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用中和滴定法测定我国宁夏出产的冰碱</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杂质难溶于水且不与酸反应</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首先称取冰碱试样</w:t>
      </w:r>
      <w:r>
        <w:rPr>
          <w:rFonts w:ascii="Times New Roman" w:hAnsi="Times New Roman" w:eastAsia="Times New Roman" w:cs="Times New Roman"/>
        </w:rPr>
        <w:t xml:space="preserve"> </w:t>
      </w:r>
      <w:r>
        <w:rPr>
          <w:rFonts w:hint="eastAsia" w:ascii="Times New Roman" w:hAnsi="Times New Roman" w:eastAsia="Times New Roman" w:cs="Times New Roman"/>
        </w:rPr>
        <w:t>1.142g。</w:t>
      </w:r>
      <w:r>
        <w:rPr>
          <w:rFonts w:hint="eastAsia" w:ascii="Times New Roman" w:hAnsi="Times New Roman" w:eastAsia="FangSong" w:cs="Times New Roman"/>
        </w:rPr>
        <w:t>用水溶解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将滤液配成</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然后采取下列实验步骤进行</w:t>
      </w:r>
      <w:r>
        <w:rPr>
          <w:rFonts w:hint="eastAsia" w:ascii="Times New Roman" w:hAnsi="Times New Roman" w:eastAsia="Times New Roman" w:cs="Times New Roman"/>
        </w:rPr>
        <w:t>：①</w:t>
      </w:r>
      <w:r>
        <w:rPr>
          <w:rFonts w:hint="eastAsia" w:ascii="Times New Roman" w:hAnsi="Times New Roman" w:eastAsia="FangSong" w:cs="Times New Roman"/>
        </w:rPr>
        <w:t>用移液管向锥形瓶中移入</w:t>
      </w:r>
      <w:r>
        <w:rPr>
          <w:rFonts w:ascii="Times New Roman" w:hAnsi="Times New Roman" w:eastAsia="Times New Roman" w:cs="Times New Roman"/>
        </w:rPr>
        <w:t xml:space="preserve"> 25.00mL </w:t>
      </w:r>
      <w:r>
        <w:rPr>
          <w:rFonts w:hint="eastAsia" w:ascii="Times New Roman" w:hAnsi="Times New Roman" w:eastAsia="Times New Roman" w:cs="Times New Roman"/>
        </w:rPr>
        <w:t>A，</w:t>
      </w:r>
      <w:r>
        <w:rPr>
          <w:rFonts w:hint="eastAsia" w:ascii="Times New Roman" w:hAnsi="Times New Roman" w:eastAsia="FangSong" w:cs="Times New Roman"/>
        </w:rPr>
        <w:t>并加入酚酞试液三滴</w:t>
      </w:r>
      <w:r>
        <w:rPr>
          <w:rFonts w:hint="eastAsia" w:ascii="Times New Roman" w:hAnsi="Times New Roman" w:eastAsia="Times New Roman" w:cs="Times New Roman"/>
        </w:rPr>
        <w:t>；②</w:t>
      </w:r>
      <w:r>
        <w:rPr>
          <w:rFonts w:hint="eastAsia" w:ascii="Times New Roman" w:hAnsi="Times New Roman" w:eastAsia="FangSong" w:cs="Times New Roman"/>
        </w:rPr>
        <w:t>向酸式滴定管中加入</w:t>
      </w:r>
      <w:r>
        <w:rPr>
          <w:rFonts w:ascii="Times New Roman" w:hAnsi="Times New Roman" w:eastAsia="Times New Roman" w:cs="Times New Roman"/>
        </w:rPr>
        <w:t xml:space="preserve"> 0.1000mol/L </w:t>
      </w:r>
      <w:r>
        <w:rPr>
          <w:rFonts w:hint="eastAsia" w:ascii="Times New Roman" w:hAnsi="Times New Roman" w:eastAsia="FangSong" w:cs="Times New Roman"/>
        </w:rPr>
        <w:t xml:space="preserve">的盐酸至</w:t>
      </w:r>
      <w:r>
        <w:rPr>
          <w:rFonts w:ascii="Times New Roman" w:hAnsi="Times New Roman" w:eastAsia="Times New Roman" w:cs="Times New Roman"/>
        </w:rPr>
        <w:t xml:space="preserve"> 0 </w:t>
      </w:r>
      <w:r>
        <w:rPr>
          <w:rFonts w:hint="eastAsia" w:ascii="Times New Roman" w:hAnsi="Times New Roman" w:eastAsia="FangSong" w:cs="Times New Roman"/>
        </w:rPr>
        <w:t>刻度线</w:t>
      </w:r>
      <w:r>
        <w:rPr>
          <w:rFonts w:hint="eastAsia" w:ascii="Times New Roman" w:hAnsi="Times New Roman" w:eastAsia="Times New Roman" w:cs="Times New Roman"/>
        </w:rPr>
        <w:t>；③</w:t>
      </w:r>
      <w:r>
        <w:rPr>
          <w:rFonts w:hint="eastAsia" w:ascii="Times New Roman" w:hAnsi="Times New Roman" w:eastAsia="FangSong" w:cs="Times New Roman"/>
        </w:rPr>
        <w:t>向其中加入甲基橙试液</w:t>
      </w:r>
      <w:r>
        <w:rPr>
          <w:rFonts w:ascii="Times New Roman" w:hAnsi="Times New Roman" w:eastAsia="Times New Roman" w:cs="Times New Roman"/>
        </w:rPr>
        <w:t xml:space="preserve"> 3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盐酸滴定</w:t>
      </w:r>
      <w:r>
        <w:rPr>
          <w:rFonts w:hint="eastAsia" w:ascii="Times New Roman" w:hAnsi="Times New Roman" w:eastAsia="Times New Roman" w:cs="Times New Roman"/>
        </w:rPr>
        <w:t>，</w:t>
      </w:r>
      <w:r>
        <w:rPr>
          <w:rFonts w:hint="eastAsia" w:ascii="Times New Roman" w:hAnsi="Times New Roman" w:eastAsia="FangSong" w:cs="Times New Roman"/>
        </w:rPr>
        <w:t>温热</w:t>
      </w:r>
      <w:r>
        <w:rPr>
          <w:rFonts w:hint="eastAsia" w:ascii="Times New Roman" w:hAnsi="Times New Roman" w:eastAsia="Times New Roman" w:cs="Times New Roman"/>
        </w:rPr>
        <w:t>，</w:t>
      </w:r>
      <w:r>
        <w:rPr>
          <w:rFonts w:hint="eastAsia" w:ascii="Times New Roman" w:hAnsi="Times New Roman" w:eastAsia="FangSong" w:cs="Times New Roman"/>
        </w:rPr>
        <w:t>滴至溶液变为橙色</w:t>
      </w:r>
      <w:r>
        <w:rPr>
          <w:rFonts w:hint="eastAsia" w:ascii="Times New Roman" w:hAnsi="Times New Roman" w:eastAsia="Times New Roman" w:cs="Times New Roman"/>
        </w:rPr>
        <w:t>，</w:t>
      </w:r>
      <w:r>
        <w:rPr>
          <w:rFonts w:hint="eastAsia" w:ascii="Times New Roman" w:hAnsi="Times New Roman" w:eastAsia="FangSong" w:cs="Times New Roman"/>
        </w:rPr>
        <w:t>共用去盐酸</w:t>
      </w:r>
      <w:r>
        <w:rPr>
          <w:rFonts w:ascii="Times New Roman" w:hAnsi="Times New Roman" w:eastAsia="Times New Roman" w:cs="Times New Roman"/>
        </w:rPr>
        <w:t xml:space="preserve"> </w:t>
      </w:r>
      <w:r>
        <w:rPr>
          <w:rFonts w:hint="eastAsia" w:ascii="Times New Roman" w:hAnsi="Times New Roman" w:eastAsia="Times New Roman" w:cs="Times New Roman"/>
        </w:rPr>
        <w:t>34.20mL；④</w:t>
      </w:r>
      <w:r>
        <w:rPr>
          <w:rFonts w:hint="eastAsia" w:ascii="Times New Roman" w:hAnsi="Times New Roman" w:eastAsia="FangSong" w:cs="Times New Roman"/>
        </w:rPr>
        <w:t>滴定至酚酞红色恰好消失</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w:r>
        <w:rPr>
          <w:rFonts w:hint="eastAsia" w:ascii="Times New Roman" w:hAnsi="Times New Roman" w:eastAsia="Times New Roman" w:cs="Times New Roman"/>
        </w:rPr>
        <w:t>12.00mL；⑤</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的盐酸润洗酸式滴定管三次</w:t>
      </w:r>
      <w:r>
        <w:rPr>
          <w:rFonts w:hint="eastAsia" w:ascii="Times New Roman" w:hAnsi="Times New Roman" w:eastAsia="Times New Roman" w:cs="Times New Roman"/>
        </w:rPr>
        <w:t>；⑥</w:t>
      </w:r>
      <w:r>
        <w:rPr>
          <w:rFonts w:hint="eastAsia" w:ascii="Times New Roman" w:hAnsi="Times New Roman" w:eastAsia="FangSong" w:cs="Times New Roman"/>
        </w:rPr>
        <w:t>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25mL </w:t>
      </w:r>
      <w:r>
        <w:rPr>
          <w:rFonts w:hint="eastAsia" w:ascii="Times New Roman" w:hAnsi="Times New Roman" w:eastAsia="FangSong" w:cs="Times New Roman"/>
        </w:rPr>
        <w:t>移液管三次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正确的实验操作步骤是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⑥①⑤②④③ B. ⑤②⑥①④③ C. ①②③④⑤⑥ D. ②①③④⑤⑥</w:t>
      </w:r>
    </w:p>
    <w:p>
      <w:pPr>
        <w:pStyle w:val="Compact"/>
        <w:numPr>
          <w:ilvl w:val="0"/>
          <w:numId w:val="1012"/>
        </w:numPr>
      </w:pPr>
      <w:r>
        <w:rPr>
          <w:rFonts w:hint="eastAsia" w:ascii="Times New Roman" w:hAnsi="Times New Roman" w:eastAsia="FangSong" w:cs="Times New Roman"/>
        </w:rPr>
        <w:t xml:space="preserve">计算冰碱中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光度例1"/>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光度例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有一浓度为</w:t>
      </w:r>
      <w:r>
        <w:rPr>
          <w:rFonts w:ascii="Times New Roman" w:hAnsi="Times New Roman" w:eastAsia="Times New Roman" w:cs="Times New Roman"/>
        </w:rPr>
        <w:t xml:space="preserve"> </w:t>
      </w:r>
      <m:oMath>
        <m:oMathPr>
          <m:ctrlPr>
            <w:rPr>
              <w:sz w:val="28"/>
              <w:szCs w:val="28"/>
            </w:rPr>
          </m:ctrlPr>
        </m:oMathPr>
        <m:r>
          <m:t>1.0</m:t>
        </m:r>
        <m:r>
          <m:t>μ</m:t>
        </m:r>
        <m:r>
          <m:t>g</m:t>
        </m:r>
        <m:r>
          <m:rPr>
            <m:sty m:val="p"/>
          </m:rPr>
          <m:t>/</m:t>
        </m:r>
        <m:r>
          <m:t>m</m:t>
        </m:r>
        <m:r>
          <m:t>L</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w:r>
        <w:rPr>
          <w:rFonts w:hint="eastAsia" w:ascii="Times New Roman" w:hAnsi="Times New Roman" w:eastAsia="Times New Roman" w:cs="Times New Roman"/>
        </w:rPr>
        <w:t>2cm、</w:t>
      </w:r>
      <w:r>
        <w:rPr>
          <w:rFonts w:hint="eastAsia" w:ascii="Times New Roman" w:hAnsi="Times New Roman" w:eastAsia="FangSong" w:cs="Times New Roman"/>
        </w:rPr>
        <w:t>波长</w:t>
      </w:r>
      <w:r>
        <w:rPr>
          <w:rFonts w:ascii="Times New Roman" w:hAnsi="Times New Roman" w:eastAsia="Times New Roman" w:cs="Times New Roman"/>
        </w:rPr>
        <w:t xml:space="preserve"> 510nm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0.380，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光度例2"/>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光度例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25.5</m:t>
        </m:r>
        <m:r>
          <m:t>μ</m:t>
        </m:r>
        <m:r>
          <m:t>g</m:t>
        </m:r>
        <m:r>
          <m:rPr>
            <m:sty m:val="p"/>
          </m:rPr>
          <m:t>/</m:t>
        </m:r>
        <m:r>
          <m:t>50</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用双环己酮草酰二腙光度法进行测定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600 nm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2 cm </w:t>
      </w:r>
      <w:r>
        <w:rPr>
          <w:rFonts w:hint="eastAsia" w:ascii="Times New Roman" w:hAnsi="Times New Roman" w:eastAsia="FangSong" w:cs="Times New Roman"/>
        </w:rPr>
        <w:t>吸收池进行测量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19"/>
    <w:bookmarkStart w:id="20" w:name="section-2"/>
    <w:p>
      <w:pPr>
        <w:pStyle w:val="Heading2"/>
        <w:spacing w:before="280" w:after="120"/>
      </w:pPr>
      <w:r>
        <w:rPr>
          <w:rFonts w:ascii="Times New Roman" w:hAnsi="Times New Roman" w:eastAsia="Times New Roman" w:cs="Times New Roman"/>
        </w:rPr>
        <w:t xml:space="preserve">6.11 09-03</w:t>
      </w:r>
    </w:p>
    <w:p>
      <w:pPr>
        <w:pStyle w:val="FirstParagraph"/>
      </w:pPr>
      <w:r>
        <w:rPr>
          <w:rFonts w:ascii="Times New Roman" w:hAnsi="Times New Roman" w:eastAsia="Times New Roman" w:cs="Times New Roman"/>
        </w:rPr>
        <w:t xml:space="preserve">9.3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8.60</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r>
              <m:rPr>
                <m:sty m:val="p"/>
              </m:rPr>
              <m:t>r</m:t>
            </m:r>
          </m:e>
          <m:sup>
            <m:r>
              <m:t>2</m:t>
            </m:r>
            <m:r>
              <m:rPr>
                <m:sty m:val="p"/>
              </m:rPr>
              <m:t>+</m:t>
            </m:r>
          </m:sup>
        </m:sSup>
        <m:r>
          <m:rPr>
            <m:sty m:val="p"/>
          </m:rPr>
          <m:t>]</m:t>
        </m:r>
        <m:r>
          <m:rPr>
            <m:sty m:val="p"/>
          </m:rPr>
          <m:t>=</m:t>
        </m:r>
        <m:r>
          <m:t>2.2</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3"/>
    <w:p>
      <w:pPr>
        <w:pStyle w:val="Heading2"/>
        <w:spacing w:before="280" w:after="120"/>
      </w:pPr>
      <w:r>
        <w:rPr>
          <w:rFonts w:ascii="Times New Roman" w:hAnsi="Times New Roman" w:eastAsia="Times New Roman" w:cs="Times New Roman"/>
        </w:rPr>
        <w:t xml:space="preserve">6.12 09-04</w:t>
      </w:r>
    </w:p>
    <w:p>
      <w:pPr>
        <w:pStyle w:val="FirstParagraph"/>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的溶度积是</w:t>
      </w:r>
      <w:r>
        <w:rPr>
          <w:rFonts w:ascii="Times New Roman" w:hAnsi="Times New Roman" w:eastAsia="Times New Roman" w:cs="Times New Roman"/>
        </w:rPr>
        <w:t xml:space="preserve"> </w:t>
      </w:r>
      <m:oMath>
        <m:oMathPr>
          <m:ctrlPr>
            <w:rPr>
              <w:sz w:val="28"/>
              <w:szCs w:val="28"/>
            </w:rPr>
          </m:ctrlPr>
        </m:oMathPr>
        <m:r>
          <m:t>5.61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在饱和溶液中完全电离</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section-4"/>
    <w:p>
      <w:pPr>
        <w:pStyle w:val="Heading2"/>
        <w:spacing w:before="280" w:after="120"/>
      </w:pPr>
      <w:r>
        <w:rPr>
          <w:rFonts w:ascii="Times New Roman" w:hAnsi="Times New Roman" w:eastAsia="Times New Roman" w:cs="Times New Roman"/>
        </w:rPr>
        <w:t xml:space="preserve">6.13 09-05</w:t>
      </w:r>
    </w:p>
    <w:p>
      <w:pPr>
        <w:pStyle w:val="FirstParagraph"/>
      </w:pPr>
      <w:r>
        <w:rPr>
          <w:rFonts w:ascii="Times New Roman" w:hAnsi="Times New Roman" w:eastAsia="Times New Roman" w:cs="Times New Roman"/>
        </w:rPr>
        <w:t xml:space="preserve">9.5</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能否析出沉淀</w:t>
      </w:r>
      <w:r>
        <w:rPr>
          <w:rFonts w:hint="eastAsia" w:ascii="Times New Roman" w:hAnsi="Times New Roman" w:eastAsia="Times New Roman" w:cs="Times New Roman"/>
        </w:rPr>
        <w:t>？</w:t>
      </w:r>
      <w:r>
        <w:rPr>
          <w:rFonts w:hint="eastAsia" w:ascii="Times New Roman" w:hAnsi="Times New Roman" w:eastAsia="FangSong" w:cs="Times New Roman"/>
        </w:rPr>
        <w:t>沉淀后溶液中的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section-5"/>
    <w:p>
      <w:pPr>
        <w:pStyle w:val="Heading2"/>
        <w:spacing w:before="280" w:after="120"/>
      </w:pPr>
      <w:r>
        <w:rPr>
          <w:rFonts w:ascii="Times New Roman" w:hAnsi="Times New Roman" w:eastAsia="Times New Roman" w:cs="Times New Roman"/>
        </w:rPr>
        <w:t xml:space="preserve">6.14 09-09</w:t>
      </w:r>
    </w:p>
    <w:p>
      <w:pPr>
        <w:pStyle w:val="FirstParagraph"/>
      </w:pPr>
      <w:r>
        <w:rPr>
          <w:rFonts w:ascii="Times New Roman" w:hAnsi="Times New Roman" w:eastAsia="Times New Roman" w:cs="Times New Roman"/>
        </w:rPr>
        <w:t xml:space="preserve">9.9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CdS </w:t>
      </w:r>
      <w:r>
        <w:rPr>
          <w:rFonts w:hint="eastAsia" w:ascii="Times New Roman" w:hAnsi="Times New Roman" w:eastAsia="FangSong" w:cs="Times New Roman"/>
        </w:rPr>
        <w:t>沉定</w:t>
      </w:r>
      <w:r>
        <w:rPr>
          <w:rFonts w:hint="eastAsia" w:ascii="Times New Roman" w:hAnsi="Times New Roman" w:eastAsia="Times New Roman" w:cs="Times New Roman"/>
        </w:rPr>
        <w:t>。</w:t>
      </w:r>
      <w:r>
        <w:rPr>
          <w:rFonts w:hint="eastAsia" w:ascii="Times New Roman" w:hAnsi="Times New Roman" w:eastAsia="FangSong" w:cs="Times New Roman"/>
        </w:rPr>
        <w:t>要使溶液中所剩</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浓度不超过</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计算溶液允许的最大酸度</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section-6"/>
    <w:p>
      <w:pPr>
        <w:pStyle w:val="Heading2"/>
        <w:spacing w:before="280" w:after="120"/>
      </w:pPr>
      <w:r>
        <w:rPr>
          <w:rFonts w:ascii="Times New Roman" w:hAnsi="Times New Roman" w:eastAsia="Times New Roman" w:cs="Times New Roman"/>
        </w:rPr>
        <w:t xml:space="preserve">6.15 09-14</w:t>
      </w:r>
    </w:p>
    <w:p>
      <w:pPr>
        <w:pStyle w:val="FirstParagraph"/>
      </w:pPr>
      <w:r>
        <w:rPr>
          <w:rFonts w:ascii="Times New Roman" w:hAnsi="Times New Roman" w:eastAsia="Times New Roman" w:cs="Times New Roman"/>
        </w:rPr>
        <w:t xml:space="preserve">9.14 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section-7"/>
    <w:p>
      <w:pPr>
        <w:pStyle w:val="Heading2"/>
        <w:spacing w:before="280" w:after="120"/>
      </w:pPr>
      <w:r>
        <w:rPr>
          <w:rFonts w:ascii="Times New Roman" w:hAnsi="Times New Roman" w:eastAsia="Times New Roman" w:cs="Times New Roman"/>
        </w:rPr>
        <w:t xml:space="preserve">6.16 09-15</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0.250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0.0022</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的混合溶液中慢慢加入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并忽略溶液的体积变化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哪种化合物先沉淀出来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离子能否通过分步沉淀得到有效分离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习题1"/>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r>
        <w:rPr>
          <w:rFonts w:ascii="Times New Roman" w:hAnsi="Times New Roman" w:eastAsia="Times New Roman" w:cs="Times New Roman"/>
        </w:rPr>
        <w:t xml:space="preserve"> </w:t>
      </w:r>
      <w:r>
        <w:rPr>
          <w:rFonts w:hint="eastAsia" w:ascii="Times New Roman" w:hAnsi="Times New Roman" w:eastAsia="FangSong" w:cs="Times New Roman"/>
        </w:rPr>
        <w:t>该值具有</w:t>
      </w:r>
      <w:r>
        <w:rPr>
          <w:rFonts w:hint="eastAsia" w:ascii="Times New Roman" w:hAnsi="Times New Roman" w:eastAsia="Times New Roman" w:cs="Times New Roman"/>
        </w:rPr>
        <w:t>_</w:t>
      </w:r>
      <w:r>
        <w:rPr>
          <w:rFonts w:hint="eastAsia" w:ascii="Times New Roman" w:hAnsi="Times New Roman" w:eastAsia="FangSong" w:cs="Times New Roman"/>
          <w:b/>
          <w:bCs/>
          <w:i/>
          <w:iCs/>
        </w:rPr>
        <w:t>位有效数字</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氢离子活度应表示为</w:t>
      </w:r>
      <w:r>
        <w:rPr>
          <w:rFonts w:ascii="Times New Roman" w:hAnsi="Times New Roman" w:eastAsia="Times New Roman" w:cs="Times New Roman"/>
        </w:rPr>
        <w:t xml:space="preserve">_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某溶液氢离子活度为</w:t>
      </w:r>
      <w:r>
        <w:rPr>
          <w:rFonts w:ascii="Times New Roman" w:hAnsi="Times New Roman" w:eastAsia="Times New Roman" w:cs="Times New Roman"/>
        </w:rPr>
        <w:t xml:space="preserve"> 2.5×10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其有效数字为</w:t>
      </w:r>
      <w:r>
        <w:rPr>
          <w:rFonts w:hint="eastAsia" w:ascii="Times New Roman" w:hAnsi="Times New Roman" w:eastAsia="Times New Roman" w:cs="Times New Roman"/>
        </w:rPr>
        <w:t>_</w:t>
      </w:r>
      <w:r>
        <w:rPr>
          <w:rFonts w:hint="eastAsia" w:ascii="Times New Roman" w:hAnsi="Times New Roman" w:eastAsia="FangSong" w:cs="Times New Roman"/>
          <w:b/>
          <w:bCs/>
          <w:i/>
          <w:iCs/>
        </w:rPr>
        <w:t>位</w:t>
      </w:r>
      <w:r>
        <w:rPr>
          <w:rFonts w:hint="eastAsia" w:ascii="Times New Roman" w:hAnsi="Times New Roman" w:eastAsia="Times New Roman" w:cs="Times New Roman"/>
          <w:b/>
          <w:bCs/>
          <w:i/>
          <w:iCs/>
        </w:rPr>
        <w:t>，pH</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4.74，</w:t>
      </w:r>
      <w:r>
        <w:rPr>
          <w:rFonts w:hint="eastAsia" w:ascii="Times New Roman" w:hAnsi="Times New Roman" w:eastAsia="FangSong" w:cs="Times New Roman"/>
        </w:rPr>
        <w:t>则</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6"/>
    <w:bookmarkStart w:id="27" w:name="习题10"/>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人体中氯离子的汞量法测定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推断硝酸汞水合物样品的化学式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计算血清样品中氯离子的浓度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习题11"/>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计算混合溶液中甲酸和乙酸的总量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计算混合酸溶液中甲酸和乙酸的浓度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习题12"/>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）EDTA</w:t>
      </w:r>
      <w:r>
        <w:rPr>
          <w:rFonts w:hint="eastAsia" w:ascii="Times New Roman" w:hAnsi="Times New Roman" w:eastAsia="FangSong" w:cs="Times New Roman"/>
        </w:rPr>
        <w:t>配位滴定法测定</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框状态到</w:t>
      </w:r>
      <w:r>
        <w:rPr>
          <w:rFonts w:ascii="Times New Roman" w:hAnsi="Times New Roman" w:eastAsia="Times New Roman" w:cs="Times New Roman"/>
        </w:rPr>
        <w:t xml:space="preserve"> E </w:t>
      </w:r>
      <w:r>
        <w:rPr>
          <w:rFonts w:hint="eastAsia" w:ascii="Times New Roman" w:hAnsi="Times New Roman" w:eastAsia="FangSong" w:cs="Times New Roman"/>
        </w:rPr>
        <w:t>框状态的反应式并配平</w:t>
      </w:r>
      <w:r>
        <w:rPr>
          <w:rFonts w:hint="eastAsia" w:ascii="Times New Roman" w:hAnsi="Times New Roman" w:eastAsia="Times New Roman" w:cs="Times New Roman"/>
        </w:rPr>
        <w:t>。(2)</w:t>
      </w:r>
      <w:r>
        <w:rPr>
          <w:rFonts w:ascii="Times New Roman" w:hAnsi="Times New Roman" w:eastAsia="Times New Roman" w:cs="Times New Roman"/>
        </w:rPr>
        <w:t xml:space="preserve"> F </w:t>
      </w:r>
      <w:r>
        <w:rPr>
          <w:rFonts w:hint="eastAsia" w:ascii="Times New Roman" w:hAnsi="Times New Roman" w:eastAsia="FangSong" w:cs="Times New Roman"/>
        </w:rPr>
        <w:t>框状态内还应存在何种物质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是否需确知所用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问对最终的测定结果的影响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习题2"/>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将以下数修约为四位有效数字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① 0.025 354 1 ② 0.025 356 1 ③ 0.025 355 0 ④ 0.025 365 0 ⑤ 0.025 365 1 ⑥ 0.025 354 9</w:t>
      </w:r>
    </w:p>
    <w:p>
      <w:pPr>
        <w:spacing w:before="160" w:after="80"/>
      </w:pPr>
      <w:r>
        <w:pict>
          <v:rect style="width:0;height:1.5pt" o:hralign="center" o:hrstd="t" o:hr="t"/>
        </w:pict>
      </w:r>
    </w:p>
    <w:bookmarkEnd w:id="30"/>
    <w:bookmarkStart w:id="31" w:name="习题3"/>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分析天平每次称量的误差为</w:t>
      </w:r>
      <w:r>
        <w:rPr>
          <w:rFonts w:hint="eastAsia" w:ascii="Times New Roman" w:hAnsi="Times New Roman" w:eastAsia="Times New Roman" w:cs="Times New Roman"/>
        </w:rPr>
        <w:t>±0.1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称样量分别为</w:t>
      </w:r>
      <w:r>
        <w:rPr>
          <w:rFonts w:ascii="Times New Roman" w:hAnsi="Times New Roman" w:eastAsia="Times New Roman" w:cs="Times New Roman"/>
        </w:rPr>
        <w:t xml:space="preserve"> 0.05 g、0.2 g、1.0 g </w:t>
      </w:r>
      <w:r>
        <w:rPr>
          <w:rFonts w:hint="eastAsia" w:ascii="Times New Roman" w:hAnsi="Times New Roman" w:eastAsia="FangSong" w:cs="Times New Roman"/>
        </w:rPr>
        <w:t>时可能引起的相对误差各为多少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习题4"/>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三次标定</w:t>
      </w:r>
      <w:r>
        <w:rPr>
          <w:rFonts w:ascii="Times New Roman" w:hAnsi="Times New Roman" w:eastAsia="Times New Roman" w:cs="Times New Roman"/>
        </w:rPr>
        <w:t xml:space="preserve"> NaOH </w:t>
      </w:r>
      <w:r>
        <w:rPr>
          <w:rFonts w:hint="eastAsia" w:ascii="Times New Roman" w:hAnsi="Times New Roman" w:eastAsia="FangSong" w:cs="Times New Roman"/>
        </w:rPr>
        <w:t>溶液浓度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w:r>
        <w:rPr>
          <w:rFonts w:hint="eastAsia" w:ascii="Times New Roman" w:hAnsi="Times New Roman" w:eastAsia="Times New Roman" w:cs="Times New Roman"/>
        </w:rPr>
        <w:t>0.2085、0.2083、0.2086，</w:t>
      </w:r>
      <w:r>
        <w:rPr>
          <w:rFonts w:hint="eastAsia" w:ascii="Times New Roman" w:hAnsi="Times New Roman" w:eastAsia="FangSong" w:cs="Times New Roman"/>
        </w:rPr>
        <w:t>计算测定结果的平均值</w:t>
      </w:r>
      <w:r>
        <w:rPr>
          <w:rFonts w:hint="eastAsia" w:ascii="Times New Roman" w:hAnsi="Times New Roman" w:eastAsia="Times New Roman" w:cs="Times New Roman"/>
        </w:rPr>
        <w:t>、</w:t>
      </w:r>
      <w:r>
        <w:rPr>
          <w:rFonts w:hint="eastAsia" w:ascii="Times New Roman" w:hAnsi="Times New Roman" w:eastAsia="FangSong" w:cs="Times New Roman"/>
        </w:rPr>
        <w:t>个别测定值的平均偏差</w:t>
      </w:r>
      <w:r>
        <w:rPr>
          <w:rFonts w:hint="eastAsia" w:ascii="Times New Roman" w:hAnsi="Times New Roman" w:eastAsia="Times New Roman" w:cs="Times New Roman"/>
        </w:rPr>
        <w:t>、</w:t>
      </w:r>
      <w:r>
        <w:rPr>
          <w:rFonts w:hint="eastAsia" w:ascii="Times New Roman" w:hAnsi="Times New Roman" w:eastAsia="FangSong" w:cs="Times New Roman"/>
        </w:rPr>
        <w:t>相对平均偏差</w:t>
      </w:r>
      <w:r>
        <w:rPr>
          <w:rFonts w:hint="eastAsia" w:ascii="Times New Roman" w:hAnsi="Times New Roman" w:eastAsia="Times New Roman" w:cs="Times New Roman"/>
        </w:rPr>
        <w:t>、</w:t>
      </w:r>
      <w:r>
        <w:rPr>
          <w:rFonts w:hint="eastAsia" w:ascii="Times New Roman" w:hAnsi="Times New Roman" w:eastAsia="FangSong" w:cs="Times New Roman"/>
        </w:rPr>
        <w:t>标准差和相对标准偏差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习题5"/>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葡萄糖含量的测定可用碘量法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根据实验内容写出相应反应方程式来说明其测定原理</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导出计算葡萄糖含量的公式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计算试样中葡萄糖的含量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习题6"/>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称取苯巴比妥钠试样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Hg(ClO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习题7"/>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（2007</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甲苯与干燥氯气反应生成氯化苄的纯度分析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指出测定结果高于实际含量的原因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习题8"/>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固溶体</w:t>
      </w:r>
      <w:r>
        <w:rPr>
          <w:rFonts w:ascii="Times New Roman" w:hAnsi="Times New Roman" w:eastAsia="Times New Roman" w:cs="Times New Roman"/>
        </w:rPr>
        <w:t xml:space="preserve"> BaIn</w:t>
      </w:r>
      <w:r>
        <w:rPr>
          <w:rFonts w:ascii="Times New Roman" w:hAnsi="Times New Roman" w:eastAsia="Times New Roman" w:cs="Times New Roman"/>
          <w:vertAlign w:val="subscript"/>
        </w:rPr>
        <w:t>x</w:t>
      </w:r>
      <w:r>
        <w:rPr>
          <w:rFonts w:ascii="Times New Roman" w:hAnsi="Times New Roman" w:eastAsia="Times New Roman" w:cs="Times New Roman"/>
        </w:rPr>
        <w:t>Co</w:t>
      </w:r>
      <w:r>
        <w:rPr>
          <w:rFonts w:ascii="Times New Roman" w:hAnsi="Times New Roman" w:eastAsia="Times New Roman" w:cs="Times New Roman"/>
          <w:vertAlign w:val="subscript"/>
        </w:rPr>
        <w:t>1-x</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δ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氧化数的测定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习题9"/>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乙二醇试液浓度的测定</w:t>
      </w:r>
      <w:r>
        <w:rPr>
          <w:rFonts w:hint="eastAsia" w:ascii="Times New Roman" w:hAnsi="Times New Roman" w:eastAsia="Times New Roman" w:cs="Times New Roman"/>
        </w:rPr>
        <w:t>（</w:t>
      </w:r>
      <w:r>
        <w:rPr>
          <w:rFonts w:hint="eastAsia" w:ascii="Times New Roman" w:hAnsi="Times New Roman" w:eastAsia="FangSong" w:cs="Times New Roman"/>
        </w:rPr>
        <w:t>高锰酸钾法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计算乙二醇试液的浓度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初赛讲义-溶液与化学分析-习题9.23"/>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9.23</w:t>
      </w:r>
    </w:p>
    <w:p>
      <w:pPr>
        <w:pStyle w:val="FirstParagraph"/>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p/kPa</w:t>
      </w:r>
    </w:p>
    <w:p>
      <w:pPr>
        <w:pStyle w:val="BodyText"/>
      </w:pPr>
      <m:oMath>
        <m:oMathPr>
          <m:ctrlPr>
            <w:rPr>
              <w:sz w:val="28"/>
              <w:szCs w:val="28"/>
            </w:rPr>
          </m:ctrlPr>
        </m:oMathPr>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101.3</w:t>
      </w:r>
    </w:p>
    <w:p>
      <w:pPr>
        <w:pStyle w:val="BodyText"/>
      </w:pPr>
      <w:r>
        <w:rPr>
          <w:rFonts w:ascii="Times New Roman" w:hAnsi="Times New Roman" w:eastAsia="Times New Roman" w:cs="Times New Roman"/>
        </w:rPr>
        <w:t xml:space="preserve">0.104</w:t>
      </w:r>
    </w:p>
    <w:p>
      <w:pPr>
        <w:pStyle w:val="BodyText"/>
      </w:pPr>
      <w:r>
        <w:rPr>
          <w:rFonts w:ascii="Times New Roman" w:hAnsi="Times New Roman" w:eastAsia="Times New Roman" w:cs="Times New Roman"/>
        </w:rPr>
        <w:t xml:space="preserve">143.2</w:t>
      </w:r>
    </w:p>
    <w:p>
      <w:pPr>
        <w:pStyle w:val="BodyText"/>
      </w:pPr>
      <w:r>
        <w:rPr>
          <w:rFonts w:ascii="Times New Roman" w:hAnsi="Times New Roman" w:eastAsia="Times New Roman" w:cs="Times New Roman"/>
        </w:rPr>
        <w:t xml:space="preserve">0.135</w:t>
      </w:r>
    </w:p>
    <w:p>
      <w:pPr>
        <w:pStyle w:val="BodyText"/>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初赛讲义-溶液与化学分析-习题9.25"/>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9.25</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r>
            <m:t>1</m:t>
          </m:r>
          <m:sSup>
            <m:e>
              <m:r>
                <m:t>0</m:t>
              </m:r>
            </m:e>
            <m:sup>
              <m:r>
                <m:rPr>
                  <m:sty m:val="p"/>
                </m:rPr>
                <m:t>−</m:t>
              </m:r>
              <m:r>
                <m:t>1</m:t>
              </m:r>
              <m:r>
                <m:rPr>
                  <m:sty m:val="p"/>
                </m:rPr>
                <m:t>.</m:t>
              </m:r>
              <m:r>
                <m:t>9</m:t>
              </m:r>
              <m:r>
                <m:t>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r>
            <m:t>1</m:t>
          </m:r>
          <m:sSup>
            <m:e>
              <m:r>
                <m:t>0</m:t>
              </m:r>
            </m:e>
            <m:sup>
              <m:r>
                <m:rPr>
                  <m:sty m:val="p"/>
                </m:rPr>
                <m:t>−</m:t>
              </m:r>
              <m:r>
                <m:t>7</m:t>
              </m:r>
              <m:r>
                <m:rPr>
                  <m:sty m:val="p"/>
                </m:rPr>
                <m:t>.</m:t>
              </m:r>
              <m:r>
                <m:t>1</m:t>
              </m:r>
              <m:r>
                <m:t>8</m:t>
              </m:r>
            </m:sup>
          </m:sSup>
          <m:r>
            <m:rPr>
              <m:sty m:val="p"/>
            </m:rPr>
            <m:t>。</m:t>
          </m:r>
        </m:oMath>
      </m:oMathPara>
    </w:p>
    <w:p>
      <w:pPr>
        <w:pStyle w:val="Compact"/>
        <w:numPr>
          <w:ilvl w:val="0"/>
          <w:numId w:val="1016"/>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17"/>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初赛讲义-溶液与化学分析-习题9.26"/>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9.26</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40"/>
    <w:bookmarkStart w:id="41" w:name="初赛讲义-溶液与化学分析-习题9.28"/>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9.28</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1</m:t>
          </m:r>
          <m:sSup>
            <m:e>
              <m:r>
                <m:t>0</m:t>
              </m:r>
            </m:e>
            <m:sup>
              <m:r>
                <m:rPr>
                  <m:sty m:val="p"/>
                </m:rPr>
                <m:t>−</m:t>
              </m:r>
              <m:r>
                <m:t>1</m:t>
              </m:r>
              <m:r>
                <m:rPr>
                  <m:sty m:val="p"/>
                </m:rPr>
                <m:t>.</m:t>
              </m:r>
              <m:r>
                <m:t>4</m:t>
              </m:r>
              <m:r>
                <m:t>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r>
            <m:t>1</m:t>
          </m:r>
          <m:sSup>
            <m:e>
              <m:r>
                <m:t>0</m:t>
              </m:r>
            </m:e>
            <m:sup>
              <m:r>
                <m:rPr>
                  <m:sty m:val="p"/>
                </m:rPr>
                <m:t>−</m:t>
              </m:r>
              <m:r>
                <m:t>2</m:t>
              </m:r>
              <m:r>
                <m:rPr>
                  <m:sty m:val="p"/>
                </m:rPr>
                <m:t>.</m:t>
              </m:r>
              <m:r>
                <m:t>7</m:t>
              </m:r>
              <m:r>
                <m:t>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r>
            <m:t>1</m:t>
          </m:r>
          <m:sSup>
            <m:e>
              <m:r>
                <m:t>0</m:t>
              </m:r>
            </m:e>
            <m:sup>
              <m:r>
                <m:rPr>
                  <m:sty m:val="p"/>
                </m:rPr>
                <m:t>−</m:t>
              </m:r>
              <m:r>
                <m:t>3</m:t>
              </m:r>
              <m:r>
                <m:rPr>
                  <m:sty m:val="p"/>
                </m:rPr>
                <m:t>.</m:t>
              </m:r>
              <m:r>
                <m:t>6</m:t>
              </m:r>
              <m:r>
                <m:t>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r>
            <m:t>1</m:t>
          </m:r>
          <m:sSup>
            <m:e>
              <m:r>
                <m:t>0</m:t>
              </m:r>
            </m:e>
            <m:sup>
              <m:r>
                <m:rPr>
                  <m:sty m:val="p"/>
                </m:rPr>
                <m:t>−</m:t>
              </m:r>
              <m:r>
                <m:t>1</m:t>
              </m:r>
              <m:r>
                <m:t>0</m:t>
              </m:r>
              <m:r>
                <m:rPr>
                  <m:sty m:val="p"/>
                </m:rPr>
                <m:t>.</m:t>
              </m:r>
              <m:r>
                <m:t>3</m:t>
              </m:r>
              <m:r>
                <m:t>3</m:t>
              </m:r>
            </m:sup>
          </m:sSup>
          <m:r>
            <m:rPr>
              <m:sty m:val="p"/>
            </m:rPr>
            <m:t>。</m:t>
          </m:r>
        </m:oMath>
      </m:oMathPara>
    </w:p>
    <w:p>
      <w:pPr>
        <w:pStyle w:val="Compact"/>
        <w:numPr>
          <w:ilvl w:val="0"/>
          <w:numId w:val="1019"/>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r>
        <w:rPr>
          <w:rFonts w:ascii="Times New Roman" w:hAnsi="Times New Roman" w:eastAsia="Times New Roman" w:cs="Times New Roman"/>
        </w:rPr>
        <w:br/>
      </w:r>
    </w:p>
    <w:p>
      <w:pPr>
        <w:pStyle w:val="Compact"/>
        <w:numPr>
          <w:ilvl w:val="0"/>
          <w:numId w:val="1019"/>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初赛讲义-溶液与化学分析-习题9.29"/>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9.29</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33057"/>
            <wp:effectExtent b="0" l="0" r="0" t="0"/>
            <wp:docPr descr="" title="" id="43" name="Picture"/>
            <a:graphic>
              <a:graphicData uri="http://schemas.openxmlformats.org/drawingml/2006/picture">
                <pic:pic>
                  <pic:nvPicPr>
                    <pic:cNvPr descr="3d08ca7bbdf3177931d3dccb381659fb752e807f8f94c8457f952a944fc01362.jpg" id="44" name="Picture"/>
                    <pic:cNvPicPr>
                      <a:picLocks noChangeArrowheads="1" noChangeAspect="1"/>
                    </pic:cNvPicPr>
                  </pic:nvPicPr>
                  <pic:blipFill>
                    <a:blip r:embed="rId42"/>
                    <a:stretch>
                      <a:fillRect/>
                    </a:stretch>
                  </pic:blipFill>
                  <pic:spPr bwMode="auto">
                    <a:xfrm>
                      <a:off x="0" y="0"/>
                      <a:ext cx="3600000" cy="263305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spacing w:before="160" w:after="80"/>
      </w:pPr>
      <w:r>
        <w:pict>
          <v:rect style="width:0;height:1.5pt" o:hralign="center" o:hrstd="t" o:hr="t"/>
        </w:pict>
      </w:r>
    </w:p>
    <w:bookmarkEnd w:id="45"/>
    <w:bookmarkStart w:id="46" w:name="初赛讲义-溶液与化学分析-习题9.30"/>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9.30</w:t>
      </w:r>
    </w:p>
    <w:p>
      <w:pPr>
        <w:pStyle w:val="FirstParagraph"/>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w:r>
        <w:rPr>
          <w:rFonts w:ascii="Times New Roman" w:hAnsi="Times New Roman" w:eastAsia="Times New Roman" w:cs="Times New Roman"/>
        </w:rPr>
        <w:t xml:space="preserve">HCl</w:t>
      </w:r>
    </w:p>
    <w:p>
      <w:pPr>
        <w:pStyle w:val="BodyText"/>
      </w:pPr>
      <w:r>
        <w:rPr>
          <w:rFonts w:ascii="Times New Roman" w:hAnsi="Times New Roman" w:eastAsia="Times New Roman" w:cs="Times New Roman"/>
        </w:rPr>
        <w:t xml:space="preserve">NaCl</w:t>
      </w:r>
    </w:p>
    <w:p>
      <w:pPr>
        <w:pStyle w:val="BodyText"/>
      </w:pPr>
      <w:r>
        <w:rPr>
          <w:rFonts w:ascii="Times New Roman" w:hAnsi="Times New Roman" w:eastAsia="Times New Roman" w:cs="Times New Roman"/>
        </w:rPr>
        <w:t xml:space="preserve">NaA</w:t>
      </w:r>
    </w:p>
    <w:p>
      <w:pPr>
        <w:pStyle w:val="BodyText"/>
      </w:pPr>
      <m:oMath>
        <m:oMathPr>
          <m:ctrlPr>
            <w:rPr>
              <w:sz w:val="28"/>
              <w:szCs w:val="28"/>
            </w:rPr>
          </m:ctrlPr>
        </m:oMathPr>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0.04262</w:t>
      </w:r>
    </w:p>
    <w:p>
      <w:pPr>
        <w:pStyle w:val="BodyText"/>
      </w:pPr>
      <w:r>
        <w:rPr>
          <w:rFonts w:ascii="Times New Roman" w:hAnsi="Times New Roman" w:eastAsia="Times New Roman" w:cs="Times New Roman"/>
        </w:rPr>
        <w:t xml:space="preserve">0.01266</w:t>
      </w:r>
    </w:p>
    <w:p>
      <w:pPr>
        <w:pStyle w:val="BodyText"/>
      </w:pPr>
      <w:r>
        <w:rPr>
          <w:rFonts w:ascii="Times New Roman" w:hAnsi="Times New Roman" w:eastAsia="Times New Roman" w:cs="Times New Roman"/>
        </w:rPr>
        <w:t xml:space="preserve">0.0086</w:t>
      </w:r>
    </w:p>
    <w:p>
      <w:pPr>
        <w:pStyle w:val="BodyText"/>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46"/>
    <w:bookmarkStart w:id="47" w:name="初赛讲义-溶液与化学分析-习题9.41"/>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9.41</w:t>
      </w:r>
    </w:p>
    <w:p>
      <w:pPr>
        <w:pStyle w:val="FirstParagraph"/>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初赛讲义-溶液与化学分析-习题9.42"/>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9.42</w:t>
      </w:r>
    </w:p>
    <w:p>
      <w:pPr>
        <w:pStyle w:val="FirstParagraph"/>
      </w:pP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还原氯金酸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41mg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直径为</w:t>
      </w:r>
      <w:r>
        <w:rPr>
          <w:rFonts w:ascii="Times New Roman" w:hAnsi="Times New Roman" w:eastAsia="Times New Roman" w:cs="Times New Roman"/>
        </w:rPr>
        <w:t xml:space="preserve"> </w:t>
      </w:r>
      <w:r>
        <w:rPr>
          <w:rFonts w:hint="eastAsia" w:ascii="Times New Roman" w:hAnsi="Times New Roman" w:eastAsia="Times New Roman" w:cs="Times New Roman"/>
        </w:rPr>
        <w:t>10nm。</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C。0.20mL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10nm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1.0mL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5μg/mL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初赛讲义-溶液与化学分析-习题9.43"/>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9.43</w:t>
      </w:r>
    </w:p>
    <w:p>
      <w:pPr>
        <w:pStyle w:val="FirstParagraph"/>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p>
    <w:p>
      <w:pPr>
        <w:pStyle w:val="BodyText"/>
      </w:pPr>
      <w:r>
        <w:rPr>
          <w:rFonts w:ascii="Times New Roman" w:hAnsi="Times New Roman" w:eastAsia="Times New Roman" w:cs="Times New Roman"/>
        </w:rPr>
        <w:t xml:space="preserve">260</w:t>
      </w:r>
    </w:p>
    <w:p>
      <w:pPr>
        <w:pStyle w:val="BodyText"/>
      </w:pPr>
      <w:r>
        <w:rPr>
          <w:rFonts w:ascii="Times New Roman" w:hAnsi="Times New Roman" w:eastAsia="Times New Roman" w:cs="Times New Roman"/>
        </w:rPr>
        <w:t xml:space="preserve">395</w:t>
      </w:r>
    </w:p>
    <w:p>
      <w:pPr>
        <w:pStyle w:val="BodyText"/>
      </w:pPr>
      <w:r>
        <w:rPr>
          <w:rFonts w:ascii="Times New Roman" w:hAnsi="Times New Roman" w:eastAsia="Times New Roman" w:cs="Times New Roman"/>
        </w:rPr>
        <w:t xml:space="preserve">720</w:t>
      </w:r>
    </w:p>
    <w:p>
      <w:pPr>
        <w:pStyle w:val="BodyText"/>
      </w:pPr>
      <w:r>
        <w:rPr>
          <w:rFonts w:ascii="Times New Roman" w:hAnsi="Times New Roman" w:eastAsia="Times New Roman" w:cs="Times New Roman"/>
        </w:rPr>
        <w:t xml:space="preserve">815</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0.6847</w:t>
      </w:r>
    </w:p>
    <w:p>
      <w:pPr>
        <w:pStyle w:val="BodyText"/>
      </w:pPr>
      <w:r>
        <w:rPr>
          <w:rFonts w:ascii="Times New Roman" w:hAnsi="Times New Roman" w:eastAsia="Times New Roman" w:cs="Times New Roman"/>
        </w:rPr>
        <w:t xml:space="preserve">0.0110</w:t>
      </w:r>
    </w:p>
    <w:p>
      <w:pPr>
        <w:pStyle w:val="BodyText"/>
      </w:pPr>
      <w:r>
        <w:rPr>
          <w:rFonts w:ascii="Times New Roman" w:hAnsi="Times New Roman" w:eastAsia="Times New Roman" w:cs="Times New Roman"/>
        </w:rPr>
        <w:t xml:space="preserve">0.9294</w:t>
      </w:r>
    </w:p>
    <w:p>
      <w:pPr>
        <w:pStyle w:val="BodyText"/>
      </w:pPr>
      <w:r>
        <w:rPr>
          <w:rFonts w:ascii="Times New Roman" w:hAnsi="Times New Roman" w:eastAsia="Times New Roman" w:cs="Times New Roman"/>
        </w:rPr>
        <w:t xml:space="preserve">1.428</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0.0597</w:t>
      </w:r>
    </w:p>
    <w:p>
      <w:pPr>
        <w:pStyle w:val="BodyText"/>
      </w:pPr>
      <w:r>
        <w:rPr>
          <w:rFonts w:ascii="Times New Roman" w:hAnsi="Times New Roman" w:eastAsia="Times New Roman" w:cs="Times New Roman"/>
        </w:rPr>
        <w:t xml:space="preserve">0.6695</w:t>
      </w:r>
    </w:p>
    <w:p>
      <w:pPr>
        <w:pStyle w:val="BodyText"/>
      </w:pPr>
      <w:r>
        <w:rPr>
          <w:rFonts w:ascii="Times New Roman" w:hAnsi="Times New Roman" w:eastAsia="Times New Roman" w:cs="Times New Roman"/>
        </w:rPr>
        <w:t xml:space="preserve">0.3000</w:t>
      </w:r>
    </w:p>
    <w:p>
      <w:pPr>
        <w:pStyle w:val="BodyText"/>
      </w:pPr>
      <w:r>
        <w:rPr>
          <w:rFonts w:ascii="Times New Roman" w:hAnsi="Times New Roman" w:eastAsia="Times New Roman" w:cs="Times New Roman"/>
        </w:rPr>
        <w:t xml:space="preserve">0.1182</w:t>
      </w:r>
    </w:p>
    <w:p>
      <w:pPr>
        <w:pStyle w:val="BodyText"/>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23"/>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初赛讲义-溶液与化学分析-习题9.31"/>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9.31</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初赛讲义-溶液与化学分析-习题9.32"/>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9.32</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初赛讲义-溶液与化学分析-习题9.33"/>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9.33</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初赛讲义-溶液与化学分析-习题9.34"/>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9.34</w:t>
      </w:r>
    </w:p>
    <w:p>
      <w:pPr>
        <w:pStyle w:val="FirstParagraph"/>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初赛讲义-溶液与化学分析-习题9.36"/>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9.36</w:t>
      </w:r>
    </w:p>
    <w:p>
      <w:pPr>
        <w:pStyle w:val="FirstParagraph"/>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5"/>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初赛讲义-溶液与化学分析-习题9.39"/>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9.39</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26"/>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Start w:id="56" w:name="初赛讲义-溶液与化学分析-习题9.47"/>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9.47</w:t>
      </w:r>
    </w:p>
    <w:p>
      <w:pPr>
        <w:pStyle w:val="FirstParagraph"/>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初赛讲义-溶液与化学分析-习题9.48"/>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9.48</w:t>
      </w:r>
    </w:p>
    <w:p>
      <w:pPr>
        <w:pStyle w:val="FirstParagraph"/>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spacing w:before="160" w:after="80"/>
      </w:pPr>
      <w:r>
        <w:pict>
          <v:rect style="width:0;height:1.5pt" o:hralign="center" o:hrstd="t" o:hr="t"/>
        </w:pict>
      </w:r>
    </w:p>
    <w:bookmarkEnd w:id="57"/>
    <w:bookmarkStart w:id="58" w:name="初赛讲义-溶液与化学分析-习题9.50"/>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9.50</w:t>
      </w:r>
    </w:p>
    <w:p>
      <w:pPr>
        <w:pStyle w:val="FirstParagraph"/>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初赛讲义-溶液与化学分析-习题9.51"/>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9.51</w:t>
      </w:r>
    </w:p>
    <w:p>
      <w:pPr>
        <w:pStyle w:val="FirstParagraph"/>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初赛讲义-溶液与化学分析-习题9.52"/>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9.52</w:t>
      </w:r>
    </w:p>
    <w:p>
      <w:pPr>
        <w:pStyle w:val="FirstParagraph"/>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初赛讲义-溶液与化学分析-习题9.54"/>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9.54</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初赛讲义-溶液与化学分析-习题9.55"/>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9.55</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34"/>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34"/>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初赛讲义-溶液与化学分析-习题9.56"/>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9.56</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初赛讲义-溶液与化学分析-习题9.57"/>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9.57</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36"/>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初赛讲义-溶液与化学分析-习题9.58"/>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9.58</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初赛讲义-溶液与化学分析-习题9.59"/>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9.59</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numPr>
          <w:ilvl w:val="0"/>
          <w:numId w:val="1039"/>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V</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039"/>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numPr>
          <w:ilvl w:val="0"/>
          <w:numId w:val="1039"/>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V</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spacing w:before="160" w:after="80"/>
      </w:pPr>
      <w:r>
        <w:pict>
          <v:rect style="width:0;height:1.5pt" o:hralign="center" o:hrstd="t" o:hr="t"/>
        </w:pict>
      </w:r>
    </w:p>
    <w:bookmarkEnd w:id="66"/>
    <w:bookmarkStart w:id="70" w:name="初赛讲义-溶液与化学分析-习题9.60"/>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9.60</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41"/>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68" name="Picture"/>
            <a:graphic>
              <a:graphicData uri="http://schemas.openxmlformats.org/drawingml/2006/picture">
                <pic:pic>
                  <pic:nvPicPr>
                    <pic:cNvPr descr="db896962a10e0d262c7900132da157c214a89d1e1ba3a8ce52be6dcd82940bc8.jpg" id="69" name="Picture"/>
                    <pic:cNvPicPr>
                      <a:picLocks noChangeArrowheads="1" noChangeAspect="1"/>
                    </pic:cNvPicPr>
                  </pic:nvPicPr>
                  <pic:blipFill>
                    <a:blip r:embed="rId67"/>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43"/>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3"/>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3"/>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3"/>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初赛讲义-溶液与化学分析-习题9.7"/>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72" name="Picture"/>
            <a:graphic>
              <a:graphicData uri="http://schemas.openxmlformats.org/drawingml/2006/picture">
                <pic:pic>
                  <pic:nvPicPr>
                    <pic:cNvPr descr="092973af78f87c32fbeb839b779ea9704b24535f0a2bf2408cae661b6e5013f9.jpg" id="73" name="Picture"/>
                    <pic:cNvPicPr>
                      <a:picLocks noChangeArrowheads="1" noChangeAspect="1"/>
                    </pic:cNvPicPr>
                  </pic:nvPicPr>
                  <pic:blipFill>
                    <a:blip r:embed="rId71"/>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初赛讲义-溶液与化学分析-习题9.24"/>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9.24</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初赛讲义-溶液与化学分析-习题9.27"/>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9.27</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5"/>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45"/>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spacing w:before="160" w:after="80"/>
      </w:pPr>
      <w:r>
        <w:pict>
          <v:rect style="width:0;height:1.5pt" o:hralign="center" o:hrstd="t" o:hr="t"/>
        </w:pict>
      </w:r>
    </w:p>
    <w:bookmarkEnd w:id="76"/>
    <w:bookmarkStart w:id="77" w:name="初赛讲义-溶液与化学分析-习题9.35"/>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9.35</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初赛讲义-溶液与化学分析-习题9.37"/>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9.37</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初赛讲义-溶液与化学分析-习题9.38"/>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9.38</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初赛讲义-溶液与化学分析-习题9.40"/>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9.40</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m:t>
          </m:r>
          <m:r>
            <m:rPr>
              <m:sty m:val="p"/>
            </m:rPr>
            <m:t>.</m:t>
          </m:r>
          <m:r>
            <m:t>7</m:t>
          </m:r>
          <m:r>
            <m:t>4</m:t>
          </m:r>
          <m:r>
            <m:rPr>
              <m:sty m:val="p"/>
            </m:rPr>
            <m:t>×</m:t>
          </m:r>
          <m:r>
            <m:t>1</m:t>
          </m:r>
          <m:sSup>
            <m:e>
              <m:r>
                <m:t>0</m:t>
              </m:r>
            </m:e>
            <m:sup>
              <m:r>
                <m:rPr>
                  <m:sty m:val="p"/>
                </m:rPr>
                <m:t>−</m:t>
              </m:r>
              <m:r>
                <m:t>1</m:t>
              </m:r>
              <m:r>
                <m:t>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m:t>
          </m:r>
          <m:r>
            <m:rPr>
              <m:sty m:val="p"/>
            </m:rPr>
            <m:t>.</m:t>
          </m:r>
          <m:r>
            <m:t>6</m:t>
          </m:r>
          <m:r>
            <m:t>2</m:t>
          </m:r>
          <m:r>
            <m:rPr>
              <m:sty m:val="p"/>
            </m:rPr>
            <m:t>×</m:t>
          </m:r>
          <m:r>
            <m:t>1</m:t>
          </m:r>
          <m:sSup>
            <m:e>
              <m:r>
                <m:t>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m:t>
          </m:r>
          <m:r>
            <m:rPr>
              <m:sty m:val="p"/>
            </m:rPr>
            <m:t>.</m:t>
          </m:r>
          <m:r>
            <m:t>4</m:t>
          </m:r>
          <m:r>
            <m:t>7</m:t>
          </m:r>
          <m:r>
            <m:rPr>
              <m:sty m:val="p"/>
            </m:rPr>
            <m:t>×</m:t>
          </m:r>
          <m:r>
            <m:t>1</m:t>
          </m:r>
          <m:sSup>
            <m:e>
              <m:r>
                <m:t>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46"/>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习12"/>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47"/>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习13"/>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48"/>
        </w:numPr>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习14"/>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50"/>
        </w:numPr>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习16"/>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51"/>
        </w:numPr>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习17"/>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52"/>
        </w:numPr>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习18"/>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53"/>
        </w:numPr>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spacing w:before="160" w:after="80"/>
      </w:pPr>
      <w:r>
        <w:pict>
          <v:rect style="width:0;height:1.5pt" o:hralign="center" o:hrstd="t" o:hr="t"/>
        </w:pict>
      </w:r>
    </w:p>
    <w:bookmarkEnd w:id="86"/>
    <w:bookmarkStart w:id="87" w:name="习21"/>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54"/>
        </w:numPr>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习23"/>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55"/>
        </w:numPr>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FirstParagraph"/>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习25"/>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56"/>
        </w:numPr>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习4"/>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习6"/>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59"/>
        </w:numPr>
      </w:pPr>
      <w:r>
        <w:rPr>
          <w:rFonts w:hint="eastAsia" w:ascii="Times New Roman" w:hAnsi="Times New Roman" w:eastAsia="FangSong" w:cs="Times New Roman"/>
        </w:rPr>
        <w:t>过程中发生的反应有</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C</m:t>
              </m:r>
              <m:r>
                <m:rPr>
                  <m:sty m:val="p"/>
                </m:rPr>
                <m:t>H</m:t>
              </m:r>
            </m:e>
            <m:sub>
              <m:r>
                <m:t>3</m:t>
              </m:r>
            </m:sub>
          </m:sSub>
          <m:r>
            <m:rPr>
              <m:sty m:val="p"/>
            </m:rPr>
            <m:t>O</m:t>
          </m:r>
          <m:r>
            <m:rPr>
              <m:sty m:val="p"/>
            </m:rPr>
            <m:t>H</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sSub>
            <m:e>
              <m:r>
                <m:rPr>
                  <m:sty m:val="p"/>
                </m:rPr>
                <m:t>C</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m:t>
          </m:r>
          <m:r>
            <m:t>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标准溶液反滴过剩的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由关系式</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r>
          <m:t>F</m:t>
        </m:r>
        <m:sSup>
          <m:e>
            <m:r>
              <m:t>e</m:t>
            </m:r>
          </m:e>
          <m:sup>
            <m:r>
              <m:t>2</m:t>
            </m:r>
            <m:r>
              <m:rPr>
                <m:sty m:val="p"/>
              </m:rPr>
              <m:t>+</m:t>
            </m:r>
          </m:sup>
        </m:sSup>
        <m:r>
          <m:rPr>
            <m:sty m:val="p"/>
          </m:rPr>
          <m:t>∼</m:t>
        </m:r>
        <m:r>
          <m:t>6</m:t>
        </m: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0.1000</m:t>
        </m:r>
        <m:r>
          <m:rPr>
            <m:sty m:val="p"/>
          </m:rPr>
          <m:t>×</m:t>
        </m:r>
        <m:r>
          <m:t>10.60</m:t>
        </m:r>
        <m:r>
          <m:rPr>
            <m:sty m:val="p"/>
          </m:rPr>
          <m:t>×</m:t>
        </m:r>
        <m:sSup>
          <m:e>
            <m:r>
              <m:t>10</m:t>
            </m:r>
          </m:e>
          <m:sup>
            <m:r>
              <m:rPr>
                <m:sty m:val="p"/>
              </m:rPr>
              <m:t>−</m:t>
            </m:r>
            <m:r>
              <m:t>3</m:t>
            </m:r>
          </m:sup>
        </m:sSup>
        <m:r>
          <m:rPr>
            <m:sty m:val="p"/>
          </m:rPr>
          <m:t>)</m:t>
        </m:r>
        <m:r>
          <m:rPr>
            <m:sty m:val="p"/>
          </m:rPr>
          <m:t>/</m:t>
        </m:r>
        <m:r>
          <m:t>6</m:t>
        </m:r>
        <m:r>
          <m:rPr>
            <m:sty m:val="p"/>
          </m:rPr>
          <m:t>=</m:t>
        </m:r>
        <m:r>
          <m:t>1.767</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则与甲醇反应的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rPr>
                <m:sty m:val="p"/>
              </m:rPr>
              <m:t>−</m:t>
            </m:r>
            <m:r>
              <m:t>3</m:t>
            </m:r>
          </m:sup>
        </m:sSup>
        <m:r>
          <m:rPr>
            <m:sty m:val="p"/>
          </m:rPr>
          <m:t>×</m:t>
        </m:r>
        <m:r>
          <m:t>0.02000</m:t>
        </m:r>
        <m:r>
          <m:rPr>
            <m:sty m:val="p"/>
          </m:rPr>
          <m:t>−</m:t>
        </m:r>
        <m:r>
          <m:t>1.767</m:t>
        </m:r>
        <m:r>
          <m:rPr>
            <m:sty m:val="p"/>
          </m:rPr>
          <m:t>×</m:t>
        </m:r>
        <m:sSup>
          <m:e>
            <m:r>
              <m:t>10</m:t>
            </m:r>
          </m:e>
          <m:sup>
            <m:r>
              <m:rPr>
                <m:sty m:val="p"/>
              </m:rPr>
              <m:t>−</m:t>
            </m:r>
            <m:r>
              <m:t>4</m:t>
            </m:r>
          </m:sup>
        </m:sSup>
        <m:r>
          <m:rPr>
            <m:sty m:val="p"/>
          </m:rPr>
          <m:t>=</m:t>
        </m:r>
        <m:r>
          <m:t>3.233</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甲醇的物质的量亦为</w:t>
      </w:r>
      <w:r>
        <w:rPr>
          <w:rFonts w:ascii="Times New Roman" w:hAnsi="Times New Roman" w:eastAsia="Times New Roman" w:cs="Times New Roman"/>
        </w:rPr>
        <w:t xml:space="preserve"> </w:t>
      </w:r>
      <m:oMath>
        <m:oMathPr>
          <m:ctrlPr>
            <w:rPr>
              <w:sz w:val="28"/>
              <w:szCs w:val="28"/>
            </w:rPr>
          </m:ctrlPr>
        </m:oMathPr>
        <m:r>
          <m:t>3.233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3.233</m:t>
        </m:r>
        <m:r>
          <m:rPr>
            <m:sty m:val="p"/>
          </m:rPr>
          <m:t>×</m:t>
        </m:r>
        <m:sSup>
          <m:e>
            <m:r>
              <m:t>10</m:t>
            </m:r>
          </m:e>
          <m:sup>
            <m:r>
              <m:rPr>
                <m:sty m:val="p"/>
              </m:rPr>
              <m:t>−</m:t>
            </m:r>
            <m:r>
              <m:t>4</m:t>
            </m:r>
          </m:sup>
        </m:sSup>
        <m:r>
          <m:rPr>
            <m:sty m:val="p"/>
          </m:rPr>
          <m:t>×</m:t>
        </m:r>
        <m:r>
          <m:t>32.00</m:t>
        </m:r>
        <m:r>
          <m:rPr>
            <m:sty m:val="p"/>
          </m:rPr>
          <m:t>/</m:t>
        </m:r>
        <m:r>
          <m:t>0.01200</m:t>
        </m:r>
        <m:r>
          <m:rPr>
            <m:sty m:val="p"/>
          </m:rPr>
          <m:t>×</m:t>
        </m:r>
        <m:r>
          <m:t>100</m:t>
        </m:r>
        <m:r>
          <m:rPr>
            <m:sty m:val="p"/>
          </m:rPr>
          <m:t>%</m:t>
        </m:r>
        <m:r>
          <m:rPr>
            <m:sty m:val="p"/>
          </m:rPr>
          <m:t>=</m:t>
        </m:r>
        <m:r>
          <m:t>86.21</m:t>
        </m:r>
        <m:r>
          <m:rPr>
            <m:sty m:val="p"/>
          </m:rPr>
          <m:t>%</m:t>
        </m:r>
      </m:oMath>
    </w:p>
    <w:p>
      <w:pPr>
        <w:spacing w:before="160" w:after="80"/>
      </w:pPr>
      <w:r>
        <w:pict>
          <v:rect style="width:0;height:1.5pt" o:hralign="center" o:hrstd="t" o:hr="t"/>
        </w:pict>
      </w:r>
    </w:p>
    <w:bookmarkEnd w:id="91"/>
    <w:bookmarkStart w:id="92" w:name="习9"/>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60"/>
        </w:numPr>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8" w:name="例13"/>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将固体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固体质量随温度变化的关系如右图所示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纵坐标是固体的相对质量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说出在下列五个温度区间各发生什么变化</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1889"/>
            <wp:effectExtent b="0" l="0" r="0" t="0"/>
            <wp:docPr descr="" title="" id="94" name="Picture"/>
            <a:graphic>
              <a:graphicData uri="http://schemas.openxmlformats.org/drawingml/2006/picture">
                <pic:pic>
                  <pic:nvPicPr>
                    <pic:cNvPr descr="cea46a5d63464dc0c479872b272d14044ff89b2dd3d7e8ce7e7b00816ff1e18c.jpg" id="95" name="Picture"/>
                    <pic:cNvPicPr>
                      <a:picLocks noChangeArrowheads="1" noChangeAspect="1"/>
                    </pic:cNvPicPr>
                  </pic:nvPicPr>
                  <pic:blipFill>
                    <a:blip r:embed="rId93"/>
                    <a:stretch>
                      <a:fillRect/>
                    </a:stretch>
                  </pic:blipFill>
                  <pic:spPr bwMode="auto">
                    <a:xfrm>
                      <a:off x="0" y="0"/>
                      <a:ext cx="3600000" cy="247188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0</m:t>
          </m:r>
          <m:r>
            <m:rPr>
              <m:sty m:val="p"/>
            </m:rPr>
            <m:t>∼</m:t>
          </m:r>
          <m:r>
            <m:t>5</m:t>
          </m:r>
          <m:sSup>
            <m:e>
              <m:r>
                <m:t>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5</m:t>
          </m:r>
          <m:r>
            <m:t>0</m:t>
          </m:r>
          <m:r>
            <m:rPr>
              <m:sty m:val="p"/>
            </m:rPr>
            <m:t>∼</m:t>
          </m:r>
          <m:r>
            <m:t>1</m:t>
          </m:r>
          <m:r>
            <m:t>0</m:t>
          </m:r>
          <m:sSup>
            <m:e>
              <m:r>
                <m:t>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1</m:t>
          </m:r>
          <m:r>
            <m:t>0</m:t>
          </m:r>
          <m:r>
            <m:t>0</m:t>
          </m:r>
          <m:r>
            <m:rPr>
              <m:sty m:val="p"/>
            </m:rPr>
            <m:t>∼</m:t>
          </m:r>
          <m:r>
            <m:t>2</m:t>
          </m:r>
          <m:r>
            <m:t>1</m:t>
          </m:r>
          <m:sSup>
            <m:e>
              <m:r>
                <m:t>4</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2</m:t>
          </m:r>
          <m:r>
            <m:t>1</m:t>
          </m:r>
          <m:r>
            <m:t>4</m:t>
          </m:r>
          <m:r>
            <m:rPr>
              <m:sty m:val="p"/>
            </m:rPr>
            <m:t>∼</m:t>
          </m:r>
          <m:r>
            <m:t>2</m:t>
          </m:r>
          <m:r>
            <m:t>8</m:t>
          </m:r>
          <m:sSup>
            <m:e>
              <m:r>
                <m:t>0</m:t>
              </m:r>
            </m:e>
            <m:sup>
              <m:r>
                <m:rPr>
                  <m:sty m:val="p"/>
                </m:rPr>
                <m:t>∘</m:t>
              </m:r>
            </m:sup>
          </m:sSup>
          <m:r>
            <m:rPr>
              <m:sty m:val="p"/>
            </m:rPr>
            <m:t>C</m:t>
          </m:r>
        </m:oMath>
      </m:oMathPara>
    </w:p>
    <w:p>
      <w:pPr>
        <w:pStyle w:val="FirstParagraph"/>
      </w:pPr>
      <m:oMathPara>
        <m:oMathParaPr>
          <m:jc m:val="center"/>
          <m:ctrlPr>
            <w:rPr>
              <w:sz w:val="28"/>
              <w:szCs w:val="28"/>
            </w:rPr>
          </m:ctrlPr>
        </m:oMathParaPr>
        <m:oMath>
          <m:r>
            <m:t>2</m:t>
          </m:r>
          <m:r>
            <m:t>8</m:t>
          </m:r>
          <m:r>
            <m:t>0</m:t>
          </m:r>
          <m:r>
            <m:rPr>
              <m:sty m:val="p"/>
            </m:rPr>
            <m:t>∼</m:t>
          </m:r>
          <m:r>
            <m:t>9</m:t>
          </m:r>
          <m:r>
            <m:t>4</m:t>
          </m:r>
          <m:sSup>
            <m:e>
              <m:r>
                <m:t>3</m:t>
              </m:r>
            </m:e>
            <m:sup>
              <m:r>
                <m:rPr>
                  <m:sty m:val="p"/>
                </m:rPr>
                <m:t>∘</m:t>
              </m:r>
            </m:sup>
          </m:sSup>
          <m:r>
            <m:rPr>
              <m:sty m:val="p"/>
            </m:rPr>
            <m:t>C</m:t>
          </m:r>
        </m:oMath>
      </m:oMathPara>
    </w:p>
    <w:bookmarkStart w:id="96" w:name="习题精练"/>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习题精练</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15.68L(</w:t>
      </w:r>
      <w:r>
        <w:rPr>
          <w:rFonts w:hint="eastAsia" w:ascii="Times New Roman" w:hAnsi="Times New Roman" w:eastAsia="FangSong" w:cs="Times New Roman"/>
        </w:rPr>
        <w:t>标况</w:t>
      </w:r>
      <w:r>
        <w:rPr>
          <w:rFonts w:hint="eastAsia" w:ascii="Times New Roman" w:hAnsi="Times New Roman" w:eastAsia="Times New Roman" w:cs="Times New Roman"/>
        </w:rPr>
        <w:t>)</w:t>
      </w:r>
      <w:r>
        <w:rPr>
          <w:rFonts w:hint="eastAsia" w:ascii="Times New Roman" w:hAnsi="Times New Roman" w:eastAsia="FangSong" w:cs="Times New Roman"/>
        </w:rPr>
        <w:t>的氯气通入</w:t>
      </w:r>
      <w:r>
        <w:rPr>
          <w:rFonts w:ascii="Times New Roman" w:hAnsi="Times New Roman" w:eastAsia="Times New Roman" w:cs="Times New Roman"/>
        </w:rPr>
        <w:t xml:space="preserve"> </w:t>
      </w:r>
      <m:oMath>
        <m:sSup>
          <m:e>
            <m:r>
              <m:t>70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、500mL </w:t>
      </w:r>
      <w:r>
        <w:rPr>
          <w:rFonts w:hint="eastAsia" w:ascii="Times New Roman" w:hAnsi="Times New Roman" w:eastAsia="FangSong" w:cs="Times New Roman"/>
        </w:rPr>
        <w:t>氢氧化钠溶液中</w:t>
      </w:r>
      <w:r>
        <w:rPr>
          <w:rFonts w:hint="eastAsia" w:ascii="Times New Roman" w:hAnsi="Times New Roman" w:eastAsia="Times New Roman" w:cs="Times New Roman"/>
        </w:rPr>
        <w:t>，</w:t>
      </w:r>
      <w:r>
        <w:rPr>
          <w:rFonts w:hint="eastAsia" w:ascii="Times New Roman" w:hAnsi="Times New Roman" w:eastAsia="FangSong" w:cs="Times New Roman"/>
        </w:rPr>
        <w:t>发生了两个自身氧化还原反应</w:t>
      </w:r>
      <w:r>
        <w:rPr>
          <w:rFonts w:hint="eastAsia" w:ascii="Times New Roman" w:hAnsi="Times New Roman" w:eastAsia="Times New Roman" w:cs="Times New Roman"/>
        </w:rPr>
        <w:t>，</w:t>
      </w:r>
      <w:r>
        <w:rPr>
          <w:rFonts w:hint="eastAsia" w:ascii="Times New Roman" w:hAnsi="Times New Roman" w:eastAsia="FangSong" w:cs="Times New Roman"/>
        </w:rPr>
        <w:t>其氧化产物为次氯酸钠和氯酸钠</w:t>
      </w:r>
      <w:r>
        <w:rPr>
          <w:rFonts w:hint="eastAsia" w:ascii="Times New Roman" w:hAnsi="Times New Roman" w:eastAsia="Times New Roman" w:cs="Times New Roman"/>
        </w:rPr>
        <w:t>。</w:t>
      </w:r>
      <w:r>
        <w:rPr>
          <w:rFonts w:hint="eastAsia" w:ascii="Times New Roman" w:hAnsi="Times New Roman" w:eastAsia="FangSong" w:cs="Times New Roman"/>
        </w:rPr>
        <w:t>吸取此溶液</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再吸取此稀释液</w:t>
      </w:r>
      <w:r>
        <w:rPr>
          <w:rFonts w:ascii="Times New Roman" w:hAnsi="Times New Roman" w:eastAsia="Times New Roman" w:cs="Times New Roman"/>
        </w:rPr>
        <w:t xml:space="preserve"> 25mL </w:t>
      </w:r>
      <w:r>
        <w:rPr>
          <w:rFonts w:hint="eastAsia" w:ascii="Times New Roman" w:hAnsi="Times New Roman" w:eastAsia="FangSong" w:cs="Times New Roman"/>
        </w:rPr>
        <w:t>用醋酸酸化后</w:t>
      </w:r>
      <w:r>
        <w:rPr>
          <w:rFonts w:hint="eastAsia" w:ascii="Times New Roman" w:hAnsi="Times New Roman" w:eastAsia="Times New Roman" w:cs="Times New Roman"/>
        </w:rPr>
        <w:t>，</w:t>
      </w:r>
      <w:r>
        <w:rPr>
          <w:rFonts w:hint="eastAsia" w:ascii="Times New Roman" w:hAnsi="Times New Roman" w:eastAsia="FangSong" w:cs="Times New Roman"/>
        </w:rPr>
        <w:t>加入过量碘化钾溶液充分反应</w:t>
      </w:r>
      <w:r>
        <w:rPr>
          <w:rFonts w:hint="eastAsia" w:ascii="Times New Roman" w:hAnsi="Times New Roman" w:eastAsia="Times New Roman" w:cs="Times New Roman"/>
        </w:rPr>
        <w:t>，</w:t>
      </w:r>
      <w:r>
        <w:rPr>
          <w:rFonts w:hint="eastAsia" w:ascii="Times New Roman" w:hAnsi="Times New Roman" w:eastAsia="FangSong" w:cs="Times New Roman"/>
        </w:rPr>
        <w:t>此时只有次氯酸钠氧化碘化钾</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0.20mol/L </w:t>
      </w:r>
      <w:r>
        <w:rPr>
          <w:rFonts w:hint="eastAsia" w:ascii="Times New Roman" w:hAnsi="Times New Roman" w:eastAsia="FangSong" w:cs="Times New Roman"/>
        </w:rPr>
        <w:t>的硫代酸钠滴定析出的碘</w:t>
      </w:r>
      <w:r>
        <w:rPr>
          <w:rFonts w:hint="eastAsia" w:ascii="Times New Roman" w:hAnsi="Times New Roman" w:eastAsia="Times New Roman" w:cs="Times New Roman"/>
        </w:rPr>
        <w:t>。</w:t>
      </w:r>
      <w:r>
        <w:rPr>
          <w:rFonts w:hint="eastAsia" w:ascii="Times New Roman" w:hAnsi="Times New Roman" w:eastAsia="FangSong" w:cs="Times New Roman"/>
        </w:rPr>
        <w:t>消耗硫代硫酸钠溶液</w:t>
      </w:r>
      <w:r>
        <w:rPr>
          <w:rFonts w:ascii="Times New Roman" w:hAnsi="Times New Roman" w:eastAsia="Times New Roman" w:cs="Times New Roman"/>
        </w:rPr>
        <w:t xml:space="preserve"> 5.0mL </w:t>
      </w:r>
      <w:r>
        <w:rPr>
          <w:rFonts w:hint="eastAsia" w:ascii="Times New Roman" w:hAnsi="Times New Roman" w:eastAsia="FangSong" w:cs="Times New Roman"/>
        </w:rPr>
        <w:t>恰好到终点</w:t>
      </w:r>
      <w:r>
        <w:rPr>
          <w:rFonts w:hint="eastAsia" w:ascii="Times New Roman" w:hAnsi="Times New Roman" w:eastAsia="Times New Roman" w:cs="Times New Roman"/>
        </w:rPr>
        <w:t>。</w:t>
      </w:r>
      <w:r>
        <w:rPr>
          <w:rFonts w:hint="eastAsia" w:ascii="Times New Roman" w:hAnsi="Times New Roman" w:eastAsia="FangSong" w:cs="Times New Roman"/>
        </w:rPr>
        <w:t>将滴定后的溶液用盐酸调至强酸性</w:t>
      </w:r>
      <w:r>
        <w:rPr>
          <w:rFonts w:hint="eastAsia" w:ascii="Times New Roman" w:hAnsi="Times New Roman" w:eastAsia="Times New Roman" w:cs="Times New Roman"/>
        </w:rPr>
        <w:t>，</w:t>
      </w:r>
      <w:r>
        <w:rPr>
          <w:rFonts w:hint="eastAsia" w:ascii="Times New Roman" w:hAnsi="Times New Roman" w:eastAsia="FangSong" w:cs="Times New Roman"/>
        </w:rPr>
        <w:t>此时氯酸钠亦能氧化碘化钾</w:t>
      </w:r>
      <w:r>
        <w:rPr>
          <w:rFonts w:hint="eastAsia" w:ascii="Times New Roman" w:hAnsi="Times New Roman" w:eastAsia="Times New Roman" w:cs="Times New Roman"/>
        </w:rPr>
        <w:t>，</w:t>
      </w:r>
      <w:r>
        <w:rPr>
          <w:rFonts w:hint="eastAsia" w:ascii="Times New Roman" w:hAnsi="Times New Roman" w:eastAsia="FangSong" w:cs="Times New Roman"/>
        </w:rPr>
        <w:t>析出的碘用上述硫代硫酸钠溶液再滴定到终点</w:t>
      </w:r>
      <w:r>
        <w:rPr>
          <w:rFonts w:hint="eastAsia" w:ascii="Times New Roman" w:hAnsi="Times New Roman" w:eastAsia="Times New Roman" w:cs="Times New Roman"/>
        </w:rPr>
        <w:t>，</w:t>
      </w:r>
      <w:r>
        <w:rPr>
          <w:rFonts w:hint="eastAsia" w:ascii="Times New Roman" w:hAnsi="Times New Roman" w:eastAsia="FangSong" w:cs="Times New Roman"/>
        </w:rPr>
        <w:t>需要硫代硫酸钠溶液</w:t>
      </w:r>
      <w:r>
        <w:rPr>
          <w:rFonts w:ascii="Times New Roman" w:hAnsi="Times New Roman" w:eastAsia="Times New Roman" w:cs="Times New Roman"/>
        </w:rPr>
        <w:t xml:space="preserve"> 30.0mL。</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计算反应后溶液中次氯酸钠和氯酸钠的物质的量之比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写出符合上述条件的总反应方程式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氢氧化钠溶液的体积在通入氯气前后的变化可忽略不计</w:t>
      </w:r>
      <w:r>
        <w:rPr>
          <w:rFonts w:hint="eastAsia" w:ascii="Times New Roman" w:hAnsi="Times New Roman" w:eastAsia="Times New Roman" w:cs="Times New Roman"/>
        </w:rPr>
        <w:t>，</w:t>
      </w:r>
      <w:r>
        <w:rPr>
          <w:rFonts w:hint="eastAsia" w:ascii="Times New Roman" w:hAnsi="Times New Roman" w:eastAsia="FangSong" w:cs="Times New Roman"/>
        </w:rPr>
        <w:t>计算通入氯气反应后各生成物溶液的物质的量浓度</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FirstParagraph"/>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4"/>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4"/>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pStyle w:val="Compact"/>
        <w:numPr>
          <w:ilvl w:val="0"/>
          <w:numId w:val="1068"/>
        </w:numPr>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w:t>
      </w:r>
      <w:r>
        <w:rPr>
          <w:rFonts w:ascii="Times New Roman" w:hAnsi="Times New Roman" w:eastAsia="Times New Roman" w:cs="Times New Roman"/>
          <w:vertAlign w:val="subscript"/>
        </w:rPr>
        <w:t>4</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numPr>
          <w:ilvl w:val="0"/>
          <w:numId w:val="1075"/>
        </w:numPr>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numPr>
          <w:ilvl w:val="0"/>
          <w:numId w:val="1075"/>
        </w:numPr>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numPr>
          <w:ilvl w:val="0"/>
          <w:numId w:val="1078"/>
        </w:numPr>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FirstParagraph"/>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082"/>
        </w:numP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Compact"/>
        <w:numPr>
          <w:ilvl w:val="0"/>
          <w:numId w:val="1083"/>
        </w:numPr>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4"/>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bookmarkEnd w:id="96"/>
    <w:bookmarkStart w:id="97"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End w:id="98"/>
    <w:bookmarkStart w:id="99" w:name="例8"/>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85"/>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例9"/>
    <w:p>
      <w:pPr>
        <w:pStyle w:val="Heading2"/>
        <w:spacing w:before="280" w:after="120"/>
      </w:pPr>
      <w:r>
        <w:rPr>
          <w:rFonts w:ascii="Times New Roman" w:hAnsi="Times New Roman" w:eastAsia="Times New Roman" w:cs="Times New Roman"/>
        </w:rPr>
        <w:t xml:space="preserve">6.77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9】</w:t>
      </w:r>
      <w:r>
        <w:rPr>
          <w:rFonts w:hint="eastAsia" w:ascii="Times New Roman" w:hAnsi="Times New Roman" w:eastAsia="FangSong" w:cs="Times New Roman"/>
        </w:rPr>
        <w:t>测定锆英石中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以适当的熔样方法制成</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加入盐酸羟胺还原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将溶液调至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以磺基水杨酸作指示剂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2" w:name="光度例5"/>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光度例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常温下指示剂</w:t>
      </w:r>
      <w:r>
        <w:rPr>
          <w:rFonts w:ascii="Times New Roman" w:hAnsi="Times New Roman" w:eastAsia="Times New Roman" w:cs="Times New Roman"/>
        </w:rPr>
        <w:t xml:space="preserve"> HIn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测定指示剂总浓度为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在强酸或强碱介质中的吸光度</w:t>
      </w:r>
      <w:r>
        <w:rPr>
          <w:rFonts w:ascii="Times New Roman" w:hAnsi="Times New Roman" w:eastAsia="Times New Roman" w:cs="Times New Roman"/>
        </w:rPr>
        <w:t xml:space="preserve"> (1cm </w:t>
      </w:r>
      <w:r>
        <w:rPr>
          <w:rFonts w:hint="eastAsia" w:ascii="Times New Roman" w:hAnsi="Times New Roman" w:eastAsia="FangSong" w:cs="Times New Roman"/>
        </w:rPr>
        <w:t>比色皿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数据见下表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440</w:t>
      </w:r>
    </w:p>
    <w:p>
      <w:pPr>
        <w:pStyle w:val="BodyText"/>
      </w:pPr>
      <w:r>
        <w:rPr>
          <w:rFonts w:ascii="Times New Roman" w:hAnsi="Times New Roman" w:eastAsia="Times New Roman" w:cs="Times New Roman"/>
        </w:rPr>
        <w:t xml:space="preserve">0.401</w:t>
      </w:r>
    </w:p>
    <w:p>
      <w:pPr>
        <w:pStyle w:val="BodyText"/>
      </w:pPr>
      <w:r>
        <w:rPr>
          <w:rFonts w:ascii="Times New Roman" w:hAnsi="Times New Roman" w:eastAsia="Times New Roman" w:cs="Times New Roman"/>
        </w:rPr>
        <w:t xml:space="preserve">0.067</w:t>
      </w:r>
    </w:p>
    <w:p>
      <w:pPr>
        <w:pStyle w:val="BodyText"/>
      </w:pPr>
      <w:r>
        <w:rPr>
          <w:rFonts w:ascii="Times New Roman" w:hAnsi="Times New Roman" w:eastAsia="Times New Roman" w:cs="Times New Roman"/>
        </w:rPr>
        <w:t xml:space="preserve">570</w:t>
      </w:r>
    </w:p>
    <w:p>
      <w:pPr>
        <w:pStyle w:val="BodyText"/>
      </w:pPr>
      <w:r>
        <w:rPr>
          <w:rFonts w:ascii="Times New Roman" w:hAnsi="Times New Roman" w:eastAsia="Times New Roman" w:cs="Times New Roman"/>
        </w:rPr>
        <w:t xml:space="preserve">0.303</w:t>
      </w:r>
    </w:p>
    <w:p>
      <w:pPr>
        <w:pStyle w:val="BodyText"/>
      </w:pPr>
      <w:r>
        <w:rPr>
          <w:rFonts w:ascii="Times New Roman" w:hAnsi="Times New Roman" w:eastAsia="Times New Roman" w:cs="Times New Roman"/>
        </w:rPr>
        <w:t xml:space="preserve">0.515</w:t>
      </w:r>
    </w:p>
    <w:p>
      <w:pPr>
        <w:pStyle w:val="BodyText"/>
      </w:pP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0.447</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585</w:t>
      </w:r>
    </w:p>
    <w:p>
      <w:pPr>
        <w:pStyle w:val="BodyText"/>
      </w:pPr>
      <w:r>
        <w:rPr>
          <w:rFonts w:ascii="Times New Roman" w:hAnsi="Times New Roman" w:eastAsia="Times New Roman" w:cs="Times New Roman"/>
        </w:rPr>
        <w:t xml:space="preserve">0.263</w:t>
      </w:r>
    </w:p>
    <w:p>
      <w:pPr>
        <w:pStyle w:val="BodyText"/>
      </w:pPr>
      <w:r>
        <w:rPr>
          <w:rFonts w:ascii="Times New Roman" w:hAnsi="Times New Roman" w:eastAsia="Times New Roman" w:cs="Times New Roman"/>
        </w:rPr>
        <w:t xml:space="preserve">0.648</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0.453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0.226</w:t>
      </w:r>
    </w:p>
    <w:p>
      <w:pPr>
        <w:pStyle w:val="BodyText"/>
      </w:pPr>
      <w:r>
        <w:rPr>
          <w:rFonts w:ascii="Times New Roman" w:hAnsi="Times New Roman" w:eastAsia="Times New Roman" w:cs="Times New Roman"/>
        </w:rPr>
        <w:t xml:space="preserve">0.764</w:t>
      </w:r>
    </w:p>
    <w:p>
      <w:pPr>
        <w:pStyle w:val="BodyText"/>
      </w:pPr>
      <w:r>
        <w:rPr>
          <w:rFonts w:ascii="Times New Roman" w:hAnsi="Times New Roman" w:eastAsia="Times New Roman" w:cs="Times New Roman"/>
        </w:rPr>
        <w:t xml:space="preserve">485</w:t>
      </w:r>
    </w:p>
    <w:p>
      <w:pPr>
        <w:pStyle w:val="BodyText"/>
      </w:pPr>
      <w:r>
        <w:rPr>
          <w:rFonts w:ascii="Times New Roman" w:hAnsi="Times New Roman" w:eastAsia="Times New Roman" w:cs="Times New Roman"/>
        </w:rPr>
        <w:t xml:space="preserve">0.454</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615</w:t>
      </w:r>
    </w:p>
    <w:p>
      <w:pPr>
        <w:pStyle w:val="BodyText"/>
      </w:pPr>
      <w:r>
        <w:rPr>
          <w:rFonts w:ascii="Times New Roman" w:hAnsi="Times New Roman" w:eastAsia="Times New Roman" w:cs="Times New Roman"/>
        </w:rPr>
        <w:t xml:space="preserve">0.195</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0.452</w:t>
      </w:r>
    </w:p>
    <w:p>
      <w:pPr>
        <w:pStyle w:val="BodyText"/>
      </w:pPr>
      <w:r>
        <w:rPr>
          <w:rFonts w:ascii="Times New Roman" w:hAnsi="Times New Roman" w:eastAsia="Times New Roman" w:cs="Times New Roman"/>
        </w:rPr>
        <w:t xml:space="preserve">0.054</w:t>
      </w:r>
    </w:p>
    <w:p>
      <w:pPr>
        <w:pStyle w:val="BodyText"/>
      </w:pPr>
      <w:r>
        <w:rPr>
          <w:rFonts w:ascii="Times New Roman" w:hAnsi="Times New Roman" w:eastAsia="Times New Roman" w:cs="Times New Roman"/>
        </w:rPr>
        <w:t xml:space="preserve">625</w:t>
      </w:r>
    </w:p>
    <w:p>
      <w:pPr>
        <w:pStyle w:val="BodyText"/>
      </w:pPr>
      <w:r>
        <w:rPr>
          <w:rFonts w:ascii="Times New Roman" w:hAnsi="Times New Roman" w:eastAsia="Times New Roman" w:cs="Times New Roman"/>
        </w:rPr>
        <w:t xml:space="preserve">0.176</w:t>
      </w:r>
    </w:p>
    <w:p>
      <w:pPr>
        <w:pStyle w:val="BodyText"/>
      </w:pPr>
      <w:r>
        <w:rPr>
          <w:rFonts w:ascii="Times New Roman" w:hAnsi="Times New Roman" w:eastAsia="Times New Roman" w:cs="Times New Roman"/>
        </w:rPr>
        <w:t xml:space="preserve">0.823</w:t>
      </w:r>
    </w:p>
    <w:p>
      <w:pPr>
        <w:pStyle w:val="BodyText"/>
      </w:pPr>
      <w:r>
        <w:rPr>
          <w:rFonts w:ascii="Times New Roman" w:hAnsi="Times New Roman" w:eastAsia="Times New Roman" w:cs="Times New Roman"/>
        </w:rPr>
        <w:t xml:space="preserve">505</w:t>
      </w:r>
    </w:p>
    <w:p>
      <w:pPr>
        <w:pStyle w:val="BodyText"/>
      </w:pPr>
      <w:r>
        <w:rPr>
          <w:rFonts w:ascii="Times New Roman" w:hAnsi="Times New Roman" w:eastAsia="Times New Roman" w:cs="Times New Roman"/>
        </w:rPr>
        <w:t xml:space="preserve">0.443</w:t>
      </w:r>
    </w:p>
    <w:p>
      <w:pPr>
        <w:pStyle w:val="BodyText"/>
      </w:pPr>
      <w:r>
        <w:rPr>
          <w:rFonts w:ascii="Times New Roman" w:hAnsi="Times New Roman" w:eastAsia="Times New Roman" w:cs="Times New Roman"/>
        </w:rPr>
        <w:t xml:space="preserve">0.073</w:t>
      </w:r>
    </w:p>
    <w:p>
      <w:pPr>
        <w:pStyle w:val="BodyText"/>
      </w:pPr>
      <w:r>
        <w:rPr>
          <w:rFonts w:ascii="Times New Roman" w:hAnsi="Times New Roman" w:eastAsia="Times New Roman" w:cs="Times New Roman"/>
        </w:rPr>
        <w:t xml:space="preserve">635</w:t>
      </w:r>
    </w:p>
    <w:p>
      <w:pPr>
        <w:pStyle w:val="BodyText"/>
      </w:pPr>
      <w:r>
        <w:rPr>
          <w:rFonts w:ascii="Times New Roman" w:hAnsi="Times New Roman" w:eastAsia="Times New Roman" w:cs="Times New Roman"/>
        </w:rPr>
        <w:t xml:space="preserve">0.160</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535</w:t>
      </w:r>
    </w:p>
    <w:p>
      <w:pPr>
        <w:pStyle w:val="BodyText"/>
      </w:pPr>
      <w:r>
        <w:rPr>
          <w:rFonts w:ascii="Times New Roman" w:hAnsi="Times New Roman" w:eastAsia="Times New Roman" w:cs="Times New Roman"/>
        </w:rPr>
        <w:t xml:space="preserve">0.390</w:t>
      </w:r>
    </w:p>
    <w:p>
      <w:pPr>
        <w:pStyle w:val="BodyText"/>
      </w:pPr>
      <w:r>
        <w:rPr>
          <w:rFonts w:ascii="Times New Roman" w:hAnsi="Times New Roman" w:eastAsia="Times New Roman" w:cs="Times New Roman"/>
        </w:rPr>
        <w:t xml:space="preserve">0.170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0.137</w:t>
      </w:r>
    </w:p>
    <w:p>
      <w:pPr>
        <w:pStyle w:val="BodyText"/>
      </w:pPr>
      <w:r>
        <w:rPr>
          <w:rFonts w:ascii="Times New Roman" w:hAnsi="Times New Roman" w:eastAsia="Times New Roman" w:cs="Times New Roman"/>
        </w:rPr>
        <w:t xml:space="preserve">0.763</w:t>
      </w:r>
    </w:p>
    <w:p>
      <w:pPr>
        <w:pStyle w:val="BodyText"/>
      </w:pPr>
      <w:r>
        <w:rPr>
          <w:rFonts w:ascii="Times New Roman" w:hAnsi="Times New Roman" w:eastAsia="Times New Roman" w:cs="Times New Roman"/>
        </w:rPr>
        <w:t xml:space="preserve">555</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680</w:t>
      </w:r>
    </w:p>
    <w:p>
      <w:pPr>
        <w:pStyle w:val="BodyText"/>
      </w:pPr>
      <w:r>
        <w:rPr>
          <w:rFonts w:ascii="Times New Roman" w:hAnsi="Times New Roman" w:eastAsia="Times New Roman" w:cs="Times New Roman"/>
        </w:rPr>
        <w:t xml:space="preserve">0.097</w:t>
      </w:r>
    </w:p>
    <w:p>
      <w:pPr>
        <w:pStyle w:val="BodyText"/>
      </w:pPr>
      <w:r>
        <w:rPr>
          <w:rFonts w:ascii="Times New Roman" w:hAnsi="Times New Roman" w:eastAsia="Times New Roman" w:cs="Times New Roman"/>
        </w:rPr>
        <w:t xml:space="preserve">0.588</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指示剂酸型是什么颜色</w:t>
      </w:r>
      <w:r>
        <w:rPr>
          <w:rFonts w:hint="eastAsia" w:ascii="Times New Roman" w:hAnsi="Times New Roman" w:eastAsia="Times New Roman" w:cs="Times New Roman"/>
        </w:rPr>
        <w:t>？</w:t>
      </w:r>
      <w:r>
        <w:rPr>
          <w:rFonts w:hint="eastAsia" w:ascii="Times New Roman" w:hAnsi="Times New Roman" w:eastAsia="FangSong" w:cs="Times New Roman"/>
        </w:rPr>
        <w:t>在酸性介质中测定时应选什么颜色的滤光片</w:t>
      </w:r>
      <w:r>
        <w:rPr>
          <w:rFonts w:hint="eastAsia" w:ascii="Times New Roman" w:hAnsi="Times New Roman" w:eastAsia="Times New Roman" w:cs="Times New Roman"/>
        </w:rPr>
        <w:t>？</w:t>
      </w:r>
      <w:r>
        <w:rPr>
          <w:rFonts w:hint="eastAsia" w:ascii="Times New Roman" w:hAnsi="Times New Roman" w:eastAsia="FangSong" w:cs="Times New Roman"/>
        </w:rPr>
        <w:t>在强碱性介质中测定时应选什么波长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绘制指示剂酸式和碱式离子的吸收曲线</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 xml:space="preserve">比色皿在</w:t>
      </w:r>
      <w:r>
        <w:rPr>
          <w:rFonts w:ascii="Times New Roman" w:hAnsi="Times New Roman" w:eastAsia="Times New Roman" w:cs="Times New Roman"/>
        </w:rPr>
        <w:t xml:space="preserve"> 590nm </w:t>
      </w:r>
      <w:r>
        <w:rPr>
          <w:rFonts w:hint="eastAsia" w:ascii="Times New Roman" w:hAnsi="Times New Roman" w:eastAsia="FangSong" w:cs="Times New Roman"/>
        </w:rPr>
        <w:t xml:space="preserve">波长处测量强碱性介质中指示剂浓度为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吸光度为多少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若题设溶液在</w:t>
      </w:r>
      <w:r>
        <w:rPr>
          <w:rFonts w:ascii="Times New Roman" w:hAnsi="Times New Roman" w:eastAsia="Times New Roman" w:cs="Times New Roman"/>
        </w:rPr>
        <w:t xml:space="preserve"> 485nm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比色皿测得吸光度为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0.309。</w:t>
      </w:r>
      <w:r>
        <w:rPr>
          <w:rFonts w:hint="eastAsia" w:ascii="Times New Roman" w:hAnsi="Times New Roman" w:eastAsia="FangSong" w:cs="Times New Roman"/>
        </w:rPr>
        <w:t>此溶液的</w:t>
      </w:r>
      <w:r>
        <w:rPr>
          <w:rFonts w:ascii="Times New Roman" w:hAnsi="Times New Roman" w:eastAsia="Times New Roman" w:cs="Times New Roman"/>
        </w:rPr>
        <w:t xml:space="preserve"> pH </w:t>
      </w:r>
      <w:r>
        <w:rPr>
          <w:rFonts w:hint="eastAsia" w:ascii="Times New Roman" w:hAnsi="Times New Roman" w:eastAsia="FangSong" w:cs="Times New Roman"/>
        </w:rPr>
        <w:t>值为多少</w:t>
      </w:r>
      <w:r>
        <w:rPr>
          <w:rFonts w:hint="eastAsia" w:ascii="Times New Roman" w:hAnsi="Times New Roman" w:eastAsia="Times New Roman" w:cs="Times New Roman"/>
        </w:rPr>
        <w:t>？</w:t>
      </w:r>
      <w:r>
        <w:rPr>
          <w:rFonts w:hint="eastAsia" w:ascii="Times New Roman" w:hAnsi="Times New Roman" w:eastAsia="FangSong" w:cs="Times New Roman"/>
        </w:rPr>
        <w:t>如在</w:t>
      </w:r>
      <w:r>
        <w:rPr>
          <w:rFonts w:ascii="Times New Roman" w:hAnsi="Times New Roman" w:eastAsia="Times New Roman" w:cs="Times New Roman"/>
        </w:rPr>
        <w:t xml:space="preserve"> 555nm </w:t>
      </w:r>
      <w:r>
        <w:rPr>
          <w:rFonts w:hint="eastAsia" w:ascii="Times New Roman" w:hAnsi="Times New Roman" w:eastAsia="FangSong" w:cs="Times New Roman"/>
        </w:rPr>
        <w:t>波长处测定</w:t>
      </w:r>
      <w:r>
        <w:rPr>
          <w:rFonts w:hint="eastAsia" w:ascii="Times New Roman" w:hAnsi="Times New Roman" w:eastAsia="Times New Roman" w:cs="Times New Roman"/>
        </w:rPr>
        <w:t>，</w:t>
      </w:r>
      <w:r>
        <w:rPr>
          <w:rFonts w:hint="eastAsia" w:ascii="Times New Roman" w:hAnsi="Times New Roman" w:eastAsia="FangSong" w:cs="Times New Roman"/>
        </w:rPr>
        <w:t>此溶液的吸光度是多少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在什么波长处测定指示剂的吸光度与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欲用标准曲线法测定指示剂总浓度</w:t>
      </w:r>
      <w:r>
        <w:rPr>
          <w:rFonts w:hint="eastAsia" w:ascii="Times New Roman" w:hAnsi="Times New Roman" w:eastAsia="Times New Roman" w:cs="Times New Roman"/>
        </w:rPr>
        <w:t>，</w:t>
      </w:r>
      <w:r>
        <w:rPr>
          <w:rFonts w:hint="eastAsia" w:ascii="Times New Roman" w:hAnsi="Times New Roman" w:eastAsia="FangSong" w:cs="Times New Roman"/>
        </w:rPr>
        <w:t>需选择什么实验条件才能使标准曲线不偏离朗伯</w:t>
      </w:r>
      <w:r>
        <w:rPr>
          <w:rFonts w:hint="eastAsia" w:ascii="Times New Roman" w:hAnsi="Times New Roman" w:eastAsia="Times New Roman" w:cs="Times New Roman"/>
        </w:rPr>
        <w:t>-</w:t>
      </w:r>
      <w:r>
        <w:rPr>
          <w:rFonts w:hint="eastAsia" w:ascii="Times New Roman" w:hAnsi="Times New Roman" w:eastAsia="FangSong" w:cs="Times New Roman"/>
        </w:rPr>
        <w:t>比耳定律</w:t>
      </w:r>
      <w:r>
        <w:rPr>
          <w:rFonts w:hint="eastAsia" w:ascii="Times New Roman" w:hAnsi="Times New Roman" w:eastAsia="Times New Roman" w:cs="Times New Roman"/>
        </w:rPr>
        <w:t>?</w:t>
      </w:r>
    </w:p>
    <w:bookmarkStart w:id="101" w:name="例题参考答案-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End w:id="102"/>
    <w:bookmarkStart w:id="103" w:name="kmno4滴定草酸第26届初赛"/>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硝酸酸化理由第27届初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spacing w:before="160" w:after="80"/>
      </w:pPr>
      <w:r>
        <w:pict>
          <v:rect style="width:0;height:1.5pt" o:hralign="center" o:hrstd="t" o:hr="t"/>
        </w:pict>
      </w:r>
    </w:p>
    <w:bookmarkEnd w:id="104"/>
    <w:bookmarkStart w:id="105" w:name="重铬酸钾氧化碳方程式第29届初赛"/>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碘化物滴定离子方程式第36届初赛第二场"/>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滴定反应方程式第37届初赛"/>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滴定反应方程式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spacing w:before="160" w:after="80"/>
      </w:pPr>
      <w:r>
        <w:pict>
          <v:rect style="width:0;height:1.5pt" o:hralign="center" o:hrstd="t" o:hr="t"/>
        </w:pict>
      </w:r>
    </w:p>
    <w:bookmarkEnd w:id="107"/>
    <w:bookmarkStart w:id="108" w:name="kmno4浓度测定计算第38届初赛"/>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3" w:name="分光光度法参比溶液的选择"/>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分光光度法参比溶液的选择</w:t>
      </w:r>
    </w:p>
    <w:bookmarkStart w:id="109" w:name="核心原则"/>
    <w:p>
      <w:pPr>
        <w:pStyle w:val="Heading3"/>
        <w:spacing w:before="280" w:after="120"/>
      </w:pPr>
      <w:r>
        <w:rPr>
          <w:rFonts w:hint="eastAsia" w:ascii="Times New Roman" w:hAnsi="Times New Roman" w:eastAsia="SimHei" w:cs="Times New Roman"/>
        </w:rPr>
        <w:t xml:space="preserve">核心原则</w:t>
      </w:r>
    </w:p>
    <w:p>
      <w:pPr>
        <w:pStyle w:val="FirstParagraph"/>
      </w:pPr>
      <w:r>
        <w:rPr>
          <w:rFonts w:hint="eastAsia" w:ascii="Times New Roman" w:hAnsi="Times New Roman" w:eastAsia="FangSong" w:cs="Times New Roman"/>
        </w:rPr>
        <w:t xml:space="preserve">参比溶液用于</w:t>
      </w:r>
      <w:r>
        <w:rPr>
          <w:rFonts w:hint="eastAsia" w:ascii="Times New Roman" w:hAnsi="Times New Roman" w:eastAsia="FangSong" w:cs="Times New Roman"/>
          <w:b/>
          <w:bCs/>
        </w:rPr>
        <w:t xml:space="preserve">扣除一切非待测组分的吸收贡献</w:t>
      </w:r>
      <w:r>
        <w:rPr>
          <w:rFonts w:hint="eastAsia" w:ascii="Times New Roman" w:hAnsi="Times New Roman" w:eastAsia="Times New Roman" w:cs="Times New Roman"/>
        </w:rPr>
        <w:t>（</w:t>
      </w:r>
      <w:r>
        <w:rPr>
          <w:rFonts w:hint="eastAsia" w:ascii="Times New Roman" w:hAnsi="Times New Roman" w:eastAsia="FangSong" w:cs="Times New Roman"/>
        </w:rPr>
        <w:t>吸收池</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hint="eastAsia" w:ascii="Times New Roman" w:hAnsi="Times New Roman" w:eastAsia="Times New Roman" w:cs="Times New Roman"/>
        </w:rPr>
        <w:t>），</w:t>
      </w:r>
      <w:r>
        <w:rPr>
          <w:rFonts w:hint="eastAsia" w:ascii="Times New Roman" w:hAnsi="Times New Roman" w:eastAsia="FangSong" w:cs="Times New Roman"/>
        </w:rPr>
        <w:t>使测得吸光度仅反映待测组分的吸收</w:t>
      </w:r>
      <w:r>
        <w:rPr>
          <w:rFonts w:hint="eastAsia" w:ascii="Times New Roman" w:hAnsi="Times New Roman" w:eastAsia="Times New Roman" w:cs="Times New Roman"/>
        </w:rPr>
        <w:t>。</w:t>
      </w:r>
    </w:p>
    <w:bookmarkEnd w:id="109"/>
    <w:bookmarkStart w:id="110" w:name="四种情况速查表"/>
    <w:p>
      <w:pPr>
        <w:pStyle w:val="Heading3"/>
        <w:spacing w:after="120" w:before="280"/>
      </w:pPr>
      <w:r>
        <w:rPr>
          <w:rFonts w:hint="eastAsia" w:ascii="Times New Roman" w:hAnsi="Times New Roman" w:eastAsia="SimHei" w:cs="Times New Roman"/>
        </w:rPr>
        <w:t xml:space="preserve">四种情况速查表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试液与显色剂颜色</w:t>
            </w:r>
          </w:p>
        </w:tc>
        <w:tc>
          <w:tcPr/>
          <w:p>
            <w:pPr>
              <w:pStyle w:val="Compact"/>
              <w:jc w:val="center"/>
            </w:pPr>
            <w:r>
              <w:rPr>
                <w:rFonts w:hint="eastAsia" w:ascii="Times New Roman" w:hAnsi="Times New Roman" w:eastAsia="SimHei" w:cs="Times New Roman"/>
                <w:b/>
              </w:rPr>
              <w:t xml:space="preserve">参比溶液</w:t>
            </w:r>
          </w:p>
        </w:tc>
        <w:tc>
          <w:tcPr/>
          <w:p>
            <w:pPr>
              <w:pStyle w:val="Compact"/>
              <w:jc w:val="center"/>
            </w:pPr>
            <w:r>
              <w:rPr>
                <w:rFonts w:hint="eastAsia" w:ascii="Times New Roman" w:hAnsi="Times New Roman" w:eastAsia="SimHei" w:cs="Times New Roman"/>
                <w:b/>
              </w:rPr>
              <w:t xml:space="preserve">扣除对象</w:t>
            </w:r>
          </w:p>
        </w:tc>
      </w:tr>
      <w:tr>
        <w:tc>
          <w:tcPr/>
          <w:p>
            <w:pPr>
              <w:pStyle w:val="Compact"/>
              <w:jc w:val="center"/>
            </w:pPr>
            <w:r>
              <w:rPr>
                <w:rFonts w:hint="eastAsia" w:ascii="Times New Roman" w:hAnsi="Times New Roman" w:eastAsia="FangSong" w:cs="Times New Roman"/>
              </w:rPr>
              <w:t xml:space="preserve">两者均无色</w:t>
            </w:r>
          </w:p>
        </w:tc>
        <w:tc>
          <w:tcPr/>
          <w:p>
            <w:pPr>
              <w:pStyle w:val="Compact"/>
              <w:jc w:val="center"/>
            </w:pP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溶剂空白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吸收池</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w:t>
            </w:r>
          </w:p>
        </w:tc>
      </w:tr>
      <w:tr>
        <w:tc>
          <w:tcPr/>
          <w:p>
            <w:pPr>
              <w:pStyle w:val="Compact"/>
              <w:jc w:val="center"/>
            </w:pPr>
            <w:r>
              <w:rPr>
                <w:rFonts w:hint="eastAsia" w:ascii="Times New Roman" w:hAnsi="Times New Roman" w:eastAsia="FangSong" w:cs="Times New Roman"/>
              </w:rPr>
              <w:t>试液有色</w:t>
            </w:r>
            <w:r>
              <w:rPr>
                <w:rFonts w:hint="eastAsia" w:ascii="Times New Roman" w:hAnsi="Times New Roman" w:eastAsia="Times New Roman" w:cs="Times New Roman"/>
              </w:rPr>
              <w:t>、</w:t>
            </w:r>
            <w:r>
              <w:rPr>
                <w:rFonts w:hint="eastAsia" w:ascii="Times New Roman" w:hAnsi="Times New Roman" w:eastAsia="FangSong" w:cs="Times New Roman"/>
              </w:rPr>
              <w:t>显色剂无色</w:t>
            </w:r>
          </w:p>
        </w:tc>
        <w:tc>
          <w:tcPr/>
          <w:p>
            <w:pPr>
              <w:pStyle w:val="Compact"/>
              <w:jc w:val="center"/>
            </w:pPr>
            <w:r>
              <w:rPr>
                <w:rFonts w:hint="eastAsia" w:ascii="Times New Roman" w:hAnsi="Times New Roman" w:eastAsia="FangSong" w:cs="Times New Roman"/>
                <w:b/>
                <w:bCs/>
              </w:rPr>
              <w:t xml:space="preserve">不加显色剂的试液</w:t>
            </w:r>
          </w:p>
        </w:tc>
        <w:tc>
          <w:tcPr/>
          <w:p>
            <w:pPr>
              <w:pStyle w:val="Compact"/>
              <w:jc w:val="center"/>
            </w:pPr>
            <w:r>
              <w:rPr>
                <w:rFonts w:hint="eastAsia" w:ascii="Times New Roman" w:hAnsi="Times New Roman" w:eastAsia="FangSong" w:cs="Times New Roman"/>
              </w:rPr>
              <w:t xml:space="preserve">试液本底颜色</w:t>
            </w:r>
          </w:p>
        </w:tc>
      </w:tr>
      <w:tr>
        <w:tc>
          <w:tcPr/>
          <w:p>
            <w:pPr>
              <w:pStyle w:val="Compact"/>
              <w:jc w:val="center"/>
            </w:pPr>
            <w:r>
              <w:rPr>
                <w:rFonts w:hint="eastAsia" w:ascii="Times New Roman" w:hAnsi="Times New Roman" w:eastAsia="FangSong" w:cs="Times New Roman"/>
              </w:rPr>
              <w:t>显色剂有色</w:t>
            </w:r>
            <w:r>
              <w:rPr>
                <w:rFonts w:hint="eastAsia" w:ascii="Times New Roman" w:hAnsi="Times New Roman" w:eastAsia="Times New Roman" w:cs="Times New Roman"/>
              </w:rPr>
              <w:t>、</w:t>
            </w:r>
            <w:r>
              <w:rPr>
                <w:rFonts w:hint="eastAsia" w:ascii="Times New Roman" w:hAnsi="Times New Roman" w:eastAsia="FangSong" w:cs="Times New Roman"/>
              </w:rPr>
              <w:t>试液无色</w:t>
            </w:r>
          </w:p>
        </w:tc>
        <w:tc>
          <w:tcPr/>
          <w:p>
            <w:pPr>
              <w:pStyle w:val="Compact"/>
              <w:jc w:val="center"/>
            </w:pPr>
            <w:r>
              <w:rPr>
                <w:rFonts w:hint="eastAsia" w:ascii="Times New Roman" w:hAnsi="Times New Roman" w:eastAsia="FangSong" w:cs="Times New Roman"/>
                <w:b/>
                <w:bCs/>
              </w:rPr>
              <w:t xml:space="preserve">试剂空白</w:t>
            </w:r>
            <w:r>
              <w:rPr>
                <w:rFonts w:hint="eastAsia" w:ascii="Times New Roman" w:hAnsi="Times New Roman" w:eastAsia="Times New Roman" w:cs="Times New Roman"/>
              </w:rPr>
              <w:t>（</w:t>
            </w:r>
            <w:r>
              <w:rPr>
                <w:rFonts w:hint="eastAsia" w:ascii="Times New Roman" w:hAnsi="Times New Roman" w:eastAsia="FangSong" w:cs="Times New Roman"/>
              </w:rPr>
              <w:t>仅加显色剂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显色剂颜色</w:t>
            </w:r>
          </w:p>
        </w:tc>
      </w:tr>
      <w:tr>
        <w:tc>
          <w:tcPr/>
          <w:p>
            <w:pPr>
              <w:pStyle w:val="Compact"/>
              <w:jc w:val="center"/>
            </w:pPr>
            <w:r>
              <w:rPr>
                <w:rFonts w:hint="eastAsia" w:ascii="Times New Roman" w:hAnsi="Times New Roman" w:eastAsia="FangSong" w:cs="Times New Roman"/>
              </w:rPr>
              <w:t xml:space="preserve">两者均有色</w:t>
            </w:r>
          </w:p>
        </w:tc>
        <w:tc>
          <w:tcPr/>
          <w:p>
            <w:pPr>
              <w:pStyle w:val="Compact"/>
              <w:jc w:val="center"/>
            </w:pPr>
            <w:r>
              <w:rPr>
                <w:rFonts w:hint="eastAsia" w:ascii="Times New Roman" w:hAnsi="Times New Roman" w:eastAsia="FangSong" w:cs="Times New Roman"/>
                <w:b/>
                <w:bCs/>
              </w:rPr>
              <w:t xml:space="preserve">加掩蔽剂</w:t>
            </w:r>
            <w:r>
              <w:rPr>
                <w:rFonts w:hint="eastAsia" w:ascii="Times New Roman" w:hAnsi="Times New Roman" w:eastAsia="Times New Roman" w:cs="Times New Roman"/>
              </w:rPr>
              <w:t>（</w:t>
            </w:r>
            <w:r>
              <w:rPr>
                <w:rFonts w:hint="eastAsia" w:ascii="Times New Roman" w:hAnsi="Times New Roman" w:eastAsia="FangSong" w:cs="Times New Roman"/>
              </w:rPr>
              <w:t>使待测物不显色</w:t>
            </w:r>
            <w:r>
              <w:rPr>
                <w:rFonts w:hint="eastAsia" w:ascii="Times New Roman" w:hAnsi="Times New Roman" w:eastAsia="Times New Roman" w:cs="Times New Roman"/>
              </w:rPr>
              <w:t>）</w:t>
            </w:r>
            <w:r>
              <w:rPr>
                <w:rFonts w:hint="eastAsia" w:ascii="Times New Roman" w:hAnsi="Times New Roman" w:eastAsia="FangSong" w:cs="Times New Roman"/>
              </w:rPr>
              <w:t>的试液</w:t>
            </w:r>
          </w:p>
        </w:tc>
        <w:tc>
          <w:tcPr/>
          <w:p>
            <w:pPr>
              <w:pStyle w:val="Compact"/>
              <w:jc w:val="center"/>
            </w:pPr>
            <w:r>
              <w:rPr>
                <w:rFonts w:hint="eastAsia" w:ascii="Times New Roman" w:hAnsi="Times New Roman" w:eastAsia="FangSong" w:cs="Times New Roman"/>
              </w:rPr>
              <w:t xml:space="preserve">两者共同影响</w:t>
            </w:r>
          </w:p>
        </w:tc>
      </w:tr>
    </w:tbl>
    <w:bookmarkEnd w:id="110"/>
    <w:bookmarkStart w:id="111" w:name="常见误区"/>
    <w:p>
      <w:pPr>
        <w:pStyle w:val="Heading3"/>
        <w:spacing w:before="280" w:after="120"/>
      </w:pPr>
      <w:r>
        <w:rPr>
          <w:rFonts w:hint="eastAsia" w:ascii="Times New Roman" w:hAnsi="Times New Roman" w:eastAsia="SimHei" w:cs="Times New Roman"/>
        </w:rPr>
        <w:t xml:space="preserve">常见误区</w:t>
      </w:r>
    </w:p>
    <w:p>
      <w:pPr>
        <w:pStyle w:val="Compact"/>
        <w:numPr>
          <w:ilvl w:val="0"/>
          <w:numId w:val="1087"/>
        </w:numPr>
      </w:pPr>
      <w:r>
        <w:rPr>
          <w:rFonts w:hint="eastAsia" w:ascii="Times New Roman" w:hAnsi="Times New Roman" w:eastAsia="FangSong" w:cs="Times New Roman"/>
        </w:rPr>
        <w:t xml:space="preserve">显色剂有色时误用蒸馏水做参比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混入显色剂吸收</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 xml:space="preserve">试样自身有色却用纯试剂空白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无法扣除本底</w:t>
      </w:r>
    </w:p>
    <w:bookmarkEnd w:id="111"/>
    <w:bookmarkStart w:id="112"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88"/>
        </w:numPr>
      </w:pPr>
      <w:r>
        <w:rPr>
          <w:rFonts w:hint="eastAsia" w:ascii="Times New Roman" w:hAnsi="Times New Roman" w:eastAsia="FangSong" w:cs="Times New Roman"/>
        </w:rPr>
        <w:t xml:space="preserve">分光光度法</w:t>
      </w:r>
    </w:p>
    <w:p>
      <w:pPr>
        <w:pStyle w:val="Compact"/>
        <w:numPr>
          <w:ilvl w:val="0"/>
          <w:numId w:val="1088"/>
        </w:numPr>
      </w:pPr>
      <w:r>
        <w:rPr>
          <w:rFonts w:hint="eastAsia" w:ascii="Times New Roman" w:hAnsi="Times New Roman" w:eastAsia="FangSong" w:cs="Times New Roman"/>
        </w:rPr>
        <w:t xml:space="preserve">比色分析</w:t>
      </w:r>
    </w:p>
    <w:p>
      <w:pPr>
        <w:pStyle w:val="Compact"/>
        <w:numPr>
          <w:ilvl w:val="0"/>
          <w:numId w:val="1088"/>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spacing w:before="160" w:after="80"/>
      </w:pPr>
      <w:r>
        <w:pict>
          <v:rect style="width:0;height:1.5pt" o:hralign="center" o:hrstd="t" o:hr="t"/>
        </w:pict>
      </w:r>
    </w:p>
    <w:bookmarkEnd w:id="112"/>
    <w:bookmarkEnd w:id="113"/>
    <w:bookmarkStart w:id="114" w:name="光度-01-摩尔吸收系数与透光度换算"/>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SimHei" w:cs="Times New Roman"/>
        </w:rPr>
        <w:t>光度</w:t>
      </w:r>
      <w:r>
        <w:rPr>
          <w:rFonts w:hint="eastAsia" w:ascii="Times New Roman" w:hAnsi="Times New Roman" w:eastAsia="Times New Roman" w:cs="Times New Roman"/>
        </w:rPr>
        <w:t>-01-</w:t>
      </w:r>
      <w:r>
        <w:rPr>
          <w:rFonts w:hint="eastAsia" w:ascii="Times New Roman" w:hAnsi="Times New Roman" w:eastAsia="SimHei" w:cs="Times New Roman"/>
        </w:rPr>
        <w:t>摩尔吸收系数与透光度换算</w:t>
      </w:r>
    </w:p>
    <w:p>
      <w:pPr>
        <w:pStyle w:val="FirstParagraph"/>
      </w:pPr>
      <w:r>
        <w:rPr>
          <w:rFonts w:hint="eastAsia" w:ascii="Times New Roman" w:hAnsi="Times New Roman" w:eastAsia="FangSong" w:cs="Times New Roman"/>
        </w:rPr>
        <w:t xml:space="preserve">某有色配合物溶液浓度为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w:t>
      </w:r>
      <w:r>
        <w:rPr>
          <w:rFonts w:ascii="Times New Roman" w:hAnsi="Times New Roman" w:eastAsia="Times New Roman" w:cs="Times New Roman"/>
        </w:rPr>
        <w:t xml:space="preserve"> 1 cm </w:t>
      </w:r>
      <w:r>
        <w:rPr>
          <w:rFonts w:hint="eastAsia" w:ascii="Times New Roman" w:hAnsi="Times New Roman" w:eastAsia="FangSong" w:cs="Times New Roman"/>
        </w:rPr>
        <w:t xml:space="preserve">吸收池中于</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0.750</m:t>
        </m:r>
      </m:oMath>
      <w:r>
        <w:rPr>
          <w:rFonts w:hint="eastAsia" w:ascii="Times New Roman" w:hAnsi="Times New Roman" w:eastAsia="Times New Roman" w:cs="Times New Roman"/>
        </w:rPr>
        <w:t>，</w:t>
      </w:r>
      <w:r>
        <w:rPr>
          <w:rFonts w:hint="eastAsia" w:ascii="Times New Roman" w:hAnsi="Times New Roman" w:eastAsia="FangSong" w:cs="Times New Roman"/>
        </w:rPr>
        <w:t>已知该物质摩尔吸收系数</w:t>
      </w:r>
      <w:r>
        <w:rPr>
          <w:rFonts w:ascii="Times New Roman" w:hAnsi="Times New Roman" w:eastAsia="Times New Roman" w:cs="Times New Roman"/>
        </w:rPr>
        <w:t xml:space="preserve"> </w:t>
      </w:r>
      <m:oMath>
        <m:oMathPr>
          <m:ctrlPr>
            <w:rPr>
              <w:sz w:val="28"/>
              <w:szCs w:val="28"/>
            </w:rPr>
          </m:ctrlPr>
        </m:oMathPr>
        <m:r>
          <m:t>ε</m:t>
        </m:r>
        <m:r>
          <m:rPr>
            <m:sty m:val="p"/>
          </m:rPr>
          <m:t>=</m:t>
        </m:r>
        <m:r>
          <m:t>3.0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以百分数表示</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 cm </w:t>
      </w:r>
      <w:r>
        <w:rPr>
          <w:rFonts w:hint="eastAsia" w:ascii="Times New Roman" w:hAnsi="Times New Roman" w:eastAsia="FangSong" w:cs="Times New Roman"/>
        </w:rPr>
        <w:t>吸收池测定时</w:t>
      </w:r>
      <w:r>
        <w:rPr>
          <w:rFonts w:hint="eastAsia" w:ascii="Times New Roman" w:hAnsi="Times New Roman" w:eastAsia="Times New Roman" w:cs="Times New Roman"/>
        </w:rPr>
        <w:t>，</w:t>
      </w:r>
      <w:r>
        <w:rPr>
          <w:rFonts w:hint="eastAsia" w:ascii="Times New Roman" w:hAnsi="Times New Roman" w:eastAsia="FangSong" w:cs="Times New Roman"/>
        </w:rPr>
        <w:t>吸光度与透光度各为多少</w:t>
      </w:r>
      <w:r>
        <w:rPr>
          <w:rFonts w:hint="eastAsia" w:ascii="Times New Roman" w:hAnsi="Times New Roman" w:eastAsia="Times New Roman" w:cs="Times New Roman"/>
        </w:rPr>
        <w:t>？</w:t>
      </w:r>
      <w:r>
        <w:rPr>
          <w:rFonts w:hint="eastAsia" w:ascii="Times New Roman" w:hAnsi="Times New Roman" w:eastAsia="FangSong" w:cs="Times New Roman"/>
        </w:rPr>
        <w:t>此时是否在最佳测量范围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该物质的桑德尔灵敏度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55.85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114"/>
    <w:bookmarkStart w:id="115" w:name="光度-04-最佳吸光度范围选择"/>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光度</w:t>
      </w:r>
      <w:r>
        <w:rPr>
          <w:rFonts w:hint="eastAsia" w:ascii="Times New Roman" w:hAnsi="Times New Roman" w:eastAsia="Times New Roman" w:cs="Times New Roman"/>
        </w:rPr>
        <w:t>-04-</w:t>
      </w:r>
      <w:r>
        <w:rPr>
          <w:rFonts w:hint="eastAsia" w:ascii="Times New Roman" w:hAnsi="Times New Roman" w:eastAsia="SimHei" w:cs="Times New Roman"/>
        </w:rPr>
        <w:t>最佳吸光度范围选择</w:t>
      </w:r>
    </w:p>
    <w:p>
      <w:pPr>
        <w:pStyle w:val="FirstParagraph"/>
      </w:pPr>
      <w:r>
        <w:rPr>
          <w:rFonts w:hint="eastAsia" w:ascii="Times New Roman" w:hAnsi="Times New Roman" w:eastAsia="FangSong" w:cs="Times New Roman"/>
        </w:rPr>
        <w:t xml:space="preserve">某有色溶液在</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nor/>
            <m:sty m:val="p"/>
          </m:rPr>
          <m:t>nm</m:t>
        </m:r>
      </m:oMath>
      <w:r>
        <w:rPr>
          <w:rFonts w:ascii="Times New Roman" w:hAnsi="Times New Roman" w:eastAsia="Times New Roman" w:cs="Times New Roman"/>
        </w:rPr>
        <w:t xml:space="preserve">、</w:t>
      </w:r>
      <m:oMath>
        <m:r>
          <m:t>1.0</m:t>
        </m:r>
        <m:r>
          <m:t> </m:t>
        </m:r>
        <m:r>
          <m:rPr>
            <m:nor/>
            <m:sty m:val="p"/>
          </m:rPr>
          <m:t>cm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比色皿中测得透光度</w:t>
      </w:r>
      <w:r>
        <w:rPr>
          <w:rFonts w:ascii="Times New Roman" w:hAnsi="Times New Roman" w:eastAsia="Times New Roman" w:cs="Times New Roman"/>
        </w:rPr>
        <w:t xml:space="preserve"> </w:t>
      </w:r>
      <m:oMath>
        <m:oMathPr>
          <m:ctrlPr>
            <w:rPr>
              <w:sz w:val="28"/>
              <w:szCs w:val="28"/>
            </w:rPr>
          </m:ctrlPr>
        </m:oMathPr>
        <m:r>
          <m:t>T</m:t>
        </m:r>
        <m:r>
          <m:rPr>
            <m:sty m:val="p"/>
          </m:rPr>
          <m:t>=</m:t>
        </m:r>
        <m:r>
          <m:t>50.0</m:t>
        </m:r>
        <m:r>
          <m:rPr>
            <m:sty m:val="p"/>
          </m:rPr>
          <m:t>%</m:t>
        </m:r>
      </m:oMath>
      <w:r>
        <w:rPr>
          <w:rFonts w:ascii="Times New Roman" w:hAnsi="Times New Roman" w:eastAsia="Times New Roman" w:cs="Times New Roman"/>
        </w:rPr>
        <w:t xml:space="preserve">。</w:t>
      </w:r>
    </w:p>
    <w:p>
      <w:pPr>
        <w:pStyle w:val="Compact"/>
        <w:numPr>
          <w:ilvl w:val="0"/>
          <w:numId w:val="1090"/>
        </w:numPr>
      </w:pPr>
      <w:r>
        <w:rPr>
          <w:rFonts w:hint="eastAsia" w:ascii="Times New Roman" w:hAnsi="Times New Roman" w:eastAsia="FangSong" w:cs="Times New Roman"/>
        </w:rPr>
        <w:t xml:space="preserve">求吸光度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90"/>
        </w:numPr>
      </w:pPr>
      <w:r>
        <w:rPr>
          <w:rFonts w:hint="eastAsia" w:ascii="Times New Roman" w:hAnsi="Times New Roman" w:eastAsia="FangSong" w:cs="Times New Roman"/>
        </w:rPr>
        <w:t>该透光度是否处于最佳测量范围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若要使测量相对误差最小</w:t>
      </w:r>
      <w:r>
        <w:rPr>
          <w:rFonts w:hint="eastAsia" w:ascii="Times New Roman" w:hAnsi="Times New Roman" w:eastAsia="Times New Roman" w:cs="Times New Roman"/>
        </w:rPr>
        <w:t>，</w:t>
      </w:r>
      <w:r>
        <w:rPr>
          <w:rFonts w:hint="eastAsia" w:ascii="Times New Roman" w:hAnsi="Times New Roman" w:eastAsia="FangSong" w:cs="Times New Roman"/>
        </w:rPr>
        <w:t>应把溶液浓度</w:t>
      </w:r>
      <w:r>
        <w:rPr>
          <w:rFonts w:hint="eastAsia" w:ascii="Times New Roman" w:hAnsi="Times New Roman" w:eastAsia="Times New Roman" w:cs="Times New Roman"/>
        </w:rPr>
        <w:t>（</w:t>
      </w:r>
      <w:r>
        <w:rPr>
          <w:rFonts w:hint="eastAsia" w:ascii="Times New Roman" w:hAnsi="Times New Roman" w:eastAsia="FangSong" w:cs="Times New Roman"/>
        </w:rPr>
        <w:t>或比色皿厚度</w:t>
      </w:r>
      <w:r>
        <w:rPr>
          <w:rFonts w:hint="eastAsia" w:ascii="Times New Roman" w:hAnsi="Times New Roman" w:eastAsia="Times New Roman" w:cs="Times New Roman"/>
        </w:rPr>
        <w:t>）</w:t>
      </w:r>
      <w:r>
        <w:rPr>
          <w:rFonts w:hint="eastAsia" w:ascii="Times New Roman" w:hAnsi="Times New Roman" w:eastAsia="FangSong" w:cs="Times New Roman"/>
        </w:rPr>
        <w:t>调节到什么程度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约为多少</w:t>
      </w:r>
      <w:r>
        <w:rPr>
          <w:rFonts w:hint="eastAsia" w:ascii="Times New Roman" w:hAnsi="Times New Roman" w:eastAsia="Times New Roman" w:cs="Times New Roman"/>
        </w:rPr>
        <w:t>？（</w:t>
      </w:r>
      <w:r>
        <w:rPr>
          <w:rFonts w:hint="eastAsia" w:ascii="Times New Roman" w:hAnsi="Times New Roman" w:eastAsia="FangSong" w:cs="Times New Roman"/>
        </w:rPr>
        <w:t>已知透光度读数误差最小点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5"/>
    <w:bookmarkStart w:id="116" w:name="光度-05-偏离beer定律原因判断"/>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光度</w:t>
      </w:r>
      <w:r>
        <w:rPr>
          <w:rFonts w:hint="eastAsia" w:ascii="Times New Roman" w:hAnsi="Times New Roman" w:eastAsia="Times New Roman" w:cs="Times New Roman"/>
        </w:rPr>
        <w:t>-05-</w:t>
      </w:r>
      <w:r>
        <w:rPr>
          <w:rFonts w:hint="eastAsia" w:ascii="Times New Roman" w:hAnsi="Times New Roman" w:eastAsia="SimHei" w:cs="Times New Roman"/>
        </w:rPr>
        <w:t>偏离</w:t>
      </w:r>
      <w:r>
        <w:rPr>
          <w:rFonts w:hint="eastAsia" w:ascii="Times New Roman" w:hAnsi="Times New Roman" w:eastAsia="Times New Roman" w:cs="Times New Roman"/>
        </w:rPr>
        <w:t>Beer</w:t>
      </w:r>
      <w:r>
        <w:rPr>
          <w:rFonts w:hint="eastAsia" w:ascii="Times New Roman" w:hAnsi="Times New Roman" w:eastAsia="SimHei" w:cs="Times New Roman"/>
        </w:rPr>
        <w:t>定律原因判断</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numPr>
          <w:ilvl w:val="0"/>
          <w:numId w:val="1092"/>
        </w:numPr>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numPr>
          <w:ilvl w:val="0"/>
          <w:numId w:val="1092"/>
        </w:numPr>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numPr>
          <w:ilvl w:val="0"/>
          <w:numId w:val="1092"/>
        </w:numPr>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numPr>
          <w:ilvl w:val="0"/>
          <w:numId w:val="1092"/>
        </w:numPr>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氧沉-04-氧化还原滴定可行性判断"/>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氧沉</w:t>
      </w:r>
      <w:r>
        <w:rPr>
          <w:rFonts w:hint="eastAsia" w:ascii="Times New Roman" w:hAnsi="Times New Roman" w:eastAsia="Times New Roman" w:cs="Times New Roman"/>
        </w:rPr>
        <w:t>-04-</w:t>
      </w:r>
      <w:r>
        <w:rPr>
          <w:rFonts w:hint="eastAsia" w:ascii="Times New Roman" w:hAnsi="Times New Roman" w:eastAsia="SimHei" w:cs="Times New Roman"/>
        </w:rPr>
        <w:t>氧化还原滴定可行性判断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1.51</m:t>
        </m:r>
        <m:r>
          <m:t> </m:t>
        </m:r>
        <m:r>
          <m:rPr>
            <m:no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r>
          <m:rPr>
            <m:sty m:val="p"/>
          </m:rPr>
          <m:t>=</m:t>
        </m:r>
        <m:r>
          <m:rPr>
            <m:sty m:val="p"/>
          </m:rPr>
          <m:t>+</m:t>
        </m:r>
        <m:r>
          <m:t>0.15</m:t>
        </m:r>
        <m:r>
          <m:t> </m:t>
        </m:r>
        <m:r>
          <m:rPr>
            <m:nor/>
            <m:sty m:val="p"/>
          </m:rPr>
          <m:t>V</m:t>
        </m:r>
      </m:oMath>
      <w:r>
        <w:rPr>
          <w:rFonts w:ascii="Times New Roman" w:hAnsi="Times New Roman" w:eastAsia="Times New Roman" w:cs="Times New Roman"/>
        </w:rPr>
        <w:t xml:space="preserve">。</w:t>
      </w:r>
    </w:p>
    <w:p>
      <w:pPr>
        <w:pStyle w:val="Compact"/>
        <w:numPr>
          <w:ilvl w:val="0"/>
          <w:numId w:val="1093"/>
        </w:numPr>
      </w:pPr>
      <w:r>
        <w:rPr>
          <w:rFonts w:hint="eastAsia" w:ascii="Times New Roman" w:hAnsi="Times New Roman" w:eastAsia="FangSong" w:cs="Times New Roman"/>
        </w:rPr>
        <w:t xml:space="preserve">判断用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在热力学上是否可行</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rPr>
                <m:sty m:val="p"/>
              </m:rPr>
              <m:t>⊖</m:t>
            </m:r>
          </m:sup>
        </m:sSup>
        <m:r>
          <m:rPr>
            <m:sty m:val="p"/>
          </m:rPr>
          <m:t>≥</m:t>
        </m:r>
        <m:r>
          <m:t>0.35</m:t>
        </m:r>
        <m:r>
          <m:t> </m:t>
        </m:r>
        <m:r>
          <m:rPr>
            <m:nor/>
            <m:sty m:val="p"/>
          </m:rPr>
          <m:t>V</m:t>
        </m:r>
      </m:oMath>
      <w:r>
        <w:rPr>
          <w:rFonts w:hint="eastAsia" w:ascii="Times New Roman" w:hAnsi="Times New Roman" w:eastAsia="Times New Roman" w:cs="Times New Roman"/>
        </w:rPr>
        <w:t xml:space="preserve">）；</w:t>
      </w:r>
    </w:p>
    <w:p>
      <w:pPr>
        <w:pStyle w:val="Compact"/>
        <w:numPr>
          <w:ilvl w:val="0"/>
          <w:numId w:val="1093"/>
        </w:numPr>
      </w:pPr>
      <w:r>
        <w:rPr>
          <w:rFonts w:hint="eastAsia" w:ascii="Times New Roman" w:hAnsi="Times New Roman" w:eastAsia="FangSong" w:cs="Times New Roman"/>
        </w:rPr>
        <w:t>若可行</w:t>
      </w:r>
      <w:r>
        <w:rPr>
          <w:rFonts w:hint="eastAsia" w:ascii="Times New Roman" w:hAnsi="Times New Roman" w:eastAsia="Times New Roman" w:cs="Times New Roman"/>
        </w:rPr>
        <w:t>，</w:t>
      </w:r>
      <w:r>
        <w:rPr>
          <w:rFonts w:hint="eastAsia" w:ascii="Times New Roman" w:hAnsi="Times New Roman" w:eastAsia="FangSong" w:cs="Times New Roman"/>
        </w:rPr>
        <w:t>计算化学计量点电位</w:t>
      </w:r>
      <w:r>
        <w:rPr>
          <w:rFonts w:ascii="Times New Roman" w:hAnsi="Times New Roman" w:eastAsia="Times New Roman" w:cs="Times New Roman"/>
        </w:rPr>
        <w:t xml:space="preserve"> </w:t>
      </w:r>
      <m:oMath>
        <m:sSub>
          <m:e>
            <m:r>
              <m:t>E</m:t>
            </m:r>
          </m:e>
          <m:sub>
            <m:r>
              <m:t>s</m:t>
            </m:r>
            <m:r>
              <m:t>p</m:t>
            </m:r>
          </m:sub>
        </m:sSub>
      </m:oMath>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 xml:space="preserve">，</w:t>
      </w:r>
      <m:oMath>
        <m:sSub>
          <m:e>
            <m:r>
              <m:t>n</m:t>
            </m:r>
          </m:e>
          <m:sub>
            <m:r>
              <m:t>2</m:t>
            </m:r>
          </m:sub>
        </m:sSub>
        <m:r>
          <m:rPr>
            <m:sty m:val="p"/>
          </m:rPr>
          <m:t>=</m:t>
        </m:r>
        <m:r>
          <m:t>2</m:t>
        </m:r>
      </m:oMath>
      <w:r>
        <w:rPr>
          <w:rFonts w:hint="eastAsia" w:ascii="Times New Roman" w:hAnsi="Times New Roman" w:eastAsia="Times New Roman" w:cs="Times New Roman"/>
        </w:rPr>
        <w:t xml:space="preserve">）；</w:t>
      </w:r>
    </w:p>
    <w:p>
      <w:pPr>
        <w:pStyle w:val="Compact"/>
        <w:numPr>
          <w:ilvl w:val="0"/>
          <w:numId w:val="1093"/>
        </w:numPr>
      </w:pPr>
      <w:r>
        <w:rPr>
          <w:rFonts w:hint="eastAsia" w:ascii="Times New Roman" w:hAnsi="Times New Roman" w:eastAsia="FangSong" w:cs="Times New Roman"/>
        </w:rPr>
        <w:t>实际滴定中能否直接进行</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络重-04-重量分析-换算因数计算"/>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络重</w:t>
      </w:r>
      <w:r>
        <w:rPr>
          <w:rFonts w:hint="eastAsia" w:ascii="Times New Roman" w:hAnsi="Times New Roman" w:eastAsia="Times New Roman" w:cs="Times New Roman"/>
        </w:rPr>
        <w:t>-04-</w:t>
      </w:r>
      <w:r>
        <w:rPr>
          <w:rFonts w:hint="eastAsia" w:ascii="Times New Roman" w:hAnsi="Times New Roman" w:eastAsia="SimHei" w:cs="Times New Roman"/>
        </w:rPr>
        <w:t>重量分析</w:t>
      </w:r>
      <w:r>
        <w:rPr>
          <w:rFonts w:hint="eastAsia" w:ascii="Times New Roman" w:hAnsi="Times New Roman" w:eastAsia="Times New Roman" w:cs="Times New Roman"/>
        </w:rPr>
        <w:t>-</w:t>
      </w:r>
      <w:r>
        <w:rPr>
          <w:rFonts w:hint="eastAsia" w:ascii="Times New Roman" w:hAnsi="Times New Roman" w:eastAsia="SimHei" w:cs="Times New Roman"/>
        </w:rPr>
        <w:t>换算因数计算</w:t>
      </w:r>
    </w:p>
    <w:p>
      <w:pPr>
        <w:pStyle w:val="FirstParagraph"/>
      </w:pPr>
      <w:r>
        <w:rPr>
          <w:rFonts w:hint="eastAsia" w:ascii="Times New Roman" w:hAnsi="Times New Roman" w:eastAsia="FangSong" w:cs="Times New Roman"/>
        </w:rPr>
        <w:t xml:space="preserve">称取含铝试样</w:t>
      </w:r>
      <w:r>
        <w:rPr>
          <w:rFonts w:ascii="Times New Roman" w:hAnsi="Times New Roman" w:eastAsia="Times New Roman" w:cs="Times New Roman"/>
        </w:rPr>
        <w:t xml:space="preserve"> </w:t>
      </w:r>
      <m:oMath>
        <m:oMathPr>
          <m:ctrlPr>
            <w:rPr>
              <w:sz w:val="28"/>
              <w:szCs w:val="28"/>
            </w:rPr>
          </m:ctrlPr>
        </m:oMathPr>
        <m:r>
          <m:t>0.2018</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经溶解后</w:t>
      </w:r>
      <w:r>
        <w:rPr>
          <w:rFonts w:hint="eastAsia" w:ascii="Times New Roman" w:hAnsi="Times New Roman" w:eastAsia="Times New Roman" w:cs="Times New Roman"/>
        </w:rPr>
        <w:t>，</w:t>
      </w:r>
      <w:r>
        <w:rPr>
          <w:rFonts w:hint="eastAsia" w:ascii="Times New Roman" w:hAnsi="Times New Roman" w:eastAsia="FangSong" w:cs="Times New Roman"/>
        </w:rPr>
        <w:t>用氨水沉淀</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灼烧后称得</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0.1886</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t>A</m:t>
        </m:r>
        <m:r>
          <m:t>l</m:t>
        </m:r>
        <m:r>
          <m:rPr>
            <m:sty m:val="p"/>
          </m:rPr>
          <m:t>)</m:t>
        </m:r>
        <m:r>
          <m:rPr>
            <m:sty m:val="p"/>
          </m:rPr>
          <m:t>=</m:t>
        </m:r>
        <m:r>
          <m:t>26.98</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sSub>
          <m:e>
            <m:r>
              <m:t>l</m:t>
            </m:r>
          </m:e>
          <m:sub>
            <m:r>
              <m:t>2</m:t>
            </m:r>
          </m:sub>
        </m:sSub>
        <m:sSub>
          <m:e>
            <m:r>
              <m:t>O</m:t>
            </m:r>
          </m:e>
          <m:sub>
            <m:r>
              <m:t>3</m:t>
            </m:r>
          </m:sub>
        </m:sSub>
        <m:r>
          <m:rPr>
            <m:sty m:val="p"/>
          </m:rPr>
          <m:t>)</m:t>
        </m:r>
        <m:r>
          <m:rPr>
            <m:sty m:val="p"/>
          </m:rPr>
          <m:t>=</m:t>
        </m:r>
        <m:r>
          <m:t>101.96</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r>
          <m:rPr>
            <m:sty m:val="p"/>
          </m:rPr>
          <m:t>=</m:t>
        </m:r>
        <m:r>
          <m:t>459.44</m:t>
        </m:r>
        <m:r>
          <m:t> </m:t>
        </m:r>
        <m:r>
          <m:rPr>
            <m:nor/>
            <m:sty m:val="p"/>
          </m:rPr>
          <m:t>g/mol</m:t>
        </m:r>
      </m:oMath>
      <w:r>
        <w:rPr>
          <w:rFonts w:ascii="Times New Roman" w:hAnsi="Times New Roman" w:eastAsia="Times New Roman" w:cs="Times New Roman"/>
        </w:rPr>
        <w:t xml:space="preserve">。</w:t>
      </w:r>
    </w:p>
    <w:p>
      <w:pPr>
        <w:pStyle w:val="Compact"/>
        <w:numPr>
          <w:ilvl w:val="0"/>
          <w:numId w:val="1094"/>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Al </w:t>
      </w:r>
      <w:r>
        <w:rPr>
          <w:rFonts w:hint="eastAsia" w:ascii="Times New Roman" w:hAnsi="Times New Roman" w:eastAsia="FangSong" w:cs="Times New Roman"/>
        </w:rPr>
        <w:t>的换算因数表达式并计算</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r>
          <m:t>w</m:t>
        </m:r>
        <m:r>
          <m:rPr>
            <m:sty m:val="p"/>
          </m:rPr>
          <m:t>(</m:t>
        </m:r>
        <m:r>
          <m:t>A</m:t>
        </m:r>
        <m:r>
          <m:t>l</m:t>
        </m:r>
        <m:r>
          <m:rPr>
            <m:sty m:val="p"/>
          </m:rPr>
          <m:t>)</m:t>
        </m:r>
      </m:oMath>
      <w:r>
        <w:rPr>
          <w:rFonts w:hint="eastAsia" w:ascii="Times New Roman" w:hAnsi="Times New Roman" w:eastAsia="Times New Roman" w:cs="Times New Roman"/>
        </w:rPr>
        <w:t xml:space="preserve">；</w:t>
      </w:r>
    </w:p>
    <w:p>
      <w:pPr>
        <w:pStyle w:val="Compact"/>
        <w:numPr>
          <w:ilvl w:val="0"/>
          <w:numId w:val="1094"/>
        </w:numPr>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ascii="Times New Roman" w:hAnsi="Times New Roman" w:eastAsia="Times New Roman" w:cs="Times New Roman"/>
        </w:rPr>
        <w:t xml:space="preserve"> </w:t>
      </w:r>
      <m:oMath>
        <m:oMathPr>
          <m:ctrlPr>
            <w:rPr>
              <w:sz w:val="28"/>
              <w:szCs w:val="28"/>
            </w:rPr>
          </m:ctrlPr>
        </m:oMathPr>
        <m:r>
          <m:t>A</m:t>
        </m:r>
        <m:r>
          <m:t>l</m:t>
        </m:r>
        <m:r>
          <m:rPr>
            <m:sty m:val="p"/>
          </m:rPr>
          <m:t>(</m:t>
        </m:r>
        <m:sSub>
          <m:e>
            <m:r>
              <m:t>C</m:t>
            </m:r>
          </m:e>
          <m:sub>
            <m:r>
              <m:t>9</m:t>
            </m:r>
          </m:sub>
        </m:sSub>
        <m:sSub>
          <m:e>
            <m:r>
              <m:t>H</m:t>
            </m:r>
          </m:e>
          <m:sub>
            <m:r>
              <m:t>6</m:t>
            </m:r>
          </m:sub>
        </m:sSub>
        <m:r>
          <m:t>N</m:t>
        </m:r>
        <m: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形式称量</w:t>
      </w:r>
      <w:r>
        <w:rPr>
          <w:rFonts w:hint="eastAsia" w:ascii="Times New Roman" w:hAnsi="Times New Roman" w:eastAsia="Times New Roman" w:cs="Times New Roman"/>
        </w:rPr>
        <w:t>（</w:t>
      </w:r>
      <m:oMath>
        <m:r>
          <m:t>110</m:t>
        </m:r>
        <m:r>
          <m:t> </m:t>
        </m:r>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换算因数为多少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络重-05-重量分析-沉淀条件选择"/>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SimHei" w:cs="Times New Roman"/>
        </w:rPr>
        <w:t>络重</w:t>
      </w:r>
      <w:r>
        <w:rPr>
          <w:rFonts w:hint="eastAsia" w:ascii="Times New Roman" w:hAnsi="Times New Roman" w:eastAsia="Times New Roman" w:cs="Times New Roman"/>
        </w:rPr>
        <w:t>-05-</w:t>
      </w:r>
      <w:r>
        <w:rPr>
          <w:rFonts w:hint="eastAsia" w:ascii="Times New Roman" w:hAnsi="Times New Roman" w:eastAsia="SimHei" w:cs="Times New Roman"/>
        </w:rPr>
        <w:t>重量分析</w:t>
      </w:r>
      <w:r>
        <w:rPr>
          <w:rFonts w:hint="eastAsia" w:ascii="Times New Roman" w:hAnsi="Times New Roman" w:eastAsia="Times New Roman" w:cs="Times New Roman"/>
        </w:rPr>
        <w:t>-</w:t>
      </w:r>
      <w:r>
        <w:rPr>
          <w:rFonts w:hint="eastAsia" w:ascii="Times New Roman" w:hAnsi="Times New Roman" w:eastAsia="SimHei" w:cs="Times New Roman"/>
        </w:rPr>
        <w:t>沉淀条件选择</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四舍六入五成双修约规则"/>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SimHei" w:cs="Times New Roman"/>
        </w:rPr>
        <w:t xml:space="preserve">四舍六入五成双修约规则</w:t>
      </w:r>
    </w:p>
    <w:p>
      <w:pPr>
        <w:pStyle w:val="FirstParagraph"/>
      </w:pP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将下列数据修约到</w:t>
      </w:r>
      <w:r>
        <w:rPr>
          <w:rFonts w:hint="eastAsia" w:ascii="Times New Roman" w:hAnsi="Times New Roman" w:eastAsia="FangSong" w:cs="Times New Roman"/>
          <w:b/>
          <w:bCs/>
        </w:rPr>
        <w:t xml:space="preserve">两位小数</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并说明为何</w:t>
      </w:r>
      <w:r>
        <w:rPr>
          <w:rFonts w:hint="eastAsia" w:ascii="Times New Roman" w:hAnsi="Times New Roman" w:eastAsia="FangSong" w:cs="Times New Roman"/>
          <w:b/>
          <w:bCs/>
        </w:rPr>
        <w:t xml:space="preserve">禁止分次修约</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0"/>
    <w:bookmarkStart w:id="121" w:name="误差-02-q检验法判断异常值"/>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SimHei" w:cs="Times New Roman"/>
        </w:rPr>
        <w:t>误差</w:t>
      </w:r>
      <w:r>
        <w:rPr>
          <w:rFonts w:hint="eastAsia" w:ascii="Times New Roman" w:hAnsi="Times New Roman" w:eastAsia="Times New Roman" w:cs="Times New Roman"/>
        </w:rPr>
        <w:t>-02-Q</w:t>
      </w:r>
      <w:r>
        <w:rPr>
          <w:rFonts w:hint="eastAsia" w:ascii="Times New Roman" w:hAnsi="Times New Roman" w:eastAsia="SimHei" w:cs="Times New Roman"/>
        </w:rPr>
        <w:t>检验法判断异常值</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次平行测定某试样中</w:t>
      </w:r>
      <w:r>
        <w:rPr>
          <w:rFonts w:hint="eastAsia" w:ascii="Times New Roman" w:hAnsi="Times New Roman" w:eastAsia="Times New Roman" w:cs="Times New Roman"/>
        </w:rPr>
        <w:t>Fe</w:t>
      </w:r>
      <w:r>
        <w:rPr>
          <w:rFonts w:hint="eastAsia" w:ascii="Times New Roman" w:hAnsi="Times New Roman" w:eastAsia="FangSong" w:cs="Times New Roman"/>
        </w:rPr>
        <w:t>含量</w:t>
      </w:r>
      <w:r>
        <w:rPr>
          <w:rFonts w:hint="eastAsia" w:ascii="Times New Roman" w:hAnsi="Times New Roman" w:eastAsia="Times New Roman" w:cs="Times New Roman"/>
        </w:rPr>
        <w:t>（%）：10.25,</w:t>
      </w:r>
      <w:r>
        <w:rPr>
          <w:rFonts w:ascii="Times New Roman" w:hAnsi="Times New Roman" w:eastAsia="Times New Roman" w:cs="Times New Roman"/>
        </w:rPr>
        <w:t xml:space="preserve"> 10.30, 10.28, </w:t>
      </w:r>
      <w:r>
        <w:rPr>
          <w:rFonts w:hint="eastAsia" w:ascii="Times New Roman" w:hAnsi="Times New Roman" w:eastAsia="Times New Roman" w:cs="Times New Roman"/>
        </w:rPr>
        <w:t>10.60。</w:t>
      </w:r>
      <w:r>
        <w:rPr>
          <w:rFonts w:hint="eastAsia" w:ascii="Times New Roman" w:hAnsi="Times New Roman" w:eastAsia="FangSong" w:cs="Times New Roman"/>
        </w:rPr>
        <w:t>用</w:t>
      </w:r>
      <w:r>
        <w:rPr>
          <w:rFonts w:hint="eastAsia" w:ascii="Times New Roman" w:hAnsi="Times New Roman" w:eastAsia="Times New Roman" w:cs="Times New Roman"/>
        </w:rPr>
        <w:t>Q</w:t>
      </w:r>
      <w:r>
        <w:rPr>
          <w:rFonts w:hint="eastAsia" w:ascii="Times New Roman" w:hAnsi="Times New Roman" w:eastAsia="FangSong" w:cs="Times New Roman"/>
        </w:rPr>
        <w:t>检验法</w:t>
      </w:r>
      <w:r>
        <w:rPr>
          <w:rFonts w:hint="eastAsia" w:ascii="Times New Roman" w:hAnsi="Times New Roman" w:eastAsia="Times New Roman" w:cs="Times New Roman"/>
        </w:rPr>
        <w:t>（90%</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10.60</w:t>
      </w:r>
      <w:r>
        <w:rPr>
          <w:rFonts w:hint="eastAsia" w:ascii="Times New Roman" w:hAnsi="Times New Roman" w:eastAsia="FangSong" w:cs="Times New Roman"/>
        </w:rPr>
        <w:t>是否应舍弃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=0.76）</w:t>
      </w:r>
    </w:p>
    <w:p>
      <w:pPr>
        <w:spacing w:before="160" w:after="80"/>
      </w:pPr>
      <w:r>
        <w:pict>
          <v:rect style="width:0;height:1.5pt" o:hralign="center" o:hrstd="t" o:hr="t"/>
        </w:pict>
      </w:r>
    </w:p>
    <w:bookmarkEnd w:id="121"/>
    <w:bookmarkStart w:id="122" w:name="误差-03-有效数字运算规则应用"/>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SimHei" w:cs="Times New Roman"/>
        </w:rPr>
        <w:t>误差</w:t>
      </w:r>
      <w:r>
        <w:rPr>
          <w:rFonts w:hint="eastAsia" w:ascii="Times New Roman" w:hAnsi="Times New Roman" w:eastAsia="Times New Roman" w:cs="Times New Roman"/>
        </w:rPr>
        <w:t>-03-</w:t>
      </w:r>
      <w:r>
        <w:rPr>
          <w:rFonts w:hint="eastAsia" w:ascii="Times New Roman" w:hAnsi="Times New Roman" w:eastAsia="SimHei" w:cs="Times New Roman"/>
        </w:rPr>
        <w:t>有效数字运算规则应用</w:t>
      </w:r>
    </w:p>
    <w:p>
      <w:pPr>
        <w:pStyle w:val="FirstParagraph"/>
      </w:pPr>
      <w:r>
        <w:rPr>
          <w:rFonts w:hint="eastAsia" w:ascii="Times New Roman" w:hAnsi="Times New Roman" w:eastAsia="FangSong" w:cs="Times New Roman"/>
        </w:rPr>
        <w:t>按有效数字运算规则计算下列各题</w:t>
      </w:r>
      <w:r>
        <w:rPr>
          <w:rFonts w:hint="eastAsia" w:ascii="Times New Roman" w:hAnsi="Times New Roman" w:eastAsia="Times New Roman" w:cs="Times New Roman"/>
        </w:rPr>
        <w:t>：</w:t>
      </w:r>
    </w:p>
    <w:p>
      <w:pPr>
        <w:pStyle w:val="Compact"/>
        <w:numPr>
          <w:ilvl w:val="0"/>
          <w:numId w:val="1096"/>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96"/>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96"/>
        </w:numPr>
      </w:pPr>
      <m:oMath>
        <m:oMathPr>
          <m:ctrlPr>
            <w:rPr>
              <w:sz w:val="28"/>
              <w:szCs w:val="28"/>
            </w:rPr>
          </m:ctrlPr>
        </m:oMathPr>
        <m:r>
          <m:t>p</m:t>
        </m:r>
        <m:r>
          <m:t>H</m:t>
        </m:r>
        <m:r>
          <m:rPr>
            <m:sty m:val="p"/>
          </m:rPr>
          <m:t>=</m:t>
        </m:r>
        <m:r>
          <m:t>10.26</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并说明有效数字位数</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w:t>
      </w:r>
      <m:oMath>
        <m:oMathPr>
          <m:ctrlPr>
            <w:rPr>
              <w:sz w:val="28"/>
              <w:szCs w:val="28"/>
            </w:rPr>
          </m:ctrlPr>
        </m:oMathPr>
        <m:r>
          <m:t>0.5750</m:t>
        </m:r>
      </m:oMath>
      <w:r>
        <w:rPr>
          <w:rFonts w:ascii="Times New Roman" w:hAnsi="Times New Roman" w:eastAsia="Times New Roman" w:cs="Times New Roman"/>
        </w:rPr>
        <w:t xml:space="preserve">、</w:t>
      </w:r>
      <m:oMath>
        <m:oMathPr>
          <m:ctrlPr>
            <w:rPr>
              <w:sz w:val="28"/>
              <w:szCs w:val="28"/>
            </w:rPr>
          </m:ctrlPr>
        </m:oMathPr>
        <m:r>
          <m:t>0.5650</m:t>
        </m:r>
      </m:oMath>
      <w:r>
        <w:rPr>
          <w:rFonts w:ascii="Times New Roman" w:hAnsi="Times New Roman" w:eastAsia="Times New Roman" w:cs="Times New Roman"/>
        </w:rPr>
        <w:t xml:space="preserve"> </w:t>
      </w:r>
      <w:r>
        <w:rPr>
          <w:rFonts w:hint="eastAsia" w:ascii="Times New Roman" w:hAnsi="Times New Roman" w:eastAsia="FangSong" w:cs="Times New Roman"/>
        </w:rPr>
        <w:t>修约为两位有效数字</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6" w:name="偏离lambert-beer定律的原因"/>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偏离</w:t>
      </w:r>
      <w:r>
        <w:rPr>
          <w:rFonts w:hint="eastAsia" w:ascii="Times New Roman" w:hAnsi="Times New Roman" w:eastAsia="Times New Roman" w:cs="Times New Roman"/>
        </w:rPr>
        <w:t>Lambert-Beer</w:t>
      </w:r>
      <w:r>
        <w:rPr>
          <w:rFonts w:hint="eastAsia" w:ascii="Times New Roman" w:hAnsi="Times New Roman" w:eastAsia="SimHei" w:cs="Times New Roman"/>
        </w:rPr>
        <w:t>定律的原因</w:t>
      </w:r>
    </w:p>
    <w:bookmarkStart w:id="123" w:name="两类原因"/>
    <w:p>
      <w:pPr>
        <w:pStyle w:val="Heading3"/>
        <w:spacing w:before="280" w:after="120"/>
      </w:pPr>
      <w:r>
        <w:rPr>
          <w:rFonts w:hint="eastAsia" w:ascii="Times New Roman" w:hAnsi="Times New Roman" w:eastAsia="SimHei" w:cs="Times New Roman"/>
        </w:rPr>
        <w:t xml:space="preserve">两类原因</w:t>
      </w:r>
    </w:p>
    <w:p>
      <w:pPr>
        <w:pStyle w:val="FirstParagraph"/>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不同波长的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复合光下</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曲线向吸光度轴弯曲</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负偏离</w:t>
      </w:r>
      <w:r>
        <w:rPr>
          <w:rFonts w:hint="eastAsia" w:ascii="Times New Roman" w:hAnsi="Times New Roman" w:eastAsia="Times New Roman" w:cs="Times New Roman"/>
        </w:rPr>
        <w:t>）。</w:t>
      </w:r>
      <w:r>
        <w:rPr>
          <w:rFonts w:hint="eastAsia" w:ascii="Times New Roman" w:hAnsi="Times New Roman" w:eastAsia="FangSong" w:cs="Times New Roman"/>
        </w:rPr>
        <w:t>克服</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该处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随波长变化最小</w:t>
      </w:r>
      <w:r>
        <w:rPr>
          <w:rFonts w:hint="eastAsia" w:ascii="Times New Roman" w:hAnsi="Times New Roman" w:eastAsia="Times New Roman" w:cs="Times New Roman"/>
        </w:rPr>
        <w:t>），</w:t>
      </w:r>
      <w:r>
        <w:rPr>
          <w:rFonts w:hint="eastAsia" w:ascii="Times New Roman" w:hAnsi="Times New Roman" w:eastAsia="FangSong" w:cs="Times New Roman"/>
        </w:rPr>
        <w:t>或使用谱带更窄的单色器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吸光质点浓度与总浓度不成比例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hint="eastAsia" w:ascii="Times New Roman" w:hAnsi="Times New Roman" w:eastAsia="FangSong" w:cs="Times New Roman"/>
              </w:rPr>
              <w:t xml:space="preserve">酸碱型吸光物质随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指示剂不同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颜色不同</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hint="eastAsia" w:ascii="Times New Roman" w:hAnsi="Times New Roman" w:eastAsia="FangSong" w:cs="Times New Roman"/>
              </w:rPr>
              <w:t xml:space="preserve">高浓度时分子间作用改变吸收</w:t>
            </w:r>
          </w:p>
        </w:tc>
        <w:tc>
          <w:tcPr/>
          <w:p>
            <w:pPr>
              <w:pStyle w:val="Compact"/>
              <w:jc w:val="center"/>
            </w:pPr>
            <w:r>
              <w:rPr>
                <w:rFonts w:hint="eastAsia" w:ascii="Times New Roman" w:hAnsi="Times New Roman" w:eastAsia="FangSong" w:cs="Times New Roman"/>
              </w:rPr>
              <w:t xml:space="preserve">高浓度标准曲线向下弯</w:t>
            </w:r>
          </w:p>
        </w:tc>
      </w:tr>
      <w:tr>
        <w:tc>
          <w:tcPr/>
          <w:p>
            <w:pPr>
              <w:pStyle w:val="Compact"/>
              <w:jc w:val="center"/>
            </w:pP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多级配合物各级配比不同</w:t>
            </w:r>
          </w:p>
        </w:tc>
        <w:tc>
          <w:tcPr/>
          <w:p>
            <w:pPr>
              <w:pStyle w:val="Compact"/>
              <w:jc w:val="center"/>
            </w:pPr>
            <w:r>
              <w:rPr>
                <w:rFonts w:ascii="Times New Roman" w:hAnsi="Times New Roman" w:eastAsia="Times New Roman" w:cs="Times New Roman"/>
              </w:rPr>
              <w:t xml:space="preserve">Fe(SCN)</w:t>
            </w:r>
            <m:oMath>
              <m:sSubSup>
                <m:e>
                  <m:r>
                    <m:t>​</m:t>
                  </m:r>
                </m:e>
                <m:sub>
                  <m:r>
                    <m:t>n</m:t>
                  </m:r>
                </m:sub>
                <m:sup>
                  <m:r>
                    <m:t>3</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增大颜色加深</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同一物质不同结构吸收不同</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r>
    </w:tbl>
    <w:bookmarkEnd w:id="123"/>
    <w:bookmarkStart w:id="124"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严格成立条件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稀溶液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单色光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均匀介质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竞赛高频考点</w:t>
      </w:r>
      <w:r>
        <w:rPr>
          <w:rFonts w:hint="eastAsia" w:ascii="Times New Roman" w:hAnsi="Times New Roman" w:eastAsia="Times New Roman" w:cs="Times New Roman"/>
        </w:rPr>
        <w:t>：</w:t>
      </w:r>
      <w:r>
        <w:rPr>
          <w:rFonts w:hint="eastAsia" w:ascii="Times New Roman" w:hAnsi="Times New Roman" w:eastAsia="FangSong" w:cs="Times New Roman"/>
        </w:rPr>
        <w:t>高浓度区标准曲线</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轴弯曲</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主因是化学因素</w:t>
      </w:r>
      <w:r>
        <w:rPr>
          <w:rFonts w:hint="eastAsia" w:ascii="Times New Roman" w:hAnsi="Times New Roman" w:eastAsia="Times New Roman" w:cs="Times New Roman"/>
        </w:rPr>
        <w:t>（</w:t>
      </w:r>
      <w:r>
        <w:rPr>
          <w:rFonts w:hint="eastAsia" w:ascii="Times New Roman" w:hAnsi="Times New Roman" w:eastAsia="FangSong" w:cs="Times New Roman"/>
        </w:rPr>
        <w:t>高浓度解离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配合比改变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p>
    <w:bookmarkEnd w:id="124"/>
    <w:bookmarkStart w:id="125"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97"/>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Compact"/>
        <w:numPr>
          <w:ilvl w:val="0"/>
          <w:numId w:val="1097"/>
        </w:numPr>
      </w:pPr>
      <w:r>
        <w:rPr>
          <w:rFonts w:hint="eastAsia" w:ascii="Times New Roman" w:hAnsi="Times New Roman" w:eastAsia="FangSong" w:cs="Times New Roman"/>
        </w:rPr>
        <w:t xml:space="preserve">分光光度法</w:t>
      </w:r>
    </w:p>
    <w:p>
      <w:pPr>
        <w:spacing w:before="160" w:after="80"/>
      </w:pPr>
      <w:r>
        <w:pict>
          <v:rect style="width:0;height:1.5pt" o:hralign="center" o:hrstd="t" o:hr="t"/>
        </w:pict>
      </w:r>
    </w:p>
    <w:bookmarkEnd w:id="125"/>
    <w:bookmarkEnd w:id="126"/>
    <w:bookmarkStart w:id="127" w:name="光度-02-标准曲线法测定未知浓度"/>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光度</w:t>
      </w:r>
      <w:r>
        <w:rPr>
          <w:rFonts w:hint="eastAsia" w:ascii="Times New Roman" w:hAnsi="Times New Roman" w:eastAsia="Times New Roman" w:cs="Times New Roman"/>
        </w:rPr>
        <w:t>-02-</w:t>
      </w:r>
      <w:r>
        <w:rPr>
          <w:rFonts w:hint="eastAsia" w:ascii="Times New Roman" w:hAnsi="Times New Roman" w:eastAsia="SimHei" w:cs="Times New Roman"/>
        </w:rPr>
        <w:t>标准曲线法测定未知浓度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098"/>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098"/>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co2对naoh标定的影响"/>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Times New Roman" w:cs="Times New Roman"/>
        </w:rPr>
        <w:t>CO2</w:t>
      </w:r>
      <w:r>
        <w:rPr>
          <w:rFonts w:hint="eastAsia" w:ascii="Times New Roman" w:hAnsi="Times New Roman" w:eastAsia="SimHei" w:cs="Times New Roman"/>
        </w:rPr>
        <w:t>对</w:t>
      </w:r>
      <w:r>
        <w:rPr>
          <w:rFonts w:hint="eastAsia" w:ascii="Times New Roman" w:hAnsi="Times New Roman" w:eastAsia="Times New Roman" w:cs="Times New Roman"/>
        </w:rPr>
        <w:t>NaOH</w:t>
      </w:r>
      <w:r>
        <w:rPr>
          <w:rFonts w:hint="eastAsia" w:ascii="Times New Roman" w:hAnsi="Times New Roman" w:eastAsia="SimHei"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容量-01-多元酸分步滴定判断"/>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容量</w:t>
      </w:r>
      <w:r>
        <w:rPr>
          <w:rFonts w:hint="eastAsia" w:ascii="Times New Roman" w:hAnsi="Times New Roman" w:eastAsia="Times New Roman" w:cs="Times New Roman"/>
        </w:rPr>
        <w:t>-01-</w:t>
      </w:r>
      <w:r>
        <w:rPr>
          <w:rFonts w:hint="eastAsia" w:ascii="Times New Roman" w:hAnsi="Times New Roman" w:eastAsia="SimHei" w:cs="Times New Roman"/>
        </w:rPr>
        <w:t>多元酸分步滴定判断</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容量-03-硼酸强化滴定"/>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容量</w:t>
      </w:r>
      <w:r>
        <w:rPr>
          <w:rFonts w:hint="eastAsia" w:ascii="Times New Roman" w:hAnsi="Times New Roman" w:eastAsia="Times New Roman" w:cs="Times New Roman"/>
        </w:rPr>
        <w:t>-03-</w:t>
      </w:r>
      <w:r>
        <w:rPr>
          <w:rFonts w:hint="eastAsia" w:ascii="Times New Roman" w:hAnsi="Times New Roman" w:eastAsia="SimHei" w:cs="Times New Roman"/>
        </w:rPr>
        <w:t>硼酸强化滴定</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氧沉-01-kmno4滴定h2o2"/>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氧沉</w:t>
      </w:r>
      <w:r>
        <w:rPr>
          <w:rFonts w:hint="eastAsia" w:ascii="Times New Roman" w:hAnsi="Times New Roman" w:eastAsia="Times New Roman" w:cs="Times New Roman"/>
        </w:rPr>
        <w:t>-01-KMnO4</w:t>
      </w:r>
      <w:r>
        <w:rPr>
          <w:rFonts w:hint="eastAsia" w:ascii="Times New Roman" w:hAnsi="Times New Roman" w:eastAsia="SimHei" w:cs="Times New Roman"/>
        </w:rPr>
        <w:t>滴定</w:t>
      </w:r>
      <w:r>
        <w:rPr>
          <w:rFonts w:hint="eastAsia" w:ascii="Times New Roman" w:hAnsi="Times New Roman" w:eastAsia="Times New Roman" w:cs="Times New Roman"/>
        </w:rPr>
        <w:t>H2O2</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131"/>
    <w:bookmarkStart w:id="132" w:name="氧沉-03-银量法测定氯化物"/>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SimHei" w:cs="Times New Roman"/>
        </w:rPr>
        <w:t>氧沉</w:t>
      </w:r>
      <w:r>
        <w:rPr>
          <w:rFonts w:hint="eastAsia" w:ascii="Times New Roman" w:hAnsi="Times New Roman" w:eastAsia="Times New Roman" w:cs="Times New Roman"/>
        </w:rPr>
        <w:t>-03-</w:t>
      </w:r>
      <w:r>
        <w:rPr>
          <w:rFonts w:hint="eastAsia" w:ascii="Times New Roman" w:hAnsi="Times New Roman" w:eastAsia="SimHei" w:cs="Times New Roman"/>
        </w:rPr>
        <w:t>银量法测定氯化物</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spacing w:before="160" w:after="80"/>
      </w:pPr>
      <w:r>
        <w:pict>
          <v:rect style="width:0;height:1.5pt" o:hralign="center" o:hrstd="t" o:hr="t"/>
        </w:pict>
      </w:r>
    </w:p>
    <w:bookmarkEnd w:id="132"/>
    <w:bookmarkStart w:id="133" w:name="络重-01-edta滴定水的硬度"/>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SimHei" w:cs="Times New Roman"/>
        </w:rPr>
        <w:t>络重</w:t>
      </w:r>
      <w:r>
        <w:rPr>
          <w:rFonts w:hint="eastAsia" w:ascii="Times New Roman" w:hAnsi="Times New Roman" w:eastAsia="Times New Roman" w:cs="Times New Roman"/>
        </w:rPr>
        <w:t>-01-EDTA</w:t>
      </w:r>
      <w:r>
        <w:rPr>
          <w:rFonts w:hint="eastAsia" w:ascii="Times New Roman" w:hAnsi="Times New Roman" w:eastAsia="SimHei" w:cs="Times New Roman"/>
        </w:rPr>
        <w:t>滴定水的硬度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spacing w:before="160" w:after="80"/>
      </w:pPr>
      <w:r>
        <w:pict>
          <v:rect style="width:0;height:1.5pt" o:hralign="center" o:hrstd="t" o:hr="t"/>
        </w:pict>
      </w:r>
    </w:p>
    <w:bookmarkEnd w:id="133"/>
    <w:bookmarkStart w:id="134" w:name="误差-01-误差传递计算"/>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SimHei" w:cs="Times New Roman"/>
        </w:rPr>
        <w:t>误差</w:t>
      </w:r>
      <w:r>
        <w:rPr>
          <w:rFonts w:hint="eastAsia" w:ascii="Times New Roman" w:hAnsi="Times New Roman" w:eastAsia="Times New Roman" w:cs="Times New Roman"/>
        </w:rPr>
        <w:t>-01-</w:t>
      </w:r>
      <w:r>
        <w:rPr>
          <w:rFonts w:hint="eastAsia" w:ascii="Times New Roman" w:hAnsi="Times New Roman" w:eastAsia="SimHei" w:cs="Times New Roman"/>
        </w:rPr>
        <w:t>误差传递计算</w:t>
      </w:r>
    </w:p>
    <w:p>
      <w:pPr>
        <w:pStyle w:val="FirstParagraph"/>
      </w:pPr>
      <w:r>
        <w:rPr>
          <w:rFonts w:hint="eastAsia" w:ascii="Times New Roman" w:hAnsi="Times New Roman" w:eastAsia="FangSong" w:cs="Times New Roman"/>
        </w:rPr>
        <w:t>用重量法测定</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Ba</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hint="eastAsia" w:ascii="Times New Roman" w:hAnsi="Times New Roman" w:eastAsia="Times New Roman" w:cs="Times New Roman"/>
        </w:rPr>
        <w:t>m=0.5000g（±0.0002g），</w:t>
      </w:r>
      <w:r>
        <w:rPr>
          <w:rFonts w:hint="eastAsia" w:ascii="Times New Roman" w:hAnsi="Times New Roman" w:eastAsia="FangSong" w:cs="Times New Roman"/>
        </w:rPr>
        <w:t>得到</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沉淀质量</w:t>
      </w:r>
      <w:r>
        <w:rPr>
          <w:rFonts w:hint="eastAsia" w:ascii="Times New Roman" w:hAnsi="Times New Roman" w:eastAsia="Times New Roman" w:cs="Times New Roman"/>
        </w:rPr>
        <w:t>w=0.5200g（±0.0003g）。</w:t>
      </w:r>
      <w:r>
        <w:rPr>
          <w:rFonts w:hint="eastAsia" w:ascii="Times New Roman" w:hAnsi="Times New Roman" w:eastAsia="FangSong" w:cs="Times New Roman"/>
        </w:rPr>
        <w:t>已知</w:t>
      </w:r>
      <w:r>
        <w:rPr>
          <w:rFonts w:hint="eastAsia" w:ascii="Times New Roman" w:hAnsi="Times New Roman" w:eastAsia="Times New Roman" w:cs="Times New Roman"/>
        </w:rPr>
        <w:t>M(Ba)=137.33，M(BaSO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)=233.40。</w:t>
      </w:r>
      <w:r>
        <w:rPr>
          <w:rFonts w:hint="eastAsia" w:ascii="Times New Roman" w:hAnsi="Times New Roman" w:eastAsia="FangSong" w:cs="Times New Roman"/>
        </w:rPr>
        <w:t>计算</w:t>
      </w:r>
      <w:r>
        <w:rPr>
          <w:rFonts w:hint="eastAsia" w:ascii="Times New Roman" w:hAnsi="Times New Roman" w:eastAsia="Times New Roman" w:cs="Times New Roman"/>
        </w:rPr>
        <w:t>Ba</w:t>
      </w:r>
      <w:r>
        <w:rPr>
          <w:rFonts w:hint="eastAsia" w:ascii="Times New Roman" w:hAnsi="Times New Roman" w:eastAsia="FangSong" w:cs="Times New Roman"/>
        </w:rPr>
        <w:t>的质量分数及其相对标准偏差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section-8"/>
    <w:p>
      <w:pPr>
        <w:pStyle w:val="Heading2"/>
        <w:spacing w:before="280" w:after="120"/>
      </w:pPr>
      <w:r>
        <w:rPr>
          <w:rFonts w:ascii="Times New Roman" w:hAnsi="Times New Roman" w:eastAsia="Times New Roman" w:cs="Times New Roman"/>
        </w:rPr>
        <w:t xml:space="preserve">6.104 09-20</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CuS</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CuS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r>
          <m:t>4.7</m:t>
        </m:r>
        <m:r>
          <m:rPr>
            <m:sty m:val="p"/>
          </m:rPr>
          <m:t>×</m:t>
        </m:r>
        <m:sSup>
          <m:e>
            <m:r>
              <m:t>10</m:t>
            </m:r>
          </m:e>
          <m:sup>
            <m:r>
              <m:rPr>
                <m:sty m:val="p"/>
              </m:rPr>
              <m:t>−</m:t>
            </m:r>
            <m:r>
              <m:t>16</m:t>
            </m:r>
          </m:sup>
        </m:sSup>
      </m:oMath>
    </w:p>
    <w:p>
      <w:pPr>
        <w:spacing w:before="160" w:after="80"/>
      </w:pPr>
      <w:r>
        <w:pict>
          <v:rect style="width:0;height:1.5pt" o:hralign="center" o:hrstd="t" o:hr="t"/>
        </w:pict>
      </w:r>
    </w:p>
    <w:bookmarkEnd w:id="135"/>
    <w:bookmarkStart w:id="136" w:name="竞赛提升"/>
    <w:p>
      <w:pPr>
        <w:pStyle w:val="Heading2"/>
        <w:spacing w:before="280" w:after="120"/>
      </w:pPr>
      <w:r>
        <w:rPr>
          <w:rFonts w:hint="eastAsia" w:ascii="Times New Roman" w:hAnsi="Times New Roman" w:eastAsia="SimHei" w:cs="Times New Roman"/>
        </w:rPr>
        <w:t xml:space="preserve">竞赛提升</w:t>
      </w:r>
    </w:p>
    <w:bookmarkEnd w:id="136"/>
    <w:bookmarkStart w:id="137" w:name="section-9"/>
    <w:p>
      <w:pPr>
        <w:pStyle w:val="Heading2"/>
        <w:spacing w:before="280" w:after="120"/>
      </w:pPr>
      <w:r>
        <w:rPr>
          <w:rFonts w:ascii="Times New Roman" w:hAnsi="Times New Roman" w:eastAsia="Times New Roman" w:cs="Times New Roman"/>
        </w:rPr>
        <w:t xml:space="preserve">6.105 09-06</w:t>
      </w:r>
    </w:p>
    <w:p>
      <w:pPr>
        <w:pStyle w:val="FirstParagraph"/>
      </w:pPr>
      <w:r>
        <w:rPr>
          <w:rFonts w:ascii="Times New Roman" w:hAnsi="Times New Roman" w:eastAsia="Times New Roman" w:cs="Times New Roman"/>
        </w:rPr>
        <w:t xml:space="preserve">9.6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m:t>
                        </m:r>
                        <m:r>
                          <m:rPr>
                            <m:sty m:val="p"/>
                          </m:rPr>
                          <m:t>.</m:t>
                        </m:r>
                        <m:r>
                          <m:t>9</m:t>
                        </m:r>
                        <m:r>
                          <m:rPr>
                            <m:sty m:val="p"/>
                          </m:rPr>
                          <m:t>×</m:t>
                        </m:r>
                        <m:r>
                          <m:t>1</m:t>
                        </m:r>
                        <m:sSup>
                          <m:e>
                            <m:r>
                              <m:t>0</m:t>
                            </m:r>
                          </m:e>
                          <m:sup>
                            <m:r>
                              <m:rPr>
                                <m:sty m:val="p"/>
                              </m:rPr>
                              <m:t>−</m:t>
                            </m:r>
                            <m:r>
                              <m:t>1</m:t>
                            </m:r>
                            <m:r>
                              <m:t>3</m:t>
                            </m:r>
                          </m:sup>
                        </m:sSup>
                      </m:num>
                      <m:den>
                        <m:r>
                          <m:t>0</m:t>
                        </m:r>
                        <m:r>
                          <m:rPr>
                            <m:sty m:val="p"/>
                          </m:rPr>
                          <m:t>.</m:t>
                        </m:r>
                        <m:r>
                          <m:t>1</m:t>
                        </m:r>
                        <m:r>
                          <m:t>0</m:t>
                        </m:r>
                      </m:den>
                    </m:f>
                  </m:e>
                </m:rad>
                <m:r>
                  <m:rPr>
                    <m:sty m:val="p"/>
                  </m:rPr>
                  <m:t>=</m:t>
                </m:r>
                <m:r>
                  <m:t>1</m:t>
                </m:r>
                <m:r>
                  <m:rPr>
                    <m:sty m:val="p"/>
                  </m:rPr>
                  <m:t>.</m:t>
                </m:r>
                <m:r>
                  <m:t>4</m:t>
                </m:r>
                <m:r>
                  <m:rPr>
                    <m:sty m:val="p"/>
                  </m:rPr>
                  <m:t>×</m:t>
                </m:r>
                <m:r>
                  <m:t>1</m:t>
                </m:r>
                <m:sSup>
                  <m:e>
                    <m:r>
                      <m:t>0</m:t>
                    </m:r>
                  </m:e>
                  <m:sup>
                    <m:r>
                      <m:rPr>
                        <m:sty m:val="p"/>
                      </m:rPr>
                      <m:t>−</m:t>
                    </m:r>
                    <m:r>
                      <m:t>6</m:t>
                    </m:r>
                  </m:sup>
                </m:sSup>
              </m:e>
            </m:mr>
            <m:mr>
              <m:e>
                <m:r>
                  <m:rPr>
                    <m:sty m:val="p"/>
                  </m:rPr>
                  <m:t>=</m:t>
                </m:r>
                <m:r>
                  <m:t>1</m:t>
                </m:r>
                <m:r>
                  <m:rPr>
                    <m:sty m:val="p"/>
                  </m:rPr>
                  <m:t>.</m:t>
                </m:r>
                <m:r>
                  <m:t>4</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m:t>
              </m:r>
              <m:r>
                <m:rPr>
                  <m:sty m:val="p"/>
                </m:rPr>
                <m:t>.</m:t>
              </m:r>
              <m:r>
                <m:t>0</m:t>
              </m:r>
              <m:r>
                <m:t>0</m:t>
              </m:r>
              <m:r>
                <m:t>5</m:t>
              </m:r>
              <m:r>
                <m:t>0</m:t>
              </m:r>
              <m:r>
                <m:t>  </m:t>
              </m:r>
              <m:r>
                <m:t>  </m:t>
              </m:r>
              <m:r>
                <m:t>y</m:t>
              </m:r>
              <m:r>
                <m:t>  </m:t>
              </m:r>
              <m:r>
                <m:t>1</m:t>
              </m:r>
              <m:r>
                <m:rPr>
                  <m:sty m:val="p"/>
                </m:rPr>
                <m:t>.</m:t>
              </m:r>
              <m:r>
                <m:t>4</m:t>
              </m:r>
              <m:r>
                <m:rPr>
                  <m:sty m:val="p"/>
                </m:rPr>
                <m:t>×</m:t>
              </m:r>
              <m:r>
                <m:t>1</m:t>
              </m:r>
              <m:sSup>
                <m:e>
                  <m:r>
                    <m:t>0</m:t>
                  </m:r>
                </m:e>
                <m:sup>
                  <m:r>
                    <m:rPr>
                      <m:sty m:val="p"/>
                    </m:rPr>
                    <m:t>−</m:t>
                  </m:r>
                  <m:r>
                    <m:t>6</m:t>
                  </m:r>
                </m:sup>
              </m:sSup>
            </m:e>
            <m:e>
              <m:r>
                <m:t>&amp;</m:t>
              </m:r>
              <m:f>
                <m:fPr>
                  <m:type m:val="bar"/>
                </m:fPr>
                <m:num>
                  <m:r>
                    <m:t>y</m:t>
                  </m:r>
                  <m:r>
                    <m:rPr>
                      <m:sty m:val="p"/>
                    </m:rPr>
                    <m:t>(</m:t>
                  </m:r>
                  <m:r>
                    <m:t>1</m:t>
                  </m:r>
                  <m:r>
                    <m:rPr>
                      <m:sty m:val="p"/>
                    </m:rPr>
                    <m:t>.</m:t>
                  </m:r>
                  <m:r>
                    <m:t>4</m:t>
                  </m:r>
                  <m:r>
                    <m:rPr>
                      <m:sty m:val="p"/>
                    </m:rPr>
                    <m:t>×</m:t>
                  </m:r>
                  <m:r>
                    <m:t>1</m:t>
                  </m:r>
                  <m:sSup>
                    <m:e>
                      <m:r>
                        <m:t>0</m:t>
                      </m:r>
                    </m:e>
                    <m:sup>
                      <m:r>
                        <m:rPr>
                          <m:sty m:val="p"/>
                        </m:rPr>
                        <m:t>−</m:t>
                      </m:r>
                      <m:r>
                        <m:t>6</m:t>
                      </m:r>
                    </m:sup>
                  </m:sSup>
                  <m:r>
                    <m:rPr>
                      <m:sty m:val="p"/>
                    </m:rPr>
                    <m:t>)</m:t>
                  </m:r>
                </m:num>
                <m:den>
                  <m:r>
                    <m:t>0</m:t>
                  </m:r>
                  <m:r>
                    <m:rPr>
                      <m:sty m:val="p"/>
                    </m:rPr>
                    <m:t>.</m:t>
                  </m:r>
                  <m:r>
                    <m:t>0</m:t>
                  </m:r>
                  <m:r>
                    <m:t>0</m:t>
                  </m:r>
                  <m:r>
                    <m:t>5</m:t>
                  </m:r>
                  <m:r>
                    <m:t>0</m:t>
                  </m:r>
                </m:den>
              </m:f>
              <m:r>
                <m:rPr>
                  <m:sty m:val="p"/>
                </m:rPr>
                <m:t>=</m:t>
              </m:r>
              <m:r>
                <m:t>1</m:t>
              </m:r>
              <m:r>
                <m:rPr>
                  <m:sty m:val="p"/>
                </m:rPr>
                <m:t>.</m:t>
              </m:r>
              <m:r>
                <m:t>8</m:t>
              </m:r>
              <m:r>
                <m:rPr>
                  <m:sty m:val="p"/>
                </m:rPr>
                <m:t>×</m:t>
              </m:r>
              <m:r>
                <m:t>1</m:t>
              </m:r>
              <m:sSup>
                <m:e>
                  <m:r>
                    <m:t>0</m:t>
                  </m:r>
                </m:e>
                <m:sup>
                  <m:r>
                    <m:rPr>
                      <m:sty m:val="p"/>
                    </m:rPr>
                    <m:t>−</m:t>
                  </m:r>
                  <m:r>
                    <m:t>5</m:t>
                  </m:r>
                </m:sup>
              </m:sSup>
              <m:r>
                <m:rPr>
                  <m:sty m:val="p"/>
                </m:rPr>
                <m:t>,</m:t>
              </m:r>
              <m:r>
                <m:t> </m:t>
              </m:r>
              <m:r>
                <m:t>y</m:t>
              </m:r>
              <m:r>
                <m:rPr>
                  <m:sty m:val="p"/>
                </m:rPr>
                <m:t>=</m:t>
              </m:r>
              <m:r>
                <m:t>6</m:t>
              </m:r>
              <m:r>
                <m:rPr>
                  <m:sty m:val="p"/>
                </m:rPr>
                <m:t>.</m:t>
              </m:r>
              <m:r>
                <m:t>4</m:t>
              </m:r>
              <m:r>
                <m:rPr>
                  <m:sty m:val="p"/>
                </m:rPr>
                <m:t>×</m:t>
              </m:r>
              <m:r>
                <m:t>1</m:t>
              </m:r>
              <m:sSup>
                <m:e>
                  <m:r>
                    <m:t>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m:t>
              </m:r>
              <m:r>
                <m:rPr>
                  <m:sty m:val="p"/>
                </m:rPr>
                <m:t>.</m:t>
              </m:r>
              <m:r>
                <m:t>4</m:t>
              </m:r>
              <m:r>
                <m:rPr>
                  <m:sty m:val="p"/>
                </m:rPr>
                <m:t>×</m:t>
              </m:r>
              <m:r>
                <m:t>1</m:t>
              </m:r>
              <m:sSup>
                <m:e>
                  <m:r>
                    <m:t>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m:t>
                </m:r>
                <m:r>
                  <m:rPr>
                    <m:sty m:val="p"/>
                  </m:rPr>
                  <m:t>.</m:t>
                </m:r>
                <m:r>
                  <m:t>4</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3</m:t>
                </m:r>
                <m:r>
                  <m:rPr>
                    <m:sty m:val="p"/>
                  </m:rPr>
                  <m:t>×</m:t>
                </m:r>
                <m:r>
                  <m:t>1</m:t>
                </m:r>
                <m:sSup>
                  <m:e>
                    <m:r>
                      <m:t>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m:t>
                </m:r>
                <m:r>
                  <m:rPr>
                    <m:sty m:val="p"/>
                  </m:rPr>
                  <m:t>.</m:t>
                </m:r>
                <m:r>
                  <m:t>1</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t>3</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m:t>
                    </m:r>
                    <m:r>
                      <m:t>0</m:t>
                    </m:r>
                    <m:r>
                      <m:t>0</m:t>
                    </m:r>
                    <m:sSup>
                      <m:e>
                        <m:r>
                          <m:rPr>
                            <m:sty m:val="p"/>
                          </m:rPr>
                          <m:t>c</m:t>
                        </m:r>
                        <m:r>
                          <m:rPr>
                            <m:sty m:val="p"/>
                          </m:rPr>
                          <m:t>m</m:t>
                        </m:r>
                      </m:e>
                      <m:sup>
                        <m:r>
                          <m:t>3</m:t>
                        </m:r>
                      </m:sup>
                    </m:sSup>
                  </m:num>
                  <m:den>
                    <m:r>
                      <m:t>1</m:t>
                    </m:r>
                    <m:r>
                      <m:t>0</m:t>
                    </m:r>
                    <m:r>
                      <m:t>0</m:t>
                    </m:r>
                    <m:r>
                      <m:t>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m:t>
                </m:r>
                <m:r>
                  <m:rPr>
                    <m:sty m:val="p"/>
                  </m:rPr>
                  <m:t>.</m:t>
                </m:r>
                <m:r>
                  <m:t>7</m:t>
                </m:r>
                <m:r>
                  <m:t>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section-10"/>
    <w:p>
      <w:pPr>
        <w:pStyle w:val="Heading2"/>
        <w:spacing w:before="280" w:after="120"/>
      </w:pPr>
      <w:r>
        <w:rPr>
          <w:rFonts w:ascii="Times New Roman" w:hAnsi="Times New Roman" w:eastAsia="Times New Roman" w:cs="Times New Roman"/>
        </w:rPr>
        <w:t xml:space="preserve">6.106 09-07</w:t>
      </w:r>
    </w:p>
    <w:p>
      <w:pPr>
        <w:pStyle w:val="FirstParagraph"/>
      </w:pPr>
      <w:r>
        <w:rPr>
          <w:rFonts w:ascii="Times New Roman" w:hAnsi="Times New Roman" w:eastAsia="Times New Roman" w:cs="Times New Roman"/>
        </w:rPr>
        <w:t xml:space="preserve">9.7 </w:t>
      </w: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section-11"/>
    <w:p>
      <w:pPr>
        <w:pStyle w:val="Heading2"/>
        <w:spacing w:before="280" w:after="120"/>
      </w:pPr>
      <w:r>
        <w:rPr>
          <w:rFonts w:ascii="Times New Roman" w:hAnsi="Times New Roman" w:eastAsia="Times New Roman" w:cs="Times New Roman"/>
        </w:rPr>
        <w:t xml:space="preserve">6.107 09-08</w:t>
      </w:r>
    </w:p>
    <w:p>
      <w:pPr>
        <w:pStyle w:val="FirstParagraph"/>
      </w:pPr>
      <w:r>
        <w:rPr>
          <w:rFonts w:ascii="Times New Roman" w:hAnsi="Times New Roman" w:eastAsia="Times New Roman" w:cs="Times New Roman"/>
        </w:rPr>
        <w:t xml:space="preserve">9.8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section-12"/>
    <w:p>
      <w:pPr>
        <w:pStyle w:val="Heading2"/>
        <w:spacing w:before="280" w:after="120"/>
      </w:pPr>
      <w:r>
        <w:rPr>
          <w:rFonts w:ascii="Times New Roman" w:hAnsi="Times New Roman" w:eastAsia="Times New Roman" w:cs="Times New Roman"/>
        </w:rPr>
        <w:t xml:space="preserve">6.108 09-10</w:t>
      </w:r>
    </w:p>
    <w:p>
      <w:pPr>
        <w:pStyle w:val="FirstParagraph"/>
      </w:pPr>
      <w:r>
        <w:rPr>
          <w:rFonts w:ascii="Times New Roman" w:hAnsi="Times New Roman" w:eastAsia="Times New Roman" w:cs="Times New Roman"/>
        </w:rPr>
        <w:t xml:space="preserve">9.10 </w:t>
      </w: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099"/>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099"/>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Start w:id="141" w:name="section-13"/>
    <w:p>
      <w:pPr>
        <w:pStyle w:val="Heading2"/>
        <w:spacing w:before="280" w:after="120"/>
      </w:pPr>
      <w:r>
        <w:rPr>
          <w:rFonts w:ascii="Times New Roman" w:hAnsi="Times New Roman" w:eastAsia="Times New Roman" w:cs="Times New Roman"/>
        </w:rPr>
        <w:t xml:space="preserve">6.109 09-11</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100"/>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100"/>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100"/>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1"/>
    <w:bookmarkStart w:id="142" w:name="section-14"/>
    <w:p>
      <w:pPr>
        <w:pStyle w:val="Heading2"/>
        <w:spacing w:before="280" w:after="120"/>
      </w:pPr>
      <w:r>
        <w:rPr>
          <w:rFonts w:ascii="Times New Roman" w:hAnsi="Times New Roman" w:eastAsia="Times New Roman" w:cs="Times New Roman"/>
        </w:rPr>
        <w:t xml:space="preserve">6.110 09-12</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section-15"/>
    <w:p>
      <w:pPr>
        <w:pStyle w:val="Heading2"/>
        <w:spacing w:before="280" w:after="120"/>
      </w:pPr>
      <w:r>
        <w:rPr>
          <w:rFonts w:ascii="Times New Roman" w:hAnsi="Times New Roman" w:eastAsia="Times New Roman" w:cs="Times New Roman"/>
        </w:rPr>
        <w:t xml:space="preserve">6.111 09-13</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section-16"/>
    <w:p>
      <w:pPr>
        <w:pStyle w:val="Heading2"/>
        <w:spacing w:before="280" w:after="120"/>
      </w:pPr>
      <w:r>
        <w:rPr>
          <w:rFonts w:ascii="Times New Roman" w:hAnsi="Times New Roman" w:eastAsia="Times New Roman" w:cs="Times New Roman"/>
        </w:rPr>
        <w:t xml:space="preserve">6.112 09-16</w:t>
      </w:r>
    </w:p>
    <w:p>
      <w:pPr>
        <w:pStyle w:val="FirstParagraph"/>
      </w:pPr>
      <w:r>
        <w:rPr>
          <w:rFonts w:ascii="Times New Roman" w:hAnsi="Times New Roman" w:eastAsia="Times New Roman" w:cs="Times New Roman"/>
        </w:rPr>
        <w:t xml:space="preserve">9.16 </w:t>
      </w: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section-17"/>
    <w:p>
      <w:pPr>
        <w:pStyle w:val="Heading2"/>
        <w:spacing w:before="280" w:after="120"/>
      </w:pPr>
      <w:r>
        <w:rPr>
          <w:rFonts w:ascii="Times New Roman" w:hAnsi="Times New Roman" w:eastAsia="Times New Roman" w:cs="Times New Roman"/>
        </w:rPr>
        <w:t xml:space="preserve">6.113 09-17</w:t>
      </w:r>
    </w:p>
    <w:p>
      <w:pPr>
        <w:pStyle w:val="FirstParagraph"/>
      </w:pPr>
      <w:r>
        <w:rPr>
          <w:rFonts w:ascii="Times New Roman" w:hAnsi="Times New Roman" w:eastAsia="Times New Roman" w:cs="Times New Roman"/>
        </w:rPr>
        <w:t xml:space="preserve">9.17</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section-18"/>
    <w:p>
      <w:pPr>
        <w:pStyle w:val="Heading2"/>
        <w:spacing w:before="280" w:after="120"/>
      </w:pPr>
      <w:r>
        <w:rPr>
          <w:rFonts w:ascii="Times New Roman" w:hAnsi="Times New Roman" w:eastAsia="Times New Roman" w:cs="Times New Roman"/>
        </w:rPr>
        <w:t xml:space="preserve">6.114 09-18</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ch9a-1-dna与edta镁定量"/>
    <w:p>
      <w:pPr>
        <w:pStyle w:val="Heading2"/>
        <w:spacing w:before="280" w:after="120"/>
      </w:pPr>
      <w:r>
        <w:rPr>
          <w:rFonts w:ascii="Times New Roman" w:hAnsi="Times New Roman" w:eastAsia="Times New Roman" w:cs="Times New Roman"/>
        </w:rPr>
        <w:t xml:space="preserve">6.115 </w:t>
      </w:r>
      <w:r>
        <w:rPr>
          <w:rFonts w:hint="eastAsia" w:ascii="Times New Roman" w:hAnsi="Times New Roman" w:eastAsia="Times New Roman" w:cs="Times New Roman"/>
        </w:rPr>
        <w:t>Ch9A-1-DNA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ch12a-10-烟道气nox监测"/>
    <w:p>
      <w:pPr>
        <w:pStyle w:val="Heading2"/>
        <w:spacing w:before="280" w:after="120"/>
      </w:pPr>
      <w:r>
        <w:rPr>
          <w:rFonts w:ascii="Times New Roman" w:hAnsi="Times New Roman" w:eastAsia="Times New Roman" w:cs="Times New Roman"/>
        </w:rPr>
        <w:t xml:space="preserve">6.116 </w:t>
      </w:r>
      <w:r>
        <w:rPr>
          <w:rFonts w:hint="eastAsia" w:ascii="Times New Roman" w:hAnsi="Times New Roman" w:eastAsia="Times New Roman" w:cs="Times New Roman"/>
        </w:rPr>
        <w:t>Ch12A-10-</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mL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52" w:name="ch12b-9-克氏定氮与甲醛法"/>
    <w:p>
      <w:pPr>
        <w:pStyle w:val="Heading2"/>
        <w:spacing w:before="280" w:after="120"/>
      </w:pPr>
      <w:r>
        <w:rPr>
          <w:rFonts w:ascii="Times New Roman" w:hAnsi="Times New Roman" w:eastAsia="Times New Roman" w:cs="Times New Roman"/>
        </w:rPr>
        <w:t xml:space="preserve">6.117 </w:t>
      </w:r>
      <w:r>
        <w:rPr>
          <w:rFonts w:hint="eastAsia" w:ascii="Times New Roman" w:hAnsi="Times New Roman" w:eastAsia="Times New Roman" w:cs="Times New Roman"/>
        </w:rPr>
        <w:t>Ch12B-9-</w:t>
      </w:r>
      <w:r>
        <w:rPr>
          <w:rFonts w:hint="eastAsia" w:ascii="Times New Roman" w:hAnsi="Times New Roman" w:eastAsia="SimHei" w:cs="Times New Roman"/>
        </w:rPr>
        <w:t>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150" name="Picture"/>
            <a:graphic>
              <a:graphicData uri="http://schemas.openxmlformats.org/drawingml/2006/picture">
                <pic:pic>
                  <pic:nvPicPr>
                    <pic:cNvPr descr="dc8e42319cd7010022290b0bfd1f5100df78b6cd0d3c0b9e3e455ba8958019b2.jpg" id="151" name="Picture"/>
                    <pic:cNvPicPr>
                      <a:picLocks noChangeArrowheads="1" noChangeAspect="1"/>
                    </pic:cNvPicPr>
                  </pic:nvPicPr>
                  <pic:blipFill>
                    <a:blip r:embed="rId149"/>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习题1-1"/>
    <w:p>
      <w:pPr>
        <w:pStyle w:val="Heading2"/>
        <w:spacing w:before="280" w:after="120"/>
      </w:pPr>
      <w:r>
        <w:rPr>
          <w:rFonts w:ascii="Times New Roman" w:hAnsi="Times New Roman" w:eastAsia="Times New Roman" w:cs="Times New Roman"/>
        </w:rPr>
        <w:t xml:space="preserve">6.118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习题2-1"/>
    <w:p>
      <w:pPr>
        <w:pStyle w:val="Heading2"/>
        <w:spacing w:before="280" w:after="120"/>
      </w:pPr>
      <w:r>
        <w:rPr>
          <w:rFonts w:ascii="Times New Roman" w:hAnsi="Times New Roman" w:eastAsia="Times New Roman" w:cs="Times New Roman"/>
        </w:rPr>
        <w:t xml:space="preserve">6.119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习题3-1"/>
    <w:p>
      <w:pPr>
        <w:pStyle w:val="Heading2"/>
        <w:spacing w:before="280" w:after="120"/>
      </w:pPr>
      <w:r>
        <w:rPr>
          <w:rFonts w:ascii="Times New Roman" w:hAnsi="Times New Roman" w:eastAsia="Times New Roman" w:cs="Times New Roman"/>
        </w:rPr>
        <w:t xml:space="preserve">6.120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55"/>
    <w:bookmarkStart w:id="156" w:name="习题4-1"/>
    <w:p>
      <w:pPr>
        <w:pStyle w:val="Heading2"/>
        <w:spacing w:before="280" w:after="120"/>
      </w:pPr>
      <w:r>
        <w:rPr>
          <w:rFonts w:ascii="Times New Roman" w:hAnsi="Times New Roman" w:eastAsia="Times New Roman" w:cs="Times New Roman"/>
        </w:rPr>
        <w:t xml:space="preserve">6.121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初赛讲义-溶液与化学分析-习题9.44"/>
    <w:p>
      <w:pPr>
        <w:pStyle w:val="Heading2"/>
        <w:spacing w:before="280" w:after="120"/>
      </w:pPr>
      <w:r>
        <w:rPr>
          <w:rFonts w:ascii="Times New Roman" w:hAnsi="Times New Roman" w:eastAsia="Times New Roman" w:cs="Times New Roman"/>
        </w:rPr>
        <w:t xml:space="preserve">6.122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9.44</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101"/>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初赛讲义-溶液与化学分析-习题9.45"/>
    <w:p>
      <w:pPr>
        <w:pStyle w:val="Heading2"/>
        <w:spacing w:before="280" w:after="120"/>
      </w:pPr>
      <w:r>
        <w:rPr>
          <w:rFonts w:ascii="Times New Roman" w:hAnsi="Times New Roman" w:eastAsia="Times New Roman" w:cs="Times New Roman"/>
        </w:rPr>
        <w:t xml:space="preserve">6.123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9.45</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102"/>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初赛讲义-溶液与化学分析-习题9.46"/>
    <w:p>
      <w:pPr>
        <w:pStyle w:val="Heading2"/>
        <w:spacing w:before="280" w:after="120"/>
      </w:pPr>
      <w:r>
        <w:rPr>
          <w:rFonts w:ascii="Times New Roman" w:hAnsi="Times New Roman" w:eastAsia="Times New Roman" w:cs="Times New Roman"/>
        </w:rPr>
        <w:t xml:space="preserve">6.124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9.46</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初赛讲义-溶液与化学分析-习题9.49"/>
    <w:p>
      <w:pPr>
        <w:pStyle w:val="Heading2"/>
        <w:spacing w:before="280" w:after="120"/>
      </w:pPr>
      <w:r>
        <w:rPr>
          <w:rFonts w:ascii="Times New Roman" w:hAnsi="Times New Roman" w:eastAsia="Times New Roman" w:cs="Times New Roman"/>
        </w:rPr>
        <w:t xml:space="preserve">6.125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9.49</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103"/>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3"/>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3"/>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160" w:after="80"/>
      </w:pPr>
      <w:r>
        <w:pict>
          <v:rect style="width:0;height:1.5pt" o:hralign="center" o:hrstd="t" o:hr="t"/>
        </w:pict>
      </w:r>
    </w:p>
    <w:bookmarkEnd w:id="160"/>
    <w:bookmarkStart w:id="161" w:name="初赛讲义-溶液与化学分析-习题9.53"/>
    <w:p>
      <w:pPr>
        <w:pStyle w:val="Heading2"/>
        <w:spacing w:before="280" w:after="120"/>
      </w:pPr>
      <w:r>
        <w:rPr>
          <w:rFonts w:ascii="Times New Roman" w:hAnsi="Times New Roman" w:eastAsia="Times New Roman" w:cs="Times New Roman"/>
        </w:rPr>
        <w:t xml:space="preserve">6.126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9.53</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4"/>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基础-例10"/>
    <w:p>
      <w:pPr>
        <w:pStyle w:val="Heading2"/>
        <w:spacing w:before="280" w:after="120"/>
      </w:pPr>
      <w:r>
        <w:rPr>
          <w:rFonts w:ascii="Times New Roman" w:hAnsi="Times New Roman" w:eastAsia="Times New Roman" w:cs="Times New Roman"/>
        </w:rPr>
        <w:t xml:space="preserve">6.127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2"/>
    <w:bookmarkStart w:id="163" w:name="例10"/>
    <w:p>
      <w:pPr>
        <w:pStyle w:val="Heading2"/>
        <w:spacing w:before="280" w:after="120"/>
      </w:pPr>
      <w:r>
        <w:rPr>
          <w:rFonts w:ascii="Times New Roman" w:hAnsi="Times New Roman" w:eastAsia="Times New Roman" w:cs="Times New Roman"/>
        </w:rPr>
        <w:t xml:space="preserve">6.128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例2"/>
    <w:p>
      <w:pPr>
        <w:pStyle w:val="Heading2"/>
        <w:spacing w:before="280" w:after="120"/>
      </w:pPr>
      <w:r>
        <w:rPr>
          <w:rFonts w:ascii="Times New Roman" w:hAnsi="Times New Roman" w:eastAsia="Times New Roman" w:cs="Times New Roman"/>
        </w:rPr>
        <w:t xml:space="preserve">6.129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105"/>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6" w:name="例5"/>
    <w:p>
      <w:pPr>
        <w:pStyle w:val="Heading2"/>
        <w:spacing w:before="280" w:after="120"/>
      </w:pPr>
      <w:r>
        <w:rPr>
          <w:rFonts w:ascii="Times New Roman" w:hAnsi="Times New Roman" w:eastAsia="Times New Roman" w:cs="Times New Roman"/>
        </w:rPr>
        <w:t xml:space="preserve">6.130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bookmarkStart w:id="165" w:name="高中化学竞赛-基本理论学习笔记"/>
    <w:p>
      <w:pPr>
        <w:pStyle w:val="Heading3"/>
        <w:spacing w:before="280" w:after="120"/>
      </w:pPr>
      <w:r>
        <w:rPr>
          <w:rFonts w:hint="eastAsia" w:ascii="Times New Roman" w:hAnsi="Times New Roman" w:eastAsia="SimHei" w:cs="Times New Roman"/>
        </w:rPr>
        <w:t xml:space="preserve">高中化学竞赛</w:t>
      </w:r>
      <w:r>
        <w:rPr>
          <w:rFonts w:ascii="Times New Roman" w:hAnsi="Times New Roman" w:eastAsia="Times New Roman" w:cs="Times New Roman"/>
        </w:rPr>
        <w:t xml:space="preserve"> </w:t>
      </w:r>
      <w:r>
        <w:rPr>
          <w:rFonts w:hint="eastAsia" w:ascii="Times New Roman" w:hAnsi="Times New Roman" w:eastAsia="SimHei" w:cs="Times New Roman"/>
        </w:rPr>
        <w:t xml:space="preserve">基本理论学习笔记</w:t>
      </w:r>
    </w:p>
    <w:p>
      <w:pPr>
        <w:pStyle w:val="FirstParagraph"/>
      </w:pPr>
      <w:r>
        <w:rPr>
          <w:rFonts w:ascii="Times New Roman" w:hAnsi="Times New Roman" w:eastAsia="Times New Roman" w:cs="Times New Roman"/>
        </w:rPr>
        <w:t xml:space="preserve">35.0mL。</w:t>
      </w:r>
    </w:p>
    <w:p>
      <w:pPr>
        <w:pStyle w:val="BodyText"/>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End w:id="166"/>
    <w:bookmarkStart w:id="167" w:name="例6"/>
    <w:p>
      <w:pPr>
        <w:pStyle w:val="Heading2"/>
        <w:spacing w:before="280" w:after="120"/>
      </w:pPr>
      <w:r>
        <w:rPr>
          <w:rFonts w:ascii="Times New Roman" w:hAnsi="Times New Roman" w:eastAsia="Times New Roman" w:cs="Times New Roman"/>
        </w:rPr>
        <w:t xml:space="preserve">6.131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光度例3"/>
    <w:p>
      <w:pPr>
        <w:pStyle w:val="Heading2"/>
        <w:spacing w:before="280" w:after="120"/>
      </w:pPr>
      <w:r>
        <w:rPr>
          <w:rFonts w:ascii="Times New Roman" w:hAnsi="Times New Roman" w:eastAsia="Times New Roman" w:cs="Times New Roman"/>
        </w:rPr>
        <w:t xml:space="preserve">6.132 </w:t>
      </w:r>
      <w:r>
        <w:rPr>
          <w:rFonts w:hint="eastAsia" w:ascii="Times New Roman" w:hAnsi="Times New Roman" w:eastAsia="SimHei" w:cs="Times New Roman"/>
        </w:rPr>
        <w:t>光度例</w:t>
      </w:r>
      <w:r>
        <w:rPr>
          <w:rFonts w:hint="eastAsia" w:ascii="Times New Roman" w:hAnsi="Times New Roman" w:eastAsia="Times New Roman" w:cs="Times New Roman"/>
        </w:rPr>
        <w:t>3</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415</w:t>
            </w:r>
          </w:p>
        </w:tc>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455</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2" w:name="一分册-测3-13"/>
    <w:p>
      <w:pPr>
        <w:pStyle w:val="Heading2"/>
        <w:spacing w:before="280" w:after="120"/>
      </w:pPr>
      <w:r>
        <w:rPr>
          <w:rFonts w:ascii="Times New Roman" w:hAnsi="Times New Roman" w:eastAsia="Times New Roman" w:cs="Times New Roman"/>
        </w:rPr>
        <w:t xml:space="preserve">6.133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3-13</w:t>
      </w:r>
    </w:p>
    <w:p>
      <w:pPr>
        <w:pStyle w:val="Compact"/>
        <w:numPr>
          <w:ilvl w:val="0"/>
          <w:numId w:val="1106"/>
        </w:numPr>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62300"/>
            <wp:effectExtent b="0" l="0" r="0" t="0"/>
            <wp:docPr descr="" title="" id="170" name="Picture"/>
            <a:graphic>
              <a:graphicData uri="http://schemas.openxmlformats.org/drawingml/2006/picture">
                <pic:pic>
                  <pic:nvPicPr>
                    <pic:cNvPr descr="8aad98848be0001de9688e75e675db9d8f7bae6439a5253e5173ba1c83837e1f.jpg" id="171" name="Picture"/>
                    <pic:cNvPicPr>
                      <a:picLocks noChangeArrowheads="1" noChangeAspect="1"/>
                    </pic:cNvPicPr>
                  </pic:nvPicPr>
                  <pic:blipFill>
                    <a:blip r:embed="rId169"/>
                    <a:stretch>
                      <a:fillRect/>
                    </a:stretch>
                  </pic:blipFill>
                  <pic:spPr bwMode="auto">
                    <a:xfrm>
                      <a:off x="0" y="0"/>
                      <a:ext cx="3600000"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107"/>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1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2"/>
    <w:bookmarkStart w:id="173" w:name="一分册-测3-18"/>
    <w:p>
      <w:pPr>
        <w:pStyle w:val="Heading2"/>
        <w:spacing w:before="280" w:after="120"/>
      </w:pPr>
      <w:r>
        <w:rPr>
          <w:rFonts w:ascii="Times New Roman" w:hAnsi="Times New Roman" w:eastAsia="Times New Roman" w:cs="Times New Roman"/>
        </w:rPr>
        <w:t xml:space="preserve">6.134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3-18</w:t>
      </w:r>
    </w:p>
    <w:p>
      <w:pPr>
        <w:pStyle w:val="Compact"/>
        <w:numPr>
          <w:ilvl w:val="0"/>
          <w:numId w:val="1108"/>
        </w:numPr>
      </w:pPr>
      <w:r>
        <w:rPr>
          <w:rFonts w:ascii="Times New Roman" w:hAnsi="Times New Roman" w:eastAsia="Times New Roman" w:cs="Times New Roman"/>
        </w:rPr>
        <w:t xml:space="preserve">2011 </w:t>
      </w:r>
      <w:r>
        <w:rPr>
          <w:rFonts w:hint="eastAsia" w:ascii="Times New Roman" w:hAnsi="Times New Roman" w:eastAsia="FangSong" w:cs="Times New Roman"/>
        </w:rPr>
        <w:t>年全国人大批准实施了</w:t>
      </w:r>
      <w:r>
        <w:rPr>
          <w:rFonts w:hint="eastAsia" w:ascii="Times New Roman" w:hAnsi="Times New Roman" w:eastAsia="Times New Roman" w:cs="Times New Roman"/>
        </w:rPr>
        <w:t>《</w:t>
      </w:r>
      <w:r>
        <w:rPr>
          <w:rFonts w:hint="eastAsia" w:ascii="Times New Roman" w:hAnsi="Times New Roman" w:eastAsia="FangSong" w:cs="Times New Roman"/>
        </w:rPr>
        <w:t>刑法修正案</w:t>
      </w:r>
      <w:r>
        <w:rPr>
          <w:rFonts w:hint="eastAsia" w:ascii="Times New Roman" w:hAnsi="Times New Roman" w:eastAsia="Times New Roman" w:cs="Times New Roman"/>
        </w:rPr>
        <w:t>》</w:t>
      </w:r>
      <w:r>
        <w:rPr>
          <w:rFonts w:hint="eastAsia" w:ascii="Times New Roman" w:hAnsi="Times New Roman" w:eastAsia="FangSong" w:cs="Times New Roman"/>
        </w:rPr>
        <w:t>和修改后的</w:t>
      </w:r>
      <w:r>
        <w:rPr>
          <w:rFonts w:hint="eastAsia" w:ascii="Times New Roman" w:hAnsi="Times New Roman" w:eastAsia="Times New Roman" w:cs="Times New Roman"/>
        </w:rPr>
        <w:t>《</w:t>
      </w:r>
      <w:r>
        <w:rPr>
          <w:rFonts w:hint="eastAsia" w:ascii="Times New Roman" w:hAnsi="Times New Roman" w:eastAsia="FangSong" w:cs="Times New Roman"/>
        </w:rPr>
        <w:t>道路交通安全法</w:t>
      </w:r>
      <w:r>
        <w:rPr>
          <w:rFonts w:hint="eastAsia" w:ascii="Times New Roman" w:hAnsi="Times New Roman" w:eastAsia="Times New Roman" w:cs="Times New Roman"/>
        </w:rPr>
        <w:t>》，</w:t>
      </w:r>
      <w:r>
        <w:rPr>
          <w:rFonts w:hint="eastAsia" w:ascii="Times New Roman" w:hAnsi="Times New Roman" w:eastAsia="FangSong" w:cs="Times New Roman"/>
        </w:rPr>
        <w:t>加大了对醉酒驾车的处罚力度</w:t>
      </w:r>
      <w:r>
        <w:rPr>
          <w:rFonts w:hint="eastAsia" w:ascii="Times New Roman" w:hAnsi="Times New Roman" w:eastAsia="Times New Roman" w:cs="Times New Roman"/>
        </w:rPr>
        <w:t>。</w:t>
      </w:r>
      <w:r>
        <w:rPr>
          <w:rFonts w:hint="eastAsia" w:ascii="Times New Roman" w:hAnsi="Times New Roman" w:eastAsia="FangSong" w:cs="Times New Roman"/>
        </w:rPr>
        <w:t>我国交通法规定</w:t>
      </w:r>
      <w:r>
        <w:rPr>
          <w:rFonts w:hint="eastAsia" w:ascii="Times New Roman" w:hAnsi="Times New Roman" w:eastAsia="Times New Roman" w:cs="Times New Roman"/>
        </w:rPr>
        <w:t>，</w:t>
      </w:r>
      <w:r>
        <w:rPr>
          <w:rFonts w:hint="eastAsia" w:ascii="Times New Roman" w:hAnsi="Times New Roman" w:eastAsia="FangSong" w:cs="Times New Roman"/>
        </w:rPr>
        <w:t>以血液中酒精含量超过</w:t>
      </w:r>
      <w:r>
        <w:rPr>
          <w:rFonts w:ascii="Times New Roman" w:hAnsi="Times New Roman" w:eastAsia="Times New Roman" w:cs="Times New Roman"/>
        </w:rPr>
        <w:t xml:space="preserve"> 0.050% </w:t>
      </w:r>
      <w:r>
        <w:rPr>
          <w:rFonts w:hint="eastAsia" w:ascii="Times New Roman" w:hAnsi="Times New Roman" w:eastAsia="FangSong" w:cs="Times New Roman"/>
        </w:rPr>
        <w:t>为醉酒</w:t>
      </w:r>
      <w:r>
        <w:rPr>
          <w:rFonts w:hint="eastAsia" w:ascii="Times New Roman" w:hAnsi="Times New Roman" w:eastAsia="Times New Roman" w:cs="Times New Roman"/>
        </w:rPr>
        <w:t>。</w:t>
      </w:r>
      <w:r>
        <w:rPr>
          <w:rFonts w:hint="eastAsia" w:ascii="Times New Roman" w:hAnsi="Times New Roman" w:eastAsia="FangSong" w:cs="Times New Roman"/>
        </w:rPr>
        <w:t>呼气测醉分析方法为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时取一定量某饮酒司机的呼气样品立即鼓泡通过酸性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的方法进行测定</w:t>
      </w:r>
      <w:r>
        <w:rPr>
          <w:rFonts w:hint="eastAsia" w:ascii="Times New Roman" w:hAnsi="Times New Roman" w:eastAsia="Times New Roman" w:cs="Times New Roman"/>
        </w:rPr>
        <w:t>。</w:t>
      </w:r>
    </w:p>
    <w:p>
      <w:pPr>
        <w:numPr>
          <w:ilvl w:val="0"/>
          <w:numId w:val="1109"/>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在弱酸性或碱性热溶液中</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其颜色由蓝绿色变为橙红色</w:t>
      </w:r>
      <w:r>
        <w:rPr>
          <w:rFonts w:hint="eastAsia" w:ascii="Times New Roman" w:hAnsi="Times New Roman" w:eastAsia="Times New Roman" w:cs="Times New Roman"/>
        </w:rPr>
        <w:t>，</w:t>
      </w:r>
      <w:r>
        <w:rPr>
          <w:rFonts w:hint="eastAsia" w:ascii="Times New Roman" w:hAnsi="Times New Roman" w:eastAsia="FangSong" w:cs="Times New Roman"/>
        </w:rPr>
        <w:t>并产生二氧化锰黑褐色沉淀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在中性溶液中反应的离子反应方程式为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从原理上看</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测定司机是否醉酒驾驶</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Compact"/>
        <w:numPr>
          <w:ilvl w:val="0"/>
          <w:numId w:val="1110"/>
        </w:numPr>
      </w:pP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溶液不能储存时间太长</w:t>
      </w:r>
      <w:r>
        <w:rPr>
          <w:rFonts w:hint="eastAsia" w:ascii="Times New Roman" w:hAnsi="Times New Roman" w:eastAsia="Times New Roman" w:cs="Times New Roman"/>
        </w:rPr>
        <w:t>。</w:t>
      </w:r>
      <w:r>
        <w:rPr>
          <w:rFonts w:hint="eastAsia" w:ascii="Times New Roman" w:hAnsi="Times New Roman" w:eastAsia="FangSong" w:cs="Times New Roman"/>
        </w:rPr>
        <w:t>若一周时间内</w:t>
      </w:r>
      <w:r>
        <w:rPr>
          <w:rFonts w:hint="eastAsia" w:ascii="Times New Roman" w:hAnsi="Times New Roman" w:eastAsia="Times New Roman" w:cs="Times New Roman"/>
        </w:rPr>
        <w:t>，</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溶液在酸性条件下明显分解</w:t>
      </w:r>
      <w:r>
        <w:rPr>
          <w:rFonts w:hint="eastAsia" w:ascii="Times New Roman" w:hAnsi="Times New Roman" w:eastAsia="Times New Roman" w:cs="Times New Roman"/>
        </w:rPr>
        <w:t>，</w:t>
      </w:r>
      <w:r>
        <w:rPr>
          <w:rFonts w:hint="eastAsia" w:ascii="Times New Roman" w:hAnsi="Times New Roman" w:eastAsia="FangSong" w:cs="Times New Roman"/>
        </w:rPr>
        <w:t>能沉淀出二氧化锰黑褐色沉淀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酸性条件下分解的离子反应方程式为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因此不难得出</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检验司机是否醉酒驾驶的原因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固溶体溶解反应第25届初赛"/>
    <w:p>
      <w:pPr>
        <w:pStyle w:val="Heading2"/>
        <w:spacing w:before="280" w:after="120"/>
      </w:pPr>
      <w:r>
        <w:rPr>
          <w:rFonts w:ascii="Times New Roman" w:hAnsi="Times New Roman" w:eastAsia="Times New Roman" w:cs="Times New Roman"/>
        </w:rPr>
        <w:t xml:space="preserve">6.135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spacing w:before="160" w:after="80"/>
      </w:pPr>
      <w:r>
        <w:pict>
          <v:rect style="width:0;height:1.5pt" o:hralign="center" o:hrstd="t" o:hr="t"/>
        </w:pict>
      </w:r>
    </w:p>
    <w:bookmarkEnd w:id="174"/>
    <w:bookmarkStart w:id="175" w:name="硫化物氧化反应方程式第28届初赛"/>
    <w:p>
      <w:pPr>
        <w:pStyle w:val="Heading2"/>
        <w:spacing w:before="280" w:after="120"/>
      </w:pPr>
      <w:r>
        <w:rPr>
          <w:rFonts w:ascii="Times New Roman" w:hAnsi="Times New Roman" w:eastAsia="Times New Roman" w:cs="Times New Roman"/>
        </w:rPr>
        <w:t xml:space="preserve">6.136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9" w:name="乙酸银溶度积测定第34届初赛"/>
    <w:p>
      <w:pPr>
        <w:pStyle w:val="Heading2"/>
        <w:spacing w:before="280" w:after="120"/>
      </w:pPr>
      <w:r>
        <w:rPr>
          <w:rFonts w:ascii="Times New Roman" w:hAnsi="Times New Roman" w:eastAsia="Times New Roman" w:cs="Times New Roman"/>
        </w:rPr>
        <w:t xml:space="preserve">6.137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177" name="Picture"/>
            <a:graphic>
              <a:graphicData uri="http://schemas.openxmlformats.org/drawingml/2006/picture">
                <pic:pic>
                  <pic:nvPicPr>
                    <pic:cNvPr descr="cba51f318626093b67286f039e09df7eaef857d5fea8a8bee5d3d7e48204ee0d.jpg" id="178" name="Picture"/>
                    <pic:cNvPicPr>
                      <a:picLocks noChangeArrowheads="1" noChangeAspect="1"/>
                    </pic:cNvPicPr>
                  </pic:nvPicPr>
                  <pic:blipFill>
                    <a:blip r:embed="rId176"/>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碘量法测定ki浓度第39届初赛"/>
    <w:p>
      <w:pPr>
        <w:pStyle w:val="Heading2"/>
        <w:spacing w:before="280" w:after="120"/>
      </w:pPr>
      <w:r>
        <w:rPr>
          <w:rFonts w:ascii="Times New Roman" w:hAnsi="Times New Roman" w:eastAsia="Times New Roman" w:cs="Times New Roman"/>
        </w:rPr>
        <w:t xml:space="preserve">6.138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71800"/>
            <wp:effectExtent b="0" l="0" r="0" t="0"/>
            <wp:docPr descr="" title="" id="181" name="Picture"/>
            <a:graphic>
              <a:graphicData uri="http://schemas.openxmlformats.org/drawingml/2006/picture">
                <pic:pic>
                  <pic:nvPicPr>
                    <pic:cNvPr descr="f3b0929650ab11c2d9597a54df5b2cbb5e0c9cfd1a290d7df088812d2796fd91.jpg" id="182" name="Picture"/>
                    <pic:cNvPicPr>
                      <a:picLocks noChangeArrowheads="1" noChangeAspect="1"/>
                    </pic:cNvPicPr>
                  </pic:nvPicPr>
                  <pic:blipFill>
                    <a:blip r:embed="rId180"/>
                    <a:stretch>
                      <a:fillRect/>
                    </a:stretch>
                  </pic:blipFill>
                  <pic:spPr bwMode="auto">
                    <a:xfrm>
                      <a:off x="0" y="0"/>
                      <a:ext cx="30734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ch10a-11-i2o5综合"/>
    <w:p>
      <w:pPr>
        <w:pStyle w:val="Heading2"/>
        <w:spacing w:before="280" w:after="120"/>
      </w:pPr>
      <w:r>
        <w:rPr>
          <w:rFonts w:ascii="Times New Roman" w:hAnsi="Times New Roman" w:eastAsia="Times New Roman" w:cs="Times New Roman"/>
        </w:rPr>
        <w:t xml:space="preserve">6.139 </w:t>
      </w:r>
      <w:r>
        <w:rPr>
          <w:rFonts w:hint="eastAsia" w:ascii="Times New Roman" w:hAnsi="Times New Roman" w:eastAsia="Times New Roman" w:cs="Times New Roman"/>
        </w:rPr>
        <w:t>Ch10A-11-I2O5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ch7a-5-草酸钙溶解度计算"/>
    <w:p>
      <w:pPr>
        <w:pStyle w:val="Heading2"/>
        <w:spacing w:before="280" w:after="120"/>
      </w:pPr>
      <w:r>
        <w:rPr>
          <w:rFonts w:ascii="Times New Roman" w:hAnsi="Times New Roman" w:eastAsia="Times New Roman" w:cs="Times New Roman"/>
        </w:rPr>
        <w:t xml:space="preserve">6.140 </w:t>
      </w:r>
      <w:r>
        <w:rPr>
          <w:rFonts w:hint="eastAsia" w:ascii="Times New Roman" w:hAnsi="Times New Roman" w:eastAsia="Times New Roman" w:cs="Times New Roman"/>
        </w:rPr>
        <w:t>Ch7A-5-</w:t>
      </w:r>
      <w:r>
        <w:rPr>
          <w:rFonts w:hint="eastAsia" w:ascii="Times New Roman" w:hAnsi="Times New Roman" w:eastAsia="SimHei" w:cs="Times New Roman"/>
        </w:rPr>
        <w:t>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：S</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强酸浓度</w:t>
      </w:r>
      <w:r>
        <w:rPr>
          <w:rFonts w:hint="eastAsia" w:ascii="Times New Roman" w:hAnsi="Times New Roman" w:eastAsia="Times New Roman" w:cs="Times New Roman"/>
        </w:rPr>
        <w:t>：c</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]（⑥</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Ksp + [H</w:t>
      </w:r>
      <w:r>
        <w:rPr>
          <w:rFonts w:ascii="Times New Roman" w:hAnsi="Times New Roman" w:eastAsia="Times New Roman" w:cs="Times New Roman"/>
          <w:vertAlign w:val="superscript"/>
        </w:rPr>
        <w:t>+</w:t>
      </w:r>
      <w:r>
        <w:rPr>
          <w:rFonts w:ascii="Times New Roman" w:hAnsi="Times New Roman" w:eastAsia="Times New Roman" w:cs="Times New Roman"/>
        </w:rPr>
        <w:t>]Ksp/Ka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)。pH=6.5（[H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]=3.16×10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酸效应很小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c=0.010 M </w:t>
      </w:r>
      <w:r>
        <w:rPr>
          <w:rFonts w:hint="eastAsia" w:ascii="Times New Roman" w:hAnsi="Times New Roman" w:eastAsia="Times New Roman" w:cs="Times New Roman"/>
        </w:rPr>
        <w:t>HCl（</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迭代法两次</w:t>
      </w:r>
      <w:r>
        <w:rPr>
          <w:rFonts w:hint="eastAsia" w:ascii="Times New Roman" w:hAnsi="Times New Roman" w:eastAsia="Times New Roman" w:cs="Times New Roman"/>
        </w:rPr>
        <w:t>（</w:t>
      </w:r>
      <w:r>
        <w:rPr>
          <w:rFonts w:hint="eastAsia" w:ascii="Times New Roman" w:hAnsi="Times New Roman" w:eastAsia="FangSong" w:cs="Times New Roman"/>
        </w:rPr>
        <w:t>先设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b/>
          <w:bCs/>
        </w:rPr>
        <w:t>S=6.6×10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9.6×10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w:t>
      </w:r>
    </w:p>
    <w:p>
      <w:pPr>
        <w:pStyle w:val="BodyText"/>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=6.6×10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=3.2×10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=9.0×10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=0.010、OH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 xml:space="preserve">Ksp </w:t>
            </w:r>
            <w:r>
              <w:rPr>
                <w:rFonts w:hint="eastAsia" w:ascii="Times New Roman" w:hAnsi="Times New Roman" w:eastAsia="FangSong" w:cs="Times New Roman"/>
              </w:rPr>
              <w:t xml:space="preserve">与溶解度</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草酸质子化酸效应</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三大平衡联立</w:t>
            </w:r>
          </w:p>
        </w:tc>
      </w:tr>
    </w:tbl>
    <w:p>
      <w:pPr>
        <w:spacing w:before="160" w:after="80"/>
      </w:pPr>
      <w:r>
        <w:pict>
          <v:rect style="width:0;height:1.5pt" o:hralign="center" o:hrstd="t" o:hr="t"/>
        </w:pict>
      </w:r>
    </w:p>
    <w:bookmarkEnd w:id="185"/>
    <w:bookmarkStart w:id="186" w:name="光度-03-双波长联立测定ti与v"/>
    <w:p>
      <w:pPr>
        <w:pStyle w:val="Heading2"/>
        <w:spacing w:before="280" w:after="120"/>
      </w:pPr>
      <w:r>
        <w:rPr>
          <w:rFonts w:ascii="Times New Roman" w:hAnsi="Times New Roman" w:eastAsia="Times New Roman" w:cs="Times New Roman"/>
        </w:rPr>
        <w:t xml:space="preserve">6.141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6"/>
    <w:bookmarkStart w:id="187" w:name="硼酸甘露醇强化滴定"/>
    <w:p>
      <w:pPr>
        <w:pStyle w:val="Heading2"/>
        <w:spacing w:before="280" w:after="120"/>
      </w:pPr>
      <w:r>
        <w:rPr>
          <w:rFonts w:ascii="Times New Roman" w:hAnsi="Times New Roman" w:eastAsia="Times New Roman" w:cs="Times New Roman"/>
        </w:rPr>
        <w:t xml:space="preserve">6.142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容量-02-混合碱双指示剂法"/>
    <w:p>
      <w:pPr>
        <w:pStyle w:val="Heading2"/>
        <w:spacing w:before="280" w:after="120"/>
      </w:pPr>
      <w:r>
        <w:rPr>
          <w:rFonts w:ascii="Times New Roman" w:hAnsi="Times New Roman" w:eastAsia="Times New Roman" w:cs="Times New Roman"/>
        </w:rPr>
        <w:t xml:space="preserve">6.143 </w:t>
      </w:r>
      <w:r>
        <w:rPr>
          <w:rFonts w:hint="eastAsia" w:ascii="Times New Roman" w:hAnsi="Times New Roman" w:eastAsia="SimHei" w:cs="Times New Roman"/>
        </w:rPr>
        <w:t>容量</w:t>
      </w:r>
      <w:r>
        <w:rPr>
          <w:rFonts w:hint="eastAsia" w:ascii="Times New Roman" w:hAnsi="Times New Roman" w:eastAsia="Times New Roman" w:cs="Times New Roman"/>
        </w:rPr>
        <w:t>-02-</w:t>
      </w:r>
      <w:r>
        <w:rPr>
          <w:rFonts w:hint="eastAsia" w:ascii="Times New Roman" w:hAnsi="Times New Roman" w:eastAsia="SimHei" w:cs="Times New Roman"/>
        </w:rPr>
        <w:t>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188"/>
    <w:bookmarkStart w:id="189" w:name="容量-04-酸碱滴定终点误差计算"/>
    <w:p>
      <w:pPr>
        <w:pStyle w:val="Heading2"/>
        <w:spacing w:before="280" w:after="120"/>
      </w:pPr>
      <w:r>
        <w:rPr>
          <w:rFonts w:ascii="Times New Roman" w:hAnsi="Times New Roman" w:eastAsia="Times New Roman" w:cs="Times New Roman"/>
        </w:rPr>
        <w:t xml:space="preserve">6.144 </w:t>
      </w:r>
      <w:r>
        <w:rPr>
          <w:rFonts w:hint="eastAsia" w:ascii="Times New Roman" w:hAnsi="Times New Roman" w:eastAsia="SimHei" w:cs="Times New Roman"/>
        </w:rPr>
        <w:t>容量</w:t>
      </w:r>
      <w:r>
        <w:rPr>
          <w:rFonts w:hint="eastAsia" w:ascii="Times New Roman" w:hAnsi="Times New Roman" w:eastAsia="Times New Roman" w:cs="Times New Roman"/>
        </w:rPr>
        <w:t>-04-</w:t>
      </w:r>
      <w:r>
        <w:rPr>
          <w:rFonts w:hint="eastAsia" w:ascii="Times New Roman" w:hAnsi="Times New Roman" w:eastAsia="SimHei" w:cs="Times New Roman"/>
        </w:rPr>
        <w:t>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k2cr2o7法测铁中h3po4的作用"/>
    <w:p>
      <w:pPr>
        <w:pStyle w:val="Heading2"/>
        <w:spacing w:before="280" w:after="120"/>
      </w:pPr>
      <w:r>
        <w:rPr>
          <w:rFonts w:ascii="Times New Roman" w:hAnsi="Times New Roman" w:eastAsia="Times New Roman" w:cs="Times New Roman"/>
        </w:rPr>
        <w:t xml:space="preserve">6.145 </w:t>
      </w:r>
      <w:r>
        <w:rPr>
          <w:rFonts w:hint="eastAsia" w:ascii="Times New Roman" w:hAnsi="Times New Roman" w:eastAsia="Times New Roman" w:cs="Times New Roman"/>
        </w:rPr>
        <w:t>K2Cr2O7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的作用</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碘量法测铜近终点加kscn"/>
    <w:p>
      <w:pPr>
        <w:pStyle w:val="Heading2"/>
        <w:spacing w:before="280" w:after="120"/>
      </w:pPr>
      <w:r>
        <w:rPr>
          <w:rFonts w:ascii="Times New Roman" w:hAnsi="Times New Roman" w:eastAsia="Times New Roman" w:cs="Times New Roman"/>
        </w:rPr>
        <w:t xml:space="preserve">6.146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氧沉-02-碘量法测定铜合金"/>
    <w:p>
      <w:pPr>
        <w:pStyle w:val="Heading2"/>
        <w:spacing w:before="280" w:after="120"/>
      </w:pPr>
      <w:r>
        <w:rPr>
          <w:rFonts w:ascii="Times New Roman" w:hAnsi="Times New Roman" w:eastAsia="Times New Roman" w:cs="Times New Roman"/>
        </w:rPr>
        <w:t xml:space="preserve">6.147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spacing w:before="160" w:after="80"/>
      </w:pPr>
      <w:r>
        <w:pict>
          <v:rect style="width:0;height:1.5pt" o:hralign="center" o:hrstd="t" o:hr="t"/>
        </w:pict>
      </w:r>
    </w:p>
    <w:bookmarkEnd w:id="192"/>
    <w:bookmarkStart w:id="193" w:name="edta络合滴定中酸效应系数的计算"/>
    <w:p>
      <w:pPr>
        <w:pStyle w:val="Heading2"/>
        <w:spacing w:before="280" w:after="120"/>
      </w:pPr>
      <w:r>
        <w:rPr>
          <w:rFonts w:ascii="Times New Roman" w:hAnsi="Times New Roman" w:eastAsia="Times New Roman" w:cs="Times New Roman"/>
        </w:rPr>
        <w:t xml:space="preserve">6.148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3"/>
    <w:bookmarkStart w:id="194" w:name="返滴定法测铝"/>
    <w:p>
      <w:pPr>
        <w:pStyle w:val="Heading2"/>
        <w:spacing w:before="280" w:after="120"/>
      </w:pPr>
      <w:r>
        <w:rPr>
          <w:rFonts w:ascii="Times New Roman" w:hAnsi="Times New Roman" w:eastAsia="Times New Roman" w:cs="Times New Roman"/>
        </w:rPr>
        <w:t xml:space="preserve">6.149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络重-02-返滴定测铝含量"/>
    <w:p>
      <w:pPr>
        <w:pStyle w:val="Heading2"/>
        <w:spacing w:before="280" w:after="120"/>
      </w:pPr>
      <w:r>
        <w:rPr>
          <w:rFonts w:ascii="Times New Roman" w:hAnsi="Times New Roman" w:eastAsia="Times New Roman" w:cs="Times New Roman"/>
        </w:rPr>
        <w:t xml:space="preserve">6.150 </w:t>
      </w:r>
      <w:r>
        <w:rPr>
          <w:rFonts w:hint="eastAsia" w:ascii="Times New Roman" w:hAnsi="Times New Roman" w:eastAsia="SimHei" w:cs="Times New Roman"/>
        </w:rPr>
        <w:t>络重</w:t>
      </w:r>
      <w:r>
        <w:rPr>
          <w:rFonts w:hint="eastAsia" w:ascii="Times New Roman" w:hAnsi="Times New Roman" w:eastAsia="Times New Roman" w:cs="Times New Roman"/>
        </w:rPr>
        <w:t>-02-</w:t>
      </w:r>
      <w:r>
        <w:rPr>
          <w:rFonts w:hint="eastAsia" w:ascii="Times New Roman" w:hAnsi="Times New Roman" w:eastAsia="SimHei" w:cs="Times New Roman"/>
        </w:rPr>
        <w:t>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spacing w:before="160" w:after="80"/>
      </w:pPr>
      <w:r>
        <w:pict>
          <v:rect style="width:0;height:1.5pt" o:hralign="center" o:hrstd="t" o:hr="t"/>
        </w:pict>
      </w:r>
    </w:p>
    <w:bookmarkEnd w:id="195"/>
    <w:bookmarkStart w:id="196" w:name="络重-03-选择性滴定判断"/>
    <w:p>
      <w:pPr>
        <w:pStyle w:val="Heading2"/>
        <w:spacing w:before="280" w:after="120"/>
      </w:pPr>
      <w:r>
        <w:rPr>
          <w:rFonts w:ascii="Times New Roman" w:hAnsi="Times New Roman" w:eastAsia="Times New Roman" w:cs="Times New Roman"/>
        </w:rPr>
        <w:t xml:space="preserve">6.151 </w:t>
      </w:r>
      <w:r>
        <w:rPr>
          <w:rFonts w:hint="eastAsia" w:ascii="Times New Roman" w:hAnsi="Times New Roman" w:eastAsia="SimHei" w:cs="Times New Roman"/>
        </w:rPr>
        <w:t>络重</w:t>
      </w:r>
      <w:r>
        <w:rPr>
          <w:rFonts w:hint="eastAsia" w:ascii="Times New Roman" w:hAnsi="Times New Roman" w:eastAsia="Times New Roman" w:cs="Times New Roman"/>
        </w:rPr>
        <w:t>-03-</w:t>
      </w:r>
      <w:r>
        <w:rPr>
          <w:rFonts w:hint="eastAsia" w:ascii="Times New Roman" w:hAnsi="Times New Roman" w:eastAsia="SimHei" w:cs="Times New Roman"/>
        </w:rPr>
        <w:t>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spacing w:before="160" w:after="80"/>
      </w:pPr>
      <w:r>
        <w:pict>
          <v:rect style="width:0;height:1.5pt" o:hralign="center" o:hrstd="t" o:hr="t"/>
        </w:pict>
      </w:r>
    </w:p>
    <w:bookmarkEnd w:id="196"/>
    <w:bookmarkStart w:id="197" w:name="section-19"/>
    <w:p>
      <w:pPr>
        <w:pStyle w:val="Heading2"/>
        <w:spacing w:before="280" w:after="120"/>
      </w:pPr>
      <w:r>
        <w:rPr>
          <w:rFonts w:ascii="Times New Roman" w:hAnsi="Times New Roman" w:eastAsia="Times New Roman" w:cs="Times New Roman"/>
        </w:rPr>
        <w:t xml:space="preserve">6.152 09-26</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section-20"/>
    <w:p>
      <w:pPr>
        <w:pStyle w:val="Heading2"/>
        <w:spacing w:before="280" w:after="120"/>
      </w:pPr>
      <w:r>
        <w:rPr>
          <w:rFonts w:ascii="Times New Roman" w:hAnsi="Times New Roman" w:eastAsia="Times New Roman" w:cs="Times New Roman"/>
        </w:rPr>
        <w:t xml:space="preserve">6.153 09-27</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spacing w:before="160" w:after="80"/>
      </w:pPr>
      <w:r>
        <w:pict>
          <v:rect style="width:0;height:1.5pt" o:hralign="center" o:hrstd="t" o:hr="t"/>
        </w:pict>
      </w:r>
    </w:p>
    <w:bookmarkEnd w:id="198"/>
    <w:bookmarkStart w:id="199" w:name="习题5-1"/>
    <w:p>
      <w:pPr>
        <w:pStyle w:val="Heading2"/>
        <w:spacing w:before="280" w:after="120"/>
      </w:pPr>
      <w:r>
        <w:rPr>
          <w:rFonts w:ascii="Times New Roman" w:hAnsi="Times New Roman" w:eastAsia="Times New Roman" w:cs="Times New Roman"/>
        </w:rPr>
        <w:t xml:space="preserve">6.154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基础-习19"/>
    <w:p>
      <w:pPr>
        <w:pStyle w:val="Heading2"/>
        <w:spacing w:before="280" w:after="120"/>
      </w:pPr>
      <w:r>
        <w:rPr>
          <w:rFonts w:ascii="Times New Roman" w:hAnsi="Times New Roman" w:eastAsia="Times New Roman" w:cs="Times New Roman"/>
        </w:rPr>
        <w:t xml:space="preserve">6.155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spacing w:before="160" w:after="80"/>
      </w:pPr>
      <w:r>
        <w:pict>
          <v:rect style="width:0;height:1.5pt" o:hralign="center" o:hrstd="t" o:hr="t"/>
        </w:pict>
      </w:r>
    </w:p>
    <w:bookmarkEnd w:id="200"/>
    <w:bookmarkStart w:id="201" w:name="基础-习21"/>
    <w:p>
      <w:pPr>
        <w:pStyle w:val="Heading2"/>
        <w:spacing w:before="280" w:after="120"/>
      </w:pPr>
      <w:r>
        <w:rPr>
          <w:rFonts w:ascii="Times New Roman" w:hAnsi="Times New Roman" w:eastAsia="Times New Roman" w:cs="Times New Roman"/>
        </w:rPr>
        <w:t xml:space="preserve">6.156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1"/>
    <w:bookmarkStart w:id="202" w:name="基础-习22"/>
    <w:p>
      <w:pPr>
        <w:pStyle w:val="Heading2"/>
        <w:spacing w:before="280" w:after="120"/>
      </w:pPr>
      <w:r>
        <w:rPr>
          <w:rFonts w:ascii="Times New Roman" w:hAnsi="Times New Roman" w:eastAsia="Times New Roman" w:cs="Times New Roman"/>
        </w:rPr>
        <w:t xml:space="preserve">6.157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习2"/>
    <w:p>
      <w:pPr>
        <w:pStyle w:val="Heading2"/>
        <w:spacing w:before="280" w:after="120"/>
      </w:pPr>
      <w:r>
        <w:rPr>
          <w:rFonts w:ascii="Times New Roman" w:hAnsi="Times New Roman" w:eastAsia="Times New Roman" w:cs="Times New Roman"/>
        </w:rPr>
        <w:t xml:space="preserve">6.158 </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习20"/>
    <w:p>
      <w:pPr>
        <w:pStyle w:val="Heading2"/>
        <w:spacing w:before="280" w:after="120"/>
      </w:pPr>
      <w:r>
        <w:rPr>
          <w:rFonts w:ascii="Times New Roman" w:hAnsi="Times New Roman" w:eastAsia="Times New Roman" w:cs="Times New Roman"/>
        </w:rPr>
        <w:t xml:space="preserve">6.159 </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习22"/>
    <w:p>
      <w:pPr>
        <w:pStyle w:val="Heading2"/>
        <w:spacing w:before="280" w:after="120"/>
      </w:pPr>
      <w:r>
        <w:rPr>
          <w:rFonts w:ascii="Times New Roman" w:hAnsi="Times New Roman" w:eastAsia="Times New Roman" w:cs="Times New Roman"/>
        </w:rPr>
        <w:t xml:space="preserve">6.160 </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End w:id="20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4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51">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52">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3">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54">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55">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56">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78">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79">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7">
    <w:abstractNumId w:val="991"/>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42" Type="http://schemas.openxmlformats.org/officeDocument/2006/relationships/image" Target="media/rId42.jpg"/><Relationship Id="rId169" Type="http://schemas.openxmlformats.org/officeDocument/2006/relationships/image" Target="media/rId169.jpg"/><Relationship Id="rId176" Type="http://schemas.openxmlformats.org/officeDocument/2006/relationships/image" Target="media/rId176.jpg"/><Relationship Id="rId93" Type="http://schemas.openxmlformats.org/officeDocument/2006/relationships/image" Target="media/rId93.jpg"/><Relationship Id="rId67" Type="http://schemas.openxmlformats.org/officeDocument/2006/relationships/image" Target="media/rId67.jpg"/><Relationship Id="rId149" Type="http://schemas.openxmlformats.org/officeDocument/2006/relationships/image" Target="media/rId149.jpg"/><Relationship Id="rId180" Type="http://schemas.openxmlformats.org/officeDocument/2006/relationships/image" Target="media/rId18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2026-09-10T13:05:34Z</dcterms:created>
  <dcterms:modified xsi:type="dcterms:W3CDTF">2026-09-10T13:05:34Z</dcterms:modified>
</cp:coreProperties>
</file>

<file path=docProps/custom.xml><?xml version="1.0" encoding="utf-8"?>
<Properties xmlns="http://schemas.openxmlformats.org/officeDocument/2006/custom-properties" xmlns:vt="http://schemas.openxmlformats.org/officeDocument/2006/docPropsVTypes"/>
</file>